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343" w:rsidRDefault="00367343" w:rsidP="00367343">
      <w:pPr>
        <w:pStyle w:val="t"/>
        <w:spacing w:before="0" w:beforeAutospacing="0" w:after="0" w:afterAutospacing="0"/>
        <w:ind w:firstLine="709"/>
        <w:jc w:val="right"/>
      </w:pPr>
      <w:r>
        <w:t>Пояснительная записка к Докладу</w:t>
      </w:r>
    </w:p>
    <w:p w:rsidR="00367343" w:rsidRPr="00367343" w:rsidRDefault="00367343" w:rsidP="00E9028D">
      <w:pPr>
        <w:pStyle w:val="t"/>
        <w:spacing w:before="0" w:beforeAutospacing="0" w:after="0" w:afterAutospacing="0"/>
        <w:ind w:firstLine="709"/>
        <w:jc w:val="both"/>
        <w:rPr>
          <w:b/>
          <w:bCs/>
          <w:sz w:val="10"/>
          <w:szCs w:val="10"/>
        </w:rPr>
      </w:pPr>
    </w:p>
    <w:p w:rsidR="00E9028D" w:rsidRPr="00D047FD" w:rsidRDefault="00E9028D" w:rsidP="00E9028D">
      <w:pPr>
        <w:pStyle w:val="t"/>
        <w:spacing w:before="0" w:beforeAutospacing="0" w:after="0" w:afterAutospacing="0"/>
        <w:ind w:firstLine="709"/>
        <w:jc w:val="both"/>
        <w:rPr>
          <w:b/>
          <w:bCs/>
          <w:sz w:val="28"/>
          <w:szCs w:val="28"/>
        </w:rPr>
      </w:pPr>
      <w:r w:rsidRPr="00E9028D">
        <w:rPr>
          <w:b/>
          <w:bCs/>
          <w:sz w:val="28"/>
          <w:szCs w:val="28"/>
        </w:rPr>
        <w:t>Оценка эффективности деятельности органов местного самоуправления МО МР “</w:t>
      </w:r>
      <w:proofErr w:type="spellStart"/>
      <w:r w:rsidRPr="00E9028D">
        <w:rPr>
          <w:b/>
          <w:bCs/>
          <w:sz w:val="28"/>
          <w:szCs w:val="28"/>
        </w:rPr>
        <w:t>Усть-Куломский</w:t>
      </w:r>
      <w:proofErr w:type="spellEnd"/>
      <w:r w:rsidRPr="00E9028D">
        <w:rPr>
          <w:b/>
          <w:bCs/>
          <w:sz w:val="28"/>
          <w:szCs w:val="28"/>
        </w:rPr>
        <w:t>” за 20</w:t>
      </w:r>
      <w:r w:rsidR="00C611B9">
        <w:rPr>
          <w:b/>
          <w:bCs/>
          <w:sz w:val="28"/>
          <w:szCs w:val="28"/>
        </w:rPr>
        <w:t>20</w:t>
      </w:r>
      <w:r w:rsidRPr="00E9028D">
        <w:rPr>
          <w:b/>
          <w:bCs/>
          <w:sz w:val="28"/>
          <w:szCs w:val="28"/>
        </w:rPr>
        <w:t xml:space="preserve"> год.</w:t>
      </w:r>
    </w:p>
    <w:p w:rsidR="00E9028D" w:rsidRPr="00CD50E1" w:rsidRDefault="00E9028D" w:rsidP="002343B5">
      <w:pPr>
        <w:pStyle w:val="a6"/>
        <w:spacing w:before="0" w:beforeAutospacing="0" w:after="0" w:afterAutospacing="0" w:line="276" w:lineRule="auto"/>
        <w:ind w:firstLine="709"/>
        <w:jc w:val="both"/>
        <w:rPr>
          <w:color w:val="111111"/>
          <w:sz w:val="28"/>
          <w:szCs w:val="28"/>
        </w:rPr>
      </w:pPr>
      <w:proofErr w:type="gramStart"/>
      <w:r w:rsidRPr="00CD50E1">
        <w:rPr>
          <w:color w:val="111111"/>
          <w:sz w:val="28"/>
          <w:szCs w:val="28"/>
        </w:rPr>
        <w:t>Показатели эффективности деятельности органов местного самоуправления муниципального образования муниципального района “Усть-Куломский” разработаны в соответствии с Постановлением Правительства РФ от 17.12.2012 № 1317 «О мерах по реализации Указа Президента Российской Федерации от 28 апреля 2008 г.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w:t>
      </w:r>
      <w:proofErr w:type="gramEnd"/>
      <w:r w:rsidRPr="00CD50E1">
        <w:rPr>
          <w:color w:val="111111"/>
          <w:sz w:val="28"/>
          <w:szCs w:val="28"/>
        </w:rPr>
        <w:t xml:space="preserve"> г. № 601 «Об основных направлениях совершенствования системы государственного управления».</w:t>
      </w:r>
    </w:p>
    <w:p w:rsidR="00E9028D" w:rsidRPr="00CD50E1" w:rsidRDefault="00E9028D" w:rsidP="002343B5">
      <w:pPr>
        <w:pStyle w:val="a6"/>
        <w:spacing w:before="0" w:beforeAutospacing="0" w:after="0" w:afterAutospacing="0" w:line="276" w:lineRule="auto"/>
        <w:ind w:firstLine="709"/>
        <w:jc w:val="both"/>
        <w:rPr>
          <w:color w:val="111111"/>
          <w:sz w:val="20"/>
          <w:szCs w:val="20"/>
        </w:rPr>
      </w:pPr>
    </w:p>
    <w:p w:rsidR="00E9028D" w:rsidRPr="00CD50E1" w:rsidRDefault="00E9028D" w:rsidP="00BD5DA1">
      <w:pPr>
        <w:pStyle w:val="a6"/>
        <w:numPr>
          <w:ilvl w:val="0"/>
          <w:numId w:val="6"/>
        </w:numPr>
        <w:spacing w:before="0" w:beforeAutospacing="0" w:after="0" w:afterAutospacing="0"/>
        <w:ind w:left="1134" w:hanging="425"/>
        <w:jc w:val="both"/>
        <w:rPr>
          <w:sz w:val="28"/>
          <w:szCs w:val="28"/>
        </w:rPr>
      </w:pPr>
      <w:r w:rsidRPr="00CD50E1">
        <w:rPr>
          <w:rStyle w:val="a7"/>
          <w:sz w:val="28"/>
          <w:szCs w:val="28"/>
        </w:rPr>
        <w:t>Экономическое развитие</w:t>
      </w:r>
    </w:p>
    <w:p w:rsidR="00E9028D" w:rsidRPr="00CD50E1" w:rsidRDefault="00E9028D" w:rsidP="002343B5">
      <w:pPr>
        <w:pStyle w:val="aa"/>
        <w:spacing w:line="276" w:lineRule="auto"/>
        <w:ind w:firstLine="720"/>
        <w:jc w:val="both"/>
        <w:rPr>
          <w:sz w:val="28"/>
          <w:szCs w:val="28"/>
        </w:rPr>
      </w:pPr>
      <w:r w:rsidRPr="00CD50E1">
        <w:rPr>
          <w:bCs/>
          <w:sz w:val="28"/>
          <w:szCs w:val="28"/>
          <w:bdr w:val="none" w:sz="0" w:space="0" w:color="auto" w:frame="1"/>
        </w:rPr>
        <w:t>Показатель «</w:t>
      </w:r>
      <w:r w:rsidRPr="00CD50E1">
        <w:rPr>
          <w:b/>
          <w:bCs/>
          <w:i/>
          <w:sz w:val="28"/>
          <w:szCs w:val="28"/>
          <w:bdr w:val="none" w:sz="0" w:space="0" w:color="auto" w:frame="1"/>
        </w:rPr>
        <w:t>Число субъектов малого и среднего предпринимательства на 10 тыс. человек населения</w:t>
      </w:r>
      <w:r w:rsidRPr="00CD50E1">
        <w:rPr>
          <w:bCs/>
          <w:sz w:val="28"/>
          <w:szCs w:val="28"/>
          <w:bdr w:val="none" w:sz="0" w:space="0" w:color="auto" w:frame="1"/>
        </w:rPr>
        <w:t>»</w:t>
      </w:r>
      <w:r w:rsidRPr="00CD50E1">
        <w:rPr>
          <w:sz w:val="28"/>
          <w:szCs w:val="28"/>
        </w:rPr>
        <w:t> </w:t>
      </w:r>
      <w:r w:rsidRPr="00CD50E1">
        <w:rPr>
          <w:b/>
          <w:bCs/>
          <w:sz w:val="28"/>
          <w:szCs w:val="28"/>
        </w:rPr>
        <w:t> </w:t>
      </w:r>
      <w:r w:rsidRPr="00CD50E1">
        <w:rPr>
          <w:sz w:val="28"/>
          <w:szCs w:val="28"/>
        </w:rPr>
        <w:t>в 20</w:t>
      </w:r>
      <w:r w:rsidR="00E01313">
        <w:rPr>
          <w:sz w:val="28"/>
          <w:szCs w:val="28"/>
        </w:rPr>
        <w:t>20</w:t>
      </w:r>
      <w:r w:rsidRPr="00CD50E1">
        <w:rPr>
          <w:sz w:val="28"/>
          <w:szCs w:val="28"/>
        </w:rPr>
        <w:t xml:space="preserve"> году составил 226 единиц. Показатель рассчитан на основе данных сплошного наблюдения за деятельностью субъектов малого и среднего предпринимательства за 2015 г. Указанное наблюдение проводится один раз в пять лет. «</w:t>
      </w:r>
      <w:r w:rsidRPr="00CD50E1">
        <w:rPr>
          <w:b/>
          <w:i/>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Pr="00CD50E1">
        <w:rPr>
          <w:sz w:val="28"/>
          <w:szCs w:val="28"/>
        </w:rPr>
        <w:t>» составила 21,</w:t>
      </w:r>
      <w:r w:rsidR="008C5FDA" w:rsidRPr="00CD50E1">
        <w:rPr>
          <w:sz w:val="28"/>
          <w:szCs w:val="28"/>
        </w:rPr>
        <w:t>9</w:t>
      </w:r>
      <w:r w:rsidRPr="00CD50E1">
        <w:rPr>
          <w:sz w:val="28"/>
          <w:szCs w:val="28"/>
        </w:rPr>
        <w:t xml:space="preserve"> %. Показатель также рассчитан на основе данных сплошного наблюдения за деятельностью субъектов малого и среднего предпринимательства за 2015 г. </w:t>
      </w:r>
    </w:p>
    <w:p w:rsidR="007E6B95" w:rsidRPr="00CD50E1" w:rsidRDefault="007E6B95" w:rsidP="00E9028D">
      <w:pPr>
        <w:spacing w:after="0" w:line="240" w:lineRule="auto"/>
        <w:ind w:firstLine="709"/>
        <w:jc w:val="both"/>
        <w:rPr>
          <w:rFonts w:ascii="Times New Roman" w:hAnsi="Times New Roman" w:cs="Times New Roman"/>
          <w:sz w:val="28"/>
          <w:szCs w:val="28"/>
        </w:rPr>
      </w:pPr>
    </w:p>
    <w:p w:rsidR="00E9028D" w:rsidRPr="00CD50E1" w:rsidRDefault="00E9028D" w:rsidP="002343B5">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Показателя «</w:t>
      </w:r>
      <w:r w:rsidRPr="00CD50E1">
        <w:rPr>
          <w:rFonts w:ascii="Times New Roman" w:hAnsi="Times New Roman" w:cs="Times New Roman"/>
          <w:b/>
          <w:i/>
          <w:sz w:val="28"/>
          <w:szCs w:val="28"/>
        </w:rPr>
        <w:t>Объем  инвестиций в основной капитал (за исключением бюджетных средств) в расчете на 1 жителя</w:t>
      </w:r>
      <w:r w:rsidRPr="00CD50E1">
        <w:rPr>
          <w:rFonts w:ascii="Times New Roman" w:hAnsi="Times New Roman" w:cs="Times New Roman"/>
          <w:sz w:val="28"/>
          <w:szCs w:val="28"/>
        </w:rPr>
        <w:t xml:space="preserve">» </w:t>
      </w:r>
      <w:r w:rsidR="00FA74C3" w:rsidRPr="00CD50E1">
        <w:rPr>
          <w:rFonts w:ascii="Times New Roman" w:hAnsi="Times New Roman" w:cs="Times New Roman"/>
          <w:sz w:val="28"/>
          <w:szCs w:val="28"/>
        </w:rPr>
        <w:t>за 20</w:t>
      </w:r>
      <w:r w:rsidR="00CE7533">
        <w:rPr>
          <w:rFonts w:ascii="Times New Roman" w:hAnsi="Times New Roman" w:cs="Times New Roman"/>
          <w:sz w:val="28"/>
          <w:szCs w:val="28"/>
        </w:rPr>
        <w:t>20</w:t>
      </w:r>
      <w:r w:rsidR="00FA74C3" w:rsidRPr="00CD50E1">
        <w:rPr>
          <w:rFonts w:ascii="Times New Roman" w:hAnsi="Times New Roman" w:cs="Times New Roman"/>
          <w:sz w:val="28"/>
          <w:szCs w:val="28"/>
        </w:rPr>
        <w:t xml:space="preserve"> год </w:t>
      </w:r>
      <w:r w:rsidR="00CE7533">
        <w:rPr>
          <w:rFonts w:ascii="Times New Roman" w:hAnsi="Times New Roman" w:cs="Times New Roman"/>
          <w:sz w:val="28"/>
          <w:szCs w:val="28"/>
        </w:rPr>
        <w:t>увеличился</w:t>
      </w:r>
      <w:r w:rsidR="00FA74C3" w:rsidRPr="00CD50E1">
        <w:rPr>
          <w:rFonts w:ascii="Times New Roman" w:hAnsi="Times New Roman" w:cs="Times New Roman"/>
          <w:sz w:val="28"/>
          <w:szCs w:val="28"/>
        </w:rPr>
        <w:t xml:space="preserve"> по сравнению с 201</w:t>
      </w:r>
      <w:r w:rsidR="00CE7533">
        <w:rPr>
          <w:rFonts w:ascii="Times New Roman" w:hAnsi="Times New Roman" w:cs="Times New Roman"/>
          <w:sz w:val="28"/>
          <w:szCs w:val="28"/>
        </w:rPr>
        <w:t>9</w:t>
      </w:r>
      <w:r w:rsidR="00FA74C3" w:rsidRPr="00CD50E1">
        <w:rPr>
          <w:rFonts w:ascii="Times New Roman" w:hAnsi="Times New Roman" w:cs="Times New Roman"/>
          <w:sz w:val="28"/>
          <w:szCs w:val="28"/>
        </w:rPr>
        <w:t xml:space="preserve"> годом на 1</w:t>
      </w:r>
      <w:r w:rsidR="00CE7533">
        <w:rPr>
          <w:rFonts w:ascii="Times New Roman" w:hAnsi="Times New Roman" w:cs="Times New Roman"/>
          <w:sz w:val="28"/>
          <w:szCs w:val="28"/>
        </w:rPr>
        <w:t>9</w:t>
      </w:r>
      <w:r w:rsidR="00FA74C3" w:rsidRPr="00CD50E1">
        <w:rPr>
          <w:rFonts w:ascii="Times New Roman" w:hAnsi="Times New Roman" w:cs="Times New Roman"/>
          <w:sz w:val="28"/>
          <w:szCs w:val="28"/>
        </w:rPr>
        <w:t xml:space="preserve"> % и составил </w:t>
      </w:r>
      <w:r w:rsidR="00CE7533">
        <w:rPr>
          <w:rFonts w:ascii="Times New Roman" w:hAnsi="Times New Roman" w:cs="Times New Roman"/>
          <w:sz w:val="28"/>
          <w:szCs w:val="28"/>
        </w:rPr>
        <w:t>11824,0</w:t>
      </w:r>
      <w:r w:rsidR="00FA74C3" w:rsidRPr="00CD50E1">
        <w:rPr>
          <w:rFonts w:ascii="Times New Roman" w:hAnsi="Times New Roman" w:cs="Times New Roman"/>
          <w:sz w:val="28"/>
          <w:szCs w:val="28"/>
        </w:rPr>
        <w:t xml:space="preserve"> руб</w:t>
      </w:r>
      <w:r w:rsidR="00CE7533">
        <w:rPr>
          <w:rFonts w:ascii="Times New Roman" w:hAnsi="Times New Roman" w:cs="Times New Roman"/>
          <w:sz w:val="28"/>
          <w:szCs w:val="28"/>
        </w:rPr>
        <w:t>.</w:t>
      </w:r>
      <w:r w:rsidR="00FA74C3" w:rsidRPr="00CD50E1">
        <w:rPr>
          <w:rFonts w:ascii="Times New Roman" w:hAnsi="Times New Roman" w:cs="Times New Roman"/>
          <w:sz w:val="28"/>
          <w:szCs w:val="28"/>
        </w:rPr>
        <w:t xml:space="preserve"> </w:t>
      </w:r>
      <w:r w:rsidR="008C5FDA" w:rsidRPr="00CD50E1">
        <w:rPr>
          <w:rFonts w:ascii="Times New Roman" w:hAnsi="Times New Roman" w:cs="Times New Roman"/>
          <w:sz w:val="28"/>
          <w:szCs w:val="28"/>
        </w:rPr>
        <w:t>Данные за 201</w:t>
      </w:r>
      <w:r w:rsidR="00CE7533">
        <w:rPr>
          <w:rFonts w:ascii="Times New Roman" w:hAnsi="Times New Roman" w:cs="Times New Roman"/>
          <w:sz w:val="28"/>
          <w:szCs w:val="28"/>
        </w:rPr>
        <w:t>8</w:t>
      </w:r>
      <w:r w:rsidR="008C5FDA" w:rsidRPr="00CD50E1">
        <w:rPr>
          <w:rFonts w:ascii="Times New Roman" w:hAnsi="Times New Roman" w:cs="Times New Roman"/>
          <w:sz w:val="28"/>
          <w:szCs w:val="28"/>
        </w:rPr>
        <w:t>-20</w:t>
      </w:r>
      <w:r w:rsidR="00CE7533">
        <w:rPr>
          <w:rFonts w:ascii="Times New Roman" w:hAnsi="Times New Roman" w:cs="Times New Roman"/>
          <w:sz w:val="28"/>
          <w:szCs w:val="28"/>
        </w:rPr>
        <w:t>20</w:t>
      </w:r>
      <w:r w:rsidR="008C5FDA" w:rsidRPr="00CD50E1">
        <w:rPr>
          <w:rFonts w:ascii="Times New Roman" w:hAnsi="Times New Roman" w:cs="Times New Roman"/>
          <w:sz w:val="28"/>
          <w:szCs w:val="28"/>
        </w:rPr>
        <w:t xml:space="preserve"> годы представ</w:t>
      </w:r>
      <w:r w:rsidR="00653D04">
        <w:rPr>
          <w:rFonts w:ascii="Times New Roman" w:hAnsi="Times New Roman" w:cs="Times New Roman"/>
          <w:sz w:val="28"/>
          <w:szCs w:val="28"/>
        </w:rPr>
        <w:t xml:space="preserve">ил </w:t>
      </w:r>
      <w:proofErr w:type="spellStart"/>
      <w:r w:rsidR="00653D04">
        <w:rPr>
          <w:rFonts w:ascii="Times New Roman" w:hAnsi="Times New Roman" w:cs="Times New Roman"/>
          <w:sz w:val="28"/>
          <w:szCs w:val="28"/>
        </w:rPr>
        <w:t>Комистат</w:t>
      </w:r>
      <w:proofErr w:type="spellEnd"/>
      <w:r w:rsidR="00653D04">
        <w:rPr>
          <w:rFonts w:ascii="Times New Roman" w:hAnsi="Times New Roman" w:cs="Times New Roman"/>
          <w:sz w:val="28"/>
          <w:szCs w:val="28"/>
        </w:rPr>
        <w:t>.</w:t>
      </w:r>
      <w:r w:rsidR="008C5FDA" w:rsidRPr="00CD50E1">
        <w:rPr>
          <w:rFonts w:ascii="Times New Roman" w:hAnsi="Times New Roman" w:cs="Times New Roman"/>
          <w:sz w:val="28"/>
          <w:szCs w:val="28"/>
        </w:rPr>
        <w:t xml:space="preserve"> Плановое значение на 3-летний период представлено в соответствии со Стратегией социально-экономического развития МО МР «Усть-Куломский».</w:t>
      </w:r>
      <w:r w:rsidRPr="00CD50E1">
        <w:rPr>
          <w:rFonts w:ascii="Times New Roman" w:hAnsi="Times New Roman" w:cs="Times New Roman"/>
          <w:sz w:val="28"/>
          <w:szCs w:val="28"/>
        </w:rPr>
        <w:t xml:space="preserve"> </w:t>
      </w:r>
    </w:p>
    <w:p w:rsidR="00381321" w:rsidRPr="00CD50E1" w:rsidRDefault="00381321" w:rsidP="002343B5">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Малый бизнес является основой экономики Усть-Куломского района. Развитие предпринимательства обеспечивает население района новыми рабочими местами и стабильными доходами, существенно расширяет перечень реализуемых товаров и оказываемых услуг.</w:t>
      </w:r>
    </w:p>
    <w:p w:rsidR="00B6374D" w:rsidRPr="0092123B" w:rsidRDefault="00B6374D" w:rsidP="00B6374D">
      <w:pPr>
        <w:spacing w:after="0" w:line="240" w:lineRule="auto"/>
        <w:ind w:firstLine="567"/>
        <w:jc w:val="both"/>
        <w:rPr>
          <w:rFonts w:ascii="Times New Roman" w:hAnsi="Times New Roman" w:cs="Times New Roman"/>
          <w:sz w:val="28"/>
          <w:szCs w:val="28"/>
        </w:rPr>
      </w:pPr>
      <w:proofErr w:type="gramStart"/>
      <w:r w:rsidRPr="0092123B">
        <w:rPr>
          <w:rFonts w:ascii="Times New Roman" w:hAnsi="Times New Roman" w:cs="Times New Roman"/>
          <w:sz w:val="28"/>
          <w:szCs w:val="28"/>
        </w:rPr>
        <w:t xml:space="preserve">Согласно Единому реестру субъектов малого и среднего предпринимательства (размещен на сайте Федеральной налоговой Службы </w:t>
      </w:r>
      <w:hyperlink r:id="rId6" w:history="1">
        <w:r w:rsidRPr="0092123B">
          <w:rPr>
            <w:rStyle w:val="a5"/>
            <w:rFonts w:ascii="Times New Roman" w:hAnsi="Times New Roman" w:cs="Times New Roman"/>
            <w:sz w:val="28"/>
            <w:szCs w:val="28"/>
          </w:rPr>
          <w:t>https://rmsp.nalog.ru/search.html?mode=extended#</w:t>
        </w:r>
      </w:hyperlink>
      <w:r w:rsidRPr="0092123B">
        <w:rPr>
          <w:rFonts w:ascii="Times New Roman" w:hAnsi="Times New Roman" w:cs="Times New Roman"/>
          <w:sz w:val="28"/>
          <w:szCs w:val="28"/>
        </w:rPr>
        <w:t xml:space="preserve">) </w:t>
      </w:r>
      <w:r>
        <w:rPr>
          <w:rFonts w:ascii="Times New Roman" w:hAnsi="Times New Roman" w:cs="Times New Roman"/>
          <w:sz w:val="28"/>
          <w:szCs w:val="28"/>
        </w:rPr>
        <w:t xml:space="preserve">в отчетный период </w:t>
      </w:r>
      <w:r w:rsidRPr="0092123B">
        <w:rPr>
          <w:rFonts w:ascii="Times New Roman" w:hAnsi="Times New Roman" w:cs="Times New Roman"/>
          <w:sz w:val="28"/>
          <w:szCs w:val="28"/>
        </w:rPr>
        <w:t xml:space="preserve">на </w:t>
      </w:r>
      <w:r w:rsidRPr="0092123B">
        <w:rPr>
          <w:rFonts w:ascii="Times New Roman" w:hAnsi="Times New Roman" w:cs="Times New Roman"/>
          <w:sz w:val="28"/>
          <w:szCs w:val="28"/>
        </w:rPr>
        <w:lastRenderedPageBreak/>
        <w:t>территории МО МР «</w:t>
      </w:r>
      <w:proofErr w:type="spellStart"/>
      <w:r w:rsidRPr="0092123B">
        <w:rPr>
          <w:rFonts w:ascii="Times New Roman" w:hAnsi="Times New Roman" w:cs="Times New Roman"/>
          <w:sz w:val="28"/>
          <w:szCs w:val="28"/>
        </w:rPr>
        <w:t>Усть-Куломский</w:t>
      </w:r>
      <w:proofErr w:type="spellEnd"/>
      <w:r w:rsidRPr="0092123B">
        <w:rPr>
          <w:rFonts w:ascii="Times New Roman" w:hAnsi="Times New Roman" w:cs="Times New Roman"/>
          <w:sz w:val="28"/>
          <w:szCs w:val="28"/>
        </w:rPr>
        <w:t>»</w:t>
      </w:r>
      <w:r>
        <w:rPr>
          <w:rFonts w:ascii="Times New Roman" w:hAnsi="Times New Roman" w:cs="Times New Roman"/>
          <w:sz w:val="28"/>
          <w:szCs w:val="28"/>
        </w:rPr>
        <w:t xml:space="preserve"> субъектов среднего предпринимательства не было. </w:t>
      </w:r>
      <w:r w:rsidRPr="0092123B">
        <w:rPr>
          <w:rFonts w:ascii="Times New Roman" w:hAnsi="Times New Roman" w:cs="Times New Roman"/>
          <w:sz w:val="28"/>
          <w:szCs w:val="28"/>
        </w:rPr>
        <w:t xml:space="preserve">  </w:t>
      </w:r>
      <w:proofErr w:type="gramEnd"/>
    </w:p>
    <w:p w:rsidR="00B6374D" w:rsidRPr="00523575" w:rsidRDefault="00B6374D" w:rsidP="00B6374D">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Развитие малого бизнеса во многом определяет темпы экономического роста, улучшение социального климата в районе, пополнение местного бюджета, обеспечение населения товарами и услугами. </w:t>
      </w:r>
    </w:p>
    <w:p w:rsidR="00B6374D" w:rsidRDefault="00B6374D" w:rsidP="00B6374D">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На начало 2020 г. в районе было зарегистрировано 453 индивидуальных предпринимателей, к концу года их количество составило 419 (снижение за год на 7,5 %). Ведущие позиции в отраслевой структуре малого предпринимательства занимают предприятия розничной торговли - 146 единиц (34,8 %), сельскохозяйственная и лесная деятельность – 90 (21,5%), обрабатывающие производства – 30 (7,2 %), транспортировка и хранение – 46 (11 %), строительство -</w:t>
      </w:r>
      <w:r>
        <w:rPr>
          <w:rFonts w:ascii="Times New Roman" w:hAnsi="Times New Roman" w:cs="Times New Roman"/>
          <w:sz w:val="28"/>
          <w:szCs w:val="28"/>
        </w:rPr>
        <w:t xml:space="preserve"> </w:t>
      </w:r>
      <w:r w:rsidRPr="00523575">
        <w:rPr>
          <w:rFonts w:ascii="Times New Roman" w:hAnsi="Times New Roman" w:cs="Times New Roman"/>
          <w:sz w:val="28"/>
          <w:szCs w:val="28"/>
        </w:rPr>
        <w:t>30 (7,2%). В организациях малого бизнеса трудятся свыше 700 человек.</w:t>
      </w:r>
    </w:p>
    <w:p w:rsidR="00B6374D" w:rsidRPr="00C704D3" w:rsidRDefault="00B6374D" w:rsidP="00B6374D">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На 1 января 2021 года  территории района осуществляло деятельность 231 юридическое лицо, что составляло 98,3 % к 1 января 2020 года (235 единиц), из них по формам собственности: государственная -</w:t>
      </w:r>
      <w:r>
        <w:rPr>
          <w:rFonts w:ascii="Times New Roman" w:hAnsi="Times New Roman" w:cs="Times New Roman"/>
          <w:sz w:val="28"/>
          <w:szCs w:val="28"/>
        </w:rPr>
        <w:t xml:space="preserve"> </w:t>
      </w:r>
      <w:r w:rsidRPr="00C704D3">
        <w:rPr>
          <w:rFonts w:ascii="Times New Roman" w:hAnsi="Times New Roman" w:cs="Times New Roman"/>
          <w:sz w:val="28"/>
          <w:szCs w:val="28"/>
        </w:rPr>
        <w:t>11, муниципальная – 99, частная – 8, общественных и религиозных организаций  - 28, смешанная российская – 1, совместная российская и иностранная – 2, собственность потребительской кооперации – 3.</w:t>
      </w:r>
    </w:p>
    <w:p w:rsidR="00B6374D" w:rsidRPr="00C704D3" w:rsidRDefault="00B6374D" w:rsidP="00B6374D">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По организационно-правовым формам: коммерческие организации – 81 (1-унитарное предприятие, 78- общества с ограниченной ответственностью, 2- производственные кооперативы), некоммерческие организации – 150 (8- потребительские кооперативы, 109 - учреждения, 15- общественных организаций, 13- религиозные организации, 2- товарищества собственников жилья, 3 – автономные некоммерческие организации).</w:t>
      </w:r>
    </w:p>
    <w:p w:rsidR="00B6374D" w:rsidRPr="00C704D3" w:rsidRDefault="00B6374D" w:rsidP="00B6374D">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Оборот организаций  в 2020 году составил 2390,9 млн. руб., что составляет 157,7 % к 2019 г. (1516,0 млн. руб.). Объем отгруженных товаров собственного производства, выполненных работ и услуг собственными силами составил 1055,3 млн. руб. или 105,3 % к 2019 году (1002,1 млн</w:t>
      </w:r>
      <w:proofErr w:type="gramStart"/>
      <w:r w:rsidRPr="00C704D3">
        <w:rPr>
          <w:rFonts w:ascii="Times New Roman" w:hAnsi="Times New Roman" w:cs="Times New Roman"/>
          <w:sz w:val="28"/>
          <w:szCs w:val="28"/>
        </w:rPr>
        <w:t>.р</w:t>
      </w:r>
      <w:proofErr w:type="gramEnd"/>
      <w:r w:rsidRPr="00C704D3">
        <w:rPr>
          <w:rFonts w:ascii="Times New Roman" w:hAnsi="Times New Roman" w:cs="Times New Roman"/>
          <w:sz w:val="28"/>
          <w:szCs w:val="28"/>
        </w:rPr>
        <w:t>уб.).</w:t>
      </w:r>
    </w:p>
    <w:p w:rsidR="00B6374D" w:rsidRDefault="00B6374D" w:rsidP="00B6374D">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Среднесписочная численность работников организаций (без субъектов малого и среднего предпринимательства) в 2020 году составила 4406 человек, что составляет 96 % к уровню 2019 года.</w:t>
      </w:r>
    </w:p>
    <w:p w:rsidR="00B6374D" w:rsidRPr="00523575" w:rsidRDefault="00B6374D" w:rsidP="00B6374D">
      <w:pPr>
        <w:spacing w:after="0" w:line="240" w:lineRule="auto"/>
        <w:ind w:firstLine="567"/>
        <w:jc w:val="both"/>
        <w:rPr>
          <w:rFonts w:ascii="Times New Roman" w:hAnsi="Times New Roman" w:cs="Times New Roman"/>
          <w:sz w:val="28"/>
          <w:szCs w:val="28"/>
        </w:rPr>
      </w:pPr>
      <w:r w:rsidRPr="00B6374D">
        <w:rPr>
          <w:rFonts w:ascii="Times New Roman" w:hAnsi="Times New Roman" w:cs="Times New Roman"/>
          <w:sz w:val="28"/>
          <w:szCs w:val="28"/>
        </w:rPr>
        <w:t xml:space="preserve">В целях поддержки предпринимательства реализуется </w:t>
      </w:r>
      <w:r w:rsidR="009030CE">
        <w:rPr>
          <w:rFonts w:ascii="Times New Roman" w:hAnsi="Times New Roman" w:cs="Times New Roman"/>
          <w:sz w:val="28"/>
          <w:szCs w:val="28"/>
        </w:rPr>
        <w:t>подпрограмма</w:t>
      </w:r>
      <w:r w:rsidRPr="00B6374D">
        <w:rPr>
          <w:rFonts w:ascii="Times New Roman" w:hAnsi="Times New Roman" w:cs="Times New Roman"/>
          <w:sz w:val="28"/>
          <w:szCs w:val="28"/>
        </w:rPr>
        <w:t xml:space="preserve"> «Поддержка и развитие малого и среднего предпринимательства» муниципальной программы  «Развитие экономики». В рамках программы</w:t>
      </w:r>
      <w:r w:rsidRPr="00523575">
        <w:rPr>
          <w:rFonts w:ascii="Times New Roman" w:hAnsi="Times New Roman" w:cs="Times New Roman"/>
          <w:sz w:val="28"/>
          <w:szCs w:val="28"/>
        </w:rPr>
        <w:t xml:space="preserve">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w:t>
      </w:r>
    </w:p>
    <w:p w:rsidR="00B6374D" w:rsidRPr="00523575" w:rsidRDefault="00B6374D" w:rsidP="00B6374D">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В 2020 году в рамках регионального проекта «Акселерация малого и среднего предпринимательства» обучено 8 человек  в программах, проводимых центром «Мой бизнес» с применением формы дистанционного обучения:</w:t>
      </w:r>
    </w:p>
    <w:p w:rsidR="00B6374D" w:rsidRPr="00523575" w:rsidRDefault="00B6374D" w:rsidP="00B6374D">
      <w:pPr>
        <w:tabs>
          <w:tab w:val="left" w:pos="851"/>
        </w:tabs>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lastRenderedPageBreak/>
        <w:t>1.</w:t>
      </w:r>
      <w:r w:rsidRPr="00523575">
        <w:rPr>
          <w:rFonts w:ascii="Times New Roman" w:hAnsi="Times New Roman" w:cs="Times New Roman"/>
          <w:sz w:val="28"/>
          <w:szCs w:val="28"/>
        </w:rPr>
        <w:tab/>
        <w:t>По программе  «Основы предпринимательской деятельности» - 2 человека;</w:t>
      </w:r>
    </w:p>
    <w:p w:rsidR="00B6374D" w:rsidRPr="00523575" w:rsidRDefault="00B6374D" w:rsidP="00B6374D">
      <w:pPr>
        <w:tabs>
          <w:tab w:val="left" w:pos="851"/>
        </w:tabs>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2.</w:t>
      </w:r>
      <w:r w:rsidRPr="00523575">
        <w:rPr>
          <w:rFonts w:ascii="Times New Roman" w:hAnsi="Times New Roman" w:cs="Times New Roman"/>
          <w:sz w:val="28"/>
          <w:szCs w:val="28"/>
        </w:rPr>
        <w:tab/>
        <w:t>По программе «Бухгалтерский учет  и отчетность, налоги и налогообложение в малом и среднем предпринимательстве» - 2 человека;</w:t>
      </w:r>
    </w:p>
    <w:p w:rsidR="00B6374D" w:rsidRPr="00523575" w:rsidRDefault="00B6374D" w:rsidP="00B6374D">
      <w:pPr>
        <w:tabs>
          <w:tab w:val="left" w:pos="851"/>
        </w:tabs>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3.</w:t>
      </w:r>
      <w:r w:rsidRPr="00523575">
        <w:rPr>
          <w:rFonts w:ascii="Times New Roman" w:hAnsi="Times New Roman" w:cs="Times New Roman"/>
          <w:sz w:val="28"/>
          <w:szCs w:val="28"/>
        </w:rPr>
        <w:tab/>
        <w:t>По программе «Интеллектуальная собственность как нематериальный актив в предпринимательской деятельности» - 4 человека.</w:t>
      </w:r>
    </w:p>
    <w:p w:rsidR="00B6374D" w:rsidRPr="00523575" w:rsidRDefault="00B6374D" w:rsidP="00B6374D">
      <w:pPr>
        <w:spacing w:after="0" w:line="240" w:lineRule="auto"/>
        <w:ind w:firstLine="567"/>
        <w:jc w:val="both"/>
        <w:rPr>
          <w:rFonts w:ascii="Times New Roman" w:hAnsi="Times New Roman" w:cs="Times New Roman"/>
          <w:sz w:val="28"/>
          <w:szCs w:val="28"/>
        </w:rPr>
      </w:pPr>
      <w:proofErr w:type="spellStart"/>
      <w:r w:rsidRPr="00523575">
        <w:rPr>
          <w:rFonts w:ascii="Times New Roman" w:hAnsi="Times New Roman" w:cs="Times New Roman"/>
          <w:sz w:val="28"/>
          <w:szCs w:val="28"/>
        </w:rPr>
        <w:t>Усть-Куломские</w:t>
      </w:r>
      <w:proofErr w:type="spellEnd"/>
      <w:r w:rsidRPr="00523575">
        <w:rPr>
          <w:rFonts w:ascii="Times New Roman" w:hAnsi="Times New Roman" w:cs="Times New Roman"/>
          <w:sz w:val="28"/>
          <w:szCs w:val="28"/>
        </w:rPr>
        <w:t xml:space="preserve"> предприниматели активно пользуются поддержкой, предоставляемой Центром поддержки предпринимательства Республики Коми: в 2020 году 22 предпринимателя обратились за поддержкой, из них 1 получил поддержку в АО «Гарантийный фонд Республики Коми» и 6 человек – в АО «</w:t>
      </w:r>
      <w:proofErr w:type="spellStart"/>
      <w:r w:rsidRPr="00523575">
        <w:rPr>
          <w:rFonts w:ascii="Times New Roman" w:hAnsi="Times New Roman" w:cs="Times New Roman"/>
          <w:sz w:val="28"/>
          <w:szCs w:val="28"/>
        </w:rPr>
        <w:t>Микрокредитная</w:t>
      </w:r>
      <w:proofErr w:type="spellEnd"/>
      <w:r w:rsidRPr="00523575">
        <w:rPr>
          <w:rFonts w:ascii="Times New Roman" w:hAnsi="Times New Roman" w:cs="Times New Roman"/>
          <w:sz w:val="28"/>
          <w:szCs w:val="28"/>
        </w:rPr>
        <w:t xml:space="preserve"> компания Республики Коми».  </w:t>
      </w:r>
    </w:p>
    <w:p w:rsidR="00B6374D" w:rsidRPr="00B6374D" w:rsidRDefault="00B6374D" w:rsidP="00B6374D">
      <w:pPr>
        <w:spacing w:after="0" w:line="240" w:lineRule="auto"/>
        <w:ind w:firstLine="567"/>
        <w:jc w:val="both"/>
        <w:rPr>
          <w:rFonts w:ascii="Times New Roman" w:hAnsi="Times New Roman" w:cs="Times New Roman"/>
          <w:sz w:val="28"/>
          <w:szCs w:val="28"/>
        </w:rPr>
      </w:pPr>
      <w:r w:rsidRPr="00B6374D">
        <w:rPr>
          <w:rFonts w:ascii="Times New Roman" w:hAnsi="Times New Roman" w:cs="Times New Roman"/>
          <w:sz w:val="28"/>
          <w:szCs w:val="28"/>
        </w:rPr>
        <w:t>Особое место в поддержке предпринимательства занимают финансовая и имущественная поддержка.</w:t>
      </w:r>
    </w:p>
    <w:p w:rsidR="00B6374D" w:rsidRPr="00523575" w:rsidRDefault="00B6374D" w:rsidP="00B6374D">
      <w:pPr>
        <w:spacing w:after="0" w:line="240" w:lineRule="auto"/>
        <w:ind w:firstLine="567"/>
        <w:jc w:val="both"/>
        <w:rPr>
          <w:rFonts w:ascii="Times New Roman" w:hAnsi="Times New Roman" w:cs="Times New Roman"/>
          <w:sz w:val="28"/>
          <w:szCs w:val="28"/>
        </w:rPr>
      </w:pPr>
      <w:r w:rsidRPr="00B6374D">
        <w:rPr>
          <w:rFonts w:ascii="Times New Roman" w:hAnsi="Times New Roman" w:cs="Times New Roman"/>
          <w:sz w:val="28"/>
          <w:szCs w:val="28"/>
        </w:rPr>
        <w:t xml:space="preserve">В рамках решения задач </w:t>
      </w:r>
      <w:proofErr w:type="spellStart"/>
      <w:r w:rsidRPr="00B6374D">
        <w:rPr>
          <w:rFonts w:ascii="Times New Roman" w:hAnsi="Times New Roman" w:cs="Times New Roman"/>
          <w:sz w:val="28"/>
          <w:szCs w:val="28"/>
        </w:rPr>
        <w:t>нац</w:t>
      </w:r>
      <w:proofErr w:type="gramStart"/>
      <w:r w:rsidRPr="00B6374D">
        <w:rPr>
          <w:rFonts w:ascii="Times New Roman" w:hAnsi="Times New Roman" w:cs="Times New Roman"/>
          <w:sz w:val="28"/>
          <w:szCs w:val="28"/>
        </w:rPr>
        <w:t>.п</w:t>
      </w:r>
      <w:proofErr w:type="gramEnd"/>
      <w:r w:rsidRPr="00B6374D">
        <w:rPr>
          <w:rFonts w:ascii="Times New Roman" w:hAnsi="Times New Roman" w:cs="Times New Roman"/>
          <w:sz w:val="28"/>
          <w:szCs w:val="28"/>
        </w:rPr>
        <w:t>роекта</w:t>
      </w:r>
      <w:proofErr w:type="spellEnd"/>
      <w:r w:rsidRPr="00B6374D">
        <w:rPr>
          <w:rFonts w:ascii="Times New Roman" w:hAnsi="Times New Roman" w:cs="Times New Roman"/>
          <w:sz w:val="28"/>
          <w:szCs w:val="28"/>
        </w:rPr>
        <w:t xml:space="preserve"> «Малое и среднее предпринимательство и поддержка индивидуальной</w:t>
      </w:r>
      <w:r w:rsidRPr="00523575">
        <w:rPr>
          <w:rFonts w:ascii="Times New Roman" w:hAnsi="Times New Roman" w:cs="Times New Roman"/>
          <w:sz w:val="28"/>
          <w:szCs w:val="28"/>
        </w:rPr>
        <w:t xml:space="preserve"> предпринимательской инициативы» по региональному проекту  «Расширение доступа субъектов МСП к финансовой поддержке, в том числе к льготному финансированию» финансовая поддержка в размере</w:t>
      </w:r>
      <w:r>
        <w:rPr>
          <w:rFonts w:ascii="Times New Roman" w:hAnsi="Times New Roman" w:cs="Times New Roman"/>
          <w:sz w:val="28"/>
          <w:szCs w:val="28"/>
        </w:rPr>
        <w:t xml:space="preserve"> </w:t>
      </w:r>
      <w:r w:rsidRPr="00523575">
        <w:rPr>
          <w:rFonts w:ascii="Times New Roman" w:hAnsi="Times New Roman" w:cs="Times New Roman"/>
          <w:sz w:val="28"/>
          <w:szCs w:val="28"/>
        </w:rPr>
        <w:t>1017,0 тыс. руб., из них 217,0 тыс. руб. средства МО МР «</w:t>
      </w:r>
      <w:proofErr w:type="spellStart"/>
      <w:r w:rsidRPr="00523575">
        <w:rPr>
          <w:rFonts w:ascii="Times New Roman" w:hAnsi="Times New Roman" w:cs="Times New Roman"/>
          <w:sz w:val="28"/>
          <w:szCs w:val="28"/>
        </w:rPr>
        <w:t>Усть-Куломский</w:t>
      </w:r>
      <w:proofErr w:type="spellEnd"/>
      <w:r w:rsidRPr="00523575">
        <w:rPr>
          <w:rFonts w:ascii="Times New Roman" w:hAnsi="Times New Roman" w:cs="Times New Roman"/>
          <w:sz w:val="28"/>
          <w:szCs w:val="28"/>
        </w:rPr>
        <w:t>», 800,0 тыс. руб. средства республиканского бюджета Республики Коми, оказана  ИП Кузнецову Н.И. на реализацию народного проекта «</w:t>
      </w:r>
      <w:r w:rsidRPr="004D797F">
        <w:rPr>
          <w:rFonts w:ascii="Times New Roman" w:hAnsi="Times New Roman" w:cs="Times New Roman"/>
          <w:i/>
          <w:sz w:val="28"/>
          <w:szCs w:val="28"/>
        </w:rPr>
        <w:t>Приобретение катафалка</w:t>
      </w:r>
      <w:r w:rsidRPr="00523575">
        <w:rPr>
          <w:rFonts w:ascii="Times New Roman" w:hAnsi="Times New Roman" w:cs="Times New Roman"/>
          <w:sz w:val="28"/>
          <w:szCs w:val="28"/>
        </w:rPr>
        <w:t>».</w:t>
      </w:r>
    </w:p>
    <w:p w:rsidR="00B6374D" w:rsidRPr="00523575" w:rsidRDefault="00B6374D" w:rsidP="00B6374D">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На возмещение части затрат на уплату лизинговых платежей по договорам финансовой аренды (лизинга)  оказана финансовая поддержка ИП </w:t>
      </w:r>
      <w:proofErr w:type="spellStart"/>
      <w:r w:rsidRPr="00523575">
        <w:rPr>
          <w:rFonts w:ascii="Times New Roman" w:hAnsi="Times New Roman" w:cs="Times New Roman"/>
          <w:sz w:val="28"/>
          <w:szCs w:val="28"/>
        </w:rPr>
        <w:t>Уляшеву</w:t>
      </w:r>
      <w:proofErr w:type="spellEnd"/>
      <w:r w:rsidRPr="00523575">
        <w:rPr>
          <w:rFonts w:ascii="Times New Roman" w:hAnsi="Times New Roman" w:cs="Times New Roman"/>
          <w:sz w:val="28"/>
          <w:szCs w:val="28"/>
        </w:rPr>
        <w:t xml:space="preserve"> А.Е. на сумму 450,434 тыс. руб. (за  приобретение автобуса марки ПАЗ);</w:t>
      </w:r>
    </w:p>
    <w:p w:rsidR="00B6374D" w:rsidRPr="00523575" w:rsidRDefault="00B6374D" w:rsidP="00B6374D">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С использованием спонсорских средств АО «</w:t>
      </w:r>
      <w:proofErr w:type="spellStart"/>
      <w:r w:rsidRPr="00523575">
        <w:rPr>
          <w:rFonts w:ascii="Times New Roman" w:hAnsi="Times New Roman" w:cs="Times New Roman"/>
          <w:sz w:val="28"/>
          <w:szCs w:val="28"/>
        </w:rPr>
        <w:t>Монди</w:t>
      </w:r>
      <w:proofErr w:type="spellEnd"/>
      <w:r w:rsidRPr="00523575">
        <w:rPr>
          <w:rFonts w:ascii="Times New Roman" w:hAnsi="Times New Roman" w:cs="Times New Roman"/>
          <w:sz w:val="28"/>
          <w:szCs w:val="28"/>
        </w:rPr>
        <w:t xml:space="preserve"> СЛПК» оказана финансовая помощь в размере 1722,295 тыс. руб. ООО «Зырянин» на приобретение оборудования для производства </w:t>
      </w:r>
      <w:proofErr w:type="spellStart"/>
      <w:r w:rsidRPr="00523575">
        <w:rPr>
          <w:rFonts w:ascii="Times New Roman" w:hAnsi="Times New Roman" w:cs="Times New Roman"/>
          <w:sz w:val="28"/>
          <w:szCs w:val="28"/>
        </w:rPr>
        <w:t>арболитовых</w:t>
      </w:r>
      <w:proofErr w:type="spellEnd"/>
      <w:r w:rsidRPr="00523575">
        <w:rPr>
          <w:rFonts w:ascii="Times New Roman" w:hAnsi="Times New Roman" w:cs="Times New Roman"/>
          <w:sz w:val="28"/>
          <w:szCs w:val="28"/>
        </w:rPr>
        <w:t xml:space="preserve"> блоков в п. </w:t>
      </w:r>
      <w:proofErr w:type="spellStart"/>
      <w:r w:rsidRPr="00523575">
        <w:rPr>
          <w:rFonts w:ascii="Times New Roman" w:hAnsi="Times New Roman" w:cs="Times New Roman"/>
          <w:sz w:val="28"/>
          <w:szCs w:val="28"/>
        </w:rPr>
        <w:t>Зимстан</w:t>
      </w:r>
      <w:proofErr w:type="spellEnd"/>
      <w:r w:rsidRPr="00523575">
        <w:rPr>
          <w:rFonts w:ascii="Times New Roman" w:hAnsi="Times New Roman" w:cs="Times New Roman"/>
          <w:sz w:val="28"/>
          <w:szCs w:val="28"/>
        </w:rPr>
        <w:t>.</w:t>
      </w:r>
    </w:p>
    <w:p w:rsidR="00B6374D" w:rsidRPr="00523575" w:rsidRDefault="00B6374D" w:rsidP="00B6374D">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В период распространения </w:t>
      </w:r>
      <w:proofErr w:type="spellStart"/>
      <w:r w:rsidRPr="00523575">
        <w:rPr>
          <w:rFonts w:ascii="Times New Roman" w:hAnsi="Times New Roman" w:cs="Times New Roman"/>
          <w:sz w:val="28"/>
          <w:szCs w:val="28"/>
        </w:rPr>
        <w:t>коронавирусной</w:t>
      </w:r>
      <w:proofErr w:type="spellEnd"/>
      <w:r w:rsidRPr="00523575">
        <w:rPr>
          <w:rFonts w:ascii="Times New Roman" w:hAnsi="Times New Roman" w:cs="Times New Roman"/>
          <w:sz w:val="28"/>
          <w:szCs w:val="28"/>
        </w:rPr>
        <w:t xml:space="preserve"> инфекции предприятиям малого и среднего бизнеса из пострадавших от </w:t>
      </w:r>
      <w:proofErr w:type="spellStart"/>
      <w:r w:rsidRPr="00523575">
        <w:rPr>
          <w:rFonts w:ascii="Times New Roman" w:hAnsi="Times New Roman" w:cs="Times New Roman"/>
          <w:sz w:val="28"/>
          <w:szCs w:val="28"/>
        </w:rPr>
        <w:t>коронавируса</w:t>
      </w:r>
      <w:proofErr w:type="spellEnd"/>
      <w:r w:rsidRPr="00523575">
        <w:rPr>
          <w:rFonts w:ascii="Times New Roman" w:hAnsi="Times New Roman" w:cs="Times New Roman"/>
          <w:sz w:val="28"/>
          <w:szCs w:val="28"/>
        </w:rPr>
        <w:t xml:space="preserve"> отра</w:t>
      </w:r>
      <w:r w:rsidR="0024739A">
        <w:rPr>
          <w:rFonts w:ascii="Times New Roman" w:hAnsi="Times New Roman" w:cs="Times New Roman"/>
          <w:sz w:val="28"/>
          <w:szCs w:val="28"/>
        </w:rPr>
        <w:t>сл</w:t>
      </w:r>
      <w:r w:rsidRPr="00523575">
        <w:rPr>
          <w:rFonts w:ascii="Times New Roman" w:hAnsi="Times New Roman" w:cs="Times New Roman"/>
          <w:sz w:val="28"/>
          <w:szCs w:val="28"/>
        </w:rPr>
        <w:t xml:space="preserve">ей </w:t>
      </w:r>
      <w:r w:rsidR="0024739A">
        <w:rPr>
          <w:rFonts w:ascii="Times New Roman" w:hAnsi="Times New Roman" w:cs="Times New Roman"/>
          <w:sz w:val="28"/>
          <w:szCs w:val="28"/>
        </w:rPr>
        <w:t xml:space="preserve">государством оказана </w:t>
      </w:r>
      <w:r w:rsidRPr="00523575">
        <w:rPr>
          <w:rFonts w:ascii="Times New Roman" w:hAnsi="Times New Roman" w:cs="Times New Roman"/>
          <w:sz w:val="28"/>
          <w:szCs w:val="28"/>
        </w:rPr>
        <w:t>безвозмездн</w:t>
      </w:r>
      <w:r w:rsidR="0024739A">
        <w:rPr>
          <w:rFonts w:ascii="Times New Roman" w:hAnsi="Times New Roman" w:cs="Times New Roman"/>
          <w:sz w:val="28"/>
          <w:szCs w:val="28"/>
        </w:rPr>
        <w:t>ая</w:t>
      </w:r>
      <w:r w:rsidRPr="00523575">
        <w:rPr>
          <w:rFonts w:ascii="Times New Roman" w:hAnsi="Times New Roman" w:cs="Times New Roman"/>
          <w:sz w:val="28"/>
          <w:szCs w:val="28"/>
        </w:rPr>
        <w:t xml:space="preserve"> помощь  из расчета 12130 на каждого сотрудника. Помощь была оказана дважды – за апрель и за май. Главным условием было – сохранение не менее 90 % численности по состоянию на 1 апреля 2020 г.</w:t>
      </w:r>
    </w:p>
    <w:p w:rsidR="00B6374D" w:rsidRDefault="00B6374D" w:rsidP="00B6374D">
      <w:pPr>
        <w:spacing w:after="0" w:line="240" w:lineRule="auto"/>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Отделом ведется реестр субъектов малого и среднего предпринимательства – получателей финансовой поддержки. Со второго полугодия 2020 г. данные реестра вносятся в Единый реестр </w:t>
      </w:r>
      <w:proofErr w:type="spellStart"/>
      <w:r>
        <w:rPr>
          <w:rFonts w:ascii="Times New Roman" w:hAnsi="Times New Roman" w:cs="Times New Roman"/>
          <w:sz w:val="28"/>
          <w:szCs w:val="28"/>
          <w:shd w:val="clear" w:color="auto" w:fill="FFFFFF"/>
        </w:rPr>
        <w:t>СМиСП</w:t>
      </w:r>
      <w:proofErr w:type="spellEnd"/>
      <w:r>
        <w:rPr>
          <w:rFonts w:ascii="Times New Roman" w:hAnsi="Times New Roman" w:cs="Times New Roman"/>
          <w:sz w:val="28"/>
          <w:szCs w:val="28"/>
          <w:shd w:val="clear" w:color="auto" w:fill="FFFFFF"/>
        </w:rPr>
        <w:t xml:space="preserve"> – получателей финансовой поддержки, размещаемый на сайте Федеральной налоговой службы.</w:t>
      </w:r>
    </w:p>
    <w:p w:rsidR="00B6374D" w:rsidRPr="00916D37" w:rsidRDefault="00B6374D" w:rsidP="00B6374D">
      <w:pPr>
        <w:spacing w:after="0" w:line="240" w:lineRule="auto"/>
        <w:ind w:firstLine="567"/>
        <w:jc w:val="both"/>
        <w:rPr>
          <w:rFonts w:ascii="Times New Roman" w:hAnsi="Times New Roman" w:cs="Times New Roman"/>
          <w:sz w:val="10"/>
          <w:szCs w:val="10"/>
        </w:rPr>
      </w:pPr>
    </w:p>
    <w:p w:rsidR="00B6374D" w:rsidRPr="00B6374D" w:rsidRDefault="00B6374D" w:rsidP="00B6374D">
      <w:pPr>
        <w:spacing w:after="0" w:line="240" w:lineRule="auto"/>
        <w:ind w:firstLine="567"/>
        <w:jc w:val="both"/>
        <w:rPr>
          <w:rFonts w:ascii="Times New Roman" w:hAnsi="Times New Roman" w:cs="Times New Roman"/>
          <w:sz w:val="28"/>
          <w:szCs w:val="28"/>
        </w:rPr>
      </w:pPr>
      <w:r w:rsidRPr="00B6374D">
        <w:rPr>
          <w:rFonts w:ascii="Times New Roman" w:hAnsi="Times New Roman" w:cs="Times New Roman"/>
          <w:sz w:val="28"/>
          <w:szCs w:val="28"/>
        </w:rPr>
        <w:t xml:space="preserve">Администрацией района реализуется мероприятие  «Имущественная поддержка субъектов малого и среднего предпринимательства» муниципальной программы «Развитие экономики». Так, в рамках преференций в 2020 году  поддержку получили шесть хозяйствующих </w:t>
      </w:r>
      <w:r w:rsidRPr="00B6374D">
        <w:rPr>
          <w:rFonts w:ascii="Times New Roman" w:hAnsi="Times New Roman" w:cs="Times New Roman"/>
          <w:sz w:val="28"/>
          <w:szCs w:val="28"/>
        </w:rPr>
        <w:lastRenderedPageBreak/>
        <w:t>субъектов</w:t>
      </w:r>
      <w:r w:rsidR="00D36E73">
        <w:rPr>
          <w:rFonts w:ascii="Times New Roman" w:hAnsi="Times New Roman" w:cs="Times New Roman"/>
          <w:sz w:val="28"/>
          <w:szCs w:val="28"/>
        </w:rPr>
        <w:t>:</w:t>
      </w:r>
      <w:r w:rsidRPr="00B6374D">
        <w:rPr>
          <w:rFonts w:ascii="Times New Roman" w:hAnsi="Times New Roman" w:cs="Times New Roman"/>
          <w:sz w:val="28"/>
          <w:szCs w:val="28"/>
        </w:rPr>
        <w:t xml:space="preserve"> для перевозки пассажиров по </w:t>
      </w:r>
      <w:proofErr w:type="spellStart"/>
      <w:r w:rsidRPr="00B6374D">
        <w:rPr>
          <w:rFonts w:ascii="Times New Roman" w:hAnsi="Times New Roman" w:cs="Times New Roman"/>
          <w:sz w:val="28"/>
          <w:szCs w:val="28"/>
        </w:rPr>
        <w:t>межпоселенческим</w:t>
      </w:r>
      <w:proofErr w:type="spellEnd"/>
      <w:r w:rsidRPr="00B6374D">
        <w:rPr>
          <w:rFonts w:ascii="Times New Roman" w:hAnsi="Times New Roman" w:cs="Times New Roman"/>
          <w:sz w:val="28"/>
          <w:szCs w:val="28"/>
        </w:rPr>
        <w:t xml:space="preserve"> маршрутам, для организации базы отдыха, для предоставления парикмахерских и косметических услуг и   для торговли овощами и фруктами.</w:t>
      </w:r>
    </w:p>
    <w:p w:rsidR="00B6374D" w:rsidRPr="00B6374D" w:rsidRDefault="00B6374D" w:rsidP="00B6374D">
      <w:pPr>
        <w:spacing w:after="0" w:line="240" w:lineRule="auto"/>
        <w:ind w:firstLine="567"/>
        <w:jc w:val="both"/>
        <w:rPr>
          <w:rFonts w:ascii="Times New Roman" w:hAnsi="Times New Roman" w:cs="Times New Roman"/>
          <w:sz w:val="28"/>
          <w:szCs w:val="28"/>
        </w:rPr>
      </w:pPr>
      <w:r w:rsidRPr="00B6374D">
        <w:rPr>
          <w:rFonts w:ascii="Times New Roman" w:hAnsi="Times New Roman" w:cs="Times New Roman"/>
          <w:sz w:val="28"/>
          <w:szCs w:val="28"/>
        </w:rPr>
        <w:t xml:space="preserve">Имущественная поддержка </w:t>
      </w:r>
      <w:proofErr w:type="spellStart"/>
      <w:r w:rsidRPr="00B6374D">
        <w:rPr>
          <w:rFonts w:ascii="Times New Roman" w:hAnsi="Times New Roman" w:cs="Times New Roman"/>
          <w:sz w:val="28"/>
          <w:szCs w:val="28"/>
        </w:rPr>
        <w:t>СМиСП</w:t>
      </w:r>
      <w:proofErr w:type="spellEnd"/>
      <w:r w:rsidRPr="00B6374D">
        <w:rPr>
          <w:rFonts w:ascii="Times New Roman" w:hAnsi="Times New Roman" w:cs="Times New Roman"/>
          <w:sz w:val="28"/>
          <w:szCs w:val="28"/>
        </w:rPr>
        <w:t xml:space="preserve"> оказывается в форме предоставления в долгосрочное пользование муниципального имущества, включенного в соответствующие перечни. В перечни муниципального имущества, сформированного  в администрации района, а также в 5 сельских поселениях, включено 54 объекта из муниципального имущества.  В аренде находится 31 объект (57 %). Данные перечни подлежат ежегодными дополнениями новыми объектами.</w:t>
      </w:r>
    </w:p>
    <w:p w:rsidR="00B6374D" w:rsidRPr="00B6374D" w:rsidRDefault="00B6374D" w:rsidP="00B6374D">
      <w:pPr>
        <w:spacing w:after="0" w:line="240" w:lineRule="auto"/>
        <w:ind w:firstLine="567"/>
        <w:jc w:val="both"/>
        <w:rPr>
          <w:rFonts w:ascii="Times New Roman" w:hAnsi="Times New Roman" w:cs="Times New Roman"/>
          <w:sz w:val="10"/>
          <w:szCs w:val="10"/>
        </w:rPr>
      </w:pPr>
    </w:p>
    <w:p w:rsidR="00B6374D" w:rsidRPr="00B6374D" w:rsidRDefault="00B6374D" w:rsidP="00B6374D">
      <w:pPr>
        <w:spacing w:after="0" w:line="240" w:lineRule="auto"/>
        <w:ind w:firstLine="567"/>
        <w:jc w:val="both"/>
        <w:rPr>
          <w:rFonts w:ascii="Times New Roman" w:hAnsi="Times New Roman" w:cs="Times New Roman"/>
          <w:sz w:val="28"/>
          <w:szCs w:val="28"/>
        </w:rPr>
      </w:pPr>
      <w:r w:rsidRPr="00B6374D">
        <w:rPr>
          <w:rFonts w:ascii="Times New Roman" w:hAnsi="Times New Roman" w:cs="Times New Roman"/>
          <w:sz w:val="28"/>
          <w:szCs w:val="28"/>
        </w:rPr>
        <w:t>В 2020 году на территории района открылись новые объекты хозяйственной деятельности и новые предприятия:</w:t>
      </w:r>
    </w:p>
    <w:p w:rsidR="00B6374D" w:rsidRPr="00C704D3" w:rsidRDefault="00B6374D" w:rsidP="00B6374D">
      <w:pPr>
        <w:spacing w:after="0" w:line="240" w:lineRule="auto"/>
        <w:ind w:firstLine="567"/>
        <w:jc w:val="both"/>
        <w:rPr>
          <w:rFonts w:ascii="Times New Roman" w:hAnsi="Times New Roman" w:cs="Times New Roman"/>
          <w:sz w:val="28"/>
          <w:szCs w:val="28"/>
        </w:rPr>
      </w:pPr>
      <w:r w:rsidRPr="00B6374D">
        <w:rPr>
          <w:rFonts w:ascii="Times New Roman" w:hAnsi="Times New Roman" w:cs="Times New Roman"/>
          <w:sz w:val="28"/>
          <w:szCs w:val="28"/>
        </w:rPr>
        <w:t>- открытие брикетного завод</w:t>
      </w:r>
      <w:proofErr w:type="gramStart"/>
      <w:r w:rsidRPr="00B6374D">
        <w:rPr>
          <w:rFonts w:ascii="Times New Roman" w:hAnsi="Times New Roman" w:cs="Times New Roman"/>
          <w:sz w:val="28"/>
          <w:szCs w:val="28"/>
        </w:rPr>
        <w:t>а  ООО</w:t>
      </w:r>
      <w:proofErr w:type="gramEnd"/>
      <w:r w:rsidRPr="00B6374D">
        <w:rPr>
          <w:rFonts w:ascii="Times New Roman" w:hAnsi="Times New Roman" w:cs="Times New Roman"/>
          <w:sz w:val="28"/>
          <w:szCs w:val="28"/>
        </w:rPr>
        <w:t xml:space="preserve"> «</w:t>
      </w:r>
      <w:proofErr w:type="spellStart"/>
      <w:r w:rsidRPr="00B6374D">
        <w:rPr>
          <w:rFonts w:ascii="Times New Roman" w:hAnsi="Times New Roman" w:cs="Times New Roman"/>
          <w:sz w:val="28"/>
          <w:szCs w:val="28"/>
        </w:rPr>
        <w:t>Комилесбизнес</w:t>
      </w:r>
      <w:proofErr w:type="spellEnd"/>
      <w:r w:rsidRPr="00C704D3">
        <w:rPr>
          <w:rFonts w:ascii="Times New Roman" w:hAnsi="Times New Roman" w:cs="Times New Roman"/>
          <w:sz w:val="28"/>
          <w:szCs w:val="28"/>
        </w:rPr>
        <w:t xml:space="preserve">» в д. </w:t>
      </w:r>
      <w:proofErr w:type="spellStart"/>
      <w:r w:rsidRPr="00C704D3">
        <w:rPr>
          <w:rFonts w:ascii="Times New Roman" w:hAnsi="Times New Roman" w:cs="Times New Roman"/>
          <w:sz w:val="28"/>
          <w:szCs w:val="28"/>
        </w:rPr>
        <w:t>Пузла</w:t>
      </w:r>
      <w:proofErr w:type="spellEnd"/>
      <w:r w:rsidRPr="00C704D3">
        <w:rPr>
          <w:rFonts w:ascii="Times New Roman" w:hAnsi="Times New Roman" w:cs="Times New Roman"/>
          <w:sz w:val="28"/>
          <w:szCs w:val="28"/>
        </w:rPr>
        <w:t>;</w:t>
      </w:r>
    </w:p>
    <w:p w:rsidR="00B6374D" w:rsidRPr="00C704D3" w:rsidRDefault="00B6374D" w:rsidP="00B6374D">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открытие фермы в с. Дон на 100  голов </w:t>
      </w:r>
      <w:r>
        <w:rPr>
          <w:rFonts w:ascii="Times New Roman" w:hAnsi="Times New Roman" w:cs="Times New Roman"/>
          <w:sz w:val="28"/>
          <w:szCs w:val="28"/>
        </w:rPr>
        <w:t>(</w:t>
      </w:r>
      <w:proofErr w:type="gramStart"/>
      <w:r w:rsidRPr="00C704D3">
        <w:rPr>
          <w:rFonts w:ascii="Times New Roman" w:hAnsi="Times New Roman" w:cs="Times New Roman"/>
          <w:sz w:val="28"/>
          <w:szCs w:val="28"/>
        </w:rPr>
        <w:t>К(</w:t>
      </w:r>
      <w:proofErr w:type="gramEnd"/>
      <w:r w:rsidRPr="00C704D3">
        <w:rPr>
          <w:rFonts w:ascii="Times New Roman" w:hAnsi="Times New Roman" w:cs="Times New Roman"/>
          <w:sz w:val="28"/>
          <w:szCs w:val="28"/>
        </w:rPr>
        <w:t>Ф)Х Тимушева С.А.</w:t>
      </w:r>
      <w:r>
        <w:rPr>
          <w:rFonts w:ascii="Times New Roman" w:hAnsi="Times New Roman" w:cs="Times New Roman"/>
          <w:sz w:val="28"/>
          <w:szCs w:val="28"/>
        </w:rPr>
        <w:t>)</w:t>
      </w:r>
      <w:r w:rsidRPr="00C704D3">
        <w:rPr>
          <w:rFonts w:ascii="Times New Roman" w:hAnsi="Times New Roman" w:cs="Times New Roman"/>
          <w:sz w:val="28"/>
          <w:szCs w:val="28"/>
        </w:rPr>
        <w:t>;</w:t>
      </w:r>
    </w:p>
    <w:p w:rsidR="00B6374D" w:rsidRPr="00C704D3" w:rsidRDefault="00B6374D" w:rsidP="00B6374D">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магазин-кулинария «</w:t>
      </w:r>
      <w:proofErr w:type="spellStart"/>
      <w:r w:rsidRPr="00C704D3">
        <w:rPr>
          <w:rFonts w:ascii="Times New Roman" w:hAnsi="Times New Roman" w:cs="Times New Roman"/>
          <w:sz w:val="28"/>
          <w:szCs w:val="28"/>
        </w:rPr>
        <w:t>Усть-Куломский</w:t>
      </w:r>
      <w:proofErr w:type="spellEnd"/>
      <w:r w:rsidRPr="00C704D3">
        <w:rPr>
          <w:rFonts w:ascii="Times New Roman" w:hAnsi="Times New Roman" w:cs="Times New Roman"/>
          <w:sz w:val="28"/>
          <w:szCs w:val="28"/>
        </w:rPr>
        <w:t xml:space="preserve"> хлебозавод +</w:t>
      </w:r>
      <w:r>
        <w:rPr>
          <w:rFonts w:ascii="Times New Roman" w:hAnsi="Times New Roman" w:cs="Times New Roman"/>
          <w:sz w:val="28"/>
          <w:szCs w:val="28"/>
        </w:rPr>
        <w:t xml:space="preserve"> М</w:t>
      </w:r>
      <w:r w:rsidRPr="00C704D3">
        <w:rPr>
          <w:rFonts w:ascii="Times New Roman" w:hAnsi="Times New Roman" w:cs="Times New Roman"/>
          <w:sz w:val="28"/>
          <w:szCs w:val="28"/>
        </w:rPr>
        <w:t xml:space="preserve">» </w:t>
      </w:r>
      <w:r>
        <w:rPr>
          <w:rFonts w:ascii="Times New Roman" w:hAnsi="Times New Roman" w:cs="Times New Roman"/>
          <w:sz w:val="28"/>
          <w:szCs w:val="28"/>
        </w:rPr>
        <w:t>(</w:t>
      </w:r>
      <w:r w:rsidRPr="00C704D3">
        <w:rPr>
          <w:rFonts w:ascii="Times New Roman" w:hAnsi="Times New Roman" w:cs="Times New Roman"/>
          <w:sz w:val="28"/>
          <w:szCs w:val="28"/>
        </w:rPr>
        <w:t xml:space="preserve">ИП </w:t>
      </w:r>
      <w:proofErr w:type="spellStart"/>
      <w:r w:rsidRPr="00C704D3">
        <w:rPr>
          <w:rFonts w:ascii="Times New Roman" w:hAnsi="Times New Roman" w:cs="Times New Roman"/>
          <w:sz w:val="28"/>
          <w:szCs w:val="28"/>
        </w:rPr>
        <w:t>Береснев</w:t>
      </w:r>
      <w:proofErr w:type="spellEnd"/>
      <w:r w:rsidRPr="00C704D3">
        <w:rPr>
          <w:rFonts w:ascii="Times New Roman" w:hAnsi="Times New Roman" w:cs="Times New Roman"/>
          <w:sz w:val="28"/>
          <w:szCs w:val="28"/>
        </w:rPr>
        <w:t xml:space="preserve"> С.В.</w:t>
      </w:r>
      <w:r>
        <w:rPr>
          <w:rFonts w:ascii="Times New Roman" w:hAnsi="Times New Roman" w:cs="Times New Roman"/>
          <w:sz w:val="28"/>
          <w:szCs w:val="28"/>
        </w:rPr>
        <w:t>)</w:t>
      </w:r>
      <w:r w:rsidRPr="00C704D3">
        <w:rPr>
          <w:rFonts w:ascii="Times New Roman" w:hAnsi="Times New Roman" w:cs="Times New Roman"/>
          <w:sz w:val="28"/>
          <w:szCs w:val="28"/>
        </w:rPr>
        <w:t>;</w:t>
      </w:r>
    </w:p>
    <w:p w:rsidR="00B6374D" w:rsidRPr="00C704D3" w:rsidRDefault="00B6374D" w:rsidP="00B6374D">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магазин  «Фруктовый рай» </w:t>
      </w:r>
      <w:r>
        <w:rPr>
          <w:rFonts w:ascii="Times New Roman" w:hAnsi="Times New Roman" w:cs="Times New Roman"/>
          <w:sz w:val="28"/>
          <w:szCs w:val="28"/>
        </w:rPr>
        <w:t>(</w:t>
      </w:r>
      <w:r w:rsidRPr="00C704D3">
        <w:rPr>
          <w:rFonts w:ascii="Times New Roman" w:hAnsi="Times New Roman" w:cs="Times New Roman"/>
          <w:sz w:val="28"/>
          <w:szCs w:val="28"/>
        </w:rPr>
        <w:t xml:space="preserve">ИП </w:t>
      </w:r>
      <w:proofErr w:type="spellStart"/>
      <w:r w:rsidRPr="00C704D3">
        <w:rPr>
          <w:rFonts w:ascii="Times New Roman" w:hAnsi="Times New Roman" w:cs="Times New Roman"/>
          <w:sz w:val="28"/>
          <w:szCs w:val="28"/>
        </w:rPr>
        <w:t>Хидилов</w:t>
      </w:r>
      <w:proofErr w:type="spell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Сарван</w:t>
      </w:r>
      <w:proofErr w:type="spell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Джамил</w:t>
      </w:r>
      <w:proofErr w:type="spell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оглы</w:t>
      </w:r>
      <w:proofErr w:type="spellEnd"/>
      <w:r>
        <w:rPr>
          <w:rFonts w:ascii="Times New Roman" w:hAnsi="Times New Roman" w:cs="Times New Roman"/>
          <w:sz w:val="28"/>
          <w:szCs w:val="28"/>
        </w:rPr>
        <w:t>)</w:t>
      </w:r>
      <w:r w:rsidRPr="00C704D3">
        <w:rPr>
          <w:rFonts w:ascii="Times New Roman" w:hAnsi="Times New Roman" w:cs="Times New Roman"/>
          <w:sz w:val="28"/>
          <w:szCs w:val="28"/>
        </w:rPr>
        <w:t>;</w:t>
      </w:r>
    </w:p>
    <w:p w:rsidR="00B6374D" w:rsidRPr="00C704D3" w:rsidRDefault="00B6374D" w:rsidP="00B6374D">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магазин «Свежая выпечка» </w:t>
      </w:r>
      <w:r>
        <w:rPr>
          <w:rFonts w:ascii="Times New Roman" w:hAnsi="Times New Roman" w:cs="Times New Roman"/>
          <w:sz w:val="28"/>
          <w:szCs w:val="28"/>
        </w:rPr>
        <w:t>(</w:t>
      </w:r>
      <w:r w:rsidRPr="00C704D3">
        <w:rPr>
          <w:rFonts w:ascii="Times New Roman" w:hAnsi="Times New Roman" w:cs="Times New Roman"/>
          <w:sz w:val="28"/>
          <w:szCs w:val="28"/>
        </w:rPr>
        <w:t>ИП Кузнецова Н.С.</w:t>
      </w:r>
      <w:r>
        <w:rPr>
          <w:rFonts w:ascii="Times New Roman" w:hAnsi="Times New Roman" w:cs="Times New Roman"/>
          <w:sz w:val="28"/>
          <w:szCs w:val="28"/>
        </w:rPr>
        <w:t>)</w:t>
      </w:r>
      <w:r w:rsidRPr="00C704D3">
        <w:rPr>
          <w:rFonts w:ascii="Times New Roman" w:hAnsi="Times New Roman" w:cs="Times New Roman"/>
          <w:sz w:val="28"/>
          <w:szCs w:val="28"/>
        </w:rPr>
        <w:t>;</w:t>
      </w:r>
    </w:p>
    <w:p w:rsidR="00B6374D" w:rsidRPr="00C704D3" w:rsidRDefault="00B6374D" w:rsidP="00B6374D">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магазин «Продукты» </w:t>
      </w:r>
      <w:r>
        <w:rPr>
          <w:rFonts w:ascii="Times New Roman" w:hAnsi="Times New Roman" w:cs="Times New Roman"/>
          <w:sz w:val="28"/>
          <w:szCs w:val="28"/>
        </w:rPr>
        <w:t>(</w:t>
      </w:r>
      <w:r w:rsidRPr="00C704D3">
        <w:rPr>
          <w:rFonts w:ascii="Times New Roman" w:hAnsi="Times New Roman" w:cs="Times New Roman"/>
          <w:sz w:val="28"/>
          <w:szCs w:val="28"/>
        </w:rPr>
        <w:t>ООО «Ксения»</w:t>
      </w:r>
      <w:r>
        <w:rPr>
          <w:rFonts w:ascii="Times New Roman" w:hAnsi="Times New Roman" w:cs="Times New Roman"/>
          <w:sz w:val="28"/>
          <w:szCs w:val="28"/>
        </w:rPr>
        <w:t>)</w:t>
      </w:r>
      <w:r w:rsidRPr="00C704D3">
        <w:rPr>
          <w:rFonts w:ascii="Times New Roman" w:hAnsi="Times New Roman" w:cs="Times New Roman"/>
          <w:sz w:val="28"/>
          <w:szCs w:val="28"/>
        </w:rPr>
        <w:t xml:space="preserve"> в п. </w:t>
      </w:r>
      <w:proofErr w:type="spellStart"/>
      <w:r w:rsidRPr="00C704D3">
        <w:rPr>
          <w:rFonts w:ascii="Times New Roman" w:hAnsi="Times New Roman" w:cs="Times New Roman"/>
          <w:sz w:val="28"/>
          <w:szCs w:val="28"/>
        </w:rPr>
        <w:t>Кебанъель</w:t>
      </w:r>
      <w:proofErr w:type="spellEnd"/>
      <w:r w:rsidRPr="00C704D3">
        <w:rPr>
          <w:rFonts w:ascii="Times New Roman" w:hAnsi="Times New Roman" w:cs="Times New Roman"/>
          <w:sz w:val="28"/>
          <w:szCs w:val="28"/>
        </w:rPr>
        <w:t>.</w:t>
      </w:r>
    </w:p>
    <w:p w:rsidR="00B6374D" w:rsidRPr="00523575" w:rsidRDefault="00B6374D" w:rsidP="00B6374D">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Открытие данных производств позволило создать 30 новых рабочих мест.</w:t>
      </w:r>
    </w:p>
    <w:p w:rsidR="00B6374D" w:rsidRPr="00FC1345" w:rsidRDefault="00B6374D" w:rsidP="00B6374D">
      <w:pPr>
        <w:spacing w:after="0" w:line="240" w:lineRule="auto"/>
        <w:ind w:firstLine="567"/>
        <w:jc w:val="both"/>
        <w:rPr>
          <w:rFonts w:ascii="Times New Roman" w:hAnsi="Times New Roman" w:cs="Times New Roman"/>
          <w:sz w:val="10"/>
          <w:szCs w:val="10"/>
        </w:rPr>
      </w:pPr>
    </w:p>
    <w:p w:rsidR="00B6374D" w:rsidRDefault="00B6374D" w:rsidP="00B6374D">
      <w:pPr>
        <w:spacing w:after="0" w:line="240" w:lineRule="auto"/>
        <w:ind w:firstLine="567"/>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 xml:space="preserve">Проблемы в сфере </w:t>
      </w:r>
      <w:r>
        <w:rPr>
          <w:rFonts w:ascii="Times New Roman" w:hAnsi="Times New Roman" w:cs="Times New Roman"/>
          <w:i/>
          <w:sz w:val="28"/>
          <w:szCs w:val="28"/>
          <w:u w:val="single"/>
        </w:rPr>
        <w:t>малого и среднего предпринимательства</w:t>
      </w:r>
      <w:r w:rsidRPr="00D30B7B">
        <w:rPr>
          <w:rFonts w:ascii="Times New Roman" w:hAnsi="Times New Roman" w:cs="Times New Roman"/>
          <w:i/>
          <w:sz w:val="28"/>
          <w:szCs w:val="28"/>
          <w:u w:val="single"/>
        </w:rPr>
        <w:t>:</w:t>
      </w:r>
    </w:p>
    <w:p w:rsidR="00B6374D" w:rsidRDefault="00B6374D" w:rsidP="00B6374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высокие ставки налогообложения;</w:t>
      </w:r>
    </w:p>
    <w:p w:rsidR="00B6374D" w:rsidRDefault="00B6374D" w:rsidP="00B6374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отсутствие помещений для ведения бизнеса;</w:t>
      </w:r>
    </w:p>
    <w:p w:rsidR="00B6374D" w:rsidRDefault="00B6374D" w:rsidP="00B6374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отсутствие финансовой поддержки;</w:t>
      </w:r>
    </w:p>
    <w:p w:rsidR="00B6374D" w:rsidRDefault="00B6374D" w:rsidP="00B6374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дефицит квалифицированных кадров на местном рынке труда.</w:t>
      </w:r>
    </w:p>
    <w:p w:rsidR="00B6374D" w:rsidRPr="00FC1345" w:rsidRDefault="00B6374D" w:rsidP="00B6374D">
      <w:pPr>
        <w:spacing w:after="0" w:line="240" w:lineRule="auto"/>
        <w:ind w:firstLine="567"/>
        <w:jc w:val="both"/>
        <w:rPr>
          <w:rFonts w:ascii="Times New Roman" w:hAnsi="Times New Roman" w:cs="Times New Roman"/>
          <w:sz w:val="10"/>
          <w:szCs w:val="10"/>
        </w:rPr>
      </w:pPr>
    </w:p>
    <w:p w:rsidR="00B6374D" w:rsidRPr="00D30B7B" w:rsidRDefault="00B6374D" w:rsidP="00B6374D">
      <w:pPr>
        <w:spacing w:after="0" w:line="240" w:lineRule="auto"/>
        <w:ind w:firstLine="567"/>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Задачи на 20</w:t>
      </w:r>
      <w:r>
        <w:rPr>
          <w:rFonts w:ascii="Times New Roman" w:hAnsi="Times New Roman" w:cs="Times New Roman"/>
          <w:i/>
          <w:sz w:val="28"/>
          <w:szCs w:val="28"/>
          <w:u w:val="single"/>
        </w:rPr>
        <w:t>21</w:t>
      </w:r>
      <w:r w:rsidRPr="00D30B7B">
        <w:rPr>
          <w:rFonts w:ascii="Times New Roman" w:hAnsi="Times New Roman" w:cs="Times New Roman"/>
          <w:i/>
          <w:sz w:val="28"/>
          <w:szCs w:val="28"/>
          <w:u w:val="single"/>
        </w:rPr>
        <w:t xml:space="preserve"> год: </w:t>
      </w:r>
    </w:p>
    <w:p w:rsidR="00B6374D" w:rsidRPr="004B3935" w:rsidRDefault="00B6374D" w:rsidP="00B6374D">
      <w:pPr>
        <w:spacing w:after="0" w:line="240" w:lineRule="auto"/>
        <w:ind w:firstLine="567"/>
        <w:jc w:val="both"/>
        <w:rPr>
          <w:rFonts w:ascii="Times New Roman" w:hAnsi="Times New Roman" w:cs="Times New Roman"/>
          <w:sz w:val="28"/>
          <w:szCs w:val="28"/>
        </w:rPr>
      </w:pPr>
      <w:r w:rsidRPr="004B3935">
        <w:rPr>
          <w:rFonts w:ascii="Times New Roman" w:hAnsi="Times New Roman" w:cs="Times New Roman"/>
          <w:sz w:val="28"/>
          <w:szCs w:val="28"/>
        </w:rPr>
        <w:t xml:space="preserve">– в полном объеме использовать </w:t>
      </w:r>
      <w:r>
        <w:rPr>
          <w:rFonts w:ascii="Times New Roman" w:hAnsi="Times New Roman" w:cs="Times New Roman"/>
          <w:sz w:val="28"/>
          <w:szCs w:val="28"/>
        </w:rPr>
        <w:t xml:space="preserve">все имеющиеся на местном и республиканском уровне механизмы для поддержки и развития малого и среднего предпринимательства </w:t>
      </w:r>
    </w:p>
    <w:p w:rsidR="00B6374D" w:rsidRDefault="00B6374D" w:rsidP="00B6374D">
      <w:pPr>
        <w:pStyle w:val="a8"/>
        <w:suppressAutoHyphens/>
        <w:jc w:val="both"/>
        <w:rPr>
          <w:szCs w:val="28"/>
        </w:rPr>
      </w:pPr>
      <w:r>
        <w:rPr>
          <w:szCs w:val="28"/>
        </w:rPr>
        <w:tab/>
      </w:r>
    </w:p>
    <w:p w:rsidR="00B6374D" w:rsidRPr="00B6374D" w:rsidRDefault="00B6374D" w:rsidP="00B6374D">
      <w:pPr>
        <w:spacing w:after="0" w:line="240" w:lineRule="auto"/>
        <w:jc w:val="both"/>
        <w:rPr>
          <w:rFonts w:ascii="Times New Roman" w:hAnsi="Times New Roman" w:cs="Times New Roman"/>
          <w:sz w:val="28"/>
          <w:szCs w:val="28"/>
        </w:rPr>
      </w:pPr>
      <w:r w:rsidRPr="00B6374D">
        <w:rPr>
          <w:rFonts w:ascii="Times New Roman" w:hAnsi="Times New Roman" w:cs="Times New Roman"/>
          <w:sz w:val="28"/>
          <w:szCs w:val="28"/>
        </w:rPr>
        <w:t>Социально-экономическое сотрудничество</w:t>
      </w:r>
    </w:p>
    <w:p w:rsidR="00B6374D" w:rsidRPr="00394474" w:rsidRDefault="00B6374D" w:rsidP="00B6374D">
      <w:pPr>
        <w:spacing w:after="0" w:line="240" w:lineRule="auto"/>
        <w:ind w:firstLine="567"/>
        <w:jc w:val="both"/>
        <w:rPr>
          <w:rFonts w:ascii="Times New Roman" w:hAnsi="Times New Roman" w:cs="Times New Roman"/>
          <w:sz w:val="28"/>
          <w:szCs w:val="28"/>
        </w:rPr>
      </w:pPr>
      <w:r w:rsidRPr="00394474">
        <w:rPr>
          <w:rFonts w:ascii="Times New Roman" w:hAnsi="Times New Roman" w:cs="Times New Roman"/>
          <w:sz w:val="28"/>
          <w:szCs w:val="28"/>
        </w:rPr>
        <w:t>Соглашения о социально-экономическом сотрудничестве в 2020 году заключались с АО «</w:t>
      </w:r>
      <w:proofErr w:type="spellStart"/>
      <w:r w:rsidRPr="00394474">
        <w:rPr>
          <w:rFonts w:ascii="Times New Roman" w:hAnsi="Times New Roman" w:cs="Times New Roman"/>
          <w:sz w:val="28"/>
          <w:szCs w:val="28"/>
        </w:rPr>
        <w:t>Монди</w:t>
      </w:r>
      <w:proofErr w:type="spellEnd"/>
      <w:r w:rsidRPr="00394474">
        <w:rPr>
          <w:rFonts w:ascii="Times New Roman" w:hAnsi="Times New Roman" w:cs="Times New Roman"/>
          <w:sz w:val="28"/>
          <w:szCs w:val="28"/>
        </w:rPr>
        <w:t xml:space="preserve"> СЛПК», ООО «</w:t>
      </w:r>
      <w:proofErr w:type="spellStart"/>
      <w:r w:rsidRPr="00394474">
        <w:rPr>
          <w:rFonts w:ascii="Times New Roman" w:hAnsi="Times New Roman" w:cs="Times New Roman"/>
          <w:sz w:val="28"/>
          <w:szCs w:val="28"/>
        </w:rPr>
        <w:t>Комилесбизнес</w:t>
      </w:r>
      <w:proofErr w:type="spellEnd"/>
      <w:r w:rsidRPr="00394474">
        <w:rPr>
          <w:rFonts w:ascii="Times New Roman" w:hAnsi="Times New Roman" w:cs="Times New Roman"/>
          <w:sz w:val="28"/>
          <w:szCs w:val="28"/>
        </w:rPr>
        <w:t>», ООО «</w:t>
      </w:r>
      <w:proofErr w:type="spellStart"/>
      <w:r w:rsidRPr="00394474">
        <w:rPr>
          <w:rFonts w:ascii="Times New Roman" w:hAnsi="Times New Roman" w:cs="Times New Roman"/>
          <w:sz w:val="28"/>
          <w:szCs w:val="28"/>
        </w:rPr>
        <w:t>Кировмост-К</w:t>
      </w:r>
      <w:proofErr w:type="spellEnd"/>
      <w:r w:rsidRPr="00394474">
        <w:rPr>
          <w:rFonts w:ascii="Times New Roman" w:hAnsi="Times New Roman" w:cs="Times New Roman"/>
          <w:sz w:val="28"/>
          <w:szCs w:val="28"/>
        </w:rPr>
        <w:t>», АО «Коми дорожная компания», ООО «</w:t>
      </w:r>
      <w:proofErr w:type="spellStart"/>
      <w:r w:rsidRPr="00394474">
        <w:rPr>
          <w:rFonts w:ascii="Times New Roman" w:hAnsi="Times New Roman" w:cs="Times New Roman"/>
          <w:sz w:val="28"/>
          <w:szCs w:val="28"/>
        </w:rPr>
        <w:t>КомиИнвестПром</w:t>
      </w:r>
      <w:proofErr w:type="spellEnd"/>
      <w:r w:rsidRPr="00394474">
        <w:rPr>
          <w:rFonts w:ascii="Times New Roman" w:hAnsi="Times New Roman" w:cs="Times New Roman"/>
          <w:sz w:val="28"/>
          <w:szCs w:val="28"/>
        </w:rPr>
        <w:t>», ООО «Лес-Сервис», И</w:t>
      </w:r>
      <w:r w:rsidR="00D36E73">
        <w:rPr>
          <w:rFonts w:ascii="Times New Roman" w:hAnsi="Times New Roman" w:cs="Times New Roman"/>
          <w:sz w:val="28"/>
          <w:szCs w:val="28"/>
        </w:rPr>
        <w:t>П</w:t>
      </w:r>
      <w:r w:rsidRPr="00394474">
        <w:rPr>
          <w:rFonts w:ascii="Times New Roman" w:hAnsi="Times New Roman" w:cs="Times New Roman"/>
          <w:sz w:val="28"/>
          <w:szCs w:val="28"/>
        </w:rPr>
        <w:t xml:space="preserve"> Богдановым Д.И., ИП Поповым Н.А.</w:t>
      </w:r>
    </w:p>
    <w:p w:rsidR="00CE7533" w:rsidRDefault="00CE7533" w:rsidP="00550582">
      <w:pPr>
        <w:pStyle w:val="2"/>
        <w:shd w:val="clear" w:color="auto" w:fill="auto"/>
        <w:spacing w:before="0" w:line="276" w:lineRule="auto"/>
        <w:ind w:firstLine="567"/>
        <w:rPr>
          <w:rFonts w:ascii="Times New Roman" w:hAnsi="Times New Roman" w:cs="Times New Roman"/>
          <w:sz w:val="28"/>
          <w:szCs w:val="28"/>
        </w:rPr>
      </w:pPr>
    </w:p>
    <w:p w:rsidR="008B78E4" w:rsidRPr="00CD50E1" w:rsidRDefault="008B78E4" w:rsidP="002343B5">
      <w:pPr>
        <w:spacing w:after="0"/>
        <w:ind w:firstLine="567"/>
        <w:jc w:val="both"/>
        <w:textAlignment w:val="baseline"/>
        <w:rPr>
          <w:rFonts w:ascii="Times New Roman" w:hAnsi="Times New Roman" w:cs="Times New Roman"/>
          <w:sz w:val="28"/>
          <w:szCs w:val="28"/>
        </w:rPr>
      </w:pPr>
      <w:r w:rsidRPr="00CD50E1">
        <w:rPr>
          <w:rFonts w:ascii="Times New Roman" w:hAnsi="Times New Roman" w:cs="Times New Roman"/>
          <w:sz w:val="28"/>
          <w:szCs w:val="28"/>
        </w:rPr>
        <w:t xml:space="preserve">С целью взаимодействия органов местного самоуправления и субъектов предпринимательского сообщества функционирует Координационный совет по развитию малого предпринимательства на территории района. </w:t>
      </w:r>
    </w:p>
    <w:p w:rsidR="008B78E4" w:rsidRPr="00CD50E1" w:rsidRDefault="008B78E4" w:rsidP="002343B5">
      <w:pPr>
        <w:spacing w:after="0"/>
        <w:ind w:firstLine="567"/>
        <w:jc w:val="both"/>
        <w:textAlignment w:val="baseline"/>
        <w:rPr>
          <w:rFonts w:ascii="Times New Roman" w:hAnsi="Times New Roman" w:cs="Times New Roman"/>
          <w:sz w:val="28"/>
          <w:szCs w:val="28"/>
        </w:rPr>
      </w:pPr>
      <w:r w:rsidRPr="00CD50E1">
        <w:rPr>
          <w:rFonts w:ascii="Times New Roman" w:hAnsi="Times New Roman" w:cs="Times New Roman"/>
          <w:sz w:val="28"/>
          <w:szCs w:val="28"/>
        </w:rPr>
        <w:t xml:space="preserve">В целях оказания консультационной и информационной поддержки предпринимателям района </w:t>
      </w:r>
      <w:proofErr w:type="gramStart"/>
      <w:r w:rsidRPr="00CD50E1">
        <w:rPr>
          <w:rFonts w:ascii="Times New Roman" w:hAnsi="Times New Roman" w:cs="Times New Roman"/>
          <w:sz w:val="28"/>
          <w:szCs w:val="28"/>
        </w:rPr>
        <w:t>в</w:t>
      </w:r>
      <w:proofErr w:type="gramEnd"/>
      <w:r w:rsidRPr="00CD50E1">
        <w:rPr>
          <w:rFonts w:ascii="Times New Roman" w:hAnsi="Times New Roman" w:cs="Times New Roman"/>
          <w:sz w:val="28"/>
          <w:szCs w:val="28"/>
        </w:rPr>
        <w:t xml:space="preserve"> </w:t>
      </w:r>
      <w:proofErr w:type="gramStart"/>
      <w:r w:rsidRPr="00CD50E1">
        <w:rPr>
          <w:rFonts w:ascii="Times New Roman" w:hAnsi="Times New Roman" w:cs="Times New Roman"/>
          <w:sz w:val="28"/>
          <w:szCs w:val="28"/>
        </w:rPr>
        <w:t>с</w:t>
      </w:r>
      <w:proofErr w:type="gramEnd"/>
      <w:r w:rsidRPr="00CD50E1">
        <w:rPr>
          <w:rFonts w:ascii="Times New Roman" w:hAnsi="Times New Roman" w:cs="Times New Roman"/>
          <w:sz w:val="28"/>
          <w:szCs w:val="28"/>
        </w:rPr>
        <w:t>. Усть-Кулом на  базе районной библиотеки функционирует информационно-маркетинговый центр предпринимательства.</w:t>
      </w:r>
    </w:p>
    <w:p w:rsidR="008266C7" w:rsidRPr="00CD50E1" w:rsidRDefault="008266C7" w:rsidP="002343B5">
      <w:pPr>
        <w:shd w:val="clear" w:color="auto" w:fill="FFFFFF"/>
        <w:spacing w:after="0"/>
        <w:ind w:left="91" w:firstLine="476"/>
        <w:jc w:val="both"/>
        <w:rPr>
          <w:rFonts w:ascii="Times New Roman" w:hAnsi="Times New Roman" w:cs="Times New Roman"/>
          <w:color w:val="000000"/>
          <w:spacing w:val="-2"/>
          <w:sz w:val="28"/>
          <w:szCs w:val="28"/>
        </w:rPr>
      </w:pPr>
      <w:r w:rsidRPr="00CD50E1">
        <w:rPr>
          <w:rFonts w:ascii="Times New Roman" w:hAnsi="Times New Roman" w:cs="Times New Roman"/>
          <w:sz w:val="28"/>
          <w:szCs w:val="28"/>
        </w:rPr>
        <w:lastRenderedPageBreak/>
        <w:t>Одной из первоочередных задач на 20</w:t>
      </w:r>
      <w:r w:rsidR="006A38BA" w:rsidRPr="00CD50E1">
        <w:rPr>
          <w:rFonts w:ascii="Times New Roman" w:hAnsi="Times New Roman" w:cs="Times New Roman"/>
          <w:sz w:val="28"/>
          <w:szCs w:val="28"/>
        </w:rPr>
        <w:t>2</w:t>
      </w:r>
      <w:r w:rsidR="00CE7533">
        <w:rPr>
          <w:rFonts w:ascii="Times New Roman" w:hAnsi="Times New Roman" w:cs="Times New Roman"/>
          <w:sz w:val="28"/>
          <w:szCs w:val="28"/>
        </w:rPr>
        <w:t>1</w:t>
      </w:r>
      <w:r w:rsidRPr="00CD50E1">
        <w:rPr>
          <w:rFonts w:ascii="Times New Roman" w:hAnsi="Times New Roman" w:cs="Times New Roman"/>
          <w:sz w:val="28"/>
          <w:szCs w:val="28"/>
        </w:rPr>
        <w:t xml:space="preserve"> год для администрации МР «Усть-Куломский» по-прежнему остается создание условий для развития малого и среднего предпринимательства, в том числе оказание финансовой и имущественной поддержки. </w:t>
      </w:r>
    </w:p>
    <w:p w:rsidR="008B78E4" w:rsidRPr="00CD50E1" w:rsidRDefault="008B78E4" w:rsidP="00E9028D">
      <w:pPr>
        <w:spacing w:after="0" w:line="240" w:lineRule="auto"/>
        <w:ind w:firstLine="567"/>
        <w:jc w:val="both"/>
        <w:rPr>
          <w:rFonts w:ascii="Times New Roman" w:hAnsi="Times New Roman" w:cs="Times New Roman"/>
          <w:sz w:val="28"/>
          <w:szCs w:val="28"/>
        </w:rPr>
      </w:pPr>
    </w:p>
    <w:p w:rsidR="00083E83" w:rsidRPr="00083E83" w:rsidRDefault="00007D35" w:rsidP="00083E83">
      <w:pPr>
        <w:ind w:firstLine="567"/>
        <w:jc w:val="both"/>
        <w:rPr>
          <w:rFonts w:ascii="Times New Roman" w:hAnsi="Times New Roman" w:cs="Times New Roman"/>
          <w:sz w:val="28"/>
          <w:szCs w:val="28"/>
        </w:rPr>
      </w:pPr>
      <w:proofErr w:type="gramStart"/>
      <w:r w:rsidRPr="00083E83">
        <w:rPr>
          <w:rFonts w:ascii="Times New Roman" w:hAnsi="Times New Roman" w:cs="Times New Roman"/>
          <w:sz w:val="28"/>
          <w:szCs w:val="28"/>
        </w:rPr>
        <w:t xml:space="preserve">По показателю </w:t>
      </w:r>
      <w:r w:rsidR="00E9028D" w:rsidRPr="00083E83">
        <w:rPr>
          <w:rFonts w:ascii="Times New Roman" w:hAnsi="Times New Roman" w:cs="Times New Roman"/>
          <w:sz w:val="28"/>
          <w:szCs w:val="28"/>
        </w:rPr>
        <w:t>«</w:t>
      </w:r>
      <w:r w:rsidR="00E9028D" w:rsidRPr="00083E83">
        <w:rPr>
          <w:rFonts w:ascii="Times New Roman" w:hAnsi="Times New Roman" w:cs="Times New Roman"/>
          <w:b/>
          <w:i/>
          <w:sz w:val="28"/>
          <w:szCs w:val="28"/>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r w:rsidR="00E9028D" w:rsidRPr="00083E83">
        <w:rPr>
          <w:rFonts w:ascii="Times New Roman" w:hAnsi="Times New Roman" w:cs="Times New Roman"/>
          <w:sz w:val="28"/>
          <w:szCs w:val="28"/>
        </w:rPr>
        <w:t>»</w:t>
      </w:r>
      <w:r w:rsidRPr="00083E83">
        <w:rPr>
          <w:rFonts w:ascii="Times New Roman" w:hAnsi="Times New Roman" w:cs="Times New Roman"/>
          <w:sz w:val="28"/>
          <w:szCs w:val="28"/>
        </w:rPr>
        <w:t xml:space="preserve"> </w:t>
      </w:r>
      <w:r w:rsidR="00083E83" w:rsidRPr="00083E83">
        <w:rPr>
          <w:rFonts w:ascii="Times New Roman" w:hAnsi="Times New Roman" w:cs="Times New Roman"/>
          <w:color w:val="333333"/>
          <w:sz w:val="28"/>
          <w:szCs w:val="28"/>
        </w:rPr>
        <w:t xml:space="preserve">Увеличение доли произошло за счет регистрации прав собственности в рамках сплошной инвентаризации, а также  выкупа земельных участков в  2019-2020 г.г., </w:t>
      </w:r>
      <w:r w:rsidR="00083E83" w:rsidRPr="00083E83">
        <w:rPr>
          <w:rFonts w:ascii="Times New Roman" w:hAnsi="Times New Roman" w:cs="Times New Roman"/>
          <w:sz w:val="28"/>
          <w:szCs w:val="28"/>
        </w:rPr>
        <w:t>за 2 периода было предоставлено 151 участок, общей площадью 302 752, 25 кв.м.</w:t>
      </w:r>
      <w:proofErr w:type="gramEnd"/>
    </w:p>
    <w:p w:rsidR="00083E83" w:rsidRPr="00083E83" w:rsidRDefault="00083E83" w:rsidP="00083E83">
      <w:pPr>
        <w:ind w:firstLine="567"/>
        <w:jc w:val="both"/>
        <w:rPr>
          <w:rFonts w:ascii="Times New Roman" w:hAnsi="Times New Roman" w:cs="Times New Roman"/>
          <w:sz w:val="28"/>
          <w:szCs w:val="28"/>
        </w:rPr>
      </w:pPr>
      <w:r w:rsidRPr="00083E83">
        <w:rPr>
          <w:rFonts w:ascii="Times New Roman" w:hAnsi="Times New Roman" w:cs="Times New Roman"/>
          <w:sz w:val="28"/>
          <w:szCs w:val="28"/>
        </w:rPr>
        <w:t>Налогооблагаемая  площадь  составила 8 902,75 тыс.кв.м.</w:t>
      </w:r>
    </w:p>
    <w:p w:rsidR="00E9028D" w:rsidRPr="00CD50E1" w:rsidRDefault="00E9028D" w:rsidP="002343B5">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Показатель «</w:t>
      </w:r>
      <w:r w:rsidRPr="00CD50E1">
        <w:rPr>
          <w:rFonts w:ascii="Times New Roman" w:hAnsi="Times New Roman" w:cs="Times New Roman"/>
          <w:b/>
          <w:i/>
          <w:sz w:val="28"/>
          <w:szCs w:val="28"/>
        </w:rPr>
        <w:t xml:space="preserve">Доля прибыльных сельскохозяйственных </w:t>
      </w:r>
      <w:proofErr w:type="gramStart"/>
      <w:r w:rsidRPr="00CD50E1">
        <w:rPr>
          <w:rFonts w:ascii="Times New Roman" w:hAnsi="Times New Roman" w:cs="Times New Roman"/>
          <w:b/>
          <w:i/>
          <w:sz w:val="28"/>
          <w:szCs w:val="28"/>
        </w:rPr>
        <w:t>организаций</w:t>
      </w:r>
      <w:proofErr w:type="gramEnd"/>
      <w:r w:rsidRPr="00CD50E1">
        <w:rPr>
          <w:rFonts w:ascii="Times New Roman" w:hAnsi="Times New Roman" w:cs="Times New Roman"/>
          <w:b/>
          <w:i/>
          <w:sz w:val="28"/>
          <w:szCs w:val="28"/>
        </w:rPr>
        <w:t xml:space="preserve"> </w:t>
      </w:r>
      <w:r w:rsidR="00381321" w:rsidRPr="00CD50E1">
        <w:rPr>
          <w:rFonts w:ascii="Times New Roman" w:hAnsi="Times New Roman" w:cs="Times New Roman"/>
          <w:b/>
          <w:i/>
          <w:sz w:val="28"/>
          <w:szCs w:val="28"/>
        </w:rPr>
        <w:t>в общем их числе</w:t>
      </w:r>
      <w:r w:rsidR="00381321" w:rsidRPr="00CD50E1">
        <w:rPr>
          <w:rFonts w:ascii="Times New Roman" w:hAnsi="Times New Roman" w:cs="Times New Roman"/>
          <w:sz w:val="28"/>
          <w:szCs w:val="28"/>
        </w:rPr>
        <w:t>» за</w:t>
      </w:r>
      <w:r w:rsidRPr="00CD50E1">
        <w:rPr>
          <w:rFonts w:ascii="Times New Roman" w:hAnsi="Times New Roman" w:cs="Times New Roman"/>
          <w:sz w:val="28"/>
          <w:szCs w:val="28"/>
        </w:rPr>
        <w:t xml:space="preserve"> 20</w:t>
      </w:r>
      <w:r w:rsidR="000428D3">
        <w:rPr>
          <w:rFonts w:ascii="Times New Roman" w:hAnsi="Times New Roman" w:cs="Times New Roman"/>
          <w:sz w:val="28"/>
          <w:szCs w:val="28"/>
        </w:rPr>
        <w:t>20</w:t>
      </w:r>
      <w:r w:rsidRPr="00CD50E1">
        <w:rPr>
          <w:rFonts w:ascii="Times New Roman" w:hAnsi="Times New Roman" w:cs="Times New Roman"/>
          <w:sz w:val="28"/>
          <w:szCs w:val="28"/>
        </w:rPr>
        <w:t xml:space="preserve"> г. составил </w:t>
      </w:r>
      <w:r w:rsidR="00381321" w:rsidRPr="00CD50E1">
        <w:rPr>
          <w:rFonts w:ascii="Times New Roman" w:hAnsi="Times New Roman" w:cs="Times New Roman"/>
          <w:sz w:val="28"/>
          <w:szCs w:val="28"/>
        </w:rPr>
        <w:t>50</w:t>
      </w:r>
      <w:r w:rsidRPr="00CD50E1">
        <w:rPr>
          <w:rFonts w:ascii="Times New Roman" w:hAnsi="Times New Roman" w:cs="Times New Roman"/>
          <w:sz w:val="28"/>
          <w:szCs w:val="28"/>
        </w:rPr>
        <w:t>% . Прибыльным на конец 20</w:t>
      </w:r>
      <w:r w:rsidR="000428D3">
        <w:rPr>
          <w:rFonts w:ascii="Times New Roman" w:hAnsi="Times New Roman" w:cs="Times New Roman"/>
          <w:sz w:val="28"/>
          <w:szCs w:val="28"/>
        </w:rPr>
        <w:t>20</w:t>
      </w:r>
      <w:r w:rsidRPr="00CD50E1">
        <w:rPr>
          <w:rFonts w:ascii="Times New Roman" w:hAnsi="Times New Roman" w:cs="Times New Roman"/>
          <w:sz w:val="28"/>
          <w:szCs w:val="28"/>
        </w:rPr>
        <w:t xml:space="preserve"> г. выш</w:t>
      </w:r>
      <w:r w:rsidR="00381321" w:rsidRPr="00CD50E1">
        <w:rPr>
          <w:rFonts w:ascii="Times New Roman" w:hAnsi="Times New Roman" w:cs="Times New Roman"/>
          <w:sz w:val="28"/>
          <w:szCs w:val="28"/>
        </w:rPr>
        <w:t>ел</w:t>
      </w:r>
      <w:r w:rsidR="00B945EF" w:rsidRPr="00CD50E1">
        <w:rPr>
          <w:rFonts w:ascii="Times New Roman" w:hAnsi="Times New Roman" w:cs="Times New Roman"/>
          <w:sz w:val="28"/>
          <w:szCs w:val="28"/>
        </w:rPr>
        <w:t xml:space="preserve"> </w:t>
      </w:r>
      <w:r w:rsidRPr="00CD50E1">
        <w:rPr>
          <w:rFonts w:ascii="Times New Roman" w:hAnsi="Times New Roman" w:cs="Times New Roman"/>
          <w:sz w:val="28"/>
          <w:szCs w:val="28"/>
        </w:rPr>
        <w:t>СПК «Помоздино»</w:t>
      </w:r>
      <w:r w:rsidR="0000553F" w:rsidRPr="00CD50E1">
        <w:rPr>
          <w:rFonts w:ascii="Times New Roman" w:hAnsi="Times New Roman" w:cs="Times New Roman"/>
          <w:sz w:val="28"/>
          <w:szCs w:val="28"/>
        </w:rPr>
        <w:t>,</w:t>
      </w:r>
      <w:r w:rsidR="00381321" w:rsidRPr="00CD50E1">
        <w:rPr>
          <w:rFonts w:ascii="Times New Roman" w:hAnsi="Times New Roman" w:cs="Times New Roman"/>
          <w:sz w:val="28"/>
          <w:szCs w:val="28"/>
        </w:rPr>
        <w:t xml:space="preserve"> убыточным - </w:t>
      </w:r>
      <w:r w:rsidR="0000553F" w:rsidRPr="00CD50E1">
        <w:rPr>
          <w:rFonts w:ascii="Times New Roman" w:hAnsi="Times New Roman" w:cs="Times New Roman"/>
          <w:sz w:val="28"/>
          <w:szCs w:val="28"/>
        </w:rPr>
        <w:t xml:space="preserve"> СПК «Пожег».</w:t>
      </w:r>
    </w:p>
    <w:p w:rsidR="00D636E7" w:rsidRDefault="00D636E7" w:rsidP="00D636E7">
      <w:pPr>
        <w:pStyle w:val="2"/>
        <w:shd w:val="clear" w:color="auto" w:fill="auto"/>
        <w:spacing w:before="0" w:line="276" w:lineRule="auto"/>
        <w:ind w:firstLine="567"/>
        <w:rPr>
          <w:rFonts w:ascii="Times New Roman" w:hAnsi="Times New Roman" w:cs="Times New Roman"/>
          <w:sz w:val="28"/>
          <w:szCs w:val="28"/>
        </w:rPr>
      </w:pPr>
      <w:r w:rsidRPr="000D3F1F">
        <w:rPr>
          <w:rFonts w:ascii="Times New Roman" w:hAnsi="Times New Roman" w:cs="Times New Roman"/>
          <w:sz w:val="28"/>
          <w:szCs w:val="28"/>
        </w:rPr>
        <w:t xml:space="preserve">Одна из наиболее важных отраслей экономики района – сельское хозяйство. </w:t>
      </w:r>
      <w:proofErr w:type="gramStart"/>
      <w:r w:rsidRPr="000D3F1F">
        <w:rPr>
          <w:rFonts w:ascii="Times New Roman" w:hAnsi="Times New Roman" w:cs="Times New Roman"/>
          <w:sz w:val="28"/>
          <w:szCs w:val="28"/>
        </w:rPr>
        <w:t>В настоящее время аграрный сектор района включает в себя</w:t>
      </w:r>
      <w:r w:rsidRPr="00B04F12">
        <w:rPr>
          <w:rFonts w:ascii="Times New Roman" w:hAnsi="Times New Roman" w:cs="Times New Roman"/>
          <w:sz w:val="28"/>
          <w:szCs w:val="28"/>
        </w:rPr>
        <w:t xml:space="preserve"> все формы хозяйствования (</w:t>
      </w:r>
      <w:r>
        <w:rPr>
          <w:rFonts w:ascii="Times New Roman" w:hAnsi="Times New Roman" w:cs="Times New Roman"/>
          <w:sz w:val="28"/>
          <w:szCs w:val="28"/>
        </w:rPr>
        <w:t>52</w:t>
      </w:r>
      <w:r w:rsidRPr="00B04F12">
        <w:rPr>
          <w:rFonts w:ascii="Times New Roman" w:hAnsi="Times New Roman" w:cs="Times New Roman"/>
          <w:sz w:val="28"/>
          <w:szCs w:val="28"/>
        </w:rPr>
        <w:t xml:space="preserve"> хозяйствующих субъектов):</w:t>
      </w:r>
      <w:r>
        <w:rPr>
          <w:rFonts w:ascii="Times New Roman" w:hAnsi="Times New Roman" w:cs="Times New Roman"/>
          <w:sz w:val="28"/>
          <w:szCs w:val="28"/>
        </w:rPr>
        <w:t xml:space="preserve"> </w:t>
      </w:r>
      <w:r w:rsidRPr="00265A7B">
        <w:rPr>
          <w:rFonts w:ascii="Times New Roman" w:hAnsi="Times New Roman" w:cs="Times New Roman"/>
          <w:sz w:val="28"/>
          <w:szCs w:val="28"/>
        </w:rPr>
        <w:t xml:space="preserve">2 производственных и 4 потребительских кооператива, 1 </w:t>
      </w:r>
      <w:r>
        <w:rPr>
          <w:rFonts w:ascii="Times New Roman" w:hAnsi="Times New Roman" w:cs="Times New Roman"/>
          <w:sz w:val="28"/>
          <w:szCs w:val="28"/>
        </w:rPr>
        <w:t xml:space="preserve">общество с ограниченной ответственностью в области оказания услуг по мелиорации, </w:t>
      </w:r>
      <w:r w:rsidRPr="00B04F12">
        <w:rPr>
          <w:rFonts w:ascii="Times New Roman" w:hAnsi="Times New Roman" w:cs="Times New Roman"/>
          <w:sz w:val="28"/>
          <w:szCs w:val="28"/>
        </w:rPr>
        <w:t xml:space="preserve"> 3</w:t>
      </w:r>
      <w:r>
        <w:rPr>
          <w:rFonts w:ascii="Times New Roman" w:hAnsi="Times New Roman" w:cs="Times New Roman"/>
          <w:sz w:val="28"/>
          <w:szCs w:val="28"/>
        </w:rPr>
        <w:t>8</w:t>
      </w:r>
      <w:r w:rsidRPr="00B04F12">
        <w:rPr>
          <w:rFonts w:ascii="Times New Roman" w:hAnsi="Times New Roman" w:cs="Times New Roman"/>
          <w:sz w:val="28"/>
          <w:szCs w:val="28"/>
        </w:rPr>
        <w:t xml:space="preserve"> КФХ</w:t>
      </w:r>
      <w:r>
        <w:rPr>
          <w:rFonts w:ascii="Times New Roman" w:hAnsi="Times New Roman" w:cs="Times New Roman"/>
          <w:sz w:val="28"/>
          <w:szCs w:val="28"/>
        </w:rPr>
        <w:t xml:space="preserve"> в области животноводства</w:t>
      </w:r>
      <w:r w:rsidRPr="00B04F12">
        <w:rPr>
          <w:rFonts w:ascii="Times New Roman" w:hAnsi="Times New Roman" w:cs="Times New Roman"/>
          <w:sz w:val="28"/>
          <w:szCs w:val="28"/>
        </w:rPr>
        <w:t>,</w:t>
      </w:r>
      <w:r>
        <w:rPr>
          <w:rFonts w:ascii="Times New Roman" w:hAnsi="Times New Roman" w:cs="Times New Roman"/>
          <w:sz w:val="28"/>
          <w:szCs w:val="28"/>
        </w:rPr>
        <w:t xml:space="preserve"> 4 ИП в области товарного рыболовства, 2 ИП и 1 ООО в сфере заготовки  дикорастущих грибов и ягод.</w:t>
      </w:r>
      <w:proofErr w:type="gramEnd"/>
    </w:p>
    <w:p w:rsidR="00D636E7" w:rsidRPr="00B04F12" w:rsidRDefault="00D636E7" w:rsidP="00D636E7">
      <w:pPr>
        <w:pStyle w:val="2"/>
        <w:shd w:val="clear" w:color="auto" w:fill="auto"/>
        <w:spacing w:before="0" w:line="276"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Ведущей отраслью сельского хозяйства в районе является животноводство. </w:t>
      </w:r>
    </w:p>
    <w:p w:rsidR="00595448" w:rsidRPr="00595448" w:rsidRDefault="00595448" w:rsidP="00595448">
      <w:pPr>
        <w:spacing w:after="0"/>
        <w:ind w:firstLine="567"/>
        <w:jc w:val="both"/>
        <w:rPr>
          <w:rFonts w:ascii="Times New Roman" w:hAnsi="Times New Roman" w:cs="Times New Roman"/>
          <w:sz w:val="28"/>
          <w:szCs w:val="28"/>
        </w:rPr>
      </w:pPr>
      <w:r w:rsidRPr="00595448">
        <w:rPr>
          <w:rFonts w:ascii="Times New Roman" w:hAnsi="Times New Roman" w:cs="Times New Roman"/>
          <w:sz w:val="28"/>
          <w:szCs w:val="28"/>
        </w:rPr>
        <w:t>Динамика результатов деятельности СПК «Пожег» за период 2017-2020 годы приведена в таблице:</w:t>
      </w:r>
    </w:p>
    <w:p w:rsidR="00595448" w:rsidRPr="00595448" w:rsidRDefault="00595448" w:rsidP="00595448">
      <w:pPr>
        <w:spacing w:after="0"/>
        <w:ind w:firstLine="567"/>
        <w:jc w:val="both"/>
        <w:rPr>
          <w:rFonts w:ascii="Times New Roman" w:hAnsi="Times New Roman" w:cs="Times New Roman"/>
          <w:sz w:val="28"/>
          <w:szCs w:val="28"/>
        </w:rPr>
      </w:pPr>
    </w:p>
    <w:tbl>
      <w:tblPr>
        <w:tblStyle w:val="af"/>
        <w:tblW w:w="0" w:type="auto"/>
        <w:tblLook w:val="04A0"/>
      </w:tblPr>
      <w:tblGrid>
        <w:gridCol w:w="1995"/>
        <w:gridCol w:w="2508"/>
        <w:gridCol w:w="2126"/>
        <w:gridCol w:w="2268"/>
      </w:tblGrid>
      <w:tr w:rsidR="00595448" w:rsidRPr="00595448" w:rsidTr="001D5138">
        <w:tc>
          <w:tcPr>
            <w:tcW w:w="1995" w:type="dxa"/>
          </w:tcPr>
          <w:p w:rsidR="00595448" w:rsidRPr="00595448" w:rsidRDefault="00595448" w:rsidP="00595448">
            <w:pPr>
              <w:spacing w:line="276" w:lineRule="auto"/>
              <w:ind w:firstLine="567"/>
              <w:jc w:val="both"/>
              <w:rPr>
                <w:sz w:val="28"/>
                <w:szCs w:val="28"/>
              </w:rPr>
            </w:pPr>
            <w:r w:rsidRPr="00595448">
              <w:rPr>
                <w:sz w:val="28"/>
                <w:szCs w:val="28"/>
              </w:rPr>
              <w:t>2017</w:t>
            </w:r>
          </w:p>
        </w:tc>
        <w:tc>
          <w:tcPr>
            <w:tcW w:w="2508" w:type="dxa"/>
          </w:tcPr>
          <w:p w:rsidR="00595448" w:rsidRPr="00595448" w:rsidRDefault="00595448" w:rsidP="00595448">
            <w:pPr>
              <w:spacing w:line="276" w:lineRule="auto"/>
              <w:ind w:firstLine="567"/>
              <w:jc w:val="both"/>
              <w:rPr>
                <w:sz w:val="28"/>
                <w:szCs w:val="28"/>
              </w:rPr>
            </w:pPr>
            <w:r w:rsidRPr="00595448">
              <w:rPr>
                <w:sz w:val="28"/>
                <w:szCs w:val="28"/>
              </w:rPr>
              <w:t>2018</w:t>
            </w:r>
          </w:p>
        </w:tc>
        <w:tc>
          <w:tcPr>
            <w:tcW w:w="2126" w:type="dxa"/>
          </w:tcPr>
          <w:p w:rsidR="00595448" w:rsidRPr="00595448" w:rsidRDefault="00595448" w:rsidP="00595448">
            <w:pPr>
              <w:spacing w:line="276" w:lineRule="auto"/>
              <w:ind w:firstLine="567"/>
              <w:jc w:val="both"/>
              <w:rPr>
                <w:sz w:val="28"/>
                <w:szCs w:val="28"/>
              </w:rPr>
            </w:pPr>
            <w:r w:rsidRPr="00595448">
              <w:rPr>
                <w:sz w:val="28"/>
                <w:szCs w:val="28"/>
              </w:rPr>
              <w:t>2019</w:t>
            </w:r>
          </w:p>
        </w:tc>
        <w:tc>
          <w:tcPr>
            <w:tcW w:w="2268" w:type="dxa"/>
          </w:tcPr>
          <w:p w:rsidR="00595448" w:rsidRPr="00595448" w:rsidRDefault="00595448" w:rsidP="00595448">
            <w:pPr>
              <w:spacing w:line="276" w:lineRule="auto"/>
              <w:ind w:firstLine="567"/>
              <w:jc w:val="both"/>
              <w:rPr>
                <w:sz w:val="28"/>
                <w:szCs w:val="28"/>
              </w:rPr>
            </w:pPr>
            <w:r w:rsidRPr="00595448">
              <w:rPr>
                <w:sz w:val="28"/>
                <w:szCs w:val="28"/>
              </w:rPr>
              <w:t>2020</w:t>
            </w:r>
          </w:p>
        </w:tc>
      </w:tr>
      <w:tr w:rsidR="00595448" w:rsidRPr="00595448" w:rsidTr="001D5138">
        <w:tc>
          <w:tcPr>
            <w:tcW w:w="1995" w:type="dxa"/>
          </w:tcPr>
          <w:p w:rsidR="00595448" w:rsidRPr="00595448" w:rsidRDefault="00595448" w:rsidP="00765556">
            <w:pPr>
              <w:spacing w:line="276" w:lineRule="auto"/>
              <w:jc w:val="both"/>
              <w:rPr>
                <w:sz w:val="28"/>
                <w:szCs w:val="28"/>
              </w:rPr>
            </w:pPr>
            <w:r w:rsidRPr="00595448">
              <w:rPr>
                <w:sz w:val="28"/>
                <w:szCs w:val="28"/>
              </w:rPr>
              <w:t>+2,2 млн. руб.</w:t>
            </w:r>
          </w:p>
        </w:tc>
        <w:tc>
          <w:tcPr>
            <w:tcW w:w="2508" w:type="dxa"/>
          </w:tcPr>
          <w:p w:rsidR="00595448" w:rsidRPr="00595448" w:rsidRDefault="00595448" w:rsidP="00765556">
            <w:pPr>
              <w:spacing w:line="276" w:lineRule="auto"/>
              <w:jc w:val="both"/>
              <w:rPr>
                <w:sz w:val="28"/>
                <w:szCs w:val="28"/>
              </w:rPr>
            </w:pPr>
            <w:r w:rsidRPr="00595448">
              <w:rPr>
                <w:sz w:val="28"/>
                <w:szCs w:val="28"/>
              </w:rPr>
              <w:t>-10,3 млн. руб.</w:t>
            </w:r>
          </w:p>
        </w:tc>
        <w:tc>
          <w:tcPr>
            <w:tcW w:w="2126" w:type="dxa"/>
          </w:tcPr>
          <w:p w:rsidR="00595448" w:rsidRPr="00595448" w:rsidRDefault="00595448" w:rsidP="00765556">
            <w:pPr>
              <w:spacing w:line="276" w:lineRule="auto"/>
              <w:jc w:val="both"/>
              <w:rPr>
                <w:sz w:val="28"/>
                <w:szCs w:val="28"/>
              </w:rPr>
            </w:pPr>
            <w:r w:rsidRPr="00595448">
              <w:rPr>
                <w:sz w:val="28"/>
                <w:szCs w:val="28"/>
              </w:rPr>
              <w:t>-1,9 млн. руб.</w:t>
            </w:r>
          </w:p>
        </w:tc>
        <w:tc>
          <w:tcPr>
            <w:tcW w:w="2268" w:type="dxa"/>
          </w:tcPr>
          <w:p w:rsidR="00595448" w:rsidRPr="00595448" w:rsidRDefault="00595448" w:rsidP="00765556">
            <w:pPr>
              <w:spacing w:line="276" w:lineRule="auto"/>
              <w:jc w:val="both"/>
              <w:rPr>
                <w:sz w:val="28"/>
                <w:szCs w:val="28"/>
              </w:rPr>
            </w:pPr>
            <w:r w:rsidRPr="00595448">
              <w:rPr>
                <w:sz w:val="28"/>
                <w:szCs w:val="28"/>
              </w:rPr>
              <w:t>-1,0 млн. руб.</w:t>
            </w:r>
          </w:p>
        </w:tc>
      </w:tr>
    </w:tbl>
    <w:p w:rsidR="00595448" w:rsidRPr="00595448" w:rsidRDefault="00595448" w:rsidP="00595448">
      <w:pPr>
        <w:spacing w:after="0"/>
        <w:ind w:firstLine="567"/>
        <w:jc w:val="both"/>
        <w:rPr>
          <w:rFonts w:ascii="Times New Roman" w:hAnsi="Times New Roman" w:cs="Times New Roman"/>
          <w:sz w:val="28"/>
          <w:szCs w:val="28"/>
        </w:rPr>
      </w:pPr>
    </w:p>
    <w:p w:rsidR="00595448" w:rsidRPr="00595448" w:rsidRDefault="00595448" w:rsidP="00595448">
      <w:pPr>
        <w:spacing w:after="0"/>
        <w:ind w:firstLine="567"/>
        <w:jc w:val="both"/>
        <w:rPr>
          <w:rFonts w:ascii="Times New Roman" w:hAnsi="Times New Roman" w:cs="Times New Roman"/>
          <w:sz w:val="28"/>
          <w:szCs w:val="28"/>
        </w:rPr>
      </w:pPr>
      <w:proofErr w:type="gramStart"/>
      <w:r w:rsidRPr="00595448">
        <w:rPr>
          <w:rFonts w:ascii="Times New Roman" w:hAnsi="Times New Roman" w:cs="Times New Roman"/>
          <w:sz w:val="28"/>
          <w:szCs w:val="28"/>
        </w:rPr>
        <w:t>До 2018 года предприятием не производились амортизационные отчисления на сельскохозяйственных животных, поэтому в конце 2018 года были произведены начисления амортизации за предыдущие 10 лет.</w:t>
      </w:r>
      <w:proofErr w:type="gramEnd"/>
      <w:r w:rsidRPr="00595448">
        <w:rPr>
          <w:rFonts w:ascii="Times New Roman" w:hAnsi="Times New Roman" w:cs="Times New Roman"/>
          <w:sz w:val="28"/>
          <w:szCs w:val="28"/>
        </w:rPr>
        <w:t xml:space="preserve"> В результате по итогам финансово-хозяйственной деятельности за 2018 год был получен убыток в сумме 10,3 млн. руб. В последующие годы сумма убытков существенно снижалась. Так, за 2019 год по сравнению с предыдущим годом сумма  убытка уменьшилась  в 5,4 раза,  за 2020 года по </w:t>
      </w:r>
      <w:r w:rsidRPr="00595448">
        <w:rPr>
          <w:rFonts w:ascii="Times New Roman" w:hAnsi="Times New Roman" w:cs="Times New Roman"/>
          <w:sz w:val="28"/>
          <w:szCs w:val="28"/>
        </w:rPr>
        <w:lastRenderedPageBreak/>
        <w:t>сравнению с 2019 годом сумма убытка снизилась почти в 2 раза. Однако</w:t>
      </w:r>
      <w:proofErr w:type="gramStart"/>
      <w:r w:rsidRPr="00595448">
        <w:rPr>
          <w:rFonts w:ascii="Times New Roman" w:hAnsi="Times New Roman" w:cs="Times New Roman"/>
          <w:sz w:val="28"/>
          <w:szCs w:val="28"/>
        </w:rPr>
        <w:t>,</w:t>
      </w:r>
      <w:proofErr w:type="gramEnd"/>
      <w:r w:rsidRPr="00595448">
        <w:rPr>
          <w:rFonts w:ascii="Times New Roman" w:hAnsi="Times New Roman" w:cs="Times New Roman"/>
          <w:sz w:val="28"/>
          <w:szCs w:val="28"/>
        </w:rPr>
        <w:t xml:space="preserve"> за 2019 и 2020 годы были получены отрицательные финансовые результаты. </w:t>
      </w:r>
    </w:p>
    <w:p w:rsidR="00595448" w:rsidRPr="00595448" w:rsidRDefault="00595448" w:rsidP="00595448">
      <w:pPr>
        <w:spacing w:after="0"/>
        <w:ind w:firstLine="567"/>
        <w:jc w:val="both"/>
        <w:rPr>
          <w:rFonts w:ascii="Times New Roman" w:hAnsi="Times New Roman" w:cs="Times New Roman"/>
          <w:sz w:val="28"/>
          <w:szCs w:val="28"/>
        </w:rPr>
      </w:pPr>
      <w:r w:rsidRPr="00595448">
        <w:rPr>
          <w:rFonts w:ascii="Times New Roman" w:hAnsi="Times New Roman" w:cs="Times New Roman"/>
          <w:sz w:val="28"/>
          <w:szCs w:val="28"/>
        </w:rPr>
        <w:t xml:space="preserve">На убытки 2019 года повлияли неблагоприятные погодные </w:t>
      </w:r>
      <w:proofErr w:type="spellStart"/>
      <w:r w:rsidRPr="00595448">
        <w:rPr>
          <w:rFonts w:ascii="Times New Roman" w:hAnsi="Times New Roman" w:cs="Times New Roman"/>
          <w:sz w:val="28"/>
          <w:szCs w:val="28"/>
        </w:rPr>
        <w:t>условия</w:t>
      </w:r>
      <w:proofErr w:type="gramStart"/>
      <w:r w:rsidRPr="00595448">
        <w:rPr>
          <w:rFonts w:ascii="Times New Roman" w:hAnsi="Times New Roman" w:cs="Times New Roman"/>
          <w:sz w:val="28"/>
          <w:szCs w:val="28"/>
        </w:rPr>
        <w:t>.В</w:t>
      </w:r>
      <w:proofErr w:type="spellEnd"/>
      <w:proofErr w:type="gramEnd"/>
      <w:r w:rsidRPr="00595448">
        <w:rPr>
          <w:rFonts w:ascii="Times New Roman" w:hAnsi="Times New Roman" w:cs="Times New Roman"/>
          <w:sz w:val="28"/>
          <w:szCs w:val="28"/>
        </w:rPr>
        <w:t xml:space="preserve"> 2019 году в </w:t>
      </w:r>
      <w:proofErr w:type="spellStart"/>
      <w:r w:rsidRPr="00595448">
        <w:rPr>
          <w:rFonts w:ascii="Times New Roman" w:hAnsi="Times New Roman" w:cs="Times New Roman"/>
          <w:sz w:val="28"/>
          <w:szCs w:val="28"/>
        </w:rPr>
        <w:t>Усть-Куломском</w:t>
      </w:r>
      <w:proofErr w:type="spellEnd"/>
      <w:r w:rsidRPr="00595448">
        <w:rPr>
          <w:rFonts w:ascii="Times New Roman" w:hAnsi="Times New Roman" w:cs="Times New Roman"/>
          <w:sz w:val="28"/>
          <w:szCs w:val="28"/>
        </w:rPr>
        <w:t xml:space="preserve"> районе сложилась критическая ситуация с кормозаготовкой. Из-за не прекращающихся проливных дождей, пасмурной и прохладной погоды, сельскохозяйственные предприятия и крестьянские (фермерские) хозяйства не смогли заготовить на зиму корма.   Обильные осадки способствовали поднятию уровня воды до критических отметок, сенокосные угодья оказались под водой, из-за </w:t>
      </w:r>
      <w:proofErr w:type="spellStart"/>
      <w:r w:rsidRPr="00595448">
        <w:rPr>
          <w:rFonts w:ascii="Times New Roman" w:hAnsi="Times New Roman" w:cs="Times New Roman"/>
          <w:sz w:val="28"/>
          <w:szCs w:val="28"/>
        </w:rPr>
        <w:t>переувлажненной</w:t>
      </w:r>
      <w:proofErr w:type="spellEnd"/>
      <w:r w:rsidRPr="00595448">
        <w:rPr>
          <w:rFonts w:ascii="Times New Roman" w:hAnsi="Times New Roman" w:cs="Times New Roman"/>
          <w:sz w:val="28"/>
          <w:szCs w:val="28"/>
        </w:rPr>
        <w:t xml:space="preserve"> почвы сельскохозяйственная техника не смогла попасть на пашни с посевами однолетних  трав и они остались не скошенными. СПК «Пожег» заготовил собственных кормов 15 центнеров кормовых единиц на голову, что на 36% меньше потребности. В результате был вынужден приобрести корма за пределами района, израсходовав на покупку сена и сенажа более 1 млн. руб. Данная ситуация отрицательно повлияла на продуктивности дойного стада и объемах производства молока.</w:t>
      </w:r>
    </w:p>
    <w:p w:rsidR="00595448" w:rsidRPr="00595448" w:rsidRDefault="00595448" w:rsidP="00595448">
      <w:pPr>
        <w:spacing w:after="0"/>
        <w:ind w:firstLine="567"/>
        <w:jc w:val="both"/>
        <w:rPr>
          <w:rFonts w:ascii="Times New Roman" w:hAnsi="Times New Roman" w:cs="Times New Roman"/>
          <w:sz w:val="28"/>
          <w:szCs w:val="28"/>
        </w:rPr>
      </w:pPr>
      <w:r w:rsidRPr="00595448">
        <w:rPr>
          <w:rFonts w:ascii="Times New Roman" w:hAnsi="Times New Roman" w:cs="Times New Roman"/>
          <w:sz w:val="28"/>
          <w:szCs w:val="28"/>
        </w:rPr>
        <w:t xml:space="preserve">В 2020 году на деятельность сельхозпредприятий и переработчиков молока негативно повлияли  ограничения, введенные во время пандемии </w:t>
      </w:r>
      <w:proofErr w:type="spellStart"/>
      <w:r w:rsidRPr="00595448">
        <w:rPr>
          <w:rFonts w:ascii="Times New Roman" w:hAnsi="Times New Roman" w:cs="Times New Roman"/>
          <w:sz w:val="28"/>
          <w:szCs w:val="28"/>
        </w:rPr>
        <w:t>короновируса</w:t>
      </w:r>
      <w:proofErr w:type="spellEnd"/>
      <w:r w:rsidRPr="00595448">
        <w:rPr>
          <w:rFonts w:ascii="Times New Roman" w:hAnsi="Times New Roman" w:cs="Times New Roman"/>
          <w:sz w:val="28"/>
          <w:szCs w:val="28"/>
        </w:rPr>
        <w:t xml:space="preserve">. Не работали бюджетные учреждения, несколько месяцев были под запретом ярмарки «выходного дня» в </w:t>
      </w:r>
      <w:proofErr w:type="gramStart"/>
      <w:r w:rsidRPr="00595448">
        <w:rPr>
          <w:rFonts w:ascii="Times New Roman" w:hAnsi="Times New Roman" w:cs="Times New Roman"/>
          <w:sz w:val="28"/>
          <w:szCs w:val="28"/>
        </w:rPr>
        <w:t>г</w:t>
      </w:r>
      <w:proofErr w:type="gramEnd"/>
      <w:r w:rsidRPr="00595448">
        <w:rPr>
          <w:rFonts w:ascii="Times New Roman" w:hAnsi="Times New Roman" w:cs="Times New Roman"/>
          <w:sz w:val="28"/>
          <w:szCs w:val="28"/>
        </w:rPr>
        <w:t>. Сыктывкаре. Кроме того, причиной  отрицательных тенденций в производстве молока  в СПК «Пожег» явились  проблемы с искусственным осеменением коров в 2019 году из-за отсутствия специалиста, который после операции долгое время проходил реабилитацию. В результате половина дойного стада оказалась не осеменённой, что также негативно повлияло</w:t>
      </w:r>
      <w:r w:rsidR="001337F5">
        <w:rPr>
          <w:rFonts w:ascii="Times New Roman" w:hAnsi="Times New Roman" w:cs="Times New Roman"/>
          <w:sz w:val="28"/>
          <w:szCs w:val="28"/>
        </w:rPr>
        <w:t xml:space="preserve"> на</w:t>
      </w:r>
      <w:r w:rsidRPr="00595448">
        <w:rPr>
          <w:rFonts w:ascii="Times New Roman" w:hAnsi="Times New Roman" w:cs="Times New Roman"/>
          <w:sz w:val="28"/>
          <w:szCs w:val="28"/>
        </w:rPr>
        <w:t xml:space="preserve"> выход телят и на  </w:t>
      </w:r>
      <w:proofErr w:type="spellStart"/>
      <w:r w:rsidRPr="00595448">
        <w:rPr>
          <w:rFonts w:ascii="Times New Roman" w:hAnsi="Times New Roman" w:cs="Times New Roman"/>
          <w:sz w:val="28"/>
          <w:szCs w:val="28"/>
        </w:rPr>
        <w:t>валовый</w:t>
      </w:r>
      <w:proofErr w:type="spellEnd"/>
      <w:r w:rsidRPr="00595448">
        <w:rPr>
          <w:rFonts w:ascii="Times New Roman" w:hAnsi="Times New Roman" w:cs="Times New Roman"/>
          <w:sz w:val="28"/>
          <w:szCs w:val="28"/>
        </w:rPr>
        <w:t xml:space="preserve"> объем производства молока.</w:t>
      </w:r>
    </w:p>
    <w:p w:rsidR="00595448" w:rsidRPr="00595448" w:rsidRDefault="00595448" w:rsidP="00595448">
      <w:pPr>
        <w:spacing w:after="0"/>
        <w:ind w:firstLine="567"/>
        <w:jc w:val="both"/>
        <w:rPr>
          <w:rFonts w:ascii="Times New Roman" w:hAnsi="Times New Roman" w:cs="Times New Roman"/>
          <w:sz w:val="28"/>
          <w:szCs w:val="28"/>
        </w:rPr>
      </w:pPr>
      <w:r w:rsidRPr="00595448">
        <w:rPr>
          <w:rFonts w:ascii="Times New Roman" w:hAnsi="Times New Roman" w:cs="Times New Roman"/>
          <w:sz w:val="28"/>
          <w:szCs w:val="28"/>
        </w:rPr>
        <w:t>В 2021 году ситуация немного улучшилась. Искусственное осеменение коров производится своевременно, собственных кормов в 2020 году было заготовлено в достаточном объеме. Среднедневной удой от одной коровы в 2021 году в 2 раза выше, чем в 2020 году. Однако</w:t>
      </w:r>
      <w:proofErr w:type="gramStart"/>
      <w:r w:rsidRPr="00595448">
        <w:rPr>
          <w:rFonts w:ascii="Times New Roman" w:hAnsi="Times New Roman" w:cs="Times New Roman"/>
          <w:sz w:val="28"/>
          <w:szCs w:val="28"/>
        </w:rPr>
        <w:t>,</w:t>
      </w:r>
      <w:proofErr w:type="gramEnd"/>
      <w:r w:rsidRPr="00595448">
        <w:rPr>
          <w:rFonts w:ascii="Times New Roman" w:hAnsi="Times New Roman" w:cs="Times New Roman"/>
          <w:sz w:val="28"/>
          <w:szCs w:val="28"/>
        </w:rPr>
        <w:t xml:space="preserve"> сохраняются отрицательные факторы, которые мешают стабилизации ситуации в предприятии:</w:t>
      </w:r>
    </w:p>
    <w:p w:rsidR="00595448" w:rsidRPr="00595448" w:rsidRDefault="00595448" w:rsidP="00595448">
      <w:pPr>
        <w:spacing w:after="0"/>
        <w:ind w:firstLine="567"/>
        <w:jc w:val="both"/>
        <w:rPr>
          <w:rFonts w:ascii="Times New Roman" w:hAnsi="Times New Roman" w:cs="Times New Roman"/>
          <w:sz w:val="28"/>
          <w:szCs w:val="28"/>
        </w:rPr>
      </w:pPr>
      <w:r w:rsidRPr="00595448">
        <w:rPr>
          <w:rFonts w:ascii="Times New Roman" w:hAnsi="Times New Roman" w:cs="Times New Roman"/>
          <w:sz w:val="28"/>
          <w:szCs w:val="28"/>
        </w:rPr>
        <w:t>-</w:t>
      </w:r>
      <w:r>
        <w:rPr>
          <w:rFonts w:ascii="Times New Roman" w:hAnsi="Times New Roman" w:cs="Times New Roman"/>
          <w:sz w:val="28"/>
          <w:szCs w:val="28"/>
        </w:rPr>
        <w:t xml:space="preserve"> </w:t>
      </w:r>
      <w:r w:rsidRPr="00595448">
        <w:rPr>
          <w:rFonts w:ascii="Times New Roman" w:hAnsi="Times New Roman" w:cs="Times New Roman"/>
          <w:sz w:val="28"/>
          <w:szCs w:val="28"/>
        </w:rPr>
        <w:t>недостаточно собственных оборотных сре</w:t>
      </w:r>
      <w:proofErr w:type="gramStart"/>
      <w:r w:rsidRPr="00595448">
        <w:rPr>
          <w:rFonts w:ascii="Times New Roman" w:hAnsi="Times New Roman" w:cs="Times New Roman"/>
          <w:sz w:val="28"/>
          <w:szCs w:val="28"/>
        </w:rPr>
        <w:t>дств дл</w:t>
      </w:r>
      <w:proofErr w:type="gramEnd"/>
      <w:r w:rsidRPr="00595448">
        <w:rPr>
          <w:rFonts w:ascii="Times New Roman" w:hAnsi="Times New Roman" w:cs="Times New Roman"/>
          <w:sz w:val="28"/>
          <w:szCs w:val="28"/>
        </w:rPr>
        <w:t>я своевременной выплаты заработной платы и расчетов с поставщиками энергоресурсов;</w:t>
      </w:r>
    </w:p>
    <w:p w:rsidR="00595448" w:rsidRPr="00595448" w:rsidRDefault="00595448" w:rsidP="00595448">
      <w:pPr>
        <w:spacing w:after="0"/>
        <w:ind w:firstLine="567"/>
        <w:jc w:val="both"/>
        <w:rPr>
          <w:rFonts w:ascii="Times New Roman" w:hAnsi="Times New Roman" w:cs="Times New Roman"/>
          <w:sz w:val="28"/>
          <w:szCs w:val="28"/>
        </w:rPr>
      </w:pPr>
      <w:r w:rsidRPr="00595448">
        <w:rPr>
          <w:rFonts w:ascii="Times New Roman" w:hAnsi="Times New Roman" w:cs="Times New Roman"/>
          <w:sz w:val="28"/>
          <w:szCs w:val="28"/>
        </w:rPr>
        <w:t>- не хватает механизаторских и рабочих кадров, средний возраст работников старше 50 лет;</w:t>
      </w:r>
    </w:p>
    <w:p w:rsidR="00595448" w:rsidRPr="00595448" w:rsidRDefault="00595448" w:rsidP="00595448">
      <w:pPr>
        <w:spacing w:after="0"/>
        <w:ind w:firstLine="567"/>
        <w:jc w:val="both"/>
        <w:rPr>
          <w:rFonts w:ascii="Times New Roman" w:hAnsi="Times New Roman" w:cs="Times New Roman"/>
          <w:sz w:val="28"/>
          <w:szCs w:val="28"/>
        </w:rPr>
      </w:pPr>
      <w:r w:rsidRPr="00595448">
        <w:rPr>
          <w:rFonts w:ascii="Times New Roman" w:hAnsi="Times New Roman" w:cs="Times New Roman"/>
          <w:sz w:val="28"/>
          <w:szCs w:val="28"/>
        </w:rPr>
        <w:t>-</w:t>
      </w:r>
      <w:r w:rsidR="00765556">
        <w:rPr>
          <w:rFonts w:ascii="Times New Roman" w:hAnsi="Times New Roman" w:cs="Times New Roman"/>
          <w:sz w:val="28"/>
          <w:szCs w:val="28"/>
        </w:rPr>
        <w:t xml:space="preserve"> </w:t>
      </w:r>
      <w:r w:rsidRPr="00595448">
        <w:rPr>
          <w:rFonts w:ascii="Times New Roman" w:hAnsi="Times New Roman" w:cs="Times New Roman"/>
          <w:sz w:val="28"/>
          <w:szCs w:val="28"/>
        </w:rPr>
        <w:t>большой износ сельскохозяйственной техники, тракторный парк не обновлялся более 8 лет, при этом Минсельхозпродом РК ежегодно снижается объем финансирования на техническое перевооружение;</w:t>
      </w:r>
    </w:p>
    <w:p w:rsidR="00595448" w:rsidRPr="00595448" w:rsidRDefault="00595448" w:rsidP="00595448">
      <w:pPr>
        <w:spacing w:after="0"/>
        <w:ind w:firstLine="567"/>
        <w:jc w:val="both"/>
        <w:rPr>
          <w:rFonts w:ascii="Times New Roman" w:hAnsi="Times New Roman" w:cs="Times New Roman"/>
          <w:sz w:val="28"/>
          <w:szCs w:val="28"/>
        </w:rPr>
      </w:pPr>
      <w:r w:rsidRPr="00595448">
        <w:rPr>
          <w:rFonts w:ascii="Times New Roman" w:hAnsi="Times New Roman" w:cs="Times New Roman"/>
          <w:sz w:val="28"/>
          <w:szCs w:val="28"/>
        </w:rPr>
        <w:lastRenderedPageBreak/>
        <w:t>-</w:t>
      </w:r>
      <w:r w:rsidR="00765556">
        <w:rPr>
          <w:rFonts w:ascii="Times New Roman" w:hAnsi="Times New Roman" w:cs="Times New Roman"/>
          <w:sz w:val="28"/>
          <w:szCs w:val="28"/>
        </w:rPr>
        <w:t xml:space="preserve"> </w:t>
      </w:r>
      <w:r w:rsidRPr="00595448">
        <w:rPr>
          <w:rFonts w:ascii="Times New Roman" w:hAnsi="Times New Roman" w:cs="Times New Roman"/>
          <w:sz w:val="28"/>
          <w:szCs w:val="28"/>
        </w:rPr>
        <w:t>постоянный рост цен на комбикорм и запчасти, рост тарифов на энергоносители и ГСМ.</w:t>
      </w:r>
    </w:p>
    <w:p w:rsidR="00595448" w:rsidRPr="00595448" w:rsidRDefault="00595448" w:rsidP="00595448">
      <w:pPr>
        <w:spacing w:after="0"/>
        <w:ind w:firstLine="567"/>
        <w:jc w:val="both"/>
        <w:rPr>
          <w:rFonts w:ascii="Times New Roman" w:hAnsi="Times New Roman" w:cs="Times New Roman"/>
          <w:sz w:val="28"/>
          <w:szCs w:val="28"/>
        </w:rPr>
      </w:pPr>
      <w:r w:rsidRPr="00595448">
        <w:rPr>
          <w:rFonts w:ascii="Times New Roman" w:hAnsi="Times New Roman" w:cs="Times New Roman"/>
          <w:sz w:val="28"/>
          <w:szCs w:val="28"/>
        </w:rPr>
        <w:t>Указанные проблемы предприятию самостоятельно не решить, необходима государственная поддержка.</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В 2020 году, в отличие от 2019 года, погода благоприятствовала аграриям во время </w:t>
      </w:r>
      <w:r w:rsidRPr="001F45C0">
        <w:rPr>
          <w:rFonts w:ascii="Times New Roman" w:hAnsi="Times New Roman" w:cs="Times New Roman"/>
          <w:b/>
          <w:sz w:val="28"/>
          <w:szCs w:val="28"/>
        </w:rPr>
        <w:t>кормозаготовки</w:t>
      </w:r>
      <w:r>
        <w:rPr>
          <w:rFonts w:ascii="Times New Roman" w:hAnsi="Times New Roman" w:cs="Times New Roman"/>
          <w:sz w:val="28"/>
          <w:szCs w:val="28"/>
        </w:rPr>
        <w:t xml:space="preserve">. </w:t>
      </w:r>
      <w:proofErr w:type="gramStart"/>
      <w:r w:rsidRPr="001F45C0">
        <w:rPr>
          <w:rFonts w:ascii="Times New Roman" w:hAnsi="Times New Roman" w:cs="Times New Roman"/>
          <w:sz w:val="28"/>
          <w:szCs w:val="28"/>
        </w:rPr>
        <w:t xml:space="preserve">Всего по району заготовлено </w:t>
      </w:r>
      <w:r>
        <w:rPr>
          <w:rFonts w:ascii="Times New Roman" w:hAnsi="Times New Roman" w:cs="Times New Roman"/>
          <w:sz w:val="28"/>
          <w:szCs w:val="28"/>
        </w:rPr>
        <w:t xml:space="preserve">кормов </w:t>
      </w:r>
      <w:r w:rsidRPr="001F45C0">
        <w:rPr>
          <w:rFonts w:ascii="Times New Roman" w:hAnsi="Times New Roman" w:cs="Times New Roman"/>
          <w:sz w:val="28"/>
          <w:szCs w:val="28"/>
        </w:rPr>
        <w:t>24,4 ц</w:t>
      </w:r>
      <w:r>
        <w:rPr>
          <w:rFonts w:ascii="Times New Roman" w:hAnsi="Times New Roman" w:cs="Times New Roman"/>
          <w:sz w:val="28"/>
          <w:szCs w:val="28"/>
        </w:rPr>
        <w:t>ентнера кормовых единиц</w:t>
      </w:r>
      <w:r w:rsidRPr="001F45C0">
        <w:rPr>
          <w:rFonts w:ascii="Times New Roman" w:hAnsi="Times New Roman" w:cs="Times New Roman"/>
          <w:sz w:val="28"/>
          <w:szCs w:val="28"/>
        </w:rPr>
        <w:t xml:space="preserve"> на </w:t>
      </w:r>
      <w:r>
        <w:rPr>
          <w:rFonts w:ascii="Times New Roman" w:hAnsi="Times New Roman" w:cs="Times New Roman"/>
          <w:sz w:val="28"/>
          <w:szCs w:val="28"/>
        </w:rPr>
        <w:t>одну условную голову</w:t>
      </w:r>
      <w:r w:rsidRPr="001F45C0">
        <w:rPr>
          <w:rFonts w:ascii="Times New Roman" w:hAnsi="Times New Roman" w:cs="Times New Roman"/>
          <w:sz w:val="28"/>
          <w:szCs w:val="28"/>
        </w:rPr>
        <w:t>, что на 62% больше, чем в 2019 году,</w:t>
      </w:r>
      <w:r>
        <w:rPr>
          <w:rFonts w:ascii="Times New Roman" w:hAnsi="Times New Roman" w:cs="Times New Roman"/>
          <w:sz w:val="28"/>
          <w:szCs w:val="28"/>
        </w:rPr>
        <w:t xml:space="preserve"> в том числе в СПК «Помоздино» 28,1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xml:space="preserve">., в СПК «Пожег»-22,9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xml:space="preserve">., в крестьянских (фермерских) хозяйствах 21,4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(рост к 2019 году соответственно 37%, 48% и в 2 раза).</w:t>
      </w:r>
      <w:proofErr w:type="gramEnd"/>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proofErr w:type="gramStart"/>
      <w:r w:rsidRPr="00124DAA">
        <w:rPr>
          <w:rFonts w:ascii="Times New Roman" w:hAnsi="Times New Roman" w:cs="Times New Roman"/>
          <w:sz w:val="28"/>
          <w:szCs w:val="28"/>
        </w:rPr>
        <w:t xml:space="preserve">Во всех категориях хозяйств района на 1 января 2021 года  содержалось </w:t>
      </w:r>
      <w:r w:rsidRPr="00124DAA">
        <w:rPr>
          <w:rFonts w:ascii="Times New Roman" w:hAnsi="Times New Roman" w:cs="Times New Roman"/>
          <w:b/>
          <w:sz w:val="28"/>
          <w:szCs w:val="28"/>
        </w:rPr>
        <w:t>поголовье</w:t>
      </w:r>
      <w:r>
        <w:rPr>
          <w:rFonts w:ascii="Times New Roman" w:hAnsi="Times New Roman" w:cs="Times New Roman"/>
          <w:sz w:val="28"/>
          <w:szCs w:val="28"/>
        </w:rPr>
        <w:t xml:space="preserve"> крупного рогатого скота </w:t>
      </w:r>
      <w:r w:rsidRPr="00124DAA">
        <w:rPr>
          <w:rFonts w:ascii="Times New Roman" w:hAnsi="Times New Roman" w:cs="Times New Roman"/>
          <w:sz w:val="28"/>
          <w:szCs w:val="28"/>
        </w:rPr>
        <w:t xml:space="preserve"> 1850 голов (рост к 2019 году 82 головы), из них коров 970 (рост 26 головы), свиней 103 (рост 20 голов), овец 1519 (рост  90 голов), коз 511 (снижение за год 26 голов), 62 лошадей (снижение 6 голов), кроликов 1372 (рост 23 головы), птицы 979 голов</w:t>
      </w:r>
      <w:proofErr w:type="gramEnd"/>
      <w:r w:rsidRPr="00124DAA">
        <w:rPr>
          <w:rFonts w:ascii="Times New Roman" w:hAnsi="Times New Roman" w:cs="Times New Roman"/>
          <w:sz w:val="28"/>
          <w:szCs w:val="28"/>
        </w:rPr>
        <w:t xml:space="preserve"> (снижение 339 голов</w:t>
      </w:r>
      <w:r w:rsidR="00FD62B9">
        <w:rPr>
          <w:rFonts w:ascii="Times New Roman" w:hAnsi="Times New Roman" w:cs="Times New Roman"/>
          <w:sz w:val="28"/>
          <w:szCs w:val="28"/>
        </w:rPr>
        <w:t>)</w:t>
      </w:r>
      <w:r w:rsidRPr="00124DAA">
        <w:rPr>
          <w:rFonts w:ascii="Times New Roman" w:hAnsi="Times New Roman" w:cs="Times New Roman"/>
          <w:sz w:val="28"/>
          <w:szCs w:val="28"/>
        </w:rPr>
        <w:t>.</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sidRPr="00112625">
        <w:rPr>
          <w:rFonts w:ascii="Times New Roman" w:hAnsi="Times New Roman" w:cs="Times New Roman"/>
          <w:sz w:val="28"/>
          <w:szCs w:val="28"/>
        </w:rPr>
        <w:t>На 1 января  202</w:t>
      </w:r>
      <w:r>
        <w:rPr>
          <w:rFonts w:ascii="Times New Roman" w:hAnsi="Times New Roman" w:cs="Times New Roman"/>
          <w:sz w:val="28"/>
          <w:szCs w:val="28"/>
        </w:rPr>
        <w:t>1</w:t>
      </w:r>
      <w:r w:rsidRPr="00112625">
        <w:rPr>
          <w:rFonts w:ascii="Times New Roman" w:hAnsi="Times New Roman" w:cs="Times New Roman"/>
          <w:sz w:val="28"/>
          <w:szCs w:val="28"/>
        </w:rPr>
        <w:t xml:space="preserve"> года</w:t>
      </w:r>
      <w:r w:rsidRPr="00B04F12">
        <w:rPr>
          <w:rFonts w:ascii="Times New Roman" w:hAnsi="Times New Roman" w:cs="Times New Roman"/>
          <w:sz w:val="28"/>
          <w:szCs w:val="28"/>
        </w:rPr>
        <w:t xml:space="preserve"> </w:t>
      </w:r>
      <w:r w:rsidRPr="00B31D90">
        <w:rPr>
          <w:rFonts w:ascii="Times New Roman" w:hAnsi="Times New Roman" w:cs="Times New Roman"/>
          <w:sz w:val="28"/>
          <w:szCs w:val="28"/>
        </w:rPr>
        <w:t xml:space="preserve">в </w:t>
      </w:r>
      <w:r w:rsidRPr="00B31D90">
        <w:rPr>
          <w:rFonts w:ascii="Times New Roman" w:hAnsi="Times New Roman" w:cs="Times New Roman"/>
          <w:b/>
          <w:sz w:val="28"/>
          <w:szCs w:val="28"/>
        </w:rPr>
        <w:t xml:space="preserve">двух сельскохозяйственных производственных кооперативах </w:t>
      </w:r>
      <w:r w:rsidRPr="00B31D90">
        <w:rPr>
          <w:rFonts w:ascii="Times New Roman" w:hAnsi="Times New Roman" w:cs="Times New Roman"/>
          <w:sz w:val="28"/>
          <w:szCs w:val="28"/>
        </w:rPr>
        <w:t>(</w:t>
      </w:r>
      <w:r>
        <w:rPr>
          <w:rFonts w:ascii="Times New Roman" w:hAnsi="Times New Roman" w:cs="Times New Roman"/>
          <w:sz w:val="28"/>
          <w:szCs w:val="28"/>
        </w:rPr>
        <w:t xml:space="preserve">СПК «Помоздино» </w:t>
      </w:r>
      <w:r w:rsidRPr="00B81313">
        <w:rPr>
          <w:rFonts w:ascii="Times New Roman" w:hAnsi="Times New Roman" w:cs="Times New Roman"/>
          <w:sz w:val="28"/>
          <w:szCs w:val="28"/>
        </w:rPr>
        <w:t>и СПК «Пожег»)</w:t>
      </w:r>
      <w:r w:rsidRPr="00B04F12">
        <w:rPr>
          <w:rFonts w:ascii="Times New Roman" w:hAnsi="Times New Roman" w:cs="Times New Roman"/>
          <w:sz w:val="28"/>
          <w:szCs w:val="28"/>
        </w:rPr>
        <w:t xml:space="preserve"> сохранилось поголовье крупного рогатого скота в количестве </w:t>
      </w:r>
      <w:r>
        <w:rPr>
          <w:rFonts w:ascii="Times New Roman" w:hAnsi="Times New Roman" w:cs="Times New Roman"/>
          <w:sz w:val="28"/>
          <w:szCs w:val="28"/>
        </w:rPr>
        <w:t>581</w:t>
      </w:r>
      <w:r w:rsidRPr="00B04F12">
        <w:rPr>
          <w:rFonts w:ascii="Times New Roman" w:hAnsi="Times New Roman" w:cs="Times New Roman"/>
          <w:sz w:val="28"/>
          <w:szCs w:val="28"/>
        </w:rPr>
        <w:t xml:space="preserve"> головы, на эту же дату прошлого года поголовье было 6</w:t>
      </w:r>
      <w:r>
        <w:rPr>
          <w:rFonts w:ascii="Times New Roman" w:hAnsi="Times New Roman" w:cs="Times New Roman"/>
          <w:sz w:val="28"/>
          <w:szCs w:val="28"/>
        </w:rPr>
        <w:t>02</w:t>
      </w:r>
      <w:r w:rsidRPr="00B04F12">
        <w:rPr>
          <w:rFonts w:ascii="Times New Roman" w:hAnsi="Times New Roman" w:cs="Times New Roman"/>
          <w:sz w:val="28"/>
          <w:szCs w:val="28"/>
        </w:rPr>
        <w:t xml:space="preserve"> голова (уменьшение на </w:t>
      </w:r>
      <w:r>
        <w:rPr>
          <w:rFonts w:ascii="Times New Roman" w:hAnsi="Times New Roman" w:cs="Times New Roman"/>
          <w:sz w:val="28"/>
          <w:szCs w:val="28"/>
        </w:rPr>
        <w:t>21</w:t>
      </w:r>
      <w:r w:rsidRPr="00B04F12">
        <w:rPr>
          <w:rFonts w:ascii="Times New Roman" w:hAnsi="Times New Roman" w:cs="Times New Roman"/>
          <w:sz w:val="28"/>
          <w:szCs w:val="28"/>
        </w:rPr>
        <w:t xml:space="preserve"> голов). Поголовье дойного стада по сравнению с 201</w:t>
      </w:r>
      <w:r>
        <w:rPr>
          <w:rFonts w:ascii="Times New Roman" w:hAnsi="Times New Roman" w:cs="Times New Roman"/>
          <w:sz w:val="28"/>
          <w:szCs w:val="28"/>
        </w:rPr>
        <w:t>9</w:t>
      </w:r>
      <w:r w:rsidRPr="00B04F12">
        <w:rPr>
          <w:rFonts w:ascii="Times New Roman" w:hAnsi="Times New Roman" w:cs="Times New Roman"/>
          <w:sz w:val="28"/>
          <w:szCs w:val="28"/>
        </w:rPr>
        <w:t xml:space="preserve"> годом  уменьшилось на </w:t>
      </w:r>
      <w:r>
        <w:rPr>
          <w:rFonts w:ascii="Times New Roman" w:hAnsi="Times New Roman" w:cs="Times New Roman"/>
          <w:sz w:val="28"/>
          <w:szCs w:val="28"/>
        </w:rPr>
        <w:t xml:space="preserve">12 </w:t>
      </w:r>
      <w:r w:rsidRPr="00B04F12">
        <w:rPr>
          <w:rFonts w:ascii="Times New Roman" w:hAnsi="Times New Roman" w:cs="Times New Roman"/>
          <w:sz w:val="28"/>
          <w:szCs w:val="28"/>
        </w:rPr>
        <w:t>коров и составило 3</w:t>
      </w:r>
      <w:r>
        <w:rPr>
          <w:rFonts w:ascii="Times New Roman" w:hAnsi="Times New Roman" w:cs="Times New Roman"/>
          <w:sz w:val="28"/>
          <w:szCs w:val="28"/>
        </w:rPr>
        <w:t>54</w:t>
      </w:r>
      <w:r w:rsidRPr="00B04F12">
        <w:rPr>
          <w:rFonts w:ascii="Times New Roman" w:hAnsi="Times New Roman" w:cs="Times New Roman"/>
          <w:sz w:val="28"/>
          <w:szCs w:val="28"/>
        </w:rPr>
        <w:t xml:space="preserve"> голов. Снижение поголовья обусловлено с зоотехнической выбраковкой скота.</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proofErr w:type="spellStart"/>
      <w:r w:rsidRPr="00DB7B72">
        <w:rPr>
          <w:rFonts w:ascii="Times New Roman" w:hAnsi="Times New Roman" w:cs="Times New Roman"/>
          <w:b/>
          <w:sz w:val="28"/>
          <w:szCs w:val="28"/>
        </w:rPr>
        <w:t>Валовый</w:t>
      </w:r>
      <w:proofErr w:type="spellEnd"/>
      <w:r w:rsidRPr="00DB7B72">
        <w:rPr>
          <w:rFonts w:ascii="Times New Roman" w:hAnsi="Times New Roman" w:cs="Times New Roman"/>
          <w:b/>
          <w:sz w:val="28"/>
          <w:szCs w:val="28"/>
        </w:rPr>
        <w:t xml:space="preserve"> надой</w:t>
      </w:r>
      <w:r>
        <w:rPr>
          <w:rFonts w:ascii="Times New Roman" w:hAnsi="Times New Roman" w:cs="Times New Roman"/>
          <w:sz w:val="28"/>
          <w:szCs w:val="28"/>
        </w:rPr>
        <w:t xml:space="preserve"> молока в сельскохозяйственных производственных кооперативах к уровню 2019 года составил 100,3% или 1032 тонны. При этом, в СПК «Помоздино» производство молока увеличилось на 59 кг и составило 797 тонны, в то время как в СПК «Пожег» производство молока снизилось на  55 кг и составило 235 тонны. Причиной  отрицательных тенденций в производстве молока  в СПК «Пожег» явились  проблемы с искусственным осеменением коров из-за отсутствия специалиста.</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sidRPr="00E8329D">
        <w:rPr>
          <w:rFonts w:ascii="Times New Roman" w:hAnsi="Times New Roman" w:cs="Times New Roman"/>
          <w:b/>
          <w:sz w:val="28"/>
          <w:szCs w:val="28"/>
        </w:rPr>
        <w:t>Надой молока на одну корову за 2020</w:t>
      </w:r>
      <w:r w:rsidRPr="00E8329D">
        <w:rPr>
          <w:rFonts w:ascii="Times New Roman" w:hAnsi="Times New Roman" w:cs="Times New Roman"/>
          <w:sz w:val="28"/>
          <w:szCs w:val="28"/>
        </w:rPr>
        <w:t xml:space="preserve"> год</w:t>
      </w:r>
      <w:r w:rsidRPr="00B04F12">
        <w:rPr>
          <w:rFonts w:ascii="Times New Roman" w:hAnsi="Times New Roman" w:cs="Times New Roman"/>
          <w:sz w:val="28"/>
          <w:szCs w:val="28"/>
        </w:rPr>
        <w:t xml:space="preserve"> увеличился на </w:t>
      </w:r>
      <w:r>
        <w:rPr>
          <w:rFonts w:ascii="Times New Roman" w:hAnsi="Times New Roman" w:cs="Times New Roman"/>
          <w:sz w:val="28"/>
          <w:szCs w:val="28"/>
        </w:rPr>
        <w:t xml:space="preserve">82 кг </w:t>
      </w:r>
      <w:r w:rsidRPr="00B04F12">
        <w:rPr>
          <w:rFonts w:ascii="Times New Roman" w:hAnsi="Times New Roman" w:cs="Times New Roman"/>
          <w:sz w:val="28"/>
          <w:szCs w:val="28"/>
        </w:rPr>
        <w:t xml:space="preserve"> по сравнению с предыдущим годом и составил 2</w:t>
      </w:r>
      <w:r>
        <w:rPr>
          <w:rFonts w:ascii="Times New Roman" w:hAnsi="Times New Roman" w:cs="Times New Roman"/>
          <w:sz w:val="28"/>
          <w:szCs w:val="28"/>
        </w:rPr>
        <w:t>943</w:t>
      </w:r>
      <w:r w:rsidRPr="00B04F12">
        <w:rPr>
          <w:rFonts w:ascii="Times New Roman" w:hAnsi="Times New Roman" w:cs="Times New Roman"/>
          <w:sz w:val="28"/>
          <w:szCs w:val="28"/>
        </w:rPr>
        <w:t xml:space="preserve"> кг, что составляет 60 % к </w:t>
      </w:r>
      <w:proofErr w:type="spellStart"/>
      <w:r w:rsidRPr="00B04F12">
        <w:rPr>
          <w:rFonts w:ascii="Times New Roman" w:hAnsi="Times New Roman" w:cs="Times New Roman"/>
          <w:sz w:val="28"/>
          <w:szCs w:val="28"/>
        </w:rPr>
        <w:t>средне-республиканскому</w:t>
      </w:r>
      <w:proofErr w:type="spellEnd"/>
      <w:r w:rsidRPr="00B04F12">
        <w:rPr>
          <w:rFonts w:ascii="Times New Roman" w:hAnsi="Times New Roman" w:cs="Times New Roman"/>
          <w:sz w:val="28"/>
          <w:szCs w:val="28"/>
        </w:rPr>
        <w:t xml:space="preserve"> показателю</w:t>
      </w:r>
      <w:r>
        <w:rPr>
          <w:rFonts w:ascii="Times New Roman" w:hAnsi="Times New Roman" w:cs="Times New Roman"/>
          <w:sz w:val="28"/>
          <w:szCs w:val="28"/>
        </w:rPr>
        <w:t xml:space="preserve"> (4869 кг)</w:t>
      </w:r>
      <w:r w:rsidRPr="00B04F12">
        <w:rPr>
          <w:rFonts w:ascii="Times New Roman" w:hAnsi="Times New Roman" w:cs="Times New Roman"/>
          <w:sz w:val="28"/>
          <w:szCs w:val="28"/>
        </w:rPr>
        <w:t>.</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На деятельность сельхозпредприятий в 2020 году негативно повлияли  ограничения, введенные во время пандемии </w:t>
      </w:r>
      <w:proofErr w:type="spellStart"/>
      <w:r>
        <w:rPr>
          <w:rFonts w:ascii="Times New Roman" w:hAnsi="Times New Roman" w:cs="Times New Roman"/>
          <w:sz w:val="28"/>
          <w:szCs w:val="28"/>
        </w:rPr>
        <w:t>короновируса</w:t>
      </w:r>
      <w:proofErr w:type="spellEnd"/>
      <w:r>
        <w:rPr>
          <w:rFonts w:ascii="Times New Roman" w:hAnsi="Times New Roman" w:cs="Times New Roman"/>
          <w:sz w:val="28"/>
          <w:szCs w:val="28"/>
        </w:rPr>
        <w:t xml:space="preserve">. Не работали бюджетные учреждения, несколько месяцев были под запретом ярмарки «выходного дня»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Сыктывкаре и Троицко-Печорске, где реализуется до 30% сельхозпродукции. В результате, </w:t>
      </w:r>
      <w:r w:rsidRPr="002E3691">
        <w:rPr>
          <w:rFonts w:ascii="Times New Roman" w:hAnsi="Times New Roman" w:cs="Times New Roman"/>
          <w:b/>
          <w:sz w:val="28"/>
          <w:szCs w:val="28"/>
        </w:rPr>
        <w:t>выручка</w:t>
      </w:r>
      <w:r>
        <w:rPr>
          <w:rFonts w:ascii="Times New Roman" w:hAnsi="Times New Roman" w:cs="Times New Roman"/>
          <w:b/>
          <w:sz w:val="28"/>
          <w:szCs w:val="28"/>
        </w:rPr>
        <w:t xml:space="preserve"> </w:t>
      </w:r>
      <w:r>
        <w:rPr>
          <w:rFonts w:ascii="Times New Roman" w:hAnsi="Times New Roman" w:cs="Times New Roman"/>
          <w:sz w:val="28"/>
          <w:szCs w:val="28"/>
        </w:rPr>
        <w:t xml:space="preserve">от реализации сельхозпродукции двух производственных кооперативов сократилась на </w:t>
      </w:r>
      <w:r>
        <w:rPr>
          <w:rFonts w:ascii="Times New Roman" w:hAnsi="Times New Roman" w:cs="Times New Roman"/>
          <w:sz w:val="28"/>
          <w:szCs w:val="28"/>
        </w:rPr>
        <w:lastRenderedPageBreak/>
        <w:t>12%  (на 5,2 млн. руб.) и составила за год 36,3 млн. руб.</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sidRPr="009C2AC5">
        <w:rPr>
          <w:rFonts w:ascii="Times New Roman" w:hAnsi="Times New Roman" w:cs="Times New Roman"/>
          <w:sz w:val="28"/>
          <w:szCs w:val="28"/>
        </w:rPr>
        <w:t>На конец 2020 года</w:t>
      </w:r>
      <w:r w:rsidRPr="00B04F12">
        <w:rPr>
          <w:rFonts w:ascii="Times New Roman" w:hAnsi="Times New Roman" w:cs="Times New Roman"/>
          <w:sz w:val="28"/>
          <w:szCs w:val="28"/>
        </w:rPr>
        <w:t xml:space="preserve"> в районе действуют </w:t>
      </w:r>
      <w:r w:rsidRPr="00B81313">
        <w:rPr>
          <w:rFonts w:ascii="Times New Roman" w:hAnsi="Times New Roman" w:cs="Times New Roman"/>
          <w:b/>
          <w:sz w:val="28"/>
          <w:szCs w:val="28"/>
        </w:rPr>
        <w:t xml:space="preserve">4 </w:t>
      </w:r>
      <w:proofErr w:type="gramStart"/>
      <w:r w:rsidRPr="00B81313">
        <w:rPr>
          <w:rFonts w:ascii="Times New Roman" w:hAnsi="Times New Roman" w:cs="Times New Roman"/>
          <w:b/>
          <w:sz w:val="28"/>
          <w:szCs w:val="28"/>
        </w:rPr>
        <w:t>сельскохозяйственных</w:t>
      </w:r>
      <w:proofErr w:type="gramEnd"/>
      <w:r w:rsidRPr="00B81313">
        <w:rPr>
          <w:rFonts w:ascii="Times New Roman" w:hAnsi="Times New Roman" w:cs="Times New Roman"/>
          <w:b/>
          <w:sz w:val="28"/>
          <w:szCs w:val="28"/>
        </w:rPr>
        <w:t xml:space="preserve"> потребительских кооператива</w:t>
      </w:r>
      <w:r w:rsidRPr="00B81313">
        <w:rPr>
          <w:rFonts w:ascii="Times New Roman" w:hAnsi="Times New Roman" w:cs="Times New Roman"/>
          <w:sz w:val="28"/>
          <w:szCs w:val="28"/>
        </w:rPr>
        <w:t xml:space="preserve">: </w:t>
      </w:r>
      <w:r w:rsidRPr="00B04F12">
        <w:rPr>
          <w:rFonts w:ascii="Times New Roman" w:hAnsi="Times New Roman" w:cs="Times New Roman"/>
          <w:sz w:val="28"/>
          <w:szCs w:val="28"/>
        </w:rPr>
        <w:t>«</w:t>
      </w:r>
      <w:proofErr w:type="spellStart"/>
      <w:r w:rsidRPr="00B04F12">
        <w:rPr>
          <w:rFonts w:ascii="Times New Roman" w:hAnsi="Times New Roman" w:cs="Times New Roman"/>
          <w:sz w:val="28"/>
          <w:szCs w:val="28"/>
        </w:rPr>
        <w:t>Усть-Куломский</w:t>
      </w:r>
      <w:proofErr w:type="spellEnd"/>
      <w:r w:rsidRPr="00B04F12">
        <w:rPr>
          <w:rFonts w:ascii="Times New Roman" w:hAnsi="Times New Roman" w:cs="Times New Roman"/>
          <w:sz w:val="28"/>
          <w:szCs w:val="28"/>
        </w:rPr>
        <w:t>», «</w:t>
      </w:r>
      <w:proofErr w:type="spellStart"/>
      <w:r w:rsidRPr="00B04F12">
        <w:rPr>
          <w:rFonts w:ascii="Times New Roman" w:hAnsi="Times New Roman" w:cs="Times New Roman"/>
          <w:sz w:val="28"/>
          <w:szCs w:val="28"/>
        </w:rPr>
        <w:t>Комиагрорегион</w:t>
      </w:r>
      <w:proofErr w:type="spellEnd"/>
      <w:r w:rsidRPr="00B04F12">
        <w:rPr>
          <w:rFonts w:ascii="Times New Roman" w:hAnsi="Times New Roman" w:cs="Times New Roman"/>
          <w:sz w:val="28"/>
          <w:szCs w:val="28"/>
        </w:rPr>
        <w:t>», «Здоровая  нация», «</w:t>
      </w:r>
      <w:proofErr w:type="spellStart"/>
      <w:r w:rsidRPr="00B04F12">
        <w:rPr>
          <w:rFonts w:ascii="Times New Roman" w:hAnsi="Times New Roman" w:cs="Times New Roman"/>
          <w:sz w:val="28"/>
          <w:szCs w:val="28"/>
        </w:rPr>
        <w:t>Усть-Куломская</w:t>
      </w:r>
      <w:proofErr w:type="spellEnd"/>
      <w:r w:rsidRPr="00B04F12">
        <w:rPr>
          <w:rFonts w:ascii="Times New Roman" w:hAnsi="Times New Roman" w:cs="Times New Roman"/>
          <w:sz w:val="28"/>
          <w:szCs w:val="28"/>
        </w:rPr>
        <w:t xml:space="preserve"> МТС». Они не только производят моло</w:t>
      </w:r>
      <w:r>
        <w:rPr>
          <w:rFonts w:ascii="Times New Roman" w:hAnsi="Times New Roman" w:cs="Times New Roman"/>
          <w:sz w:val="28"/>
          <w:szCs w:val="28"/>
        </w:rPr>
        <w:t>чную и мясную продукцию</w:t>
      </w:r>
      <w:r w:rsidRPr="00B04F12">
        <w:rPr>
          <w:rFonts w:ascii="Times New Roman" w:hAnsi="Times New Roman" w:cs="Times New Roman"/>
          <w:sz w:val="28"/>
          <w:szCs w:val="28"/>
        </w:rPr>
        <w:t>,  выращивают картофель, но и активно занимаются закупом излишков сельхозпродукции у населения. За 20</w:t>
      </w:r>
      <w:r>
        <w:rPr>
          <w:rFonts w:ascii="Times New Roman" w:hAnsi="Times New Roman" w:cs="Times New Roman"/>
          <w:sz w:val="28"/>
          <w:szCs w:val="28"/>
        </w:rPr>
        <w:t>20</w:t>
      </w:r>
      <w:r w:rsidRPr="00B04F12">
        <w:rPr>
          <w:rFonts w:ascii="Times New Roman" w:hAnsi="Times New Roman" w:cs="Times New Roman"/>
          <w:sz w:val="28"/>
          <w:szCs w:val="28"/>
        </w:rPr>
        <w:t xml:space="preserve"> год закуп от населения составил: молоко </w:t>
      </w:r>
      <w:r>
        <w:rPr>
          <w:rFonts w:ascii="Times New Roman" w:hAnsi="Times New Roman" w:cs="Times New Roman"/>
          <w:sz w:val="28"/>
          <w:szCs w:val="28"/>
        </w:rPr>
        <w:t>–</w:t>
      </w:r>
      <w:r w:rsidRPr="00B04F12">
        <w:rPr>
          <w:rFonts w:ascii="Times New Roman" w:hAnsi="Times New Roman" w:cs="Times New Roman"/>
          <w:sz w:val="28"/>
          <w:szCs w:val="28"/>
        </w:rPr>
        <w:t xml:space="preserve"> 1</w:t>
      </w:r>
      <w:r>
        <w:rPr>
          <w:rFonts w:ascii="Times New Roman" w:hAnsi="Times New Roman" w:cs="Times New Roman"/>
          <w:sz w:val="28"/>
          <w:szCs w:val="28"/>
        </w:rPr>
        <w:t>37,6</w:t>
      </w:r>
      <w:r w:rsidRPr="00B04F12">
        <w:rPr>
          <w:rFonts w:ascii="Times New Roman" w:hAnsi="Times New Roman" w:cs="Times New Roman"/>
          <w:sz w:val="28"/>
          <w:szCs w:val="28"/>
        </w:rPr>
        <w:t xml:space="preserve"> тонн</w:t>
      </w:r>
      <w:r>
        <w:rPr>
          <w:rFonts w:ascii="Times New Roman" w:hAnsi="Times New Roman" w:cs="Times New Roman"/>
          <w:sz w:val="28"/>
          <w:szCs w:val="28"/>
        </w:rPr>
        <w:t>ы (98% к 2019 году)</w:t>
      </w:r>
      <w:r w:rsidRPr="00B04F12">
        <w:rPr>
          <w:rFonts w:ascii="Times New Roman" w:hAnsi="Times New Roman" w:cs="Times New Roman"/>
          <w:sz w:val="28"/>
          <w:szCs w:val="28"/>
        </w:rPr>
        <w:t xml:space="preserve">, </w:t>
      </w:r>
      <w:r>
        <w:rPr>
          <w:rFonts w:ascii="Times New Roman" w:hAnsi="Times New Roman" w:cs="Times New Roman"/>
          <w:sz w:val="28"/>
          <w:szCs w:val="28"/>
        </w:rPr>
        <w:t xml:space="preserve">мясо </w:t>
      </w:r>
      <w:r w:rsidRPr="00B04F12">
        <w:rPr>
          <w:rFonts w:ascii="Times New Roman" w:hAnsi="Times New Roman" w:cs="Times New Roman"/>
          <w:sz w:val="28"/>
          <w:szCs w:val="28"/>
        </w:rPr>
        <w:t>КРС в убойном весе -</w:t>
      </w:r>
      <w:r>
        <w:rPr>
          <w:rFonts w:ascii="Times New Roman" w:hAnsi="Times New Roman" w:cs="Times New Roman"/>
          <w:sz w:val="28"/>
          <w:szCs w:val="28"/>
        </w:rPr>
        <w:t xml:space="preserve"> </w:t>
      </w:r>
      <w:r w:rsidRPr="00B04F12">
        <w:rPr>
          <w:rFonts w:ascii="Times New Roman" w:hAnsi="Times New Roman" w:cs="Times New Roman"/>
          <w:sz w:val="28"/>
          <w:szCs w:val="28"/>
        </w:rPr>
        <w:t>8,</w:t>
      </w:r>
      <w:r>
        <w:rPr>
          <w:rFonts w:ascii="Times New Roman" w:hAnsi="Times New Roman" w:cs="Times New Roman"/>
          <w:sz w:val="28"/>
          <w:szCs w:val="28"/>
        </w:rPr>
        <w:t>2</w:t>
      </w:r>
      <w:r w:rsidRPr="00B04F12">
        <w:rPr>
          <w:rFonts w:ascii="Times New Roman" w:hAnsi="Times New Roman" w:cs="Times New Roman"/>
          <w:sz w:val="28"/>
          <w:szCs w:val="28"/>
        </w:rPr>
        <w:t xml:space="preserve"> тонн</w:t>
      </w:r>
      <w:r>
        <w:rPr>
          <w:rFonts w:ascii="Times New Roman" w:hAnsi="Times New Roman" w:cs="Times New Roman"/>
          <w:sz w:val="28"/>
          <w:szCs w:val="28"/>
        </w:rPr>
        <w:t xml:space="preserve">ы (101% к 2019 году), картофеля - 21,6 тонны (69% к 2019 году). </w:t>
      </w:r>
      <w:r w:rsidRPr="002523E5">
        <w:rPr>
          <w:rFonts w:ascii="Times New Roman" w:hAnsi="Times New Roman" w:cs="Times New Roman"/>
          <w:sz w:val="28"/>
          <w:szCs w:val="28"/>
        </w:rPr>
        <w:t xml:space="preserve">Получено субсидии </w:t>
      </w:r>
      <w:proofErr w:type="gramStart"/>
      <w:r w:rsidRPr="002523E5">
        <w:rPr>
          <w:rFonts w:ascii="Times New Roman" w:hAnsi="Times New Roman" w:cs="Times New Roman"/>
          <w:sz w:val="28"/>
          <w:szCs w:val="28"/>
        </w:rPr>
        <w:t>на</w:t>
      </w:r>
      <w:proofErr w:type="gramEnd"/>
      <w:r w:rsidR="00FD62B9">
        <w:rPr>
          <w:rFonts w:ascii="Times New Roman" w:hAnsi="Times New Roman" w:cs="Times New Roman"/>
          <w:sz w:val="28"/>
          <w:szCs w:val="28"/>
        </w:rPr>
        <w:t xml:space="preserve"> </w:t>
      </w:r>
      <w:proofErr w:type="gramStart"/>
      <w:r w:rsidRPr="002523E5">
        <w:rPr>
          <w:rFonts w:ascii="Times New Roman" w:hAnsi="Times New Roman" w:cs="Times New Roman"/>
          <w:sz w:val="28"/>
          <w:szCs w:val="28"/>
        </w:rPr>
        <w:t>закуп</w:t>
      </w:r>
      <w:proofErr w:type="gramEnd"/>
      <w:r w:rsidRPr="002523E5">
        <w:rPr>
          <w:rFonts w:ascii="Times New Roman" w:hAnsi="Times New Roman" w:cs="Times New Roman"/>
          <w:sz w:val="28"/>
          <w:szCs w:val="28"/>
        </w:rPr>
        <w:t xml:space="preserve"> сельхозпродукции от </w:t>
      </w:r>
      <w:r>
        <w:rPr>
          <w:rFonts w:ascii="Times New Roman" w:hAnsi="Times New Roman" w:cs="Times New Roman"/>
          <w:sz w:val="28"/>
          <w:szCs w:val="28"/>
        </w:rPr>
        <w:t>личных подсобных хозяйств</w:t>
      </w:r>
      <w:r w:rsidRPr="002523E5">
        <w:rPr>
          <w:rFonts w:ascii="Times New Roman" w:hAnsi="Times New Roman" w:cs="Times New Roman"/>
          <w:sz w:val="28"/>
          <w:szCs w:val="28"/>
        </w:rPr>
        <w:t xml:space="preserve"> на сумму 459 тыс. руб</w:t>
      </w:r>
      <w:r>
        <w:rPr>
          <w:rFonts w:ascii="Times New Roman" w:hAnsi="Times New Roman" w:cs="Times New Roman"/>
          <w:sz w:val="28"/>
          <w:szCs w:val="28"/>
        </w:rPr>
        <w:t>.</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Выручка от реализации сельскохозяйственной продукции в  сельскохозяйственных потребительских кооперативах составила 28,8 млн. руб., что на 4% больше, чем в 2019 году. Все 4 кооператива 2020 год закончили прибыльно, совокупная прибыль составила 840 тыс. руб., что на уровне предыдущего года. Численность занятых в </w:t>
      </w:r>
      <w:proofErr w:type="spellStart"/>
      <w:r>
        <w:rPr>
          <w:rFonts w:ascii="Times New Roman" w:hAnsi="Times New Roman" w:cs="Times New Roman"/>
          <w:sz w:val="28"/>
          <w:szCs w:val="28"/>
        </w:rPr>
        <w:t>СПоК-ах</w:t>
      </w:r>
      <w:proofErr w:type="spellEnd"/>
      <w:r>
        <w:rPr>
          <w:rFonts w:ascii="Times New Roman" w:hAnsi="Times New Roman" w:cs="Times New Roman"/>
          <w:sz w:val="28"/>
          <w:szCs w:val="28"/>
        </w:rPr>
        <w:t xml:space="preserve"> снизилась на 3 работника и составила </w:t>
      </w:r>
      <w:proofErr w:type="gramStart"/>
      <w:r>
        <w:rPr>
          <w:rFonts w:ascii="Times New Roman" w:hAnsi="Times New Roman" w:cs="Times New Roman"/>
          <w:sz w:val="28"/>
          <w:szCs w:val="28"/>
        </w:rPr>
        <w:t>на конец</w:t>
      </w:r>
      <w:proofErr w:type="gramEnd"/>
      <w:r>
        <w:rPr>
          <w:rFonts w:ascii="Times New Roman" w:hAnsi="Times New Roman" w:cs="Times New Roman"/>
          <w:sz w:val="28"/>
          <w:szCs w:val="28"/>
        </w:rPr>
        <w:t xml:space="preserve"> 2020 года 14 человек.</w:t>
      </w:r>
    </w:p>
    <w:p w:rsidR="00607F8E" w:rsidRPr="00B31D90" w:rsidRDefault="00607F8E" w:rsidP="00607F8E">
      <w:pPr>
        <w:pStyle w:val="2"/>
        <w:shd w:val="clear" w:color="auto" w:fill="auto"/>
        <w:spacing w:before="0" w:line="276" w:lineRule="auto"/>
        <w:ind w:firstLine="567"/>
        <w:jc w:val="center"/>
        <w:rPr>
          <w:rFonts w:ascii="Times New Roman" w:hAnsi="Times New Roman" w:cs="Times New Roman"/>
          <w:b/>
          <w:sz w:val="28"/>
          <w:szCs w:val="28"/>
        </w:rPr>
      </w:pPr>
      <w:r w:rsidRPr="00B31D90">
        <w:rPr>
          <w:rFonts w:ascii="Times New Roman" w:hAnsi="Times New Roman" w:cs="Times New Roman"/>
          <w:b/>
          <w:sz w:val="28"/>
          <w:szCs w:val="28"/>
        </w:rPr>
        <w:t>Деятельность крестьянских (фермерских) хозяйств</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Благодаря государственной поддержке через Минсельхозпрод Республики Коми  в рамках </w:t>
      </w:r>
      <w:proofErr w:type="spellStart"/>
      <w:r>
        <w:rPr>
          <w:rFonts w:ascii="Times New Roman" w:hAnsi="Times New Roman" w:cs="Times New Roman"/>
          <w:sz w:val="28"/>
          <w:szCs w:val="28"/>
        </w:rPr>
        <w:t>грантовой</w:t>
      </w:r>
      <w:proofErr w:type="spellEnd"/>
      <w:r>
        <w:rPr>
          <w:rFonts w:ascii="Times New Roman" w:hAnsi="Times New Roman" w:cs="Times New Roman"/>
          <w:sz w:val="28"/>
          <w:szCs w:val="28"/>
        </w:rPr>
        <w:t xml:space="preserve"> поддержки «</w:t>
      </w:r>
      <w:proofErr w:type="spellStart"/>
      <w:r>
        <w:rPr>
          <w:rFonts w:ascii="Times New Roman" w:hAnsi="Times New Roman" w:cs="Times New Roman"/>
          <w:sz w:val="28"/>
          <w:szCs w:val="28"/>
        </w:rPr>
        <w:t>агростартап</w:t>
      </w:r>
      <w:proofErr w:type="spellEnd"/>
      <w:r>
        <w:rPr>
          <w:rFonts w:ascii="Times New Roman" w:hAnsi="Times New Roman" w:cs="Times New Roman"/>
          <w:sz w:val="28"/>
          <w:szCs w:val="28"/>
        </w:rPr>
        <w:t>» и «начинающий фермер», а также   финансовой помощи через органы социальной защиты населения на открытие собственного дела в 2020 году зарегистрировано 10 новых  крестьянских (фермерских) хозяйств и их количество к концу года составило 40 единиц.</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В течение последних лет наблюдается положительная динамика в деятельности фермерских хозяйств. В 2020 году выручка от реализации сельхозпродукции увеличилась по сравнению с 2019 годом на 55% и составила 14,6 млн. руб. </w:t>
      </w:r>
      <w:r w:rsidR="00166866">
        <w:rPr>
          <w:rFonts w:ascii="Times New Roman" w:hAnsi="Times New Roman" w:cs="Times New Roman"/>
          <w:sz w:val="28"/>
          <w:szCs w:val="28"/>
        </w:rPr>
        <w:t>И</w:t>
      </w:r>
      <w:r>
        <w:rPr>
          <w:rFonts w:ascii="Times New Roman" w:hAnsi="Times New Roman" w:cs="Times New Roman"/>
          <w:sz w:val="28"/>
          <w:szCs w:val="28"/>
        </w:rPr>
        <w:t>нвестиции в хозяйства составили 26,1 млн. руб., что в 2,7 раза больше предыдущего года.  За 2020 год ими произведено:</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-Молоко сырое                          -706 тонны (132% к 2019 году),</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-скот и птица в живой массе      -63 тонны (143% к 2019 году),</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-Картофель                                  -63,5 тонны (231% к 2019 году),</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-Овощи                                          -3,2 тонны (97% к 2019 году),</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-Яйцо                                             -14,7 тысяч штук (77% к 2019 году).</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   В 2020 году открыта ферма на 100 голов вс. Дон КФХ Тимушев С.А., строится ферма на 50 голов в с. </w:t>
      </w:r>
      <w:proofErr w:type="spellStart"/>
      <w:r>
        <w:rPr>
          <w:rFonts w:ascii="Times New Roman" w:hAnsi="Times New Roman" w:cs="Times New Roman"/>
          <w:sz w:val="28"/>
          <w:szCs w:val="28"/>
        </w:rPr>
        <w:t>Деревянск</w:t>
      </w:r>
      <w:proofErr w:type="spellEnd"/>
      <w:r>
        <w:rPr>
          <w:rFonts w:ascii="Times New Roman" w:hAnsi="Times New Roman" w:cs="Times New Roman"/>
          <w:sz w:val="28"/>
          <w:szCs w:val="28"/>
        </w:rPr>
        <w:t xml:space="preserve"> КФХ Попова Т.А.</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 В 2021 году планируют участвовать в конкурсе на </w:t>
      </w:r>
      <w:proofErr w:type="spellStart"/>
      <w:r>
        <w:rPr>
          <w:rFonts w:ascii="Times New Roman" w:hAnsi="Times New Roman" w:cs="Times New Roman"/>
          <w:sz w:val="28"/>
          <w:szCs w:val="28"/>
        </w:rPr>
        <w:t>грантовую</w:t>
      </w:r>
      <w:proofErr w:type="spellEnd"/>
      <w:r>
        <w:rPr>
          <w:rFonts w:ascii="Times New Roman" w:hAnsi="Times New Roman" w:cs="Times New Roman"/>
          <w:sz w:val="28"/>
          <w:szCs w:val="28"/>
        </w:rPr>
        <w:t xml:space="preserve"> поддержку «семейных ферм» и начать строительство ферм на 50 голов в п. </w:t>
      </w:r>
      <w:proofErr w:type="spellStart"/>
      <w:r>
        <w:rPr>
          <w:rFonts w:ascii="Times New Roman" w:hAnsi="Times New Roman" w:cs="Times New Roman"/>
          <w:sz w:val="28"/>
          <w:szCs w:val="28"/>
        </w:rPr>
        <w:t>Тимшер</w:t>
      </w:r>
      <w:proofErr w:type="spellEnd"/>
      <w:r>
        <w:rPr>
          <w:rFonts w:ascii="Times New Roman" w:hAnsi="Times New Roman" w:cs="Times New Roman"/>
          <w:sz w:val="28"/>
          <w:szCs w:val="28"/>
        </w:rPr>
        <w:t xml:space="preserve"> КФХ </w:t>
      </w:r>
      <w:proofErr w:type="spellStart"/>
      <w:r>
        <w:rPr>
          <w:rFonts w:ascii="Times New Roman" w:hAnsi="Times New Roman" w:cs="Times New Roman"/>
          <w:sz w:val="28"/>
          <w:szCs w:val="28"/>
        </w:rPr>
        <w:t>Паршуков</w:t>
      </w:r>
      <w:proofErr w:type="spellEnd"/>
      <w:r>
        <w:rPr>
          <w:rFonts w:ascii="Times New Roman" w:hAnsi="Times New Roman" w:cs="Times New Roman"/>
          <w:sz w:val="28"/>
          <w:szCs w:val="28"/>
        </w:rPr>
        <w:t xml:space="preserve"> Н.В. и в с. </w:t>
      </w:r>
      <w:proofErr w:type="spellStart"/>
      <w:r>
        <w:rPr>
          <w:rFonts w:ascii="Times New Roman" w:hAnsi="Times New Roman" w:cs="Times New Roman"/>
          <w:sz w:val="28"/>
          <w:szCs w:val="28"/>
        </w:rPr>
        <w:t>Мыелдино</w:t>
      </w:r>
      <w:proofErr w:type="spellEnd"/>
      <w:r>
        <w:rPr>
          <w:rFonts w:ascii="Times New Roman" w:hAnsi="Times New Roman" w:cs="Times New Roman"/>
          <w:sz w:val="28"/>
          <w:szCs w:val="28"/>
        </w:rPr>
        <w:t xml:space="preserve"> КФХ Кузнецова Е.А. </w:t>
      </w:r>
    </w:p>
    <w:p w:rsidR="00607F8E" w:rsidRPr="00B31D90" w:rsidRDefault="00607F8E" w:rsidP="00607F8E">
      <w:pPr>
        <w:pStyle w:val="2"/>
        <w:shd w:val="clear" w:color="auto" w:fill="auto"/>
        <w:spacing w:before="0" w:line="276" w:lineRule="auto"/>
        <w:ind w:firstLine="0"/>
        <w:jc w:val="center"/>
        <w:rPr>
          <w:rFonts w:ascii="Times New Roman" w:hAnsi="Times New Roman" w:cs="Times New Roman"/>
          <w:b/>
          <w:sz w:val="28"/>
          <w:szCs w:val="28"/>
        </w:rPr>
      </w:pPr>
      <w:r w:rsidRPr="00B31D90">
        <w:rPr>
          <w:rFonts w:ascii="Times New Roman" w:hAnsi="Times New Roman" w:cs="Times New Roman"/>
          <w:b/>
          <w:sz w:val="28"/>
          <w:szCs w:val="28"/>
        </w:rPr>
        <w:t>Пищевая промышленность</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sidRPr="007429FF">
        <w:rPr>
          <w:rFonts w:ascii="Times New Roman" w:hAnsi="Times New Roman" w:cs="Times New Roman"/>
          <w:b/>
          <w:sz w:val="28"/>
          <w:szCs w:val="28"/>
        </w:rPr>
        <w:lastRenderedPageBreak/>
        <w:t>Переработку</w:t>
      </w:r>
      <w:r>
        <w:rPr>
          <w:rFonts w:ascii="Times New Roman" w:hAnsi="Times New Roman" w:cs="Times New Roman"/>
          <w:sz w:val="28"/>
          <w:szCs w:val="28"/>
        </w:rPr>
        <w:t xml:space="preserve"> сельхозпродукции осуществляют 4 предприятия: СПК «Пожег», СПК «Помоздино», СППССК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СППСК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Из-за ограничений рынков сбыта производство </w:t>
      </w:r>
      <w:r w:rsidRPr="007429FF">
        <w:rPr>
          <w:rFonts w:ascii="Times New Roman" w:hAnsi="Times New Roman" w:cs="Times New Roman"/>
          <w:b/>
          <w:sz w:val="28"/>
          <w:szCs w:val="28"/>
        </w:rPr>
        <w:t>молочной продукции</w:t>
      </w:r>
      <w:r>
        <w:rPr>
          <w:rFonts w:ascii="Times New Roman" w:hAnsi="Times New Roman" w:cs="Times New Roman"/>
          <w:sz w:val="28"/>
          <w:szCs w:val="28"/>
        </w:rPr>
        <w:t xml:space="preserve"> существенно снизилось. За 2020 год произведено в тоннах:</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-молоко -44,8 (101% к 2019 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-масло   -41,1  (91%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-сметана -9,3 (86%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-творог-17,5 (50%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-сыр -7,0 (72%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-йогурт -3,1 (72%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-кефирный напиток-2,8 (88%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Хорошая динамика  складывается в производстве </w:t>
      </w:r>
      <w:r w:rsidRPr="007429FF">
        <w:rPr>
          <w:rFonts w:ascii="Times New Roman" w:hAnsi="Times New Roman" w:cs="Times New Roman"/>
          <w:b/>
          <w:sz w:val="28"/>
          <w:szCs w:val="28"/>
        </w:rPr>
        <w:t xml:space="preserve">мяса </w:t>
      </w:r>
      <w:r>
        <w:rPr>
          <w:rFonts w:ascii="Times New Roman" w:hAnsi="Times New Roman" w:cs="Times New Roman"/>
          <w:sz w:val="28"/>
          <w:szCs w:val="28"/>
        </w:rPr>
        <w:t xml:space="preserve">разделанного и </w:t>
      </w:r>
      <w:r w:rsidRPr="00685630">
        <w:rPr>
          <w:rFonts w:ascii="Times New Roman" w:hAnsi="Times New Roman" w:cs="Times New Roman"/>
          <w:b/>
          <w:sz w:val="28"/>
          <w:szCs w:val="28"/>
        </w:rPr>
        <w:t>мясных полуфабрикатов</w:t>
      </w:r>
      <w:r>
        <w:rPr>
          <w:rFonts w:ascii="Times New Roman" w:hAnsi="Times New Roman" w:cs="Times New Roman"/>
          <w:sz w:val="28"/>
          <w:szCs w:val="28"/>
        </w:rPr>
        <w:t>. В 2020 году произведено в тоннах:</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-мясо разделанное-33,2 (129%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-полуфабрикаты мясные -15,5 (122%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-сало соленое -13,1 (108%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-мясокопчености-14,1 (104%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-пельмени-17,1 (101%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-фарш мясной-12,3 (83% к 2019г.).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В 2020 году открыт цех по переработке молока в д. В. </w:t>
      </w:r>
      <w:proofErr w:type="spellStart"/>
      <w:r>
        <w:rPr>
          <w:rFonts w:ascii="Times New Roman" w:hAnsi="Times New Roman" w:cs="Times New Roman"/>
          <w:sz w:val="28"/>
          <w:szCs w:val="28"/>
        </w:rPr>
        <w:t>Вочь</w:t>
      </w:r>
      <w:proofErr w:type="spellEnd"/>
      <w:r>
        <w:rPr>
          <w:rFonts w:ascii="Times New Roman" w:hAnsi="Times New Roman" w:cs="Times New Roman"/>
          <w:sz w:val="28"/>
          <w:szCs w:val="28"/>
        </w:rPr>
        <w:t>. Проект реализован СППССК «</w:t>
      </w:r>
      <w:proofErr w:type="spellStart"/>
      <w:r>
        <w:rPr>
          <w:rFonts w:ascii="Times New Roman" w:hAnsi="Times New Roman" w:cs="Times New Roman"/>
          <w:sz w:val="28"/>
          <w:szCs w:val="28"/>
        </w:rPr>
        <w:t>Комиагрорегион</w:t>
      </w:r>
      <w:proofErr w:type="spellEnd"/>
      <w:r>
        <w:rPr>
          <w:rFonts w:ascii="Times New Roman" w:hAnsi="Times New Roman" w:cs="Times New Roman"/>
          <w:sz w:val="28"/>
          <w:szCs w:val="28"/>
        </w:rPr>
        <w:t xml:space="preserve">» с частичным финансированием из республиканского и муниципального  бюджетов  в рамках </w:t>
      </w:r>
      <w:proofErr w:type="spellStart"/>
      <w:r>
        <w:rPr>
          <w:rFonts w:ascii="Times New Roman" w:hAnsi="Times New Roman" w:cs="Times New Roman"/>
          <w:sz w:val="28"/>
          <w:szCs w:val="28"/>
        </w:rPr>
        <w:t>грантовой</w:t>
      </w:r>
      <w:proofErr w:type="spellEnd"/>
      <w:r>
        <w:rPr>
          <w:rFonts w:ascii="Times New Roman" w:hAnsi="Times New Roman" w:cs="Times New Roman"/>
          <w:sz w:val="28"/>
          <w:szCs w:val="28"/>
        </w:rPr>
        <w:t xml:space="preserve"> поддержки сельскохозяйственных потребительских кооперативов и «народного бюджета». Стоимость проекта 4 млн. руб., в том числе средства кооператива 1,5 млн. руб.</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Также в рамках «народного бюджета» в 2020 году приобретено оборудование для молочного цеха с. Помоздино. Стоимость проекта 1,3 млн. руб., в том числе средства предприятия -370 тысяч рублей.</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СППСК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в 2021 году в рамках «народного бюджета» планирует приобретение технологического оборудования для производства </w:t>
      </w:r>
      <w:proofErr w:type="spellStart"/>
      <w:r>
        <w:rPr>
          <w:rFonts w:ascii="Times New Roman" w:hAnsi="Times New Roman" w:cs="Times New Roman"/>
          <w:sz w:val="28"/>
          <w:szCs w:val="28"/>
        </w:rPr>
        <w:t>полукопченой</w:t>
      </w:r>
      <w:proofErr w:type="spellEnd"/>
      <w:r>
        <w:rPr>
          <w:rFonts w:ascii="Times New Roman" w:hAnsi="Times New Roman" w:cs="Times New Roman"/>
          <w:sz w:val="28"/>
          <w:szCs w:val="28"/>
        </w:rPr>
        <w:t xml:space="preserve"> колбасы.</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sidRPr="009E3800">
        <w:rPr>
          <w:rFonts w:ascii="Times New Roman" w:hAnsi="Times New Roman" w:cs="Times New Roman"/>
          <w:sz w:val="28"/>
          <w:szCs w:val="28"/>
        </w:rPr>
        <w:t>Численность занятых в перерабатывающей отрасли 24 человек.</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sidRPr="007429FF">
        <w:rPr>
          <w:rFonts w:ascii="Times New Roman" w:hAnsi="Times New Roman" w:cs="Times New Roman"/>
          <w:b/>
          <w:sz w:val="28"/>
          <w:szCs w:val="28"/>
        </w:rPr>
        <w:t>Производством хлеба и хлебобулочных</w:t>
      </w:r>
      <w:r w:rsidRPr="007429FF">
        <w:rPr>
          <w:rFonts w:ascii="Times New Roman" w:hAnsi="Times New Roman" w:cs="Times New Roman"/>
          <w:sz w:val="28"/>
          <w:szCs w:val="28"/>
        </w:rPr>
        <w:t xml:space="preserve"> изделий в районе  занимаются 1</w:t>
      </w:r>
      <w:r>
        <w:rPr>
          <w:rFonts w:ascii="Times New Roman" w:hAnsi="Times New Roman" w:cs="Times New Roman"/>
          <w:sz w:val="28"/>
          <w:szCs w:val="28"/>
        </w:rPr>
        <w:t>5</w:t>
      </w:r>
      <w:r w:rsidRPr="007429FF">
        <w:rPr>
          <w:rFonts w:ascii="Times New Roman" w:hAnsi="Times New Roman" w:cs="Times New Roman"/>
          <w:sz w:val="28"/>
          <w:szCs w:val="28"/>
        </w:rPr>
        <w:t xml:space="preserve"> предприятий</w:t>
      </w:r>
      <w:r>
        <w:rPr>
          <w:rFonts w:ascii="Times New Roman" w:hAnsi="Times New Roman" w:cs="Times New Roman"/>
          <w:sz w:val="28"/>
          <w:szCs w:val="28"/>
        </w:rPr>
        <w:t xml:space="preserve"> и индивидуальных предпринимателей</w:t>
      </w:r>
      <w:r w:rsidRPr="007429FF">
        <w:rPr>
          <w:rFonts w:ascii="Times New Roman" w:hAnsi="Times New Roman" w:cs="Times New Roman"/>
          <w:sz w:val="28"/>
          <w:szCs w:val="28"/>
        </w:rPr>
        <w:t>. В 20</w:t>
      </w:r>
      <w:r>
        <w:rPr>
          <w:rFonts w:ascii="Times New Roman" w:hAnsi="Times New Roman" w:cs="Times New Roman"/>
          <w:sz w:val="28"/>
          <w:szCs w:val="28"/>
        </w:rPr>
        <w:t>20</w:t>
      </w:r>
      <w:r w:rsidR="00166866">
        <w:rPr>
          <w:rFonts w:ascii="Times New Roman" w:hAnsi="Times New Roman" w:cs="Times New Roman"/>
          <w:sz w:val="28"/>
          <w:szCs w:val="28"/>
        </w:rPr>
        <w:t xml:space="preserve"> </w:t>
      </w:r>
      <w:r w:rsidRPr="007429FF">
        <w:rPr>
          <w:rFonts w:ascii="Times New Roman" w:hAnsi="Times New Roman" w:cs="Times New Roman"/>
          <w:sz w:val="28"/>
          <w:szCs w:val="28"/>
        </w:rPr>
        <w:t xml:space="preserve">году произведено </w:t>
      </w:r>
      <w:r>
        <w:rPr>
          <w:rFonts w:ascii="Times New Roman" w:hAnsi="Times New Roman" w:cs="Times New Roman"/>
          <w:sz w:val="28"/>
          <w:szCs w:val="28"/>
        </w:rPr>
        <w:t>850</w:t>
      </w:r>
      <w:r w:rsidRPr="007429FF">
        <w:rPr>
          <w:rFonts w:ascii="Times New Roman" w:hAnsi="Times New Roman" w:cs="Times New Roman"/>
          <w:sz w:val="28"/>
          <w:szCs w:val="28"/>
        </w:rPr>
        <w:t xml:space="preserve"> тонн продукции, что составляет </w:t>
      </w:r>
      <w:r>
        <w:rPr>
          <w:rFonts w:ascii="Times New Roman" w:hAnsi="Times New Roman" w:cs="Times New Roman"/>
          <w:sz w:val="28"/>
          <w:szCs w:val="28"/>
        </w:rPr>
        <w:t>93</w:t>
      </w:r>
      <w:r w:rsidRPr="007429FF">
        <w:rPr>
          <w:rFonts w:ascii="Times New Roman" w:hAnsi="Times New Roman" w:cs="Times New Roman"/>
          <w:sz w:val="28"/>
          <w:szCs w:val="28"/>
        </w:rPr>
        <w:t xml:space="preserve"> % к уровню 201</w:t>
      </w:r>
      <w:r>
        <w:rPr>
          <w:rFonts w:ascii="Times New Roman" w:hAnsi="Times New Roman" w:cs="Times New Roman"/>
          <w:sz w:val="28"/>
          <w:szCs w:val="28"/>
        </w:rPr>
        <w:t>9</w:t>
      </w:r>
      <w:r w:rsidR="00166866">
        <w:rPr>
          <w:rFonts w:ascii="Times New Roman" w:hAnsi="Times New Roman" w:cs="Times New Roman"/>
          <w:sz w:val="28"/>
          <w:szCs w:val="28"/>
        </w:rPr>
        <w:t xml:space="preserve"> </w:t>
      </w:r>
      <w:r>
        <w:rPr>
          <w:rFonts w:ascii="Times New Roman" w:hAnsi="Times New Roman" w:cs="Times New Roman"/>
          <w:sz w:val="28"/>
          <w:szCs w:val="28"/>
        </w:rPr>
        <w:t>года</w:t>
      </w:r>
      <w:r w:rsidRPr="007429FF">
        <w:rPr>
          <w:rFonts w:ascii="Times New Roman" w:hAnsi="Times New Roman" w:cs="Times New Roman"/>
          <w:sz w:val="28"/>
          <w:szCs w:val="28"/>
        </w:rPr>
        <w:t xml:space="preserve">. </w:t>
      </w:r>
      <w:r>
        <w:rPr>
          <w:rFonts w:ascii="Times New Roman" w:hAnsi="Times New Roman" w:cs="Times New Roman"/>
          <w:sz w:val="28"/>
          <w:szCs w:val="28"/>
        </w:rPr>
        <w:t xml:space="preserve">Выручка от реализации хлебобулочных изделий составила 53,1 млн. руб., что на 8% больше, чем в 2019 году. Это свидетельствует о росте цен на </w:t>
      </w:r>
      <w:r>
        <w:rPr>
          <w:rFonts w:ascii="Times New Roman" w:hAnsi="Times New Roman" w:cs="Times New Roman"/>
          <w:sz w:val="28"/>
          <w:szCs w:val="28"/>
        </w:rPr>
        <w:lastRenderedPageBreak/>
        <w:t xml:space="preserve">хлеб и хлебобулочные изделия. </w:t>
      </w:r>
      <w:r w:rsidRPr="007429FF">
        <w:rPr>
          <w:rFonts w:ascii="Times New Roman" w:hAnsi="Times New Roman" w:cs="Times New Roman"/>
          <w:sz w:val="28"/>
          <w:szCs w:val="28"/>
        </w:rPr>
        <w:t>На хлебопекарных предприятиях задействован</w:t>
      </w:r>
      <w:r>
        <w:rPr>
          <w:rFonts w:ascii="Times New Roman" w:hAnsi="Times New Roman" w:cs="Times New Roman"/>
          <w:sz w:val="28"/>
          <w:szCs w:val="28"/>
        </w:rPr>
        <w:t>о</w:t>
      </w:r>
      <w:r w:rsidRPr="007429FF">
        <w:rPr>
          <w:rFonts w:ascii="Times New Roman" w:hAnsi="Times New Roman" w:cs="Times New Roman"/>
          <w:sz w:val="28"/>
          <w:szCs w:val="28"/>
        </w:rPr>
        <w:t xml:space="preserve"> 41 человек</w:t>
      </w:r>
      <w:r>
        <w:rPr>
          <w:rFonts w:ascii="Times New Roman" w:hAnsi="Times New Roman" w:cs="Times New Roman"/>
          <w:sz w:val="28"/>
          <w:szCs w:val="28"/>
        </w:rPr>
        <w:t xml:space="preserve">. В 2020 году открылись новые пекарни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w:t>
      </w:r>
      <w:proofErr w:type="spellStart"/>
      <w:r>
        <w:rPr>
          <w:rFonts w:ascii="Times New Roman" w:hAnsi="Times New Roman" w:cs="Times New Roman"/>
          <w:sz w:val="28"/>
          <w:szCs w:val="28"/>
        </w:rPr>
        <w:t>Деревянск</w:t>
      </w:r>
      <w:proofErr w:type="spellEnd"/>
      <w:r>
        <w:rPr>
          <w:rFonts w:ascii="Times New Roman" w:hAnsi="Times New Roman" w:cs="Times New Roman"/>
          <w:sz w:val="28"/>
          <w:szCs w:val="28"/>
        </w:rPr>
        <w:t xml:space="preserve"> </w:t>
      </w:r>
      <w:r w:rsidR="00166866">
        <w:rPr>
          <w:rFonts w:ascii="Times New Roman" w:hAnsi="Times New Roman" w:cs="Times New Roman"/>
          <w:sz w:val="28"/>
          <w:szCs w:val="28"/>
        </w:rPr>
        <w:t xml:space="preserve"> </w:t>
      </w:r>
      <w:r>
        <w:rPr>
          <w:rFonts w:ascii="Times New Roman" w:hAnsi="Times New Roman" w:cs="Times New Roman"/>
          <w:sz w:val="28"/>
          <w:szCs w:val="28"/>
        </w:rPr>
        <w:t xml:space="preserve">ИП </w:t>
      </w:r>
      <w:proofErr w:type="spellStart"/>
      <w:r>
        <w:rPr>
          <w:rFonts w:ascii="Times New Roman" w:hAnsi="Times New Roman" w:cs="Times New Roman"/>
          <w:sz w:val="28"/>
          <w:szCs w:val="28"/>
        </w:rPr>
        <w:t>Удоратин</w:t>
      </w:r>
      <w:proofErr w:type="spellEnd"/>
      <w:r>
        <w:rPr>
          <w:rFonts w:ascii="Times New Roman" w:hAnsi="Times New Roman" w:cs="Times New Roman"/>
          <w:sz w:val="28"/>
          <w:szCs w:val="28"/>
        </w:rPr>
        <w:t xml:space="preserve"> П.Д., с Усть-Кулом ИП </w:t>
      </w:r>
      <w:proofErr w:type="spellStart"/>
      <w:r>
        <w:rPr>
          <w:rFonts w:ascii="Times New Roman" w:hAnsi="Times New Roman" w:cs="Times New Roman"/>
          <w:sz w:val="28"/>
          <w:szCs w:val="28"/>
        </w:rPr>
        <w:t>Береснев</w:t>
      </w:r>
      <w:proofErr w:type="spellEnd"/>
      <w:r>
        <w:rPr>
          <w:rFonts w:ascii="Times New Roman" w:hAnsi="Times New Roman" w:cs="Times New Roman"/>
          <w:sz w:val="28"/>
          <w:szCs w:val="28"/>
        </w:rPr>
        <w:t xml:space="preserve"> С.В.</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sidRPr="00B31D90">
        <w:rPr>
          <w:rFonts w:ascii="Times New Roman" w:hAnsi="Times New Roman" w:cs="Times New Roman"/>
          <w:b/>
          <w:sz w:val="28"/>
          <w:szCs w:val="28"/>
        </w:rPr>
        <w:t>Заготовкой дикорастущих грибов и ягод</w:t>
      </w:r>
      <w:r w:rsidRPr="00B31D90">
        <w:rPr>
          <w:rFonts w:ascii="Times New Roman" w:hAnsi="Times New Roman" w:cs="Times New Roman"/>
          <w:sz w:val="28"/>
          <w:szCs w:val="28"/>
        </w:rPr>
        <w:t xml:space="preserve"> </w:t>
      </w:r>
      <w:r w:rsidRPr="00B04F12">
        <w:rPr>
          <w:rFonts w:ascii="Times New Roman" w:hAnsi="Times New Roman" w:cs="Times New Roman"/>
          <w:sz w:val="28"/>
          <w:szCs w:val="28"/>
        </w:rPr>
        <w:t>занимаются ООО «</w:t>
      </w:r>
      <w:r>
        <w:rPr>
          <w:rFonts w:ascii="Times New Roman" w:hAnsi="Times New Roman" w:cs="Times New Roman"/>
          <w:sz w:val="28"/>
          <w:szCs w:val="28"/>
        </w:rPr>
        <w:t>Москворечье</w:t>
      </w:r>
      <w:r w:rsidRPr="00B04F12">
        <w:rPr>
          <w:rFonts w:ascii="Times New Roman" w:hAnsi="Times New Roman" w:cs="Times New Roman"/>
          <w:sz w:val="28"/>
          <w:szCs w:val="28"/>
        </w:rPr>
        <w:t xml:space="preserve">», ИП </w:t>
      </w:r>
      <w:proofErr w:type="spellStart"/>
      <w:r w:rsidRPr="00B04F12">
        <w:rPr>
          <w:rFonts w:ascii="Times New Roman" w:hAnsi="Times New Roman" w:cs="Times New Roman"/>
          <w:sz w:val="28"/>
          <w:szCs w:val="28"/>
        </w:rPr>
        <w:t>Паршуков</w:t>
      </w:r>
      <w:proofErr w:type="spellEnd"/>
      <w:r w:rsidRPr="00B04F12">
        <w:rPr>
          <w:rFonts w:ascii="Times New Roman" w:hAnsi="Times New Roman" w:cs="Times New Roman"/>
          <w:sz w:val="28"/>
          <w:szCs w:val="28"/>
        </w:rPr>
        <w:t xml:space="preserve"> А.А. и ИП </w:t>
      </w:r>
      <w:proofErr w:type="spellStart"/>
      <w:r w:rsidRPr="00B04F12">
        <w:rPr>
          <w:rFonts w:ascii="Times New Roman" w:hAnsi="Times New Roman" w:cs="Times New Roman"/>
          <w:sz w:val="28"/>
          <w:szCs w:val="28"/>
        </w:rPr>
        <w:t>Пашнин</w:t>
      </w:r>
      <w:proofErr w:type="spellEnd"/>
      <w:r w:rsidRPr="00B04F12">
        <w:rPr>
          <w:rFonts w:ascii="Times New Roman" w:hAnsi="Times New Roman" w:cs="Times New Roman"/>
          <w:sz w:val="28"/>
          <w:szCs w:val="28"/>
        </w:rPr>
        <w:t xml:space="preserve"> А.В.</w:t>
      </w:r>
      <w:r>
        <w:rPr>
          <w:rFonts w:ascii="Times New Roman" w:hAnsi="Times New Roman" w:cs="Times New Roman"/>
          <w:sz w:val="28"/>
          <w:szCs w:val="28"/>
        </w:rPr>
        <w:t xml:space="preserve">, а также заготовители соседнего </w:t>
      </w:r>
      <w:proofErr w:type="spellStart"/>
      <w:r>
        <w:rPr>
          <w:rFonts w:ascii="Times New Roman" w:hAnsi="Times New Roman" w:cs="Times New Roman"/>
          <w:sz w:val="28"/>
          <w:szCs w:val="28"/>
        </w:rPr>
        <w:t>Корткеросского</w:t>
      </w:r>
      <w:proofErr w:type="spellEnd"/>
      <w:r>
        <w:rPr>
          <w:rFonts w:ascii="Times New Roman" w:hAnsi="Times New Roman" w:cs="Times New Roman"/>
          <w:sz w:val="28"/>
          <w:szCs w:val="28"/>
        </w:rPr>
        <w:t xml:space="preserve"> района и других регионов России (Н.Новгород, Вологда, Санкт-Петербург).</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2020 год сложился богатым на урожай грибов и черники. Всеми заготовителями собрано 395 тонн грибов, что в 14 раз больше, чем в 2019 году (28 тонны в 2019 году) и 21 тонны ягод (9 тонн в 2019 году), в том числе черники-20 тонн.</w:t>
      </w:r>
    </w:p>
    <w:p w:rsidR="00607F8E" w:rsidRPr="00916D37" w:rsidRDefault="00607F8E" w:rsidP="00607F8E">
      <w:pPr>
        <w:pStyle w:val="2"/>
        <w:shd w:val="clear" w:color="auto" w:fill="auto"/>
        <w:spacing w:before="0" w:line="276" w:lineRule="auto"/>
        <w:ind w:firstLine="567"/>
        <w:rPr>
          <w:rFonts w:ascii="Times New Roman" w:hAnsi="Times New Roman" w:cs="Times New Roman"/>
          <w:sz w:val="10"/>
          <w:szCs w:val="10"/>
        </w:rPr>
      </w:pPr>
    </w:p>
    <w:p w:rsidR="00607F8E" w:rsidRPr="00B31D90" w:rsidRDefault="00607F8E" w:rsidP="00607F8E">
      <w:pPr>
        <w:pStyle w:val="2"/>
        <w:shd w:val="clear" w:color="auto" w:fill="auto"/>
        <w:spacing w:before="0" w:line="276" w:lineRule="auto"/>
        <w:ind w:firstLine="567"/>
        <w:jc w:val="center"/>
        <w:rPr>
          <w:rFonts w:ascii="Times New Roman" w:hAnsi="Times New Roman" w:cs="Times New Roman"/>
          <w:b/>
          <w:sz w:val="28"/>
          <w:szCs w:val="28"/>
        </w:rPr>
      </w:pPr>
      <w:r w:rsidRPr="00B31D90">
        <w:rPr>
          <w:rFonts w:ascii="Times New Roman" w:hAnsi="Times New Roman" w:cs="Times New Roman"/>
          <w:b/>
          <w:sz w:val="28"/>
          <w:szCs w:val="28"/>
        </w:rPr>
        <w:t>Растениеводство</w:t>
      </w:r>
    </w:p>
    <w:p w:rsidR="00607F8E" w:rsidRDefault="00607F8E" w:rsidP="00607F8E">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Выращивание картофеля и овощей осуществляют, как и в 2019 году,   сельскохозяйственный потребительский кооператив «Здоровая нация» и 5 КФХ. За 2020 </w:t>
      </w:r>
      <w:proofErr w:type="spellStart"/>
      <w:r>
        <w:rPr>
          <w:rFonts w:ascii="Times New Roman" w:hAnsi="Times New Roman" w:cs="Times New Roman"/>
          <w:sz w:val="28"/>
          <w:szCs w:val="28"/>
        </w:rPr>
        <w:t>валовый</w:t>
      </w:r>
      <w:proofErr w:type="spellEnd"/>
      <w:r>
        <w:rPr>
          <w:rFonts w:ascii="Times New Roman" w:hAnsi="Times New Roman" w:cs="Times New Roman"/>
          <w:sz w:val="28"/>
          <w:szCs w:val="28"/>
        </w:rPr>
        <w:t xml:space="preserve"> сбор картофеля составил 257,5 тонны, что на 36% больше предыдущего года. Овощи (капуста, морковь) </w:t>
      </w:r>
      <w:proofErr w:type="gramStart"/>
      <w:r>
        <w:rPr>
          <w:rFonts w:ascii="Times New Roman" w:hAnsi="Times New Roman" w:cs="Times New Roman"/>
          <w:sz w:val="28"/>
          <w:szCs w:val="28"/>
        </w:rPr>
        <w:t xml:space="preserve">выращиваются в фермерском хозяйстве   Вологжанина М.Г. За 2020 год </w:t>
      </w:r>
      <w:proofErr w:type="spellStart"/>
      <w:r>
        <w:rPr>
          <w:rFonts w:ascii="Times New Roman" w:hAnsi="Times New Roman" w:cs="Times New Roman"/>
          <w:sz w:val="28"/>
          <w:szCs w:val="28"/>
        </w:rPr>
        <w:t>валовый</w:t>
      </w:r>
      <w:proofErr w:type="spellEnd"/>
      <w:r>
        <w:rPr>
          <w:rFonts w:ascii="Times New Roman" w:hAnsi="Times New Roman" w:cs="Times New Roman"/>
          <w:sz w:val="28"/>
          <w:szCs w:val="28"/>
        </w:rPr>
        <w:t xml:space="preserve"> сбор составил</w:t>
      </w:r>
      <w:proofErr w:type="gramEnd"/>
      <w:r>
        <w:rPr>
          <w:rFonts w:ascii="Times New Roman" w:hAnsi="Times New Roman" w:cs="Times New Roman"/>
          <w:sz w:val="28"/>
          <w:szCs w:val="28"/>
        </w:rPr>
        <w:t xml:space="preserve"> 3,2 тонны, что к предыдущему году составляет 82%</w:t>
      </w:r>
    </w:p>
    <w:p w:rsidR="00607F8E" w:rsidRPr="00916D37" w:rsidRDefault="00607F8E" w:rsidP="00607F8E">
      <w:pPr>
        <w:pStyle w:val="2"/>
        <w:shd w:val="clear" w:color="auto" w:fill="auto"/>
        <w:spacing w:before="0" w:line="276" w:lineRule="auto"/>
        <w:ind w:firstLine="567"/>
        <w:rPr>
          <w:rFonts w:ascii="Times New Roman" w:hAnsi="Times New Roman" w:cs="Times New Roman"/>
          <w:sz w:val="10"/>
          <w:szCs w:val="10"/>
        </w:rPr>
      </w:pPr>
    </w:p>
    <w:p w:rsidR="00607F8E" w:rsidRPr="00B31D90" w:rsidRDefault="00607F8E" w:rsidP="00607F8E">
      <w:pPr>
        <w:pStyle w:val="2"/>
        <w:shd w:val="clear" w:color="auto" w:fill="auto"/>
        <w:spacing w:before="0" w:line="276" w:lineRule="auto"/>
        <w:ind w:firstLine="567"/>
        <w:jc w:val="center"/>
        <w:rPr>
          <w:rFonts w:ascii="Times New Roman" w:hAnsi="Times New Roman" w:cs="Times New Roman"/>
          <w:sz w:val="28"/>
          <w:szCs w:val="28"/>
        </w:rPr>
      </w:pPr>
      <w:r w:rsidRPr="00B31D90">
        <w:rPr>
          <w:rFonts w:ascii="Times New Roman" w:hAnsi="Times New Roman" w:cs="Times New Roman"/>
          <w:b/>
          <w:sz w:val="28"/>
          <w:szCs w:val="28"/>
        </w:rPr>
        <w:t>Мелиорация</w:t>
      </w:r>
    </w:p>
    <w:p w:rsidR="00607F8E" w:rsidRPr="00B04F12" w:rsidRDefault="00607F8E" w:rsidP="00607F8E">
      <w:pPr>
        <w:pStyle w:val="2"/>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Услуги по капитальному ремонту мелиоративных земель оказывает ООО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ПМК». Предприятие работает на территории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Корткеросского</w:t>
      </w:r>
      <w:proofErr w:type="spellEnd"/>
      <w:r>
        <w:rPr>
          <w:rFonts w:ascii="Times New Roman" w:hAnsi="Times New Roman" w:cs="Times New Roman"/>
          <w:sz w:val="28"/>
          <w:szCs w:val="28"/>
        </w:rPr>
        <w:t xml:space="preserve"> районов. Доходы от оказания услуг по улучшению земель сельскохозяйственного назначения в 2020 году составили  7,4 млн. руб., что почти в 2 раза больше предыдущего года. </w:t>
      </w:r>
      <w:proofErr w:type="gramStart"/>
      <w:r>
        <w:rPr>
          <w:rFonts w:ascii="Times New Roman" w:hAnsi="Times New Roman" w:cs="Times New Roman"/>
          <w:sz w:val="28"/>
          <w:szCs w:val="28"/>
        </w:rPr>
        <w:t xml:space="preserve">Капитально отремонтировано 111 гектаров, в том числе в </w:t>
      </w:r>
      <w:proofErr w:type="spellStart"/>
      <w:r>
        <w:rPr>
          <w:rFonts w:ascii="Times New Roman" w:hAnsi="Times New Roman" w:cs="Times New Roman"/>
          <w:sz w:val="28"/>
          <w:szCs w:val="28"/>
        </w:rPr>
        <w:t>Усть-Куломском</w:t>
      </w:r>
      <w:proofErr w:type="spellEnd"/>
      <w:r>
        <w:rPr>
          <w:rFonts w:ascii="Times New Roman" w:hAnsi="Times New Roman" w:cs="Times New Roman"/>
          <w:sz w:val="28"/>
          <w:szCs w:val="28"/>
        </w:rPr>
        <w:t xml:space="preserve"> районе</w:t>
      </w:r>
      <w:r w:rsidR="00166866">
        <w:rPr>
          <w:rFonts w:ascii="Times New Roman" w:hAnsi="Times New Roman" w:cs="Times New Roman"/>
          <w:sz w:val="28"/>
          <w:szCs w:val="28"/>
        </w:rPr>
        <w:t xml:space="preserve"> </w:t>
      </w:r>
      <w:r>
        <w:rPr>
          <w:rFonts w:ascii="Times New Roman" w:hAnsi="Times New Roman" w:cs="Times New Roman"/>
          <w:sz w:val="28"/>
          <w:szCs w:val="28"/>
        </w:rPr>
        <w:t>- 15 гектаров (в 2019 году мелиоративные работы проведены на</w:t>
      </w:r>
      <w:proofErr w:type="gramEnd"/>
      <w:r>
        <w:rPr>
          <w:rFonts w:ascii="Times New Roman" w:hAnsi="Times New Roman" w:cs="Times New Roman"/>
          <w:sz w:val="28"/>
          <w:szCs w:val="28"/>
        </w:rPr>
        <w:t xml:space="preserve"> площади 100 га, в т. ч. в </w:t>
      </w:r>
      <w:proofErr w:type="spellStart"/>
      <w:r>
        <w:rPr>
          <w:rFonts w:ascii="Times New Roman" w:hAnsi="Times New Roman" w:cs="Times New Roman"/>
          <w:sz w:val="28"/>
          <w:szCs w:val="28"/>
        </w:rPr>
        <w:t>Усть-Куломском</w:t>
      </w:r>
      <w:proofErr w:type="spellEnd"/>
      <w:r>
        <w:rPr>
          <w:rFonts w:ascii="Times New Roman" w:hAnsi="Times New Roman" w:cs="Times New Roman"/>
          <w:sz w:val="28"/>
          <w:szCs w:val="28"/>
        </w:rPr>
        <w:t xml:space="preserve"> районе- 24 га). Численность работающих увеличилось на 3 человека и составило 18 человек.</w:t>
      </w:r>
    </w:p>
    <w:p w:rsidR="00607F8E" w:rsidRPr="00916D37" w:rsidRDefault="00607F8E" w:rsidP="00607F8E">
      <w:pPr>
        <w:spacing w:after="0"/>
        <w:jc w:val="center"/>
        <w:rPr>
          <w:rFonts w:ascii="Times New Roman" w:hAnsi="Times New Roman" w:cs="Times New Roman"/>
          <w:b/>
          <w:sz w:val="10"/>
          <w:szCs w:val="10"/>
          <w:u w:val="single"/>
        </w:rPr>
      </w:pPr>
    </w:p>
    <w:p w:rsidR="00607F8E" w:rsidRDefault="00607F8E" w:rsidP="00607F8E">
      <w:pPr>
        <w:spacing w:after="0"/>
        <w:jc w:val="center"/>
        <w:rPr>
          <w:rFonts w:ascii="Times New Roman" w:hAnsi="Times New Roman" w:cs="Times New Roman"/>
          <w:b/>
          <w:sz w:val="28"/>
          <w:szCs w:val="28"/>
        </w:rPr>
      </w:pPr>
      <w:r w:rsidRPr="00B31D90">
        <w:rPr>
          <w:rFonts w:ascii="Times New Roman" w:hAnsi="Times New Roman" w:cs="Times New Roman"/>
          <w:b/>
          <w:sz w:val="28"/>
          <w:szCs w:val="28"/>
        </w:rPr>
        <w:t>Поддержка  сельскохозяйственной отрасли</w:t>
      </w:r>
    </w:p>
    <w:p w:rsidR="00607F8E" w:rsidRDefault="00607F8E" w:rsidP="00607F8E">
      <w:pPr>
        <w:spacing w:after="0"/>
        <w:ind w:firstLine="567"/>
        <w:jc w:val="both"/>
        <w:rPr>
          <w:rFonts w:ascii="Times New Roman" w:hAnsi="Times New Roman" w:cs="Times New Roman"/>
          <w:sz w:val="28"/>
          <w:szCs w:val="28"/>
        </w:rPr>
      </w:pPr>
      <w:r w:rsidRPr="001D687D">
        <w:rPr>
          <w:rFonts w:ascii="Times New Roman" w:hAnsi="Times New Roman" w:cs="Times New Roman"/>
          <w:sz w:val="28"/>
          <w:szCs w:val="28"/>
        </w:rPr>
        <w:t>В 2020 году на поддержк</w:t>
      </w:r>
      <w:r>
        <w:rPr>
          <w:rFonts w:ascii="Times New Roman" w:hAnsi="Times New Roman" w:cs="Times New Roman"/>
          <w:sz w:val="28"/>
          <w:szCs w:val="28"/>
        </w:rPr>
        <w:t>у</w:t>
      </w:r>
      <w:r w:rsidRPr="001D687D">
        <w:rPr>
          <w:rFonts w:ascii="Times New Roman" w:hAnsi="Times New Roman" w:cs="Times New Roman"/>
          <w:sz w:val="28"/>
          <w:szCs w:val="28"/>
        </w:rPr>
        <w:t xml:space="preserve"> агропромышленного комплекса района направлено 4</w:t>
      </w:r>
      <w:r>
        <w:rPr>
          <w:rFonts w:ascii="Times New Roman" w:hAnsi="Times New Roman" w:cs="Times New Roman"/>
          <w:sz w:val="28"/>
          <w:szCs w:val="28"/>
        </w:rPr>
        <w:t xml:space="preserve">5,7 </w:t>
      </w:r>
      <w:r w:rsidRPr="001D687D">
        <w:rPr>
          <w:rFonts w:ascii="Times New Roman" w:hAnsi="Times New Roman" w:cs="Times New Roman"/>
          <w:sz w:val="28"/>
          <w:szCs w:val="28"/>
        </w:rPr>
        <w:t xml:space="preserve">млн. руб. (70% к 2019 году),  в том числе доля  </w:t>
      </w:r>
      <w:r w:rsidRPr="00595A94">
        <w:rPr>
          <w:rFonts w:ascii="Times New Roman" w:hAnsi="Times New Roman" w:cs="Times New Roman"/>
          <w:sz w:val="28"/>
          <w:szCs w:val="28"/>
          <w:u w:val="single"/>
        </w:rPr>
        <w:t>федерального и регионального бюджетов</w:t>
      </w:r>
      <w:r w:rsidRPr="001D687D">
        <w:rPr>
          <w:rFonts w:ascii="Times New Roman" w:hAnsi="Times New Roman" w:cs="Times New Roman"/>
          <w:sz w:val="28"/>
          <w:szCs w:val="28"/>
        </w:rPr>
        <w:t xml:space="preserve"> составила  96%, доля муниципального бюджета вместе со средствами </w:t>
      </w:r>
      <w:proofErr w:type="spellStart"/>
      <w:r w:rsidRPr="001D687D">
        <w:rPr>
          <w:rFonts w:ascii="Times New Roman" w:hAnsi="Times New Roman" w:cs="Times New Roman"/>
          <w:sz w:val="28"/>
          <w:szCs w:val="28"/>
        </w:rPr>
        <w:t>Монди</w:t>
      </w:r>
      <w:proofErr w:type="spellEnd"/>
      <w:r w:rsidRPr="001D687D">
        <w:rPr>
          <w:rFonts w:ascii="Times New Roman" w:hAnsi="Times New Roman" w:cs="Times New Roman"/>
          <w:sz w:val="28"/>
          <w:szCs w:val="28"/>
        </w:rPr>
        <w:t xml:space="preserve"> СЛПК</w:t>
      </w:r>
      <w:r>
        <w:rPr>
          <w:rFonts w:ascii="Times New Roman" w:hAnsi="Times New Roman" w:cs="Times New Roman"/>
          <w:sz w:val="28"/>
          <w:szCs w:val="28"/>
        </w:rPr>
        <w:t xml:space="preserve"> </w:t>
      </w:r>
      <w:r w:rsidRPr="001D687D">
        <w:rPr>
          <w:rFonts w:ascii="Times New Roman" w:hAnsi="Times New Roman" w:cs="Times New Roman"/>
          <w:sz w:val="28"/>
          <w:szCs w:val="28"/>
        </w:rPr>
        <w:t>-</w:t>
      </w:r>
      <w:r>
        <w:rPr>
          <w:rFonts w:ascii="Times New Roman" w:hAnsi="Times New Roman" w:cs="Times New Roman"/>
          <w:sz w:val="28"/>
          <w:szCs w:val="28"/>
        </w:rPr>
        <w:t xml:space="preserve"> </w:t>
      </w:r>
      <w:r w:rsidRPr="001D687D">
        <w:rPr>
          <w:rFonts w:ascii="Times New Roman" w:hAnsi="Times New Roman" w:cs="Times New Roman"/>
          <w:sz w:val="28"/>
          <w:szCs w:val="28"/>
        </w:rPr>
        <w:t>4%</w:t>
      </w:r>
      <w:r>
        <w:rPr>
          <w:rFonts w:ascii="Times New Roman" w:hAnsi="Times New Roman" w:cs="Times New Roman"/>
          <w:sz w:val="28"/>
          <w:szCs w:val="28"/>
        </w:rPr>
        <w:t>.</w:t>
      </w:r>
    </w:p>
    <w:p w:rsidR="00607F8E" w:rsidRDefault="00607F8E" w:rsidP="00607F8E">
      <w:pPr>
        <w:spacing w:after="0"/>
        <w:jc w:val="center"/>
        <w:rPr>
          <w:rFonts w:ascii="Times New Roman" w:hAnsi="Times New Roman" w:cs="Times New Roman"/>
          <w:b/>
          <w:sz w:val="28"/>
          <w:szCs w:val="28"/>
        </w:rPr>
      </w:pPr>
    </w:p>
    <w:p w:rsidR="00607F8E" w:rsidRPr="00595A94" w:rsidRDefault="00607F8E" w:rsidP="00607F8E">
      <w:pPr>
        <w:spacing w:after="0"/>
        <w:ind w:firstLine="567"/>
        <w:jc w:val="both"/>
        <w:rPr>
          <w:rFonts w:ascii="Times New Roman" w:hAnsi="Times New Roman" w:cs="Times New Roman"/>
          <w:sz w:val="28"/>
          <w:szCs w:val="28"/>
          <w:u w:val="single"/>
        </w:rPr>
      </w:pPr>
      <w:r w:rsidRPr="00595A94">
        <w:rPr>
          <w:rFonts w:ascii="Times New Roman" w:hAnsi="Times New Roman" w:cs="Times New Roman"/>
          <w:sz w:val="28"/>
          <w:szCs w:val="28"/>
          <w:u w:val="single"/>
        </w:rPr>
        <w:t>Муниципальная поддержка  сельскохозяйственной отрасли</w:t>
      </w:r>
    </w:p>
    <w:p w:rsidR="00607F8E" w:rsidRPr="00EC6C1F" w:rsidRDefault="00607F8E" w:rsidP="00607F8E">
      <w:pPr>
        <w:spacing w:after="0"/>
        <w:ind w:firstLine="567"/>
        <w:jc w:val="both"/>
        <w:rPr>
          <w:rFonts w:ascii="Times New Roman" w:hAnsi="Times New Roman" w:cs="Times New Roman"/>
          <w:sz w:val="28"/>
          <w:szCs w:val="28"/>
        </w:rPr>
      </w:pPr>
      <w:r w:rsidRPr="00EC6C1F">
        <w:rPr>
          <w:rFonts w:ascii="Times New Roman" w:hAnsi="Times New Roman" w:cs="Times New Roman"/>
          <w:sz w:val="28"/>
          <w:szCs w:val="28"/>
        </w:rPr>
        <w:t xml:space="preserve">На реализацию мероприятий подпрограммы «Поддержка </w:t>
      </w:r>
      <w:proofErr w:type="spellStart"/>
      <w:r w:rsidRPr="00EC6C1F">
        <w:rPr>
          <w:rFonts w:ascii="Times New Roman" w:hAnsi="Times New Roman" w:cs="Times New Roman"/>
          <w:sz w:val="28"/>
          <w:szCs w:val="28"/>
        </w:rPr>
        <w:t>сельхозтоваропроизводителей</w:t>
      </w:r>
      <w:proofErr w:type="spellEnd"/>
      <w:r w:rsidRPr="00EC6C1F">
        <w:rPr>
          <w:rFonts w:ascii="Times New Roman" w:hAnsi="Times New Roman" w:cs="Times New Roman"/>
          <w:sz w:val="28"/>
          <w:szCs w:val="28"/>
        </w:rPr>
        <w:t xml:space="preserve">» муниципальной программы «Развитие </w:t>
      </w:r>
      <w:r w:rsidRPr="00EC6C1F">
        <w:rPr>
          <w:rFonts w:ascii="Times New Roman" w:hAnsi="Times New Roman" w:cs="Times New Roman"/>
          <w:sz w:val="28"/>
          <w:szCs w:val="28"/>
        </w:rPr>
        <w:lastRenderedPageBreak/>
        <w:t>экономики» в 2020 году израсходовано 2210,0 0 тыс. руб., в том числе по мероприятиям:</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1) в рамках реализации мероприятия «Стимулирование переработки с/</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продукции, рыбы, дикоросов и производство пищевой продукции» оказана финансовая поддержка ООО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закуп молока в размере 450,0 тыс. руб.;</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2) в рамках реализации проекта «Народный бюджет» выделено 930,0 тыс. руб. на реализацию проекта «Приобретение технологического оборудования для СПК «Помоздино», из них 800,0 тыс. руб. средства республиканского бюджета; 130,0 тыс. руб. средства бюджета МО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(приобретены и установлены две творожные ванны и пресс для творога);</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3) СПК «Помоздино» предоставлена субсидия на возмещение части затрат на приобретение ГСМ для уборки сеяных и естественных сенокосов в размере 400,0 тыс. руб.;</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 СПК «Пожег» предоставлена субсидия на возмещение части затрат на приобретение грубых кормов для КРС в размере 430,0 тыс. руб. </w:t>
      </w:r>
    </w:p>
    <w:p w:rsidR="00607F8E" w:rsidRPr="00B31D90" w:rsidRDefault="00607F8E" w:rsidP="00607F8E">
      <w:pPr>
        <w:spacing w:after="0"/>
        <w:jc w:val="center"/>
        <w:rPr>
          <w:rFonts w:ascii="Times New Roman" w:hAnsi="Times New Roman" w:cs="Times New Roman"/>
          <w:sz w:val="28"/>
          <w:szCs w:val="28"/>
        </w:rPr>
      </w:pPr>
    </w:p>
    <w:p w:rsidR="00607F8E" w:rsidRPr="00EC6C1F" w:rsidRDefault="00607F8E" w:rsidP="00607F8E">
      <w:pPr>
        <w:spacing w:after="0"/>
        <w:ind w:firstLine="567"/>
        <w:jc w:val="both"/>
        <w:rPr>
          <w:rFonts w:ascii="Times New Roman" w:hAnsi="Times New Roman" w:cs="Times New Roman"/>
          <w:sz w:val="28"/>
          <w:szCs w:val="28"/>
        </w:rPr>
      </w:pPr>
      <w:r w:rsidRPr="00EC6C1F">
        <w:rPr>
          <w:rFonts w:ascii="Times New Roman" w:hAnsi="Times New Roman" w:cs="Times New Roman"/>
          <w:sz w:val="28"/>
          <w:szCs w:val="28"/>
        </w:rPr>
        <w:t xml:space="preserve">Объем государственной поддержки отрасли </w:t>
      </w:r>
      <w:r w:rsidRPr="00607F8E">
        <w:rPr>
          <w:rFonts w:ascii="Times New Roman" w:hAnsi="Times New Roman" w:cs="Times New Roman"/>
          <w:sz w:val="28"/>
          <w:szCs w:val="28"/>
        </w:rPr>
        <w:t>(федеральный и республиканский бюджеты)</w:t>
      </w:r>
      <w:r w:rsidRPr="00EC6C1F">
        <w:rPr>
          <w:rFonts w:ascii="Times New Roman" w:hAnsi="Times New Roman" w:cs="Times New Roman"/>
          <w:sz w:val="28"/>
          <w:szCs w:val="28"/>
        </w:rPr>
        <w:t xml:space="preserve">  в 2020 году составил 41,5 млн. руб. К уровню предыдущего года объем государственной поддержки меньше на 17,2 млн. руб. или 29%</w:t>
      </w:r>
    </w:p>
    <w:p w:rsidR="00607F8E" w:rsidRPr="001D687D" w:rsidRDefault="00607F8E" w:rsidP="00607F8E">
      <w:pPr>
        <w:spacing w:after="0"/>
        <w:ind w:firstLine="567"/>
        <w:jc w:val="both"/>
        <w:rPr>
          <w:rFonts w:ascii="Times New Roman" w:hAnsi="Times New Roman" w:cs="Times New Roman"/>
          <w:sz w:val="28"/>
          <w:szCs w:val="28"/>
        </w:rPr>
      </w:pPr>
      <w:r w:rsidRPr="00EC6C1F">
        <w:rPr>
          <w:rFonts w:ascii="Times New Roman" w:hAnsi="Times New Roman" w:cs="Times New Roman"/>
          <w:sz w:val="28"/>
          <w:szCs w:val="28"/>
        </w:rPr>
        <w:t>По целевому назначению государственную поддержку условно можно разделить на два направления</w:t>
      </w:r>
      <w:r w:rsidRPr="001D687D">
        <w:rPr>
          <w:rFonts w:ascii="Times New Roman" w:hAnsi="Times New Roman" w:cs="Times New Roman"/>
          <w:sz w:val="28"/>
          <w:szCs w:val="28"/>
        </w:rPr>
        <w:t xml:space="preserve"> - возмещение текущих затрат производственной деятельности и инвестиционны</w:t>
      </w:r>
      <w:r>
        <w:rPr>
          <w:rFonts w:ascii="Times New Roman" w:hAnsi="Times New Roman" w:cs="Times New Roman"/>
          <w:sz w:val="28"/>
          <w:szCs w:val="28"/>
        </w:rPr>
        <w:t>е</w:t>
      </w:r>
      <w:r w:rsidRPr="001D687D">
        <w:rPr>
          <w:rFonts w:ascii="Times New Roman" w:hAnsi="Times New Roman" w:cs="Times New Roman"/>
          <w:sz w:val="28"/>
          <w:szCs w:val="28"/>
        </w:rPr>
        <w:t xml:space="preserve"> вложени</w:t>
      </w:r>
      <w:r>
        <w:rPr>
          <w:rFonts w:ascii="Times New Roman" w:hAnsi="Times New Roman" w:cs="Times New Roman"/>
          <w:sz w:val="28"/>
          <w:szCs w:val="28"/>
        </w:rPr>
        <w:t>я</w:t>
      </w:r>
      <w:r w:rsidRPr="001D687D">
        <w:rPr>
          <w:rFonts w:ascii="Times New Roman" w:hAnsi="Times New Roman" w:cs="Times New Roman"/>
          <w:sz w:val="28"/>
          <w:szCs w:val="28"/>
        </w:rPr>
        <w:t>. В 2020 году инвестиционная поддержка сократилась по сравнению с 2019 годом на 14,3 млн. руб. или на 47% по причине снижения затрат на строительство ферм, которые строились в 2018-2019 годах.</w:t>
      </w:r>
    </w:p>
    <w:p w:rsidR="00607F8E" w:rsidRDefault="00607F8E" w:rsidP="00607F8E">
      <w:pPr>
        <w:spacing w:after="0"/>
        <w:ind w:firstLine="567"/>
        <w:jc w:val="both"/>
        <w:rPr>
          <w:rFonts w:ascii="Times New Roman" w:hAnsi="Times New Roman" w:cs="Times New Roman"/>
          <w:sz w:val="28"/>
          <w:szCs w:val="28"/>
        </w:rPr>
      </w:pPr>
      <w:r w:rsidRPr="001D687D">
        <w:rPr>
          <w:rFonts w:ascii="Times New Roman" w:hAnsi="Times New Roman" w:cs="Times New Roman"/>
          <w:sz w:val="28"/>
          <w:szCs w:val="28"/>
        </w:rPr>
        <w:t>Субсидии на текущие расходы также снизились по сравнению с 2019 годом на 3 млн. руб., или на 10,4</w:t>
      </w:r>
      <w:r>
        <w:rPr>
          <w:rFonts w:ascii="Times New Roman" w:hAnsi="Times New Roman" w:cs="Times New Roman"/>
          <w:sz w:val="28"/>
          <w:szCs w:val="28"/>
        </w:rPr>
        <w:t xml:space="preserve"> </w:t>
      </w:r>
      <w:r w:rsidRPr="001D687D">
        <w:rPr>
          <w:rFonts w:ascii="Times New Roman" w:hAnsi="Times New Roman" w:cs="Times New Roman"/>
          <w:sz w:val="28"/>
          <w:szCs w:val="28"/>
        </w:rPr>
        <w:t>%</w:t>
      </w:r>
      <w:r>
        <w:rPr>
          <w:rFonts w:ascii="Times New Roman" w:hAnsi="Times New Roman" w:cs="Times New Roman"/>
          <w:sz w:val="28"/>
          <w:szCs w:val="28"/>
        </w:rPr>
        <w:t>.</w:t>
      </w:r>
      <w:r w:rsidRPr="001D687D">
        <w:rPr>
          <w:rFonts w:ascii="Times New Roman" w:hAnsi="Times New Roman" w:cs="Times New Roman"/>
          <w:sz w:val="28"/>
          <w:szCs w:val="28"/>
        </w:rPr>
        <w:t xml:space="preserve"> В 2019 году в связи с неблагоприятными погодными условиями были выделены дополнительные субсидии на корма в размере 3,4 млн. руб., что и повлияло на  общий объем текущих субсидий. </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В разрезе </w:t>
      </w:r>
      <w:r w:rsidRPr="00FB561B">
        <w:rPr>
          <w:rFonts w:ascii="Times New Roman" w:hAnsi="Times New Roman" w:cs="Times New Roman"/>
          <w:b/>
          <w:sz w:val="28"/>
          <w:szCs w:val="28"/>
        </w:rPr>
        <w:t>мероприятий господдержки</w:t>
      </w:r>
      <w:r>
        <w:rPr>
          <w:rFonts w:ascii="Times New Roman" w:hAnsi="Times New Roman" w:cs="Times New Roman"/>
          <w:sz w:val="28"/>
          <w:szCs w:val="28"/>
        </w:rPr>
        <w:t xml:space="preserve"> наибольшая доля субсидий в их общем объеме приходится:</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на производство и реализацию товарной сельскохозяйственной продукции - 28%  или 11,6 млн. руб. (к 2019 году - 97%);</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на </w:t>
      </w:r>
      <w:proofErr w:type="spellStart"/>
      <w:r>
        <w:rPr>
          <w:rFonts w:ascii="Times New Roman" w:hAnsi="Times New Roman" w:cs="Times New Roman"/>
          <w:sz w:val="28"/>
          <w:szCs w:val="28"/>
        </w:rPr>
        <w:t>грантовую</w:t>
      </w:r>
      <w:proofErr w:type="spellEnd"/>
      <w:r>
        <w:rPr>
          <w:rFonts w:ascii="Times New Roman" w:hAnsi="Times New Roman" w:cs="Times New Roman"/>
          <w:sz w:val="28"/>
          <w:szCs w:val="28"/>
        </w:rPr>
        <w:t xml:space="preserve"> поддержку начинающих фермеров, «</w:t>
      </w:r>
      <w:proofErr w:type="spellStart"/>
      <w:r>
        <w:rPr>
          <w:rFonts w:ascii="Times New Roman" w:hAnsi="Times New Roman" w:cs="Times New Roman"/>
          <w:sz w:val="28"/>
          <w:szCs w:val="28"/>
        </w:rPr>
        <w:t>Агростартап</w:t>
      </w:r>
      <w:proofErr w:type="spellEnd"/>
      <w:r>
        <w:rPr>
          <w:rFonts w:ascii="Times New Roman" w:hAnsi="Times New Roman" w:cs="Times New Roman"/>
          <w:sz w:val="28"/>
          <w:szCs w:val="28"/>
        </w:rPr>
        <w:t>», строительство семейных ферм и поддержку сельскохозяйственных потребительских кооперативов - 28% или 11,6 млн. руб. (к 2019 году - 55%);</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на содержание сельскохозяйственных животных - 21% или 8,7 млн. руб. (к 2019 году 120%);</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на приобретение комбикорма - 9% или 3,6 млн. руб. (к 2019 году -114%);</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на строительство животноводческих помещений - 4% или 1,8 млн. руб. (к 2019 году 20%);</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на техническое и технологическое перевооружение - 3% или 1,4 млн. руб. (к 2019 году рост в 2,6 раза).</w:t>
      </w:r>
    </w:p>
    <w:p w:rsidR="00607F8E" w:rsidRPr="001D687D" w:rsidRDefault="00607F8E" w:rsidP="00607F8E">
      <w:pPr>
        <w:spacing w:after="0"/>
        <w:jc w:val="both"/>
        <w:rPr>
          <w:rFonts w:ascii="Times New Roman" w:hAnsi="Times New Roman" w:cs="Times New Roman"/>
          <w:sz w:val="28"/>
          <w:szCs w:val="28"/>
        </w:rPr>
      </w:pPr>
    </w:p>
    <w:p w:rsidR="00607F8E" w:rsidRDefault="00607F8E" w:rsidP="00607F8E">
      <w:pPr>
        <w:spacing w:after="0"/>
        <w:ind w:firstLine="567"/>
        <w:jc w:val="both"/>
        <w:rPr>
          <w:rFonts w:ascii="Times New Roman" w:hAnsi="Times New Roman" w:cs="Times New Roman"/>
          <w:sz w:val="28"/>
          <w:szCs w:val="28"/>
        </w:rPr>
      </w:pPr>
      <w:r w:rsidRPr="001D687D">
        <w:rPr>
          <w:rFonts w:ascii="Times New Roman" w:hAnsi="Times New Roman" w:cs="Times New Roman"/>
          <w:sz w:val="28"/>
          <w:szCs w:val="28"/>
        </w:rPr>
        <w:t xml:space="preserve">За счет </w:t>
      </w:r>
      <w:r w:rsidRPr="001D687D">
        <w:rPr>
          <w:rFonts w:ascii="Times New Roman" w:hAnsi="Times New Roman" w:cs="Times New Roman"/>
          <w:b/>
          <w:sz w:val="28"/>
          <w:szCs w:val="28"/>
        </w:rPr>
        <w:t>средств муниципального бюджета</w:t>
      </w:r>
      <w:r w:rsidRPr="001D687D">
        <w:rPr>
          <w:rFonts w:ascii="Times New Roman" w:hAnsi="Times New Roman" w:cs="Times New Roman"/>
          <w:sz w:val="28"/>
          <w:szCs w:val="28"/>
        </w:rPr>
        <w:t xml:space="preserve"> и в рамках Соглашения с </w:t>
      </w:r>
      <w:proofErr w:type="spellStart"/>
      <w:r w:rsidRPr="001D687D">
        <w:rPr>
          <w:rFonts w:ascii="Times New Roman" w:hAnsi="Times New Roman" w:cs="Times New Roman"/>
          <w:sz w:val="28"/>
          <w:szCs w:val="28"/>
        </w:rPr>
        <w:t>Монди</w:t>
      </w:r>
      <w:proofErr w:type="spellEnd"/>
      <w:r w:rsidRPr="001D687D">
        <w:rPr>
          <w:rFonts w:ascii="Times New Roman" w:hAnsi="Times New Roman" w:cs="Times New Roman"/>
          <w:sz w:val="28"/>
          <w:szCs w:val="28"/>
        </w:rPr>
        <w:t xml:space="preserve"> СЛПК  4</w:t>
      </w:r>
      <w:r>
        <w:rPr>
          <w:rFonts w:ascii="Times New Roman" w:hAnsi="Times New Roman" w:cs="Times New Roman"/>
          <w:sz w:val="28"/>
          <w:szCs w:val="28"/>
        </w:rPr>
        <w:t>,2</w:t>
      </w:r>
      <w:r w:rsidRPr="001D687D">
        <w:rPr>
          <w:rFonts w:ascii="Times New Roman" w:hAnsi="Times New Roman" w:cs="Times New Roman"/>
          <w:sz w:val="28"/>
          <w:szCs w:val="28"/>
        </w:rPr>
        <w:t xml:space="preserve"> млн. руб. были направлены</w:t>
      </w:r>
      <w:r>
        <w:rPr>
          <w:rFonts w:ascii="Times New Roman" w:hAnsi="Times New Roman" w:cs="Times New Roman"/>
          <w:sz w:val="28"/>
          <w:szCs w:val="28"/>
        </w:rPr>
        <w:t>:</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на завершение строительства фермы на 100 голов коров </w:t>
      </w:r>
      <w:proofErr w:type="gramStart"/>
      <w:r w:rsidRPr="001D687D">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sidRPr="001D687D">
        <w:rPr>
          <w:rFonts w:ascii="Times New Roman" w:hAnsi="Times New Roman" w:cs="Times New Roman"/>
          <w:sz w:val="28"/>
          <w:szCs w:val="28"/>
        </w:rPr>
        <w:t>с</w:t>
      </w:r>
      <w:proofErr w:type="gramEnd"/>
      <w:r w:rsidRPr="001D687D">
        <w:rPr>
          <w:rFonts w:ascii="Times New Roman" w:hAnsi="Times New Roman" w:cs="Times New Roman"/>
          <w:sz w:val="28"/>
          <w:szCs w:val="28"/>
        </w:rPr>
        <w:t>. Дон</w:t>
      </w:r>
      <w:r>
        <w:rPr>
          <w:rFonts w:ascii="Times New Roman" w:hAnsi="Times New Roman" w:cs="Times New Roman"/>
          <w:sz w:val="28"/>
          <w:szCs w:val="28"/>
        </w:rPr>
        <w:t xml:space="preserve"> (в рамках Соглашения с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СЛПК- 2 млн. руб.);</w:t>
      </w:r>
      <w:r w:rsidRPr="001D687D">
        <w:rPr>
          <w:rFonts w:ascii="Times New Roman" w:hAnsi="Times New Roman" w:cs="Times New Roman"/>
          <w:sz w:val="28"/>
          <w:szCs w:val="28"/>
        </w:rPr>
        <w:t xml:space="preserve"> </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D687D">
        <w:rPr>
          <w:rFonts w:ascii="Times New Roman" w:hAnsi="Times New Roman" w:cs="Times New Roman"/>
          <w:sz w:val="28"/>
          <w:szCs w:val="28"/>
        </w:rPr>
        <w:t xml:space="preserve">на приобретение оборудования для молочного цеха </w:t>
      </w:r>
      <w:proofErr w:type="gramStart"/>
      <w:r w:rsidRPr="001D687D">
        <w:rPr>
          <w:rFonts w:ascii="Times New Roman" w:hAnsi="Times New Roman" w:cs="Times New Roman"/>
          <w:sz w:val="28"/>
          <w:szCs w:val="28"/>
        </w:rPr>
        <w:t>в</w:t>
      </w:r>
      <w:proofErr w:type="gramEnd"/>
      <w:r w:rsidRPr="001D687D">
        <w:rPr>
          <w:rFonts w:ascii="Times New Roman" w:hAnsi="Times New Roman" w:cs="Times New Roman"/>
          <w:sz w:val="28"/>
          <w:szCs w:val="28"/>
        </w:rPr>
        <w:t xml:space="preserve"> </w:t>
      </w:r>
      <w:proofErr w:type="gramStart"/>
      <w:r w:rsidRPr="001D687D">
        <w:rPr>
          <w:rFonts w:ascii="Times New Roman" w:hAnsi="Times New Roman" w:cs="Times New Roman"/>
          <w:sz w:val="28"/>
          <w:szCs w:val="28"/>
        </w:rPr>
        <w:t>с</w:t>
      </w:r>
      <w:proofErr w:type="gramEnd"/>
      <w:r w:rsidRPr="001D687D">
        <w:rPr>
          <w:rFonts w:ascii="Times New Roman" w:hAnsi="Times New Roman" w:cs="Times New Roman"/>
          <w:sz w:val="28"/>
          <w:szCs w:val="28"/>
        </w:rPr>
        <w:t>. Помоздино</w:t>
      </w:r>
      <w:r>
        <w:rPr>
          <w:rFonts w:ascii="Times New Roman" w:hAnsi="Times New Roman" w:cs="Times New Roman"/>
          <w:sz w:val="28"/>
          <w:szCs w:val="28"/>
        </w:rPr>
        <w:t xml:space="preserve"> (в рамках «народного бюджета» - 930 тыс. руб.);</w:t>
      </w:r>
      <w:r w:rsidRPr="001D687D">
        <w:rPr>
          <w:rFonts w:ascii="Times New Roman" w:hAnsi="Times New Roman" w:cs="Times New Roman"/>
          <w:sz w:val="28"/>
          <w:szCs w:val="28"/>
        </w:rPr>
        <w:t xml:space="preserve"> </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D687D">
        <w:rPr>
          <w:rFonts w:ascii="Times New Roman" w:hAnsi="Times New Roman" w:cs="Times New Roman"/>
          <w:sz w:val="28"/>
          <w:szCs w:val="28"/>
        </w:rPr>
        <w:t>на кормозаготовку</w:t>
      </w:r>
      <w:r>
        <w:rPr>
          <w:rFonts w:ascii="Times New Roman" w:hAnsi="Times New Roman" w:cs="Times New Roman"/>
          <w:sz w:val="28"/>
          <w:szCs w:val="28"/>
        </w:rPr>
        <w:t xml:space="preserve"> СПК «Пожег» и СПК «Помоздино» - 830 тыс. руб.,</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закуп молока от организаций</w:t>
      </w:r>
      <w:r>
        <w:rPr>
          <w:rFonts w:ascii="Times New Roman" w:hAnsi="Times New Roman" w:cs="Times New Roman"/>
          <w:sz w:val="28"/>
          <w:szCs w:val="28"/>
        </w:rPr>
        <w:t xml:space="preserve"> выделено СППССК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-450 тыс. руб.</w:t>
      </w:r>
    </w:p>
    <w:p w:rsidR="00607F8E" w:rsidRPr="00916D37" w:rsidRDefault="00607F8E" w:rsidP="00607F8E">
      <w:pPr>
        <w:spacing w:after="0"/>
        <w:jc w:val="both"/>
        <w:rPr>
          <w:rFonts w:ascii="Times New Roman" w:hAnsi="Times New Roman" w:cs="Times New Roman"/>
          <w:sz w:val="10"/>
          <w:szCs w:val="10"/>
        </w:rPr>
      </w:pPr>
    </w:p>
    <w:p w:rsidR="00607F8E" w:rsidRPr="00EC6C1F" w:rsidRDefault="00607F8E" w:rsidP="00607F8E">
      <w:pPr>
        <w:spacing w:after="0"/>
        <w:jc w:val="center"/>
        <w:rPr>
          <w:rFonts w:ascii="Times New Roman" w:hAnsi="Times New Roman" w:cs="Times New Roman"/>
          <w:b/>
          <w:sz w:val="28"/>
          <w:szCs w:val="28"/>
        </w:rPr>
      </w:pPr>
      <w:r w:rsidRPr="00EC6C1F">
        <w:rPr>
          <w:rFonts w:ascii="Times New Roman" w:hAnsi="Times New Roman" w:cs="Times New Roman"/>
          <w:b/>
          <w:sz w:val="28"/>
          <w:szCs w:val="28"/>
        </w:rPr>
        <w:t>Инвестиционная деятельность</w:t>
      </w:r>
    </w:p>
    <w:p w:rsidR="00607F8E" w:rsidRDefault="00607F8E" w:rsidP="00607F8E">
      <w:pPr>
        <w:spacing w:after="0"/>
        <w:ind w:firstLine="567"/>
        <w:jc w:val="both"/>
        <w:rPr>
          <w:rFonts w:ascii="Times New Roman" w:hAnsi="Times New Roman" w:cs="Times New Roman"/>
          <w:sz w:val="28"/>
          <w:szCs w:val="28"/>
        </w:rPr>
      </w:pPr>
      <w:r w:rsidRPr="001D687D">
        <w:rPr>
          <w:rFonts w:ascii="Times New Roman" w:hAnsi="Times New Roman" w:cs="Times New Roman"/>
          <w:sz w:val="28"/>
          <w:szCs w:val="28"/>
        </w:rPr>
        <w:t>Инвестиционные вложения в отрасль составили 25 млн. руб. (62% к 2019 году), в том числе</w:t>
      </w:r>
      <w:r>
        <w:rPr>
          <w:rFonts w:ascii="Times New Roman" w:hAnsi="Times New Roman" w:cs="Times New Roman"/>
          <w:sz w:val="28"/>
          <w:szCs w:val="28"/>
        </w:rPr>
        <w:t>:</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на строительство ферм</w:t>
      </w:r>
      <w:r>
        <w:rPr>
          <w:rFonts w:ascii="Times New Roman" w:hAnsi="Times New Roman" w:cs="Times New Roman"/>
          <w:sz w:val="28"/>
          <w:szCs w:val="28"/>
        </w:rPr>
        <w:t xml:space="preserve"> -</w:t>
      </w:r>
      <w:r w:rsidRPr="001D687D">
        <w:rPr>
          <w:rFonts w:ascii="Times New Roman" w:hAnsi="Times New Roman" w:cs="Times New Roman"/>
          <w:sz w:val="28"/>
          <w:szCs w:val="28"/>
        </w:rPr>
        <w:t xml:space="preserve"> 7,4 млн. руб., </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1D687D">
        <w:rPr>
          <w:rFonts w:ascii="Times New Roman" w:hAnsi="Times New Roman" w:cs="Times New Roman"/>
          <w:sz w:val="28"/>
          <w:szCs w:val="28"/>
        </w:rPr>
        <w:t>грантовая</w:t>
      </w:r>
      <w:proofErr w:type="spellEnd"/>
      <w:r w:rsidRPr="001D687D">
        <w:rPr>
          <w:rFonts w:ascii="Times New Roman" w:hAnsi="Times New Roman" w:cs="Times New Roman"/>
          <w:sz w:val="28"/>
          <w:szCs w:val="28"/>
        </w:rPr>
        <w:t xml:space="preserve"> поддержка сельскохозяйственных потребительских кооперативов, начинающих фермеров</w:t>
      </w:r>
      <w:r>
        <w:rPr>
          <w:rFonts w:ascii="Times New Roman" w:hAnsi="Times New Roman" w:cs="Times New Roman"/>
          <w:sz w:val="28"/>
          <w:szCs w:val="28"/>
        </w:rPr>
        <w:t>, Агростартап-</w:t>
      </w:r>
      <w:r w:rsidRPr="001D687D">
        <w:rPr>
          <w:rFonts w:ascii="Times New Roman" w:hAnsi="Times New Roman" w:cs="Times New Roman"/>
          <w:sz w:val="28"/>
          <w:szCs w:val="28"/>
        </w:rPr>
        <w:t>8,5 млн. руб.,</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приобретение сельхозтехники и оборудования – 7 млн. руб.,</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на покупку племенного скота </w:t>
      </w:r>
      <w:r>
        <w:rPr>
          <w:rFonts w:ascii="Times New Roman" w:hAnsi="Times New Roman" w:cs="Times New Roman"/>
          <w:sz w:val="28"/>
          <w:szCs w:val="28"/>
        </w:rPr>
        <w:t>-</w:t>
      </w:r>
      <w:r w:rsidRPr="001D687D">
        <w:rPr>
          <w:rFonts w:ascii="Times New Roman" w:hAnsi="Times New Roman" w:cs="Times New Roman"/>
          <w:sz w:val="28"/>
          <w:szCs w:val="28"/>
        </w:rPr>
        <w:t xml:space="preserve">1,6 млн. руб., </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D687D">
        <w:rPr>
          <w:rFonts w:ascii="Times New Roman" w:hAnsi="Times New Roman" w:cs="Times New Roman"/>
          <w:sz w:val="28"/>
          <w:szCs w:val="28"/>
        </w:rPr>
        <w:t xml:space="preserve">на мелиорацию- 0,5 млн. руб. </w:t>
      </w:r>
    </w:p>
    <w:p w:rsidR="00607F8E" w:rsidRDefault="00607F8E" w:rsidP="00607F8E">
      <w:pPr>
        <w:spacing w:after="0"/>
        <w:ind w:firstLine="567"/>
        <w:jc w:val="both"/>
        <w:rPr>
          <w:rFonts w:ascii="Times New Roman" w:hAnsi="Times New Roman" w:cs="Times New Roman"/>
          <w:sz w:val="28"/>
          <w:szCs w:val="28"/>
        </w:rPr>
      </w:pPr>
      <w:r w:rsidRPr="001D687D">
        <w:rPr>
          <w:rFonts w:ascii="Times New Roman" w:hAnsi="Times New Roman" w:cs="Times New Roman"/>
          <w:sz w:val="28"/>
          <w:szCs w:val="28"/>
        </w:rPr>
        <w:t xml:space="preserve"> Приобретено 3 автомобиля, трактор Белорус, трактор с погрузчиком  и 2 </w:t>
      </w:r>
      <w:proofErr w:type="spellStart"/>
      <w:r w:rsidRPr="001D687D">
        <w:rPr>
          <w:rFonts w:ascii="Times New Roman" w:hAnsi="Times New Roman" w:cs="Times New Roman"/>
          <w:sz w:val="28"/>
          <w:szCs w:val="28"/>
        </w:rPr>
        <w:t>минитрактора</w:t>
      </w:r>
      <w:proofErr w:type="spellEnd"/>
      <w:r w:rsidRPr="001D687D">
        <w:rPr>
          <w:rFonts w:ascii="Times New Roman" w:hAnsi="Times New Roman" w:cs="Times New Roman"/>
          <w:sz w:val="28"/>
          <w:szCs w:val="28"/>
        </w:rPr>
        <w:t>, 16 единиц сельхозтехники и навесного оборудования, 17 голов племенного крупного рогатого скота,  капитально отремонтировано 15 гектаров мелиоративных земель.</w:t>
      </w:r>
    </w:p>
    <w:p w:rsidR="00607F8E" w:rsidRDefault="00607F8E" w:rsidP="00607F8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Всеми сельхозпроизводителями (СПК, </w:t>
      </w:r>
      <w:proofErr w:type="spellStart"/>
      <w:r>
        <w:rPr>
          <w:rFonts w:ascii="Times New Roman" w:hAnsi="Times New Roman" w:cs="Times New Roman"/>
          <w:sz w:val="28"/>
          <w:szCs w:val="28"/>
        </w:rPr>
        <w:t>СПоК</w:t>
      </w:r>
      <w:proofErr w:type="spellEnd"/>
      <w:r>
        <w:rPr>
          <w:rFonts w:ascii="Times New Roman" w:hAnsi="Times New Roman" w:cs="Times New Roman"/>
          <w:sz w:val="28"/>
          <w:szCs w:val="28"/>
        </w:rPr>
        <w:t xml:space="preserve">, ООО и КФХ) уплачено </w:t>
      </w:r>
      <w:r w:rsidRPr="00EA1419">
        <w:rPr>
          <w:rFonts w:ascii="Times New Roman" w:hAnsi="Times New Roman" w:cs="Times New Roman"/>
          <w:b/>
          <w:sz w:val="28"/>
          <w:szCs w:val="28"/>
        </w:rPr>
        <w:t>налогов и страховых взносов</w:t>
      </w:r>
      <w:r>
        <w:rPr>
          <w:rFonts w:ascii="Times New Roman" w:hAnsi="Times New Roman" w:cs="Times New Roman"/>
          <w:sz w:val="28"/>
          <w:szCs w:val="28"/>
        </w:rPr>
        <w:t xml:space="preserve"> на сумму 11 млн. руб. (90% к 2019 году).</w:t>
      </w:r>
    </w:p>
    <w:p w:rsidR="00607F8E" w:rsidRPr="00916D37" w:rsidRDefault="00607F8E" w:rsidP="00607F8E">
      <w:pPr>
        <w:spacing w:after="0"/>
        <w:jc w:val="center"/>
        <w:rPr>
          <w:rFonts w:ascii="Times New Roman" w:hAnsi="Times New Roman" w:cs="Times New Roman"/>
          <w:b/>
          <w:sz w:val="10"/>
          <w:szCs w:val="10"/>
          <w:u w:val="single"/>
        </w:rPr>
      </w:pPr>
    </w:p>
    <w:p w:rsidR="00607F8E" w:rsidRPr="00EC6C1F" w:rsidRDefault="00607F8E" w:rsidP="00607F8E">
      <w:pPr>
        <w:spacing w:after="0"/>
        <w:jc w:val="center"/>
        <w:rPr>
          <w:rFonts w:ascii="Times New Roman" w:hAnsi="Times New Roman" w:cs="Times New Roman"/>
          <w:sz w:val="28"/>
          <w:szCs w:val="28"/>
        </w:rPr>
      </w:pPr>
      <w:r w:rsidRPr="00EC6C1F">
        <w:rPr>
          <w:rFonts w:ascii="Times New Roman" w:hAnsi="Times New Roman" w:cs="Times New Roman"/>
          <w:b/>
          <w:sz w:val="28"/>
          <w:szCs w:val="28"/>
        </w:rPr>
        <w:t>Задачи на 2021 год</w:t>
      </w:r>
    </w:p>
    <w:p w:rsidR="00607F8E" w:rsidRPr="00EC6C1F" w:rsidRDefault="00607F8E" w:rsidP="00607F8E">
      <w:pPr>
        <w:pStyle w:val="a3"/>
        <w:numPr>
          <w:ilvl w:val="0"/>
          <w:numId w:val="9"/>
        </w:numPr>
        <w:spacing w:line="276" w:lineRule="auto"/>
        <w:jc w:val="both"/>
        <w:rPr>
          <w:sz w:val="28"/>
          <w:szCs w:val="28"/>
        </w:rPr>
      </w:pPr>
      <w:r w:rsidRPr="00EC6C1F">
        <w:rPr>
          <w:sz w:val="28"/>
          <w:szCs w:val="28"/>
        </w:rPr>
        <w:t>Увеличение объемов производства молока и производительности дойных коров  в сельскохозяйственных производственных кооперативах на  5%, в фермерских хозяйствах- до 20%;</w:t>
      </w:r>
    </w:p>
    <w:p w:rsidR="00607F8E" w:rsidRPr="00EC6C1F" w:rsidRDefault="00607F8E" w:rsidP="00607F8E">
      <w:pPr>
        <w:pStyle w:val="a3"/>
        <w:numPr>
          <w:ilvl w:val="0"/>
          <w:numId w:val="9"/>
        </w:numPr>
        <w:spacing w:line="276" w:lineRule="auto"/>
        <w:jc w:val="both"/>
        <w:rPr>
          <w:sz w:val="28"/>
          <w:szCs w:val="28"/>
        </w:rPr>
      </w:pPr>
      <w:r w:rsidRPr="00EC6C1F">
        <w:rPr>
          <w:rFonts w:eastAsia="+mn-ea"/>
          <w:color w:val="000000"/>
          <w:kern w:val="24"/>
          <w:sz w:val="28"/>
          <w:szCs w:val="28"/>
        </w:rPr>
        <w:t xml:space="preserve">Строительство фермы на 50 голов в п.  </w:t>
      </w:r>
      <w:proofErr w:type="spellStart"/>
      <w:r w:rsidRPr="00EC6C1F">
        <w:rPr>
          <w:rFonts w:eastAsia="+mn-ea"/>
          <w:color w:val="000000"/>
          <w:kern w:val="24"/>
          <w:sz w:val="28"/>
          <w:szCs w:val="28"/>
        </w:rPr>
        <w:t>Тимшер</w:t>
      </w:r>
      <w:proofErr w:type="spellEnd"/>
      <w:r w:rsidRPr="00EC6C1F">
        <w:rPr>
          <w:rFonts w:eastAsia="+mn-ea"/>
          <w:color w:val="000000"/>
          <w:kern w:val="24"/>
          <w:sz w:val="28"/>
          <w:szCs w:val="28"/>
        </w:rPr>
        <w:t>;</w:t>
      </w:r>
    </w:p>
    <w:p w:rsidR="00607F8E" w:rsidRPr="00EC6C1F" w:rsidRDefault="00607F8E" w:rsidP="00607F8E">
      <w:pPr>
        <w:pStyle w:val="a3"/>
        <w:numPr>
          <w:ilvl w:val="0"/>
          <w:numId w:val="9"/>
        </w:numPr>
        <w:spacing w:line="276" w:lineRule="auto"/>
        <w:jc w:val="both"/>
        <w:rPr>
          <w:sz w:val="28"/>
          <w:szCs w:val="28"/>
        </w:rPr>
      </w:pPr>
      <w:r w:rsidRPr="00EC6C1F">
        <w:rPr>
          <w:rFonts w:eastAsia="+mn-ea"/>
          <w:color w:val="000000"/>
          <w:kern w:val="24"/>
          <w:sz w:val="28"/>
          <w:szCs w:val="28"/>
        </w:rPr>
        <w:lastRenderedPageBreak/>
        <w:t xml:space="preserve">Строительство фермы на 50 голов </w:t>
      </w:r>
      <w:proofErr w:type="gramStart"/>
      <w:r w:rsidRPr="00EC6C1F">
        <w:rPr>
          <w:rFonts w:eastAsia="+mn-ea"/>
          <w:color w:val="000000"/>
          <w:kern w:val="24"/>
          <w:sz w:val="28"/>
          <w:szCs w:val="28"/>
        </w:rPr>
        <w:t>в</w:t>
      </w:r>
      <w:proofErr w:type="gramEnd"/>
      <w:r w:rsidRPr="00EC6C1F">
        <w:rPr>
          <w:rFonts w:eastAsia="+mn-ea"/>
          <w:color w:val="000000"/>
          <w:kern w:val="24"/>
          <w:sz w:val="28"/>
          <w:szCs w:val="28"/>
        </w:rPr>
        <w:t xml:space="preserve"> с. </w:t>
      </w:r>
      <w:proofErr w:type="spellStart"/>
      <w:r w:rsidRPr="00EC6C1F">
        <w:rPr>
          <w:rFonts w:eastAsia="+mn-ea"/>
          <w:color w:val="000000"/>
          <w:kern w:val="24"/>
          <w:sz w:val="28"/>
          <w:szCs w:val="28"/>
        </w:rPr>
        <w:t>Мыелдино</w:t>
      </w:r>
      <w:proofErr w:type="spellEnd"/>
      <w:r w:rsidRPr="00EC6C1F">
        <w:rPr>
          <w:rFonts w:eastAsia="+mn-ea"/>
          <w:color w:val="000000"/>
          <w:kern w:val="24"/>
          <w:sz w:val="28"/>
          <w:szCs w:val="28"/>
        </w:rPr>
        <w:t>;</w:t>
      </w:r>
    </w:p>
    <w:p w:rsidR="00607F8E" w:rsidRPr="00EC6C1F" w:rsidRDefault="00607F8E" w:rsidP="00607F8E">
      <w:pPr>
        <w:pStyle w:val="a3"/>
        <w:numPr>
          <w:ilvl w:val="0"/>
          <w:numId w:val="9"/>
        </w:numPr>
        <w:spacing w:line="276" w:lineRule="auto"/>
        <w:jc w:val="both"/>
        <w:rPr>
          <w:sz w:val="28"/>
          <w:szCs w:val="28"/>
        </w:rPr>
      </w:pPr>
      <w:r w:rsidRPr="00EC6C1F">
        <w:rPr>
          <w:rFonts w:eastAsia="+mn-ea"/>
          <w:color w:val="000000"/>
          <w:kern w:val="24"/>
          <w:sz w:val="28"/>
          <w:szCs w:val="28"/>
        </w:rPr>
        <w:t xml:space="preserve">Ввод фермы на   50 голов </w:t>
      </w:r>
      <w:proofErr w:type="gramStart"/>
      <w:r w:rsidRPr="00EC6C1F">
        <w:rPr>
          <w:rFonts w:eastAsia="+mn-ea"/>
          <w:color w:val="000000"/>
          <w:kern w:val="24"/>
          <w:sz w:val="28"/>
          <w:szCs w:val="28"/>
        </w:rPr>
        <w:t>в</w:t>
      </w:r>
      <w:proofErr w:type="gramEnd"/>
      <w:r w:rsidRPr="00EC6C1F">
        <w:rPr>
          <w:rFonts w:eastAsia="+mn-ea"/>
          <w:color w:val="000000"/>
          <w:kern w:val="24"/>
          <w:sz w:val="28"/>
          <w:szCs w:val="28"/>
        </w:rPr>
        <w:t xml:space="preserve">  с.  </w:t>
      </w:r>
      <w:proofErr w:type="spellStart"/>
      <w:r w:rsidRPr="00EC6C1F">
        <w:rPr>
          <w:rFonts w:eastAsia="+mn-ea"/>
          <w:color w:val="000000"/>
          <w:kern w:val="24"/>
          <w:sz w:val="28"/>
          <w:szCs w:val="28"/>
        </w:rPr>
        <w:t>Деревянск</w:t>
      </w:r>
      <w:proofErr w:type="spellEnd"/>
      <w:r w:rsidRPr="00EC6C1F">
        <w:rPr>
          <w:rFonts w:eastAsia="+mn-ea"/>
          <w:color w:val="000000"/>
          <w:kern w:val="24"/>
          <w:sz w:val="28"/>
          <w:szCs w:val="28"/>
        </w:rPr>
        <w:t>;</w:t>
      </w:r>
    </w:p>
    <w:p w:rsidR="00607F8E" w:rsidRPr="00EC6C1F" w:rsidRDefault="00607F8E" w:rsidP="00607F8E">
      <w:pPr>
        <w:pStyle w:val="a3"/>
        <w:numPr>
          <w:ilvl w:val="0"/>
          <w:numId w:val="9"/>
        </w:numPr>
        <w:spacing w:line="276" w:lineRule="auto"/>
        <w:jc w:val="both"/>
        <w:rPr>
          <w:sz w:val="28"/>
          <w:szCs w:val="28"/>
        </w:rPr>
      </w:pPr>
      <w:r w:rsidRPr="00EC6C1F">
        <w:rPr>
          <w:rFonts w:eastAsia="+mn-ea"/>
          <w:color w:val="000000"/>
          <w:kern w:val="24"/>
          <w:sz w:val="28"/>
          <w:szCs w:val="28"/>
        </w:rPr>
        <w:t xml:space="preserve">Организация производства колбасных изделий </w:t>
      </w:r>
      <w:proofErr w:type="gramStart"/>
      <w:r w:rsidRPr="00EC6C1F">
        <w:rPr>
          <w:rFonts w:eastAsia="+mn-ea"/>
          <w:color w:val="000000"/>
          <w:kern w:val="24"/>
          <w:sz w:val="28"/>
          <w:szCs w:val="28"/>
        </w:rPr>
        <w:t>в</w:t>
      </w:r>
      <w:proofErr w:type="gramEnd"/>
      <w:r w:rsidRPr="00EC6C1F">
        <w:rPr>
          <w:rFonts w:eastAsia="+mn-ea"/>
          <w:color w:val="000000"/>
          <w:kern w:val="24"/>
          <w:sz w:val="28"/>
          <w:szCs w:val="28"/>
        </w:rPr>
        <w:t xml:space="preserve"> с. Усть-Кулом;</w:t>
      </w:r>
    </w:p>
    <w:p w:rsidR="00607F8E" w:rsidRPr="00EC6C1F" w:rsidRDefault="00607F8E" w:rsidP="00607F8E">
      <w:pPr>
        <w:pStyle w:val="a3"/>
        <w:numPr>
          <w:ilvl w:val="0"/>
          <w:numId w:val="9"/>
        </w:numPr>
        <w:spacing w:line="276" w:lineRule="auto"/>
        <w:jc w:val="both"/>
        <w:rPr>
          <w:sz w:val="28"/>
          <w:szCs w:val="28"/>
        </w:rPr>
      </w:pPr>
      <w:r w:rsidRPr="00EC6C1F">
        <w:rPr>
          <w:rFonts w:eastAsia="+mn-ea"/>
          <w:color w:val="000000"/>
          <w:kern w:val="24"/>
          <w:sz w:val="28"/>
          <w:szCs w:val="28"/>
        </w:rPr>
        <w:t xml:space="preserve">Организация переработки молока </w:t>
      </w:r>
      <w:proofErr w:type="gramStart"/>
      <w:r w:rsidRPr="00EC6C1F">
        <w:rPr>
          <w:rFonts w:eastAsia="+mn-ea"/>
          <w:color w:val="000000"/>
          <w:kern w:val="24"/>
          <w:sz w:val="28"/>
          <w:szCs w:val="28"/>
        </w:rPr>
        <w:t>в</w:t>
      </w:r>
      <w:proofErr w:type="gramEnd"/>
      <w:r w:rsidRPr="00EC6C1F">
        <w:rPr>
          <w:rFonts w:eastAsia="+mn-ea"/>
          <w:color w:val="000000"/>
          <w:kern w:val="24"/>
          <w:sz w:val="28"/>
          <w:szCs w:val="28"/>
        </w:rPr>
        <w:t xml:space="preserve"> с. В. </w:t>
      </w:r>
      <w:proofErr w:type="spellStart"/>
      <w:r w:rsidRPr="00EC6C1F">
        <w:rPr>
          <w:rFonts w:eastAsia="+mn-ea"/>
          <w:color w:val="000000"/>
          <w:kern w:val="24"/>
          <w:sz w:val="28"/>
          <w:szCs w:val="28"/>
        </w:rPr>
        <w:t>Воч</w:t>
      </w:r>
      <w:proofErr w:type="spellEnd"/>
      <w:r w:rsidRPr="00EC6C1F">
        <w:rPr>
          <w:rFonts w:eastAsia="+mn-ea"/>
          <w:color w:val="000000"/>
          <w:kern w:val="24"/>
          <w:sz w:val="28"/>
          <w:szCs w:val="28"/>
        </w:rPr>
        <w:t xml:space="preserve">; </w:t>
      </w:r>
    </w:p>
    <w:p w:rsidR="00607F8E" w:rsidRPr="00EC6C1F" w:rsidRDefault="00607F8E" w:rsidP="00607F8E">
      <w:pPr>
        <w:pStyle w:val="a3"/>
        <w:numPr>
          <w:ilvl w:val="0"/>
          <w:numId w:val="9"/>
        </w:numPr>
        <w:spacing w:line="276" w:lineRule="auto"/>
        <w:jc w:val="both"/>
        <w:rPr>
          <w:sz w:val="28"/>
          <w:szCs w:val="28"/>
        </w:rPr>
      </w:pPr>
      <w:r w:rsidRPr="00EC6C1F">
        <w:rPr>
          <w:rFonts w:eastAsia="+mn-ea"/>
          <w:color w:val="000000"/>
          <w:kern w:val="24"/>
          <w:sz w:val="28"/>
          <w:szCs w:val="28"/>
        </w:rPr>
        <w:t xml:space="preserve">Дальнейшее участие в </w:t>
      </w:r>
      <w:proofErr w:type="spellStart"/>
      <w:r w:rsidRPr="00EC6C1F">
        <w:rPr>
          <w:rFonts w:eastAsia="+mn-ea"/>
          <w:color w:val="000000"/>
          <w:kern w:val="24"/>
          <w:sz w:val="28"/>
          <w:szCs w:val="28"/>
        </w:rPr>
        <w:t>грантовой</w:t>
      </w:r>
      <w:proofErr w:type="spellEnd"/>
      <w:r w:rsidRPr="00EC6C1F">
        <w:rPr>
          <w:rFonts w:eastAsia="+mn-ea"/>
          <w:color w:val="000000"/>
          <w:kern w:val="24"/>
          <w:sz w:val="28"/>
          <w:szCs w:val="28"/>
        </w:rPr>
        <w:t xml:space="preserve"> поддержке «семейная ферма», «</w:t>
      </w:r>
      <w:proofErr w:type="spellStart"/>
      <w:r w:rsidRPr="00EC6C1F">
        <w:rPr>
          <w:rFonts w:eastAsia="+mn-ea"/>
          <w:color w:val="000000"/>
          <w:kern w:val="24"/>
          <w:sz w:val="28"/>
          <w:szCs w:val="28"/>
        </w:rPr>
        <w:t>агростартап</w:t>
      </w:r>
      <w:proofErr w:type="spellEnd"/>
      <w:r w:rsidRPr="00EC6C1F">
        <w:rPr>
          <w:rFonts w:eastAsia="+mn-ea"/>
          <w:color w:val="000000"/>
          <w:kern w:val="24"/>
          <w:sz w:val="28"/>
          <w:szCs w:val="28"/>
        </w:rPr>
        <w:t>»</w:t>
      </w:r>
    </w:p>
    <w:p w:rsidR="00C94C20" w:rsidRPr="00CD50E1" w:rsidRDefault="00C94C20" w:rsidP="00607F8E">
      <w:pPr>
        <w:pStyle w:val="2"/>
        <w:shd w:val="clear" w:color="auto" w:fill="auto"/>
        <w:spacing w:before="0" w:line="276" w:lineRule="auto"/>
        <w:ind w:firstLine="567"/>
        <w:rPr>
          <w:rFonts w:ascii="Times New Roman" w:hAnsi="Times New Roman" w:cs="Times New Roman"/>
          <w:sz w:val="28"/>
          <w:szCs w:val="28"/>
        </w:rPr>
      </w:pPr>
    </w:p>
    <w:p w:rsidR="0023217E" w:rsidRPr="0023217E" w:rsidRDefault="00896156" w:rsidP="00896156">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Для дорожной деятельности характерны проблемы несоответствия нормативным требованиям автомобильных дорог общего пользования местного значения муниципального района. По итогам 20</w:t>
      </w:r>
      <w:r w:rsidR="0023217E" w:rsidRPr="0023217E">
        <w:rPr>
          <w:rFonts w:ascii="Times New Roman" w:hAnsi="Times New Roman" w:cs="Times New Roman"/>
          <w:sz w:val="28"/>
          <w:szCs w:val="28"/>
        </w:rPr>
        <w:t>20</w:t>
      </w:r>
      <w:r w:rsidRPr="0023217E">
        <w:rPr>
          <w:rFonts w:ascii="Times New Roman" w:hAnsi="Times New Roman" w:cs="Times New Roman"/>
          <w:sz w:val="28"/>
          <w:szCs w:val="28"/>
        </w:rPr>
        <w:t xml:space="preserve"> года </w:t>
      </w:r>
      <w:r w:rsidRPr="0023217E">
        <w:rPr>
          <w:rFonts w:ascii="Times New Roman" w:hAnsi="Times New Roman" w:cs="Times New Roman"/>
          <w:b/>
          <w:i/>
          <w:sz w:val="28"/>
          <w:szCs w:val="28"/>
        </w:rPr>
        <w:t xml:space="preserve">доля </w:t>
      </w:r>
      <w:r w:rsidR="009E6A2F" w:rsidRPr="0023217E">
        <w:rPr>
          <w:rFonts w:ascii="Times New Roman" w:hAnsi="Times New Roman" w:cs="Times New Roman"/>
          <w:b/>
          <w:i/>
          <w:sz w:val="28"/>
          <w:szCs w:val="28"/>
        </w:rPr>
        <w:t>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009E6A2F" w:rsidRPr="0023217E">
        <w:rPr>
          <w:rFonts w:ascii="Times New Roman" w:hAnsi="Times New Roman" w:cs="Times New Roman"/>
          <w:sz w:val="28"/>
          <w:szCs w:val="28"/>
        </w:rPr>
        <w:t xml:space="preserve"> </w:t>
      </w:r>
      <w:r w:rsidRPr="0023217E">
        <w:rPr>
          <w:rFonts w:ascii="Times New Roman" w:hAnsi="Times New Roman" w:cs="Times New Roman"/>
          <w:sz w:val="28"/>
          <w:szCs w:val="28"/>
        </w:rPr>
        <w:t>состав</w:t>
      </w:r>
      <w:r w:rsidR="0023217E" w:rsidRPr="0023217E">
        <w:rPr>
          <w:rFonts w:ascii="Times New Roman" w:hAnsi="Times New Roman" w:cs="Times New Roman"/>
          <w:sz w:val="28"/>
          <w:szCs w:val="28"/>
        </w:rPr>
        <w:t>и</w:t>
      </w:r>
      <w:r w:rsidRPr="0023217E">
        <w:rPr>
          <w:rFonts w:ascii="Times New Roman" w:hAnsi="Times New Roman" w:cs="Times New Roman"/>
          <w:sz w:val="28"/>
          <w:szCs w:val="28"/>
        </w:rPr>
        <w:t>ла 41%</w:t>
      </w:r>
      <w:r w:rsidR="0023217E" w:rsidRPr="0023217E">
        <w:rPr>
          <w:rFonts w:ascii="Times New Roman" w:hAnsi="Times New Roman" w:cs="Times New Roman"/>
          <w:sz w:val="28"/>
          <w:szCs w:val="28"/>
        </w:rPr>
        <w:t xml:space="preserve"> (аналогично предыдущему году).</w:t>
      </w:r>
    </w:p>
    <w:p w:rsidR="0023217E" w:rsidRPr="0023217E" w:rsidRDefault="0023217E" w:rsidP="0023217E">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В 2020 году протяженность автомобильных дорог общего пользования местного значения увеличилась на 7,55 км</w:t>
      </w:r>
      <w:proofErr w:type="gramStart"/>
      <w:r w:rsidRPr="0023217E">
        <w:rPr>
          <w:rFonts w:ascii="Times New Roman" w:hAnsi="Times New Roman" w:cs="Times New Roman"/>
          <w:sz w:val="28"/>
          <w:szCs w:val="28"/>
        </w:rPr>
        <w:t>.</w:t>
      </w:r>
      <w:proofErr w:type="gramEnd"/>
      <w:r w:rsidRPr="0023217E">
        <w:rPr>
          <w:rFonts w:ascii="Times New Roman" w:hAnsi="Times New Roman" w:cs="Times New Roman"/>
          <w:sz w:val="28"/>
          <w:szCs w:val="28"/>
        </w:rPr>
        <w:t xml:space="preserve"> </w:t>
      </w:r>
      <w:proofErr w:type="gramStart"/>
      <w:r w:rsidRPr="0023217E">
        <w:rPr>
          <w:rFonts w:ascii="Times New Roman" w:hAnsi="Times New Roman" w:cs="Times New Roman"/>
          <w:sz w:val="28"/>
          <w:szCs w:val="28"/>
        </w:rPr>
        <w:t>п</w:t>
      </w:r>
      <w:proofErr w:type="gramEnd"/>
      <w:r w:rsidRPr="0023217E">
        <w:rPr>
          <w:rFonts w:ascii="Times New Roman" w:hAnsi="Times New Roman" w:cs="Times New Roman"/>
          <w:sz w:val="28"/>
          <w:szCs w:val="28"/>
        </w:rPr>
        <w:t>о сравнению с 2019 годом.</w:t>
      </w:r>
    </w:p>
    <w:p w:rsidR="0023217E" w:rsidRPr="0023217E" w:rsidRDefault="0023217E" w:rsidP="0023217E">
      <w:pPr>
        <w:spacing w:after="0"/>
        <w:ind w:firstLine="567"/>
        <w:jc w:val="both"/>
        <w:rPr>
          <w:rFonts w:ascii="Times New Roman" w:hAnsi="Times New Roman" w:cs="Times New Roman"/>
          <w:sz w:val="28"/>
          <w:szCs w:val="28"/>
        </w:rPr>
      </w:pPr>
      <w:proofErr w:type="gramStart"/>
      <w:r w:rsidRPr="0023217E">
        <w:rPr>
          <w:rFonts w:ascii="Times New Roman" w:hAnsi="Times New Roman" w:cs="Times New Roman"/>
          <w:sz w:val="28"/>
          <w:szCs w:val="28"/>
        </w:rPr>
        <w:t>На период 2020-2021 гг. запланированы к реализации:</w:t>
      </w:r>
      <w:proofErr w:type="gramEnd"/>
    </w:p>
    <w:p w:rsidR="0023217E" w:rsidRPr="0023217E" w:rsidRDefault="0023217E" w:rsidP="0023217E">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 двухлетний контракт «Реконструкция автомобильной дороги общего пользования местного значения «Подъезд к объездной дороге с. Усть-Кулом» на общую сумму 9,4 мил</w:t>
      </w:r>
      <w:proofErr w:type="gramStart"/>
      <w:r w:rsidRPr="0023217E">
        <w:rPr>
          <w:rFonts w:ascii="Times New Roman" w:hAnsi="Times New Roman" w:cs="Times New Roman"/>
          <w:sz w:val="28"/>
          <w:szCs w:val="28"/>
        </w:rPr>
        <w:t>.</w:t>
      </w:r>
      <w:proofErr w:type="gramEnd"/>
      <w:r w:rsidRPr="0023217E">
        <w:rPr>
          <w:rFonts w:ascii="Times New Roman" w:hAnsi="Times New Roman" w:cs="Times New Roman"/>
          <w:sz w:val="28"/>
          <w:szCs w:val="28"/>
        </w:rPr>
        <w:t xml:space="preserve"> </w:t>
      </w:r>
      <w:proofErr w:type="gramStart"/>
      <w:r w:rsidRPr="0023217E">
        <w:rPr>
          <w:rFonts w:ascii="Times New Roman" w:hAnsi="Times New Roman" w:cs="Times New Roman"/>
          <w:sz w:val="28"/>
          <w:szCs w:val="28"/>
        </w:rPr>
        <w:t>р</w:t>
      </w:r>
      <w:proofErr w:type="gramEnd"/>
      <w:r w:rsidRPr="0023217E">
        <w:rPr>
          <w:rFonts w:ascii="Times New Roman" w:hAnsi="Times New Roman" w:cs="Times New Roman"/>
          <w:sz w:val="28"/>
          <w:szCs w:val="28"/>
        </w:rPr>
        <w:t>уб.</w:t>
      </w:r>
    </w:p>
    <w:p w:rsidR="0023217E" w:rsidRPr="0023217E" w:rsidRDefault="0023217E" w:rsidP="0023217E">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 xml:space="preserve">- ремонт автомобильных дорог общего пользования местного значения: </w:t>
      </w:r>
      <w:proofErr w:type="gramStart"/>
      <w:r w:rsidRPr="0023217E">
        <w:rPr>
          <w:rFonts w:ascii="Times New Roman" w:hAnsi="Times New Roman" w:cs="Times New Roman"/>
          <w:sz w:val="28"/>
          <w:szCs w:val="28"/>
        </w:rPr>
        <w:t>по</w:t>
      </w:r>
      <w:proofErr w:type="gramEnd"/>
      <w:r w:rsidRPr="0023217E">
        <w:rPr>
          <w:rFonts w:ascii="Times New Roman" w:hAnsi="Times New Roman" w:cs="Times New Roman"/>
          <w:sz w:val="28"/>
          <w:szCs w:val="28"/>
        </w:rPr>
        <w:t xml:space="preserve"> </w:t>
      </w:r>
      <w:proofErr w:type="gramStart"/>
      <w:r w:rsidRPr="0023217E">
        <w:rPr>
          <w:rFonts w:ascii="Times New Roman" w:hAnsi="Times New Roman" w:cs="Times New Roman"/>
          <w:sz w:val="28"/>
          <w:szCs w:val="28"/>
        </w:rPr>
        <w:t>с</w:t>
      </w:r>
      <w:proofErr w:type="gramEnd"/>
      <w:r w:rsidRPr="0023217E">
        <w:rPr>
          <w:rFonts w:ascii="Times New Roman" w:hAnsi="Times New Roman" w:cs="Times New Roman"/>
          <w:sz w:val="28"/>
          <w:szCs w:val="28"/>
        </w:rPr>
        <w:t>. Усть-Кулом (асфальтирование улиц Молодежная, Советская, Ленина на общую сумму 7,8 млн. руб.).</w:t>
      </w:r>
    </w:p>
    <w:p w:rsidR="0023217E" w:rsidRPr="0023217E" w:rsidRDefault="0023217E" w:rsidP="00896156">
      <w:pPr>
        <w:spacing w:after="0"/>
        <w:ind w:firstLine="567"/>
        <w:jc w:val="both"/>
        <w:rPr>
          <w:rFonts w:ascii="Times New Roman" w:hAnsi="Times New Roman" w:cs="Times New Roman"/>
          <w:sz w:val="28"/>
          <w:szCs w:val="28"/>
        </w:rPr>
      </w:pPr>
    </w:p>
    <w:p w:rsidR="0023217E" w:rsidRPr="0023217E" w:rsidRDefault="000A6B48" w:rsidP="000A6B48">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 xml:space="preserve">Значение показателя </w:t>
      </w:r>
      <w:r w:rsidRPr="0023217E">
        <w:rPr>
          <w:rFonts w:ascii="Times New Roman" w:hAnsi="Times New Roman" w:cs="Times New Roman"/>
          <w:b/>
          <w:i/>
          <w:sz w:val="28"/>
          <w:szCs w:val="28"/>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w:t>
      </w:r>
      <w:r w:rsidRPr="0023217E">
        <w:rPr>
          <w:rFonts w:ascii="Times New Roman" w:hAnsi="Times New Roman" w:cs="Times New Roman"/>
          <w:sz w:val="28"/>
          <w:szCs w:val="28"/>
        </w:rPr>
        <w:t xml:space="preserve"> </w:t>
      </w:r>
      <w:r w:rsidR="0023217E" w:rsidRPr="0023217E">
        <w:rPr>
          <w:rFonts w:ascii="Times New Roman" w:hAnsi="Times New Roman" w:cs="Times New Roman"/>
          <w:sz w:val="28"/>
          <w:szCs w:val="28"/>
        </w:rPr>
        <w:t xml:space="preserve">улучшилась по сравнению с предыдущим 2019 годом и составила 1,2 % (за 2019 год – 1,5 %). </w:t>
      </w:r>
    </w:p>
    <w:p w:rsidR="0023217E" w:rsidRPr="0023217E" w:rsidRDefault="0023217E" w:rsidP="0023217E">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 xml:space="preserve">В 2020 году организованный маршрут с. Дзель - с. Усть-Кулом позволил связать постоянным регулярным автобусным сообщением еще 2 </w:t>
      </w:r>
      <w:proofErr w:type="gramStart"/>
      <w:r w:rsidRPr="0023217E">
        <w:rPr>
          <w:rFonts w:ascii="Times New Roman" w:hAnsi="Times New Roman" w:cs="Times New Roman"/>
          <w:sz w:val="28"/>
          <w:szCs w:val="28"/>
        </w:rPr>
        <w:t>населенных</w:t>
      </w:r>
      <w:proofErr w:type="gramEnd"/>
      <w:r w:rsidRPr="0023217E">
        <w:rPr>
          <w:rFonts w:ascii="Times New Roman" w:hAnsi="Times New Roman" w:cs="Times New Roman"/>
          <w:sz w:val="28"/>
          <w:szCs w:val="28"/>
        </w:rPr>
        <w:t xml:space="preserve"> пункта с районным центром, что привело к улучшению транспортно</w:t>
      </w:r>
      <w:r w:rsidR="00765B7D">
        <w:rPr>
          <w:rFonts w:ascii="Times New Roman" w:hAnsi="Times New Roman" w:cs="Times New Roman"/>
          <w:sz w:val="28"/>
          <w:szCs w:val="28"/>
        </w:rPr>
        <w:t>го</w:t>
      </w:r>
      <w:r w:rsidRPr="0023217E">
        <w:rPr>
          <w:rFonts w:ascii="Times New Roman" w:hAnsi="Times New Roman" w:cs="Times New Roman"/>
          <w:sz w:val="28"/>
          <w:szCs w:val="28"/>
        </w:rPr>
        <w:t xml:space="preserve"> обслуживани</w:t>
      </w:r>
      <w:r w:rsidR="00765B7D">
        <w:rPr>
          <w:rFonts w:ascii="Times New Roman" w:hAnsi="Times New Roman" w:cs="Times New Roman"/>
          <w:sz w:val="28"/>
          <w:szCs w:val="28"/>
        </w:rPr>
        <w:t>я</w:t>
      </w:r>
      <w:r w:rsidRPr="0023217E">
        <w:rPr>
          <w:rFonts w:ascii="Times New Roman" w:hAnsi="Times New Roman" w:cs="Times New Roman"/>
          <w:sz w:val="28"/>
          <w:szCs w:val="28"/>
        </w:rPr>
        <w:t xml:space="preserve"> населения.</w:t>
      </w:r>
    </w:p>
    <w:p w:rsidR="0023217E" w:rsidRPr="0023217E" w:rsidRDefault="0023217E" w:rsidP="0023217E">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 Организация транспортного обслуживания населения между поселениями в границах муниципального района осуществлялась в соответствии с долгосрочными муниципальными контрактами.</w:t>
      </w:r>
    </w:p>
    <w:p w:rsidR="0023217E" w:rsidRPr="0023217E" w:rsidRDefault="0023217E" w:rsidP="0023217E">
      <w:pPr>
        <w:spacing w:after="0"/>
        <w:ind w:firstLine="567"/>
        <w:jc w:val="both"/>
        <w:rPr>
          <w:rFonts w:ascii="Times New Roman" w:hAnsi="Times New Roman" w:cs="Times New Roman"/>
          <w:sz w:val="28"/>
          <w:szCs w:val="28"/>
        </w:rPr>
      </w:pPr>
      <w:r w:rsidRPr="0023217E">
        <w:rPr>
          <w:rFonts w:ascii="Times New Roman" w:hAnsi="Times New Roman" w:cs="Times New Roman"/>
          <w:sz w:val="28"/>
          <w:szCs w:val="28"/>
        </w:rPr>
        <w:t>На плановый 3-летний период предполагается осуществление всех ныне действующих автобусных маршрутов.</w:t>
      </w:r>
    </w:p>
    <w:p w:rsidR="00A05D6B" w:rsidRPr="00CD50E1" w:rsidRDefault="00A05D6B" w:rsidP="00500505">
      <w:pPr>
        <w:spacing w:after="0" w:line="240" w:lineRule="auto"/>
        <w:ind w:firstLine="567"/>
        <w:jc w:val="both"/>
        <w:rPr>
          <w:rFonts w:ascii="Times New Roman" w:hAnsi="Times New Roman" w:cs="Times New Roman"/>
          <w:sz w:val="28"/>
          <w:szCs w:val="28"/>
        </w:rPr>
      </w:pPr>
    </w:p>
    <w:p w:rsidR="000E3993" w:rsidRDefault="000E3993" w:rsidP="00F23EBA">
      <w:pPr>
        <w:pStyle w:val="a6"/>
        <w:spacing w:before="0" w:beforeAutospacing="0" w:after="0" w:afterAutospacing="0" w:line="276" w:lineRule="auto"/>
        <w:ind w:firstLine="567"/>
        <w:jc w:val="both"/>
        <w:rPr>
          <w:sz w:val="28"/>
          <w:szCs w:val="28"/>
        </w:rPr>
      </w:pPr>
      <w:r w:rsidRPr="000E3993">
        <w:rPr>
          <w:sz w:val="28"/>
          <w:szCs w:val="28"/>
        </w:rPr>
        <w:lastRenderedPageBreak/>
        <w:t>За отчетный период</w:t>
      </w:r>
      <w:r w:rsidRPr="000E3993">
        <w:rPr>
          <w:b/>
          <w:i/>
          <w:sz w:val="28"/>
          <w:szCs w:val="28"/>
        </w:rPr>
        <w:t xml:space="preserve"> с</w:t>
      </w:r>
      <w:r w:rsidR="00572AA8" w:rsidRPr="000E3993">
        <w:rPr>
          <w:b/>
          <w:i/>
          <w:sz w:val="28"/>
          <w:szCs w:val="28"/>
        </w:rPr>
        <w:t xml:space="preserve">реднемесячная </w:t>
      </w:r>
      <w:r w:rsidR="00C104EA" w:rsidRPr="000E3993">
        <w:rPr>
          <w:b/>
          <w:i/>
          <w:sz w:val="28"/>
          <w:szCs w:val="28"/>
        </w:rPr>
        <w:t xml:space="preserve">номинальная начисленная </w:t>
      </w:r>
      <w:r w:rsidR="00572AA8" w:rsidRPr="000E3993">
        <w:rPr>
          <w:b/>
          <w:i/>
          <w:sz w:val="28"/>
          <w:szCs w:val="28"/>
        </w:rPr>
        <w:t>заработная плата</w:t>
      </w:r>
      <w:r w:rsidR="00C104EA" w:rsidRPr="000E3993">
        <w:rPr>
          <w:b/>
          <w:i/>
          <w:sz w:val="28"/>
          <w:szCs w:val="28"/>
        </w:rPr>
        <w:t xml:space="preserve"> работников</w:t>
      </w:r>
      <w:r w:rsidRPr="000E3993">
        <w:rPr>
          <w:sz w:val="28"/>
          <w:szCs w:val="28"/>
        </w:rPr>
        <w:t>:</w:t>
      </w:r>
    </w:p>
    <w:p w:rsidR="00572AA8" w:rsidRPr="00CD50E1" w:rsidRDefault="000E3993" w:rsidP="00F23EBA">
      <w:pPr>
        <w:pStyle w:val="a6"/>
        <w:spacing w:before="0" w:beforeAutospacing="0" w:after="0" w:afterAutospacing="0" w:line="276" w:lineRule="auto"/>
        <w:ind w:firstLine="567"/>
        <w:jc w:val="both"/>
        <w:rPr>
          <w:sz w:val="28"/>
          <w:szCs w:val="28"/>
        </w:rPr>
      </w:pPr>
      <w:r>
        <w:rPr>
          <w:sz w:val="28"/>
          <w:szCs w:val="28"/>
        </w:rPr>
        <w:t xml:space="preserve">- </w:t>
      </w:r>
      <w:r w:rsidR="00A25D89" w:rsidRPr="000E3993">
        <w:rPr>
          <w:sz w:val="28"/>
          <w:szCs w:val="28"/>
        </w:rPr>
        <w:t>крупных и средних предприятий и некоммерческих организаций</w:t>
      </w:r>
      <w:r w:rsidR="00572AA8" w:rsidRPr="00CD50E1">
        <w:rPr>
          <w:sz w:val="28"/>
          <w:szCs w:val="28"/>
        </w:rPr>
        <w:t xml:space="preserve"> увеличилась на </w:t>
      </w:r>
      <w:r w:rsidR="00B3091D">
        <w:rPr>
          <w:sz w:val="28"/>
          <w:szCs w:val="28"/>
        </w:rPr>
        <w:t>13,2</w:t>
      </w:r>
      <w:r w:rsidR="00572AA8" w:rsidRPr="00CD50E1">
        <w:rPr>
          <w:sz w:val="28"/>
          <w:szCs w:val="28"/>
        </w:rPr>
        <w:t xml:space="preserve"> % к уровню 201</w:t>
      </w:r>
      <w:r w:rsidR="00B3091D">
        <w:rPr>
          <w:sz w:val="28"/>
          <w:szCs w:val="28"/>
        </w:rPr>
        <w:t>9</w:t>
      </w:r>
      <w:r w:rsidR="00572AA8" w:rsidRPr="00CD50E1">
        <w:rPr>
          <w:sz w:val="28"/>
          <w:szCs w:val="28"/>
        </w:rPr>
        <w:t xml:space="preserve"> года и составила </w:t>
      </w:r>
      <w:r w:rsidR="00B3091D">
        <w:rPr>
          <w:sz w:val="28"/>
          <w:szCs w:val="28"/>
        </w:rPr>
        <w:t>41669</w:t>
      </w:r>
      <w:r>
        <w:rPr>
          <w:sz w:val="28"/>
          <w:szCs w:val="28"/>
        </w:rPr>
        <w:t xml:space="preserve"> рублей;</w:t>
      </w:r>
    </w:p>
    <w:p w:rsidR="00572AA8" w:rsidRPr="00CD50E1" w:rsidRDefault="000E3993" w:rsidP="00F23EBA">
      <w:pPr>
        <w:pStyle w:val="a6"/>
        <w:spacing w:before="0" w:beforeAutospacing="0" w:after="0" w:afterAutospacing="0" w:line="276" w:lineRule="auto"/>
        <w:ind w:firstLine="567"/>
        <w:jc w:val="both"/>
        <w:rPr>
          <w:sz w:val="28"/>
          <w:szCs w:val="28"/>
        </w:rPr>
      </w:pPr>
      <w:r>
        <w:rPr>
          <w:sz w:val="28"/>
          <w:szCs w:val="28"/>
        </w:rPr>
        <w:t xml:space="preserve">- </w:t>
      </w:r>
      <w:r w:rsidRPr="000E3993">
        <w:rPr>
          <w:sz w:val="28"/>
          <w:szCs w:val="28"/>
        </w:rPr>
        <w:t xml:space="preserve">муниципальных </w:t>
      </w:r>
      <w:r w:rsidR="00572AA8" w:rsidRPr="000E3993">
        <w:rPr>
          <w:sz w:val="28"/>
          <w:szCs w:val="28"/>
        </w:rPr>
        <w:t>дошкольных образовательных учреждени</w:t>
      </w:r>
      <w:r>
        <w:rPr>
          <w:sz w:val="28"/>
          <w:szCs w:val="28"/>
        </w:rPr>
        <w:t>й</w:t>
      </w:r>
      <w:r w:rsidR="00572AA8" w:rsidRPr="000E3993">
        <w:rPr>
          <w:sz w:val="28"/>
          <w:szCs w:val="28"/>
        </w:rPr>
        <w:t xml:space="preserve"> </w:t>
      </w:r>
      <w:r w:rsidRPr="00CD50E1">
        <w:rPr>
          <w:sz w:val="28"/>
          <w:szCs w:val="28"/>
        </w:rPr>
        <w:t>увеличил</w:t>
      </w:r>
      <w:r>
        <w:rPr>
          <w:sz w:val="28"/>
          <w:szCs w:val="28"/>
        </w:rPr>
        <w:t>ась</w:t>
      </w:r>
      <w:r w:rsidRPr="00CD50E1">
        <w:rPr>
          <w:sz w:val="28"/>
          <w:szCs w:val="28"/>
        </w:rPr>
        <w:t xml:space="preserve"> </w:t>
      </w:r>
      <w:r w:rsidR="004C6F24">
        <w:rPr>
          <w:sz w:val="28"/>
          <w:szCs w:val="28"/>
        </w:rPr>
        <w:t xml:space="preserve">на </w:t>
      </w:r>
      <w:r w:rsidR="00B3091D">
        <w:rPr>
          <w:sz w:val="28"/>
          <w:szCs w:val="28"/>
        </w:rPr>
        <w:t>6,6</w:t>
      </w:r>
      <w:r w:rsidR="004C6F24">
        <w:rPr>
          <w:sz w:val="28"/>
          <w:szCs w:val="28"/>
        </w:rPr>
        <w:t xml:space="preserve"> </w:t>
      </w:r>
      <w:r>
        <w:rPr>
          <w:sz w:val="28"/>
          <w:szCs w:val="28"/>
        </w:rPr>
        <w:t>% к уровню 201</w:t>
      </w:r>
      <w:r w:rsidR="00B3091D">
        <w:rPr>
          <w:sz w:val="28"/>
          <w:szCs w:val="28"/>
        </w:rPr>
        <w:t>9</w:t>
      </w:r>
      <w:r>
        <w:rPr>
          <w:sz w:val="28"/>
          <w:szCs w:val="28"/>
        </w:rPr>
        <w:t xml:space="preserve"> года и </w:t>
      </w:r>
      <w:r w:rsidR="00572AA8" w:rsidRPr="00CD50E1">
        <w:rPr>
          <w:sz w:val="28"/>
          <w:szCs w:val="28"/>
        </w:rPr>
        <w:t xml:space="preserve">составила </w:t>
      </w:r>
      <w:r w:rsidR="00B3091D">
        <w:rPr>
          <w:sz w:val="28"/>
          <w:szCs w:val="28"/>
        </w:rPr>
        <w:t>25539</w:t>
      </w:r>
      <w:r w:rsidR="00572AA8" w:rsidRPr="00CD50E1">
        <w:rPr>
          <w:sz w:val="28"/>
          <w:szCs w:val="28"/>
        </w:rPr>
        <w:t xml:space="preserve"> рубл</w:t>
      </w:r>
      <w:r w:rsidR="00FE1271" w:rsidRPr="00CD50E1">
        <w:rPr>
          <w:sz w:val="28"/>
          <w:szCs w:val="28"/>
        </w:rPr>
        <w:t>я</w:t>
      </w:r>
      <w:r>
        <w:rPr>
          <w:sz w:val="28"/>
          <w:szCs w:val="28"/>
        </w:rPr>
        <w:t>;</w:t>
      </w:r>
      <w:r w:rsidR="00572AA8" w:rsidRPr="00CD50E1">
        <w:rPr>
          <w:sz w:val="28"/>
          <w:szCs w:val="28"/>
        </w:rPr>
        <w:t xml:space="preserve"> </w:t>
      </w:r>
    </w:p>
    <w:p w:rsidR="000E3993" w:rsidRDefault="000E3993" w:rsidP="00F23EBA">
      <w:pPr>
        <w:pStyle w:val="a6"/>
        <w:spacing w:before="0" w:beforeAutospacing="0" w:after="0" w:afterAutospacing="0" w:line="276" w:lineRule="auto"/>
        <w:ind w:firstLine="567"/>
        <w:jc w:val="both"/>
        <w:rPr>
          <w:sz w:val="28"/>
          <w:szCs w:val="28"/>
        </w:rPr>
      </w:pPr>
      <w:r w:rsidRPr="000E3993">
        <w:rPr>
          <w:sz w:val="28"/>
          <w:szCs w:val="28"/>
        </w:rPr>
        <w:t xml:space="preserve">- муниципальных </w:t>
      </w:r>
      <w:r w:rsidR="00572AA8" w:rsidRPr="000E3993">
        <w:rPr>
          <w:sz w:val="28"/>
          <w:szCs w:val="28"/>
        </w:rPr>
        <w:t>общеобразовательных учреждени</w:t>
      </w:r>
      <w:r w:rsidRPr="000E3993">
        <w:rPr>
          <w:sz w:val="28"/>
          <w:szCs w:val="28"/>
        </w:rPr>
        <w:t>й</w:t>
      </w:r>
      <w:r w:rsidR="00572AA8" w:rsidRPr="00CD50E1">
        <w:rPr>
          <w:sz w:val="28"/>
          <w:szCs w:val="28"/>
        </w:rPr>
        <w:t xml:space="preserve"> увеличилась по сравнению с 201</w:t>
      </w:r>
      <w:r w:rsidR="00B3091D">
        <w:rPr>
          <w:sz w:val="28"/>
          <w:szCs w:val="28"/>
        </w:rPr>
        <w:t>9</w:t>
      </w:r>
      <w:r w:rsidR="00614D63" w:rsidRPr="00CD50E1">
        <w:rPr>
          <w:sz w:val="28"/>
          <w:szCs w:val="28"/>
        </w:rPr>
        <w:t xml:space="preserve"> годом на </w:t>
      </w:r>
      <w:r w:rsidR="00B3091D">
        <w:rPr>
          <w:sz w:val="28"/>
          <w:szCs w:val="28"/>
        </w:rPr>
        <w:t>3,8</w:t>
      </w:r>
      <w:r w:rsidR="00572AA8" w:rsidRPr="00CD50E1">
        <w:rPr>
          <w:sz w:val="28"/>
          <w:szCs w:val="28"/>
        </w:rPr>
        <w:t xml:space="preserve"> %  и составила </w:t>
      </w:r>
      <w:r w:rsidR="00B3091D">
        <w:rPr>
          <w:sz w:val="28"/>
          <w:szCs w:val="28"/>
        </w:rPr>
        <w:t>34473</w:t>
      </w:r>
      <w:r w:rsidR="00572AA8" w:rsidRPr="00CD50E1">
        <w:rPr>
          <w:sz w:val="28"/>
          <w:szCs w:val="28"/>
        </w:rPr>
        <w:t xml:space="preserve"> руб</w:t>
      </w:r>
      <w:r>
        <w:rPr>
          <w:sz w:val="28"/>
          <w:szCs w:val="28"/>
        </w:rPr>
        <w:t>лей;</w:t>
      </w:r>
    </w:p>
    <w:p w:rsidR="000E3993" w:rsidRDefault="000E3993" w:rsidP="009154E8">
      <w:pPr>
        <w:pStyle w:val="ac"/>
        <w:spacing w:line="276" w:lineRule="auto"/>
        <w:ind w:firstLine="567"/>
        <w:jc w:val="both"/>
        <w:rPr>
          <w:sz w:val="28"/>
          <w:szCs w:val="28"/>
        </w:rPr>
      </w:pPr>
      <w:r w:rsidRPr="000E3993">
        <w:rPr>
          <w:sz w:val="28"/>
          <w:szCs w:val="28"/>
        </w:rPr>
        <w:t>- муниципальных учреждений</w:t>
      </w:r>
      <w:r w:rsidR="00572AA8" w:rsidRPr="000E3993">
        <w:rPr>
          <w:sz w:val="28"/>
          <w:szCs w:val="28"/>
        </w:rPr>
        <w:t xml:space="preserve"> культуры и искусства</w:t>
      </w:r>
      <w:r w:rsidR="00572AA8" w:rsidRPr="00CD50E1">
        <w:rPr>
          <w:sz w:val="28"/>
          <w:szCs w:val="28"/>
        </w:rPr>
        <w:t xml:space="preserve"> </w:t>
      </w:r>
      <w:r w:rsidRPr="00CD50E1">
        <w:rPr>
          <w:sz w:val="28"/>
          <w:szCs w:val="28"/>
        </w:rPr>
        <w:t>увеличил</w:t>
      </w:r>
      <w:r>
        <w:rPr>
          <w:sz w:val="28"/>
          <w:szCs w:val="28"/>
        </w:rPr>
        <w:t>ась</w:t>
      </w:r>
      <w:r w:rsidRPr="00CD50E1">
        <w:rPr>
          <w:sz w:val="28"/>
          <w:szCs w:val="28"/>
        </w:rPr>
        <w:t xml:space="preserve"> на </w:t>
      </w:r>
      <w:r w:rsidR="00B3091D">
        <w:rPr>
          <w:sz w:val="28"/>
          <w:szCs w:val="28"/>
        </w:rPr>
        <w:t>6,4</w:t>
      </w:r>
      <w:r>
        <w:rPr>
          <w:sz w:val="28"/>
          <w:szCs w:val="28"/>
        </w:rPr>
        <w:t xml:space="preserve"> % </w:t>
      </w:r>
      <w:r w:rsidRPr="00CD50E1">
        <w:rPr>
          <w:sz w:val="28"/>
          <w:szCs w:val="28"/>
        </w:rPr>
        <w:t>по сравнению с 201</w:t>
      </w:r>
      <w:r w:rsidR="00B3091D">
        <w:rPr>
          <w:sz w:val="28"/>
          <w:szCs w:val="28"/>
        </w:rPr>
        <w:t>9</w:t>
      </w:r>
      <w:r w:rsidRPr="00CD50E1">
        <w:rPr>
          <w:sz w:val="28"/>
          <w:szCs w:val="28"/>
        </w:rPr>
        <w:t xml:space="preserve"> годом </w:t>
      </w:r>
      <w:r>
        <w:rPr>
          <w:sz w:val="28"/>
          <w:szCs w:val="28"/>
        </w:rPr>
        <w:t>и</w:t>
      </w:r>
      <w:r w:rsidRPr="00CD50E1">
        <w:rPr>
          <w:sz w:val="28"/>
          <w:szCs w:val="28"/>
        </w:rPr>
        <w:t xml:space="preserve"> </w:t>
      </w:r>
      <w:r w:rsidR="00572AA8" w:rsidRPr="00CD50E1">
        <w:rPr>
          <w:sz w:val="28"/>
          <w:szCs w:val="28"/>
        </w:rPr>
        <w:t xml:space="preserve">составила </w:t>
      </w:r>
      <w:r w:rsidR="00B3091D">
        <w:rPr>
          <w:sz w:val="28"/>
          <w:szCs w:val="28"/>
        </w:rPr>
        <w:t>38255</w:t>
      </w:r>
      <w:r w:rsidR="001F1A9C">
        <w:rPr>
          <w:sz w:val="28"/>
          <w:szCs w:val="28"/>
        </w:rPr>
        <w:t xml:space="preserve"> рубля;</w:t>
      </w:r>
      <w:r w:rsidR="009154E8" w:rsidRPr="00CD50E1">
        <w:rPr>
          <w:sz w:val="28"/>
          <w:szCs w:val="28"/>
        </w:rPr>
        <w:t xml:space="preserve"> </w:t>
      </w:r>
    </w:p>
    <w:p w:rsidR="000E3993" w:rsidRDefault="000E3993" w:rsidP="000E3993">
      <w:pPr>
        <w:pStyle w:val="a6"/>
        <w:spacing w:before="0" w:beforeAutospacing="0" w:after="0" w:afterAutospacing="0" w:line="276" w:lineRule="auto"/>
        <w:ind w:firstLine="567"/>
        <w:jc w:val="both"/>
        <w:rPr>
          <w:sz w:val="28"/>
          <w:szCs w:val="28"/>
        </w:rPr>
      </w:pPr>
      <w:r w:rsidRPr="000E3993">
        <w:rPr>
          <w:sz w:val="28"/>
          <w:szCs w:val="28"/>
        </w:rPr>
        <w:t xml:space="preserve">- </w:t>
      </w:r>
      <w:r w:rsidR="00572AA8" w:rsidRPr="000E3993">
        <w:rPr>
          <w:sz w:val="28"/>
          <w:szCs w:val="28"/>
        </w:rPr>
        <w:t>муниципальных учреждени</w:t>
      </w:r>
      <w:r>
        <w:rPr>
          <w:sz w:val="28"/>
          <w:szCs w:val="28"/>
        </w:rPr>
        <w:t>й</w:t>
      </w:r>
      <w:r w:rsidR="00572AA8" w:rsidRPr="000E3993">
        <w:rPr>
          <w:sz w:val="28"/>
          <w:szCs w:val="28"/>
        </w:rPr>
        <w:t xml:space="preserve"> физической культуры и спорта </w:t>
      </w:r>
      <w:r>
        <w:rPr>
          <w:sz w:val="28"/>
          <w:szCs w:val="28"/>
        </w:rPr>
        <w:t xml:space="preserve">увеличилась на </w:t>
      </w:r>
      <w:r w:rsidR="001F1A9C">
        <w:rPr>
          <w:sz w:val="28"/>
          <w:szCs w:val="28"/>
        </w:rPr>
        <w:t>5,7</w:t>
      </w:r>
      <w:r>
        <w:rPr>
          <w:sz w:val="28"/>
          <w:szCs w:val="28"/>
        </w:rPr>
        <w:t xml:space="preserve"> % по отношению к 201</w:t>
      </w:r>
      <w:r w:rsidR="001F1A9C">
        <w:rPr>
          <w:sz w:val="28"/>
          <w:szCs w:val="28"/>
        </w:rPr>
        <w:t>9</w:t>
      </w:r>
      <w:r>
        <w:rPr>
          <w:sz w:val="28"/>
          <w:szCs w:val="28"/>
        </w:rPr>
        <w:t xml:space="preserve"> году и </w:t>
      </w:r>
      <w:r w:rsidR="00572AA8" w:rsidRPr="00CD50E1">
        <w:rPr>
          <w:sz w:val="28"/>
          <w:szCs w:val="28"/>
        </w:rPr>
        <w:t xml:space="preserve">составила </w:t>
      </w:r>
      <w:r w:rsidR="001F1A9C">
        <w:rPr>
          <w:sz w:val="28"/>
          <w:szCs w:val="28"/>
        </w:rPr>
        <w:t>38858</w:t>
      </w:r>
      <w:r w:rsidR="00572AA8" w:rsidRPr="00CD50E1">
        <w:rPr>
          <w:sz w:val="28"/>
          <w:szCs w:val="28"/>
        </w:rPr>
        <w:t xml:space="preserve"> рубл</w:t>
      </w:r>
      <w:r w:rsidR="00FE1271" w:rsidRPr="00CD50E1">
        <w:rPr>
          <w:sz w:val="28"/>
          <w:szCs w:val="28"/>
        </w:rPr>
        <w:t>я</w:t>
      </w:r>
      <w:r w:rsidR="00E95493" w:rsidRPr="00CD50E1">
        <w:rPr>
          <w:sz w:val="28"/>
          <w:szCs w:val="28"/>
        </w:rPr>
        <w:t>.</w:t>
      </w:r>
      <w:r w:rsidR="00572AA8" w:rsidRPr="00CD50E1">
        <w:rPr>
          <w:sz w:val="28"/>
          <w:szCs w:val="28"/>
        </w:rPr>
        <w:t xml:space="preserve"> </w:t>
      </w:r>
    </w:p>
    <w:p w:rsidR="000E3993" w:rsidRPr="00CD50E1" w:rsidRDefault="000E3993" w:rsidP="000E3993">
      <w:pPr>
        <w:pStyle w:val="a6"/>
        <w:spacing w:before="0" w:beforeAutospacing="0" w:after="0" w:afterAutospacing="0" w:line="276" w:lineRule="auto"/>
        <w:ind w:firstLine="567"/>
        <w:jc w:val="both"/>
        <w:rPr>
          <w:sz w:val="28"/>
          <w:szCs w:val="28"/>
        </w:rPr>
      </w:pPr>
      <w:r w:rsidRPr="000E3993">
        <w:rPr>
          <w:sz w:val="28"/>
          <w:szCs w:val="28"/>
        </w:rPr>
        <w:t xml:space="preserve">Средняя заработная плата учителей </w:t>
      </w:r>
      <w:r w:rsidR="001F1A9C">
        <w:rPr>
          <w:sz w:val="28"/>
          <w:szCs w:val="28"/>
        </w:rPr>
        <w:t xml:space="preserve">муниципальных общеобразовательных учреждений </w:t>
      </w:r>
      <w:r w:rsidRPr="000E3993">
        <w:rPr>
          <w:sz w:val="28"/>
          <w:szCs w:val="28"/>
        </w:rPr>
        <w:t>в</w:t>
      </w:r>
      <w:r w:rsidRPr="00CD50E1">
        <w:rPr>
          <w:sz w:val="28"/>
          <w:szCs w:val="28"/>
        </w:rPr>
        <w:t xml:space="preserve"> 20</w:t>
      </w:r>
      <w:r w:rsidR="001F1A9C">
        <w:rPr>
          <w:sz w:val="28"/>
          <w:szCs w:val="28"/>
        </w:rPr>
        <w:t>20</w:t>
      </w:r>
      <w:r w:rsidRPr="00CD50E1">
        <w:rPr>
          <w:sz w:val="28"/>
          <w:szCs w:val="28"/>
        </w:rPr>
        <w:t xml:space="preserve"> году составила  </w:t>
      </w:r>
      <w:r w:rsidR="001F1A9C">
        <w:rPr>
          <w:sz w:val="28"/>
          <w:szCs w:val="28"/>
        </w:rPr>
        <w:t xml:space="preserve">45398 </w:t>
      </w:r>
      <w:r w:rsidRPr="00CD50E1">
        <w:rPr>
          <w:sz w:val="28"/>
          <w:szCs w:val="28"/>
        </w:rPr>
        <w:t>руб., по сравнению с 201</w:t>
      </w:r>
      <w:r w:rsidR="001F1A9C">
        <w:rPr>
          <w:sz w:val="28"/>
          <w:szCs w:val="28"/>
        </w:rPr>
        <w:t>9</w:t>
      </w:r>
      <w:r w:rsidRPr="00CD50E1">
        <w:rPr>
          <w:sz w:val="28"/>
          <w:szCs w:val="28"/>
        </w:rPr>
        <w:t xml:space="preserve"> годом средняя заработная плата увеличилась на </w:t>
      </w:r>
      <w:r w:rsidR="001F1A9C">
        <w:rPr>
          <w:sz w:val="28"/>
          <w:szCs w:val="28"/>
        </w:rPr>
        <w:t>5,6</w:t>
      </w:r>
      <w:r w:rsidRPr="00CD50E1">
        <w:rPr>
          <w:sz w:val="28"/>
          <w:szCs w:val="28"/>
        </w:rPr>
        <w:t xml:space="preserve"> %. </w:t>
      </w:r>
    </w:p>
    <w:p w:rsidR="000E3993" w:rsidRPr="00CD50E1" w:rsidRDefault="000E3993" w:rsidP="000E3993">
      <w:pPr>
        <w:pStyle w:val="ac"/>
        <w:spacing w:line="276" w:lineRule="auto"/>
        <w:ind w:firstLine="567"/>
        <w:jc w:val="both"/>
        <w:rPr>
          <w:sz w:val="28"/>
          <w:szCs w:val="28"/>
        </w:rPr>
      </w:pPr>
      <w:r w:rsidRPr="00CD50E1">
        <w:rPr>
          <w:sz w:val="28"/>
          <w:szCs w:val="28"/>
        </w:rPr>
        <w:t xml:space="preserve">Выполнение целевых показателей по оплате труда </w:t>
      </w:r>
      <w:r w:rsidR="001F1A9C">
        <w:rPr>
          <w:sz w:val="28"/>
          <w:szCs w:val="28"/>
        </w:rPr>
        <w:t xml:space="preserve">и определение плановых значений </w:t>
      </w:r>
      <w:r w:rsidRPr="00CD50E1">
        <w:rPr>
          <w:sz w:val="28"/>
          <w:szCs w:val="28"/>
        </w:rPr>
        <w:t>осуществляется в соответствии с Указом Президента РФ.</w:t>
      </w:r>
    </w:p>
    <w:p w:rsidR="00EF7844" w:rsidRPr="00CD50E1" w:rsidRDefault="00EF7844" w:rsidP="00EF7844">
      <w:pPr>
        <w:pStyle w:val="a6"/>
        <w:spacing w:before="0" w:beforeAutospacing="0" w:after="0" w:afterAutospacing="0"/>
        <w:ind w:firstLine="709"/>
        <w:jc w:val="both"/>
        <w:rPr>
          <w:rStyle w:val="a7"/>
          <w:b w:val="0"/>
          <w:color w:val="111111"/>
          <w:sz w:val="28"/>
          <w:szCs w:val="28"/>
        </w:rPr>
      </w:pPr>
    </w:p>
    <w:p w:rsidR="00EF7844" w:rsidRPr="00CD50E1" w:rsidRDefault="00EF7844" w:rsidP="00F23EBA">
      <w:pPr>
        <w:pStyle w:val="a6"/>
        <w:numPr>
          <w:ilvl w:val="0"/>
          <w:numId w:val="6"/>
        </w:numPr>
        <w:spacing w:before="0" w:beforeAutospacing="0" w:after="0" w:afterAutospacing="0" w:line="276" w:lineRule="auto"/>
        <w:ind w:left="1134" w:hanging="425"/>
        <w:jc w:val="both"/>
        <w:rPr>
          <w:rStyle w:val="a7"/>
          <w:color w:val="111111"/>
          <w:sz w:val="28"/>
          <w:szCs w:val="28"/>
        </w:rPr>
      </w:pPr>
      <w:r w:rsidRPr="00CD50E1">
        <w:rPr>
          <w:rStyle w:val="a7"/>
          <w:color w:val="111111"/>
          <w:sz w:val="28"/>
          <w:szCs w:val="28"/>
        </w:rPr>
        <w:t>Дошкольное образование</w:t>
      </w:r>
    </w:p>
    <w:p w:rsidR="0009762F" w:rsidRPr="00EF3068" w:rsidRDefault="0009762F" w:rsidP="0009762F">
      <w:pPr>
        <w:pStyle w:val="a6"/>
        <w:spacing w:before="0" w:beforeAutospacing="0" w:after="0" w:afterAutospacing="0" w:line="276" w:lineRule="auto"/>
        <w:ind w:firstLine="709"/>
        <w:jc w:val="both"/>
        <w:rPr>
          <w:bCs/>
          <w:sz w:val="28"/>
          <w:szCs w:val="28"/>
        </w:rPr>
      </w:pPr>
      <w:r w:rsidRPr="00EF3068">
        <w:rPr>
          <w:sz w:val="28"/>
          <w:szCs w:val="28"/>
        </w:rPr>
        <w:t>Снижение показателя «</w:t>
      </w:r>
      <w:r w:rsidRPr="00EF3068">
        <w:rPr>
          <w:b/>
          <w:bCs/>
          <w:i/>
          <w:iCs/>
          <w:sz w:val="28"/>
          <w:szCs w:val="28"/>
        </w:rPr>
        <w:t>Доля детей в возрасте от 1 до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w:t>
      </w:r>
      <w:r w:rsidRPr="00EF3068">
        <w:rPr>
          <w:sz w:val="28"/>
          <w:szCs w:val="28"/>
        </w:rPr>
        <w:t xml:space="preserve">» объясняется отсутствием мест в дошкольных учреждениях. </w:t>
      </w:r>
      <w:r w:rsidR="00FA687B" w:rsidRPr="00FA687B">
        <w:rPr>
          <w:sz w:val="28"/>
          <w:szCs w:val="28"/>
        </w:rPr>
        <w:t xml:space="preserve">Уменьшение значения показателя охвата в 2020 году наблюдается за счет увеличения контингента неорганизованных детей на отдельных территориях района, а именно </w:t>
      </w:r>
      <w:proofErr w:type="gramStart"/>
      <w:r w:rsidR="00FA687B" w:rsidRPr="00FA687B">
        <w:rPr>
          <w:sz w:val="28"/>
          <w:szCs w:val="28"/>
        </w:rPr>
        <w:t>в</w:t>
      </w:r>
      <w:proofErr w:type="gramEnd"/>
      <w:r w:rsidR="00FA687B" w:rsidRPr="00FA687B">
        <w:rPr>
          <w:sz w:val="28"/>
          <w:szCs w:val="28"/>
        </w:rPr>
        <w:t xml:space="preserve"> с. Усть-Кулом.  Увеличение количества детей </w:t>
      </w:r>
      <w:proofErr w:type="gramStart"/>
      <w:r w:rsidR="00FA687B" w:rsidRPr="00FA687B">
        <w:rPr>
          <w:sz w:val="28"/>
          <w:szCs w:val="28"/>
        </w:rPr>
        <w:t>в</w:t>
      </w:r>
      <w:proofErr w:type="gramEnd"/>
      <w:r w:rsidR="00FA687B" w:rsidRPr="00FA687B">
        <w:rPr>
          <w:sz w:val="28"/>
          <w:szCs w:val="28"/>
        </w:rPr>
        <w:t xml:space="preserve"> </w:t>
      </w:r>
      <w:proofErr w:type="gramStart"/>
      <w:r w:rsidR="00FA687B" w:rsidRPr="00FA687B">
        <w:rPr>
          <w:sz w:val="28"/>
          <w:szCs w:val="28"/>
        </w:rPr>
        <w:t>с</w:t>
      </w:r>
      <w:proofErr w:type="gramEnd"/>
      <w:r w:rsidR="00FA687B" w:rsidRPr="00FA687B">
        <w:rPr>
          <w:sz w:val="28"/>
          <w:szCs w:val="28"/>
        </w:rPr>
        <w:t xml:space="preserve">. Усть-Кулом наблюдается за счет притока населения в райцентр. В иных населенных пунктах </w:t>
      </w:r>
      <w:proofErr w:type="spellStart"/>
      <w:r w:rsidR="00FA687B">
        <w:rPr>
          <w:sz w:val="28"/>
          <w:szCs w:val="28"/>
        </w:rPr>
        <w:t>Усть-Куломского</w:t>
      </w:r>
      <w:proofErr w:type="spellEnd"/>
      <w:r w:rsidR="00FA687B">
        <w:rPr>
          <w:sz w:val="28"/>
          <w:szCs w:val="28"/>
        </w:rPr>
        <w:t xml:space="preserve"> района </w:t>
      </w:r>
      <w:r w:rsidR="00FA687B" w:rsidRPr="00FA687B">
        <w:rPr>
          <w:sz w:val="28"/>
          <w:szCs w:val="28"/>
        </w:rPr>
        <w:t xml:space="preserve">данная проблема отсутствует. Трудность при подсчете значения показателя выявляется еще в том, что увеличивается количество зарегистрированных на территории </w:t>
      </w:r>
      <w:proofErr w:type="spellStart"/>
      <w:r w:rsidR="00FA687B" w:rsidRPr="00FA687B">
        <w:rPr>
          <w:sz w:val="28"/>
          <w:szCs w:val="28"/>
        </w:rPr>
        <w:t>Усть-Куломского</w:t>
      </w:r>
      <w:proofErr w:type="spellEnd"/>
      <w:r w:rsidR="00FA687B" w:rsidRPr="00FA687B">
        <w:rPr>
          <w:sz w:val="28"/>
          <w:szCs w:val="28"/>
        </w:rPr>
        <w:t xml:space="preserve"> района детей, но не проживающих на территории район. Плановое значение на трехлетний период представлены в соответствии со Стратегией социально-экономического развития МО МР "</w:t>
      </w:r>
      <w:proofErr w:type="spellStart"/>
      <w:r w:rsidR="00FA687B" w:rsidRPr="00FA687B">
        <w:rPr>
          <w:sz w:val="28"/>
          <w:szCs w:val="28"/>
        </w:rPr>
        <w:t>Усть-Куломский</w:t>
      </w:r>
      <w:proofErr w:type="spellEnd"/>
      <w:r w:rsidR="00FA687B" w:rsidRPr="00FA687B">
        <w:rPr>
          <w:sz w:val="28"/>
          <w:szCs w:val="28"/>
        </w:rPr>
        <w:t>" на период до 2035 года.</w:t>
      </w:r>
      <w:r w:rsidR="00FA687B">
        <w:rPr>
          <w:sz w:val="28"/>
          <w:szCs w:val="28"/>
        </w:rPr>
        <w:t xml:space="preserve"> </w:t>
      </w:r>
      <w:proofErr w:type="gramStart"/>
      <w:r w:rsidRPr="00EF3068">
        <w:rPr>
          <w:sz w:val="28"/>
          <w:szCs w:val="28"/>
        </w:rPr>
        <w:t>Планируется увеличение значения показателя охвата за счет уменьшения контингента неорганизованных детей</w:t>
      </w:r>
      <w:r w:rsidR="00291CE8">
        <w:rPr>
          <w:sz w:val="28"/>
          <w:szCs w:val="28"/>
        </w:rPr>
        <w:t xml:space="preserve"> в райцентре, чему может поспособствовать строительство </w:t>
      </w:r>
      <w:r w:rsidRPr="00EF3068">
        <w:rPr>
          <w:bCs/>
          <w:sz w:val="28"/>
          <w:szCs w:val="28"/>
        </w:rPr>
        <w:t>детского сада на 90 мест в с. Усть-Кулом</w:t>
      </w:r>
      <w:r w:rsidR="00291CE8">
        <w:rPr>
          <w:bCs/>
          <w:sz w:val="28"/>
          <w:szCs w:val="28"/>
        </w:rPr>
        <w:t>, запланированное на 2022-2023 гг</w:t>
      </w:r>
      <w:r w:rsidRPr="00EF3068">
        <w:rPr>
          <w:bCs/>
          <w:sz w:val="28"/>
          <w:szCs w:val="28"/>
        </w:rPr>
        <w:t>.</w:t>
      </w:r>
      <w:r>
        <w:rPr>
          <w:bCs/>
          <w:sz w:val="28"/>
          <w:szCs w:val="28"/>
        </w:rPr>
        <w:t xml:space="preserve"> </w:t>
      </w:r>
      <w:r w:rsidRPr="00EF3068">
        <w:rPr>
          <w:bCs/>
          <w:sz w:val="28"/>
          <w:szCs w:val="28"/>
        </w:rPr>
        <w:t xml:space="preserve">Трудность при подсчете значения показателя выявляется в том, что увеличивается </w:t>
      </w:r>
      <w:r w:rsidRPr="00EF3068">
        <w:rPr>
          <w:bCs/>
          <w:sz w:val="28"/>
          <w:szCs w:val="28"/>
        </w:rPr>
        <w:lastRenderedPageBreak/>
        <w:t xml:space="preserve">количество зарегистрированных на территории </w:t>
      </w:r>
      <w:proofErr w:type="spellStart"/>
      <w:r w:rsidRPr="00EF3068">
        <w:rPr>
          <w:bCs/>
          <w:sz w:val="28"/>
          <w:szCs w:val="28"/>
        </w:rPr>
        <w:t>Усть-Куломского</w:t>
      </w:r>
      <w:proofErr w:type="spellEnd"/>
      <w:r w:rsidRPr="00EF3068">
        <w:rPr>
          <w:bCs/>
          <w:sz w:val="28"/>
          <w:szCs w:val="28"/>
        </w:rPr>
        <w:t xml:space="preserve"> района детей, но не проживающих на территории район.</w:t>
      </w:r>
      <w:proofErr w:type="gramEnd"/>
    </w:p>
    <w:p w:rsidR="0009762F" w:rsidRPr="00EF3068" w:rsidRDefault="0009762F" w:rsidP="0009762F">
      <w:pPr>
        <w:pStyle w:val="a6"/>
        <w:spacing w:before="0" w:beforeAutospacing="0" w:after="0" w:afterAutospacing="0" w:line="276" w:lineRule="auto"/>
        <w:ind w:firstLine="709"/>
        <w:jc w:val="both"/>
        <w:rPr>
          <w:rStyle w:val="a7"/>
          <w:b w:val="0"/>
          <w:bCs w:val="0"/>
          <w:sz w:val="28"/>
          <w:szCs w:val="28"/>
        </w:rPr>
      </w:pPr>
      <w:r w:rsidRPr="00EF3068">
        <w:rPr>
          <w:rStyle w:val="a7"/>
          <w:b w:val="0"/>
          <w:sz w:val="28"/>
          <w:szCs w:val="28"/>
        </w:rPr>
        <w:t>Увеличение показателя</w:t>
      </w:r>
      <w:r w:rsidRPr="00EF3068">
        <w:rPr>
          <w:rStyle w:val="a7"/>
          <w:sz w:val="28"/>
          <w:szCs w:val="28"/>
        </w:rPr>
        <w:t xml:space="preserve"> «</w:t>
      </w:r>
      <w:r w:rsidRPr="00EF3068">
        <w:rPr>
          <w:rStyle w:val="a7"/>
          <w:i/>
          <w:iCs/>
          <w:sz w:val="28"/>
          <w:szCs w:val="28"/>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r w:rsidRPr="00EF3068">
        <w:rPr>
          <w:rStyle w:val="a7"/>
          <w:sz w:val="28"/>
          <w:szCs w:val="28"/>
        </w:rPr>
        <w:t xml:space="preserve">» </w:t>
      </w:r>
      <w:r w:rsidRPr="0009762F">
        <w:rPr>
          <w:rStyle w:val="a7"/>
          <w:b w:val="0"/>
          <w:sz w:val="28"/>
          <w:szCs w:val="28"/>
        </w:rPr>
        <w:t>с 7,71  до 8,87</w:t>
      </w:r>
      <w:r>
        <w:rPr>
          <w:rStyle w:val="a7"/>
          <w:b w:val="0"/>
          <w:sz w:val="28"/>
          <w:szCs w:val="28"/>
        </w:rPr>
        <w:t xml:space="preserve"> </w:t>
      </w:r>
      <w:r w:rsidRPr="0009762F">
        <w:rPr>
          <w:rStyle w:val="a7"/>
          <w:b w:val="0"/>
          <w:sz w:val="28"/>
          <w:szCs w:val="28"/>
        </w:rPr>
        <w:t>связано с  увеличением контингента детей дошкольного возр</w:t>
      </w:r>
      <w:r w:rsidRPr="00EF3068">
        <w:rPr>
          <w:rStyle w:val="a7"/>
          <w:b w:val="0"/>
          <w:sz w:val="28"/>
          <w:szCs w:val="28"/>
        </w:rPr>
        <w:t>аста</w:t>
      </w:r>
      <w:r>
        <w:rPr>
          <w:rStyle w:val="a7"/>
          <w:b w:val="0"/>
          <w:sz w:val="28"/>
          <w:szCs w:val="28"/>
        </w:rPr>
        <w:t xml:space="preserve"> </w:t>
      </w:r>
      <w:proofErr w:type="gramStart"/>
      <w:r>
        <w:rPr>
          <w:rStyle w:val="a7"/>
          <w:b w:val="0"/>
          <w:sz w:val="28"/>
          <w:szCs w:val="28"/>
        </w:rPr>
        <w:t>в</w:t>
      </w:r>
      <w:proofErr w:type="gramEnd"/>
      <w:r>
        <w:rPr>
          <w:rStyle w:val="a7"/>
          <w:b w:val="0"/>
          <w:sz w:val="28"/>
          <w:szCs w:val="28"/>
        </w:rPr>
        <w:t xml:space="preserve"> с. Усть-Кулом</w:t>
      </w:r>
      <w:r w:rsidRPr="00EF3068">
        <w:rPr>
          <w:rStyle w:val="a7"/>
          <w:b w:val="0"/>
          <w:sz w:val="28"/>
          <w:szCs w:val="28"/>
        </w:rPr>
        <w:t xml:space="preserve">. </w:t>
      </w:r>
      <w:r w:rsidR="00291CE8" w:rsidRPr="00291CE8">
        <w:rPr>
          <w:rStyle w:val="a7"/>
          <w:b w:val="0"/>
          <w:sz w:val="28"/>
          <w:szCs w:val="28"/>
        </w:rPr>
        <w:t xml:space="preserve">Увеличение количества детей </w:t>
      </w:r>
      <w:proofErr w:type="gramStart"/>
      <w:r w:rsidR="00291CE8" w:rsidRPr="00291CE8">
        <w:rPr>
          <w:rStyle w:val="a7"/>
          <w:b w:val="0"/>
          <w:sz w:val="28"/>
          <w:szCs w:val="28"/>
        </w:rPr>
        <w:t>в</w:t>
      </w:r>
      <w:proofErr w:type="gramEnd"/>
      <w:r w:rsidR="00291CE8" w:rsidRPr="00291CE8">
        <w:rPr>
          <w:rStyle w:val="a7"/>
          <w:b w:val="0"/>
          <w:sz w:val="28"/>
          <w:szCs w:val="28"/>
        </w:rPr>
        <w:t xml:space="preserve"> </w:t>
      </w:r>
      <w:proofErr w:type="gramStart"/>
      <w:r w:rsidR="00291CE8" w:rsidRPr="00291CE8">
        <w:rPr>
          <w:rStyle w:val="a7"/>
          <w:b w:val="0"/>
          <w:sz w:val="28"/>
          <w:szCs w:val="28"/>
        </w:rPr>
        <w:t>с</w:t>
      </w:r>
      <w:proofErr w:type="gramEnd"/>
      <w:r w:rsidR="00291CE8" w:rsidRPr="00291CE8">
        <w:rPr>
          <w:rStyle w:val="a7"/>
          <w:b w:val="0"/>
          <w:sz w:val="28"/>
          <w:szCs w:val="28"/>
        </w:rPr>
        <w:t xml:space="preserve">. Усть-Кулом наблюдается за счет притока населения в райцентр. В иных населенных пунктах </w:t>
      </w:r>
      <w:proofErr w:type="spellStart"/>
      <w:r w:rsidR="00291CE8" w:rsidRPr="00291CE8">
        <w:rPr>
          <w:rStyle w:val="a7"/>
          <w:b w:val="0"/>
          <w:sz w:val="28"/>
          <w:szCs w:val="28"/>
        </w:rPr>
        <w:t>Усть-Куломского</w:t>
      </w:r>
      <w:proofErr w:type="spellEnd"/>
      <w:r w:rsidR="00291CE8" w:rsidRPr="00291CE8">
        <w:rPr>
          <w:rStyle w:val="a7"/>
          <w:b w:val="0"/>
          <w:sz w:val="28"/>
          <w:szCs w:val="28"/>
        </w:rPr>
        <w:t xml:space="preserve"> района данная проблема отсутствует. К 2022-2023 гг. данный показатель планируется свести к минимуму в случае строительства детского сада на 90 мест </w:t>
      </w:r>
      <w:proofErr w:type="gramStart"/>
      <w:r w:rsidR="00291CE8" w:rsidRPr="00291CE8">
        <w:rPr>
          <w:rStyle w:val="a7"/>
          <w:b w:val="0"/>
          <w:sz w:val="28"/>
          <w:szCs w:val="28"/>
        </w:rPr>
        <w:t>в</w:t>
      </w:r>
      <w:proofErr w:type="gramEnd"/>
      <w:r w:rsidR="00291CE8" w:rsidRPr="00291CE8">
        <w:rPr>
          <w:rStyle w:val="a7"/>
          <w:b w:val="0"/>
          <w:sz w:val="28"/>
          <w:szCs w:val="28"/>
        </w:rPr>
        <w:t xml:space="preserve"> с. Усть-Кулом.</w:t>
      </w:r>
      <w:r w:rsidR="00291CE8">
        <w:rPr>
          <w:rStyle w:val="a7"/>
          <w:b w:val="0"/>
          <w:sz w:val="28"/>
          <w:szCs w:val="28"/>
        </w:rPr>
        <w:t xml:space="preserve"> </w:t>
      </w:r>
    </w:p>
    <w:p w:rsidR="0009762F" w:rsidRDefault="0009762F" w:rsidP="0009762F">
      <w:pPr>
        <w:pStyle w:val="a6"/>
        <w:spacing w:before="0" w:beforeAutospacing="0" w:after="0" w:afterAutospacing="0" w:line="276" w:lineRule="auto"/>
        <w:ind w:firstLine="567"/>
        <w:jc w:val="both"/>
        <w:rPr>
          <w:rStyle w:val="a7"/>
          <w:b w:val="0"/>
          <w:sz w:val="28"/>
          <w:szCs w:val="28"/>
        </w:rPr>
      </w:pPr>
      <w:r w:rsidRPr="00EF3068">
        <w:rPr>
          <w:rStyle w:val="a7"/>
          <w:b w:val="0"/>
          <w:sz w:val="28"/>
          <w:szCs w:val="28"/>
        </w:rPr>
        <w:t>Показатель «</w:t>
      </w:r>
      <w:r w:rsidRPr="00EF3068">
        <w:rPr>
          <w:rStyle w:val="a7"/>
          <w:i/>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r w:rsidRPr="00EF3068">
        <w:rPr>
          <w:rStyle w:val="a7"/>
          <w:b w:val="0"/>
          <w:sz w:val="28"/>
          <w:szCs w:val="28"/>
        </w:rPr>
        <w:t xml:space="preserve">» равен нулю. Данного результата удалось достичь благодаря планомерной работе по проведению ремонтов. В последующие годы работа будет продолжена. </w:t>
      </w:r>
    </w:p>
    <w:p w:rsidR="0009762F" w:rsidRPr="00EF3068" w:rsidRDefault="0009762F" w:rsidP="0009762F">
      <w:pPr>
        <w:pStyle w:val="a6"/>
        <w:spacing w:before="0" w:beforeAutospacing="0" w:after="0" w:afterAutospacing="0" w:line="276" w:lineRule="auto"/>
        <w:ind w:firstLine="567"/>
        <w:jc w:val="both"/>
        <w:rPr>
          <w:rStyle w:val="a7"/>
          <w:b w:val="0"/>
          <w:sz w:val="28"/>
          <w:szCs w:val="28"/>
        </w:rPr>
      </w:pPr>
    </w:p>
    <w:p w:rsidR="00F739A1" w:rsidRPr="00CD50E1" w:rsidRDefault="00F739A1" w:rsidP="00153E86">
      <w:pPr>
        <w:pStyle w:val="a6"/>
        <w:numPr>
          <w:ilvl w:val="0"/>
          <w:numId w:val="6"/>
        </w:numPr>
        <w:spacing w:before="0" w:beforeAutospacing="0" w:after="0" w:afterAutospacing="0" w:line="276" w:lineRule="auto"/>
        <w:jc w:val="both"/>
        <w:rPr>
          <w:color w:val="111111"/>
          <w:sz w:val="28"/>
          <w:szCs w:val="28"/>
        </w:rPr>
      </w:pPr>
      <w:r w:rsidRPr="00CD50E1">
        <w:rPr>
          <w:rStyle w:val="a7"/>
          <w:color w:val="111111"/>
          <w:sz w:val="28"/>
          <w:szCs w:val="28"/>
        </w:rPr>
        <w:t>Общее и дополнительное образование</w:t>
      </w:r>
    </w:p>
    <w:p w:rsidR="001C025A" w:rsidRPr="001C025A" w:rsidRDefault="001C025A" w:rsidP="001C025A">
      <w:pPr>
        <w:spacing w:after="0"/>
        <w:ind w:firstLine="709"/>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П</w:t>
      </w:r>
      <w:r w:rsidRPr="00EF3068">
        <w:rPr>
          <w:rFonts w:ascii="Times New Roman" w:eastAsia="Times New Roman" w:hAnsi="Times New Roman" w:cs="Times New Roman"/>
          <w:sz w:val="28"/>
          <w:szCs w:val="28"/>
        </w:rPr>
        <w:t xml:space="preserve">ланомерная работа по повышению качества подготовки выпускников к государственной итоговой аттестации позволила свести к  нулю показатель </w:t>
      </w:r>
      <w:r w:rsidRPr="001C025A">
        <w:rPr>
          <w:rFonts w:ascii="Times New Roman" w:eastAsia="Times New Roman" w:hAnsi="Times New Roman" w:cs="Times New Roman"/>
          <w:b/>
          <w:i/>
          <w:sz w:val="28"/>
          <w:szCs w:val="28"/>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w:t>
      </w:r>
    </w:p>
    <w:p w:rsidR="001C025A" w:rsidRPr="00EF3068" w:rsidRDefault="001C025A" w:rsidP="001C025A">
      <w:pPr>
        <w:spacing w:after="0"/>
        <w:ind w:firstLine="708"/>
        <w:jc w:val="both"/>
        <w:rPr>
          <w:rFonts w:ascii="Times New Roman" w:eastAsia="Times New Roman" w:hAnsi="Times New Roman" w:cs="Times New Roman"/>
          <w:sz w:val="28"/>
          <w:szCs w:val="28"/>
        </w:rPr>
      </w:pPr>
      <w:r w:rsidRPr="00EF3068">
        <w:rPr>
          <w:rFonts w:ascii="Times New Roman" w:eastAsia="Times New Roman" w:hAnsi="Times New Roman" w:cs="Times New Roman"/>
          <w:sz w:val="28"/>
          <w:szCs w:val="28"/>
        </w:rPr>
        <w:t>Увеличение  показателя «</w:t>
      </w:r>
      <w:r w:rsidRPr="00EF3068">
        <w:rPr>
          <w:rFonts w:ascii="Times New Roman" w:eastAsia="Times New Roman" w:hAnsi="Times New Roman" w:cs="Times New Roman"/>
          <w:b/>
          <w:i/>
          <w:sz w:val="28"/>
          <w:szCs w:val="28"/>
        </w:rPr>
        <w:t>Доля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Pr="00EF3068">
        <w:rPr>
          <w:rFonts w:ascii="Times New Roman" w:eastAsia="Times New Roman" w:hAnsi="Times New Roman" w:cs="Times New Roman"/>
          <w:sz w:val="28"/>
          <w:szCs w:val="28"/>
        </w:rPr>
        <w:t>»  связано с планомерной работой по укреплению и поэтапному обновлению материально-технической базы  общеобразовательных организаций, своевременным устранением предписаний контрольно-надзорных органов. Дальнейшее повышение доли общеобразовательных учреждений, соответствующих современным требованиям планируется с вводом в эксплуатацию нового здания МОУ</w:t>
      </w:r>
      <w:r>
        <w:rPr>
          <w:rFonts w:ascii="Times New Roman" w:eastAsia="Times New Roman" w:hAnsi="Times New Roman" w:cs="Times New Roman"/>
          <w:sz w:val="28"/>
          <w:szCs w:val="28"/>
        </w:rPr>
        <w:t xml:space="preserve"> </w:t>
      </w:r>
      <w:proofErr w:type="spellStart"/>
      <w:r w:rsidRPr="00EF3068">
        <w:rPr>
          <w:rFonts w:ascii="Times New Roman" w:eastAsia="Times New Roman" w:hAnsi="Times New Roman" w:cs="Times New Roman"/>
          <w:sz w:val="28"/>
          <w:szCs w:val="28"/>
        </w:rPr>
        <w:t>Помоздинская</w:t>
      </w:r>
      <w:proofErr w:type="spellEnd"/>
      <w:r w:rsidRPr="00EF3068">
        <w:rPr>
          <w:rFonts w:ascii="Times New Roman" w:eastAsia="Times New Roman" w:hAnsi="Times New Roman" w:cs="Times New Roman"/>
          <w:sz w:val="28"/>
          <w:szCs w:val="28"/>
        </w:rPr>
        <w:t xml:space="preserve"> СОШ   им. В.Т. </w:t>
      </w:r>
      <w:proofErr w:type="spellStart"/>
      <w:r w:rsidRPr="00EF3068">
        <w:rPr>
          <w:rFonts w:ascii="Times New Roman" w:eastAsia="Times New Roman" w:hAnsi="Times New Roman" w:cs="Times New Roman"/>
          <w:sz w:val="28"/>
          <w:szCs w:val="28"/>
        </w:rPr>
        <w:t>Чисталева</w:t>
      </w:r>
      <w:proofErr w:type="spellEnd"/>
      <w:r w:rsidRPr="00EF3068">
        <w:rPr>
          <w:rFonts w:ascii="Times New Roman" w:eastAsia="Times New Roman" w:hAnsi="Times New Roman" w:cs="Times New Roman"/>
          <w:sz w:val="28"/>
          <w:szCs w:val="28"/>
        </w:rPr>
        <w:t xml:space="preserve"> и проведением капитальных ремонтов.</w:t>
      </w:r>
    </w:p>
    <w:p w:rsidR="00E25F91" w:rsidRDefault="001C025A" w:rsidP="001C025A">
      <w:pPr>
        <w:spacing w:after="0"/>
        <w:ind w:firstLine="708"/>
        <w:jc w:val="both"/>
        <w:rPr>
          <w:rFonts w:ascii="Times New Roman" w:eastAsia="Times New Roman" w:hAnsi="Times New Roman" w:cs="Times New Roman"/>
          <w:sz w:val="28"/>
          <w:szCs w:val="28"/>
        </w:rPr>
      </w:pPr>
      <w:r w:rsidRPr="00EF3068">
        <w:rPr>
          <w:rFonts w:ascii="Times New Roman" w:eastAsia="Times New Roman" w:hAnsi="Times New Roman" w:cs="Times New Roman"/>
          <w:b/>
          <w:i/>
          <w:sz w:val="28"/>
          <w:szCs w:val="28"/>
        </w:rPr>
        <w:t>Количество общеобразовательных организаций, требующих капитального ремонта</w:t>
      </w:r>
      <w:r>
        <w:rPr>
          <w:rFonts w:ascii="Times New Roman" w:eastAsia="Times New Roman" w:hAnsi="Times New Roman" w:cs="Times New Roman"/>
          <w:b/>
          <w:i/>
          <w:sz w:val="28"/>
          <w:szCs w:val="28"/>
        </w:rPr>
        <w:t xml:space="preserve"> </w:t>
      </w:r>
      <w:r w:rsidRPr="00EF3068">
        <w:rPr>
          <w:rFonts w:ascii="Times New Roman" w:eastAsia="Times New Roman" w:hAnsi="Times New Roman" w:cs="Times New Roman"/>
          <w:sz w:val="28"/>
          <w:szCs w:val="28"/>
        </w:rPr>
        <w:t>в 2020 году осталось на уровне 2019 года и  составляет 2</w:t>
      </w:r>
      <w:r w:rsidR="00E25F91">
        <w:rPr>
          <w:rFonts w:ascii="Times New Roman" w:eastAsia="Times New Roman" w:hAnsi="Times New Roman" w:cs="Times New Roman"/>
          <w:sz w:val="28"/>
          <w:szCs w:val="28"/>
        </w:rPr>
        <w:t xml:space="preserve"> </w:t>
      </w:r>
      <w:r w:rsidRPr="00EF3068">
        <w:rPr>
          <w:rFonts w:ascii="Times New Roman" w:hAnsi="Times New Roman"/>
          <w:sz w:val="28"/>
          <w:szCs w:val="28"/>
        </w:rPr>
        <w:t>общеобразовательных организации</w:t>
      </w:r>
      <w:r w:rsidRPr="00EF3068">
        <w:rPr>
          <w:rFonts w:ascii="Times New Roman" w:eastAsia="Times New Roman" w:hAnsi="Times New Roman" w:cs="Times New Roman"/>
          <w:sz w:val="28"/>
          <w:szCs w:val="28"/>
        </w:rPr>
        <w:t xml:space="preserve"> из 23.</w:t>
      </w:r>
      <w:r w:rsidR="00E25F91">
        <w:rPr>
          <w:rFonts w:ascii="Times New Roman" w:eastAsia="Times New Roman" w:hAnsi="Times New Roman" w:cs="Times New Roman"/>
          <w:sz w:val="28"/>
          <w:szCs w:val="28"/>
        </w:rPr>
        <w:t xml:space="preserve"> </w:t>
      </w:r>
      <w:r w:rsidR="00E25F91" w:rsidRPr="00E25F91">
        <w:rPr>
          <w:rFonts w:ascii="Times New Roman" w:eastAsia="Times New Roman" w:hAnsi="Times New Roman" w:cs="Times New Roman"/>
          <w:sz w:val="28"/>
          <w:szCs w:val="28"/>
        </w:rPr>
        <w:t xml:space="preserve">Значение показателя на 2021 год запланировано с увеличением в связи с тем, что при расчете </w:t>
      </w:r>
      <w:r w:rsidR="00E25F91" w:rsidRPr="00E25F91">
        <w:rPr>
          <w:rFonts w:ascii="Times New Roman" w:eastAsia="Times New Roman" w:hAnsi="Times New Roman" w:cs="Times New Roman"/>
          <w:sz w:val="28"/>
          <w:szCs w:val="28"/>
        </w:rPr>
        <w:lastRenderedPageBreak/>
        <w:t>уменьшился числитель подсчета значения, а именно количество общеобразовательных организаций на 2021 год составляет 22 единиц (в 2020 году - 23 ед.). Реорганизовано 1 учреждение. При этом количество общеобразовательных организаций, требующих ремонта, на плановый 2021 год не изменилось по сравнению с 2020 годом (составляет 2 учреждения). Уменьшение значения показателя на плановый период 2022-2023 гг. обусловлено сокращением количества общеобразовательных организаций, а также проведением капитальных ремонтов.</w:t>
      </w:r>
    </w:p>
    <w:p w:rsidR="001C025A" w:rsidRPr="00EF3068" w:rsidRDefault="001C025A" w:rsidP="001C025A">
      <w:pPr>
        <w:spacing w:after="0"/>
        <w:ind w:firstLine="708"/>
        <w:jc w:val="both"/>
        <w:rPr>
          <w:rFonts w:ascii="Times New Roman" w:eastAsia="Times New Roman" w:hAnsi="Times New Roman" w:cs="Times New Roman"/>
          <w:sz w:val="28"/>
          <w:szCs w:val="28"/>
        </w:rPr>
      </w:pPr>
      <w:r w:rsidRPr="00EF3068">
        <w:rPr>
          <w:rFonts w:ascii="Times New Roman" w:hAnsi="Times New Roman"/>
          <w:sz w:val="28"/>
          <w:szCs w:val="28"/>
        </w:rPr>
        <w:t>В 2020 году наблюдается стабильность показателя «</w:t>
      </w:r>
      <w:r w:rsidRPr="00EF3068">
        <w:rPr>
          <w:rFonts w:ascii="Times New Roman" w:hAnsi="Times New Roman"/>
          <w:b/>
          <w:i/>
          <w:sz w:val="28"/>
          <w:szCs w:val="28"/>
        </w:rPr>
        <w:t xml:space="preserve">Доля детей первой и второй групп здоровья в общей </w:t>
      </w:r>
      <w:proofErr w:type="gramStart"/>
      <w:r w:rsidRPr="00EF3068">
        <w:rPr>
          <w:rFonts w:ascii="Times New Roman" w:hAnsi="Times New Roman"/>
          <w:b/>
          <w:i/>
          <w:sz w:val="28"/>
          <w:szCs w:val="28"/>
        </w:rPr>
        <w:t>численности</w:t>
      </w:r>
      <w:proofErr w:type="gramEnd"/>
      <w:r w:rsidRPr="00EF3068">
        <w:rPr>
          <w:rFonts w:ascii="Times New Roman" w:hAnsi="Times New Roman"/>
          <w:b/>
          <w:i/>
          <w:sz w:val="28"/>
          <w:szCs w:val="28"/>
        </w:rPr>
        <w:t xml:space="preserve"> обучающихся в муниципальных общеобразовательных учреждениях</w:t>
      </w:r>
      <w:r w:rsidRPr="00EF3068">
        <w:rPr>
          <w:rFonts w:ascii="Times New Roman" w:hAnsi="Times New Roman"/>
          <w:sz w:val="28"/>
          <w:szCs w:val="28"/>
        </w:rPr>
        <w:t xml:space="preserve">». </w:t>
      </w:r>
      <w:proofErr w:type="gramStart"/>
      <w:r w:rsidRPr="00EF3068">
        <w:rPr>
          <w:rFonts w:ascii="Times New Roman" w:hAnsi="Times New Roman"/>
          <w:sz w:val="28"/>
          <w:szCs w:val="28"/>
        </w:rPr>
        <w:t>Планируется продолжить</w:t>
      </w:r>
      <w:r w:rsidRPr="00EF3068">
        <w:rPr>
          <w:rFonts w:ascii="Times New Roman" w:eastAsia="Times New Roman" w:hAnsi="Times New Roman" w:cs="Times New Roman"/>
          <w:sz w:val="28"/>
          <w:szCs w:val="28"/>
        </w:rPr>
        <w:t xml:space="preserve"> целенаправленную работу</w:t>
      </w:r>
      <w:r>
        <w:rPr>
          <w:rFonts w:ascii="Times New Roman" w:eastAsia="Times New Roman" w:hAnsi="Times New Roman" w:cs="Times New Roman"/>
          <w:sz w:val="28"/>
          <w:szCs w:val="28"/>
        </w:rPr>
        <w:t xml:space="preserve"> </w:t>
      </w:r>
      <w:r w:rsidRPr="00EF3068">
        <w:rPr>
          <w:rFonts w:ascii="Times New Roman" w:eastAsia="Times New Roman" w:hAnsi="Times New Roman" w:cs="Times New Roman"/>
          <w:sz w:val="28"/>
          <w:szCs w:val="28"/>
        </w:rPr>
        <w:t xml:space="preserve">по организации качественного питания учащихся, усилению контроля за организацией питания учащихся, обеспечением бесплатного двухразового горячего питания для учащихся 1-4 классов; с повышением эффективности работы школ по охране здоровья учащихся на основе комплексно-целевых программ, </w:t>
      </w:r>
      <w:proofErr w:type="spellStart"/>
      <w:r w:rsidRPr="00EF3068">
        <w:rPr>
          <w:rFonts w:ascii="Times New Roman" w:eastAsia="Times New Roman" w:hAnsi="Times New Roman" w:cs="Times New Roman"/>
          <w:sz w:val="28"/>
          <w:szCs w:val="28"/>
        </w:rPr>
        <w:t>формированиемздорового</w:t>
      </w:r>
      <w:proofErr w:type="spellEnd"/>
      <w:r w:rsidRPr="00EF3068">
        <w:rPr>
          <w:rFonts w:ascii="Times New Roman" w:eastAsia="Times New Roman" w:hAnsi="Times New Roman" w:cs="Times New Roman"/>
          <w:sz w:val="28"/>
          <w:szCs w:val="28"/>
        </w:rPr>
        <w:t xml:space="preserve"> образа жизни;  развитием  организованных   форм оздоровления, отдыха и труда детей  в каникулярный период.</w:t>
      </w:r>
      <w:proofErr w:type="gramEnd"/>
    </w:p>
    <w:p w:rsidR="001C025A" w:rsidRPr="00EF3068" w:rsidRDefault="001C025A" w:rsidP="001C025A">
      <w:pPr>
        <w:spacing w:after="0"/>
        <w:ind w:firstLine="708"/>
        <w:jc w:val="both"/>
        <w:rPr>
          <w:rFonts w:ascii="Times New Roman" w:eastAsia="Times New Roman" w:hAnsi="Times New Roman" w:cs="Times New Roman"/>
          <w:sz w:val="28"/>
          <w:szCs w:val="28"/>
        </w:rPr>
      </w:pPr>
      <w:r w:rsidRPr="00EF3068">
        <w:rPr>
          <w:rFonts w:ascii="Times New Roman" w:eastAsia="Times New Roman" w:hAnsi="Times New Roman" w:cs="Times New Roman"/>
          <w:sz w:val="28"/>
          <w:szCs w:val="28"/>
        </w:rPr>
        <w:t>Выполнение показателя«</w:t>
      </w:r>
      <w:r w:rsidRPr="00EF3068">
        <w:rPr>
          <w:rFonts w:ascii="Times New Roman" w:eastAsia="Times New Roman" w:hAnsi="Times New Roman" w:cs="Times New Roman"/>
          <w:b/>
          <w:i/>
          <w:sz w:val="28"/>
          <w:szCs w:val="2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r w:rsidRPr="00EF3068">
        <w:rPr>
          <w:rFonts w:ascii="Times New Roman" w:eastAsia="Times New Roman" w:hAnsi="Times New Roman" w:cs="Times New Roman"/>
          <w:sz w:val="28"/>
          <w:szCs w:val="28"/>
        </w:rPr>
        <w:t>» связано с ликвидацией двухсменного обучения</w:t>
      </w:r>
      <w:r w:rsidR="00270540">
        <w:rPr>
          <w:rFonts w:ascii="Times New Roman" w:eastAsia="Times New Roman" w:hAnsi="Times New Roman" w:cs="Times New Roman"/>
          <w:sz w:val="28"/>
          <w:szCs w:val="28"/>
        </w:rPr>
        <w:t xml:space="preserve"> </w:t>
      </w:r>
      <w:r w:rsidRPr="00EF3068">
        <w:rPr>
          <w:rFonts w:ascii="Times New Roman" w:eastAsia="Times New Roman" w:hAnsi="Times New Roman" w:cs="Times New Roman"/>
          <w:sz w:val="28"/>
          <w:szCs w:val="28"/>
        </w:rPr>
        <w:t>в связи с вводом в эксплуатацию начальной школы в с</w:t>
      </w:r>
      <w:proofErr w:type="gramStart"/>
      <w:r w:rsidRPr="00EF3068">
        <w:rPr>
          <w:rFonts w:ascii="Times New Roman" w:eastAsia="Times New Roman" w:hAnsi="Times New Roman" w:cs="Times New Roman"/>
          <w:sz w:val="28"/>
          <w:szCs w:val="28"/>
        </w:rPr>
        <w:t>.У</w:t>
      </w:r>
      <w:proofErr w:type="gramEnd"/>
      <w:r w:rsidRPr="00EF3068">
        <w:rPr>
          <w:rFonts w:ascii="Times New Roman" w:eastAsia="Times New Roman" w:hAnsi="Times New Roman" w:cs="Times New Roman"/>
          <w:sz w:val="28"/>
          <w:szCs w:val="28"/>
        </w:rPr>
        <w:t>сть-Кулом на 250 мест (</w:t>
      </w:r>
      <w:r w:rsidRPr="00EF3068">
        <w:rPr>
          <w:rFonts w:ascii="Times New Roman" w:hAnsi="Times New Roman"/>
          <w:sz w:val="28"/>
          <w:szCs w:val="28"/>
        </w:rPr>
        <w:t>О</w:t>
      </w:r>
      <w:r w:rsidRPr="00EF3068">
        <w:rPr>
          <w:rFonts w:ascii="Times New Roman" w:eastAsia="Times New Roman" w:hAnsi="Times New Roman" w:cs="Times New Roman"/>
          <w:sz w:val="28"/>
          <w:szCs w:val="28"/>
        </w:rPr>
        <w:t xml:space="preserve">ткрытие нового корпуса школы </w:t>
      </w:r>
      <w:r w:rsidRPr="00EF3068">
        <w:rPr>
          <w:rFonts w:ascii="Times New Roman" w:hAnsi="Times New Roman"/>
          <w:sz w:val="28"/>
          <w:szCs w:val="28"/>
        </w:rPr>
        <w:t>состоялось</w:t>
      </w:r>
      <w:r w:rsidRPr="00EF3068">
        <w:rPr>
          <w:rFonts w:ascii="Times New Roman" w:eastAsia="Times New Roman" w:hAnsi="Times New Roman" w:cs="Times New Roman"/>
          <w:sz w:val="28"/>
          <w:szCs w:val="28"/>
        </w:rPr>
        <w:t xml:space="preserve">28.08.2019 г.). </w:t>
      </w:r>
    </w:p>
    <w:p w:rsidR="001C025A" w:rsidRPr="00EF3068" w:rsidRDefault="001C025A" w:rsidP="001C025A">
      <w:pPr>
        <w:spacing w:after="0"/>
        <w:ind w:firstLine="709"/>
        <w:jc w:val="both"/>
        <w:rPr>
          <w:rFonts w:ascii="Times New Roman" w:eastAsia="Times New Roman" w:hAnsi="Times New Roman" w:cs="Times New Roman"/>
          <w:sz w:val="28"/>
          <w:szCs w:val="28"/>
        </w:rPr>
      </w:pPr>
      <w:r w:rsidRPr="00EF3068">
        <w:rPr>
          <w:rFonts w:ascii="Times New Roman" w:eastAsia="Times New Roman" w:hAnsi="Times New Roman" w:cs="Times New Roman"/>
          <w:sz w:val="28"/>
          <w:szCs w:val="28"/>
        </w:rPr>
        <w:t xml:space="preserve">Увеличение на 5,9 % по сравнению с 2019 годом </w:t>
      </w:r>
      <w:r w:rsidRPr="00EF3068">
        <w:rPr>
          <w:rFonts w:ascii="Times New Roman" w:eastAsia="Times New Roman" w:hAnsi="Times New Roman" w:cs="Times New Roman"/>
          <w:b/>
          <w:i/>
          <w:sz w:val="28"/>
          <w:szCs w:val="28"/>
        </w:rPr>
        <w:t xml:space="preserve">расходов бюджета муниципального образования на общее образование в расчете на 1 обучающегося </w:t>
      </w:r>
      <w:r w:rsidRPr="00EF3068">
        <w:rPr>
          <w:rFonts w:ascii="Times New Roman" w:eastAsia="Times New Roman" w:hAnsi="Times New Roman" w:cs="Times New Roman"/>
          <w:sz w:val="28"/>
          <w:szCs w:val="28"/>
        </w:rPr>
        <w:t xml:space="preserve"> связано с привлечением значительного количества субсидий на укрепление материально-технической базы, увеличением объема субвенции на реализацию образовательных программ. </w:t>
      </w:r>
      <w:r w:rsidRPr="00EF3068">
        <w:rPr>
          <w:rFonts w:ascii="Times New Roman" w:hAnsi="Times New Roman"/>
          <w:sz w:val="28"/>
          <w:szCs w:val="28"/>
        </w:rPr>
        <w:t>За отчетный период данный показатель составил 200,36 тыс. руб.</w:t>
      </w:r>
    </w:p>
    <w:p w:rsidR="001C025A" w:rsidRPr="00EF3068" w:rsidRDefault="001C025A" w:rsidP="001C025A">
      <w:pPr>
        <w:spacing w:after="0"/>
        <w:ind w:firstLine="567"/>
        <w:jc w:val="both"/>
        <w:rPr>
          <w:rFonts w:ascii="Times New Roman" w:eastAsia="Times New Roman" w:hAnsi="Times New Roman" w:cs="Times New Roman"/>
          <w:spacing w:val="2"/>
          <w:sz w:val="28"/>
          <w:szCs w:val="28"/>
        </w:rPr>
      </w:pPr>
      <w:r w:rsidRPr="00EF3068">
        <w:rPr>
          <w:rFonts w:ascii="Times New Roman" w:eastAsia="Times New Roman" w:hAnsi="Times New Roman" w:cs="Times New Roman"/>
          <w:sz w:val="28"/>
          <w:szCs w:val="28"/>
        </w:rPr>
        <w:t>Улучшение</w:t>
      </w:r>
      <w:r w:rsidRPr="00EF3068">
        <w:rPr>
          <w:rFonts w:ascii="Times New Roman" w:hAnsi="Times New Roman"/>
          <w:sz w:val="28"/>
          <w:szCs w:val="28"/>
        </w:rPr>
        <w:t xml:space="preserve"> показателя «</w:t>
      </w:r>
      <w:r w:rsidRPr="00EF3068">
        <w:rPr>
          <w:rFonts w:ascii="Times New Roman" w:hAnsi="Times New Roman"/>
          <w:b/>
          <w:i/>
          <w:sz w:val="28"/>
          <w:szCs w:val="28"/>
        </w:rPr>
        <w:t>Доля детей в возрасте 5- 18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Pr="00EF3068">
        <w:rPr>
          <w:rFonts w:ascii="Times New Roman" w:hAnsi="Times New Roman"/>
          <w:sz w:val="28"/>
          <w:szCs w:val="28"/>
        </w:rPr>
        <w:t>» по сравнению с 2019 годом на 2,1 связано с разработкой актуальных программ дополнительного образования, увеличением объединений научно-технической направленности.</w:t>
      </w:r>
      <w:r w:rsidRPr="00EF3068">
        <w:rPr>
          <w:rFonts w:ascii="Times New Roman" w:eastAsia="Times New Roman" w:hAnsi="Times New Roman" w:cs="Times New Roman"/>
          <w:sz w:val="28"/>
          <w:szCs w:val="28"/>
        </w:rPr>
        <w:t xml:space="preserve"> С 2019 года на базе 8 общеобразовательных организаций функционируют Центры </w:t>
      </w:r>
      <w:r w:rsidRPr="00EF3068">
        <w:rPr>
          <w:rFonts w:ascii="Times New Roman" w:eastAsia="Times New Roman" w:hAnsi="Times New Roman" w:cs="Times New Roman"/>
          <w:spacing w:val="2"/>
          <w:sz w:val="28"/>
          <w:szCs w:val="28"/>
        </w:rPr>
        <w:t xml:space="preserve">формирования у обучающихся современных </w:t>
      </w:r>
      <w:r w:rsidRPr="00EF3068">
        <w:rPr>
          <w:rFonts w:ascii="Times New Roman" w:eastAsia="Times New Roman" w:hAnsi="Times New Roman" w:cs="Times New Roman"/>
          <w:spacing w:val="2"/>
          <w:sz w:val="28"/>
          <w:szCs w:val="28"/>
        </w:rPr>
        <w:lastRenderedPageBreak/>
        <w:t>технологических и гуманитарных навыков, в том числе в рамках реализации дополнительных образовательных программ.</w:t>
      </w:r>
    </w:p>
    <w:p w:rsidR="001C025A" w:rsidRPr="00EF3068" w:rsidRDefault="001C025A" w:rsidP="001C025A">
      <w:pPr>
        <w:spacing w:after="0"/>
        <w:ind w:firstLine="567"/>
        <w:jc w:val="both"/>
        <w:rPr>
          <w:rFonts w:ascii="Times New Roman" w:eastAsia="Times New Roman" w:hAnsi="Times New Roman" w:cs="Times New Roman"/>
          <w:i/>
          <w:spacing w:val="2"/>
          <w:sz w:val="28"/>
          <w:szCs w:val="28"/>
        </w:rPr>
      </w:pPr>
      <w:r w:rsidRPr="00EF3068">
        <w:rPr>
          <w:rFonts w:ascii="Times New Roman" w:eastAsia="Times New Roman" w:hAnsi="Times New Roman" w:cs="Times New Roman"/>
          <w:i/>
          <w:spacing w:val="2"/>
          <w:sz w:val="28"/>
          <w:szCs w:val="28"/>
        </w:rPr>
        <w:t>Данные показателей за 2018 и 2019 год изменены в связи с изменением методики расчета: персонифицированный учет предполагает учет одного ребенка только один раз вне зависимости от посещения им нескольких направлений.</w:t>
      </w:r>
    </w:p>
    <w:p w:rsidR="00A11315" w:rsidRPr="00CD50E1" w:rsidRDefault="00A11315" w:rsidP="00F23EBA">
      <w:pPr>
        <w:spacing w:after="0"/>
        <w:ind w:firstLine="567"/>
        <w:jc w:val="both"/>
        <w:rPr>
          <w:rFonts w:ascii="Times New Roman" w:hAnsi="Times New Roman"/>
          <w:sz w:val="28"/>
          <w:szCs w:val="28"/>
        </w:rPr>
      </w:pPr>
    </w:p>
    <w:p w:rsidR="006E5A9B" w:rsidRPr="00A677F4" w:rsidRDefault="006E5A9B" w:rsidP="00153E86">
      <w:pPr>
        <w:pStyle w:val="a3"/>
        <w:numPr>
          <w:ilvl w:val="0"/>
          <w:numId w:val="6"/>
        </w:numPr>
        <w:jc w:val="both"/>
        <w:rPr>
          <w:b/>
          <w:sz w:val="28"/>
          <w:szCs w:val="28"/>
        </w:rPr>
      </w:pPr>
      <w:r w:rsidRPr="00A677F4">
        <w:rPr>
          <w:b/>
          <w:sz w:val="28"/>
          <w:szCs w:val="28"/>
        </w:rPr>
        <w:t>Культура</w:t>
      </w:r>
    </w:p>
    <w:p w:rsidR="006E5A9B" w:rsidRDefault="000B6CEA" w:rsidP="009F4DE4">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Показатель «</w:t>
      </w:r>
      <w:r w:rsidR="006E5A9B" w:rsidRPr="00CD50E1">
        <w:rPr>
          <w:rFonts w:ascii="Times New Roman" w:hAnsi="Times New Roman" w:cs="Times New Roman"/>
          <w:b/>
          <w:i/>
          <w:sz w:val="28"/>
          <w:szCs w:val="28"/>
        </w:rPr>
        <w:t xml:space="preserve">Уровень фактической обеспеченности учреждениями культуры от нормативной </w:t>
      </w:r>
      <w:r w:rsidRPr="00CD50E1">
        <w:rPr>
          <w:rFonts w:ascii="Times New Roman" w:hAnsi="Times New Roman" w:cs="Times New Roman"/>
          <w:b/>
          <w:i/>
          <w:sz w:val="28"/>
          <w:szCs w:val="28"/>
        </w:rPr>
        <w:t>потребности</w:t>
      </w:r>
      <w:r w:rsidRPr="00CD50E1">
        <w:rPr>
          <w:rFonts w:ascii="Times New Roman" w:hAnsi="Times New Roman" w:cs="Times New Roman"/>
          <w:sz w:val="28"/>
          <w:szCs w:val="28"/>
        </w:rPr>
        <w:t>» остался на уровне 201</w:t>
      </w:r>
      <w:r w:rsidR="009F4DE4">
        <w:rPr>
          <w:rFonts w:ascii="Times New Roman" w:hAnsi="Times New Roman" w:cs="Times New Roman"/>
          <w:sz w:val="28"/>
          <w:szCs w:val="28"/>
        </w:rPr>
        <w:t>9</w:t>
      </w:r>
      <w:r w:rsidRPr="00CD50E1">
        <w:rPr>
          <w:rFonts w:ascii="Times New Roman" w:hAnsi="Times New Roman" w:cs="Times New Roman"/>
          <w:sz w:val="28"/>
          <w:szCs w:val="28"/>
        </w:rPr>
        <w:t xml:space="preserve"> года.</w:t>
      </w:r>
      <w:r w:rsidR="006E5A9B" w:rsidRPr="00CD50E1">
        <w:rPr>
          <w:rFonts w:ascii="Times New Roman" w:hAnsi="Times New Roman" w:cs="Times New Roman"/>
          <w:sz w:val="28"/>
          <w:szCs w:val="28"/>
        </w:rPr>
        <w:t xml:space="preserve"> </w:t>
      </w:r>
    </w:p>
    <w:p w:rsidR="009F4DE4" w:rsidRDefault="009F4DE4" w:rsidP="009F4DE4">
      <w:pPr>
        <w:spacing w:after="0"/>
        <w:ind w:firstLine="567"/>
        <w:jc w:val="both"/>
        <w:rPr>
          <w:rFonts w:ascii="Times New Roman" w:eastAsia="Times New Roman" w:hAnsi="Times New Roman" w:cs="Times New Roman"/>
          <w:sz w:val="28"/>
          <w:szCs w:val="28"/>
        </w:rPr>
      </w:pPr>
      <w:r w:rsidRPr="009F4DE4">
        <w:rPr>
          <w:rFonts w:ascii="Times New Roman" w:eastAsia="Times New Roman" w:hAnsi="Times New Roman" w:cs="Times New Roman"/>
          <w:b/>
          <w:color w:val="000000"/>
          <w:sz w:val="28"/>
          <w:szCs w:val="28"/>
        </w:rPr>
        <w:t>В 2021 году</w:t>
      </w:r>
      <w:r w:rsidRPr="009F4DE4">
        <w:rPr>
          <w:rFonts w:ascii="Times New Roman" w:eastAsia="Times New Roman" w:hAnsi="Times New Roman" w:cs="Times New Roman"/>
          <w:color w:val="000000"/>
          <w:sz w:val="28"/>
          <w:szCs w:val="28"/>
        </w:rPr>
        <w:t xml:space="preserve"> запланировано</w:t>
      </w:r>
      <w:r>
        <w:rPr>
          <w:rFonts w:ascii="Times New Roman" w:eastAsia="Times New Roman" w:hAnsi="Times New Roman" w:cs="Times New Roman"/>
          <w:color w:val="000000"/>
          <w:sz w:val="28"/>
          <w:szCs w:val="28"/>
        </w:rPr>
        <w:t xml:space="preserve"> </w:t>
      </w:r>
      <w:r w:rsidRPr="005560A9">
        <w:rPr>
          <w:rFonts w:ascii="Times New Roman" w:eastAsia="Times New Roman" w:hAnsi="Times New Roman" w:cs="Times New Roman"/>
          <w:sz w:val="28"/>
          <w:szCs w:val="28"/>
        </w:rPr>
        <w:t>с</w:t>
      </w:r>
      <w:r w:rsidRPr="005A2E77">
        <w:rPr>
          <w:rFonts w:ascii="Times New Roman" w:eastAsia="Times New Roman" w:hAnsi="Times New Roman" w:cs="Times New Roman"/>
          <w:sz w:val="28"/>
          <w:szCs w:val="28"/>
        </w:rPr>
        <w:t xml:space="preserve">троительство </w:t>
      </w:r>
      <w:proofErr w:type="spellStart"/>
      <w:r w:rsidRPr="005A2E77">
        <w:rPr>
          <w:rFonts w:ascii="Times New Roman" w:eastAsia="Times New Roman" w:hAnsi="Times New Roman" w:cs="Times New Roman"/>
          <w:sz w:val="28"/>
          <w:szCs w:val="28"/>
        </w:rPr>
        <w:t>социокультурного</w:t>
      </w:r>
      <w:proofErr w:type="spellEnd"/>
      <w:r w:rsidRPr="005A2E77">
        <w:rPr>
          <w:rFonts w:ascii="Times New Roman" w:eastAsia="Times New Roman" w:hAnsi="Times New Roman" w:cs="Times New Roman"/>
          <w:sz w:val="28"/>
          <w:szCs w:val="28"/>
        </w:rPr>
        <w:t xml:space="preserve"> центра </w:t>
      </w:r>
      <w:proofErr w:type="gramStart"/>
      <w:r w:rsidRPr="005A2E77">
        <w:rPr>
          <w:rFonts w:ascii="Times New Roman" w:eastAsia="Times New Roman" w:hAnsi="Times New Roman" w:cs="Times New Roman"/>
          <w:sz w:val="28"/>
          <w:szCs w:val="28"/>
        </w:rPr>
        <w:t>в</w:t>
      </w:r>
      <w:proofErr w:type="gramEnd"/>
      <w:r w:rsidRPr="005A2E77">
        <w:rPr>
          <w:rFonts w:ascii="Times New Roman" w:eastAsia="Times New Roman" w:hAnsi="Times New Roman" w:cs="Times New Roman"/>
          <w:sz w:val="28"/>
          <w:szCs w:val="28"/>
        </w:rPr>
        <w:t xml:space="preserve"> </w:t>
      </w:r>
      <w:proofErr w:type="gramStart"/>
      <w:r w:rsidRPr="005A2E77">
        <w:rPr>
          <w:rFonts w:ascii="Times New Roman" w:eastAsia="Times New Roman" w:hAnsi="Times New Roman" w:cs="Times New Roman"/>
          <w:sz w:val="28"/>
          <w:szCs w:val="28"/>
        </w:rPr>
        <w:t>с</w:t>
      </w:r>
      <w:proofErr w:type="gramEnd"/>
      <w:r w:rsidRPr="005A2E77">
        <w:rPr>
          <w:rFonts w:ascii="Times New Roman" w:eastAsia="Times New Roman" w:hAnsi="Times New Roman" w:cs="Times New Roman"/>
          <w:sz w:val="28"/>
          <w:szCs w:val="28"/>
        </w:rPr>
        <w:t>. Вольдино МО М</w:t>
      </w:r>
      <w:r w:rsidRPr="005560A9">
        <w:rPr>
          <w:rFonts w:ascii="Times New Roman" w:eastAsia="Times New Roman" w:hAnsi="Times New Roman" w:cs="Times New Roman"/>
          <w:sz w:val="28"/>
          <w:szCs w:val="28"/>
        </w:rPr>
        <w:t>Р «</w:t>
      </w:r>
      <w:proofErr w:type="spellStart"/>
      <w:r w:rsidRPr="005560A9">
        <w:rPr>
          <w:rFonts w:ascii="Times New Roman" w:eastAsia="Times New Roman" w:hAnsi="Times New Roman" w:cs="Times New Roman"/>
          <w:sz w:val="28"/>
          <w:szCs w:val="28"/>
        </w:rPr>
        <w:t>Усть-Куломский</w:t>
      </w:r>
      <w:proofErr w:type="spellEnd"/>
      <w:r w:rsidRPr="005560A9">
        <w:rPr>
          <w:rFonts w:ascii="Times New Roman" w:eastAsia="Times New Roman" w:hAnsi="Times New Roman" w:cs="Times New Roman"/>
          <w:sz w:val="28"/>
          <w:szCs w:val="28"/>
        </w:rPr>
        <w:t>», рассчитанного</w:t>
      </w:r>
      <w:r w:rsidRPr="005A2E77">
        <w:rPr>
          <w:rFonts w:ascii="Times New Roman" w:eastAsia="Times New Roman" w:hAnsi="Times New Roman" w:cs="Times New Roman"/>
          <w:sz w:val="28"/>
          <w:szCs w:val="28"/>
        </w:rPr>
        <w:t xml:space="preserve"> на 49 зрительных мест.</w:t>
      </w:r>
      <w:r w:rsidRPr="005560A9">
        <w:rPr>
          <w:rFonts w:ascii="Times New Roman" w:hAnsi="Times New Roman" w:cs="Times New Roman"/>
          <w:sz w:val="28"/>
          <w:szCs w:val="28"/>
        </w:rPr>
        <w:t xml:space="preserve"> В</w:t>
      </w:r>
      <w:r w:rsidRPr="005560A9">
        <w:rPr>
          <w:rFonts w:ascii="Times New Roman" w:eastAsia="Times New Roman" w:hAnsi="Times New Roman" w:cs="Times New Roman"/>
          <w:sz w:val="28"/>
          <w:szCs w:val="28"/>
        </w:rPr>
        <w:t xml:space="preserve"> первом квартале 2021 года заключен муниципальный контракт на строительство </w:t>
      </w:r>
      <w:proofErr w:type="spellStart"/>
      <w:r w:rsidRPr="005560A9">
        <w:rPr>
          <w:rFonts w:ascii="Times New Roman" w:eastAsia="Times New Roman" w:hAnsi="Times New Roman" w:cs="Times New Roman"/>
          <w:sz w:val="28"/>
          <w:szCs w:val="28"/>
        </w:rPr>
        <w:t>социокультурного</w:t>
      </w:r>
      <w:proofErr w:type="spellEnd"/>
      <w:r w:rsidRPr="005560A9">
        <w:rPr>
          <w:rFonts w:ascii="Times New Roman" w:eastAsia="Times New Roman" w:hAnsi="Times New Roman" w:cs="Times New Roman"/>
          <w:sz w:val="28"/>
          <w:szCs w:val="28"/>
        </w:rPr>
        <w:t xml:space="preserve"> центра </w:t>
      </w:r>
      <w:proofErr w:type="gramStart"/>
      <w:r w:rsidRPr="005560A9">
        <w:rPr>
          <w:rFonts w:ascii="Times New Roman" w:eastAsia="Times New Roman" w:hAnsi="Times New Roman" w:cs="Times New Roman"/>
          <w:sz w:val="28"/>
          <w:szCs w:val="28"/>
        </w:rPr>
        <w:t>в</w:t>
      </w:r>
      <w:proofErr w:type="gramEnd"/>
      <w:r w:rsidRPr="005560A9">
        <w:rPr>
          <w:rFonts w:ascii="Times New Roman" w:eastAsia="Times New Roman" w:hAnsi="Times New Roman" w:cs="Times New Roman"/>
          <w:sz w:val="28"/>
          <w:szCs w:val="28"/>
        </w:rPr>
        <w:t xml:space="preserve"> </w:t>
      </w:r>
      <w:proofErr w:type="gramStart"/>
      <w:r w:rsidRPr="005560A9">
        <w:rPr>
          <w:rFonts w:ascii="Times New Roman" w:eastAsia="Times New Roman" w:hAnsi="Times New Roman" w:cs="Times New Roman"/>
          <w:sz w:val="28"/>
          <w:szCs w:val="28"/>
        </w:rPr>
        <w:t>с</w:t>
      </w:r>
      <w:proofErr w:type="gramEnd"/>
      <w:r w:rsidRPr="005560A9">
        <w:rPr>
          <w:rFonts w:ascii="Times New Roman" w:eastAsia="Times New Roman" w:hAnsi="Times New Roman" w:cs="Times New Roman"/>
          <w:sz w:val="28"/>
          <w:szCs w:val="28"/>
        </w:rPr>
        <w:t>. Вольдино в рамках национального проекта "Культура".</w:t>
      </w:r>
    </w:p>
    <w:p w:rsidR="009F4DE4" w:rsidRPr="005560A9" w:rsidRDefault="009F4DE4" w:rsidP="009F4DE4">
      <w:pPr>
        <w:spacing w:after="0"/>
        <w:ind w:firstLine="851"/>
        <w:jc w:val="both"/>
        <w:rPr>
          <w:rFonts w:ascii="Times New Roman" w:hAnsi="Times New Roman" w:cs="Times New Roman"/>
          <w:sz w:val="28"/>
          <w:szCs w:val="28"/>
        </w:rPr>
      </w:pPr>
      <w:proofErr w:type="gramStart"/>
      <w:r>
        <w:rPr>
          <w:rFonts w:ascii="Times New Roman" w:eastAsia="Times New Roman" w:hAnsi="Times New Roman" w:cs="Times New Roman"/>
          <w:b/>
          <w:color w:val="000000"/>
          <w:sz w:val="28"/>
          <w:szCs w:val="28"/>
        </w:rPr>
        <w:t>В</w:t>
      </w:r>
      <w:r w:rsidRPr="005560A9">
        <w:rPr>
          <w:rFonts w:ascii="Times New Roman" w:eastAsia="Times New Roman" w:hAnsi="Times New Roman" w:cs="Times New Roman"/>
          <w:b/>
          <w:color w:val="000000"/>
          <w:sz w:val="28"/>
          <w:szCs w:val="28"/>
        </w:rPr>
        <w:t xml:space="preserve"> 2022</w:t>
      </w:r>
      <w:r>
        <w:rPr>
          <w:rFonts w:ascii="Times New Roman" w:eastAsia="Times New Roman" w:hAnsi="Times New Roman" w:cs="Times New Roman"/>
          <w:b/>
          <w:color w:val="000000"/>
          <w:sz w:val="28"/>
          <w:szCs w:val="28"/>
        </w:rPr>
        <w:t xml:space="preserve"> году </w:t>
      </w:r>
      <w:r w:rsidR="00270540" w:rsidRPr="00270540">
        <w:rPr>
          <w:rFonts w:ascii="Times New Roman" w:eastAsia="Times New Roman" w:hAnsi="Times New Roman" w:cs="Times New Roman"/>
          <w:color w:val="000000"/>
          <w:sz w:val="28"/>
          <w:szCs w:val="28"/>
        </w:rPr>
        <w:t>в</w:t>
      </w:r>
      <w:r w:rsidRPr="00270540">
        <w:rPr>
          <w:rFonts w:ascii="Times New Roman" w:eastAsia="Times New Roman" w:hAnsi="Times New Roman" w:cs="Times New Roman"/>
          <w:sz w:val="28"/>
          <w:szCs w:val="28"/>
        </w:rPr>
        <w:t xml:space="preserve"> </w:t>
      </w:r>
      <w:r w:rsidRPr="000D2FE2">
        <w:rPr>
          <w:rFonts w:ascii="Times New Roman" w:eastAsia="Times New Roman" w:hAnsi="Times New Roman" w:cs="Times New Roman"/>
          <w:sz w:val="28"/>
          <w:szCs w:val="28"/>
        </w:rPr>
        <w:t xml:space="preserve">связи с введением в эксплуатацию </w:t>
      </w:r>
      <w:proofErr w:type="spellStart"/>
      <w:r w:rsidRPr="000D2FE2">
        <w:rPr>
          <w:rFonts w:ascii="Times New Roman" w:eastAsia="Times New Roman" w:hAnsi="Times New Roman" w:cs="Times New Roman"/>
          <w:sz w:val="28"/>
          <w:szCs w:val="28"/>
        </w:rPr>
        <w:t>социокультурного</w:t>
      </w:r>
      <w:proofErr w:type="spellEnd"/>
      <w:r w:rsidRPr="000D2FE2">
        <w:rPr>
          <w:rFonts w:ascii="Times New Roman" w:eastAsia="Times New Roman" w:hAnsi="Times New Roman" w:cs="Times New Roman"/>
          <w:sz w:val="28"/>
          <w:szCs w:val="28"/>
        </w:rPr>
        <w:t xml:space="preserve"> центра в с. Вольдино в 2022 году показатель фактической обеспеченности </w:t>
      </w:r>
      <w:r>
        <w:rPr>
          <w:rFonts w:ascii="Times New Roman" w:eastAsia="Times New Roman" w:hAnsi="Times New Roman" w:cs="Times New Roman"/>
          <w:sz w:val="28"/>
          <w:szCs w:val="28"/>
        </w:rPr>
        <w:t xml:space="preserve">клубами и </w:t>
      </w:r>
      <w:r w:rsidRPr="000D2FE2">
        <w:rPr>
          <w:rFonts w:ascii="Times New Roman" w:eastAsia="Times New Roman" w:hAnsi="Times New Roman" w:cs="Times New Roman"/>
          <w:sz w:val="28"/>
          <w:szCs w:val="28"/>
        </w:rPr>
        <w:t xml:space="preserve">учреждениями </w:t>
      </w:r>
      <w:r>
        <w:rPr>
          <w:rFonts w:ascii="Times New Roman" w:eastAsia="Times New Roman" w:hAnsi="Times New Roman" w:cs="Times New Roman"/>
          <w:sz w:val="28"/>
          <w:szCs w:val="28"/>
        </w:rPr>
        <w:t>клубного типа</w:t>
      </w:r>
      <w:r w:rsidRPr="000D2FE2">
        <w:rPr>
          <w:rFonts w:ascii="Times New Roman" w:eastAsia="Times New Roman" w:hAnsi="Times New Roman" w:cs="Times New Roman"/>
          <w:sz w:val="28"/>
          <w:szCs w:val="28"/>
        </w:rPr>
        <w:t xml:space="preserve"> от нормативной потребности прогнозируется выше на 0,8%, чем в 2019-2021 годах </w:t>
      </w:r>
      <w:r>
        <w:rPr>
          <w:rFonts w:ascii="Times New Roman" w:eastAsia="Times New Roman" w:hAnsi="Times New Roman" w:cs="Times New Roman"/>
          <w:sz w:val="28"/>
          <w:szCs w:val="28"/>
        </w:rPr>
        <w:t>(</w:t>
      </w:r>
      <w:r>
        <w:rPr>
          <w:rFonts w:ascii="Times New Roman" w:hAnsi="Times New Roman" w:cs="Times New Roman"/>
          <w:sz w:val="28"/>
          <w:szCs w:val="28"/>
        </w:rPr>
        <w:t xml:space="preserve">количество </w:t>
      </w:r>
      <w:proofErr w:type="spellStart"/>
      <w:r>
        <w:rPr>
          <w:rFonts w:ascii="Times New Roman" w:hAnsi="Times New Roman" w:cs="Times New Roman"/>
          <w:sz w:val="28"/>
          <w:szCs w:val="28"/>
        </w:rPr>
        <w:t>культурно-досуговых</w:t>
      </w:r>
      <w:proofErr w:type="spellEnd"/>
      <w:r>
        <w:rPr>
          <w:rFonts w:ascii="Times New Roman" w:hAnsi="Times New Roman" w:cs="Times New Roman"/>
          <w:sz w:val="28"/>
          <w:szCs w:val="28"/>
        </w:rPr>
        <w:t xml:space="preserve"> учреждений возрастет и составит </w:t>
      </w:r>
      <w:r w:rsidRPr="00552FAC">
        <w:rPr>
          <w:rFonts w:ascii="Times New Roman" w:hAnsi="Times New Roman" w:cs="Times New Roman"/>
          <w:sz w:val="28"/>
          <w:szCs w:val="28"/>
        </w:rPr>
        <w:t xml:space="preserve">36 к концу 2021 года, </w:t>
      </w:r>
      <w:r>
        <w:rPr>
          <w:rFonts w:ascii="Times New Roman" w:hAnsi="Times New Roman" w:cs="Times New Roman"/>
          <w:sz w:val="28"/>
          <w:szCs w:val="28"/>
        </w:rPr>
        <w:t>количество посадочных мест составит</w:t>
      </w:r>
      <w:r w:rsidRPr="00552FAC">
        <w:rPr>
          <w:rFonts w:ascii="Times New Roman" w:hAnsi="Times New Roman" w:cs="Times New Roman"/>
          <w:sz w:val="28"/>
          <w:szCs w:val="28"/>
        </w:rPr>
        <w:t xml:space="preserve"> 4397</w:t>
      </w:r>
      <w:r>
        <w:rPr>
          <w:rFonts w:ascii="Times New Roman" w:hAnsi="Times New Roman" w:cs="Times New Roman"/>
          <w:sz w:val="28"/>
          <w:szCs w:val="28"/>
        </w:rPr>
        <w:t>)</w:t>
      </w:r>
      <w:r w:rsidRPr="00552FAC">
        <w:rPr>
          <w:rFonts w:ascii="Times New Roman" w:hAnsi="Times New Roman" w:cs="Times New Roman"/>
          <w:sz w:val="28"/>
          <w:szCs w:val="28"/>
        </w:rPr>
        <w:t>.</w:t>
      </w:r>
      <w:proofErr w:type="gramEnd"/>
    </w:p>
    <w:p w:rsidR="009F4DE4" w:rsidRPr="005560A9" w:rsidRDefault="009F4DE4" w:rsidP="009F4DE4">
      <w:pPr>
        <w:spacing w:after="0"/>
        <w:ind w:firstLine="851"/>
        <w:jc w:val="both"/>
        <w:rPr>
          <w:rFonts w:ascii="Times New Roman" w:hAnsi="Times New Roman" w:cs="Times New Roman"/>
          <w:sz w:val="28"/>
          <w:szCs w:val="28"/>
        </w:rPr>
      </w:pPr>
      <w:r>
        <w:rPr>
          <w:rFonts w:ascii="Times New Roman" w:eastAsia="Times New Roman" w:hAnsi="Times New Roman" w:cs="Times New Roman"/>
          <w:sz w:val="28"/>
          <w:szCs w:val="28"/>
        </w:rPr>
        <w:t xml:space="preserve">В 2021 году </w:t>
      </w:r>
      <w:r>
        <w:rPr>
          <w:rFonts w:ascii="Times New Roman" w:eastAsia="Times New Roman" w:hAnsi="Times New Roman" w:cs="Times New Roman"/>
          <w:color w:val="000000"/>
          <w:sz w:val="28"/>
          <w:szCs w:val="28"/>
        </w:rPr>
        <w:t xml:space="preserve">идет </w:t>
      </w:r>
      <w:r w:rsidRPr="005560A9">
        <w:rPr>
          <w:rFonts w:ascii="Times New Roman" w:hAnsi="Times New Roman" w:cs="Times New Roman"/>
          <w:sz w:val="28"/>
          <w:szCs w:val="28"/>
        </w:rPr>
        <w:t xml:space="preserve">подготовка проектно-сметной документации и прохождение государственной экспертизы для дальнейшего строительства клуба </w:t>
      </w:r>
      <w:proofErr w:type="gramStart"/>
      <w:r w:rsidRPr="005560A9">
        <w:rPr>
          <w:rFonts w:ascii="Times New Roman" w:hAnsi="Times New Roman" w:cs="Times New Roman"/>
          <w:sz w:val="28"/>
          <w:szCs w:val="28"/>
        </w:rPr>
        <w:t>в</w:t>
      </w:r>
      <w:proofErr w:type="gramEnd"/>
      <w:r w:rsidRPr="005560A9">
        <w:rPr>
          <w:rFonts w:ascii="Times New Roman" w:hAnsi="Times New Roman" w:cs="Times New Roman"/>
          <w:sz w:val="28"/>
          <w:szCs w:val="28"/>
        </w:rPr>
        <w:t xml:space="preserve"> с. </w:t>
      </w:r>
      <w:proofErr w:type="spellStart"/>
      <w:r>
        <w:rPr>
          <w:rFonts w:ascii="Times New Roman" w:hAnsi="Times New Roman" w:cs="Times New Roman"/>
          <w:sz w:val="28"/>
          <w:szCs w:val="28"/>
        </w:rPr>
        <w:t>Деревянск</w:t>
      </w:r>
      <w:proofErr w:type="spellEnd"/>
      <w:r>
        <w:rPr>
          <w:rFonts w:ascii="Times New Roman" w:hAnsi="Times New Roman" w:cs="Times New Roman"/>
          <w:sz w:val="28"/>
          <w:szCs w:val="28"/>
        </w:rPr>
        <w:t xml:space="preserve"> </w:t>
      </w:r>
      <w:r w:rsidRPr="005560A9">
        <w:rPr>
          <w:rFonts w:ascii="Times New Roman" w:hAnsi="Times New Roman" w:cs="Times New Roman"/>
          <w:sz w:val="28"/>
          <w:szCs w:val="28"/>
        </w:rPr>
        <w:t xml:space="preserve"> (на 100 </w:t>
      </w:r>
      <w:proofErr w:type="gramStart"/>
      <w:r w:rsidRPr="005560A9">
        <w:rPr>
          <w:rFonts w:ascii="Times New Roman" w:hAnsi="Times New Roman" w:cs="Times New Roman"/>
          <w:sz w:val="28"/>
          <w:szCs w:val="28"/>
        </w:rPr>
        <w:t>мест</w:t>
      </w:r>
      <w:proofErr w:type="gramEnd"/>
      <w:r w:rsidRPr="005560A9">
        <w:rPr>
          <w:rFonts w:ascii="Times New Roman" w:hAnsi="Times New Roman" w:cs="Times New Roman"/>
          <w:sz w:val="28"/>
          <w:szCs w:val="28"/>
        </w:rPr>
        <w:t>) в 202</w:t>
      </w:r>
      <w:r>
        <w:rPr>
          <w:rFonts w:ascii="Times New Roman" w:hAnsi="Times New Roman" w:cs="Times New Roman"/>
          <w:sz w:val="28"/>
          <w:szCs w:val="28"/>
        </w:rPr>
        <w:t>3</w:t>
      </w:r>
      <w:r w:rsidRPr="005560A9">
        <w:rPr>
          <w:rFonts w:ascii="Times New Roman" w:hAnsi="Times New Roman" w:cs="Times New Roman"/>
          <w:sz w:val="28"/>
          <w:szCs w:val="28"/>
        </w:rPr>
        <w:t xml:space="preserve"> г.</w:t>
      </w:r>
    </w:p>
    <w:p w:rsidR="009F4DE4" w:rsidRDefault="009F4DE4" w:rsidP="009F4DE4">
      <w:pPr>
        <w:spacing w:after="0"/>
        <w:ind w:firstLine="851"/>
        <w:jc w:val="both"/>
        <w:rPr>
          <w:rFonts w:ascii="Times New Roman" w:hAnsi="Times New Roman" w:cs="Times New Roman"/>
          <w:sz w:val="28"/>
          <w:szCs w:val="28"/>
        </w:rPr>
      </w:pPr>
      <w:r>
        <w:rPr>
          <w:rFonts w:ascii="Times New Roman" w:eastAsia="Times New Roman" w:hAnsi="Times New Roman" w:cs="Times New Roman"/>
          <w:b/>
          <w:color w:val="000000"/>
          <w:sz w:val="28"/>
          <w:szCs w:val="28"/>
        </w:rPr>
        <w:t>В 2023 году з</w:t>
      </w:r>
      <w:r w:rsidRPr="005560A9">
        <w:rPr>
          <w:rFonts w:ascii="Times New Roman" w:hAnsi="Times New Roman" w:cs="Times New Roman"/>
          <w:sz w:val="28"/>
          <w:szCs w:val="28"/>
        </w:rPr>
        <w:t xml:space="preserve">апланированы подготовка проектно-сметной документации и прохождение государственной экспертизы для дальнейшего строительства клуба в с. </w:t>
      </w:r>
      <w:proofErr w:type="spellStart"/>
      <w:r>
        <w:rPr>
          <w:rFonts w:ascii="Times New Roman" w:hAnsi="Times New Roman" w:cs="Times New Roman"/>
          <w:sz w:val="28"/>
          <w:szCs w:val="28"/>
        </w:rPr>
        <w:t>Руч</w:t>
      </w:r>
      <w:proofErr w:type="spellEnd"/>
      <w:r w:rsidRPr="005560A9">
        <w:rPr>
          <w:rFonts w:ascii="Times New Roman" w:hAnsi="Times New Roman" w:cs="Times New Roman"/>
          <w:sz w:val="28"/>
          <w:szCs w:val="28"/>
        </w:rPr>
        <w:t xml:space="preserve"> в 202</w:t>
      </w:r>
      <w:r>
        <w:rPr>
          <w:rFonts w:ascii="Times New Roman" w:hAnsi="Times New Roman" w:cs="Times New Roman"/>
          <w:sz w:val="28"/>
          <w:szCs w:val="28"/>
        </w:rPr>
        <w:t>4</w:t>
      </w:r>
      <w:r w:rsidRPr="005560A9">
        <w:rPr>
          <w:rFonts w:ascii="Times New Roman" w:hAnsi="Times New Roman" w:cs="Times New Roman"/>
          <w:sz w:val="28"/>
          <w:szCs w:val="28"/>
        </w:rPr>
        <w:t xml:space="preserve"> г. </w:t>
      </w:r>
    </w:p>
    <w:p w:rsidR="009F4DE4" w:rsidRPr="005560A9" w:rsidRDefault="009F4DE4" w:rsidP="009F4DE4">
      <w:pPr>
        <w:spacing w:after="0"/>
        <w:ind w:firstLine="567"/>
        <w:jc w:val="both"/>
        <w:rPr>
          <w:rFonts w:ascii="Times New Roman" w:eastAsia="Times New Roman" w:hAnsi="Times New Roman" w:cs="Times New Roman"/>
          <w:sz w:val="28"/>
          <w:szCs w:val="28"/>
        </w:rPr>
      </w:pPr>
    </w:p>
    <w:p w:rsidR="00CA4820" w:rsidRDefault="000B6CEA" w:rsidP="00990111">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Показатель «</w:t>
      </w:r>
      <w:r w:rsidRPr="00CD50E1">
        <w:rPr>
          <w:rFonts w:ascii="Times New Roman" w:hAnsi="Times New Roman" w:cs="Times New Roman"/>
          <w:b/>
          <w:i/>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Pr="00CD50E1">
        <w:rPr>
          <w:rFonts w:ascii="Times New Roman" w:hAnsi="Times New Roman" w:cs="Times New Roman"/>
          <w:sz w:val="28"/>
          <w:szCs w:val="28"/>
        </w:rPr>
        <w:t xml:space="preserve">» </w:t>
      </w:r>
      <w:r w:rsidR="00CA4820">
        <w:rPr>
          <w:rFonts w:ascii="Times New Roman" w:hAnsi="Times New Roman" w:cs="Times New Roman"/>
          <w:sz w:val="28"/>
          <w:szCs w:val="28"/>
        </w:rPr>
        <w:t xml:space="preserve">остался на уровне 2019 года и составил 45 %. </w:t>
      </w:r>
    </w:p>
    <w:p w:rsidR="00CA4820" w:rsidRPr="005560A9" w:rsidRDefault="00CA4820" w:rsidP="00CA4820">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Работы по сохранению и поддержанию учреждений культуры в надлежащем состоянии ведутся регулярно, заключаются контракты по улучшению материально-технической базы для повышения качества предоставления услуг.</w:t>
      </w:r>
    </w:p>
    <w:p w:rsidR="00CA4820" w:rsidRDefault="00CA4820" w:rsidP="00CA482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отрасли </w:t>
      </w:r>
      <w:r w:rsidRPr="00AF26D4">
        <w:rPr>
          <w:rFonts w:ascii="Times New Roman" w:eastAsia="Times New Roman" w:hAnsi="Times New Roman" w:cs="Times New Roman"/>
          <w:b/>
          <w:sz w:val="28"/>
          <w:szCs w:val="28"/>
        </w:rPr>
        <w:t>в 2020 году</w:t>
      </w:r>
      <w:r w:rsidRPr="005560A9">
        <w:rPr>
          <w:rFonts w:ascii="Times New Roman" w:eastAsia="Times New Roman" w:hAnsi="Times New Roman" w:cs="Times New Roman"/>
          <w:sz w:val="28"/>
          <w:szCs w:val="28"/>
        </w:rPr>
        <w:t xml:space="preserve"> в полном объеме выполнены все запланированные мероприятия</w:t>
      </w:r>
      <w:r>
        <w:rPr>
          <w:rFonts w:ascii="Times New Roman" w:eastAsia="Times New Roman" w:hAnsi="Times New Roman" w:cs="Times New Roman"/>
          <w:sz w:val="28"/>
          <w:szCs w:val="28"/>
        </w:rPr>
        <w:t xml:space="preserve"> по ремонту учреждений культуры</w:t>
      </w:r>
      <w:r w:rsidRPr="005560A9">
        <w:rPr>
          <w:rFonts w:ascii="Times New Roman" w:eastAsia="Times New Roman" w:hAnsi="Times New Roman" w:cs="Times New Roman"/>
          <w:sz w:val="28"/>
          <w:szCs w:val="28"/>
        </w:rPr>
        <w:t xml:space="preserve">. </w:t>
      </w:r>
    </w:p>
    <w:p w:rsidR="00CA4820" w:rsidRPr="005560A9" w:rsidRDefault="00CA4820" w:rsidP="00CA4820">
      <w:pPr>
        <w:spacing w:after="0" w:line="240" w:lineRule="auto"/>
        <w:ind w:firstLine="567"/>
        <w:jc w:val="both"/>
        <w:rPr>
          <w:rFonts w:ascii="Times New Roman" w:eastAsia="Times New Roman" w:hAnsi="Times New Roman" w:cs="Times New Roman"/>
          <w:sz w:val="28"/>
          <w:szCs w:val="28"/>
        </w:rPr>
      </w:pPr>
      <w:r w:rsidRPr="00513385">
        <w:rPr>
          <w:rFonts w:ascii="Times New Roman" w:hAnsi="Times New Roman" w:cs="Times New Roman"/>
          <w:sz w:val="28"/>
          <w:szCs w:val="28"/>
        </w:rPr>
        <w:t>В рамках соглашения с АО «</w:t>
      </w:r>
      <w:proofErr w:type="spellStart"/>
      <w:r w:rsidRPr="00513385">
        <w:rPr>
          <w:rFonts w:ascii="Times New Roman" w:hAnsi="Times New Roman" w:cs="Times New Roman"/>
          <w:sz w:val="28"/>
          <w:szCs w:val="28"/>
        </w:rPr>
        <w:t>Монди</w:t>
      </w:r>
      <w:proofErr w:type="spellEnd"/>
      <w:r w:rsidRPr="00513385">
        <w:rPr>
          <w:rFonts w:ascii="Times New Roman" w:hAnsi="Times New Roman" w:cs="Times New Roman"/>
          <w:sz w:val="28"/>
          <w:szCs w:val="28"/>
        </w:rPr>
        <w:t xml:space="preserve"> СЛПК» в </w:t>
      </w:r>
      <w:proofErr w:type="spellStart"/>
      <w:r w:rsidRPr="00513385">
        <w:rPr>
          <w:rFonts w:ascii="Times New Roman" w:hAnsi="Times New Roman" w:cs="Times New Roman"/>
          <w:sz w:val="28"/>
          <w:szCs w:val="28"/>
        </w:rPr>
        <w:t>Югыдъягском</w:t>
      </w:r>
      <w:proofErr w:type="spellEnd"/>
      <w:r w:rsidRPr="00513385">
        <w:rPr>
          <w:rFonts w:ascii="Times New Roman" w:hAnsi="Times New Roman" w:cs="Times New Roman"/>
          <w:sz w:val="28"/>
          <w:szCs w:val="28"/>
        </w:rPr>
        <w:t xml:space="preserve"> Доме культуры заменена кровля, стоимость работ составила 1 000 тыс. руб.</w:t>
      </w:r>
    </w:p>
    <w:p w:rsidR="00CA4820" w:rsidRPr="005560A9" w:rsidRDefault="00CA4820" w:rsidP="00CA4820">
      <w:pPr>
        <w:spacing w:after="0" w:line="240" w:lineRule="auto"/>
        <w:ind w:firstLine="567"/>
        <w:jc w:val="both"/>
        <w:rPr>
          <w:rFonts w:ascii="Times New Roman" w:eastAsia="Times New Roman" w:hAnsi="Times New Roman" w:cs="Times New Roman"/>
          <w:sz w:val="28"/>
          <w:szCs w:val="28"/>
        </w:rPr>
      </w:pPr>
      <w:r w:rsidRPr="005560A9">
        <w:rPr>
          <w:rFonts w:ascii="Times New Roman" w:eastAsia="Times New Roman" w:hAnsi="Times New Roman" w:cs="Times New Roman"/>
          <w:sz w:val="28"/>
          <w:szCs w:val="28"/>
        </w:rPr>
        <w:lastRenderedPageBreak/>
        <w:t xml:space="preserve">В ДМШ проведен ремонт пола в одном из классов и части фойе, на сумму 130 тыс. </w:t>
      </w:r>
      <w:r>
        <w:rPr>
          <w:rFonts w:ascii="Times New Roman" w:eastAsia="Times New Roman" w:hAnsi="Times New Roman" w:cs="Times New Roman"/>
          <w:sz w:val="28"/>
          <w:szCs w:val="28"/>
        </w:rPr>
        <w:t>руб. (</w:t>
      </w:r>
      <w:proofErr w:type="spellStart"/>
      <w:r>
        <w:rPr>
          <w:rFonts w:ascii="Times New Roman" w:eastAsia="Times New Roman" w:hAnsi="Times New Roman" w:cs="Times New Roman"/>
          <w:sz w:val="28"/>
          <w:szCs w:val="28"/>
        </w:rPr>
        <w:t>мун</w:t>
      </w:r>
      <w:proofErr w:type="gramStart"/>
      <w:r>
        <w:rPr>
          <w:rFonts w:ascii="Times New Roman" w:eastAsia="Times New Roman" w:hAnsi="Times New Roman" w:cs="Times New Roman"/>
          <w:sz w:val="28"/>
          <w:szCs w:val="28"/>
        </w:rPr>
        <w:t>.б</w:t>
      </w:r>
      <w:proofErr w:type="gramEnd"/>
      <w:r>
        <w:rPr>
          <w:rFonts w:ascii="Times New Roman" w:eastAsia="Times New Roman" w:hAnsi="Times New Roman" w:cs="Times New Roman"/>
          <w:sz w:val="28"/>
          <w:szCs w:val="28"/>
        </w:rPr>
        <w:t>юдж</w:t>
      </w:r>
      <w:proofErr w:type="spellEnd"/>
      <w:r>
        <w:rPr>
          <w:rFonts w:ascii="Times New Roman" w:eastAsia="Times New Roman" w:hAnsi="Times New Roman" w:cs="Times New Roman"/>
          <w:sz w:val="28"/>
          <w:szCs w:val="28"/>
        </w:rPr>
        <w:t>.) силами работников МКУ «ЦОБУ</w:t>
      </w:r>
      <w:r w:rsidRPr="005560A9">
        <w:rPr>
          <w:rFonts w:ascii="Times New Roman" w:eastAsia="Times New Roman" w:hAnsi="Times New Roman" w:cs="Times New Roman"/>
          <w:sz w:val="28"/>
          <w:szCs w:val="28"/>
        </w:rPr>
        <w:t xml:space="preserve">». </w:t>
      </w:r>
    </w:p>
    <w:p w:rsidR="00CA4820" w:rsidRPr="005560A9" w:rsidRDefault="00CA4820" w:rsidP="00CA4820">
      <w:pPr>
        <w:spacing w:after="0" w:line="240" w:lineRule="auto"/>
        <w:ind w:firstLine="567"/>
        <w:jc w:val="both"/>
        <w:rPr>
          <w:rFonts w:ascii="Times New Roman" w:hAnsi="Times New Roman" w:cs="Times New Roman"/>
          <w:sz w:val="28"/>
          <w:szCs w:val="28"/>
        </w:rPr>
      </w:pPr>
      <w:r w:rsidRPr="005560A9">
        <w:rPr>
          <w:rFonts w:ascii="Times New Roman" w:hAnsi="Times New Roman" w:cs="Times New Roman"/>
          <w:sz w:val="28"/>
          <w:szCs w:val="28"/>
        </w:rPr>
        <w:t xml:space="preserve">В рамках реализации народного проекта "Народный бюджет" реализовано два проекта: ремонт пола зрительного зала </w:t>
      </w:r>
      <w:proofErr w:type="spellStart"/>
      <w:r w:rsidRPr="005560A9">
        <w:rPr>
          <w:rFonts w:ascii="Times New Roman" w:hAnsi="Times New Roman" w:cs="Times New Roman"/>
          <w:sz w:val="28"/>
          <w:szCs w:val="28"/>
        </w:rPr>
        <w:t>Кужбинского</w:t>
      </w:r>
      <w:proofErr w:type="spellEnd"/>
      <w:r w:rsidRPr="005560A9">
        <w:rPr>
          <w:rFonts w:ascii="Times New Roman" w:hAnsi="Times New Roman" w:cs="Times New Roman"/>
          <w:sz w:val="28"/>
          <w:szCs w:val="28"/>
        </w:rPr>
        <w:t xml:space="preserve"> ДК и </w:t>
      </w:r>
      <w:proofErr w:type="gramStart"/>
      <w:r w:rsidRPr="005560A9">
        <w:rPr>
          <w:rFonts w:ascii="Times New Roman" w:hAnsi="Times New Roman" w:cs="Times New Roman"/>
          <w:sz w:val="28"/>
          <w:szCs w:val="28"/>
        </w:rPr>
        <w:t>ремонт</w:t>
      </w:r>
      <w:proofErr w:type="gramEnd"/>
      <w:r w:rsidRPr="005560A9">
        <w:rPr>
          <w:rFonts w:ascii="Times New Roman" w:hAnsi="Times New Roman" w:cs="Times New Roman"/>
          <w:sz w:val="28"/>
          <w:szCs w:val="28"/>
        </w:rPr>
        <w:t xml:space="preserve"> и обустройство санитарно-гигиенических комнат </w:t>
      </w:r>
      <w:proofErr w:type="spellStart"/>
      <w:r w:rsidRPr="005560A9">
        <w:rPr>
          <w:rFonts w:ascii="Times New Roman" w:hAnsi="Times New Roman" w:cs="Times New Roman"/>
          <w:sz w:val="28"/>
          <w:szCs w:val="28"/>
        </w:rPr>
        <w:t>Зимстанского</w:t>
      </w:r>
      <w:proofErr w:type="spellEnd"/>
      <w:r w:rsidRPr="005560A9">
        <w:rPr>
          <w:rFonts w:ascii="Times New Roman" w:hAnsi="Times New Roman" w:cs="Times New Roman"/>
          <w:sz w:val="28"/>
          <w:szCs w:val="28"/>
        </w:rPr>
        <w:t xml:space="preserve"> клуба. Стоимость работ составила порядка 1 228 тыс. руб.</w:t>
      </w:r>
      <w:r>
        <w:rPr>
          <w:rFonts w:ascii="Times New Roman" w:hAnsi="Times New Roman" w:cs="Times New Roman"/>
          <w:sz w:val="28"/>
          <w:szCs w:val="28"/>
        </w:rPr>
        <w:t xml:space="preserve"> (</w:t>
      </w:r>
      <w:proofErr w:type="spellStart"/>
      <w:r>
        <w:rPr>
          <w:rFonts w:ascii="Times New Roman" w:hAnsi="Times New Roman" w:cs="Times New Roman"/>
          <w:sz w:val="28"/>
          <w:szCs w:val="28"/>
        </w:rPr>
        <w:t>респ</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юдж</w:t>
      </w:r>
      <w:proofErr w:type="spellEnd"/>
      <w:r>
        <w:rPr>
          <w:rFonts w:ascii="Times New Roman" w:hAnsi="Times New Roman" w:cs="Times New Roman"/>
          <w:sz w:val="28"/>
          <w:szCs w:val="28"/>
        </w:rPr>
        <w:t>.)</w:t>
      </w:r>
    </w:p>
    <w:p w:rsidR="00CA4820" w:rsidRDefault="00CA4820" w:rsidP="00CA4820">
      <w:pPr>
        <w:spacing w:after="0" w:line="240" w:lineRule="auto"/>
        <w:ind w:firstLine="567"/>
        <w:jc w:val="both"/>
        <w:rPr>
          <w:rFonts w:ascii="Times New Roman" w:hAnsi="Times New Roman" w:cs="Times New Roman"/>
          <w:sz w:val="28"/>
          <w:szCs w:val="28"/>
        </w:rPr>
      </w:pPr>
      <w:r w:rsidRPr="005560A9">
        <w:rPr>
          <w:rFonts w:ascii="Times New Roman" w:hAnsi="Times New Roman" w:cs="Times New Roman"/>
          <w:sz w:val="28"/>
          <w:szCs w:val="28"/>
        </w:rPr>
        <w:t>За счет средств, выделенных из регионального бюджета по итогам оценки эффективности деятельности муниципального образования МР «</w:t>
      </w:r>
      <w:proofErr w:type="spellStart"/>
      <w:r w:rsidRPr="005560A9">
        <w:rPr>
          <w:rFonts w:ascii="Times New Roman" w:hAnsi="Times New Roman" w:cs="Times New Roman"/>
          <w:sz w:val="28"/>
          <w:szCs w:val="28"/>
        </w:rPr>
        <w:t>Усть-Куломский</w:t>
      </w:r>
      <w:proofErr w:type="spellEnd"/>
      <w:r w:rsidRPr="005560A9">
        <w:rPr>
          <w:rFonts w:ascii="Times New Roman" w:hAnsi="Times New Roman" w:cs="Times New Roman"/>
          <w:sz w:val="28"/>
          <w:szCs w:val="28"/>
        </w:rPr>
        <w:t xml:space="preserve">» за 2019 год, выполнили ремонт кровли здания </w:t>
      </w:r>
      <w:proofErr w:type="spellStart"/>
      <w:r w:rsidRPr="005560A9">
        <w:rPr>
          <w:rFonts w:ascii="Times New Roman" w:hAnsi="Times New Roman" w:cs="Times New Roman"/>
          <w:sz w:val="28"/>
          <w:szCs w:val="28"/>
        </w:rPr>
        <w:t>Скородумского</w:t>
      </w:r>
      <w:proofErr w:type="spellEnd"/>
      <w:r w:rsidRPr="005560A9">
        <w:rPr>
          <w:rFonts w:ascii="Times New Roman" w:hAnsi="Times New Roman" w:cs="Times New Roman"/>
          <w:sz w:val="28"/>
          <w:szCs w:val="28"/>
        </w:rPr>
        <w:t xml:space="preserve"> ДК и ремонт пола </w:t>
      </w:r>
      <w:proofErr w:type="spellStart"/>
      <w:r w:rsidRPr="005560A9">
        <w:rPr>
          <w:rFonts w:ascii="Times New Roman" w:hAnsi="Times New Roman" w:cs="Times New Roman"/>
          <w:sz w:val="28"/>
          <w:szCs w:val="28"/>
        </w:rPr>
        <w:t>Керчомского</w:t>
      </w:r>
      <w:proofErr w:type="spellEnd"/>
      <w:r w:rsidRPr="005560A9">
        <w:rPr>
          <w:rFonts w:ascii="Times New Roman" w:hAnsi="Times New Roman" w:cs="Times New Roman"/>
          <w:sz w:val="28"/>
          <w:szCs w:val="28"/>
        </w:rPr>
        <w:t xml:space="preserve"> ДК. На данные работы ушло 1150 тыс. руб.</w:t>
      </w:r>
      <w:r>
        <w:rPr>
          <w:rFonts w:ascii="Times New Roman" w:hAnsi="Times New Roman" w:cs="Times New Roman"/>
          <w:sz w:val="28"/>
          <w:szCs w:val="28"/>
        </w:rPr>
        <w:t xml:space="preserve"> (</w:t>
      </w:r>
      <w:proofErr w:type="spellStart"/>
      <w:r>
        <w:rPr>
          <w:rFonts w:ascii="Times New Roman" w:hAnsi="Times New Roman" w:cs="Times New Roman"/>
          <w:sz w:val="28"/>
          <w:szCs w:val="28"/>
        </w:rPr>
        <w:t>респ</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юдж</w:t>
      </w:r>
      <w:proofErr w:type="spellEnd"/>
      <w:r>
        <w:rPr>
          <w:rFonts w:ascii="Times New Roman" w:hAnsi="Times New Roman" w:cs="Times New Roman"/>
          <w:sz w:val="28"/>
          <w:szCs w:val="28"/>
        </w:rPr>
        <w:t>.)</w:t>
      </w:r>
    </w:p>
    <w:p w:rsidR="00CA4820" w:rsidRPr="005560A9" w:rsidRDefault="00CA4820" w:rsidP="00CA4820">
      <w:pPr>
        <w:spacing w:after="0" w:line="240" w:lineRule="auto"/>
        <w:ind w:firstLine="567"/>
        <w:jc w:val="both"/>
        <w:rPr>
          <w:rFonts w:ascii="Times New Roman" w:hAnsi="Times New Roman" w:cs="Times New Roman"/>
          <w:sz w:val="28"/>
          <w:szCs w:val="28"/>
        </w:rPr>
      </w:pPr>
      <w:r w:rsidRPr="00E35B7A">
        <w:rPr>
          <w:rFonts w:ascii="Times New Roman" w:hAnsi="Times New Roman" w:cs="Times New Roman"/>
          <w:sz w:val="28"/>
          <w:szCs w:val="28"/>
        </w:rPr>
        <w:t xml:space="preserve">В рамках реализации Всероссийского проекта «Культура малой Родины» </w:t>
      </w:r>
      <w:proofErr w:type="spellStart"/>
      <w:r w:rsidRPr="00E35B7A">
        <w:rPr>
          <w:rFonts w:ascii="Times New Roman" w:hAnsi="Times New Roman" w:cs="Times New Roman"/>
          <w:sz w:val="28"/>
          <w:szCs w:val="28"/>
        </w:rPr>
        <w:t>подпроекта</w:t>
      </w:r>
      <w:proofErr w:type="spellEnd"/>
      <w:r w:rsidRPr="00E35B7A">
        <w:rPr>
          <w:rFonts w:ascii="Times New Roman" w:hAnsi="Times New Roman" w:cs="Times New Roman"/>
          <w:sz w:val="28"/>
          <w:szCs w:val="28"/>
        </w:rPr>
        <w:t xml:space="preserve"> «Местный Дом культуры» приобретены 2 комплекта звукового оборудования в </w:t>
      </w:r>
      <w:proofErr w:type="spellStart"/>
      <w:r w:rsidRPr="00E35B7A">
        <w:rPr>
          <w:rFonts w:ascii="Times New Roman" w:hAnsi="Times New Roman" w:cs="Times New Roman"/>
          <w:sz w:val="28"/>
          <w:szCs w:val="28"/>
        </w:rPr>
        <w:t>Кужбинский</w:t>
      </w:r>
      <w:proofErr w:type="spellEnd"/>
      <w:r w:rsidRPr="00E35B7A">
        <w:rPr>
          <w:rFonts w:ascii="Times New Roman" w:hAnsi="Times New Roman" w:cs="Times New Roman"/>
          <w:sz w:val="28"/>
          <w:szCs w:val="28"/>
        </w:rPr>
        <w:t xml:space="preserve"> ДК и </w:t>
      </w:r>
      <w:proofErr w:type="spellStart"/>
      <w:r w:rsidRPr="00E35B7A">
        <w:rPr>
          <w:rFonts w:ascii="Times New Roman" w:hAnsi="Times New Roman" w:cs="Times New Roman"/>
          <w:sz w:val="28"/>
          <w:szCs w:val="28"/>
        </w:rPr>
        <w:t>Пожегодский</w:t>
      </w:r>
      <w:proofErr w:type="spellEnd"/>
      <w:r w:rsidRPr="00E35B7A">
        <w:rPr>
          <w:rFonts w:ascii="Times New Roman" w:hAnsi="Times New Roman" w:cs="Times New Roman"/>
          <w:sz w:val="28"/>
          <w:szCs w:val="28"/>
        </w:rPr>
        <w:t xml:space="preserve"> ДК. В Районный Дом культуры приобретен аккордеон. Всего израсходовано средств из федерального, республиканского и местного бюджета 779 тыс</w:t>
      </w:r>
      <w:proofErr w:type="gramStart"/>
      <w:r w:rsidRPr="00E35B7A">
        <w:rPr>
          <w:rFonts w:ascii="Times New Roman" w:hAnsi="Times New Roman" w:cs="Times New Roman"/>
          <w:sz w:val="28"/>
          <w:szCs w:val="28"/>
        </w:rPr>
        <w:t>.р</w:t>
      </w:r>
      <w:proofErr w:type="gramEnd"/>
      <w:r w:rsidRPr="00E35B7A">
        <w:rPr>
          <w:rFonts w:ascii="Times New Roman" w:hAnsi="Times New Roman" w:cs="Times New Roman"/>
          <w:sz w:val="28"/>
          <w:szCs w:val="28"/>
        </w:rPr>
        <w:t>уб.</w:t>
      </w:r>
    </w:p>
    <w:p w:rsidR="00CA4820" w:rsidRPr="005A2E77" w:rsidRDefault="00CA4820" w:rsidP="00CA4820">
      <w:pPr>
        <w:spacing w:after="0"/>
        <w:ind w:firstLine="567"/>
        <w:jc w:val="both"/>
        <w:rPr>
          <w:rFonts w:ascii="Times New Roman" w:eastAsia="Times New Roman" w:hAnsi="Times New Roman" w:cs="Times New Roman"/>
          <w:sz w:val="28"/>
          <w:szCs w:val="28"/>
        </w:rPr>
      </w:pPr>
      <w:r w:rsidRPr="00AF26D4">
        <w:rPr>
          <w:rFonts w:ascii="Times New Roman" w:eastAsia="Times New Roman" w:hAnsi="Times New Roman" w:cs="Times New Roman"/>
          <w:b/>
          <w:sz w:val="28"/>
          <w:szCs w:val="28"/>
        </w:rPr>
        <w:t>В 2021 году</w:t>
      </w:r>
      <w:r>
        <w:rPr>
          <w:rFonts w:ascii="Times New Roman" w:eastAsia="Times New Roman" w:hAnsi="Times New Roman" w:cs="Times New Roman"/>
          <w:b/>
          <w:sz w:val="28"/>
          <w:szCs w:val="28"/>
        </w:rPr>
        <w:t xml:space="preserve"> в</w:t>
      </w:r>
      <w:r w:rsidRPr="005A2E77">
        <w:rPr>
          <w:rFonts w:ascii="Times New Roman" w:eastAsia="Times New Roman" w:hAnsi="Times New Roman" w:cs="Times New Roman"/>
          <w:sz w:val="28"/>
          <w:szCs w:val="28"/>
        </w:rPr>
        <w:t xml:space="preserve"> рамках </w:t>
      </w:r>
      <w:r>
        <w:rPr>
          <w:rFonts w:ascii="Times New Roman" w:eastAsia="Times New Roman" w:hAnsi="Times New Roman" w:cs="Times New Roman"/>
          <w:sz w:val="28"/>
          <w:szCs w:val="28"/>
        </w:rPr>
        <w:t xml:space="preserve">соглашения с Министерством культуры, туризма и архивного дела Республики Коми по укреплению материально-технической базы учреждений культуры  будет реализоваться проект по </w:t>
      </w:r>
      <w:r w:rsidRPr="005A2E77">
        <w:rPr>
          <w:rFonts w:ascii="Times New Roman" w:eastAsia="Times New Roman" w:hAnsi="Times New Roman" w:cs="Times New Roman"/>
          <w:sz w:val="28"/>
          <w:szCs w:val="28"/>
        </w:rPr>
        <w:t>создани</w:t>
      </w:r>
      <w:r>
        <w:rPr>
          <w:rFonts w:ascii="Times New Roman" w:eastAsia="Times New Roman" w:hAnsi="Times New Roman" w:cs="Times New Roman"/>
          <w:sz w:val="28"/>
          <w:szCs w:val="28"/>
        </w:rPr>
        <w:t>ю</w:t>
      </w:r>
      <w:r w:rsidRPr="005A2E77">
        <w:rPr>
          <w:rFonts w:ascii="Times New Roman" w:eastAsia="Times New Roman" w:hAnsi="Times New Roman" w:cs="Times New Roman"/>
          <w:sz w:val="28"/>
          <w:szCs w:val="28"/>
        </w:rPr>
        <w:t xml:space="preserve"> модельной библиотеки нового поколения на базе Донской библиотеки</w:t>
      </w:r>
      <w:r w:rsidRPr="005560A9">
        <w:rPr>
          <w:rFonts w:ascii="Times New Roman" w:eastAsia="Times New Roman" w:hAnsi="Times New Roman" w:cs="Times New Roman"/>
          <w:sz w:val="28"/>
          <w:szCs w:val="28"/>
        </w:rPr>
        <w:t xml:space="preserve"> – 1050,077 тыс. руб. (</w:t>
      </w:r>
      <w:proofErr w:type="spellStart"/>
      <w:r w:rsidRPr="005560A9">
        <w:rPr>
          <w:rFonts w:ascii="Times New Roman" w:eastAsia="Times New Roman" w:hAnsi="Times New Roman" w:cs="Times New Roman"/>
          <w:sz w:val="28"/>
          <w:szCs w:val="28"/>
        </w:rPr>
        <w:t>Респ</w:t>
      </w:r>
      <w:proofErr w:type="gramStart"/>
      <w:r w:rsidRPr="005560A9">
        <w:rPr>
          <w:rFonts w:ascii="Times New Roman" w:eastAsia="Times New Roman" w:hAnsi="Times New Roman" w:cs="Times New Roman"/>
          <w:sz w:val="28"/>
          <w:szCs w:val="28"/>
        </w:rPr>
        <w:t>.б</w:t>
      </w:r>
      <w:proofErr w:type="gramEnd"/>
      <w:r w:rsidRPr="005560A9">
        <w:rPr>
          <w:rFonts w:ascii="Times New Roman" w:eastAsia="Times New Roman" w:hAnsi="Times New Roman" w:cs="Times New Roman"/>
          <w:sz w:val="28"/>
          <w:szCs w:val="28"/>
        </w:rPr>
        <w:t>юдж</w:t>
      </w:r>
      <w:proofErr w:type="spellEnd"/>
      <w:r w:rsidRPr="005560A9">
        <w:rPr>
          <w:rFonts w:ascii="Times New Roman" w:eastAsia="Times New Roman" w:hAnsi="Times New Roman" w:cs="Times New Roman"/>
          <w:sz w:val="28"/>
          <w:szCs w:val="28"/>
        </w:rPr>
        <w:t>.), 116,68 тыс.руб.(</w:t>
      </w:r>
      <w:proofErr w:type="spellStart"/>
      <w:r>
        <w:rPr>
          <w:rFonts w:ascii="Times New Roman" w:eastAsia="Times New Roman" w:hAnsi="Times New Roman" w:cs="Times New Roman"/>
          <w:sz w:val="28"/>
          <w:szCs w:val="28"/>
        </w:rPr>
        <w:t>м</w:t>
      </w:r>
      <w:r w:rsidRPr="005560A9">
        <w:rPr>
          <w:rFonts w:ascii="Times New Roman" w:eastAsia="Times New Roman" w:hAnsi="Times New Roman" w:cs="Times New Roman"/>
          <w:sz w:val="28"/>
          <w:szCs w:val="28"/>
        </w:rPr>
        <w:t>ун.бюдж</w:t>
      </w:r>
      <w:proofErr w:type="spellEnd"/>
      <w:r w:rsidRPr="005560A9">
        <w:rPr>
          <w:rFonts w:ascii="Times New Roman" w:eastAsia="Times New Roman" w:hAnsi="Times New Roman" w:cs="Times New Roman"/>
          <w:sz w:val="28"/>
          <w:szCs w:val="28"/>
        </w:rPr>
        <w:t>.).</w:t>
      </w:r>
    </w:p>
    <w:p w:rsidR="00CA4820" w:rsidRPr="005560A9" w:rsidRDefault="00CA4820" w:rsidP="00CA4820">
      <w:pPr>
        <w:widowControl w:val="0"/>
        <w:autoSpaceDE w:val="0"/>
        <w:autoSpaceDN w:val="0"/>
        <w:spacing w:after="0"/>
        <w:ind w:firstLine="567"/>
        <w:jc w:val="both"/>
        <w:rPr>
          <w:rFonts w:ascii="Times New Roman" w:eastAsia="Times New Roman" w:hAnsi="Times New Roman" w:cs="Times New Roman"/>
          <w:sz w:val="28"/>
          <w:szCs w:val="28"/>
        </w:rPr>
      </w:pPr>
      <w:r w:rsidRPr="005A2E77">
        <w:rPr>
          <w:rFonts w:ascii="Times New Roman" w:eastAsia="Times New Roman" w:hAnsi="Times New Roman" w:cs="Times New Roman"/>
          <w:sz w:val="28"/>
          <w:szCs w:val="28"/>
        </w:rPr>
        <w:t>В рамках проекта «Народный бюджет»</w:t>
      </w:r>
      <w:r w:rsidRPr="005560A9">
        <w:rPr>
          <w:rFonts w:ascii="Times New Roman" w:eastAsia="Times New Roman" w:hAnsi="Times New Roman" w:cs="Times New Roman"/>
          <w:sz w:val="28"/>
          <w:szCs w:val="28"/>
        </w:rPr>
        <w:t xml:space="preserve"> в 2021 году</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запланированы</w:t>
      </w:r>
      <w:proofErr w:type="gramEnd"/>
      <w:r w:rsidRPr="005560A9">
        <w:rPr>
          <w:rFonts w:ascii="Times New Roman" w:eastAsia="Times New Roman" w:hAnsi="Times New Roman" w:cs="Times New Roman"/>
          <w:sz w:val="28"/>
          <w:szCs w:val="28"/>
        </w:rPr>
        <w:t>:</w:t>
      </w:r>
    </w:p>
    <w:p w:rsidR="00CA4820" w:rsidRPr="005560A9" w:rsidRDefault="00CA4820" w:rsidP="00CA4820">
      <w:pPr>
        <w:widowControl w:val="0"/>
        <w:autoSpaceDE w:val="0"/>
        <w:autoSpaceDN w:val="0"/>
        <w:spacing w:after="0"/>
        <w:ind w:firstLine="567"/>
        <w:jc w:val="both"/>
        <w:rPr>
          <w:rFonts w:ascii="Times New Roman" w:eastAsia="Times New Roman" w:hAnsi="Times New Roman" w:cs="Times New Roman"/>
          <w:sz w:val="28"/>
          <w:szCs w:val="28"/>
        </w:rPr>
      </w:pPr>
      <w:r w:rsidRPr="005560A9">
        <w:rPr>
          <w:rFonts w:ascii="Times New Roman" w:eastAsia="Times New Roman" w:hAnsi="Times New Roman" w:cs="Times New Roman"/>
          <w:sz w:val="28"/>
          <w:szCs w:val="28"/>
        </w:rPr>
        <w:t>- работы по</w:t>
      </w:r>
      <w:r w:rsidRPr="005A2E77">
        <w:rPr>
          <w:rFonts w:ascii="Times New Roman" w:eastAsia="Times New Roman" w:hAnsi="Times New Roman" w:cs="Times New Roman"/>
          <w:sz w:val="28"/>
          <w:szCs w:val="28"/>
        </w:rPr>
        <w:t xml:space="preserve"> ремонт</w:t>
      </w:r>
      <w:r w:rsidRPr="005560A9">
        <w:rPr>
          <w:rFonts w:ascii="Times New Roman" w:eastAsia="Times New Roman" w:hAnsi="Times New Roman" w:cs="Times New Roman"/>
          <w:sz w:val="28"/>
          <w:szCs w:val="28"/>
        </w:rPr>
        <w:t>у</w:t>
      </w:r>
      <w:r w:rsidRPr="005A2E77">
        <w:rPr>
          <w:rFonts w:ascii="Times New Roman" w:eastAsia="Times New Roman" w:hAnsi="Times New Roman" w:cs="Times New Roman"/>
          <w:sz w:val="28"/>
          <w:szCs w:val="28"/>
        </w:rPr>
        <w:t xml:space="preserve"> кружкового кабинета (бильярдная) в </w:t>
      </w:r>
      <w:proofErr w:type="spellStart"/>
      <w:r w:rsidRPr="005A2E77">
        <w:rPr>
          <w:rFonts w:ascii="Times New Roman" w:eastAsia="Times New Roman" w:hAnsi="Times New Roman" w:cs="Times New Roman"/>
          <w:sz w:val="28"/>
          <w:szCs w:val="28"/>
        </w:rPr>
        <w:t>Тимшерском</w:t>
      </w:r>
      <w:proofErr w:type="spellEnd"/>
      <w:r w:rsidRPr="005A2E77">
        <w:rPr>
          <w:rFonts w:ascii="Times New Roman" w:eastAsia="Times New Roman" w:hAnsi="Times New Roman" w:cs="Times New Roman"/>
          <w:sz w:val="28"/>
          <w:szCs w:val="28"/>
        </w:rPr>
        <w:t xml:space="preserve"> клубе - фил</w:t>
      </w:r>
      <w:r w:rsidRPr="005560A9">
        <w:rPr>
          <w:rFonts w:ascii="Times New Roman" w:eastAsia="Times New Roman" w:hAnsi="Times New Roman" w:cs="Times New Roman"/>
          <w:sz w:val="28"/>
          <w:szCs w:val="28"/>
        </w:rPr>
        <w:t>иала МБУК "</w:t>
      </w:r>
      <w:proofErr w:type="spellStart"/>
      <w:r w:rsidRPr="005560A9">
        <w:rPr>
          <w:rFonts w:ascii="Times New Roman" w:eastAsia="Times New Roman" w:hAnsi="Times New Roman" w:cs="Times New Roman"/>
          <w:sz w:val="28"/>
          <w:szCs w:val="28"/>
        </w:rPr>
        <w:t>Усть-Куломская</w:t>
      </w:r>
      <w:proofErr w:type="spellEnd"/>
      <w:r w:rsidRPr="005560A9">
        <w:rPr>
          <w:rFonts w:ascii="Times New Roman" w:eastAsia="Times New Roman" w:hAnsi="Times New Roman" w:cs="Times New Roman"/>
          <w:sz w:val="28"/>
          <w:szCs w:val="28"/>
        </w:rPr>
        <w:t xml:space="preserve"> ЦКС" 600,00 тыс</w:t>
      </w:r>
      <w:proofErr w:type="gramStart"/>
      <w:r w:rsidRPr="005560A9">
        <w:rPr>
          <w:rFonts w:ascii="Times New Roman" w:eastAsia="Times New Roman" w:hAnsi="Times New Roman" w:cs="Times New Roman"/>
          <w:sz w:val="28"/>
          <w:szCs w:val="28"/>
        </w:rPr>
        <w:t>.р</w:t>
      </w:r>
      <w:proofErr w:type="gramEnd"/>
      <w:r w:rsidRPr="005560A9">
        <w:rPr>
          <w:rFonts w:ascii="Times New Roman" w:eastAsia="Times New Roman" w:hAnsi="Times New Roman" w:cs="Times New Roman"/>
          <w:sz w:val="28"/>
          <w:szCs w:val="28"/>
        </w:rPr>
        <w:t>уб.(</w:t>
      </w:r>
      <w:proofErr w:type="spellStart"/>
      <w:r w:rsidRPr="005560A9">
        <w:rPr>
          <w:rFonts w:ascii="Times New Roman" w:eastAsia="Times New Roman" w:hAnsi="Times New Roman" w:cs="Times New Roman"/>
          <w:sz w:val="28"/>
          <w:szCs w:val="28"/>
        </w:rPr>
        <w:t>Респ.бюдж</w:t>
      </w:r>
      <w:proofErr w:type="spellEnd"/>
      <w:r w:rsidRPr="005560A9">
        <w:rPr>
          <w:rFonts w:ascii="Times New Roman" w:eastAsia="Times New Roman" w:hAnsi="Times New Roman" w:cs="Times New Roman"/>
          <w:sz w:val="28"/>
          <w:szCs w:val="28"/>
        </w:rPr>
        <w:t>.) 185, 80тыс.руб.(</w:t>
      </w:r>
      <w:proofErr w:type="spellStart"/>
      <w:r w:rsidRPr="005560A9">
        <w:rPr>
          <w:rFonts w:ascii="Times New Roman" w:eastAsia="Times New Roman" w:hAnsi="Times New Roman" w:cs="Times New Roman"/>
          <w:sz w:val="28"/>
          <w:szCs w:val="28"/>
        </w:rPr>
        <w:t>Мун.бюдж</w:t>
      </w:r>
      <w:proofErr w:type="spellEnd"/>
      <w:r w:rsidRPr="005560A9">
        <w:rPr>
          <w:rFonts w:ascii="Times New Roman" w:eastAsia="Times New Roman" w:hAnsi="Times New Roman" w:cs="Times New Roman"/>
          <w:sz w:val="28"/>
          <w:szCs w:val="28"/>
        </w:rPr>
        <w:t xml:space="preserve">.), </w:t>
      </w:r>
    </w:p>
    <w:p w:rsidR="00CA4820" w:rsidRPr="00E345F3" w:rsidRDefault="00CA4820" w:rsidP="00CA4820">
      <w:pPr>
        <w:widowControl w:val="0"/>
        <w:autoSpaceDE w:val="0"/>
        <w:autoSpaceDN w:val="0"/>
        <w:spacing w:after="0"/>
        <w:ind w:firstLine="567"/>
        <w:jc w:val="both"/>
        <w:rPr>
          <w:rFonts w:ascii="Times New Roman" w:eastAsia="Times New Roman" w:hAnsi="Times New Roman" w:cs="Times New Roman"/>
          <w:sz w:val="28"/>
          <w:szCs w:val="28"/>
        </w:rPr>
      </w:pPr>
      <w:r w:rsidRPr="005560A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ремонт пола в </w:t>
      </w:r>
      <w:proofErr w:type="spellStart"/>
      <w:r>
        <w:rPr>
          <w:rFonts w:ascii="Times New Roman" w:eastAsia="Times New Roman" w:hAnsi="Times New Roman" w:cs="Times New Roman"/>
          <w:sz w:val="28"/>
          <w:szCs w:val="28"/>
        </w:rPr>
        <w:t>Аныбском</w:t>
      </w:r>
      <w:proofErr w:type="spellEnd"/>
      <w:r>
        <w:rPr>
          <w:rFonts w:ascii="Times New Roman" w:eastAsia="Times New Roman" w:hAnsi="Times New Roman" w:cs="Times New Roman"/>
          <w:sz w:val="28"/>
          <w:szCs w:val="28"/>
        </w:rPr>
        <w:t xml:space="preserve"> доме культуры -  </w:t>
      </w:r>
      <w:r w:rsidRPr="005A2E77">
        <w:rPr>
          <w:rFonts w:ascii="Times New Roman" w:eastAsia="Times New Roman" w:hAnsi="Times New Roman" w:cs="Times New Roman"/>
          <w:sz w:val="28"/>
          <w:szCs w:val="28"/>
        </w:rPr>
        <w:t>фил</w:t>
      </w:r>
      <w:r w:rsidRPr="005560A9">
        <w:rPr>
          <w:rFonts w:ascii="Times New Roman" w:eastAsia="Times New Roman" w:hAnsi="Times New Roman" w:cs="Times New Roman"/>
          <w:sz w:val="28"/>
          <w:szCs w:val="28"/>
        </w:rPr>
        <w:t>иала МБУК "</w:t>
      </w:r>
      <w:proofErr w:type="spellStart"/>
      <w:r w:rsidRPr="005560A9">
        <w:rPr>
          <w:rFonts w:ascii="Times New Roman" w:eastAsia="Times New Roman" w:hAnsi="Times New Roman" w:cs="Times New Roman"/>
          <w:sz w:val="28"/>
          <w:szCs w:val="28"/>
        </w:rPr>
        <w:t>Усть-Куломская</w:t>
      </w:r>
      <w:proofErr w:type="spellEnd"/>
      <w:r w:rsidRPr="005560A9">
        <w:rPr>
          <w:rFonts w:ascii="Times New Roman" w:eastAsia="Times New Roman" w:hAnsi="Times New Roman" w:cs="Times New Roman"/>
          <w:sz w:val="28"/>
          <w:szCs w:val="28"/>
        </w:rPr>
        <w:t xml:space="preserve"> ЦКС" 600,00 тыс</w:t>
      </w:r>
      <w:proofErr w:type="gramStart"/>
      <w:r w:rsidRPr="005560A9">
        <w:rPr>
          <w:rFonts w:ascii="Times New Roman" w:eastAsia="Times New Roman" w:hAnsi="Times New Roman" w:cs="Times New Roman"/>
          <w:sz w:val="28"/>
          <w:szCs w:val="28"/>
        </w:rPr>
        <w:t>.р</w:t>
      </w:r>
      <w:proofErr w:type="gramEnd"/>
      <w:r w:rsidRPr="005560A9">
        <w:rPr>
          <w:rFonts w:ascii="Times New Roman" w:eastAsia="Times New Roman" w:hAnsi="Times New Roman" w:cs="Times New Roman"/>
          <w:sz w:val="28"/>
          <w:szCs w:val="28"/>
        </w:rPr>
        <w:t>уб.</w:t>
      </w:r>
      <w:r>
        <w:rPr>
          <w:rFonts w:ascii="Times New Roman" w:eastAsia="Times New Roman" w:hAnsi="Times New Roman" w:cs="Times New Roman"/>
          <w:sz w:val="28"/>
          <w:szCs w:val="28"/>
        </w:rPr>
        <w:t xml:space="preserve"> </w:t>
      </w:r>
      <w:r w:rsidRPr="005560A9">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р</w:t>
      </w:r>
      <w:r w:rsidRPr="005560A9">
        <w:rPr>
          <w:rFonts w:ascii="Times New Roman" w:eastAsia="Times New Roman" w:hAnsi="Times New Roman" w:cs="Times New Roman"/>
          <w:sz w:val="28"/>
          <w:szCs w:val="28"/>
        </w:rPr>
        <w:t>есп.бюдж</w:t>
      </w:r>
      <w:proofErr w:type="spellEnd"/>
      <w:r w:rsidRPr="00E345F3">
        <w:rPr>
          <w:rFonts w:ascii="Times New Roman" w:eastAsia="Times New Roman" w:hAnsi="Times New Roman" w:cs="Times New Roman"/>
          <w:sz w:val="28"/>
          <w:szCs w:val="28"/>
        </w:rPr>
        <w:t xml:space="preserve">.), </w:t>
      </w:r>
      <w:r w:rsidRPr="00E345F3">
        <w:rPr>
          <w:rFonts w:ascii="Times New Roman" w:hAnsi="Times New Roman" w:cs="Times New Roman"/>
          <w:color w:val="000000"/>
          <w:sz w:val="28"/>
          <w:szCs w:val="28"/>
        </w:rPr>
        <w:t>380,72 тыс.руб.</w:t>
      </w:r>
      <w:r>
        <w:rPr>
          <w:rFonts w:ascii="Times New Roman" w:hAnsi="Times New Roman" w:cs="Times New Roman"/>
          <w:color w:val="000000"/>
          <w:sz w:val="28"/>
          <w:szCs w:val="28"/>
        </w:rPr>
        <w:t xml:space="preserve"> </w:t>
      </w:r>
      <w:r w:rsidRPr="00E345F3">
        <w:rPr>
          <w:rFonts w:ascii="Times New Roman" w:hAnsi="Times New Roman" w:cs="Times New Roman"/>
          <w:color w:val="000000"/>
          <w:sz w:val="28"/>
          <w:szCs w:val="28"/>
        </w:rPr>
        <w:t>(</w:t>
      </w:r>
      <w:proofErr w:type="spellStart"/>
      <w:r>
        <w:rPr>
          <w:rFonts w:ascii="Times New Roman" w:hAnsi="Times New Roman" w:cs="Times New Roman"/>
          <w:color w:val="000000"/>
          <w:sz w:val="28"/>
          <w:szCs w:val="28"/>
        </w:rPr>
        <w:t>м</w:t>
      </w:r>
      <w:r w:rsidRPr="00E345F3">
        <w:rPr>
          <w:rFonts w:ascii="Times New Roman" w:hAnsi="Times New Roman" w:cs="Times New Roman"/>
          <w:color w:val="000000"/>
          <w:sz w:val="28"/>
          <w:szCs w:val="28"/>
        </w:rPr>
        <w:t>ун.бюдж</w:t>
      </w:r>
      <w:proofErr w:type="spellEnd"/>
      <w:r>
        <w:rPr>
          <w:rFonts w:ascii="Times New Roman" w:hAnsi="Times New Roman" w:cs="Times New Roman"/>
          <w:color w:val="000000"/>
          <w:sz w:val="28"/>
          <w:szCs w:val="28"/>
        </w:rPr>
        <w:t>.</w:t>
      </w:r>
      <w:r w:rsidRPr="00E345F3">
        <w:rPr>
          <w:rFonts w:ascii="Times New Roman" w:hAnsi="Times New Roman" w:cs="Times New Roman"/>
          <w:color w:val="000000"/>
          <w:sz w:val="28"/>
          <w:szCs w:val="28"/>
        </w:rPr>
        <w:t>)</w:t>
      </w:r>
    </w:p>
    <w:p w:rsidR="00CA4820" w:rsidRPr="005560A9" w:rsidRDefault="00CA4820" w:rsidP="00CA4820">
      <w:pPr>
        <w:widowControl w:val="0"/>
        <w:autoSpaceDE w:val="0"/>
        <w:autoSpaceDN w:val="0"/>
        <w:spacing w:after="0"/>
        <w:ind w:firstLine="567"/>
        <w:jc w:val="both"/>
        <w:rPr>
          <w:rFonts w:ascii="Times New Roman" w:eastAsia="Times New Roman" w:hAnsi="Times New Roman" w:cs="Times New Roman"/>
          <w:sz w:val="28"/>
          <w:szCs w:val="28"/>
        </w:rPr>
      </w:pPr>
      <w:r w:rsidRPr="005560A9">
        <w:rPr>
          <w:rFonts w:ascii="Times New Roman" w:eastAsia="Times New Roman" w:hAnsi="Times New Roman" w:cs="Times New Roman"/>
          <w:sz w:val="28"/>
          <w:szCs w:val="28"/>
        </w:rPr>
        <w:t xml:space="preserve">Приобретено звуковое оборудование в </w:t>
      </w:r>
      <w:proofErr w:type="spellStart"/>
      <w:r w:rsidRPr="005560A9">
        <w:rPr>
          <w:rFonts w:ascii="Times New Roman" w:eastAsia="Times New Roman" w:hAnsi="Times New Roman" w:cs="Times New Roman"/>
          <w:sz w:val="28"/>
          <w:szCs w:val="28"/>
        </w:rPr>
        <w:t>Югыдъягский</w:t>
      </w:r>
      <w:proofErr w:type="spellEnd"/>
      <w:r w:rsidRPr="005560A9">
        <w:rPr>
          <w:rFonts w:ascii="Times New Roman" w:eastAsia="Times New Roman" w:hAnsi="Times New Roman" w:cs="Times New Roman"/>
          <w:sz w:val="28"/>
          <w:szCs w:val="28"/>
        </w:rPr>
        <w:t xml:space="preserve"> и </w:t>
      </w:r>
      <w:proofErr w:type="spellStart"/>
      <w:r w:rsidRPr="005560A9">
        <w:rPr>
          <w:rFonts w:ascii="Times New Roman" w:eastAsia="Times New Roman" w:hAnsi="Times New Roman" w:cs="Times New Roman"/>
          <w:sz w:val="28"/>
          <w:szCs w:val="28"/>
        </w:rPr>
        <w:t>Помоздинский</w:t>
      </w:r>
      <w:proofErr w:type="spellEnd"/>
      <w:r w:rsidRPr="005560A9">
        <w:rPr>
          <w:rFonts w:ascii="Times New Roman" w:eastAsia="Times New Roman" w:hAnsi="Times New Roman" w:cs="Times New Roman"/>
          <w:sz w:val="28"/>
          <w:szCs w:val="28"/>
        </w:rPr>
        <w:t xml:space="preserve"> дома культуры (в рамках проекта «Местный дом культуры»).</w:t>
      </w:r>
      <w:r>
        <w:rPr>
          <w:rFonts w:ascii="Times New Roman" w:eastAsia="Times New Roman" w:hAnsi="Times New Roman" w:cs="Times New Roman"/>
          <w:sz w:val="28"/>
          <w:szCs w:val="28"/>
        </w:rPr>
        <w:t xml:space="preserve"> Запланировано п</w:t>
      </w:r>
      <w:r w:rsidRPr="000820F9">
        <w:rPr>
          <w:rFonts w:ascii="Times New Roman" w:eastAsia="Times New Roman" w:hAnsi="Times New Roman" w:cs="Times New Roman"/>
          <w:sz w:val="28"/>
          <w:szCs w:val="28"/>
        </w:rPr>
        <w:t xml:space="preserve">риобретение кресел в зрительный зал </w:t>
      </w:r>
      <w:proofErr w:type="spellStart"/>
      <w:r w:rsidRPr="000820F9">
        <w:rPr>
          <w:rFonts w:ascii="Times New Roman" w:eastAsia="Times New Roman" w:hAnsi="Times New Roman" w:cs="Times New Roman"/>
          <w:sz w:val="28"/>
          <w:szCs w:val="28"/>
        </w:rPr>
        <w:t>Керчомского</w:t>
      </w:r>
      <w:proofErr w:type="spellEnd"/>
      <w:r w:rsidRPr="000820F9">
        <w:rPr>
          <w:rFonts w:ascii="Times New Roman" w:eastAsia="Times New Roman" w:hAnsi="Times New Roman" w:cs="Times New Roman"/>
          <w:sz w:val="28"/>
          <w:szCs w:val="28"/>
        </w:rPr>
        <w:t xml:space="preserve"> дома культуры</w:t>
      </w:r>
      <w:r>
        <w:rPr>
          <w:rFonts w:ascii="Times New Roman" w:eastAsia="Times New Roman" w:hAnsi="Times New Roman" w:cs="Times New Roman"/>
          <w:sz w:val="28"/>
          <w:szCs w:val="28"/>
        </w:rPr>
        <w:t xml:space="preserve">. </w:t>
      </w:r>
      <w:r w:rsidRPr="007F383A">
        <w:rPr>
          <w:rFonts w:ascii="Times New Roman" w:eastAsia="Times New Roman" w:hAnsi="Times New Roman" w:cs="Times New Roman"/>
          <w:sz w:val="28"/>
          <w:szCs w:val="28"/>
        </w:rPr>
        <w:t>Всего</w:t>
      </w:r>
      <w:r>
        <w:rPr>
          <w:rFonts w:ascii="Times New Roman" w:eastAsia="Times New Roman" w:hAnsi="Times New Roman" w:cs="Times New Roman"/>
          <w:sz w:val="28"/>
          <w:szCs w:val="28"/>
        </w:rPr>
        <w:t xml:space="preserve"> выделено </w:t>
      </w:r>
      <w:r w:rsidRPr="007F383A">
        <w:rPr>
          <w:rFonts w:ascii="Times New Roman" w:eastAsia="Times New Roman" w:hAnsi="Times New Roman" w:cs="Times New Roman"/>
          <w:sz w:val="28"/>
          <w:szCs w:val="28"/>
        </w:rPr>
        <w:t>средств из федерального, республиканского и местного бюджета</w:t>
      </w:r>
      <w:r w:rsidR="0027054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894,79 </w:t>
      </w:r>
      <w:r w:rsidRPr="007F383A">
        <w:rPr>
          <w:rFonts w:ascii="Times New Roman" w:eastAsia="Times New Roman" w:hAnsi="Times New Roman" w:cs="Times New Roman"/>
          <w:sz w:val="28"/>
          <w:szCs w:val="28"/>
        </w:rPr>
        <w:t>тыс</w:t>
      </w:r>
      <w:proofErr w:type="gramStart"/>
      <w:r w:rsidRPr="007F383A">
        <w:rPr>
          <w:rFonts w:ascii="Times New Roman" w:eastAsia="Times New Roman" w:hAnsi="Times New Roman" w:cs="Times New Roman"/>
          <w:sz w:val="28"/>
          <w:szCs w:val="28"/>
        </w:rPr>
        <w:t>.р</w:t>
      </w:r>
      <w:proofErr w:type="gramEnd"/>
      <w:r w:rsidRPr="007F383A">
        <w:rPr>
          <w:rFonts w:ascii="Times New Roman" w:eastAsia="Times New Roman" w:hAnsi="Times New Roman" w:cs="Times New Roman"/>
          <w:sz w:val="28"/>
          <w:szCs w:val="28"/>
        </w:rPr>
        <w:t>уб.</w:t>
      </w:r>
    </w:p>
    <w:p w:rsidR="00CA4820" w:rsidRPr="005A2E77" w:rsidRDefault="00CA4820" w:rsidP="00CA4820">
      <w:pPr>
        <w:widowControl w:val="0"/>
        <w:autoSpaceDE w:val="0"/>
        <w:autoSpaceDN w:val="0"/>
        <w:spacing w:after="0"/>
        <w:ind w:firstLine="567"/>
        <w:jc w:val="both"/>
        <w:rPr>
          <w:rFonts w:ascii="Times New Roman" w:eastAsia="Times New Roman" w:hAnsi="Times New Roman" w:cs="Times New Roman"/>
          <w:sz w:val="28"/>
          <w:szCs w:val="28"/>
        </w:rPr>
      </w:pPr>
      <w:r w:rsidRPr="005A2E77">
        <w:rPr>
          <w:rFonts w:ascii="Times New Roman" w:eastAsia="Times New Roman" w:hAnsi="Times New Roman" w:cs="Times New Roman"/>
          <w:sz w:val="28"/>
          <w:szCs w:val="28"/>
        </w:rPr>
        <w:t>В рамках соглашения с АО «</w:t>
      </w:r>
      <w:proofErr w:type="spellStart"/>
      <w:r w:rsidRPr="005A2E77">
        <w:rPr>
          <w:rFonts w:ascii="Times New Roman" w:eastAsia="Times New Roman" w:hAnsi="Times New Roman" w:cs="Times New Roman"/>
          <w:sz w:val="28"/>
          <w:szCs w:val="28"/>
        </w:rPr>
        <w:t>Монди</w:t>
      </w:r>
      <w:proofErr w:type="spellEnd"/>
      <w:r w:rsidRPr="005A2E77">
        <w:rPr>
          <w:rFonts w:ascii="Times New Roman" w:eastAsia="Times New Roman" w:hAnsi="Times New Roman" w:cs="Times New Roman"/>
          <w:sz w:val="28"/>
          <w:szCs w:val="28"/>
        </w:rPr>
        <w:t xml:space="preserve"> СЛПК»</w:t>
      </w:r>
      <w:r w:rsidRPr="005A2E77">
        <w:rPr>
          <w:rFonts w:ascii="Times New Roman" w:eastAsia="Times New Roman" w:hAnsi="Times New Roman" w:cs="Times New Roman"/>
          <w:color w:val="000000"/>
          <w:sz w:val="28"/>
          <w:szCs w:val="28"/>
        </w:rPr>
        <w:t xml:space="preserve"> предусмотрено выделение средств на </w:t>
      </w:r>
      <w:r w:rsidRPr="005A2E77">
        <w:rPr>
          <w:rFonts w:ascii="Times New Roman" w:eastAsia="Times New Roman" w:hAnsi="Times New Roman" w:cs="Times New Roman"/>
          <w:sz w:val="28"/>
          <w:szCs w:val="28"/>
        </w:rPr>
        <w:t xml:space="preserve">изготовление проектно-сметной документации для проведения капитального ремонта здания </w:t>
      </w:r>
      <w:proofErr w:type="spellStart"/>
      <w:r w:rsidRPr="005A2E77">
        <w:rPr>
          <w:rFonts w:ascii="Times New Roman" w:eastAsia="Times New Roman" w:hAnsi="Times New Roman" w:cs="Times New Roman"/>
          <w:sz w:val="28"/>
          <w:szCs w:val="28"/>
        </w:rPr>
        <w:t>Помоздинского</w:t>
      </w:r>
      <w:proofErr w:type="spellEnd"/>
      <w:r w:rsidRPr="005A2E77">
        <w:rPr>
          <w:rFonts w:ascii="Times New Roman" w:eastAsia="Times New Roman" w:hAnsi="Times New Roman" w:cs="Times New Roman"/>
          <w:sz w:val="28"/>
          <w:szCs w:val="28"/>
        </w:rPr>
        <w:t xml:space="preserve"> дома культуры.</w:t>
      </w:r>
    </w:p>
    <w:p w:rsidR="00CA4820" w:rsidRDefault="00CA4820" w:rsidP="00990111">
      <w:pPr>
        <w:spacing w:after="0"/>
        <w:ind w:firstLine="567"/>
        <w:jc w:val="both"/>
        <w:rPr>
          <w:rFonts w:ascii="Times New Roman" w:hAnsi="Times New Roman" w:cs="Times New Roman"/>
          <w:sz w:val="28"/>
          <w:szCs w:val="28"/>
        </w:rPr>
      </w:pPr>
    </w:p>
    <w:p w:rsidR="002E72AC" w:rsidRPr="00CD50E1" w:rsidRDefault="002E72AC" w:rsidP="00153E86">
      <w:pPr>
        <w:pStyle w:val="a3"/>
        <w:numPr>
          <w:ilvl w:val="0"/>
          <w:numId w:val="6"/>
        </w:numPr>
        <w:rPr>
          <w:b/>
          <w:sz w:val="28"/>
          <w:szCs w:val="28"/>
        </w:rPr>
      </w:pPr>
      <w:r w:rsidRPr="00CD50E1">
        <w:rPr>
          <w:b/>
          <w:sz w:val="28"/>
          <w:szCs w:val="28"/>
        </w:rPr>
        <w:t xml:space="preserve">Физическая культура и спорт </w:t>
      </w:r>
    </w:p>
    <w:p w:rsidR="00163356" w:rsidRPr="00CD50E1" w:rsidRDefault="00163356" w:rsidP="00F23EBA">
      <w:pPr>
        <w:spacing w:after="0"/>
        <w:ind w:firstLine="720"/>
        <w:jc w:val="both"/>
        <w:rPr>
          <w:rStyle w:val="ad"/>
          <w:rFonts w:ascii="Times New Roman" w:hAnsi="Times New Roman" w:cs="Times New Roman"/>
          <w:i w:val="0"/>
          <w:sz w:val="28"/>
          <w:szCs w:val="28"/>
          <w:shd w:val="clear" w:color="auto" w:fill="FFFFFF"/>
        </w:rPr>
      </w:pPr>
      <w:r w:rsidRPr="00CD50E1">
        <w:rPr>
          <w:rStyle w:val="ad"/>
          <w:rFonts w:ascii="Times New Roman" w:hAnsi="Times New Roman" w:cs="Times New Roman"/>
          <w:i w:val="0"/>
          <w:sz w:val="28"/>
          <w:szCs w:val="28"/>
          <w:shd w:val="clear" w:color="auto" w:fill="FFFFFF"/>
        </w:rPr>
        <w:t>По сравнению с 201</w:t>
      </w:r>
      <w:r w:rsidR="008250AF">
        <w:rPr>
          <w:rStyle w:val="ad"/>
          <w:rFonts w:ascii="Times New Roman" w:hAnsi="Times New Roman" w:cs="Times New Roman"/>
          <w:i w:val="0"/>
          <w:sz w:val="28"/>
          <w:szCs w:val="28"/>
          <w:shd w:val="clear" w:color="auto" w:fill="FFFFFF"/>
        </w:rPr>
        <w:t>9</w:t>
      </w:r>
      <w:r w:rsidRPr="00CD50E1">
        <w:rPr>
          <w:rStyle w:val="ad"/>
          <w:rFonts w:ascii="Times New Roman" w:hAnsi="Times New Roman" w:cs="Times New Roman"/>
          <w:i w:val="0"/>
          <w:sz w:val="28"/>
          <w:szCs w:val="28"/>
          <w:shd w:val="clear" w:color="auto" w:fill="FFFFFF"/>
        </w:rPr>
        <w:t xml:space="preserve"> годом, </w:t>
      </w:r>
      <w:r w:rsidRPr="00CD50E1">
        <w:rPr>
          <w:rStyle w:val="ad"/>
          <w:rFonts w:ascii="Times New Roman" w:hAnsi="Times New Roman" w:cs="Times New Roman"/>
          <w:b/>
          <w:sz w:val="28"/>
          <w:szCs w:val="28"/>
          <w:shd w:val="clear" w:color="auto" w:fill="FFFFFF"/>
        </w:rPr>
        <w:t>доля населения, систематически занимающегося физической культурой и спортом</w:t>
      </w:r>
      <w:r w:rsidRPr="00CD50E1">
        <w:rPr>
          <w:rStyle w:val="ad"/>
          <w:rFonts w:ascii="Times New Roman" w:hAnsi="Times New Roman" w:cs="Times New Roman"/>
          <w:i w:val="0"/>
          <w:sz w:val="28"/>
          <w:szCs w:val="28"/>
          <w:shd w:val="clear" w:color="auto" w:fill="FFFFFF"/>
        </w:rPr>
        <w:t>, увеличил</w:t>
      </w:r>
      <w:r w:rsidR="00D03E0C">
        <w:rPr>
          <w:rStyle w:val="ad"/>
          <w:rFonts w:ascii="Times New Roman" w:hAnsi="Times New Roman" w:cs="Times New Roman"/>
          <w:i w:val="0"/>
          <w:sz w:val="28"/>
          <w:szCs w:val="28"/>
          <w:shd w:val="clear" w:color="auto" w:fill="FFFFFF"/>
        </w:rPr>
        <w:t>а</w:t>
      </w:r>
      <w:r w:rsidRPr="00CD50E1">
        <w:rPr>
          <w:rStyle w:val="ad"/>
          <w:rFonts w:ascii="Times New Roman" w:hAnsi="Times New Roman" w:cs="Times New Roman"/>
          <w:i w:val="0"/>
          <w:sz w:val="28"/>
          <w:szCs w:val="28"/>
          <w:shd w:val="clear" w:color="auto" w:fill="FFFFFF"/>
        </w:rPr>
        <w:t>сь на</w:t>
      </w:r>
      <w:r w:rsidR="002F52EF" w:rsidRPr="00CD50E1">
        <w:rPr>
          <w:rStyle w:val="ad"/>
          <w:rFonts w:ascii="Times New Roman" w:hAnsi="Times New Roman" w:cs="Times New Roman"/>
          <w:i w:val="0"/>
          <w:sz w:val="28"/>
          <w:szCs w:val="28"/>
          <w:shd w:val="clear" w:color="auto" w:fill="FFFFFF"/>
        </w:rPr>
        <w:t xml:space="preserve"> </w:t>
      </w:r>
      <w:r w:rsidR="008250AF">
        <w:rPr>
          <w:rStyle w:val="ad"/>
          <w:rFonts w:ascii="Times New Roman" w:hAnsi="Times New Roman" w:cs="Times New Roman"/>
          <w:i w:val="0"/>
          <w:sz w:val="28"/>
          <w:szCs w:val="28"/>
          <w:shd w:val="clear" w:color="auto" w:fill="FFFFFF"/>
        </w:rPr>
        <w:t>5,7</w:t>
      </w:r>
      <w:r w:rsidRPr="00CD50E1">
        <w:rPr>
          <w:rStyle w:val="ad"/>
          <w:rFonts w:ascii="Times New Roman" w:hAnsi="Times New Roman" w:cs="Times New Roman"/>
          <w:i w:val="0"/>
          <w:sz w:val="28"/>
          <w:szCs w:val="28"/>
          <w:shd w:val="clear" w:color="auto" w:fill="FFFFFF"/>
        </w:rPr>
        <w:t>%</w:t>
      </w:r>
      <w:r w:rsidR="00D03E0C">
        <w:rPr>
          <w:rStyle w:val="ad"/>
          <w:rFonts w:ascii="Times New Roman" w:hAnsi="Times New Roman" w:cs="Times New Roman"/>
          <w:i w:val="0"/>
          <w:sz w:val="28"/>
          <w:szCs w:val="28"/>
          <w:shd w:val="clear" w:color="auto" w:fill="FFFFFF"/>
        </w:rPr>
        <w:t xml:space="preserve"> и составила </w:t>
      </w:r>
      <w:r w:rsidR="008250AF">
        <w:rPr>
          <w:rStyle w:val="ad"/>
          <w:rFonts w:ascii="Times New Roman" w:hAnsi="Times New Roman" w:cs="Times New Roman"/>
          <w:i w:val="0"/>
          <w:sz w:val="28"/>
          <w:szCs w:val="28"/>
          <w:shd w:val="clear" w:color="auto" w:fill="FFFFFF"/>
        </w:rPr>
        <w:t>40,2</w:t>
      </w:r>
      <w:r w:rsidR="00D03E0C">
        <w:rPr>
          <w:rStyle w:val="ad"/>
          <w:rFonts w:ascii="Times New Roman" w:hAnsi="Times New Roman" w:cs="Times New Roman"/>
          <w:i w:val="0"/>
          <w:sz w:val="28"/>
          <w:szCs w:val="28"/>
          <w:shd w:val="clear" w:color="auto" w:fill="FFFFFF"/>
        </w:rPr>
        <w:t xml:space="preserve"> %</w:t>
      </w:r>
      <w:r w:rsidRPr="00CD50E1">
        <w:rPr>
          <w:rStyle w:val="ad"/>
          <w:rFonts w:ascii="Times New Roman" w:hAnsi="Times New Roman" w:cs="Times New Roman"/>
          <w:i w:val="0"/>
          <w:sz w:val="28"/>
          <w:szCs w:val="28"/>
          <w:shd w:val="clear" w:color="auto" w:fill="FFFFFF"/>
        </w:rPr>
        <w:t>. Связано это с тем, что увеличилась активность населения спортивным</w:t>
      </w:r>
      <w:r w:rsidR="002F52EF" w:rsidRPr="00CD50E1">
        <w:rPr>
          <w:rStyle w:val="ad"/>
          <w:rFonts w:ascii="Times New Roman" w:hAnsi="Times New Roman" w:cs="Times New Roman"/>
          <w:i w:val="0"/>
          <w:sz w:val="28"/>
          <w:szCs w:val="28"/>
          <w:shd w:val="clear" w:color="auto" w:fill="FFFFFF"/>
        </w:rPr>
        <w:t>и</w:t>
      </w:r>
      <w:r w:rsidRPr="00CD50E1">
        <w:rPr>
          <w:rStyle w:val="ad"/>
          <w:rFonts w:ascii="Times New Roman" w:hAnsi="Times New Roman" w:cs="Times New Roman"/>
          <w:i w:val="0"/>
          <w:sz w:val="28"/>
          <w:szCs w:val="28"/>
          <w:shd w:val="clear" w:color="auto" w:fill="FFFFFF"/>
        </w:rPr>
        <w:t xml:space="preserve"> занятиям</w:t>
      </w:r>
      <w:r w:rsidR="002F52EF" w:rsidRPr="00CD50E1">
        <w:rPr>
          <w:rStyle w:val="ad"/>
          <w:rFonts w:ascii="Times New Roman" w:hAnsi="Times New Roman" w:cs="Times New Roman"/>
          <w:i w:val="0"/>
          <w:sz w:val="28"/>
          <w:szCs w:val="28"/>
          <w:shd w:val="clear" w:color="auto" w:fill="FFFFFF"/>
        </w:rPr>
        <w:t>и</w:t>
      </w:r>
      <w:r w:rsidRPr="00CD50E1">
        <w:rPr>
          <w:rStyle w:val="ad"/>
          <w:rFonts w:ascii="Times New Roman" w:hAnsi="Times New Roman" w:cs="Times New Roman"/>
          <w:i w:val="0"/>
          <w:sz w:val="28"/>
          <w:szCs w:val="28"/>
          <w:shd w:val="clear" w:color="auto" w:fill="FFFFFF"/>
        </w:rPr>
        <w:t>:</w:t>
      </w:r>
    </w:p>
    <w:p w:rsidR="008250AF" w:rsidRPr="008250AF" w:rsidRDefault="008250AF" w:rsidP="008250AF">
      <w:pPr>
        <w:pStyle w:val="a3"/>
        <w:numPr>
          <w:ilvl w:val="0"/>
          <w:numId w:val="7"/>
        </w:numPr>
        <w:jc w:val="both"/>
        <w:rPr>
          <w:rStyle w:val="ad"/>
          <w:i w:val="0"/>
          <w:sz w:val="28"/>
          <w:szCs w:val="28"/>
          <w:shd w:val="clear" w:color="auto" w:fill="FFFFFF"/>
        </w:rPr>
      </w:pPr>
      <w:r w:rsidRPr="008250AF">
        <w:rPr>
          <w:rStyle w:val="ad"/>
          <w:i w:val="0"/>
          <w:sz w:val="28"/>
          <w:szCs w:val="28"/>
          <w:shd w:val="clear" w:color="auto" w:fill="FFFFFF"/>
        </w:rPr>
        <w:lastRenderedPageBreak/>
        <w:t>число детей и молодежи  (на 1,8% АППГ);</w:t>
      </w:r>
    </w:p>
    <w:p w:rsidR="008250AF" w:rsidRPr="008250AF" w:rsidRDefault="008250AF" w:rsidP="008250AF">
      <w:pPr>
        <w:pStyle w:val="a3"/>
        <w:numPr>
          <w:ilvl w:val="0"/>
          <w:numId w:val="7"/>
        </w:numPr>
        <w:jc w:val="both"/>
        <w:rPr>
          <w:rStyle w:val="ad"/>
          <w:i w:val="0"/>
          <w:sz w:val="28"/>
          <w:szCs w:val="28"/>
          <w:shd w:val="clear" w:color="auto" w:fill="FFFFFF"/>
        </w:rPr>
      </w:pPr>
      <w:r w:rsidRPr="008250AF">
        <w:rPr>
          <w:rStyle w:val="ad"/>
          <w:i w:val="0"/>
          <w:sz w:val="28"/>
          <w:szCs w:val="28"/>
          <w:shd w:val="clear" w:color="auto" w:fill="FFFFFF"/>
        </w:rPr>
        <w:t>число граждан среднего возраста (на 11% АППГ);</w:t>
      </w:r>
    </w:p>
    <w:p w:rsidR="008250AF" w:rsidRPr="008250AF" w:rsidRDefault="008250AF" w:rsidP="008250AF">
      <w:pPr>
        <w:pStyle w:val="a3"/>
        <w:numPr>
          <w:ilvl w:val="0"/>
          <w:numId w:val="7"/>
        </w:numPr>
        <w:jc w:val="both"/>
        <w:rPr>
          <w:rStyle w:val="ad"/>
          <w:i w:val="0"/>
          <w:sz w:val="28"/>
          <w:szCs w:val="28"/>
          <w:shd w:val="clear" w:color="auto" w:fill="FFFFFF"/>
        </w:rPr>
      </w:pPr>
      <w:r w:rsidRPr="008250AF">
        <w:rPr>
          <w:rStyle w:val="ad"/>
          <w:i w:val="0"/>
          <w:sz w:val="28"/>
          <w:szCs w:val="28"/>
          <w:shd w:val="clear" w:color="auto" w:fill="FFFFFF"/>
        </w:rPr>
        <w:t>число граждан старшего возраста (на 3,9% АППГ).</w:t>
      </w:r>
    </w:p>
    <w:p w:rsidR="00163356" w:rsidRPr="00CD50E1" w:rsidRDefault="00163356" w:rsidP="00F23EBA">
      <w:pPr>
        <w:spacing w:after="0"/>
        <w:jc w:val="both"/>
        <w:rPr>
          <w:rFonts w:ascii="Times New Roman" w:hAnsi="Times New Roman" w:cs="Times New Roman"/>
          <w:iCs/>
          <w:sz w:val="10"/>
          <w:szCs w:val="10"/>
          <w:shd w:val="clear" w:color="auto" w:fill="FFFFFF"/>
        </w:rPr>
      </w:pPr>
    </w:p>
    <w:p w:rsidR="00163356" w:rsidRPr="00CD50E1" w:rsidRDefault="00163356" w:rsidP="00F23EBA">
      <w:pPr>
        <w:spacing w:after="0"/>
        <w:ind w:firstLine="720"/>
        <w:jc w:val="both"/>
        <w:rPr>
          <w:rFonts w:ascii="Times New Roman" w:hAnsi="Times New Roman" w:cs="Times New Roman"/>
          <w:iCs/>
          <w:sz w:val="28"/>
          <w:szCs w:val="28"/>
          <w:shd w:val="clear" w:color="auto" w:fill="FFFFFF"/>
        </w:rPr>
      </w:pPr>
      <w:proofErr w:type="gramStart"/>
      <w:r w:rsidRPr="00CD50E1">
        <w:rPr>
          <w:rFonts w:ascii="Times New Roman" w:hAnsi="Times New Roman" w:cs="Times New Roman"/>
          <w:iCs/>
          <w:sz w:val="28"/>
          <w:szCs w:val="28"/>
          <w:shd w:val="clear" w:color="auto" w:fill="FFFFFF"/>
        </w:rPr>
        <w:t>По сравнению с 201</w:t>
      </w:r>
      <w:r w:rsidR="00367B37">
        <w:rPr>
          <w:rFonts w:ascii="Times New Roman" w:hAnsi="Times New Roman" w:cs="Times New Roman"/>
          <w:iCs/>
          <w:sz w:val="28"/>
          <w:szCs w:val="28"/>
          <w:shd w:val="clear" w:color="auto" w:fill="FFFFFF"/>
        </w:rPr>
        <w:t>9</w:t>
      </w:r>
      <w:r w:rsidRPr="00CD50E1">
        <w:rPr>
          <w:rFonts w:ascii="Times New Roman" w:hAnsi="Times New Roman" w:cs="Times New Roman"/>
          <w:iCs/>
          <w:sz w:val="28"/>
          <w:szCs w:val="28"/>
          <w:shd w:val="clear" w:color="auto" w:fill="FFFFFF"/>
        </w:rPr>
        <w:t xml:space="preserve"> годом, </w:t>
      </w:r>
      <w:r w:rsidRPr="00CD50E1">
        <w:rPr>
          <w:rFonts w:ascii="Times New Roman" w:hAnsi="Times New Roman" w:cs="Times New Roman"/>
          <w:b/>
          <w:i/>
          <w:iCs/>
          <w:sz w:val="28"/>
          <w:szCs w:val="28"/>
          <w:shd w:val="clear" w:color="auto" w:fill="FFFFFF"/>
        </w:rPr>
        <w:t>доля обучающихся, систематически занимающихся физической культурой и спортом в общей численности обучающихся</w:t>
      </w:r>
      <w:r w:rsidR="00A66C52" w:rsidRPr="00CD50E1">
        <w:rPr>
          <w:rFonts w:ascii="Times New Roman" w:hAnsi="Times New Roman" w:cs="Times New Roman"/>
          <w:iCs/>
          <w:sz w:val="28"/>
          <w:szCs w:val="28"/>
          <w:shd w:val="clear" w:color="auto" w:fill="FFFFFF"/>
        </w:rPr>
        <w:t xml:space="preserve"> </w:t>
      </w:r>
      <w:r w:rsidR="008250AF">
        <w:rPr>
          <w:rFonts w:ascii="Times New Roman" w:hAnsi="Times New Roman" w:cs="Times New Roman"/>
          <w:iCs/>
          <w:sz w:val="28"/>
          <w:szCs w:val="28"/>
          <w:shd w:val="clear" w:color="auto" w:fill="FFFFFF"/>
        </w:rPr>
        <w:t>уменьшилась</w:t>
      </w:r>
      <w:r w:rsidR="00A66C52" w:rsidRPr="00CD50E1">
        <w:rPr>
          <w:rFonts w:ascii="Times New Roman" w:hAnsi="Times New Roman" w:cs="Times New Roman"/>
          <w:iCs/>
          <w:sz w:val="28"/>
          <w:szCs w:val="28"/>
          <w:shd w:val="clear" w:color="auto" w:fill="FFFFFF"/>
        </w:rPr>
        <w:t xml:space="preserve"> примерно на </w:t>
      </w:r>
      <w:r w:rsidR="008250AF">
        <w:rPr>
          <w:rFonts w:ascii="Times New Roman" w:hAnsi="Times New Roman" w:cs="Times New Roman"/>
          <w:iCs/>
          <w:sz w:val="28"/>
          <w:szCs w:val="28"/>
          <w:shd w:val="clear" w:color="auto" w:fill="FFFFFF"/>
        </w:rPr>
        <w:t>5</w:t>
      </w:r>
      <w:r w:rsidR="00A66C52" w:rsidRPr="00CD50E1">
        <w:rPr>
          <w:rFonts w:ascii="Times New Roman" w:hAnsi="Times New Roman" w:cs="Times New Roman"/>
          <w:iCs/>
          <w:sz w:val="28"/>
          <w:szCs w:val="28"/>
          <w:shd w:val="clear" w:color="auto" w:fill="FFFFFF"/>
        </w:rPr>
        <w:t xml:space="preserve"> % </w:t>
      </w:r>
      <w:r w:rsidR="00D03E0C">
        <w:rPr>
          <w:rFonts w:ascii="Times New Roman" w:hAnsi="Times New Roman" w:cs="Times New Roman"/>
          <w:iCs/>
          <w:sz w:val="28"/>
          <w:szCs w:val="28"/>
          <w:shd w:val="clear" w:color="auto" w:fill="FFFFFF"/>
        </w:rPr>
        <w:t xml:space="preserve">и составила </w:t>
      </w:r>
      <w:r w:rsidR="008250AF">
        <w:rPr>
          <w:rFonts w:ascii="Times New Roman" w:hAnsi="Times New Roman" w:cs="Times New Roman"/>
          <w:iCs/>
          <w:sz w:val="28"/>
          <w:szCs w:val="28"/>
          <w:shd w:val="clear" w:color="auto" w:fill="FFFFFF"/>
        </w:rPr>
        <w:t>61,4</w:t>
      </w:r>
      <w:r w:rsidR="00D03E0C">
        <w:rPr>
          <w:rFonts w:ascii="Times New Roman" w:hAnsi="Times New Roman" w:cs="Times New Roman"/>
          <w:iCs/>
          <w:sz w:val="28"/>
          <w:szCs w:val="28"/>
          <w:shd w:val="clear" w:color="auto" w:fill="FFFFFF"/>
        </w:rPr>
        <w:t xml:space="preserve"> %</w:t>
      </w:r>
      <w:r w:rsidR="00060BA9">
        <w:rPr>
          <w:rFonts w:ascii="Times New Roman" w:hAnsi="Times New Roman" w:cs="Times New Roman"/>
          <w:iCs/>
          <w:sz w:val="28"/>
          <w:szCs w:val="28"/>
          <w:shd w:val="clear" w:color="auto" w:fill="FFFFFF"/>
        </w:rPr>
        <w:t xml:space="preserve">. </w:t>
      </w:r>
      <w:r w:rsidR="00D03E0C">
        <w:rPr>
          <w:rFonts w:ascii="Times New Roman" w:hAnsi="Times New Roman" w:cs="Times New Roman"/>
          <w:iCs/>
          <w:sz w:val="28"/>
          <w:szCs w:val="28"/>
          <w:shd w:val="clear" w:color="auto" w:fill="FFFFFF"/>
        </w:rPr>
        <w:t xml:space="preserve"> </w:t>
      </w:r>
      <w:r w:rsidR="00367B37">
        <w:rPr>
          <w:rFonts w:ascii="Times New Roman" w:hAnsi="Times New Roman" w:cs="Times New Roman"/>
          <w:iCs/>
          <w:sz w:val="28"/>
          <w:szCs w:val="28"/>
          <w:shd w:val="clear" w:color="auto" w:fill="FFFFFF"/>
        </w:rPr>
        <w:t>Одна из п</w:t>
      </w:r>
      <w:r w:rsidR="00060BA9" w:rsidRPr="00060BA9">
        <w:rPr>
          <w:rFonts w:ascii="Times New Roman" w:hAnsi="Times New Roman" w:cs="Times New Roman"/>
          <w:iCs/>
          <w:sz w:val="28"/>
          <w:szCs w:val="28"/>
          <w:shd w:val="clear" w:color="auto" w:fill="FFFFFF"/>
        </w:rPr>
        <w:t>ричин</w:t>
      </w:r>
      <w:r w:rsidR="00060BA9">
        <w:rPr>
          <w:rFonts w:ascii="Times New Roman" w:hAnsi="Times New Roman" w:cs="Times New Roman"/>
          <w:iCs/>
          <w:sz w:val="28"/>
          <w:szCs w:val="28"/>
          <w:shd w:val="clear" w:color="auto" w:fill="FFFFFF"/>
        </w:rPr>
        <w:t xml:space="preserve"> -</w:t>
      </w:r>
      <w:r w:rsidR="00060BA9" w:rsidRPr="00060BA9">
        <w:rPr>
          <w:rFonts w:ascii="Times New Roman" w:hAnsi="Times New Roman" w:cs="Times New Roman"/>
          <w:iCs/>
          <w:sz w:val="28"/>
          <w:szCs w:val="28"/>
          <w:shd w:val="clear" w:color="auto" w:fill="FFFFFF"/>
        </w:rPr>
        <w:t xml:space="preserve"> введени</w:t>
      </w:r>
      <w:r w:rsidR="00367B37">
        <w:rPr>
          <w:rFonts w:ascii="Times New Roman" w:hAnsi="Times New Roman" w:cs="Times New Roman"/>
          <w:iCs/>
          <w:sz w:val="28"/>
          <w:szCs w:val="28"/>
          <w:shd w:val="clear" w:color="auto" w:fill="FFFFFF"/>
        </w:rPr>
        <w:t>е</w:t>
      </w:r>
      <w:r w:rsidR="00060BA9" w:rsidRPr="00060BA9">
        <w:rPr>
          <w:rFonts w:ascii="Times New Roman" w:hAnsi="Times New Roman" w:cs="Times New Roman"/>
          <w:iCs/>
          <w:sz w:val="28"/>
          <w:szCs w:val="28"/>
          <w:shd w:val="clear" w:color="auto" w:fill="FFFFFF"/>
        </w:rPr>
        <w:t xml:space="preserve"> ограничительных мер, а именно </w:t>
      </w:r>
      <w:r w:rsidR="00060BA9">
        <w:rPr>
          <w:rFonts w:ascii="Times New Roman" w:hAnsi="Times New Roman" w:cs="Times New Roman"/>
          <w:iCs/>
          <w:sz w:val="28"/>
          <w:szCs w:val="28"/>
          <w:shd w:val="clear" w:color="auto" w:fill="FFFFFF"/>
        </w:rPr>
        <w:t xml:space="preserve">в 2020 году </w:t>
      </w:r>
      <w:r w:rsidR="00060BA9" w:rsidRPr="00060BA9">
        <w:rPr>
          <w:rFonts w:ascii="Times New Roman" w:hAnsi="Times New Roman" w:cs="Times New Roman"/>
          <w:iCs/>
          <w:sz w:val="28"/>
          <w:szCs w:val="28"/>
          <w:shd w:val="clear" w:color="auto" w:fill="FFFFFF"/>
        </w:rPr>
        <w:t xml:space="preserve">в связи с распространением новой </w:t>
      </w:r>
      <w:proofErr w:type="spellStart"/>
      <w:r w:rsidR="00060BA9" w:rsidRPr="00060BA9">
        <w:rPr>
          <w:rFonts w:ascii="Times New Roman" w:hAnsi="Times New Roman" w:cs="Times New Roman"/>
          <w:iCs/>
          <w:sz w:val="28"/>
          <w:szCs w:val="28"/>
          <w:shd w:val="clear" w:color="auto" w:fill="FFFFFF"/>
        </w:rPr>
        <w:t>коронавирусной</w:t>
      </w:r>
      <w:proofErr w:type="spellEnd"/>
      <w:r w:rsidR="00060BA9" w:rsidRPr="00060BA9">
        <w:rPr>
          <w:rFonts w:ascii="Times New Roman" w:hAnsi="Times New Roman" w:cs="Times New Roman"/>
          <w:iCs/>
          <w:sz w:val="28"/>
          <w:szCs w:val="28"/>
          <w:shd w:val="clear" w:color="auto" w:fill="FFFFFF"/>
        </w:rPr>
        <w:t xml:space="preserve"> инфекции проведение культурно-массовых, зрелищных, спортивных и иных массовых мероприятий было запрещено.</w:t>
      </w:r>
      <w:proofErr w:type="gramEnd"/>
    </w:p>
    <w:p w:rsidR="00163356" w:rsidRPr="00CD50E1" w:rsidRDefault="00163356" w:rsidP="00F23EBA">
      <w:pPr>
        <w:spacing w:after="0"/>
        <w:ind w:firstLine="567"/>
        <w:jc w:val="both"/>
        <w:rPr>
          <w:rFonts w:ascii="Times New Roman" w:hAnsi="Times New Roman" w:cs="Times New Roman"/>
          <w:sz w:val="28"/>
          <w:szCs w:val="28"/>
        </w:rPr>
      </w:pPr>
    </w:p>
    <w:p w:rsidR="009C2562" w:rsidRPr="00CD50E1" w:rsidRDefault="009C2562" w:rsidP="00153E86">
      <w:pPr>
        <w:pStyle w:val="a6"/>
        <w:numPr>
          <w:ilvl w:val="0"/>
          <w:numId w:val="6"/>
        </w:numPr>
        <w:spacing w:before="0" w:beforeAutospacing="0" w:after="0" w:afterAutospacing="0" w:line="276" w:lineRule="auto"/>
        <w:jc w:val="both"/>
        <w:rPr>
          <w:sz w:val="28"/>
          <w:szCs w:val="28"/>
        </w:rPr>
      </w:pPr>
      <w:r w:rsidRPr="00CD50E1">
        <w:rPr>
          <w:rStyle w:val="a7"/>
          <w:sz w:val="28"/>
          <w:szCs w:val="28"/>
        </w:rPr>
        <w:t>Жилищное строительство и обеспечение граждан жильем</w:t>
      </w:r>
    </w:p>
    <w:p w:rsidR="00A80990" w:rsidRPr="00FB1809" w:rsidRDefault="0091294F" w:rsidP="00A80990">
      <w:pPr>
        <w:spacing w:after="0"/>
        <w:ind w:firstLine="567"/>
        <w:jc w:val="both"/>
        <w:rPr>
          <w:rFonts w:ascii="Times New Roman" w:hAnsi="Times New Roman" w:cs="Times New Roman"/>
          <w:bCs/>
          <w:color w:val="000000"/>
          <w:sz w:val="28"/>
          <w:szCs w:val="28"/>
        </w:rPr>
      </w:pPr>
      <w:r w:rsidRPr="00CD50E1">
        <w:rPr>
          <w:rStyle w:val="a7"/>
          <w:rFonts w:ascii="Times New Roman" w:hAnsi="Times New Roman" w:cs="Times New Roman"/>
          <w:b w:val="0"/>
          <w:color w:val="000000" w:themeColor="text1"/>
          <w:sz w:val="28"/>
          <w:szCs w:val="28"/>
        </w:rPr>
        <w:t>Значения п</w:t>
      </w:r>
      <w:r w:rsidR="009C2562" w:rsidRPr="00CD50E1">
        <w:rPr>
          <w:rStyle w:val="a7"/>
          <w:rFonts w:ascii="Times New Roman" w:hAnsi="Times New Roman" w:cs="Times New Roman"/>
          <w:b w:val="0"/>
          <w:color w:val="000000" w:themeColor="text1"/>
          <w:sz w:val="28"/>
          <w:szCs w:val="28"/>
        </w:rPr>
        <w:t>оказател</w:t>
      </w:r>
      <w:r w:rsidRPr="00CD50E1">
        <w:rPr>
          <w:rStyle w:val="a7"/>
          <w:rFonts w:ascii="Times New Roman" w:hAnsi="Times New Roman" w:cs="Times New Roman"/>
          <w:b w:val="0"/>
          <w:color w:val="000000" w:themeColor="text1"/>
          <w:sz w:val="28"/>
          <w:szCs w:val="28"/>
        </w:rPr>
        <w:t>ей</w:t>
      </w:r>
      <w:r w:rsidR="009C2562" w:rsidRPr="00CD50E1">
        <w:rPr>
          <w:rStyle w:val="a7"/>
          <w:rFonts w:ascii="Times New Roman" w:hAnsi="Times New Roman" w:cs="Times New Roman"/>
          <w:b w:val="0"/>
          <w:color w:val="000000" w:themeColor="text1"/>
          <w:sz w:val="28"/>
          <w:szCs w:val="28"/>
        </w:rPr>
        <w:t xml:space="preserve"> </w:t>
      </w:r>
      <w:r w:rsidR="00A80990" w:rsidRPr="00A80990">
        <w:rPr>
          <w:rStyle w:val="a7"/>
          <w:rFonts w:ascii="Times New Roman" w:hAnsi="Times New Roman" w:cs="Times New Roman"/>
          <w:b w:val="0"/>
          <w:color w:val="000000" w:themeColor="text1"/>
          <w:sz w:val="28"/>
          <w:szCs w:val="28"/>
        </w:rPr>
        <w:t>«</w:t>
      </w:r>
      <w:r w:rsidR="00A80990" w:rsidRPr="00A80990">
        <w:rPr>
          <w:rStyle w:val="a7"/>
          <w:rFonts w:ascii="Times New Roman" w:hAnsi="Times New Roman" w:cs="Times New Roman"/>
          <w:b w:val="0"/>
          <w:i/>
          <w:color w:val="000000" w:themeColor="text1"/>
          <w:sz w:val="28"/>
          <w:szCs w:val="28"/>
        </w:rPr>
        <w:t>О</w:t>
      </w:r>
      <w:r w:rsidR="009C2562" w:rsidRPr="00A80990">
        <w:rPr>
          <w:rFonts w:ascii="Times New Roman" w:eastAsia="Times New Roman" w:hAnsi="Times New Roman" w:cs="Times New Roman"/>
          <w:b/>
          <w:i/>
          <w:color w:val="000000" w:themeColor="text1"/>
          <w:sz w:val="28"/>
          <w:szCs w:val="28"/>
        </w:rPr>
        <w:t>бщ</w:t>
      </w:r>
      <w:r w:rsidR="00A80990">
        <w:rPr>
          <w:rFonts w:ascii="Times New Roman" w:eastAsia="Times New Roman" w:hAnsi="Times New Roman" w:cs="Times New Roman"/>
          <w:b/>
          <w:i/>
          <w:color w:val="000000" w:themeColor="text1"/>
          <w:sz w:val="28"/>
          <w:szCs w:val="28"/>
        </w:rPr>
        <w:t>ая</w:t>
      </w:r>
      <w:r w:rsidR="009C2562" w:rsidRPr="00CD50E1">
        <w:rPr>
          <w:rFonts w:ascii="Times New Roman" w:eastAsia="Times New Roman" w:hAnsi="Times New Roman" w:cs="Times New Roman"/>
          <w:b/>
          <w:i/>
          <w:color w:val="000000" w:themeColor="text1"/>
          <w:sz w:val="28"/>
          <w:szCs w:val="28"/>
        </w:rPr>
        <w:t xml:space="preserve"> площад</w:t>
      </w:r>
      <w:r w:rsidR="00A80990">
        <w:rPr>
          <w:rFonts w:ascii="Times New Roman" w:eastAsia="Times New Roman" w:hAnsi="Times New Roman" w:cs="Times New Roman"/>
          <w:b/>
          <w:i/>
          <w:color w:val="000000" w:themeColor="text1"/>
          <w:sz w:val="28"/>
          <w:szCs w:val="28"/>
        </w:rPr>
        <w:t>ь</w:t>
      </w:r>
      <w:r w:rsidR="009C2562" w:rsidRPr="00CD50E1">
        <w:rPr>
          <w:rFonts w:ascii="Times New Roman" w:eastAsia="Times New Roman" w:hAnsi="Times New Roman" w:cs="Times New Roman"/>
          <w:b/>
          <w:i/>
          <w:color w:val="000000" w:themeColor="text1"/>
          <w:sz w:val="28"/>
          <w:szCs w:val="28"/>
        </w:rPr>
        <w:t xml:space="preserve"> жилых помещений, приходящаяся в среднем на одного жителя</w:t>
      </w:r>
      <w:r w:rsidR="00A80990">
        <w:rPr>
          <w:rFonts w:ascii="Times New Roman" w:eastAsia="Times New Roman" w:hAnsi="Times New Roman" w:cs="Times New Roman"/>
          <w:b/>
          <w:i/>
          <w:color w:val="000000" w:themeColor="text1"/>
          <w:sz w:val="28"/>
          <w:szCs w:val="28"/>
        </w:rPr>
        <w:t xml:space="preserve">» </w:t>
      </w:r>
      <w:r w:rsidR="00A80990" w:rsidRPr="00A80990">
        <w:rPr>
          <w:rFonts w:ascii="Times New Roman" w:eastAsia="Times New Roman" w:hAnsi="Times New Roman" w:cs="Times New Roman"/>
          <w:color w:val="000000" w:themeColor="text1"/>
          <w:sz w:val="28"/>
          <w:szCs w:val="28"/>
        </w:rPr>
        <w:t xml:space="preserve">увеличилась незначительно </w:t>
      </w:r>
      <w:r w:rsidR="00A80990">
        <w:rPr>
          <w:rFonts w:ascii="Times New Roman" w:eastAsia="Times New Roman" w:hAnsi="Times New Roman" w:cs="Times New Roman"/>
          <w:color w:val="000000" w:themeColor="text1"/>
          <w:sz w:val="28"/>
          <w:szCs w:val="28"/>
        </w:rPr>
        <w:t xml:space="preserve">(на 2 %) и </w:t>
      </w:r>
      <w:r w:rsidR="00A80990" w:rsidRPr="00A80990">
        <w:rPr>
          <w:rFonts w:ascii="Times New Roman" w:eastAsia="Times New Roman" w:hAnsi="Times New Roman" w:cs="Times New Roman"/>
          <w:color w:val="000000" w:themeColor="text1"/>
          <w:sz w:val="28"/>
          <w:szCs w:val="28"/>
        </w:rPr>
        <w:t>составила</w:t>
      </w:r>
      <w:r w:rsidR="00A80990">
        <w:rPr>
          <w:rFonts w:ascii="Times New Roman" w:eastAsia="Times New Roman" w:hAnsi="Times New Roman" w:cs="Times New Roman"/>
          <w:color w:val="000000" w:themeColor="text1"/>
          <w:sz w:val="28"/>
          <w:szCs w:val="28"/>
        </w:rPr>
        <w:t xml:space="preserve"> </w:t>
      </w:r>
      <w:r w:rsidR="00A80990" w:rsidRPr="00A80990">
        <w:rPr>
          <w:rFonts w:ascii="Times New Roman" w:eastAsia="Times New Roman" w:hAnsi="Times New Roman" w:cs="Times New Roman"/>
          <w:color w:val="000000" w:themeColor="text1"/>
          <w:sz w:val="28"/>
          <w:szCs w:val="28"/>
        </w:rPr>
        <w:t>30,9 кв.м.</w:t>
      </w:r>
      <w:r w:rsidR="00A80990">
        <w:rPr>
          <w:rFonts w:ascii="Times New Roman" w:eastAsia="Times New Roman" w:hAnsi="Times New Roman" w:cs="Times New Roman"/>
          <w:color w:val="000000" w:themeColor="text1"/>
          <w:sz w:val="28"/>
          <w:szCs w:val="28"/>
        </w:rPr>
        <w:t xml:space="preserve"> </w:t>
      </w:r>
      <w:r w:rsidR="00A80990">
        <w:rPr>
          <w:rFonts w:ascii="Times New Roman" w:hAnsi="Times New Roman" w:cs="Times New Roman"/>
          <w:bCs/>
          <w:color w:val="000000"/>
          <w:sz w:val="28"/>
          <w:szCs w:val="28"/>
        </w:rPr>
        <w:t>(</w:t>
      </w:r>
      <w:r w:rsidR="00A80990" w:rsidRPr="00686DBB">
        <w:rPr>
          <w:rFonts w:ascii="Times New Roman" w:hAnsi="Times New Roman" w:cs="Times New Roman"/>
          <w:bCs/>
          <w:sz w:val="28"/>
          <w:szCs w:val="28"/>
        </w:rPr>
        <w:t>согласно данных федерального статистического наблюдения по форме № С-1 «Сведения о вводе в эксплуатацию зданий и сооружений» и оценке численности населения по данным переписи населения</w:t>
      </w:r>
      <w:r w:rsidR="00A80990">
        <w:rPr>
          <w:rFonts w:ascii="Times New Roman" w:hAnsi="Times New Roman" w:cs="Times New Roman"/>
          <w:bCs/>
          <w:color w:val="000000"/>
          <w:sz w:val="28"/>
          <w:szCs w:val="28"/>
        </w:rPr>
        <w:t>).  Показатель увеличился за счет строительства, увеличения объемов индивидуальных жилых домов и 26 блоков в домах блокированной застройки общей площадью 854,9 кв.м.</w:t>
      </w:r>
    </w:p>
    <w:p w:rsidR="00A80990" w:rsidRPr="00FB1809" w:rsidRDefault="00A80990" w:rsidP="00A80990">
      <w:pPr>
        <w:spacing w:after="0"/>
        <w:ind w:firstLine="567"/>
        <w:jc w:val="both"/>
        <w:rPr>
          <w:rFonts w:ascii="Times New Roman" w:hAnsi="Times New Roman" w:cs="Times New Roman"/>
          <w:bCs/>
          <w:sz w:val="28"/>
          <w:szCs w:val="28"/>
        </w:rPr>
      </w:pPr>
      <w:r w:rsidRPr="00FB1809">
        <w:rPr>
          <w:rFonts w:ascii="Times New Roman" w:hAnsi="Times New Roman" w:cs="Times New Roman"/>
          <w:bCs/>
          <w:sz w:val="28"/>
          <w:szCs w:val="28"/>
        </w:rPr>
        <w:t xml:space="preserve">Планы на </w:t>
      </w:r>
      <w:r>
        <w:rPr>
          <w:rFonts w:ascii="Times New Roman" w:hAnsi="Times New Roman" w:cs="Times New Roman"/>
          <w:bCs/>
          <w:color w:val="000000" w:themeColor="text1"/>
          <w:sz w:val="28"/>
          <w:szCs w:val="28"/>
        </w:rPr>
        <w:t>2021</w:t>
      </w:r>
      <w:r w:rsidRPr="00FB1809">
        <w:rPr>
          <w:rFonts w:ascii="Times New Roman" w:hAnsi="Times New Roman" w:cs="Times New Roman"/>
          <w:bCs/>
          <w:color w:val="000000" w:themeColor="text1"/>
          <w:sz w:val="28"/>
          <w:szCs w:val="28"/>
        </w:rPr>
        <w:t>-202</w:t>
      </w:r>
      <w:r>
        <w:rPr>
          <w:rFonts w:ascii="Times New Roman" w:hAnsi="Times New Roman" w:cs="Times New Roman"/>
          <w:bCs/>
          <w:color w:val="000000" w:themeColor="text1"/>
          <w:sz w:val="28"/>
          <w:szCs w:val="28"/>
        </w:rPr>
        <w:t>3</w:t>
      </w:r>
      <w:r w:rsidRPr="00FB1809">
        <w:rPr>
          <w:rFonts w:ascii="Times New Roman" w:hAnsi="Times New Roman" w:cs="Times New Roman"/>
          <w:bCs/>
          <w:sz w:val="28"/>
          <w:szCs w:val="28"/>
        </w:rPr>
        <w:t xml:space="preserve"> годы </w:t>
      </w:r>
      <w:r>
        <w:rPr>
          <w:rFonts w:ascii="Times New Roman" w:hAnsi="Times New Roman" w:cs="Times New Roman"/>
          <w:bCs/>
          <w:sz w:val="28"/>
          <w:szCs w:val="28"/>
        </w:rPr>
        <w:t>увеличиваются за счет увеличения количества земельных участков и потребностью застройки многоквартирных домов</w:t>
      </w:r>
      <w:r w:rsidRPr="00B05180">
        <w:rPr>
          <w:rFonts w:ascii="Times New Roman" w:hAnsi="Times New Roman" w:cs="Times New Roman"/>
          <w:bCs/>
          <w:sz w:val="28"/>
          <w:szCs w:val="28"/>
        </w:rPr>
        <w:t xml:space="preserve"> </w:t>
      </w:r>
      <w:r>
        <w:rPr>
          <w:rFonts w:ascii="Times New Roman" w:hAnsi="Times New Roman" w:cs="Times New Roman"/>
          <w:bCs/>
          <w:sz w:val="28"/>
          <w:szCs w:val="28"/>
        </w:rPr>
        <w:t>на территории района.</w:t>
      </w:r>
    </w:p>
    <w:p w:rsidR="0025431D" w:rsidRPr="00CD50E1" w:rsidRDefault="0025431D" w:rsidP="00F23EBA">
      <w:pPr>
        <w:spacing w:after="0"/>
        <w:ind w:firstLine="567"/>
        <w:jc w:val="both"/>
        <w:rPr>
          <w:rFonts w:ascii="Times New Roman" w:eastAsia="Times New Roman" w:hAnsi="Times New Roman" w:cs="Times New Roman"/>
          <w:sz w:val="28"/>
          <w:szCs w:val="28"/>
        </w:rPr>
      </w:pPr>
    </w:p>
    <w:p w:rsidR="00453B52" w:rsidRDefault="00A12636" w:rsidP="00453B52">
      <w:pPr>
        <w:spacing w:after="0"/>
        <w:ind w:firstLine="709"/>
        <w:jc w:val="both"/>
        <w:rPr>
          <w:rFonts w:ascii="Times New Roman" w:hAnsi="Times New Roman" w:cs="Times New Roman"/>
          <w:sz w:val="28"/>
          <w:szCs w:val="28"/>
        </w:rPr>
      </w:pPr>
      <w:r w:rsidRPr="00A12636">
        <w:rPr>
          <w:rFonts w:ascii="Times New Roman" w:hAnsi="Times New Roman" w:cs="Times New Roman"/>
          <w:sz w:val="28"/>
          <w:szCs w:val="28"/>
        </w:rPr>
        <w:t>З</w:t>
      </w:r>
      <w:r w:rsidR="004759A5" w:rsidRPr="00A12636">
        <w:rPr>
          <w:rFonts w:ascii="Times New Roman" w:hAnsi="Times New Roman" w:cs="Times New Roman"/>
          <w:sz w:val="28"/>
          <w:szCs w:val="28"/>
        </w:rPr>
        <w:t>начени</w:t>
      </w:r>
      <w:r w:rsidRPr="00A12636">
        <w:rPr>
          <w:rFonts w:ascii="Times New Roman" w:hAnsi="Times New Roman" w:cs="Times New Roman"/>
          <w:sz w:val="28"/>
          <w:szCs w:val="28"/>
        </w:rPr>
        <w:t>е</w:t>
      </w:r>
      <w:r w:rsidR="004759A5" w:rsidRPr="00A12636">
        <w:rPr>
          <w:rFonts w:ascii="Times New Roman" w:hAnsi="Times New Roman" w:cs="Times New Roman"/>
          <w:sz w:val="28"/>
          <w:szCs w:val="28"/>
        </w:rPr>
        <w:t xml:space="preserve"> показателя </w:t>
      </w:r>
      <w:r w:rsidR="0025431D" w:rsidRPr="00A12636">
        <w:rPr>
          <w:rFonts w:ascii="Times New Roman" w:hAnsi="Times New Roman" w:cs="Times New Roman"/>
          <w:sz w:val="28"/>
          <w:szCs w:val="28"/>
        </w:rPr>
        <w:t>«</w:t>
      </w:r>
      <w:r w:rsidR="0025431D" w:rsidRPr="00A12636">
        <w:rPr>
          <w:rFonts w:ascii="Times New Roman" w:hAnsi="Times New Roman" w:cs="Times New Roman"/>
          <w:b/>
          <w:i/>
          <w:sz w:val="28"/>
          <w:szCs w:val="28"/>
        </w:rPr>
        <w:t>Площадь земельных участков, предоставленных для строительства в расчете на 10 тыс. человек населения</w:t>
      </w:r>
      <w:r w:rsidR="0025431D" w:rsidRPr="00A12636">
        <w:rPr>
          <w:rFonts w:ascii="Times New Roman" w:hAnsi="Times New Roman" w:cs="Times New Roman"/>
          <w:sz w:val="28"/>
          <w:szCs w:val="28"/>
        </w:rPr>
        <w:t xml:space="preserve">» </w:t>
      </w:r>
      <w:r w:rsidR="004759A5" w:rsidRPr="00A12636">
        <w:rPr>
          <w:rFonts w:ascii="Times New Roman" w:hAnsi="Times New Roman" w:cs="Times New Roman"/>
          <w:sz w:val="28"/>
          <w:szCs w:val="28"/>
        </w:rPr>
        <w:t xml:space="preserve"> за 20</w:t>
      </w:r>
      <w:r w:rsidRPr="00A12636">
        <w:rPr>
          <w:rFonts w:ascii="Times New Roman" w:hAnsi="Times New Roman" w:cs="Times New Roman"/>
          <w:sz w:val="28"/>
          <w:szCs w:val="28"/>
        </w:rPr>
        <w:t>20</w:t>
      </w:r>
      <w:r w:rsidR="004759A5" w:rsidRPr="00A12636">
        <w:rPr>
          <w:rFonts w:ascii="Times New Roman" w:hAnsi="Times New Roman" w:cs="Times New Roman"/>
          <w:sz w:val="28"/>
          <w:szCs w:val="28"/>
        </w:rPr>
        <w:t xml:space="preserve"> год </w:t>
      </w:r>
      <w:r w:rsidRPr="00A12636">
        <w:rPr>
          <w:rFonts w:ascii="Times New Roman" w:hAnsi="Times New Roman" w:cs="Times New Roman"/>
          <w:sz w:val="28"/>
          <w:szCs w:val="28"/>
        </w:rPr>
        <w:t>уменьшилось по сравнению с 2019 годом примерно в 3 раза</w:t>
      </w:r>
      <w:r w:rsidR="00FF044D">
        <w:rPr>
          <w:rFonts w:ascii="Times New Roman" w:hAnsi="Times New Roman" w:cs="Times New Roman"/>
          <w:sz w:val="28"/>
          <w:szCs w:val="28"/>
        </w:rPr>
        <w:t xml:space="preserve"> и составило 2,67 гектаров. </w:t>
      </w:r>
      <w:proofErr w:type="gramStart"/>
      <w:r w:rsidR="00FF044D">
        <w:rPr>
          <w:rFonts w:ascii="Times New Roman" w:hAnsi="Times New Roman" w:cs="Times New Roman"/>
          <w:sz w:val="28"/>
          <w:szCs w:val="28"/>
        </w:rPr>
        <w:t xml:space="preserve">Причины: </w:t>
      </w:r>
      <w:r w:rsidR="00453B52">
        <w:rPr>
          <w:rFonts w:ascii="Times New Roman" w:hAnsi="Times New Roman" w:cs="Times New Roman"/>
          <w:sz w:val="28"/>
          <w:szCs w:val="28"/>
        </w:rPr>
        <w:t>снижение потребности в земельный участках для строительства объектов за счет удовлетворенности в предыдущем отчетном периоде;</w:t>
      </w:r>
      <w:r w:rsidR="00BA12C4">
        <w:rPr>
          <w:rFonts w:ascii="Times New Roman" w:hAnsi="Times New Roman" w:cs="Times New Roman"/>
          <w:sz w:val="28"/>
          <w:szCs w:val="28"/>
        </w:rPr>
        <w:t xml:space="preserve"> </w:t>
      </w:r>
      <w:r w:rsidRPr="00A12636">
        <w:rPr>
          <w:rFonts w:ascii="Times New Roman" w:hAnsi="Times New Roman" w:cs="Times New Roman"/>
          <w:sz w:val="28"/>
          <w:szCs w:val="28"/>
        </w:rPr>
        <w:t>в отчетный период количество земельных участков, подлежащих для предоставления строительства объектов</w:t>
      </w:r>
      <w:r w:rsidR="00453B52">
        <w:rPr>
          <w:rFonts w:ascii="Times New Roman" w:hAnsi="Times New Roman" w:cs="Times New Roman"/>
          <w:sz w:val="28"/>
          <w:szCs w:val="28"/>
        </w:rPr>
        <w:t>, в данный период был ограничен;</w:t>
      </w:r>
      <w:r w:rsidR="00BA12C4">
        <w:rPr>
          <w:rFonts w:ascii="Times New Roman" w:hAnsi="Times New Roman" w:cs="Times New Roman"/>
          <w:sz w:val="28"/>
          <w:szCs w:val="28"/>
        </w:rPr>
        <w:t xml:space="preserve"> </w:t>
      </w:r>
      <w:r w:rsidRPr="00A12636">
        <w:rPr>
          <w:rFonts w:ascii="Times New Roman" w:hAnsi="Times New Roman" w:cs="Times New Roman"/>
          <w:sz w:val="28"/>
          <w:szCs w:val="28"/>
        </w:rPr>
        <w:t xml:space="preserve">количество заявлений для строительства уменьшилось, в отчетном году был введением особый режим в связи с распространением </w:t>
      </w:r>
      <w:proofErr w:type="spellStart"/>
      <w:r w:rsidRPr="00A12636">
        <w:rPr>
          <w:rFonts w:ascii="Times New Roman" w:hAnsi="Times New Roman" w:cs="Times New Roman"/>
          <w:sz w:val="28"/>
          <w:szCs w:val="28"/>
        </w:rPr>
        <w:t>коронавирусной</w:t>
      </w:r>
      <w:proofErr w:type="spellEnd"/>
      <w:r w:rsidRPr="00A12636">
        <w:rPr>
          <w:rFonts w:ascii="Times New Roman" w:hAnsi="Times New Roman" w:cs="Times New Roman"/>
          <w:sz w:val="28"/>
          <w:szCs w:val="28"/>
        </w:rPr>
        <w:t xml:space="preserve"> инфекции. </w:t>
      </w:r>
      <w:proofErr w:type="gramEnd"/>
    </w:p>
    <w:p w:rsidR="00A12636" w:rsidRPr="00A12636" w:rsidRDefault="00A12636" w:rsidP="00453B52">
      <w:pPr>
        <w:spacing w:after="120"/>
        <w:ind w:firstLine="709"/>
        <w:jc w:val="both"/>
        <w:rPr>
          <w:rFonts w:ascii="Times New Roman" w:hAnsi="Times New Roman" w:cs="Times New Roman"/>
          <w:sz w:val="28"/>
          <w:szCs w:val="28"/>
        </w:rPr>
      </w:pPr>
      <w:r w:rsidRPr="00A12636">
        <w:rPr>
          <w:rFonts w:ascii="Times New Roman" w:hAnsi="Times New Roman" w:cs="Times New Roman"/>
          <w:sz w:val="28"/>
          <w:szCs w:val="28"/>
        </w:rPr>
        <w:t>В 2020 предоставлено 61 участок общей  площадью 6,28 га.</w:t>
      </w:r>
      <w:r w:rsidR="00AF6EC4">
        <w:rPr>
          <w:rFonts w:ascii="Times New Roman" w:hAnsi="Times New Roman" w:cs="Times New Roman"/>
          <w:sz w:val="28"/>
          <w:szCs w:val="28"/>
        </w:rPr>
        <w:t xml:space="preserve"> В</w:t>
      </w:r>
      <w:r w:rsidR="00AF6EC4" w:rsidRPr="00CD50E1">
        <w:rPr>
          <w:rFonts w:ascii="Times New Roman" w:hAnsi="Times New Roman" w:cs="Times New Roman"/>
          <w:sz w:val="28"/>
          <w:szCs w:val="28"/>
        </w:rPr>
        <w:t xml:space="preserve"> 2019  году было предоставлено для строительства 140 земельных участков  общей площадью 19,70 га.</w:t>
      </w:r>
    </w:p>
    <w:p w:rsidR="00836026" w:rsidRDefault="00502791" w:rsidP="00836026">
      <w:pPr>
        <w:spacing w:after="0"/>
        <w:ind w:firstLine="567"/>
        <w:jc w:val="both"/>
        <w:rPr>
          <w:rFonts w:ascii="Times New Roman" w:hAnsi="Times New Roman" w:cs="Times New Roman"/>
          <w:sz w:val="28"/>
          <w:szCs w:val="28"/>
        </w:rPr>
      </w:pPr>
      <w:r w:rsidRPr="00677D74">
        <w:rPr>
          <w:rFonts w:ascii="Times New Roman" w:hAnsi="Times New Roman" w:cs="Times New Roman"/>
          <w:sz w:val="28"/>
          <w:szCs w:val="28"/>
        </w:rPr>
        <w:t xml:space="preserve">Значение показателя </w:t>
      </w:r>
      <w:r w:rsidR="0025431D" w:rsidRPr="00677D74">
        <w:rPr>
          <w:rFonts w:ascii="Times New Roman" w:hAnsi="Times New Roman" w:cs="Times New Roman"/>
          <w:sz w:val="28"/>
          <w:szCs w:val="28"/>
        </w:rPr>
        <w:t>«</w:t>
      </w:r>
      <w:r w:rsidR="0025431D" w:rsidRPr="00677D74">
        <w:rPr>
          <w:rFonts w:ascii="Times New Roman" w:hAnsi="Times New Roman" w:cs="Times New Roman"/>
          <w:b/>
          <w:i/>
          <w:sz w:val="28"/>
          <w:szCs w:val="28"/>
        </w:rPr>
        <w:t xml:space="preserve">В том числе земельных участков, предоставленных для жилищного строительства, индивидуального </w:t>
      </w:r>
      <w:r w:rsidR="0025431D" w:rsidRPr="00677D74">
        <w:rPr>
          <w:rFonts w:ascii="Times New Roman" w:hAnsi="Times New Roman" w:cs="Times New Roman"/>
          <w:b/>
          <w:i/>
          <w:sz w:val="28"/>
          <w:szCs w:val="28"/>
        </w:rPr>
        <w:lastRenderedPageBreak/>
        <w:t>строительства и комплексного освоения в целях жилищного строительства</w:t>
      </w:r>
      <w:r w:rsidR="0025431D" w:rsidRPr="00677D74">
        <w:rPr>
          <w:rFonts w:ascii="Times New Roman" w:hAnsi="Times New Roman" w:cs="Times New Roman"/>
          <w:sz w:val="28"/>
          <w:szCs w:val="28"/>
        </w:rPr>
        <w:t xml:space="preserve">» </w:t>
      </w:r>
      <w:r w:rsidR="00FF044D" w:rsidRPr="00677D74">
        <w:rPr>
          <w:rFonts w:ascii="Times New Roman" w:hAnsi="Times New Roman" w:cs="Times New Roman"/>
          <w:sz w:val="28"/>
          <w:szCs w:val="28"/>
        </w:rPr>
        <w:t xml:space="preserve">также уменьшилось по сравнению с 2019 годом почти в 2 раза и составило 2,51 гектаров. </w:t>
      </w:r>
      <w:proofErr w:type="gramStart"/>
      <w:r w:rsidR="00FF044D" w:rsidRPr="00677D74">
        <w:rPr>
          <w:rFonts w:ascii="Times New Roman" w:hAnsi="Times New Roman" w:cs="Times New Roman"/>
          <w:sz w:val="28"/>
          <w:szCs w:val="28"/>
        </w:rPr>
        <w:t xml:space="preserve">Причины: </w:t>
      </w:r>
      <w:r w:rsidR="00836026">
        <w:rPr>
          <w:rFonts w:ascii="Times New Roman" w:hAnsi="Times New Roman" w:cs="Times New Roman"/>
          <w:sz w:val="28"/>
          <w:szCs w:val="28"/>
        </w:rPr>
        <w:t>снижение потребности в земельный участках для строительства ИЖС за счет удовлетворенности в предыдущем отчетном периоде;</w:t>
      </w:r>
      <w:r w:rsidR="00BA12C4">
        <w:rPr>
          <w:rFonts w:ascii="Times New Roman" w:hAnsi="Times New Roman" w:cs="Times New Roman"/>
          <w:sz w:val="28"/>
          <w:szCs w:val="28"/>
        </w:rPr>
        <w:t xml:space="preserve"> </w:t>
      </w:r>
      <w:r w:rsidR="00FF044D" w:rsidRPr="00677D74">
        <w:rPr>
          <w:rFonts w:ascii="Times New Roman" w:hAnsi="Times New Roman" w:cs="Times New Roman"/>
          <w:sz w:val="28"/>
          <w:szCs w:val="28"/>
        </w:rPr>
        <w:t>снизилось количество  и объем площади предоставляемых земельных участков для индивиду</w:t>
      </w:r>
      <w:r w:rsidR="006108C3" w:rsidRPr="00677D74">
        <w:rPr>
          <w:rFonts w:ascii="Times New Roman" w:hAnsi="Times New Roman" w:cs="Times New Roman"/>
          <w:sz w:val="28"/>
          <w:szCs w:val="28"/>
        </w:rPr>
        <w:t>ального жилищного строительства;</w:t>
      </w:r>
      <w:r w:rsidR="00836026">
        <w:rPr>
          <w:rFonts w:ascii="Times New Roman" w:hAnsi="Times New Roman" w:cs="Times New Roman"/>
          <w:sz w:val="28"/>
          <w:szCs w:val="28"/>
        </w:rPr>
        <w:t xml:space="preserve"> </w:t>
      </w:r>
      <w:r w:rsidR="006108C3" w:rsidRPr="00677D74">
        <w:rPr>
          <w:rFonts w:ascii="Times New Roman" w:hAnsi="Times New Roman" w:cs="Times New Roman"/>
          <w:sz w:val="28"/>
          <w:szCs w:val="28"/>
        </w:rPr>
        <w:t xml:space="preserve">в отчетном году был введением особый режим в связи с распространением </w:t>
      </w:r>
      <w:proofErr w:type="spellStart"/>
      <w:r w:rsidR="006108C3" w:rsidRPr="00677D74">
        <w:rPr>
          <w:rFonts w:ascii="Times New Roman" w:hAnsi="Times New Roman" w:cs="Times New Roman"/>
          <w:sz w:val="28"/>
          <w:szCs w:val="28"/>
        </w:rPr>
        <w:t>коронавирусной</w:t>
      </w:r>
      <w:proofErr w:type="spellEnd"/>
      <w:r w:rsidR="006108C3" w:rsidRPr="00677D74">
        <w:rPr>
          <w:rFonts w:ascii="Times New Roman" w:hAnsi="Times New Roman" w:cs="Times New Roman"/>
          <w:sz w:val="28"/>
          <w:szCs w:val="28"/>
        </w:rPr>
        <w:t xml:space="preserve"> инфекции.</w:t>
      </w:r>
      <w:r w:rsidR="00FF044D" w:rsidRPr="00677D74">
        <w:rPr>
          <w:rFonts w:ascii="Times New Roman" w:hAnsi="Times New Roman" w:cs="Times New Roman"/>
          <w:sz w:val="28"/>
          <w:szCs w:val="28"/>
        </w:rPr>
        <w:t xml:space="preserve"> </w:t>
      </w:r>
      <w:proofErr w:type="gramEnd"/>
    </w:p>
    <w:p w:rsidR="006108C3" w:rsidRPr="00677D74" w:rsidRDefault="00FF044D" w:rsidP="00836026">
      <w:pPr>
        <w:spacing w:after="0"/>
        <w:ind w:firstLine="567"/>
        <w:jc w:val="both"/>
        <w:rPr>
          <w:rFonts w:ascii="Times New Roman" w:hAnsi="Times New Roman" w:cs="Times New Roman"/>
          <w:sz w:val="28"/>
          <w:szCs w:val="28"/>
        </w:rPr>
      </w:pPr>
      <w:r w:rsidRPr="00677D74">
        <w:rPr>
          <w:rFonts w:ascii="Times New Roman" w:hAnsi="Times New Roman" w:cs="Times New Roman"/>
          <w:sz w:val="28"/>
          <w:szCs w:val="28"/>
        </w:rPr>
        <w:t xml:space="preserve">В 2020 году для ИЖС предоставлено 51 земельный участок   общей площадью 5,9 га. </w:t>
      </w:r>
      <w:r w:rsidR="00AF6EC4">
        <w:rPr>
          <w:rFonts w:ascii="Times New Roman" w:hAnsi="Times New Roman" w:cs="Times New Roman"/>
          <w:sz w:val="28"/>
          <w:szCs w:val="28"/>
        </w:rPr>
        <w:t>В</w:t>
      </w:r>
      <w:r w:rsidR="00AF6EC4" w:rsidRPr="00CD50E1">
        <w:rPr>
          <w:rFonts w:ascii="Times New Roman" w:hAnsi="Times New Roman" w:cs="Times New Roman"/>
          <w:sz w:val="28"/>
          <w:szCs w:val="28"/>
        </w:rPr>
        <w:t xml:space="preserve"> 2019  году  предоставлено 117  земельных участков  общей площадью   11,75 га для ИЖС</w:t>
      </w:r>
      <w:r w:rsidR="00AF6EC4">
        <w:rPr>
          <w:rFonts w:ascii="Times New Roman" w:hAnsi="Times New Roman" w:cs="Times New Roman"/>
          <w:sz w:val="28"/>
          <w:szCs w:val="28"/>
        </w:rPr>
        <w:t>.</w:t>
      </w:r>
    </w:p>
    <w:p w:rsidR="009C2562" w:rsidRPr="00CD50E1" w:rsidRDefault="009C2562" w:rsidP="00153E86">
      <w:pPr>
        <w:pStyle w:val="a6"/>
        <w:numPr>
          <w:ilvl w:val="0"/>
          <w:numId w:val="6"/>
        </w:numPr>
        <w:spacing w:before="0" w:beforeAutospacing="0" w:after="0" w:afterAutospacing="0" w:line="276" w:lineRule="auto"/>
        <w:jc w:val="both"/>
        <w:rPr>
          <w:sz w:val="28"/>
          <w:szCs w:val="28"/>
        </w:rPr>
      </w:pPr>
      <w:r w:rsidRPr="00CD50E1">
        <w:rPr>
          <w:rStyle w:val="a7"/>
          <w:sz w:val="28"/>
          <w:szCs w:val="28"/>
        </w:rPr>
        <w:t>Жилищно-коммунальное хозяйство</w:t>
      </w:r>
    </w:p>
    <w:p w:rsidR="004B70AE" w:rsidRPr="007760E3" w:rsidRDefault="004B70AE" w:rsidP="004B70AE">
      <w:pPr>
        <w:spacing w:after="0" w:line="240" w:lineRule="auto"/>
        <w:ind w:firstLine="567"/>
        <w:jc w:val="both"/>
        <w:rPr>
          <w:rFonts w:ascii="Times New Roman" w:hAnsi="Times New Roman"/>
          <w:color w:val="000000"/>
          <w:sz w:val="28"/>
          <w:szCs w:val="28"/>
        </w:rPr>
      </w:pPr>
      <w:r w:rsidRPr="004B70AE">
        <w:rPr>
          <w:rFonts w:ascii="Times New Roman" w:hAnsi="Times New Roman"/>
          <w:b/>
          <w:i/>
          <w:color w:val="000000"/>
          <w:sz w:val="28"/>
          <w:szCs w:val="28"/>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Pr="007760E3">
        <w:rPr>
          <w:rFonts w:ascii="Times New Roman" w:hAnsi="Times New Roman"/>
          <w:color w:val="000000"/>
          <w:sz w:val="28"/>
          <w:szCs w:val="28"/>
        </w:rPr>
        <w:t xml:space="preserve"> по данным сельских поселений района составляет 8</w:t>
      </w:r>
      <w:r>
        <w:rPr>
          <w:rFonts w:ascii="Times New Roman" w:hAnsi="Times New Roman"/>
          <w:color w:val="000000"/>
          <w:sz w:val="28"/>
          <w:szCs w:val="28"/>
        </w:rPr>
        <w:t>5</w:t>
      </w:r>
      <w:r w:rsidRPr="007760E3">
        <w:rPr>
          <w:rFonts w:ascii="Times New Roman" w:hAnsi="Times New Roman"/>
          <w:color w:val="000000"/>
          <w:sz w:val="28"/>
          <w:szCs w:val="28"/>
        </w:rPr>
        <w:t>,</w:t>
      </w:r>
      <w:r>
        <w:rPr>
          <w:rFonts w:ascii="Times New Roman" w:hAnsi="Times New Roman"/>
          <w:color w:val="000000"/>
          <w:sz w:val="28"/>
          <w:szCs w:val="28"/>
        </w:rPr>
        <w:t>30</w:t>
      </w:r>
      <w:r w:rsidRPr="007760E3">
        <w:rPr>
          <w:rFonts w:ascii="Times New Roman" w:hAnsi="Times New Roman"/>
          <w:color w:val="000000"/>
          <w:sz w:val="28"/>
          <w:szCs w:val="28"/>
        </w:rPr>
        <w:t xml:space="preserve"> % (в 201</w:t>
      </w:r>
      <w:r>
        <w:rPr>
          <w:rFonts w:ascii="Times New Roman" w:hAnsi="Times New Roman"/>
          <w:color w:val="000000"/>
          <w:sz w:val="28"/>
          <w:szCs w:val="28"/>
        </w:rPr>
        <w:t>9</w:t>
      </w:r>
      <w:r w:rsidRPr="007760E3">
        <w:rPr>
          <w:rFonts w:ascii="Times New Roman" w:hAnsi="Times New Roman"/>
          <w:color w:val="000000"/>
          <w:sz w:val="28"/>
          <w:szCs w:val="28"/>
        </w:rPr>
        <w:t xml:space="preserve"> году – 8</w:t>
      </w:r>
      <w:r>
        <w:rPr>
          <w:rFonts w:ascii="Times New Roman" w:hAnsi="Times New Roman"/>
          <w:color w:val="000000"/>
          <w:sz w:val="28"/>
          <w:szCs w:val="28"/>
        </w:rPr>
        <w:t>5</w:t>
      </w:r>
      <w:r w:rsidRPr="007760E3">
        <w:rPr>
          <w:rFonts w:ascii="Times New Roman" w:hAnsi="Times New Roman"/>
          <w:color w:val="000000"/>
          <w:sz w:val="28"/>
          <w:szCs w:val="28"/>
        </w:rPr>
        <w:t>,</w:t>
      </w:r>
      <w:r>
        <w:rPr>
          <w:rFonts w:ascii="Times New Roman" w:hAnsi="Times New Roman"/>
          <w:color w:val="000000"/>
          <w:sz w:val="28"/>
          <w:szCs w:val="28"/>
        </w:rPr>
        <w:t>30</w:t>
      </w:r>
      <w:r w:rsidRPr="007760E3">
        <w:rPr>
          <w:rFonts w:ascii="Times New Roman" w:hAnsi="Times New Roman"/>
          <w:color w:val="000000"/>
          <w:sz w:val="28"/>
          <w:szCs w:val="28"/>
        </w:rPr>
        <w:t xml:space="preserve"> %).</w:t>
      </w:r>
    </w:p>
    <w:p w:rsidR="004B70AE" w:rsidRPr="007760E3" w:rsidRDefault="004B70AE" w:rsidP="004B70AE">
      <w:pPr>
        <w:spacing w:after="0" w:line="240" w:lineRule="auto"/>
        <w:ind w:firstLine="567"/>
        <w:jc w:val="both"/>
        <w:rPr>
          <w:rFonts w:ascii="Times New Roman" w:hAnsi="Times New Roman"/>
          <w:color w:val="000000"/>
          <w:sz w:val="28"/>
          <w:szCs w:val="28"/>
        </w:rPr>
      </w:pPr>
      <w:r w:rsidRPr="007760E3">
        <w:rPr>
          <w:rFonts w:ascii="Times New Roman" w:hAnsi="Times New Roman"/>
          <w:color w:val="000000"/>
          <w:sz w:val="28"/>
          <w:szCs w:val="28"/>
        </w:rPr>
        <w:t xml:space="preserve">Доля МКД, в которых собственники помещений выбрали и реализуют один из способов управления многоквартирными домами, </w:t>
      </w:r>
      <w:r>
        <w:rPr>
          <w:rFonts w:ascii="Times New Roman" w:hAnsi="Times New Roman"/>
          <w:color w:val="000000"/>
          <w:sz w:val="28"/>
          <w:szCs w:val="28"/>
        </w:rPr>
        <w:t xml:space="preserve">осталась на уровне </w:t>
      </w:r>
      <w:r w:rsidRPr="007760E3">
        <w:rPr>
          <w:rFonts w:ascii="Times New Roman" w:hAnsi="Times New Roman"/>
          <w:color w:val="000000"/>
          <w:sz w:val="28"/>
          <w:szCs w:val="28"/>
        </w:rPr>
        <w:t>201</w:t>
      </w:r>
      <w:r>
        <w:rPr>
          <w:rFonts w:ascii="Times New Roman" w:hAnsi="Times New Roman"/>
          <w:color w:val="000000"/>
          <w:sz w:val="28"/>
          <w:szCs w:val="28"/>
        </w:rPr>
        <w:t>9</w:t>
      </w:r>
      <w:r w:rsidRPr="007760E3">
        <w:rPr>
          <w:rFonts w:ascii="Times New Roman" w:hAnsi="Times New Roman"/>
          <w:color w:val="000000"/>
          <w:sz w:val="28"/>
          <w:szCs w:val="28"/>
        </w:rPr>
        <w:t xml:space="preserve"> </w:t>
      </w:r>
      <w:r>
        <w:rPr>
          <w:rFonts w:ascii="Times New Roman" w:hAnsi="Times New Roman"/>
          <w:color w:val="000000"/>
          <w:sz w:val="28"/>
          <w:szCs w:val="28"/>
        </w:rPr>
        <w:t xml:space="preserve">года </w:t>
      </w:r>
      <w:r w:rsidRPr="007760E3">
        <w:rPr>
          <w:rFonts w:ascii="Times New Roman" w:hAnsi="Times New Roman"/>
          <w:color w:val="000000"/>
          <w:sz w:val="28"/>
          <w:szCs w:val="28"/>
        </w:rPr>
        <w:t>(99 из 11</w:t>
      </w:r>
      <w:r>
        <w:rPr>
          <w:rFonts w:ascii="Times New Roman" w:hAnsi="Times New Roman"/>
          <w:color w:val="000000"/>
          <w:sz w:val="28"/>
          <w:szCs w:val="28"/>
        </w:rPr>
        <w:t>6</w:t>
      </w:r>
      <w:r w:rsidRPr="007760E3">
        <w:rPr>
          <w:rFonts w:ascii="Times New Roman" w:hAnsi="Times New Roman"/>
          <w:color w:val="000000"/>
          <w:sz w:val="28"/>
          <w:szCs w:val="28"/>
        </w:rPr>
        <w:t xml:space="preserve"> МКД выбрали способ управления). По остальным МКД, в которых в муниципальной собственности находятся все либо более 50 % жилых помещений, не выбран способ управления МКД. Проблема заключается в отсутствии управляющих компаний на территории муницип</w:t>
      </w:r>
      <w:r>
        <w:rPr>
          <w:rFonts w:ascii="Times New Roman" w:hAnsi="Times New Roman"/>
          <w:color w:val="000000"/>
          <w:sz w:val="28"/>
          <w:szCs w:val="28"/>
        </w:rPr>
        <w:t>ального района «</w:t>
      </w:r>
      <w:proofErr w:type="spellStart"/>
      <w:r>
        <w:rPr>
          <w:rFonts w:ascii="Times New Roman" w:hAnsi="Times New Roman"/>
          <w:color w:val="000000"/>
          <w:sz w:val="28"/>
          <w:szCs w:val="28"/>
        </w:rPr>
        <w:t>Усть-Куломский</w:t>
      </w:r>
      <w:proofErr w:type="spellEnd"/>
      <w:r>
        <w:rPr>
          <w:rFonts w:ascii="Times New Roman" w:hAnsi="Times New Roman"/>
          <w:color w:val="000000"/>
          <w:sz w:val="28"/>
          <w:szCs w:val="28"/>
        </w:rPr>
        <w:t xml:space="preserve">», в </w:t>
      </w:r>
      <w:proofErr w:type="gramStart"/>
      <w:r>
        <w:rPr>
          <w:rFonts w:ascii="Times New Roman" w:hAnsi="Times New Roman"/>
          <w:color w:val="000000"/>
          <w:sz w:val="28"/>
          <w:szCs w:val="28"/>
        </w:rPr>
        <w:t>связи</w:t>
      </w:r>
      <w:proofErr w:type="gramEnd"/>
      <w:r>
        <w:rPr>
          <w:rFonts w:ascii="Times New Roman" w:hAnsi="Times New Roman"/>
          <w:color w:val="000000"/>
          <w:sz w:val="28"/>
          <w:szCs w:val="28"/>
        </w:rPr>
        <w:t xml:space="preserve"> с чем </w:t>
      </w:r>
      <w:r w:rsidRPr="00E420B6">
        <w:rPr>
          <w:rFonts w:ascii="Times New Roman" w:hAnsi="Times New Roman"/>
          <w:color w:val="000000"/>
          <w:sz w:val="28"/>
          <w:szCs w:val="28"/>
        </w:rPr>
        <w:t>конкурсы по выбору управляющей компании не состоялись</w:t>
      </w:r>
      <w:r>
        <w:rPr>
          <w:rFonts w:ascii="Times New Roman" w:hAnsi="Times New Roman"/>
          <w:color w:val="000000"/>
          <w:sz w:val="28"/>
          <w:szCs w:val="28"/>
        </w:rPr>
        <w:t>.</w:t>
      </w:r>
    </w:p>
    <w:p w:rsidR="004B70AE" w:rsidRPr="007760E3" w:rsidRDefault="004B70AE" w:rsidP="004B70AE">
      <w:pPr>
        <w:tabs>
          <w:tab w:val="left" w:pos="8080"/>
        </w:tabs>
        <w:spacing w:after="0" w:line="240" w:lineRule="auto"/>
        <w:ind w:firstLine="567"/>
        <w:jc w:val="both"/>
        <w:rPr>
          <w:rFonts w:ascii="Times New Roman" w:hAnsi="Times New Roman"/>
          <w:color w:val="000000"/>
          <w:sz w:val="28"/>
          <w:szCs w:val="28"/>
        </w:rPr>
      </w:pPr>
      <w:r w:rsidRPr="007760E3">
        <w:rPr>
          <w:rFonts w:ascii="Times New Roman" w:hAnsi="Times New Roman"/>
          <w:color w:val="000000"/>
          <w:sz w:val="28"/>
          <w:szCs w:val="28"/>
        </w:rPr>
        <w:t>Проводится информационно-разъяснительная работа с целью повышения грамотности населения в вопросах жилищного законодательства, включая право о принятии решения о выборе способе управления многоквартирным домом собственниками МКД. В прогнозном периоде не ожидается изменения показателя.</w:t>
      </w:r>
    </w:p>
    <w:p w:rsidR="00DE6740" w:rsidRPr="00CD50E1" w:rsidRDefault="00DE6740" w:rsidP="00F23EBA">
      <w:pPr>
        <w:spacing w:after="0"/>
        <w:ind w:firstLine="567"/>
        <w:jc w:val="both"/>
        <w:rPr>
          <w:rFonts w:ascii="Times New Roman" w:hAnsi="Times New Roman"/>
          <w:color w:val="000000"/>
          <w:sz w:val="28"/>
          <w:szCs w:val="28"/>
        </w:rPr>
      </w:pPr>
    </w:p>
    <w:p w:rsidR="00234D76" w:rsidRPr="00CD50E1" w:rsidRDefault="00735C17" w:rsidP="00234D76">
      <w:pPr>
        <w:spacing w:after="0" w:line="240" w:lineRule="auto"/>
        <w:ind w:firstLine="567"/>
        <w:jc w:val="both"/>
        <w:rPr>
          <w:rFonts w:ascii="Times New Roman" w:hAnsi="Times New Roman"/>
          <w:color w:val="000000"/>
          <w:sz w:val="28"/>
          <w:szCs w:val="28"/>
        </w:rPr>
      </w:pPr>
      <w:r w:rsidRPr="00CD50E1">
        <w:rPr>
          <w:rFonts w:ascii="Times New Roman" w:hAnsi="Times New Roman"/>
          <w:b/>
          <w:i/>
          <w:color w:val="000000"/>
          <w:sz w:val="28"/>
          <w:szCs w:val="28"/>
        </w:rPr>
        <w:t xml:space="preserve">Доля организаций коммунального комплекса, осуществляющих производство товаров, оказание услуг по </w:t>
      </w:r>
      <w:proofErr w:type="spellStart"/>
      <w:r w:rsidRPr="00CD50E1">
        <w:rPr>
          <w:rFonts w:ascii="Times New Roman" w:hAnsi="Times New Roman"/>
          <w:b/>
          <w:i/>
          <w:color w:val="000000"/>
          <w:sz w:val="28"/>
          <w:szCs w:val="28"/>
        </w:rPr>
        <w:t>водо</w:t>
      </w:r>
      <w:proofErr w:type="spellEnd"/>
      <w:r w:rsidRPr="00CD50E1">
        <w:rPr>
          <w:rFonts w:ascii="Times New Roman" w:hAnsi="Times New Roman"/>
          <w:b/>
          <w:i/>
          <w:color w:val="000000"/>
          <w:sz w:val="28"/>
          <w:szCs w:val="28"/>
        </w:rPr>
        <w:t>-, тепл</w:t>
      </w:r>
      <w:proofErr w:type="gramStart"/>
      <w:r w:rsidRPr="00CD50E1">
        <w:rPr>
          <w:rFonts w:ascii="Times New Roman" w:hAnsi="Times New Roman"/>
          <w:b/>
          <w:i/>
          <w:color w:val="000000"/>
          <w:sz w:val="28"/>
          <w:szCs w:val="28"/>
        </w:rPr>
        <w:t>о-</w:t>
      </w:r>
      <w:proofErr w:type="gramEnd"/>
      <w:r w:rsidRPr="00CD50E1">
        <w:rPr>
          <w:rFonts w:ascii="Times New Roman" w:hAnsi="Times New Roman"/>
          <w:b/>
          <w:i/>
          <w:color w:val="000000"/>
          <w:sz w:val="28"/>
          <w:szCs w:val="28"/>
        </w:rPr>
        <w:t xml:space="preserve">, </w:t>
      </w:r>
      <w:proofErr w:type="spellStart"/>
      <w:r w:rsidRPr="00CD50E1">
        <w:rPr>
          <w:rFonts w:ascii="Times New Roman" w:hAnsi="Times New Roman"/>
          <w:b/>
          <w:i/>
          <w:color w:val="000000"/>
          <w:sz w:val="28"/>
          <w:szCs w:val="28"/>
        </w:rPr>
        <w:t>газо</w:t>
      </w:r>
      <w:proofErr w:type="spellEnd"/>
      <w:r w:rsidRPr="00CD50E1">
        <w:rPr>
          <w:rFonts w:ascii="Times New Roman" w:hAnsi="Times New Roman"/>
          <w:b/>
          <w:i/>
          <w:color w:val="000000"/>
          <w:sz w:val="28"/>
          <w:szCs w:val="28"/>
        </w:rPr>
        <w:t>-, электроснабжению, водоотведению, очистке сточных вод, утилизации (захоронению</w:t>
      </w:r>
      <w:r w:rsidRPr="00CD50E1">
        <w:rPr>
          <w:rFonts w:ascii="Times New Roman" w:hAnsi="Times New Roman"/>
          <w:b/>
          <w:i/>
          <w:color w:val="000000"/>
          <w:sz w:val="28"/>
          <w:szCs w:val="28"/>
          <w:bdr w:val="none" w:sz="0" w:space="0" w:color="auto" w:frame="1"/>
        </w:rPr>
        <w:t>)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района в уставном капитале которых составляет не более 25</w:t>
      </w:r>
      <w:r w:rsidRPr="00CD50E1">
        <w:rPr>
          <w:rFonts w:ascii="Times New Roman" w:hAnsi="Times New Roman"/>
          <w:color w:val="000000"/>
          <w:sz w:val="28"/>
          <w:szCs w:val="28"/>
          <w:bdr w:val="none" w:sz="0" w:space="0" w:color="auto" w:frame="1"/>
        </w:rPr>
        <w:t xml:space="preserve"> процентов, в общем числе организаций коммунального комплекса, осуществляющих свою деятельность на территории</w:t>
      </w:r>
      <w:r w:rsidR="00CA28DD" w:rsidRPr="00CD50E1">
        <w:rPr>
          <w:rFonts w:ascii="Times New Roman" w:hAnsi="Times New Roman"/>
          <w:color w:val="000000"/>
          <w:sz w:val="28"/>
          <w:szCs w:val="28"/>
          <w:bdr w:val="none" w:sz="0" w:space="0" w:color="auto" w:frame="1"/>
        </w:rPr>
        <w:t xml:space="preserve"> Усть-Куломского района</w:t>
      </w:r>
      <w:r w:rsidRPr="00CD50E1">
        <w:rPr>
          <w:rFonts w:ascii="Times New Roman" w:hAnsi="Times New Roman"/>
          <w:color w:val="000000"/>
          <w:sz w:val="28"/>
          <w:szCs w:val="28"/>
        </w:rPr>
        <w:t xml:space="preserve"> составила,</w:t>
      </w:r>
      <w:r w:rsidR="00234D76" w:rsidRPr="00CD50E1">
        <w:rPr>
          <w:rFonts w:ascii="Times New Roman" w:hAnsi="Times New Roman"/>
          <w:color w:val="000000"/>
          <w:sz w:val="28"/>
          <w:szCs w:val="28"/>
        </w:rPr>
        <w:t xml:space="preserve"> как и в 201</w:t>
      </w:r>
      <w:r w:rsidR="00206430">
        <w:rPr>
          <w:rFonts w:ascii="Times New Roman" w:hAnsi="Times New Roman"/>
          <w:color w:val="000000"/>
          <w:sz w:val="28"/>
          <w:szCs w:val="28"/>
        </w:rPr>
        <w:t>9</w:t>
      </w:r>
      <w:r w:rsidR="00234D76" w:rsidRPr="00CD50E1">
        <w:rPr>
          <w:rFonts w:ascii="Times New Roman" w:hAnsi="Times New Roman"/>
          <w:color w:val="000000"/>
          <w:sz w:val="28"/>
          <w:szCs w:val="28"/>
        </w:rPr>
        <w:t xml:space="preserve"> году, 100%. На </w:t>
      </w:r>
      <w:r w:rsidR="00234D76" w:rsidRPr="00CD50E1">
        <w:rPr>
          <w:rFonts w:ascii="Times New Roman" w:hAnsi="Times New Roman"/>
          <w:color w:val="000000"/>
          <w:sz w:val="28"/>
          <w:szCs w:val="28"/>
        </w:rPr>
        <w:lastRenderedPageBreak/>
        <w:t xml:space="preserve">территории района осуществляют свою деятельность четыре </w:t>
      </w:r>
      <w:proofErr w:type="spellStart"/>
      <w:r w:rsidR="00234D76" w:rsidRPr="00CD50E1">
        <w:rPr>
          <w:rFonts w:ascii="Times New Roman" w:hAnsi="Times New Roman"/>
          <w:color w:val="000000"/>
          <w:sz w:val="28"/>
          <w:szCs w:val="28"/>
        </w:rPr>
        <w:t>ресурсоснабжающие</w:t>
      </w:r>
      <w:proofErr w:type="spellEnd"/>
      <w:r w:rsidR="00234D76" w:rsidRPr="00CD50E1">
        <w:rPr>
          <w:rFonts w:ascii="Times New Roman" w:hAnsi="Times New Roman"/>
          <w:color w:val="000000"/>
          <w:sz w:val="28"/>
          <w:szCs w:val="28"/>
        </w:rPr>
        <w:t xml:space="preserve"> организации с частной формой собственности.</w:t>
      </w:r>
    </w:p>
    <w:p w:rsidR="009C2562" w:rsidRPr="00CD50E1" w:rsidRDefault="009C2562" w:rsidP="009C2562">
      <w:pPr>
        <w:spacing w:after="0" w:line="240" w:lineRule="auto"/>
        <w:ind w:firstLine="567"/>
        <w:jc w:val="both"/>
        <w:rPr>
          <w:rFonts w:ascii="Times New Roman" w:hAnsi="Times New Roman" w:cs="Times New Roman"/>
          <w:sz w:val="28"/>
          <w:szCs w:val="28"/>
        </w:rPr>
      </w:pPr>
    </w:p>
    <w:p w:rsidR="005B3019" w:rsidRPr="005B3019" w:rsidRDefault="00D6127D" w:rsidP="005B3019">
      <w:pPr>
        <w:ind w:firstLine="567"/>
        <w:jc w:val="both"/>
        <w:rPr>
          <w:rFonts w:ascii="Times New Roman" w:hAnsi="Times New Roman" w:cs="Times New Roman"/>
          <w:sz w:val="28"/>
          <w:szCs w:val="28"/>
        </w:rPr>
      </w:pPr>
      <w:r w:rsidRPr="005B3019">
        <w:rPr>
          <w:rFonts w:ascii="Times New Roman" w:eastAsia="Times New Roman" w:hAnsi="Times New Roman" w:cs="Times New Roman"/>
          <w:sz w:val="28"/>
          <w:szCs w:val="28"/>
        </w:rPr>
        <w:t>В 2017 год</w:t>
      </w:r>
      <w:r w:rsidR="00BD06D9" w:rsidRPr="005B3019">
        <w:rPr>
          <w:rFonts w:ascii="Times New Roman" w:eastAsia="Times New Roman" w:hAnsi="Times New Roman" w:cs="Times New Roman"/>
          <w:sz w:val="28"/>
          <w:szCs w:val="28"/>
        </w:rPr>
        <w:t>у</w:t>
      </w:r>
      <w:r w:rsidRPr="005B3019">
        <w:rPr>
          <w:rFonts w:ascii="Times New Roman" w:eastAsia="Times New Roman" w:hAnsi="Times New Roman" w:cs="Times New Roman"/>
          <w:sz w:val="28"/>
          <w:szCs w:val="28"/>
        </w:rPr>
        <w:t xml:space="preserve"> был проведен анализ и сбор данных по данному показателю «</w:t>
      </w:r>
      <w:r w:rsidRPr="005B3019">
        <w:rPr>
          <w:rFonts w:ascii="Times New Roman" w:eastAsia="Times New Roman" w:hAnsi="Times New Roman" w:cs="Times New Roman"/>
          <w:b/>
          <w:i/>
          <w:sz w:val="28"/>
          <w:szCs w:val="28"/>
        </w:rPr>
        <w:t>Доля многоквартирных домов, расположенных на земельных участках, в отношении которых осуществлен государственный кадастровый учет</w:t>
      </w:r>
      <w:r w:rsidRPr="005B3019">
        <w:rPr>
          <w:rFonts w:ascii="Times New Roman" w:eastAsia="Times New Roman" w:hAnsi="Times New Roman" w:cs="Times New Roman"/>
          <w:sz w:val="28"/>
          <w:szCs w:val="28"/>
        </w:rPr>
        <w:t>» (включая данные от сельских поселений).</w:t>
      </w:r>
      <w:r w:rsidR="00CF4E1F" w:rsidRPr="005B3019">
        <w:rPr>
          <w:rFonts w:ascii="Times New Roman" w:eastAsia="Times New Roman" w:hAnsi="Times New Roman" w:cs="Times New Roman"/>
          <w:sz w:val="28"/>
          <w:szCs w:val="28"/>
        </w:rPr>
        <w:t xml:space="preserve"> </w:t>
      </w:r>
      <w:r w:rsidR="005B3019" w:rsidRPr="005B3019">
        <w:rPr>
          <w:rFonts w:ascii="Times New Roman" w:eastAsia="Times New Roman" w:hAnsi="Times New Roman" w:cs="Times New Roman"/>
          <w:sz w:val="28"/>
          <w:szCs w:val="28"/>
        </w:rPr>
        <w:t xml:space="preserve">За 2020 год по сравнению с 2019 годом значение увеличилось на 1 %. </w:t>
      </w:r>
      <w:proofErr w:type="gramStart"/>
      <w:r w:rsidR="005B3019" w:rsidRPr="005B3019">
        <w:rPr>
          <w:rFonts w:ascii="Times New Roman" w:eastAsia="Times New Roman" w:hAnsi="Times New Roman" w:cs="Times New Roman"/>
          <w:sz w:val="28"/>
          <w:szCs w:val="28"/>
        </w:rPr>
        <w:t>Н</w:t>
      </w:r>
      <w:r w:rsidR="005B3019" w:rsidRPr="005B3019">
        <w:rPr>
          <w:rFonts w:ascii="Times New Roman" w:hAnsi="Times New Roman" w:cs="Times New Roman"/>
          <w:sz w:val="28"/>
          <w:szCs w:val="28"/>
        </w:rPr>
        <w:t>а конец</w:t>
      </w:r>
      <w:proofErr w:type="gramEnd"/>
      <w:r w:rsidR="005B3019" w:rsidRPr="005B3019">
        <w:rPr>
          <w:rFonts w:ascii="Times New Roman" w:hAnsi="Times New Roman" w:cs="Times New Roman"/>
          <w:sz w:val="28"/>
          <w:szCs w:val="28"/>
        </w:rPr>
        <w:t xml:space="preserve"> 2020 года из общего числа многоквартирных домов, имеющих разрешение на ввод в эксплуатацию,  26 домов блокированной застройки  расположены на земельных участках, в отношении которых осуществлен государственный кадастровый учет.</w:t>
      </w:r>
    </w:p>
    <w:p w:rsidR="007B3D53" w:rsidRPr="00CD50E1" w:rsidRDefault="007B3D53" w:rsidP="00F23EBA">
      <w:pPr>
        <w:spacing w:after="0"/>
        <w:ind w:firstLine="567"/>
        <w:jc w:val="both"/>
        <w:rPr>
          <w:rFonts w:ascii="Times New Roman" w:hAnsi="Times New Roman" w:cs="Times New Roman"/>
          <w:sz w:val="28"/>
          <w:szCs w:val="28"/>
        </w:rPr>
      </w:pPr>
      <w:proofErr w:type="gramStart"/>
      <w:r w:rsidRPr="00CD50E1">
        <w:rPr>
          <w:rFonts w:ascii="Times New Roman" w:hAnsi="Times New Roman" w:cs="Times New Roman"/>
          <w:sz w:val="28"/>
          <w:szCs w:val="28"/>
        </w:rPr>
        <w:t>Показатель «</w:t>
      </w:r>
      <w:r w:rsidRPr="00CD50E1">
        <w:rPr>
          <w:rFonts w:ascii="Times New Roman" w:hAnsi="Times New Roman" w:cs="Times New Roman"/>
          <w:b/>
          <w:i/>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sidRPr="00CD50E1">
        <w:rPr>
          <w:rFonts w:ascii="Times New Roman" w:hAnsi="Times New Roman" w:cs="Times New Roman"/>
          <w:sz w:val="28"/>
          <w:szCs w:val="28"/>
        </w:rPr>
        <w:t xml:space="preserve">» </w:t>
      </w:r>
      <w:r w:rsidR="005B151C" w:rsidRPr="00CD50E1">
        <w:rPr>
          <w:rFonts w:ascii="Times New Roman" w:hAnsi="Times New Roman" w:cs="Times New Roman"/>
          <w:sz w:val="28"/>
          <w:szCs w:val="28"/>
        </w:rPr>
        <w:t xml:space="preserve">на конец отчетного периода составляет </w:t>
      </w:r>
      <w:r w:rsidR="005B3019">
        <w:rPr>
          <w:rFonts w:ascii="Times New Roman" w:hAnsi="Times New Roman" w:cs="Times New Roman"/>
          <w:sz w:val="28"/>
          <w:szCs w:val="28"/>
        </w:rPr>
        <w:t>7,86 %</w:t>
      </w:r>
      <w:r w:rsidR="005B151C" w:rsidRPr="00CD50E1">
        <w:rPr>
          <w:rFonts w:ascii="Times New Roman" w:hAnsi="Times New Roman" w:cs="Times New Roman"/>
          <w:sz w:val="28"/>
          <w:szCs w:val="28"/>
        </w:rPr>
        <w:t xml:space="preserve"> % </w:t>
      </w:r>
      <w:r w:rsidRPr="00CD50E1">
        <w:rPr>
          <w:rFonts w:ascii="Times New Roman" w:hAnsi="Times New Roman" w:cs="Times New Roman"/>
          <w:sz w:val="28"/>
          <w:szCs w:val="28"/>
        </w:rPr>
        <w:t>(</w:t>
      </w:r>
      <w:r w:rsidR="005B3019">
        <w:rPr>
          <w:rFonts w:ascii="Times New Roman" w:hAnsi="Times New Roman" w:cs="Times New Roman"/>
          <w:sz w:val="28"/>
          <w:szCs w:val="28"/>
        </w:rPr>
        <w:t>за 2019 год – 12,33 %</w:t>
      </w:r>
      <w:r w:rsidRPr="00CD50E1">
        <w:rPr>
          <w:rFonts w:ascii="Times New Roman" w:hAnsi="Times New Roman" w:cs="Times New Roman"/>
          <w:sz w:val="28"/>
          <w:szCs w:val="28"/>
        </w:rPr>
        <w:t>).</w:t>
      </w:r>
      <w:proofErr w:type="gramEnd"/>
    </w:p>
    <w:p w:rsidR="00E53D36" w:rsidRDefault="00E53D36" w:rsidP="00A66EA7">
      <w:pPr>
        <w:autoSpaceDE w:val="0"/>
        <w:autoSpaceDN w:val="0"/>
        <w:adjustRightInd w:val="0"/>
        <w:ind w:firstLine="567"/>
        <w:jc w:val="both"/>
        <w:rPr>
          <w:rFonts w:ascii="Times New Roman" w:hAnsi="Times New Roman" w:cs="Times New Roman"/>
          <w:sz w:val="28"/>
          <w:szCs w:val="28"/>
        </w:rPr>
      </w:pPr>
      <w:r w:rsidRPr="00E53D36">
        <w:rPr>
          <w:rFonts w:ascii="Times New Roman" w:hAnsi="Times New Roman" w:cs="Times New Roman"/>
          <w:sz w:val="28"/>
          <w:szCs w:val="28"/>
        </w:rPr>
        <w:t xml:space="preserve">Уменьшение показателя в 2020 году связано с корректировкой отчета № 4-жилфонд и, </w:t>
      </w:r>
      <w:proofErr w:type="spellStart"/>
      <w:r w:rsidRPr="00E53D36">
        <w:rPr>
          <w:rFonts w:ascii="Times New Roman" w:hAnsi="Times New Roman" w:cs="Times New Roman"/>
          <w:sz w:val="28"/>
          <w:szCs w:val="28"/>
        </w:rPr>
        <w:t>соотвественно</w:t>
      </w:r>
      <w:proofErr w:type="spellEnd"/>
      <w:r w:rsidRPr="00E53D36">
        <w:rPr>
          <w:rFonts w:ascii="Times New Roman" w:hAnsi="Times New Roman" w:cs="Times New Roman"/>
          <w:sz w:val="28"/>
          <w:szCs w:val="28"/>
        </w:rPr>
        <w:t xml:space="preserve">, знаменателя при расчете показателя. В отчете 4-жилфонд за 2019 год были включены только сироты. В отчете за 2020 год в число семей, состоявших на учете в качестве нуждающихся в жилых помещениях на начало отчетного года, включены и сироты, и, в том числе, семьи, состоящие на учете в соответствии с Законом Республики Коми от 05.04.2005 № 30-РЗ "О социальных выплатах на строительство или приобретение жилья".  </w:t>
      </w:r>
    </w:p>
    <w:p w:rsidR="00A66EA7" w:rsidRPr="00A66EA7" w:rsidRDefault="00A66EA7" w:rsidP="00A66EA7">
      <w:pPr>
        <w:autoSpaceDE w:val="0"/>
        <w:autoSpaceDN w:val="0"/>
        <w:adjustRightInd w:val="0"/>
        <w:ind w:firstLine="567"/>
        <w:jc w:val="both"/>
        <w:rPr>
          <w:rFonts w:ascii="Times New Roman" w:hAnsi="Times New Roman" w:cs="Times New Roman"/>
          <w:sz w:val="28"/>
          <w:szCs w:val="28"/>
        </w:rPr>
      </w:pPr>
      <w:r w:rsidRPr="00A66EA7">
        <w:rPr>
          <w:rFonts w:ascii="Times New Roman" w:hAnsi="Times New Roman" w:cs="Times New Roman"/>
          <w:sz w:val="28"/>
          <w:szCs w:val="28"/>
        </w:rPr>
        <w:t xml:space="preserve">Уменьшение планового значения показателя в 2021 году связано с уменьшением объема субвенций с республиканского бюджета РК на обеспечение жилыми помещениями детей-сирот и соответственно с уменьшением количества детей-сирот, которых необходимо обеспечить жилыми помещениями в 2021 году.  </w:t>
      </w:r>
    </w:p>
    <w:p w:rsidR="00A66EA7" w:rsidRPr="00A66EA7" w:rsidRDefault="00A66EA7" w:rsidP="00A66EA7">
      <w:pPr>
        <w:autoSpaceDE w:val="0"/>
        <w:autoSpaceDN w:val="0"/>
        <w:adjustRightInd w:val="0"/>
        <w:ind w:firstLine="567"/>
        <w:jc w:val="both"/>
        <w:rPr>
          <w:rFonts w:ascii="Times New Roman" w:hAnsi="Times New Roman" w:cs="Times New Roman"/>
          <w:sz w:val="28"/>
          <w:szCs w:val="28"/>
        </w:rPr>
      </w:pPr>
      <w:r w:rsidRPr="00A66EA7">
        <w:rPr>
          <w:rFonts w:ascii="Times New Roman" w:hAnsi="Times New Roman" w:cs="Times New Roman"/>
          <w:sz w:val="28"/>
          <w:szCs w:val="28"/>
        </w:rPr>
        <w:t>Увеличение планового значения показателя в 2022-2023 гг. по сравнению с 2021 годом связано с включением администрации МР "</w:t>
      </w:r>
      <w:proofErr w:type="spellStart"/>
      <w:r w:rsidRPr="00A66EA7">
        <w:rPr>
          <w:rFonts w:ascii="Times New Roman" w:hAnsi="Times New Roman" w:cs="Times New Roman"/>
          <w:sz w:val="28"/>
          <w:szCs w:val="28"/>
        </w:rPr>
        <w:t>Усть-Куломский</w:t>
      </w:r>
      <w:proofErr w:type="spellEnd"/>
      <w:r w:rsidRPr="00A66EA7">
        <w:rPr>
          <w:rFonts w:ascii="Times New Roman" w:hAnsi="Times New Roman" w:cs="Times New Roman"/>
          <w:sz w:val="28"/>
          <w:szCs w:val="28"/>
        </w:rPr>
        <w:t>" в перечень участников республиканской адресной программы "Переселение граждан из аварийного жилищного фонда в 2019 - 2025 годах".</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В рамках реализации Закона Республики Коми от 05.04.2005 № 30-РЗ в 2020 году на учет в качестве имеющих право на получение социальных выплат на строительство или приобретение жилья для улучшения жилищных условий поставлены 28 заявителей по следующим категориям:</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lastRenderedPageBreak/>
        <w:t>- семьи, имеющие трех и более детей, - 9,</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 граждане, проживающие в сельской местности - 9;</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 молодые семьи - 6;</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 инвалиды I и II групп, инвалиды с детства, семьи, имеющие детей-инвалидов, - 2;</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 инвалиды боевых действий и ветераны боевых действий, члены семей погибших (умерших) инвалидов боевых действий и ветеранов боевых действий, - 1;</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 лица, проживающие в жилом помещении, признанном непригодным для проживания, - 1.</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По состоянию на 01.01.2020 на учете на получение социальных выплат на строительство или приобретение жилья для улучшения жилищных условий в администрации МР «</w:t>
      </w:r>
      <w:proofErr w:type="spellStart"/>
      <w:r w:rsidRPr="00A66EA7">
        <w:rPr>
          <w:rFonts w:ascii="Times New Roman" w:hAnsi="Times New Roman" w:cs="Times New Roman"/>
          <w:bCs/>
          <w:sz w:val="28"/>
          <w:szCs w:val="28"/>
        </w:rPr>
        <w:t>Усть-Куломский</w:t>
      </w:r>
      <w:proofErr w:type="spellEnd"/>
      <w:r w:rsidRPr="00A66EA7">
        <w:rPr>
          <w:rFonts w:ascii="Times New Roman" w:hAnsi="Times New Roman" w:cs="Times New Roman"/>
          <w:bCs/>
          <w:sz w:val="28"/>
          <w:szCs w:val="28"/>
        </w:rPr>
        <w:t>» состояли 273 гражданина.</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В рамках Государственной программы развития сельского хозяйства и регулирования рынков сельскохозяйственной продукции, сырья и  продовольствия поддержку на строительство жилья получили 2 многодетные семьи по категории: «граждане, работающие по трудовому договору или осуществляющие предпринимательскую деятельность в агропромышленном комплексе», на общую сумму 4,5 млн</w:t>
      </w:r>
      <w:proofErr w:type="gramStart"/>
      <w:r w:rsidRPr="00A66EA7">
        <w:rPr>
          <w:rFonts w:ascii="Times New Roman" w:hAnsi="Times New Roman" w:cs="Times New Roman"/>
          <w:bCs/>
          <w:sz w:val="28"/>
          <w:szCs w:val="28"/>
        </w:rPr>
        <w:t>.р</w:t>
      </w:r>
      <w:proofErr w:type="gramEnd"/>
      <w:r w:rsidRPr="00A66EA7">
        <w:rPr>
          <w:rFonts w:ascii="Times New Roman" w:hAnsi="Times New Roman" w:cs="Times New Roman"/>
          <w:bCs/>
          <w:sz w:val="28"/>
          <w:szCs w:val="28"/>
        </w:rPr>
        <w:t>уб.</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 xml:space="preserve">В рамках реализации подпрограммы «Устойчивое развитие сельских территорий» Государственной программы РК «Развитие сельского хозяйства и регулирование рынков сельскохозяйственной продукции, сырья и  продовольствия, развитие </w:t>
      </w:r>
      <w:proofErr w:type="spellStart"/>
      <w:r w:rsidRPr="00A66EA7">
        <w:rPr>
          <w:rFonts w:ascii="Times New Roman" w:hAnsi="Times New Roman" w:cs="Times New Roman"/>
          <w:bCs/>
          <w:sz w:val="28"/>
          <w:szCs w:val="28"/>
        </w:rPr>
        <w:t>рыбохозяйственного</w:t>
      </w:r>
      <w:proofErr w:type="spellEnd"/>
      <w:r w:rsidRPr="00A66EA7">
        <w:rPr>
          <w:rFonts w:ascii="Times New Roman" w:hAnsi="Times New Roman" w:cs="Times New Roman"/>
          <w:bCs/>
          <w:sz w:val="28"/>
          <w:szCs w:val="28"/>
        </w:rPr>
        <w:t xml:space="preserve"> комплекса в РК» на завершение строительства ИЖД при его готовности не менее 50 % поддержку получили 4 семьи, на общую сумму 2,7 млн</w:t>
      </w:r>
      <w:proofErr w:type="gramStart"/>
      <w:r w:rsidRPr="00A66EA7">
        <w:rPr>
          <w:rFonts w:ascii="Times New Roman" w:hAnsi="Times New Roman" w:cs="Times New Roman"/>
          <w:bCs/>
          <w:sz w:val="28"/>
          <w:szCs w:val="28"/>
        </w:rPr>
        <w:t>.р</w:t>
      </w:r>
      <w:proofErr w:type="gramEnd"/>
      <w:r w:rsidRPr="00A66EA7">
        <w:rPr>
          <w:rFonts w:ascii="Times New Roman" w:hAnsi="Times New Roman" w:cs="Times New Roman"/>
          <w:bCs/>
          <w:sz w:val="28"/>
          <w:szCs w:val="28"/>
        </w:rPr>
        <w:t>уб.</w:t>
      </w:r>
    </w:p>
    <w:p w:rsidR="00A66EA7" w:rsidRPr="00A66EA7" w:rsidRDefault="00A66EA7" w:rsidP="00A66EA7">
      <w:pPr>
        <w:suppressAutoHyphens/>
        <w:ind w:firstLine="567"/>
        <w:contextualSpacing/>
        <w:jc w:val="both"/>
        <w:rPr>
          <w:rFonts w:ascii="Times New Roman" w:hAnsi="Times New Roman" w:cs="Times New Roman"/>
          <w:bCs/>
          <w:sz w:val="28"/>
          <w:szCs w:val="28"/>
        </w:rPr>
      </w:pPr>
      <w:proofErr w:type="gramStart"/>
      <w:r w:rsidRPr="00A66EA7">
        <w:rPr>
          <w:rFonts w:ascii="Times New Roman" w:hAnsi="Times New Roman" w:cs="Times New Roman"/>
          <w:bCs/>
          <w:sz w:val="28"/>
          <w:szCs w:val="28"/>
        </w:rPr>
        <w:t>В соответствии с постановлением Правительства РФ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администрация МР «</w:t>
      </w:r>
      <w:proofErr w:type="spellStart"/>
      <w:r w:rsidRPr="00A66EA7">
        <w:rPr>
          <w:rFonts w:ascii="Times New Roman" w:hAnsi="Times New Roman" w:cs="Times New Roman"/>
          <w:bCs/>
          <w:sz w:val="28"/>
          <w:szCs w:val="28"/>
        </w:rPr>
        <w:t>Усть-Куломский</w:t>
      </w:r>
      <w:proofErr w:type="spellEnd"/>
      <w:r w:rsidRPr="00A66EA7">
        <w:rPr>
          <w:rFonts w:ascii="Times New Roman" w:hAnsi="Times New Roman" w:cs="Times New Roman"/>
          <w:bCs/>
          <w:sz w:val="28"/>
          <w:szCs w:val="28"/>
        </w:rPr>
        <w:t xml:space="preserve">» проводит работу по признанию и включению молодых семей в состав участников мероприятий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A66EA7">
          <w:rPr>
            <w:rStyle w:val="a5"/>
            <w:rFonts w:ascii="Times New Roman" w:hAnsi="Times New Roman" w:cs="Times New Roman"/>
            <w:bCs/>
            <w:sz w:val="28"/>
            <w:szCs w:val="28"/>
          </w:rPr>
          <w:t>программы</w:t>
        </w:r>
      </w:hyperlink>
      <w:r w:rsidRPr="00A66EA7">
        <w:rPr>
          <w:rFonts w:ascii="Times New Roman" w:hAnsi="Times New Roman" w:cs="Times New Roman"/>
          <w:bCs/>
          <w:sz w:val="28"/>
          <w:szCs w:val="28"/>
        </w:rPr>
        <w:t xml:space="preserve"> Российской</w:t>
      </w:r>
      <w:proofErr w:type="gramEnd"/>
      <w:r w:rsidRPr="00A66EA7">
        <w:rPr>
          <w:rFonts w:ascii="Times New Roman" w:hAnsi="Times New Roman" w:cs="Times New Roman"/>
          <w:bCs/>
          <w:sz w:val="28"/>
          <w:szCs w:val="28"/>
        </w:rPr>
        <w:t xml:space="preserve"> Федерации «Обеспечение доступным и комфортным жильем и коммунальными услугами граждан Российской Федерации».</w:t>
      </w:r>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 xml:space="preserve">В рамках реализации указанной программы в 2020 году предоставлено одно свидетельство о праве на получение социальной выплаты на приобретение жилого помещения или строительство индивидуального </w:t>
      </w:r>
      <w:r w:rsidRPr="00A66EA7">
        <w:rPr>
          <w:rFonts w:ascii="Times New Roman" w:hAnsi="Times New Roman" w:cs="Times New Roman"/>
          <w:bCs/>
          <w:sz w:val="28"/>
          <w:szCs w:val="28"/>
        </w:rPr>
        <w:lastRenderedPageBreak/>
        <w:t>жилого дома молодой многодетной семье на сумму 1 040 659,2 рублей, в том числе 336 149,94 рублей за счет средств бюджета МО МР «</w:t>
      </w:r>
      <w:proofErr w:type="spellStart"/>
      <w:r w:rsidRPr="00A66EA7">
        <w:rPr>
          <w:rFonts w:ascii="Times New Roman" w:hAnsi="Times New Roman" w:cs="Times New Roman"/>
          <w:bCs/>
          <w:sz w:val="28"/>
          <w:szCs w:val="28"/>
        </w:rPr>
        <w:t>Усть-Куломский</w:t>
      </w:r>
      <w:proofErr w:type="spellEnd"/>
      <w:r w:rsidRPr="00A66EA7">
        <w:rPr>
          <w:rFonts w:ascii="Times New Roman" w:hAnsi="Times New Roman" w:cs="Times New Roman"/>
          <w:bCs/>
          <w:sz w:val="28"/>
          <w:szCs w:val="28"/>
        </w:rPr>
        <w:t>».</w:t>
      </w:r>
    </w:p>
    <w:p w:rsidR="00A66EA7" w:rsidRPr="00A66EA7" w:rsidRDefault="00A66EA7" w:rsidP="00A66EA7">
      <w:pPr>
        <w:suppressAutoHyphens/>
        <w:ind w:firstLine="567"/>
        <w:contextualSpacing/>
        <w:jc w:val="both"/>
        <w:rPr>
          <w:rFonts w:ascii="Times New Roman" w:hAnsi="Times New Roman" w:cs="Times New Roman"/>
          <w:bCs/>
          <w:sz w:val="28"/>
          <w:szCs w:val="28"/>
        </w:rPr>
      </w:pPr>
      <w:proofErr w:type="gramStart"/>
      <w:r w:rsidRPr="00A66EA7">
        <w:rPr>
          <w:rFonts w:ascii="Times New Roman" w:hAnsi="Times New Roman" w:cs="Times New Roman"/>
          <w:bCs/>
          <w:sz w:val="28"/>
          <w:szCs w:val="28"/>
        </w:rPr>
        <w:t xml:space="preserve">По состоянию на 01.01.2021 в списке молодых семей - участников подпрограммы, изъявивших желание получить социальную выплату на приобретение или строительство жилья в 2021 году в рамках реализации мероприятий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8" w:history="1">
        <w:r w:rsidRPr="00A66EA7">
          <w:rPr>
            <w:rStyle w:val="a5"/>
            <w:rFonts w:ascii="Times New Roman" w:hAnsi="Times New Roman" w:cs="Times New Roman"/>
            <w:bCs/>
            <w:sz w:val="28"/>
            <w:szCs w:val="28"/>
          </w:rPr>
          <w:t>программы</w:t>
        </w:r>
      </w:hyperlink>
      <w:r w:rsidRPr="00A66EA7">
        <w:rPr>
          <w:rFonts w:ascii="Times New Roman" w:hAnsi="Times New Roman" w:cs="Times New Roman"/>
          <w:bCs/>
          <w:sz w:val="28"/>
          <w:szCs w:val="28"/>
        </w:rPr>
        <w:t xml:space="preserve"> Российской Федерации «Обеспечение доступным и комфортным жильем и коммунальными услугами граждан Российской Федерации, числятся 5 молодых семей.</w:t>
      </w:r>
      <w:proofErr w:type="gramEnd"/>
    </w:p>
    <w:p w:rsidR="00A66EA7" w:rsidRPr="00A66EA7" w:rsidRDefault="00A66EA7" w:rsidP="00A66EA7">
      <w:pPr>
        <w:suppressAutoHyphens/>
        <w:ind w:firstLine="567"/>
        <w:contextualSpacing/>
        <w:jc w:val="both"/>
        <w:rPr>
          <w:rFonts w:ascii="Times New Roman" w:hAnsi="Times New Roman" w:cs="Times New Roman"/>
          <w:bCs/>
          <w:sz w:val="28"/>
          <w:szCs w:val="28"/>
        </w:rPr>
      </w:pPr>
      <w:r w:rsidRPr="00A66EA7">
        <w:rPr>
          <w:rFonts w:ascii="Times New Roman" w:hAnsi="Times New Roman" w:cs="Times New Roman"/>
          <w:bCs/>
          <w:sz w:val="28"/>
          <w:szCs w:val="28"/>
        </w:rPr>
        <w:t>В список детей-сирот и детей, оставшихся без попечения родителей, лиц из их числа, которые подлежат обеспечению жилыми помещениями муниципального специализированного жилищного фонда, включены 21 человек. Всего по состоянию на 01.01.2020 г. в данном списке состояли 173 человека. Общий объем средств субвенций, предусмотренных бюджету МО МР «</w:t>
      </w:r>
      <w:proofErr w:type="spellStart"/>
      <w:r w:rsidRPr="00A66EA7">
        <w:rPr>
          <w:rFonts w:ascii="Times New Roman" w:hAnsi="Times New Roman" w:cs="Times New Roman"/>
          <w:bCs/>
          <w:sz w:val="28"/>
          <w:szCs w:val="28"/>
        </w:rPr>
        <w:t>Усть-Куломский</w:t>
      </w:r>
      <w:proofErr w:type="spellEnd"/>
      <w:r w:rsidRPr="00A66EA7">
        <w:rPr>
          <w:rFonts w:ascii="Times New Roman" w:hAnsi="Times New Roman" w:cs="Times New Roman"/>
          <w:bCs/>
          <w:sz w:val="28"/>
          <w:szCs w:val="28"/>
        </w:rPr>
        <w:t>»  в  2020 году, -</w:t>
      </w:r>
      <w:r w:rsidRPr="00A66EA7">
        <w:rPr>
          <w:rFonts w:ascii="Times New Roman" w:hAnsi="Times New Roman" w:cs="Times New Roman"/>
          <w:b/>
          <w:bCs/>
          <w:sz w:val="28"/>
          <w:szCs w:val="28"/>
        </w:rPr>
        <w:t xml:space="preserve"> </w:t>
      </w:r>
      <w:r w:rsidRPr="00A66EA7">
        <w:rPr>
          <w:rFonts w:ascii="Times New Roman" w:hAnsi="Times New Roman" w:cs="Times New Roman"/>
          <w:bCs/>
          <w:sz w:val="28"/>
          <w:szCs w:val="28"/>
        </w:rPr>
        <w:t>37 570 900,00 рублей. Субвенции освоены в полном объёме. Приобретено 27 жилых помещений, предоставлено – 35 (в т.ч. за счет средств субвенций 2019 года).</w:t>
      </w:r>
    </w:p>
    <w:p w:rsidR="00A66EA7" w:rsidRPr="00A66EA7" w:rsidRDefault="00A66EA7" w:rsidP="00A66EA7">
      <w:pPr>
        <w:suppressAutoHyphens/>
        <w:ind w:firstLine="567"/>
        <w:contextualSpacing/>
        <w:jc w:val="both"/>
        <w:rPr>
          <w:rFonts w:ascii="Times New Roman" w:hAnsi="Times New Roman" w:cs="Times New Roman"/>
          <w:sz w:val="28"/>
          <w:szCs w:val="28"/>
        </w:rPr>
      </w:pPr>
      <w:r w:rsidRPr="00A66EA7">
        <w:rPr>
          <w:rFonts w:ascii="Times New Roman" w:hAnsi="Times New Roman" w:cs="Times New Roman"/>
          <w:sz w:val="28"/>
          <w:szCs w:val="28"/>
        </w:rPr>
        <w:t>В 2021 году объем финансирования составил 33,7</w:t>
      </w:r>
      <w:r w:rsidRPr="00A66EA7">
        <w:rPr>
          <w:rFonts w:ascii="Times New Roman" w:hAnsi="Times New Roman" w:cs="Times New Roman"/>
          <w:b/>
          <w:sz w:val="28"/>
          <w:szCs w:val="28"/>
        </w:rPr>
        <w:t xml:space="preserve"> </w:t>
      </w:r>
      <w:r w:rsidRPr="00A66EA7">
        <w:rPr>
          <w:rFonts w:ascii="Times New Roman" w:hAnsi="Times New Roman" w:cs="Times New Roman"/>
          <w:sz w:val="28"/>
          <w:szCs w:val="28"/>
        </w:rPr>
        <w:t>млн</w:t>
      </w:r>
      <w:proofErr w:type="gramStart"/>
      <w:r w:rsidRPr="00A66EA7">
        <w:rPr>
          <w:rFonts w:ascii="Times New Roman" w:hAnsi="Times New Roman" w:cs="Times New Roman"/>
          <w:sz w:val="28"/>
          <w:szCs w:val="28"/>
        </w:rPr>
        <w:t>.р</w:t>
      </w:r>
      <w:proofErr w:type="gramEnd"/>
      <w:r w:rsidRPr="00A66EA7">
        <w:rPr>
          <w:rFonts w:ascii="Times New Roman" w:hAnsi="Times New Roman" w:cs="Times New Roman"/>
          <w:sz w:val="28"/>
          <w:szCs w:val="28"/>
        </w:rPr>
        <w:t>уб. Планируется обеспечить жильем не менее 24 человек.</w:t>
      </w:r>
    </w:p>
    <w:p w:rsidR="00A66EA7" w:rsidRPr="00A66EA7" w:rsidRDefault="00A66EA7" w:rsidP="00A66EA7">
      <w:pPr>
        <w:autoSpaceDE w:val="0"/>
        <w:autoSpaceDN w:val="0"/>
        <w:adjustRightInd w:val="0"/>
        <w:ind w:firstLine="567"/>
        <w:jc w:val="both"/>
        <w:rPr>
          <w:rFonts w:ascii="Times New Roman" w:hAnsi="Times New Roman" w:cs="Times New Roman"/>
          <w:sz w:val="28"/>
          <w:szCs w:val="28"/>
        </w:rPr>
      </w:pPr>
      <w:r w:rsidRPr="00A66EA7">
        <w:rPr>
          <w:rFonts w:ascii="Times New Roman" w:hAnsi="Times New Roman" w:cs="Times New Roman"/>
          <w:sz w:val="28"/>
          <w:szCs w:val="28"/>
        </w:rPr>
        <w:t>Администрация МР «</w:t>
      </w:r>
      <w:proofErr w:type="spellStart"/>
      <w:r w:rsidRPr="00A66EA7">
        <w:rPr>
          <w:rFonts w:ascii="Times New Roman" w:hAnsi="Times New Roman" w:cs="Times New Roman"/>
          <w:sz w:val="28"/>
          <w:szCs w:val="28"/>
        </w:rPr>
        <w:t>Усть-Куломский</w:t>
      </w:r>
      <w:proofErr w:type="spellEnd"/>
      <w:r w:rsidRPr="00A66EA7">
        <w:rPr>
          <w:rFonts w:ascii="Times New Roman" w:hAnsi="Times New Roman" w:cs="Times New Roman"/>
          <w:sz w:val="28"/>
          <w:szCs w:val="28"/>
        </w:rPr>
        <w:t>» включена в перечень участников республиканской адресной программы "Переселение граждан из аварийного жилищного фонда в 2019 - 2025 годах". В соответствии с задачами программы администрация обязана обеспечить жилыми помещениями в 2021 году – 6 граждан, в 2022 – 17 граждан, в 2023 году – 65.</w:t>
      </w:r>
    </w:p>
    <w:p w:rsidR="00391D05" w:rsidRPr="00CD50E1" w:rsidRDefault="00391D05" w:rsidP="00153E86">
      <w:pPr>
        <w:pStyle w:val="a3"/>
        <w:numPr>
          <w:ilvl w:val="0"/>
          <w:numId w:val="6"/>
        </w:numPr>
        <w:jc w:val="both"/>
        <w:rPr>
          <w:b/>
          <w:sz w:val="28"/>
          <w:szCs w:val="28"/>
        </w:rPr>
      </w:pPr>
      <w:r w:rsidRPr="00CD50E1">
        <w:rPr>
          <w:b/>
          <w:sz w:val="28"/>
          <w:szCs w:val="28"/>
        </w:rPr>
        <w:t>Организация муниципального управления</w:t>
      </w:r>
    </w:p>
    <w:p w:rsidR="0048097D" w:rsidRDefault="002669F6" w:rsidP="005A31FD">
      <w:pPr>
        <w:spacing w:after="0"/>
        <w:ind w:firstLine="567"/>
        <w:jc w:val="both"/>
        <w:rPr>
          <w:rFonts w:ascii="Times New Roman" w:hAnsi="Times New Roman" w:cs="Times New Roman"/>
          <w:sz w:val="28"/>
          <w:szCs w:val="28"/>
        </w:rPr>
      </w:pPr>
      <w:r>
        <w:rPr>
          <w:rFonts w:ascii="Times New Roman" w:hAnsi="Times New Roman" w:cs="Times New Roman"/>
          <w:sz w:val="28"/>
          <w:szCs w:val="28"/>
        </w:rPr>
        <w:t>З</w:t>
      </w:r>
      <w:r w:rsidR="005A31FD" w:rsidRPr="00CD50E1">
        <w:rPr>
          <w:rFonts w:ascii="Times New Roman" w:hAnsi="Times New Roman" w:cs="Times New Roman"/>
          <w:sz w:val="28"/>
          <w:szCs w:val="28"/>
        </w:rPr>
        <w:t>начение показателя «</w:t>
      </w:r>
      <w:r w:rsidR="005A31FD" w:rsidRPr="00CD50E1">
        <w:rPr>
          <w:rFonts w:ascii="Times New Roman" w:hAnsi="Times New Roman" w:cs="Times New Roman"/>
          <w:b/>
          <w:i/>
          <w:sz w:val="28"/>
          <w:szCs w:val="28"/>
        </w:rPr>
        <w:t>Доля налоговых и неналоговых доходов бюджета района (за исключением поступлений налоговых доходов по дополнительным нормативам отчислений) в общем объеме собственных доходов бюджета района (без учета субвенций)</w:t>
      </w:r>
      <w:r w:rsidR="005A31FD" w:rsidRPr="00CD50E1">
        <w:rPr>
          <w:rFonts w:ascii="Times New Roman" w:hAnsi="Times New Roman" w:cs="Times New Roman"/>
          <w:sz w:val="28"/>
          <w:szCs w:val="28"/>
        </w:rPr>
        <w:t>» уменьшилось по сравнению с 201</w:t>
      </w:r>
      <w:r>
        <w:rPr>
          <w:rFonts w:ascii="Times New Roman" w:hAnsi="Times New Roman" w:cs="Times New Roman"/>
          <w:sz w:val="28"/>
          <w:szCs w:val="28"/>
        </w:rPr>
        <w:t>9</w:t>
      </w:r>
      <w:r w:rsidR="005A31FD" w:rsidRPr="00CD50E1">
        <w:rPr>
          <w:rFonts w:ascii="Times New Roman" w:hAnsi="Times New Roman" w:cs="Times New Roman"/>
          <w:sz w:val="28"/>
          <w:szCs w:val="28"/>
        </w:rPr>
        <w:t xml:space="preserve"> годом </w:t>
      </w:r>
      <w:r w:rsidR="0048097D">
        <w:rPr>
          <w:rFonts w:ascii="Times New Roman" w:hAnsi="Times New Roman" w:cs="Times New Roman"/>
          <w:sz w:val="28"/>
          <w:szCs w:val="28"/>
        </w:rPr>
        <w:t xml:space="preserve">примерно </w:t>
      </w:r>
      <w:r w:rsidR="005A31FD" w:rsidRPr="00CD50E1">
        <w:rPr>
          <w:rFonts w:ascii="Times New Roman" w:hAnsi="Times New Roman" w:cs="Times New Roman"/>
          <w:sz w:val="28"/>
          <w:szCs w:val="28"/>
        </w:rPr>
        <w:t xml:space="preserve">на </w:t>
      </w:r>
      <w:r w:rsidR="0048097D">
        <w:rPr>
          <w:rFonts w:ascii="Times New Roman" w:hAnsi="Times New Roman" w:cs="Times New Roman"/>
          <w:sz w:val="28"/>
          <w:szCs w:val="28"/>
        </w:rPr>
        <w:t>7 %, и составило 20,8 %.</w:t>
      </w:r>
    </w:p>
    <w:p w:rsidR="005A31FD" w:rsidRPr="00CD50E1" w:rsidRDefault="005A31FD" w:rsidP="005A31FD">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В 2021-2022г. положительная динамика объясняется ростом налоговых и неналоговых доходов.</w:t>
      </w:r>
    </w:p>
    <w:p w:rsidR="003E41D7" w:rsidRPr="00CD50E1" w:rsidRDefault="003E41D7" w:rsidP="00822B08">
      <w:pPr>
        <w:spacing w:after="0"/>
        <w:ind w:firstLine="567"/>
        <w:jc w:val="both"/>
        <w:rPr>
          <w:rFonts w:ascii="Times New Roman" w:eastAsia="Times New Roman" w:hAnsi="Times New Roman" w:cs="Times New Roman"/>
          <w:sz w:val="20"/>
          <w:szCs w:val="20"/>
        </w:rPr>
      </w:pPr>
    </w:p>
    <w:p w:rsidR="00E507FE" w:rsidRPr="00CD50E1" w:rsidRDefault="00E507FE" w:rsidP="00E507FE">
      <w:pPr>
        <w:ind w:firstLine="567"/>
        <w:jc w:val="both"/>
        <w:rPr>
          <w:rFonts w:ascii="Times New Roman" w:eastAsia="Times New Roman" w:hAnsi="Times New Roman" w:cs="Times New Roman"/>
          <w:sz w:val="28"/>
          <w:szCs w:val="28"/>
        </w:rPr>
      </w:pPr>
      <w:proofErr w:type="gramStart"/>
      <w:r w:rsidRPr="00CD50E1">
        <w:rPr>
          <w:rFonts w:ascii="Times New Roman" w:eastAsia="Times New Roman" w:hAnsi="Times New Roman" w:cs="Times New Roman"/>
          <w:b/>
          <w:i/>
          <w:sz w:val="28"/>
          <w:szCs w:val="28"/>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Pr="00CD50E1">
        <w:rPr>
          <w:rFonts w:ascii="Times New Roman" w:eastAsia="Times New Roman" w:hAnsi="Times New Roman" w:cs="Times New Roman"/>
          <w:sz w:val="28"/>
          <w:szCs w:val="28"/>
        </w:rPr>
        <w:t xml:space="preserve"> равна нулю, т.к. на сегодняшний день </w:t>
      </w:r>
      <w:r w:rsidRPr="00CD50E1">
        <w:rPr>
          <w:rFonts w:ascii="Times New Roman" w:eastAsia="Times New Roman" w:hAnsi="Times New Roman" w:cs="Times New Roman"/>
          <w:sz w:val="28"/>
          <w:szCs w:val="28"/>
        </w:rPr>
        <w:lastRenderedPageBreak/>
        <w:t>отсутствуют муниципальные предприятия, находящихся на стадии банкротства.</w:t>
      </w:r>
      <w:proofErr w:type="gramEnd"/>
    </w:p>
    <w:p w:rsidR="001069A2" w:rsidRPr="00CD50E1" w:rsidRDefault="001069A2" w:rsidP="001069A2">
      <w:pPr>
        <w:spacing w:after="0" w:line="240" w:lineRule="auto"/>
        <w:ind w:firstLine="567"/>
        <w:jc w:val="both"/>
        <w:rPr>
          <w:rFonts w:ascii="Times New Roman" w:hAnsi="Times New Roman"/>
          <w:color w:val="000000"/>
          <w:sz w:val="28"/>
          <w:szCs w:val="28"/>
        </w:rPr>
      </w:pPr>
      <w:r w:rsidRPr="00CD50E1">
        <w:rPr>
          <w:rFonts w:ascii="Times New Roman" w:hAnsi="Times New Roman"/>
          <w:b/>
          <w:i/>
          <w:color w:val="000000"/>
          <w:sz w:val="28"/>
          <w:szCs w:val="28"/>
        </w:rPr>
        <w:t>Объем незавершенного в установленные сроки строительства, осуществляемого за счет средств бюджета муниципального района</w:t>
      </w:r>
      <w:r w:rsidRPr="00CD50E1">
        <w:rPr>
          <w:rFonts w:ascii="Times New Roman" w:hAnsi="Times New Roman"/>
          <w:color w:val="000000"/>
          <w:sz w:val="28"/>
          <w:szCs w:val="28"/>
        </w:rPr>
        <w:t xml:space="preserve"> за 20</w:t>
      </w:r>
      <w:r w:rsidR="0048097D">
        <w:rPr>
          <w:rFonts w:ascii="Times New Roman" w:hAnsi="Times New Roman"/>
          <w:color w:val="000000"/>
          <w:sz w:val="28"/>
          <w:szCs w:val="28"/>
        </w:rPr>
        <w:t>20</w:t>
      </w:r>
      <w:r w:rsidRPr="00CD50E1">
        <w:rPr>
          <w:rFonts w:ascii="Times New Roman" w:hAnsi="Times New Roman"/>
          <w:color w:val="000000"/>
          <w:sz w:val="28"/>
          <w:szCs w:val="28"/>
        </w:rPr>
        <w:t xml:space="preserve"> год, равен 0.</w:t>
      </w:r>
    </w:p>
    <w:p w:rsidR="009C2562" w:rsidRPr="00CD50E1" w:rsidRDefault="009C2562" w:rsidP="009C2562">
      <w:pPr>
        <w:spacing w:after="0" w:line="240" w:lineRule="auto"/>
        <w:ind w:firstLine="567"/>
        <w:jc w:val="both"/>
        <w:rPr>
          <w:rFonts w:ascii="Times New Roman" w:hAnsi="Times New Roman" w:cs="Times New Roman"/>
          <w:sz w:val="20"/>
          <w:szCs w:val="20"/>
        </w:rPr>
      </w:pPr>
    </w:p>
    <w:p w:rsidR="001069A2" w:rsidRPr="00CD50E1" w:rsidRDefault="001069A2" w:rsidP="00F23EBA">
      <w:pPr>
        <w:spacing w:after="0"/>
        <w:ind w:firstLine="567"/>
        <w:jc w:val="both"/>
        <w:rPr>
          <w:rFonts w:ascii="Times New Roman" w:hAnsi="Times New Roman" w:cs="Times New Roman"/>
          <w:sz w:val="28"/>
          <w:szCs w:val="28"/>
        </w:rPr>
      </w:pPr>
      <w:r w:rsidRPr="00CD50E1">
        <w:rPr>
          <w:rFonts w:ascii="Times New Roman" w:hAnsi="Times New Roman" w:cs="Times New Roman"/>
          <w:sz w:val="28"/>
          <w:szCs w:val="28"/>
        </w:rPr>
        <w:t xml:space="preserve">В связи с отсутствием просроченной кредиторской задолженности по оплате труда муниципальных учреждений, </w:t>
      </w:r>
      <w:r w:rsidRPr="00CD50E1">
        <w:rPr>
          <w:rFonts w:ascii="Times New Roman" w:hAnsi="Times New Roman" w:cs="Times New Roman"/>
          <w:b/>
          <w:i/>
          <w:sz w:val="28"/>
          <w:szCs w:val="28"/>
        </w:rPr>
        <w:t xml:space="preserve">доля просроченной кредиторской задолженности по оплате труда муниципальных учреждений в общем объеме расходов муниципального образования на оплату труда </w:t>
      </w:r>
      <w:r w:rsidRPr="00CD50E1">
        <w:rPr>
          <w:rFonts w:ascii="Times New Roman" w:hAnsi="Times New Roman" w:cs="Times New Roman"/>
          <w:sz w:val="28"/>
          <w:szCs w:val="28"/>
        </w:rPr>
        <w:t>равна 0.</w:t>
      </w:r>
    </w:p>
    <w:p w:rsidR="003E41D7" w:rsidRPr="00CD50E1" w:rsidRDefault="003E41D7" w:rsidP="009C2562">
      <w:pPr>
        <w:spacing w:after="0" w:line="240" w:lineRule="auto"/>
        <w:ind w:firstLine="567"/>
        <w:jc w:val="both"/>
        <w:rPr>
          <w:rFonts w:ascii="Times New Roman" w:hAnsi="Times New Roman" w:cs="Times New Roman"/>
          <w:sz w:val="20"/>
          <w:szCs w:val="20"/>
        </w:rPr>
      </w:pPr>
    </w:p>
    <w:p w:rsidR="00BE4B73" w:rsidRPr="00CD50E1" w:rsidRDefault="00BE4B73" w:rsidP="00BE4B73">
      <w:pPr>
        <w:spacing w:after="0"/>
        <w:ind w:firstLine="567"/>
        <w:jc w:val="both"/>
        <w:rPr>
          <w:rFonts w:ascii="Times New Roman" w:hAnsi="Times New Roman" w:cs="Times New Roman"/>
          <w:sz w:val="28"/>
          <w:szCs w:val="28"/>
        </w:rPr>
      </w:pPr>
      <w:r w:rsidRPr="00CD50E1">
        <w:rPr>
          <w:rFonts w:ascii="Times New Roman" w:hAnsi="Times New Roman" w:cs="Times New Roman"/>
          <w:b/>
          <w:i/>
          <w:sz w:val="28"/>
          <w:szCs w:val="28"/>
        </w:rPr>
        <w:t xml:space="preserve">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032ECF" w:rsidRPr="00CD50E1">
        <w:rPr>
          <w:rFonts w:ascii="Times New Roman" w:hAnsi="Times New Roman" w:cs="Times New Roman"/>
          <w:sz w:val="28"/>
          <w:szCs w:val="28"/>
        </w:rPr>
        <w:t>за 201</w:t>
      </w:r>
      <w:r w:rsidR="00B76C37">
        <w:rPr>
          <w:rFonts w:ascii="Times New Roman" w:hAnsi="Times New Roman" w:cs="Times New Roman"/>
          <w:sz w:val="28"/>
          <w:szCs w:val="28"/>
        </w:rPr>
        <w:t>8</w:t>
      </w:r>
      <w:r w:rsidR="00032ECF" w:rsidRPr="00CD50E1">
        <w:rPr>
          <w:rFonts w:ascii="Times New Roman" w:hAnsi="Times New Roman" w:cs="Times New Roman"/>
          <w:sz w:val="28"/>
          <w:szCs w:val="28"/>
        </w:rPr>
        <w:t>-20</w:t>
      </w:r>
      <w:r w:rsidR="00B76C37">
        <w:rPr>
          <w:rFonts w:ascii="Times New Roman" w:hAnsi="Times New Roman" w:cs="Times New Roman"/>
          <w:sz w:val="28"/>
          <w:szCs w:val="28"/>
        </w:rPr>
        <w:t>20</w:t>
      </w:r>
      <w:r w:rsidR="00032ECF" w:rsidRPr="00CD50E1">
        <w:rPr>
          <w:rFonts w:ascii="Times New Roman" w:hAnsi="Times New Roman" w:cs="Times New Roman"/>
          <w:sz w:val="28"/>
          <w:szCs w:val="28"/>
        </w:rPr>
        <w:t xml:space="preserve"> годы представлены согласно данным </w:t>
      </w:r>
      <w:proofErr w:type="spellStart"/>
      <w:r w:rsidR="00032ECF" w:rsidRPr="00CD50E1">
        <w:rPr>
          <w:rFonts w:ascii="Times New Roman" w:hAnsi="Times New Roman" w:cs="Times New Roman"/>
          <w:sz w:val="28"/>
          <w:szCs w:val="28"/>
        </w:rPr>
        <w:t>Комистат</w:t>
      </w:r>
      <w:proofErr w:type="spellEnd"/>
      <w:r w:rsidR="00032ECF" w:rsidRPr="00CD50E1">
        <w:rPr>
          <w:rFonts w:ascii="Times New Roman" w:hAnsi="Times New Roman" w:cs="Times New Roman"/>
          <w:sz w:val="28"/>
          <w:szCs w:val="28"/>
        </w:rPr>
        <w:t>, в соответствии с которыми значение показателя за 20</w:t>
      </w:r>
      <w:r w:rsidR="00B76C37">
        <w:rPr>
          <w:rFonts w:ascii="Times New Roman" w:hAnsi="Times New Roman" w:cs="Times New Roman"/>
          <w:sz w:val="28"/>
          <w:szCs w:val="28"/>
        </w:rPr>
        <w:t>20</w:t>
      </w:r>
      <w:r w:rsidR="00032ECF" w:rsidRPr="00CD50E1">
        <w:rPr>
          <w:rFonts w:ascii="Times New Roman" w:hAnsi="Times New Roman" w:cs="Times New Roman"/>
          <w:sz w:val="28"/>
          <w:szCs w:val="28"/>
        </w:rPr>
        <w:t xml:space="preserve"> год увеличилось по сравнению с 201</w:t>
      </w:r>
      <w:r w:rsidR="00B76C37">
        <w:rPr>
          <w:rFonts w:ascii="Times New Roman" w:hAnsi="Times New Roman" w:cs="Times New Roman"/>
          <w:sz w:val="28"/>
          <w:szCs w:val="28"/>
        </w:rPr>
        <w:t>9</w:t>
      </w:r>
      <w:r w:rsidR="00032ECF" w:rsidRPr="00CD50E1">
        <w:rPr>
          <w:rFonts w:ascii="Times New Roman" w:hAnsi="Times New Roman" w:cs="Times New Roman"/>
          <w:sz w:val="28"/>
          <w:szCs w:val="28"/>
        </w:rPr>
        <w:t xml:space="preserve"> годом на </w:t>
      </w:r>
      <w:r w:rsidR="00B76C37">
        <w:rPr>
          <w:rFonts w:ascii="Times New Roman" w:hAnsi="Times New Roman" w:cs="Times New Roman"/>
          <w:sz w:val="28"/>
          <w:szCs w:val="28"/>
        </w:rPr>
        <w:t>41</w:t>
      </w:r>
      <w:r w:rsidR="00032ECF" w:rsidRPr="00CD50E1">
        <w:rPr>
          <w:rFonts w:ascii="Times New Roman" w:hAnsi="Times New Roman" w:cs="Times New Roman"/>
          <w:sz w:val="28"/>
          <w:szCs w:val="28"/>
        </w:rPr>
        <w:t xml:space="preserve"> %, и составило </w:t>
      </w:r>
      <w:r w:rsidR="00B76C37">
        <w:rPr>
          <w:rFonts w:ascii="Times New Roman" w:hAnsi="Times New Roman" w:cs="Times New Roman"/>
          <w:sz w:val="28"/>
          <w:szCs w:val="28"/>
        </w:rPr>
        <w:t xml:space="preserve">4087,2 рубля (за 2019 г. - </w:t>
      </w:r>
      <w:r w:rsidR="002B13BC" w:rsidRPr="00CD50E1">
        <w:rPr>
          <w:rFonts w:ascii="Times New Roman" w:hAnsi="Times New Roman" w:cs="Times New Roman"/>
          <w:sz w:val="28"/>
          <w:szCs w:val="28"/>
        </w:rPr>
        <w:t>2896,0</w:t>
      </w:r>
      <w:r w:rsidR="00032ECF" w:rsidRPr="00CD50E1">
        <w:rPr>
          <w:rFonts w:ascii="Times New Roman" w:hAnsi="Times New Roman" w:cs="Times New Roman"/>
          <w:sz w:val="28"/>
          <w:szCs w:val="28"/>
        </w:rPr>
        <w:t xml:space="preserve"> рубля</w:t>
      </w:r>
      <w:r w:rsidR="00B76C37">
        <w:rPr>
          <w:rFonts w:ascii="Times New Roman" w:hAnsi="Times New Roman" w:cs="Times New Roman"/>
          <w:sz w:val="28"/>
          <w:szCs w:val="28"/>
        </w:rPr>
        <w:t>)</w:t>
      </w:r>
      <w:r w:rsidR="00032ECF" w:rsidRPr="00CD50E1">
        <w:rPr>
          <w:rFonts w:ascii="Times New Roman" w:hAnsi="Times New Roman" w:cs="Times New Roman"/>
          <w:sz w:val="28"/>
          <w:szCs w:val="28"/>
        </w:rPr>
        <w:t xml:space="preserve">. </w:t>
      </w:r>
    </w:p>
    <w:p w:rsidR="002B13BC" w:rsidRPr="00CF7B11" w:rsidRDefault="00CF7B11" w:rsidP="00BE4B73">
      <w:pPr>
        <w:spacing w:after="0"/>
        <w:ind w:firstLine="567"/>
        <w:jc w:val="both"/>
        <w:rPr>
          <w:rFonts w:ascii="Times New Roman" w:hAnsi="Times New Roman" w:cs="Times New Roman"/>
          <w:sz w:val="28"/>
          <w:szCs w:val="28"/>
        </w:rPr>
      </w:pPr>
      <w:proofErr w:type="gramStart"/>
      <w:r w:rsidRPr="00CF7B11">
        <w:rPr>
          <w:rFonts w:ascii="Times New Roman" w:eastAsia="Times New Roman" w:hAnsi="Times New Roman" w:cs="Times New Roman"/>
          <w:sz w:val="28"/>
          <w:szCs w:val="28"/>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плановом периоде указаны исходя из плановых значений целевых индикаторов Стратегии социально-экономического развития МО МР "</w:t>
      </w:r>
      <w:proofErr w:type="spellStart"/>
      <w:r w:rsidRPr="00CF7B11">
        <w:rPr>
          <w:rFonts w:ascii="Times New Roman" w:eastAsia="Times New Roman" w:hAnsi="Times New Roman" w:cs="Times New Roman"/>
          <w:sz w:val="28"/>
          <w:szCs w:val="28"/>
        </w:rPr>
        <w:t>Усть-Куломский</w:t>
      </w:r>
      <w:proofErr w:type="spellEnd"/>
      <w:r w:rsidRPr="00CF7B11">
        <w:rPr>
          <w:rFonts w:ascii="Times New Roman" w:eastAsia="Times New Roman" w:hAnsi="Times New Roman" w:cs="Times New Roman"/>
          <w:sz w:val="28"/>
          <w:szCs w:val="28"/>
        </w:rPr>
        <w:t>" (далее – Стратегия) и были рассчитаны в соответствии с методическими указаниями по заполнению статистической отчетности, но без учета изменений в систему оплаты труда работников ОМСУ и увеличением размера</w:t>
      </w:r>
      <w:proofErr w:type="gramEnd"/>
      <w:r w:rsidRPr="00CF7B11">
        <w:rPr>
          <w:rFonts w:ascii="Times New Roman" w:eastAsia="Times New Roman" w:hAnsi="Times New Roman" w:cs="Times New Roman"/>
          <w:sz w:val="28"/>
          <w:szCs w:val="28"/>
        </w:rPr>
        <w:t xml:space="preserve"> МРОТ по работникам, переведенным на новые условия оплаты труда с 1 января 2020 года. В связи </w:t>
      </w:r>
      <w:proofErr w:type="gramStart"/>
      <w:r w:rsidRPr="00CF7B11">
        <w:rPr>
          <w:rFonts w:ascii="Times New Roman" w:eastAsia="Times New Roman" w:hAnsi="Times New Roman" w:cs="Times New Roman"/>
          <w:sz w:val="28"/>
          <w:szCs w:val="28"/>
        </w:rPr>
        <w:t>с</w:t>
      </w:r>
      <w:proofErr w:type="gramEnd"/>
      <w:r w:rsidRPr="00CF7B11">
        <w:rPr>
          <w:rFonts w:ascii="Times New Roman" w:eastAsia="Times New Roman" w:hAnsi="Times New Roman" w:cs="Times New Roman"/>
          <w:sz w:val="28"/>
          <w:szCs w:val="28"/>
        </w:rPr>
        <w:t xml:space="preserve"> </w:t>
      </w:r>
      <w:proofErr w:type="gramStart"/>
      <w:r w:rsidRPr="00CF7B11">
        <w:rPr>
          <w:rFonts w:ascii="Times New Roman" w:eastAsia="Times New Roman" w:hAnsi="Times New Roman" w:cs="Times New Roman"/>
          <w:sz w:val="28"/>
          <w:szCs w:val="28"/>
        </w:rPr>
        <w:t>вышеизложенным</w:t>
      </w:r>
      <w:proofErr w:type="gramEnd"/>
      <w:r w:rsidRPr="00CF7B11">
        <w:rPr>
          <w:rFonts w:ascii="Times New Roman" w:eastAsia="Times New Roman" w:hAnsi="Times New Roman" w:cs="Times New Roman"/>
          <w:sz w:val="28"/>
          <w:szCs w:val="28"/>
        </w:rPr>
        <w:t xml:space="preserve"> будет  рассмотрен вопрос по корректировке данного показателя Стратегии на период до 2035 года. В связи с внесением изменений в систему оплаты труда наблюдается рост расходов по сравнению  с отчетными данными за 2019 год.</w:t>
      </w:r>
    </w:p>
    <w:p w:rsidR="003E41D7" w:rsidRPr="00CD50E1" w:rsidRDefault="003E41D7" w:rsidP="009C2562">
      <w:pPr>
        <w:spacing w:after="0" w:line="240" w:lineRule="auto"/>
        <w:ind w:firstLine="567"/>
        <w:jc w:val="both"/>
        <w:rPr>
          <w:rFonts w:ascii="Times New Roman" w:hAnsi="Times New Roman" w:cs="Times New Roman"/>
          <w:sz w:val="28"/>
          <w:szCs w:val="28"/>
        </w:rPr>
      </w:pPr>
    </w:p>
    <w:p w:rsidR="006B2ACF" w:rsidRPr="00CD50E1" w:rsidRDefault="00032ECF" w:rsidP="006B2ACF">
      <w:pPr>
        <w:spacing w:after="0" w:line="240" w:lineRule="auto"/>
        <w:ind w:firstLine="709"/>
        <w:jc w:val="both"/>
        <w:rPr>
          <w:rFonts w:ascii="Times New Roman" w:hAnsi="Times New Roman" w:cs="Times New Roman"/>
          <w:sz w:val="28"/>
          <w:szCs w:val="28"/>
        </w:rPr>
      </w:pPr>
      <w:r w:rsidRPr="00CD50E1">
        <w:rPr>
          <w:rFonts w:ascii="Times New Roman" w:hAnsi="Times New Roman" w:cs="Times New Roman"/>
          <w:b/>
          <w:i/>
          <w:sz w:val="28"/>
          <w:szCs w:val="28"/>
        </w:rPr>
        <w:t>С</w:t>
      </w:r>
      <w:r w:rsidR="006B2ACF" w:rsidRPr="00CD50E1">
        <w:rPr>
          <w:rFonts w:ascii="Times New Roman" w:hAnsi="Times New Roman" w:cs="Times New Roman"/>
          <w:b/>
          <w:i/>
          <w:sz w:val="28"/>
          <w:szCs w:val="28"/>
        </w:rPr>
        <w:t>хема территориального планирования</w:t>
      </w:r>
      <w:r w:rsidR="006B2ACF" w:rsidRPr="00CD50E1">
        <w:rPr>
          <w:rFonts w:ascii="Times New Roman" w:hAnsi="Times New Roman" w:cs="Times New Roman"/>
          <w:b/>
          <w:bCs/>
          <w:i/>
          <w:sz w:val="28"/>
          <w:szCs w:val="28"/>
          <w:bdr w:val="none" w:sz="0" w:space="0" w:color="auto" w:frame="1"/>
        </w:rPr>
        <w:t xml:space="preserve"> муниципального района</w:t>
      </w:r>
      <w:r w:rsidR="006B2ACF" w:rsidRPr="00CD50E1">
        <w:rPr>
          <w:rFonts w:ascii="Times New Roman" w:hAnsi="Times New Roman" w:cs="Times New Roman"/>
          <w:b/>
          <w:i/>
          <w:sz w:val="28"/>
          <w:szCs w:val="28"/>
        </w:rPr>
        <w:t> «Усть-Куломский»</w:t>
      </w:r>
      <w:r w:rsidRPr="00CD50E1">
        <w:rPr>
          <w:rFonts w:ascii="Times New Roman" w:hAnsi="Times New Roman" w:cs="Times New Roman"/>
          <w:sz w:val="28"/>
          <w:szCs w:val="28"/>
        </w:rPr>
        <w:t xml:space="preserve"> разработана и утверждена в 2010 году.</w:t>
      </w:r>
    </w:p>
    <w:p w:rsidR="003E41D7" w:rsidRPr="00CD50E1" w:rsidRDefault="003E41D7" w:rsidP="009C2562">
      <w:pPr>
        <w:spacing w:after="0" w:line="240" w:lineRule="auto"/>
        <w:ind w:firstLine="567"/>
        <w:jc w:val="both"/>
        <w:rPr>
          <w:rFonts w:ascii="Times New Roman" w:hAnsi="Times New Roman" w:cs="Times New Roman"/>
          <w:sz w:val="20"/>
          <w:szCs w:val="20"/>
        </w:rPr>
      </w:pPr>
    </w:p>
    <w:p w:rsidR="00707CD7" w:rsidRPr="004E7EDE" w:rsidRDefault="00EC0670" w:rsidP="004E7EDE">
      <w:pPr>
        <w:spacing w:after="0" w:line="23" w:lineRule="atLeast"/>
        <w:ind w:firstLine="567"/>
        <w:jc w:val="both"/>
        <w:rPr>
          <w:rFonts w:ascii="Times New Roman" w:hAnsi="Times New Roman" w:cs="Times New Roman"/>
          <w:sz w:val="28"/>
          <w:szCs w:val="28"/>
        </w:rPr>
      </w:pPr>
      <w:r w:rsidRPr="004E7EDE">
        <w:rPr>
          <w:rFonts w:ascii="Times New Roman" w:hAnsi="Times New Roman" w:cs="Times New Roman"/>
          <w:sz w:val="28"/>
          <w:szCs w:val="28"/>
        </w:rPr>
        <w:t>Значение п</w:t>
      </w:r>
      <w:r w:rsidR="00FE4C56" w:rsidRPr="004E7EDE">
        <w:rPr>
          <w:rFonts w:ascii="Times New Roman" w:hAnsi="Times New Roman" w:cs="Times New Roman"/>
          <w:sz w:val="28"/>
          <w:szCs w:val="28"/>
        </w:rPr>
        <w:t>оказател</w:t>
      </w:r>
      <w:r w:rsidRPr="004E7EDE">
        <w:rPr>
          <w:rFonts w:ascii="Times New Roman" w:hAnsi="Times New Roman" w:cs="Times New Roman"/>
          <w:sz w:val="28"/>
          <w:szCs w:val="28"/>
        </w:rPr>
        <w:t>я</w:t>
      </w:r>
      <w:r w:rsidR="00FE4C56" w:rsidRPr="004E7EDE">
        <w:rPr>
          <w:rFonts w:ascii="Times New Roman" w:hAnsi="Times New Roman" w:cs="Times New Roman"/>
          <w:sz w:val="28"/>
          <w:szCs w:val="28"/>
        </w:rPr>
        <w:t xml:space="preserve"> «</w:t>
      </w:r>
      <w:r w:rsidR="00FE4C56" w:rsidRPr="004E7EDE">
        <w:rPr>
          <w:rFonts w:ascii="Times New Roman" w:hAnsi="Times New Roman" w:cs="Times New Roman"/>
          <w:b/>
          <w:i/>
          <w:sz w:val="28"/>
          <w:szCs w:val="28"/>
        </w:rPr>
        <w:t>Удовлетворенность населения деятельностью органов местного самоуправления муниципального района</w:t>
      </w:r>
      <w:r w:rsidR="00FE4C56" w:rsidRPr="004E7EDE">
        <w:rPr>
          <w:rFonts w:ascii="Times New Roman" w:hAnsi="Times New Roman" w:cs="Times New Roman"/>
          <w:sz w:val="28"/>
          <w:szCs w:val="28"/>
        </w:rPr>
        <w:t xml:space="preserve">» </w:t>
      </w:r>
      <w:r w:rsidR="004E7EDE" w:rsidRPr="004E7EDE">
        <w:rPr>
          <w:rFonts w:ascii="Times New Roman" w:hAnsi="Times New Roman" w:cs="Times New Roman"/>
          <w:sz w:val="28"/>
          <w:szCs w:val="28"/>
        </w:rPr>
        <w:t>увеличилось</w:t>
      </w:r>
      <w:r w:rsidRPr="004E7EDE">
        <w:rPr>
          <w:rFonts w:ascii="Times New Roman" w:hAnsi="Times New Roman" w:cs="Times New Roman"/>
          <w:sz w:val="28"/>
          <w:szCs w:val="28"/>
        </w:rPr>
        <w:t xml:space="preserve"> </w:t>
      </w:r>
      <w:r w:rsidR="00FE4C56" w:rsidRPr="004E7EDE">
        <w:rPr>
          <w:rFonts w:ascii="Times New Roman" w:hAnsi="Times New Roman" w:cs="Times New Roman"/>
          <w:sz w:val="28"/>
          <w:szCs w:val="28"/>
        </w:rPr>
        <w:t>по сравнению с 201</w:t>
      </w:r>
      <w:r w:rsidR="004E7EDE" w:rsidRPr="004E7EDE">
        <w:rPr>
          <w:rFonts w:ascii="Times New Roman" w:hAnsi="Times New Roman" w:cs="Times New Roman"/>
          <w:sz w:val="28"/>
          <w:szCs w:val="28"/>
        </w:rPr>
        <w:t>9</w:t>
      </w:r>
      <w:r w:rsidR="00FE4C56" w:rsidRPr="004E7EDE">
        <w:rPr>
          <w:rFonts w:ascii="Times New Roman" w:hAnsi="Times New Roman" w:cs="Times New Roman"/>
          <w:sz w:val="28"/>
          <w:szCs w:val="28"/>
        </w:rPr>
        <w:t xml:space="preserve"> годом на </w:t>
      </w:r>
      <w:r w:rsidR="004E7EDE" w:rsidRPr="004E7EDE">
        <w:rPr>
          <w:rFonts w:ascii="Times New Roman" w:hAnsi="Times New Roman" w:cs="Times New Roman"/>
          <w:sz w:val="28"/>
          <w:szCs w:val="28"/>
        </w:rPr>
        <w:t>13,2</w:t>
      </w:r>
      <w:r w:rsidR="00FE4C56" w:rsidRPr="004E7EDE">
        <w:rPr>
          <w:rFonts w:ascii="Times New Roman" w:hAnsi="Times New Roman" w:cs="Times New Roman"/>
          <w:sz w:val="28"/>
          <w:szCs w:val="28"/>
        </w:rPr>
        <w:t xml:space="preserve"> % и составил</w:t>
      </w:r>
      <w:r w:rsidRPr="004E7EDE">
        <w:rPr>
          <w:rFonts w:ascii="Times New Roman" w:hAnsi="Times New Roman" w:cs="Times New Roman"/>
          <w:sz w:val="28"/>
          <w:szCs w:val="28"/>
        </w:rPr>
        <w:t>о</w:t>
      </w:r>
      <w:r w:rsidR="00FE4C56" w:rsidRPr="004E7EDE">
        <w:rPr>
          <w:rFonts w:ascii="Times New Roman" w:hAnsi="Times New Roman" w:cs="Times New Roman"/>
          <w:sz w:val="28"/>
          <w:szCs w:val="28"/>
        </w:rPr>
        <w:t xml:space="preserve"> </w:t>
      </w:r>
      <w:r w:rsidR="00294A3C" w:rsidRPr="004E7EDE">
        <w:rPr>
          <w:rFonts w:ascii="Times New Roman" w:hAnsi="Times New Roman" w:cs="Times New Roman"/>
          <w:sz w:val="28"/>
          <w:szCs w:val="28"/>
        </w:rPr>
        <w:t>за 20</w:t>
      </w:r>
      <w:r w:rsidR="004E7EDE" w:rsidRPr="004E7EDE">
        <w:rPr>
          <w:rFonts w:ascii="Times New Roman" w:hAnsi="Times New Roman" w:cs="Times New Roman"/>
          <w:sz w:val="28"/>
          <w:szCs w:val="28"/>
        </w:rPr>
        <w:t>20</w:t>
      </w:r>
      <w:r w:rsidR="00294A3C" w:rsidRPr="004E7EDE">
        <w:rPr>
          <w:rFonts w:ascii="Times New Roman" w:hAnsi="Times New Roman" w:cs="Times New Roman"/>
          <w:sz w:val="28"/>
          <w:szCs w:val="28"/>
        </w:rPr>
        <w:t xml:space="preserve"> год </w:t>
      </w:r>
      <w:r w:rsidR="004E7EDE" w:rsidRPr="004E7EDE">
        <w:rPr>
          <w:rFonts w:ascii="Times New Roman" w:hAnsi="Times New Roman" w:cs="Times New Roman"/>
          <w:sz w:val="28"/>
          <w:szCs w:val="28"/>
        </w:rPr>
        <w:t>67,1</w:t>
      </w:r>
      <w:r w:rsidR="00707CD7" w:rsidRPr="004E7EDE">
        <w:rPr>
          <w:rFonts w:ascii="Times New Roman" w:hAnsi="Times New Roman" w:cs="Times New Roman"/>
          <w:b/>
          <w:sz w:val="28"/>
          <w:szCs w:val="28"/>
        </w:rPr>
        <w:t xml:space="preserve"> </w:t>
      </w:r>
      <w:r w:rsidR="00FE4C56" w:rsidRPr="004E7EDE">
        <w:rPr>
          <w:rFonts w:ascii="Times New Roman" w:hAnsi="Times New Roman" w:cs="Times New Roman"/>
          <w:sz w:val="28"/>
          <w:szCs w:val="28"/>
        </w:rPr>
        <w:t>%</w:t>
      </w:r>
      <w:r w:rsidR="005957C0" w:rsidRPr="004E7EDE">
        <w:rPr>
          <w:rFonts w:ascii="Times New Roman" w:hAnsi="Times New Roman" w:cs="Times New Roman"/>
          <w:sz w:val="28"/>
          <w:szCs w:val="28"/>
        </w:rPr>
        <w:t xml:space="preserve"> из числа опрошенных</w:t>
      </w:r>
      <w:r w:rsidR="00FE4C56" w:rsidRPr="004E7EDE">
        <w:rPr>
          <w:rFonts w:ascii="Times New Roman" w:hAnsi="Times New Roman" w:cs="Times New Roman"/>
          <w:sz w:val="28"/>
          <w:szCs w:val="28"/>
        </w:rPr>
        <w:t>.</w:t>
      </w:r>
    </w:p>
    <w:p w:rsidR="001216D3" w:rsidRPr="004E7EDE" w:rsidRDefault="001216D3" w:rsidP="004E7EDE">
      <w:pPr>
        <w:spacing w:after="0" w:line="23" w:lineRule="atLeast"/>
        <w:ind w:firstLine="567"/>
        <w:jc w:val="both"/>
        <w:rPr>
          <w:rFonts w:ascii="Times New Roman" w:eastAsia="Times New Roman" w:hAnsi="Times New Roman" w:cs="Times New Roman"/>
          <w:sz w:val="28"/>
          <w:szCs w:val="28"/>
        </w:rPr>
      </w:pPr>
      <w:r w:rsidRPr="004E7EDE">
        <w:rPr>
          <w:rFonts w:ascii="Times New Roman" w:eastAsia="Times New Roman" w:hAnsi="Times New Roman" w:cs="Times New Roman"/>
          <w:sz w:val="28"/>
          <w:szCs w:val="28"/>
          <w:u w:val="single"/>
        </w:rPr>
        <w:t>Характеристика реализуемых в отчетном 20</w:t>
      </w:r>
      <w:r w:rsidR="004E7EDE" w:rsidRPr="004E7EDE">
        <w:rPr>
          <w:rFonts w:ascii="Times New Roman" w:eastAsia="Times New Roman" w:hAnsi="Times New Roman" w:cs="Times New Roman"/>
          <w:sz w:val="28"/>
          <w:szCs w:val="28"/>
          <w:u w:val="single"/>
        </w:rPr>
        <w:t>20</w:t>
      </w:r>
      <w:r w:rsidRPr="004E7EDE">
        <w:rPr>
          <w:rFonts w:ascii="Times New Roman" w:eastAsia="Times New Roman" w:hAnsi="Times New Roman" w:cs="Times New Roman"/>
          <w:sz w:val="28"/>
          <w:szCs w:val="28"/>
          <w:u w:val="single"/>
        </w:rPr>
        <w:t xml:space="preserve"> году мер</w:t>
      </w:r>
      <w:r w:rsidRPr="004E7EDE">
        <w:rPr>
          <w:rFonts w:ascii="Times New Roman" w:eastAsia="Times New Roman" w:hAnsi="Times New Roman" w:cs="Times New Roman"/>
          <w:sz w:val="28"/>
          <w:szCs w:val="28"/>
        </w:rPr>
        <w:t xml:space="preserve">. </w:t>
      </w:r>
    </w:p>
    <w:p w:rsidR="004E7EDE" w:rsidRPr="004E7EDE" w:rsidRDefault="004E7EDE" w:rsidP="004E7EDE">
      <w:pPr>
        <w:spacing w:after="0" w:line="23" w:lineRule="atLeast"/>
        <w:ind w:firstLine="567"/>
        <w:jc w:val="both"/>
        <w:rPr>
          <w:rFonts w:ascii="Times New Roman" w:eastAsia="Times New Roman" w:hAnsi="Times New Roman" w:cs="Times New Roman"/>
          <w:sz w:val="28"/>
          <w:szCs w:val="28"/>
        </w:rPr>
      </w:pPr>
      <w:r w:rsidRPr="004E7EDE">
        <w:rPr>
          <w:rFonts w:ascii="Times New Roman" w:eastAsia="Times New Roman" w:hAnsi="Times New Roman" w:cs="Times New Roman"/>
          <w:sz w:val="28"/>
          <w:szCs w:val="28"/>
        </w:rPr>
        <w:lastRenderedPageBreak/>
        <w:t xml:space="preserve">Проводится работа с обращениями граждан. За 2020 год принято 1075 письменных обращений, в т.ч. 1020 – от автора, 54 – </w:t>
      </w:r>
      <w:proofErr w:type="gramStart"/>
      <w:r w:rsidRPr="004E7EDE">
        <w:rPr>
          <w:rFonts w:ascii="Times New Roman" w:eastAsia="Times New Roman" w:hAnsi="Times New Roman" w:cs="Times New Roman"/>
          <w:sz w:val="28"/>
          <w:szCs w:val="28"/>
        </w:rPr>
        <w:t>коллективные</w:t>
      </w:r>
      <w:proofErr w:type="gramEnd"/>
      <w:r w:rsidRPr="004E7EDE">
        <w:rPr>
          <w:rFonts w:ascii="Times New Roman" w:eastAsia="Times New Roman" w:hAnsi="Times New Roman" w:cs="Times New Roman"/>
          <w:sz w:val="28"/>
          <w:szCs w:val="28"/>
        </w:rPr>
        <w:t>, 1- анонимные. Количество вопросов в обращениях 1085 (в 2019 г. - 923). Еженедельно руководством администрации района проводится личный прием граждан. Из администрации Главы Республики Коми и иных органов государственной власти поступило 52 обращения.</w:t>
      </w:r>
    </w:p>
    <w:p w:rsidR="004E7EDE" w:rsidRPr="004E7EDE" w:rsidRDefault="004E7EDE" w:rsidP="004E7EDE">
      <w:pPr>
        <w:spacing w:after="0" w:line="23" w:lineRule="atLeast"/>
        <w:ind w:firstLine="567"/>
        <w:jc w:val="both"/>
        <w:rPr>
          <w:rFonts w:ascii="Times New Roman" w:eastAsia="Times New Roman" w:hAnsi="Times New Roman" w:cs="Times New Roman"/>
          <w:sz w:val="28"/>
          <w:szCs w:val="28"/>
        </w:rPr>
      </w:pPr>
      <w:r w:rsidRPr="004E7EDE">
        <w:rPr>
          <w:rFonts w:ascii="Times New Roman" w:eastAsia="Times New Roman" w:hAnsi="Times New Roman" w:cs="Times New Roman"/>
          <w:sz w:val="28"/>
          <w:szCs w:val="28"/>
        </w:rPr>
        <w:t xml:space="preserve"> На базе </w:t>
      </w:r>
      <w:proofErr w:type="spellStart"/>
      <w:r w:rsidRPr="004E7EDE">
        <w:rPr>
          <w:rFonts w:ascii="Times New Roman" w:eastAsia="Times New Roman" w:hAnsi="Times New Roman" w:cs="Times New Roman"/>
          <w:sz w:val="28"/>
          <w:szCs w:val="28"/>
        </w:rPr>
        <w:t>Усть-Куломского</w:t>
      </w:r>
      <w:proofErr w:type="spellEnd"/>
      <w:r w:rsidRPr="004E7EDE">
        <w:rPr>
          <w:rFonts w:ascii="Times New Roman" w:eastAsia="Times New Roman" w:hAnsi="Times New Roman" w:cs="Times New Roman"/>
          <w:sz w:val="28"/>
          <w:szCs w:val="28"/>
        </w:rPr>
        <w:t xml:space="preserve"> филиала  Общественной приемной Главы Республики Коми руководителем администрации МР "</w:t>
      </w:r>
      <w:proofErr w:type="spellStart"/>
      <w:r w:rsidRPr="004E7EDE">
        <w:rPr>
          <w:rFonts w:ascii="Times New Roman" w:eastAsia="Times New Roman" w:hAnsi="Times New Roman" w:cs="Times New Roman"/>
          <w:sz w:val="28"/>
          <w:szCs w:val="28"/>
        </w:rPr>
        <w:t>Усть-Куломский</w:t>
      </w:r>
      <w:proofErr w:type="spellEnd"/>
      <w:r w:rsidRPr="004E7EDE">
        <w:rPr>
          <w:rFonts w:ascii="Times New Roman" w:eastAsia="Times New Roman" w:hAnsi="Times New Roman" w:cs="Times New Roman"/>
          <w:sz w:val="28"/>
          <w:szCs w:val="28"/>
        </w:rPr>
        <w:t>" в 2020 году проведено  2 личных приема граждан и "прямых линий".  Количество обратившихся в 2020 г. – 22 человека, задано 35  вопросов. По итогам личного приема  составлены протоколы поручений.</w:t>
      </w:r>
    </w:p>
    <w:p w:rsidR="004E7EDE" w:rsidRPr="004E7EDE" w:rsidRDefault="004E7EDE" w:rsidP="004E7EDE">
      <w:pPr>
        <w:spacing w:after="0" w:line="23" w:lineRule="atLeast"/>
        <w:ind w:firstLine="567"/>
        <w:jc w:val="both"/>
        <w:rPr>
          <w:rFonts w:ascii="Times New Roman" w:hAnsi="Times New Roman" w:cs="Times New Roman"/>
          <w:sz w:val="28"/>
          <w:szCs w:val="28"/>
        </w:rPr>
      </w:pPr>
      <w:r w:rsidRPr="004E7EDE">
        <w:rPr>
          <w:rFonts w:ascii="Times New Roman" w:eastAsia="Times New Roman" w:hAnsi="Times New Roman" w:cs="Times New Roman"/>
          <w:sz w:val="28"/>
          <w:szCs w:val="28"/>
        </w:rPr>
        <w:t xml:space="preserve">На сходах граждан ежегодно администрация района информирует о своей деятельности. Всего в 2020 году проведено 8 сходов граждан в сельских поселениях, в которых приняли участие 250 человек. </w:t>
      </w:r>
      <w:r w:rsidRPr="004E7EDE">
        <w:rPr>
          <w:rFonts w:ascii="Times New Roman" w:eastAsia="Times New Roman" w:hAnsi="Times New Roman" w:cs="Times New Roman"/>
          <w:sz w:val="28"/>
          <w:szCs w:val="28"/>
          <w:lang w:eastAsia="en-US"/>
        </w:rPr>
        <w:t>На 16 собраниях граждан по обсуждению проекта «Народный бюджет» приняли участие 304 человека. Учитывая сложившуюся в 2020 году эпидемиологическую ситуацию, большинство сходов граждан были отменены. На районной конференции коми народа приняло участие порядка 70  человек.</w:t>
      </w:r>
      <w:r w:rsidRPr="004E7EDE">
        <w:rPr>
          <w:rFonts w:ascii="Times New Roman" w:hAnsi="Times New Roman" w:cs="Times New Roman"/>
          <w:sz w:val="28"/>
          <w:szCs w:val="28"/>
        </w:rPr>
        <w:t xml:space="preserve"> Конференция  прошла в </w:t>
      </w:r>
      <w:proofErr w:type="spellStart"/>
      <w:r w:rsidRPr="004E7EDE">
        <w:rPr>
          <w:rFonts w:ascii="Times New Roman" w:hAnsi="Times New Roman" w:cs="Times New Roman"/>
          <w:sz w:val="28"/>
          <w:szCs w:val="28"/>
        </w:rPr>
        <w:t>онлайн</w:t>
      </w:r>
      <w:proofErr w:type="spellEnd"/>
      <w:r w:rsidRPr="004E7EDE">
        <w:rPr>
          <w:rFonts w:ascii="Times New Roman" w:hAnsi="Times New Roman" w:cs="Times New Roman"/>
          <w:sz w:val="28"/>
          <w:szCs w:val="28"/>
        </w:rPr>
        <w:t xml:space="preserve"> формате на базе площадки </w:t>
      </w:r>
      <w:r w:rsidRPr="004E7EDE">
        <w:rPr>
          <w:rFonts w:ascii="Times New Roman" w:hAnsi="Times New Roman" w:cs="Times New Roman"/>
          <w:sz w:val="28"/>
          <w:szCs w:val="28"/>
          <w:lang w:val="en-US"/>
        </w:rPr>
        <w:t>Zoom</w:t>
      </w:r>
      <w:r w:rsidRPr="004E7EDE">
        <w:rPr>
          <w:rFonts w:ascii="Times New Roman" w:hAnsi="Times New Roman" w:cs="Times New Roman"/>
          <w:sz w:val="28"/>
          <w:szCs w:val="28"/>
        </w:rPr>
        <w:t>.</w:t>
      </w:r>
    </w:p>
    <w:p w:rsidR="004E7EDE" w:rsidRPr="004E7EDE" w:rsidRDefault="004E7EDE" w:rsidP="004E7EDE">
      <w:pPr>
        <w:widowControl w:val="0"/>
        <w:autoSpaceDE w:val="0"/>
        <w:autoSpaceDN w:val="0"/>
        <w:adjustRightInd w:val="0"/>
        <w:spacing w:after="0" w:line="23" w:lineRule="atLeast"/>
        <w:ind w:firstLine="567"/>
        <w:jc w:val="both"/>
        <w:rPr>
          <w:rFonts w:ascii="Times New Roman" w:eastAsia="Times New Roman" w:hAnsi="Times New Roman" w:cs="Times New Roman"/>
          <w:sz w:val="28"/>
          <w:szCs w:val="28"/>
          <w:lang w:eastAsia="en-US"/>
        </w:rPr>
      </w:pPr>
      <w:r w:rsidRPr="004E7EDE">
        <w:rPr>
          <w:rFonts w:ascii="Times New Roman" w:eastAsia="Times New Roman" w:hAnsi="Times New Roman" w:cs="Times New Roman"/>
          <w:sz w:val="28"/>
          <w:szCs w:val="28"/>
          <w:lang w:eastAsia="en-US"/>
        </w:rPr>
        <w:t>В 2020 году состоялись выборы депутатов Совета муниципального района «</w:t>
      </w:r>
      <w:proofErr w:type="spellStart"/>
      <w:r w:rsidRPr="004E7EDE">
        <w:rPr>
          <w:rFonts w:ascii="Times New Roman" w:eastAsia="Times New Roman" w:hAnsi="Times New Roman" w:cs="Times New Roman"/>
          <w:sz w:val="28"/>
          <w:szCs w:val="28"/>
          <w:lang w:eastAsia="en-US"/>
        </w:rPr>
        <w:t>Усть-Куломский</w:t>
      </w:r>
      <w:proofErr w:type="spellEnd"/>
      <w:r w:rsidRPr="004E7EDE">
        <w:rPr>
          <w:rFonts w:ascii="Times New Roman" w:eastAsia="Times New Roman" w:hAnsi="Times New Roman" w:cs="Times New Roman"/>
          <w:sz w:val="28"/>
          <w:szCs w:val="28"/>
          <w:lang w:eastAsia="en-US"/>
        </w:rPr>
        <w:t xml:space="preserve">» </w:t>
      </w:r>
      <w:r w:rsidRPr="004E7EDE">
        <w:rPr>
          <w:rFonts w:ascii="Times New Roman" w:eastAsia="Times New Roman" w:hAnsi="Times New Roman" w:cs="Times New Roman"/>
          <w:sz w:val="28"/>
          <w:szCs w:val="28"/>
          <w:lang w:val="en-US" w:eastAsia="en-US"/>
        </w:rPr>
        <w:t>VII</w:t>
      </w:r>
      <w:r w:rsidRPr="004E7EDE">
        <w:rPr>
          <w:rFonts w:ascii="Times New Roman" w:eastAsia="Times New Roman" w:hAnsi="Times New Roman" w:cs="Times New Roman"/>
          <w:sz w:val="28"/>
          <w:szCs w:val="28"/>
          <w:lang w:eastAsia="en-US"/>
        </w:rPr>
        <w:t xml:space="preserve">  созыва. В районный Совет избрано 24 депутата.</w:t>
      </w:r>
    </w:p>
    <w:p w:rsidR="004E7EDE" w:rsidRPr="004E7EDE" w:rsidRDefault="004E7EDE" w:rsidP="004E7EDE">
      <w:pPr>
        <w:spacing w:after="0" w:line="23" w:lineRule="atLeast"/>
        <w:ind w:firstLine="567"/>
        <w:jc w:val="both"/>
        <w:rPr>
          <w:rFonts w:ascii="Times New Roman" w:eastAsia="Times New Roman" w:hAnsi="Times New Roman" w:cs="Times New Roman"/>
          <w:sz w:val="28"/>
          <w:szCs w:val="28"/>
        </w:rPr>
      </w:pPr>
      <w:r w:rsidRPr="004E7EDE">
        <w:rPr>
          <w:rFonts w:ascii="Times New Roman" w:eastAsia="Times New Roman" w:hAnsi="Times New Roman" w:cs="Times New Roman"/>
          <w:sz w:val="28"/>
          <w:szCs w:val="28"/>
        </w:rPr>
        <w:t xml:space="preserve">Численность населения, зарегистрированного по месту жительства, в границах которого осуществляется территориальное общественное самоуправление, составляет 8016 человек. </w:t>
      </w:r>
    </w:p>
    <w:p w:rsidR="004E7EDE" w:rsidRPr="004E7EDE" w:rsidRDefault="004E7EDE" w:rsidP="004E7EDE">
      <w:pPr>
        <w:autoSpaceDE w:val="0"/>
        <w:autoSpaceDN w:val="0"/>
        <w:adjustRightInd w:val="0"/>
        <w:spacing w:after="0" w:line="23" w:lineRule="atLeast"/>
        <w:ind w:firstLine="567"/>
        <w:jc w:val="both"/>
        <w:rPr>
          <w:rFonts w:ascii="Times New Roman" w:eastAsia="Times New Roman" w:hAnsi="Times New Roman" w:cs="Times New Roman"/>
          <w:sz w:val="28"/>
          <w:szCs w:val="28"/>
        </w:rPr>
      </w:pPr>
      <w:proofErr w:type="gramStart"/>
      <w:r w:rsidRPr="004E7EDE">
        <w:rPr>
          <w:rFonts w:ascii="Times New Roman" w:eastAsia="Times New Roman" w:hAnsi="Times New Roman" w:cs="Times New Roman"/>
          <w:sz w:val="28"/>
          <w:szCs w:val="28"/>
        </w:rPr>
        <w:t>Информация о деятельности администрации района  размещается в СМИ, на официальном сайте администрации (к</w:t>
      </w:r>
      <w:r w:rsidRPr="004E7EDE">
        <w:rPr>
          <w:rFonts w:ascii="Times New Roman" w:eastAsia="Times New Roman" w:hAnsi="Times New Roman" w:cs="Times New Roman"/>
          <w:sz w:val="28"/>
          <w:szCs w:val="28"/>
          <w:lang w:eastAsia="en-US"/>
        </w:rPr>
        <w:t>оличество человек, посетивших в 2020 году официальный сайт, выросло и составило 644 291 человек (для сравнения в 2019 г. - 122 030 человек)</w:t>
      </w:r>
      <w:r w:rsidRPr="004E7EDE">
        <w:rPr>
          <w:rFonts w:ascii="Times New Roman" w:eastAsia="Times New Roman" w:hAnsi="Times New Roman" w:cs="Times New Roman"/>
          <w:sz w:val="28"/>
          <w:szCs w:val="28"/>
        </w:rPr>
        <w:t>, в социальных сетях.</w:t>
      </w:r>
      <w:proofErr w:type="gramEnd"/>
      <w:r w:rsidRPr="004E7EDE">
        <w:rPr>
          <w:rFonts w:ascii="Times New Roman" w:eastAsia="Times New Roman" w:hAnsi="Times New Roman" w:cs="Times New Roman"/>
          <w:sz w:val="28"/>
          <w:szCs w:val="28"/>
        </w:rPr>
        <w:t xml:space="preserve"> Ежемесячно выпускается информационный Вестник Совета и администрации МР «</w:t>
      </w:r>
      <w:proofErr w:type="spellStart"/>
      <w:r w:rsidRPr="004E7EDE">
        <w:rPr>
          <w:rFonts w:ascii="Times New Roman" w:eastAsia="Times New Roman" w:hAnsi="Times New Roman" w:cs="Times New Roman"/>
          <w:sz w:val="28"/>
          <w:szCs w:val="28"/>
        </w:rPr>
        <w:t>Усть-Куломский</w:t>
      </w:r>
      <w:proofErr w:type="spellEnd"/>
      <w:r w:rsidRPr="004E7EDE">
        <w:rPr>
          <w:rFonts w:ascii="Times New Roman" w:eastAsia="Times New Roman" w:hAnsi="Times New Roman" w:cs="Times New Roman"/>
          <w:sz w:val="28"/>
          <w:szCs w:val="28"/>
        </w:rPr>
        <w:t>»</w:t>
      </w:r>
      <w:r w:rsidRPr="004E7EDE">
        <w:rPr>
          <w:rFonts w:ascii="Times New Roman" w:eastAsia="Times New Roman" w:hAnsi="Times New Roman" w:cs="Times New Roman"/>
          <w:sz w:val="28"/>
          <w:szCs w:val="28"/>
          <w:lang w:eastAsia="en-US"/>
        </w:rPr>
        <w:t xml:space="preserve"> (42 выпуска за 2020 г.). </w:t>
      </w:r>
      <w:r w:rsidRPr="004E7EDE">
        <w:rPr>
          <w:rFonts w:ascii="Times New Roman" w:eastAsia="Times New Roman" w:hAnsi="Times New Roman" w:cs="Times New Roman"/>
          <w:sz w:val="28"/>
          <w:szCs w:val="28"/>
        </w:rPr>
        <w:t>Отдельные материалы  выставляются в МБУК «</w:t>
      </w:r>
      <w:proofErr w:type="spellStart"/>
      <w:r w:rsidRPr="004E7EDE">
        <w:rPr>
          <w:rFonts w:ascii="Times New Roman" w:eastAsia="Times New Roman" w:hAnsi="Times New Roman" w:cs="Times New Roman"/>
          <w:sz w:val="28"/>
          <w:szCs w:val="28"/>
        </w:rPr>
        <w:t>Усть-Куломская</w:t>
      </w:r>
      <w:proofErr w:type="spellEnd"/>
      <w:r w:rsidRPr="004E7EDE">
        <w:rPr>
          <w:rFonts w:ascii="Times New Roman" w:eastAsia="Times New Roman" w:hAnsi="Times New Roman" w:cs="Times New Roman"/>
          <w:sz w:val="28"/>
          <w:szCs w:val="28"/>
        </w:rPr>
        <w:t xml:space="preserve"> </w:t>
      </w:r>
      <w:proofErr w:type="spellStart"/>
      <w:r w:rsidRPr="004E7EDE">
        <w:rPr>
          <w:rFonts w:ascii="Times New Roman" w:eastAsia="Times New Roman" w:hAnsi="Times New Roman" w:cs="Times New Roman"/>
          <w:sz w:val="28"/>
          <w:szCs w:val="28"/>
        </w:rPr>
        <w:t>межпоселенческая</w:t>
      </w:r>
      <w:proofErr w:type="spellEnd"/>
      <w:r w:rsidRPr="004E7EDE">
        <w:rPr>
          <w:rFonts w:ascii="Times New Roman" w:eastAsia="Times New Roman" w:hAnsi="Times New Roman" w:cs="Times New Roman"/>
          <w:sz w:val="28"/>
          <w:szCs w:val="28"/>
        </w:rPr>
        <w:t xml:space="preserve"> библиотека»  для ознакомления граждан. </w:t>
      </w:r>
      <w:r w:rsidRPr="004E7EDE">
        <w:rPr>
          <w:rFonts w:ascii="Times New Roman" w:eastAsia="Times New Roman" w:hAnsi="Times New Roman" w:cs="Times New Roman"/>
          <w:sz w:val="28"/>
          <w:szCs w:val="28"/>
          <w:lang w:eastAsia="en-US"/>
        </w:rPr>
        <w:t>Совместно с ООО «</w:t>
      </w:r>
      <w:proofErr w:type="spellStart"/>
      <w:r w:rsidRPr="004E7EDE">
        <w:rPr>
          <w:rFonts w:ascii="Times New Roman" w:eastAsia="Times New Roman" w:hAnsi="Times New Roman" w:cs="Times New Roman"/>
          <w:sz w:val="28"/>
          <w:szCs w:val="28"/>
          <w:lang w:eastAsia="en-US"/>
        </w:rPr>
        <w:t>МузМирНьюс</w:t>
      </w:r>
      <w:proofErr w:type="spellEnd"/>
      <w:r w:rsidRPr="004E7EDE">
        <w:rPr>
          <w:rFonts w:ascii="Times New Roman" w:eastAsia="Times New Roman" w:hAnsi="Times New Roman" w:cs="Times New Roman"/>
          <w:sz w:val="28"/>
          <w:szCs w:val="28"/>
          <w:lang w:eastAsia="en-US"/>
        </w:rPr>
        <w:t>» подготовлено 54 темы для выпуска на информационно-развлекательном канале «</w:t>
      </w:r>
      <w:proofErr w:type="spellStart"/>
      <w:r w:rsidRPr="004E7EDE">
        <w:rPr>
          <w:rFonts w:ascii="Times New Roman" w:eastAsia="Times New Roman" w:hAnsi="Times New Roman" w:cs="Times New Roman"/>
          <w:sz w:val="28"/>
          <w:szCs w:val="28"/>
          <w:lang w:eastAsia="en-US"/>
        </w:rPr>
        <w:t>РадиоДача</w:t>
      </w:r>
      <w:proofErr w:type="spellEnd"/>
      <w:r w:rsidRPr="004E7EDE">
        <w:rPr>
          <w:rFonts w:ascii="Times New Roman" w:eastAsia="Times New Roman" w:hAnsi="Times New Roman" w:cs="Times New Roman"/>
          <w:sz w:val="28"/>
          <w:szCs w:val="28"/>
          <w:lang w:eastAsia="en-US"/>
        </w:rPr>
        <w:t>».</w:t>
      </w:r>
    </w:p>
    <w:p w:rsidR="004E7EDE" w:rsidRPr="004E7EDE" w:rsidRDefault="004E7EDE" w:rsidP="004E7EDE">
      <w:pPr>
        <w:autoSpaceDE w:val="0"/>
        <w:autoSpaceDN w:val="0"/>
        <w:adjustRightInd w:val="0"/>
        <w:spacing w:after="0" w:line="23" w:lineRule="atLeast"/>
        <w:ind w:firstLine="567"/>
        <w:jc w:val="both"/>
        <w:rPr>
          <w:rFonts w:ascii="Times New Roman" w:eastAsiaTheme="minorHAnsi" w:hAnsi="Times New Roman" w:cs="Times New Roman"/>
          <w:sz w:val="28"/>
          <w:szCs w:val="28"/>
          <w:lang w:eastAsia="en-US"/>
        </w:rPr>
      </w:pPr>
      <w:r w:rsidRPr="004E7EDE">
        <w:rPr>
          <w:rFonts w:ascii="Times New Roman" w:eastAsia="Times New Roman" w:hAnsi="Times New Roman" w:cs="Times New Roman"/>
          <w:sz w:val="28"/>
          <w:szCs w:val="28"/>
        </w:rPr>
        <w:t>Показатели на плановый трехлетний период выставлены в соответствии со Стратегией социально-экономического развития МО МР "</w:t>
      </w:r>
      <w:proofErr w:type="spellStart"/>
      <w:r w:rsidRPr="004E7EDE">
        <w:rPr>
          <w:rFonts w:ascii="Times New Roman" w:eastAsia="Times New Roman" w:hAnsi="Times New Roman" w:cs="Times New Roman"/>
          <w:sz w:val="28"/>
          <w:szCs w:val="28"/>
        </w:rPr>
        <w:t>Усть-Куломский</w:t>
      </w:r>
      <w:proofErr w:type="spellEnd"/>
      <w:r w:rsidRPr="004E7EDE">
        <w:rPr>
          <w:rFonts w:ascii="Times New Roman" w:eastAsia="Times New Roman" w:hAnsi="Times New Roman" w:cs="Times New Roman"/>
          <w:sz w:val="28"/>
          <w:szCs w:val="28"/>
        </w:rPr>
        <w:t>".</w:t>
      </w:r>
    </w:p>
    <w:p w:rsidR="004E7EDE" w:rsidRDefault="004E7EDE" w:rsidP="004E7EDE">
      <w:pPr>
        <w:spacing w:after="0" w:line="23" w:lineRule="atLeast"/>
        <w:ind w:firstLine="567"/>
        <w:jc w:val="both"/>
        <w:rPr>
          <w:rFonts w:ascii="Times New Roman" w:eastAsia="Times New Roman" w:hAnsi="Times New Roman" w:cs="Times New Roman"/>
          <w:sz w:val="28"/>
          <w:szCs w:val="28"/>
          <w:lang w:eastAsia="en-US"/>
        </w:rPr>
      </w:pPr>
      <w:r w:rsidRPr="004E7EDE">
        <w:rPr>
          <w:rFonts w:ascii="Times New Roman" w:eastAsia="Times New Roman" w:hAnsi="Times New Roman" w:cs="Times New Roman"/>
          <w:sz w:val="28"/>
          <w:szCs w:val="28"/>
          <w:lang w:eastAsia="en-US"/>
        </w:rPr>
        <w:t>Нормативно-правовые документы в течение года своевременно были опубликованы в СМИ, размещены на информационном стенде, официальном сайте администрации муниципального района «</w:t>
      </w:r>
      <w:proofErr w:type="spellStart"/>
      <w:r w:rsidRPr="004E7EDE">
        <w:rPr>
          <w:rFonts w:ascii="Times New Roman" w:eastAsia="Times New Roman" w:hAnsi="Times New Roman" w:cs="Times New Roman"/>
          <w:sz w:val="28"/>
          <w:szCs w:val="28"/>
          <w:lang w:eastAsia="en-US"/>
        </w:rPr>
        <w:t>Усть-Куломский</w:t>
      </w:r>
      <w:proofErr w:type="spellEnd"/>
      <w:r w:rsidRPr="004E7EDE">
        <w:rPr>
          <w:rFonts w:ascii="Times New Roman" w:eastAsia="Times New Roman" w:hAnsi="Times New Roman" w:cs="Times New Roman"/>
          <w:sz w:val="28"/>
          <w:szCs w:val="28"/>
          <w:lang w:eastAsia="en-US"/>
        </w:rPr>
        <w:t>».</w:t>
      </w:r>
    </w:p>
    <w:p w:rsidR="004E7EDE" w:rsidRPr="004E7EDE" w:rsidRDefault="004E7EDE" w:rsidP="004E7EDE">
      <w:pPr>
        <w:spacing w:after="0" w:line="23" w:lineRule="atLeast"/>
        <w:ind w:firstLine="567"/>
        <w:jc w:val="both"/>
        <w:rPr>
          <w:rFonts w:ascii="Times New Roman" w:eastAsia="Times New Roman" w:hAnsi="Times New Roman" w:cs="Times New Roman"/>
          <w:sz w:val="28"/>
          <w:szCs w:val="28"/>
          <w:lang w:eastAsia="en-US"/>
        </w:rPr>
      </w:pPr>
    </w:p>
    <w:p w:rsidR="004E7EDE" w:rsidRPr="004E7EDE" w:rsidRDefault="004E7EDE" w:rsidP="004E7EDE">
      <w:pPr>
        <w:tabs>
          <w:tab w:val="left" w:pos="851"/>
        </w:tabs>
        <w:spacing w:after="0" w:line="23" w:lineRule="atLeast"/>
        <w:ind w:firstLine="567"/>
        <w:jc w:val="both"/>
        <w:rPr>
          <w:rFonts w:ascii="Times New Roman" w:eastAsia="Times New Roman" w:hAnsi="Times New Roman" w:cs="Times New Roman"/>
          <w:sz w:val="28"/>
          <w:szCs w:val="28"/>
          <w:u w:val="single"/>
        </w:rPr>
      </w:pPr>
      <w:r w:rsidRPr="004E7EDE">
        <w:rPr>
          <w:rFonts w:ascii="Times New Roman" w:eastAsia="Times New Roman" w:hAnsi="Times New Roman" w:cs="Times New Roman"/>
          <w:sz w:val="28"/>
          <w:szCs w:val="28"/>
          <w:u w:val="single"/>
        </w:rPr>
        <w:t>На планируемом 3-летнем периоде запланировано проведение следующих мероприятий в целях улучшения значений показателя:</w:t>
      </w:r>
    </w:p>
    <w:p w:rsidR="004E7EDE" w:rsidRPr="004E7EDE" w:rsidRDefault="004E7EDE" w:rsidP="004E7EDE">
      <w:pPr>
        <w:pStyle w:val="a3"/>
        <w:numPr>
          <w:ilvl w:val="0"/>
          <w:numId w:val="8"/>
        </w:numPr>
        <w:tabs>
          <w:tab w:val="left" w:pos="851"/>
        </w:tabs>
        <w:spacing w:line="23" w:lineRule="atLeast"/>
        <w:ind w:left="0" w:firstLine="567"/>
        <w:jc w:val="both"/>
        <w:rPr>
          <w:sz w:val="28"/>
          <w:szCs w:val="28"/>
        </w:rPr>
      </w:pPr>
      <w:r w:rsidRPr="004E7EDE">
        <w:rPr>
          <w:sz w:val="28"/>
          <w:szCs w:val="28"/>
          <w:shd w:val="clear" w:color="auto" w:fill="FFFFFF"/>
        </w:rPr>
        <w:lastRenderedPageBreak/>
        <w:t>Активное использование информационных технологий, объективное информирование граждан и структур гражданского общества о деятельности государственных органов и органов местного самоуправления.</w:t>
      </w:r>
    </w:p>
    <w:p w:rsidR="004E7EDE" w:rsidRPr="004E7EDE" w:rsidRDefault="004E7EDE" w:rsidP="004E7EDE">
      <w:pPr>
        <w:pStyle w:val="a3"/>
        <w:numPr>
          <w:ilvl w:val="0"/>
          <w:numId w:val="8"/>
        </w:numPr>
        <w:tabs>
          <w:tab w:val="left" w:pos="851"/>
        </w:tabs>
        <w:spacing w:line="23" w:lineRule="atLeast"/>
        <w:ind w:left="0" w:firstLine="567"/>
        <w:jc w:val="both"/>
        <w:rPr>
          <w:sz w:val="28"/>
          <w:szCs w:val="28"/>
        </w:rPr>
      </w:pPr>
      <w:r w:rsidRPr="004E7EDE">
        <w:rPr>
          <w:sz w:val="28"/>
          <w:szCs w:val="28"/>
          <w:shd w:val="clear" w:color="auto" w:fill="FFFFFF"/>
        </w:rPr>
        <w:t>Привлечение общественного интереса к деятельности органов местного самоуправления района и укрепление атмосферы доверия к ним граждан.</w:t>
      </w:r>
    </w:p>
    <w:p w:rsidR="004E7EDE" w:rsidRPr="004E7EDE" w:rsidRDefault="004E7EDE" w:rsidP="004E7EDE">
      <w:pPr>
        <w:pStyle w:val="a6"/>
        <w:numPr>
          <w:ilvl w:val="0"/>
          <w:numId w:val="8"/>
        </w:numPr>
        <w:shd w:val="clear" w:color="auto" w:fill="FFFFFF"/>
        <w:tabs>
          <w:tab w:val="left" w:pos="851"/>
        </w:tabs>
        <w:spacing w:before="0" w:beforeAutospacing="0" w:after="0" w:afterAutospacing="0" w:line="23" w:lineRule="atLeast"/>
        <w:ind w:left="0" w:firstLine="567"/>
        <w:jc w:val="both"/>
        <w:rPr>
          <w:sz w:val="28"/>
          <w:szCs w:val="28"/>
        </w:rPr>
      </w:pPr>
      <w:r w:rsidRPr="004E7EDE">
        <w:rPr>
          <w:sz w:val="28"/>
          <w:szCs w:val="28"/>
        </w:rPr>
        <w:t>Принятие управленческих решений с учетом общественного мнения жителей района.</w:t>
      </w:r>
    </w:p>
    <w:p w:rsidR="004E7EDE" w:rsidRPr="004E7EDE" w:rsidRDefault="004E7EDE" w:rsidP="004E7EDE">
      <w:pPr>
        <w:pStyle w:val="a6"/>
        <w:numPr>
          <w:ilvl w:val="0"/>
          <w:numId w:val="8"/>
        </w:numPr>
        <w:shd w:val="clear" w:color="auto" w:fill="FFFFFF"/>
        <w:tabs>
          <w:tab w:val="left" w:pos="851"/>
        </w:tabs>
        <w:spacing w:before="0" w:beforeAutospacing="0" w:after="0" w:afterAutospacing="0" w:line="23" w:lineRule="atLeast"/>
        <w:ind w:left="0" w:firstLine="567"/>
        <w:jc w:val="both"/>
        <w:rPr>
          <w:sz w:val="28"/>
          <w:szCs w:val="28"/>
        </w:rPr>
      </w:pPr>
      <w:r w:rsidRPr="004E7EDE">
        <w:rPr>
          <w:sz w:val="28"/>
          <w:szCs w:val="28"/>
        </w:rPr>
        <w:t xml:space="preserve"> Обеспечение бесперебойного функционирования и своевременной актуализации официального сайта Администрации района.</w:t>
      </w:r>
    </w:p>
    <w:p w:rsidR="004E7EDE" w:rsidRPr="004E7EDE" w:rsidRDefault="004E7EDE" w:rsidP="004E7EDE">
      <w:pPr>
        <w:pStyle w:val="a6"/>
        <w:numPr>
          <w:ilvl w:val="0"/>
          <w:numId w:val="8"/>
        </w:numPr>
        <w:shd w:val="clear" w:color="auto" w:fill="FFFFFF"/>
        <w:tabs>
          <w:tab w:val="left" w:pos="851"/>
        </w:tabs>
        <w:spacing w:before="0" w:beforeAutospacing="0" w:after="0" w:afterAutospacing="0" w:line="23" w:lineRule="atLeast"/>
        <w:ind w:left="0" w:firstLine="567"/>
        <w:jc w:val="both"/>
        <w:rPr>
          <w:sz w:val="28"/>
          <w:szCs w:val="28"/>
        </w:rPr>
      </w:pPr>
      <w:r w:rsidRPr="004E7EDE">
        <w:rPr>
          <w:sz w:val="28"/>
          <w:szCs w:val="28"/>
        </w:rPr>
        <w:t>Повышение эффективности работы СМИ в сфере информирования населения о действиях местного самоуправления и событиях муниципального масштаба.</w:t>
      </w:r>
    </w:p>
    <w:p w:rsidR="004E7EDE" w:rsidRPr="004E7EDE" w:rsidRDefault="004E7EDE" w:rsidP="004E7EDE">
      <w:pPr>
        <w:pStyle w:val="a6"/>
        <w:numPr>
          <w:ilvl w:val="0"/>
          <w:numId w:val="8"/>
        </w:numPr>
        <w:shd w:val="clear" w:color="auto" w:fill="FFFFFF"/>
        <w:tabs>
          <w:tab w:val="left" w:pos="851"/>
        </w:tabs>
        <w:spacing w:before="0" w:beforeAutospacing="0" w:after="0" w:afterAutospacing="0" w:line="23" w:lineRule="atLeast"/>
        <w:ind w:left="0" w:firstLine="567"/>
        <w:jc w:val="both"/>
        <w:rPr>
          <w:sz w:val="28"/>
          <w:szCs w:val="28"/>
        </w:rPr>
      </w:pPr>
      <w:r w:rsidRPr="004E7EDE">
        <w:rPr>
          <w:sz w:val="28"/>
          <w:szCs w:val="28"/>
        </w:rPr>
        <w:t>Развитие информационного партнерства органов местного самоуправления и средств массовой информации.</w:t>
      </w:r>
    </w:p>
    <w:p w:rsidR="004E7EDE" w:rsidRDefault="004E7EDE" w:rsidP="00EC0670">
      <w:pPr>
        <w:tabs>
          <w:tab w:val="left" w:pos="851"/>
        </w:tabs>
        <w:spacing w:after="0"/>
        <w:ind w:firstLine="567"/>
        <w:jc w:val="both"/>
        <w:rPr>
          <w:rFonts w:ascii="Times New Roman" w:eastAsia="Times New Roman" w:hAnsi="Times New Roman" w:cs="Times New Roman"/>
          <w:sz w:val="28"/>
          <w:szCs w:val="28"/>
          <w:u w:val="single"/>
        </w:rPr>
      </w:pPr>
    </w:p>
    <w:p w:rsidR="0059655C" w:rsidRPr="00CD50E1" w:rsidRDefault="009D7439" w:rsidP="00EF6FF8">
      <w:pPr>
        <w:pStyle w:val="a6"/>
        <w:spacing w:before="0" w:beforeAutospacing="0" w:after="0" w:afterAutospacing="0" w:line="276" w:lineRule="auto"/>
        <w:ind w:firstLine="567"/>
        <w:jc w:val="both"/>
        <w:rPr>
          <w:sz w:val="28"/>
          <w:szCs w:val="28"/>
        </w:rPr>
      </w:pPr>
      <w:proofErr w:type="gramStart"/>
      <w:r w:rsidRPr="00CD50E1">
        <w:rPr>
          <w:sz w:val="28"/>
          <w:szCs w:val="28"/>
        </w:rPr>
        <w:t xml:space="preserve">Численность </w:t>
      </w:r>
      <w:r w:rsidR="00C171C1">
        <w:rPr>
          <w:sz w:val="28"/>
          <w:szCs w:val="28"/>
        </w:rPr>
        <w:t xml:space="preserve">постоянного </w:t>
      </w:r>
      <w:r w:rsidRPr="00CD50E1">
        <w:rPr>
          <w:sz w:val="28"/>
          <w:szCs w:val="28"/>
        </w:rPr>
        <w:t xml:space="preserve">населения </w:t>
      </w:r>
      <w:proofErr w:type="spellStart"/>
      <w:r w:rsidRPr="00CD50E1">
        <w:rPr>
          <w:sz w:val="28"/>
          <w:szCs w:val="28"/>
        </w:rPr>
        <w:t>Усть-Куломского</w:t>
      </w:r>
      <w:proofErr w:type="spellEnd"/>
      <w:r w:rsidRPr="00CD50E1">
        <w:rPr>
          <w:sz w:val="28"/>
          <w:szCs w:val="28"/>
        </w:rPr>
        <w:t xml:space="preserve"> района на  1 января 2018 г. </w:t>
      </w:r>
      <w:r w:rsidR="00C171C1">
        <w:rPr>
          <w:sz w:val="28"/>
          <w:szCs w:val="28"/>
        </w:rPr>
        <w:t>составило</w:t>
      </w:r>
      <w:r w:rsidR="0059655C" w:rsidRPr="00CD50E1">
        <w:rPr>
          <w:sz w:val="28"/>
          <w:szCs w:val="28"/>
        </w:rPr>
        <w:t xml:space="preserve"> </w:t>
      </w:r>
      <w:r w:rsidRPr="00CD50E1">
        <w:rPr>
          <w:sz w:val="28"/>
          <w:szCs w:val="28"/>
        </w:rPr>
        <w:t>24195</w:t>
      </w:r>
      <w:r w:rsidR="00C171C1">
        <w:rPr>
          <w:sz w:val="28"/>
          <w:szCs w:val="28"/>
        </w:rPr>
        <w:t xml:space="preserve"> чел.</w:t>
      </w:r>
      <w:r w:rsidR="0059655C" w:rsidRPr="00CD50E1">
        <w:rPr>
          <w:sz w:val="28"/>
          <w:szCs w:val="28"/>
        </w:rPr>
        <w:t xml:space="preserve">, на 1 января 2019 г. </w:t>
      </w:r>
      <w:r w:rsidR="00C171C1">
        <w:rPr>
          <w:sz w:val="28"/>
          <w:szCs w:val="28"/>
        </w:rPr>
        <w:t>–</w:t>
      </w:r>
      <w:r w:rsidR="0059655C" w:rsidRPr="00CD50E1">
        <w:rPr>
          <w:sz w:val="28"/>
          <w:szCs w:val="28"/>
        </w:rPr>
        <w:t xml:space="preserve"> </w:t>
      </w:r>
      <w:r w:rsidR="00834A90" w:rsidRPr="00CD50E1">
        <w:rPr>
          <w:sz w:val="28"/>
          <w:szCs w:val="28"/>
        </w:rPr>
        <w:t>23769</w:t>
      </w:r>
      <w:r w:rsidR="00C171C1">
        <w:rPr>
          <w:sz w:val="28"/>
          <w:szCs w:val="28"/>
        </w:rPr>
        <w:t xml:space="preserve"> чел., на 1 января 2020 г. – 23493 чел</w:t>
      </w:r>
      <w:r w:rsidRPr="00CD50E1">
        <w:rPr>
          <w:sz w:val="28"/>
          <w:szCs w:val="28"/>
        </w:rPr>
        <w:t xml:space="preserve">. При этом </w:t>
      </w:r>
      <w:r w:rsidRPr="00CD50E1">
        <w:rPr>
          <w:b/>
          <w:i/>
          <w:sz w:val="28"/>
          <w:szCs w:val="28"/>
        </w:rPr>
        <w:t>среднегодовая численность постоянного населения</w:t>
      </w:r>
      <w:r w:rsidRPr="00CD50E1">
        <w:rPr>
          <w:sz w:val="28"/>
          <w:szCs w:val="28"/>
        </w:rPr>
        <w:t xml:space="preserve"> составила за 2018 г. – 23982 </w:t>
      </w:r>
      <w:r w:rsidR="00C171C1">
        <w:rPr>
          <w:sz w:val="28"/>
          <w:szCs w:val="28"/>
        </w:rPr>
        <w:t xml:space="preserve">чел. </w:t>
      </w:r>
      <w:r w:rsidRPr="00CD50E1">
        <w:rPr>
          <w:sz w:val="28"/>
          <w:szCs w:val="28"/>
        </w:rPr>
        <w:t>(наблюдается уменьшение по сравнению с предыдущим годом на 1,5 %)</w:t>
      </w:r>
      <w:r w:rsidR="0059655C" w:rsidRPr="00CD50E1">
        <w:rPr>
          <w:sz w:val="28"/>
          <w:szCs w:val="28"/>
        </w:rPr>
        <w:t xml:space="preserve">, за 2019 г. </w:t>
      </w:r>
      <w:r w:rsidR="00C171C1">
        <w:rPr>
          <w:sz w:val="28"/>
          <w:szCs w:val="28"/>
        </w:rPr>
        <w:t>–</w:t>
      </w:r>
      <w:r w:rsidR="0059655C" w:rsidRPr="00CD50E1">
        <w:rPr>
          <w:sz w:val="28"/>
          <w:szCs w:val="28"/>
        </w:rPr>
        <w:t xml:space="preserve"> </w:t>
      </w:r>
      <w:r w:rsidR="00834A90" w:rsidRPr="00CD50E1">
        <w:rPr>
          <w:sz w:val="28"/>
          <w:szCs w:val="28"/>
        </w:rPr>
        <w:t>23631</w:t>
      </w:r>
      <w:r w:rsidR="00C171C1">
        <w:rPr>
          <w:sz w:val="28"/>
          <w:szCs w:val="28"/>
        </w:rPr>
        <w:t xml:space="preserve">чел. </w:t>
      </w:r>
      <w:r w:rsidR="0059655C" w:rsidRPr="00CD50E1">
        <w:rPr>
          <w:sz w:val="28"/>
          <w:szCs w:val="28"/>
        </w:rPr>
        <w:t>(наблюдается уменьшение по сравнению с предыдущим годом на</w:t>
      </w:r>
      <w:proofErr w:type="gramEnd"/>
      <w:r w:rsidR="0059655C" w:rsidRPr="00CD50E1">
        <w:rPr>
          <w:sz w:val="28"/>
          <w:szCs w:val="28"/>
        </w:rPr>
        <w:t xml:space="preserve"> </w:t>
      </w:r>
      <w:r w:rsidR="00834A90" w:rsidRPr="00CD50E1">
        <w:rPr>
          <w:sz w:val="28"/>
          <w:szCs w:val="28"/>
        </w:rPr>
        <w:t>1,5</w:t>
      </w:r>
      <w:r w:rsidR="0059655C" w:rsidRPr="00CD50E1">
        <w:rPr>
          <w:sz w:val="28"/>
          <w:szCs w:val="28"/>
        </w:rPr>
        <w:t xml:space="preserve"> %)</w:t>
      </w:r>
      <w:r w:rsidR="00C171C1">
        <w:rPr>
          <w:sz w:val="28"/>
          <w:szCs w:val="28"/>
        </w:rPr>
        <w:t xml:space="preserve">, </w:t>
      </w:r>
      <w:r w:rsidR="00C171C1" w:rsidRPr="00C171C1">
        <w:rPr>
          <w:b/>
          <w:sz w:val="28"/>
          <w:szCs w:val="28"/>
        </w:rPr>
        <w:t>за 2020 г. – 23337 чел.</w:t>
      </w:r>
      <w:r w:rsidR="00C171C1">
        <w:rPr>
          <w:sz w:val="28"/>
          <w:szCs w:val="28"/>
        </w:rPr>
        <w:t xml:space="preserve"> (</w:t>
      </w:r>
      <w:r w:rsidR="00C171C1" w:rsidRPr="00CD50E1">
        <w:rPr>
          <w:sz w:val="28"/>
          <w:szCs w:val="28"/>
        </w:rPr>
        <w:t>наблюдается уменьшение по сравнению с предыдущим годом на 1,</w:t>
      </w:r>
      <w:r w:rsidR="00C171C1">
        <w:rPr>
          <w:sz w:val="28"/>
          <w:szCs w:val="28"/>
        </w:rPr>
        <w:t>2</w:t>
      </w:r>
      <w:r w:rsidR="00C171C1" w:rsidRPr="00CD50E1">
        <w:rPr>
          <w:sz w:val="28"/>
          <w:szCs w:val="28"/>
        </w:rPr>
        <w:t xml:space="preserve"> %)</w:t>
      </w:r>
      <w:r w:rsidRPr="00CD50E1">
        <w:rPr>
          <w:sz w:val="28"/>
          <w:szCs w:val="28"/>
        </w:rPr>
        <w:t xml:space="preserve">. </w:t>
      </w:r>
    </w:p>
    <w:p w:rsidR="0059655C" w:rsidRPr="00CD50E1" w:rsidRDefault="0059655C" w:rsidP="00EF6FF8">
      <w:pPr>
        <w:pStyle w:val="a6"/>
        <w:spacing w:before="0" w:beforeAutospacing="0" w:after="0" w:afterAutospacing="0" w:line="276" w:lineRule="auto"/>
        <w:ind w:firstLine="567"/>
        <w:jc w:val="both"/>
        <w:rPr>
          <w:sz w:val="28"/>
          <w:szCs w:val="28"/>
        </w:rPr>
      </w:pPr>
      <w:r w:rsidRPr="00CD50E1">
        <w:rPr>
          <w:sz w:val="28"/>
          <w:szCs w:val="28"/>
        </w:rPr>
        <w:t>Основной причиной уменьшения численности населения в 20</w:t>
      </w:r>
      <w:r w:rsidR="00C171C1">
        <w:rPr>
          <w:sz w:val="28"/>
          <w:szCs w:val="28"/>
        </w:rPr>
        <w:t>20</w:t>
      </w:r>
      <w:r w:rsidRPr="00CD50E1">
        <w:rPr>
          <w:sz w:val="28"/>
          <w:szCs w:val="28"/>
        </w:rPr>
        <w:t xml:space="preserve"> году был не только миграционный отток, но и естественная убыль населения.</w:t>
      </w:r>
    </w:p>
    <w:p w:rsidR="00FC1110" w:rsidRPr="00CD50E1" w:rsidRDefault="00FC1110" w:rsidP="00EF6FF8">
      <w:pPr>
        <w:pStyle w:val="a6"/>
        <w:spacing w:before="0" w:beforeAutospacing="0" w:after="0" w:afterAutospacing="0" w:line="276" w:lineRule="auto"/>
        <w:ind w:firstLine="567"/>
        <w:jc w:val="both"/>
        <w:rPr>
          <w:sz w:val="28"/>
          <w:szCs w:val="28"/>
        </w:rPr>
      </w:pPr>
      <w:r w:rsidRPr="00CD50E1">
        <w:rPr>
          <w:sz w:val="28"/>
          <w:szCs w:val="28"/>
        </w:rPr>
        <w:t xml:space="preserve">Органами местного самоуправления </w:t>
      </w:r>
      <w:proofErr w:type="spellStart"/>
      <w:r w:rsidRPr="00CD50E1">
        <w:rPr>
          <w:sz w:val="28"/>
          <w:szCs w:val="28"/>
        </w:rPr>
        <w:t>Усть-Куломского</w:t>
      </w:r>
      <w:proofErr w:type="spellEnd"/>
      <w:r w:rsidRPr="00CD50E1">
        <w:rPr>
          <w:sz w:val="28"/>
          <w:szCs w:val="28"/>
        </w:rPr>
        <w:t xml:space="preserve"> района на постоянной основе ведется работа, способствующая уменьшению миграционного оттока населения и увеличения естественного прироста:</w:t>
      </w:r>
    </w:p>
    <w:p w:rsidR="00FC1110" w:rsidRPr="00CD50E1" w:rsidRDefault="00FC1110" w:rsidP="00EF6FF8">
      <w:pPr>
        <w:pStyle w:val="a6"/>
        <w:spacing w:before="0" w:beforeAutospacing="0" w:after="0" w:afterAutospacing="0" w:line="276" w:lineRule="auto"/>
        <w:ind w:firstLine="567"/>
        <w:jc w:val="both"/>
        <w:rPr>
          <w:sz w:val="28"/>
          <w:szCs w:val="28"/>
        </w:rPr>
      </w:pPr>
      <w:r w:rsidRPr="00CD50E1">
        <w:rPr>
          <w:sz w:val="28"/>
          <w:szCs w:val="28"/>
        </w:rPr>
        <w:t>- реализуются инвестиционные проекты, позволяющие создавать (сохранять) рабочие места);</w:t>
      </w:r>
    </w:p>
    <w:p w:rsidR="00FC1110" w:rsidRPr="00CD50E1" w:rsidRDefault="00FC1110" w:rsidP="00EF6FF8">
      <w:pPr>
        <w:pStyle w:val="a6"/>
        <w:spacing w:before="0" w:beforeAutospacing="0" w:after="0" w:afterAutospacing="0" w:line="276" w:lineRule="auto"/>
        <w:ind w:firstLine="567"/>
        <w:jc w:val="both"/>
        <w:rPr>
          <w:sz w:val="28"/>
          <w:szCs w:val="28"/>
        </w:rPr>
      </w:pPr>
      <w:r w:rsidRPr="00CD50E1">
        <w:rPr>
          <w:sz w:val="28"/>
          <w:szCs w:val="28"/>
        </w:rPr>
        <w:t>- предоставляются социальные выплаты</w:t>
      </w:r>
      <w:r w:rsidR="009B739F" w:rsidRPr="00CD50E1">
        <w:rPr>
          <w:sz w:val="28"/>
          <w:szCs w:val="28"/>
        </w:rPr>
        <w:t>, субсидии</w:t>
      </w:r>
      <w:r w:rsidRPr="00CD50E1">
        <w:rPr>
          <w:sz w:val="28"/>
          <w:szCs w:val="28"/>
        </w:rPr>
        <w:t xml:space="preserve">  на строительство или приобретение жилья;</w:t>
      </w:r>
    </w:p>
    <w:p w:rsidR="00FC1110" w:rsidRPr="00CD50E1" w:rsidRDefault="00FC1110" w:rsidP="00EF6FF8">
      <w:pPr>
        <w:pStyle w:val="a6"/>
        <w:spacing w:before="0" w:beforeAutospacing="0" w:after="0" w:afterAutospacing="0" w:line="276" w:lineRule="auto"/>
        <w:ind w:firstLine="567"/>
        <w:jc w:val="both"/>
        <w:rPr>
          <w:sz w:val="28"/>
          <w:szCs w:val="28"/>
        </w:rPr>
      </w:pPr>
      <w:r w:rsidRPr="00CD50E1">
        <w:rPr>
          <w:sz w:val="28"/>
          <w:szCs w:val="28"/>
        </w:rPr>
        <w:t>- разрабатыва</w:t>
      </w:r>
      <w:r w:rsidR="00957A0B">
        <w:rPr>
          <w:sz w:val="28"/>
          <w:szCs w:val="28"/>
        </w:rPr>
        <w:t>е</w:t>
      </w:r>
      <w:r w:rsidRPr="00CD50E1">
        <w:rPr>
          <w:sz w:val="28"/>
          <w:szCs w:val="28"/>
        </w:rPr>
        <w:t>тся комплекс мер, способствующие снижению напряженности на рынке труда;</w:t>
      </w:r>
    </w:p>
    <w:p w:rsidR="009B739F" w:rsidRPr="00CD50E1" w:rsidRDefault="009B739F" w:rsidP="00EF6FF8">
      <w:pPr>
        <w:pStyle w:val="a6"/>
        <w:spacing w:before="0" w:beforeAutospacing="0" w:after="0" w:afterAutospacing="0" w:line="276" w:lineRule="auto"/>
        <w:ind w:firstLine="567"/>
        <w:jc w:val="both"/>
        <w:rPr>
          <w:sz w:val="28"/>
          <w:szCs w:val="28"/>
        </w:rPr>
      </w:pPr>
      <w:r w:rsidRPr="00CD50E1">
        <w:rPr>
          <w:spacing w:val="5"/>
          <w:sz w:val="28"/>
          <w:szCs w:val="28"/>
        </w:rPr>
        <w:t>- оказывается консультационная  и практическая помощь гражданам, желающим открыть  «собственное дело» или заняться индивидуальной трудовой деятельностью,</w:t>
      </w:r>
      <w:r w:rsidRPr="00CD50E1">
        <w:rPr>
          <w:sz w:val="28"/>
          <w:szCs w:val="28"/>
        </w:rPr>
        <w:t xml:space="preserve"> в том  числе вовлечение безработных в ИТД (индивидуальную трудовую деятельность) по производству, заготовке и закупу продукции сельского хозяйства, бытовому обслуживанию, а также другим видам занятости с оказанием финансовой помощи;</w:t>
      </w:r>
    </w:p>
    <w:p w:rsidR="009B739F" w:rsidRPr="00CD50E1" w:rsidRDefault="009B739F" w:rsidP="00EF6FF8">
      <w:pPr>
        <w:pStyle w:val="a6"/>
        <w:spacing w:before="0" w:beforeAutospacing="0" w:after="0" w:afterAutospacing="0" w:line="276" w:lineRule="auto"/>
        <w:ind w:firstLine="567"/>
        <w:jc w:val="both"/>
        <w:rPr>
          <w:sz w:val="28"/>
          <w:szCs w:val="28"/>
        </w:rPr>
      </w:pPr>
      <w:r w:rsidRPr="00CD50E1">
        <w:rPr>
          <w:sz w:val="28"/>
          <w:szCs w:val="28"/>
        </w:rPr>
        <w:lastRenderedPageBreak/>
        <w:t>- оказывается финансовая и имущественная поддержка субъектов малого и среднего предпринимательства;</w:t>
      </w:r>
    </w:p>
    <w:p w:rsidR="009B739F" w:rsidRPr="00CD50E1" w:rsidRDefault="009B739F" w:rsidP="00EF6FF8">
      <w:pPr>
        <w:pStyle w:val="a6"/>
        <w:spacing w:before="0" w:beforeAutospacing="0" w:after="0" w:afterAutospacing="0" w:line="276" w:lineRule="auto"/>
        <w:ind w:firstLine="567"/>
        <w:jc w:val="both"/>
        <w:rPr>
          <w:sz w:val="28"/>
          <w:szCs w:val="28"/>
        </w:rPr>
      </w:pPr>
      <w:r w:rsidRPr="00CD50E1">
        <w:rPr>
          <w:sz w:val="28"/>
          <w:szCs w:val="28"/>
        </w:rPr>
        <w:t>- на постоянной основе улучшается инфраструктура района;</w:t>
      </w:r>
    </w:p>
    <w:p w:rsidR="009B739F" w:rsidRPr="00CD50E1" w:rsidRDefault="009B739F" w:rsidP="00EF6FF8">
      <w:pPr>
        <w:pStyle w:val="a6"/>
        <w:spacing w:before="0" w:beforeAutospacing="0" w:after="0" w:afterAutospacing="0" w:line="276" w:lineRule="auto"/>
        <w:ind w:firstLine="567"/>
        <w:jc w:val="both"/>
        <w:rPr>
          <w:sz w:val="28"/>
          <w:szCs w:val="28"/>
        </w:rPr>
      </w:pPr>
      <w:r w:rsidRPr="00CD50E1">
        <w:rPr>
          <w:sz w:val="28"/>
          <w:szCs w:val="28"/>
        </w:rPr>
        <w:t xml:space="preserve">- предоставляются земельные участки под ИЖС, в том числе льготной категории граждан; </w:t>
      </w:r>
    </w:p>
    <w:p w:rsidR="00FC1110" w:rsidRPr="00CD50E1" w:rsidRDefault="009B739F" w:rsidP="00EF6FF8">
      <w:pPr>
        <w:pStyle w:val="a6"/>
        <w:spacing w:before="0" w:beforeAutospacing="0" w:after="0" w:afterAutospacing="0" w:line="276" w:lineRule="auto"/>
        <w:ind w:firstLine="567"/>
        <w:jc w:val="both"/>
        <w:rPr>
          <w:sz w:val="28"/>
          <w:szCs w:val="28"/>
        </w:rPr>
      </w:pPr>
      <w:r w:rsidRPr="00CD50E1">
        <w:rPr>
          <w:sz w:val="28"/>
          <w:szCs w:val="28"/>
        </w:rPr>
        <w:t>- на территории района строятся школы, открываются группы детских садов, выполняются ремонтные работы в домах культур и т.д.</w:t>
      </w:r>
    </w:p>
    <w:p w:rsidR="009D7439" w:rsidRPr="00CD50E1" w:rsidRDefault="009D7439" w:rsidP="00EF6FF8">
      <w:pPr>
        <w:pStyle w:val="a6"/>
        <w:spacing w:before="0" w:beforeAutospacing="0" w:after="0" w:afterAutospacing="0" w:line="276" w:lineRule="auto"/>
        <w:ind w:firstLine="567"/>
        <w:jc w:val="both"/>
        <w:rPr>
          <w:sz w:val="28"/>
          <w:szCs w:val="28"/>
        </w:rPr>
      </w:pPr>
      <w:r w:rsidRPr="00CD50E1">
        <w:rPr>
          <w:sz w:val="28"/>
          <w:szCs w:val="28"/>
        </w:rPr>
        <w:t>Плановое значение данного показателя на трехлетний период указано в соответствии со Стратегией социально-экономического развития МО МР "Усть-Куломский".</w:t>
      </w:r>
    </w:p>
    <w:p w:rsidR="00FE4C56" w:rsidRPr="00CD50E1" w:rsidRDefault="00FE4C56" w:rsidP="009C2562">
      <w:pPr>
        <w:spacing w:after="0" w:line="240" w:lineRule="auto"/>
        <w:ind w:firstLine="567"/>
        <w:jc w:val="both"/>
        <w:rPr>
          <w:rFonts w:ascii="Times New Roman" w:hAnsi="Times New Roman" w:cs="Times New Roman"/>
          <w:sz w:val="20"/>
          <w:szCs w:val="20"/>
        </w:rPr>
      </w:pPr>
    </w:p>
    <w:p w:rsidR="009C2562" w:rsidRPr="00CD50E1" w:rsidRDefault="009C2562" w:rsidP="00153E86">
      <w:pPr>
        <w:pStyle w:val="a6"/>
        <w:numPr>
          <w:ilvl w:val="0"/>
          <w:numId w:val="6"/>
        </w:numPr>
        <w:spacing w:before="0" w:beforeAutospacing="0" w:after="0" w:afterAutospacing="0"/>
        <w:ind w:left="0" w:firstLine="567"/>
        <w:jc w:val="both"/>
        <w:rPr>
          <w:b/>
          <w:color w:val="000000" w:themeColor="text1"/>
          <w:sz w:val="28"/>
          <w:szCs w:val="28"/>
        </w:rPr>
      </w:pPr>
      <w:r w:rsidRPr="00CD50E1">
        <w:rPr>
          <w:b/>
          <w:color w:val="000000" w:themeColor="text1"/>
          <w:sz w:val="28"/>
          <w:szCs w:val="28"/>
        </w:rPr>
        <w:t xml:space="preserve">Энергосбережение и повышение энергетической </w:t>
      </w:r>
      <w:r w:rsidR="00CC0497" w:rsidRPr="00CD50E1">
        <w:rPr>
          <w:b/>
          <w:color w:val="000000" w:themeColor="text1"/>
          <w:sz w:val="28"/>
          <w:szCs w:val="28"/>
        </w:rPr>
        <w:t>эффективности</w:t>
      </w:r>
    </w:p>
    <w:p w:rsidR="00CC0497" w:rsidRPr="00CD50E1" w:rsidRDefault="00CC0497" w:rsidP="002343B5">
      <w:pPr>
        <w:spacing w:after="0"/>
        <w:ind w:firstLine="567"/>
        <w:jc w:val="both"/>
        <w:rPr>
          <w:rFonts w:ascii="Times New Roman" w:hAnsi="Times New Roman"/>
          <w:color w:val="000000"/>
          <w:sz w:val="28"/>
          <w:szCs w:val="28"/>
        </w:rPr>
      </w:pPr>
      <w:r w:rsidRPr="00CD50E1">
        <w:rPr>
          <w:rFonts w:ascii="Times New Roman" w:hAnsi="Times New Roman"/>
          <w:b/>
          <w:i/>
          <w:color w:val="000000"/>
          <w:sz w:val="28"/>
          <w:szCs w:val="28"/>
        </w:rPr>
        <w:t>Удельная величина потребления энергетических ресурсов в многоквартирных домах</w:t>
      </w:r>
      <w:r w:rsidRPr="00CD50E1">
        <w:rPr>
          <w:rFonts w:ascii="Times New Roman" w:hAnsi="Times New Roman"/>
          <w:color w:val="000000"/>
          <w:sz w:val="28"/>
          <w:szCs w:val="28"/>
        </w:rPr>
        <w:t>:</w:t>
      </w:r>
    </w:p>
    <w:p w:rsidR="00544559" w:rsidRPr="00CD50E1" w:rsidRDefault="005D2937" w:rsidP="00957A0B">
      <w:pPr>
        <w:spacing w:after="0"/>
        <w:ind w:firstLine="567"/>
        <w:jc w:val="both"/>
        <w:rPr>
          <w:rFonts w:ascii="Times New Roman" w:eastAsia="Times New Roman" w:hAnsi="Times New Roman" w:cs="Times New Roman"/>
          <w:sz w:val="28"/>
          <w:szCs w:val="28"/>
        </w:rPr>
      </w:pPr>
      <w:r w:rsidRPr="00CD50E1">
        <w:rPr>
          <w:rFonts w:ascii="Times New Roman" w:hAnsi="Times New Roman"/>
          <w:color w:val="000000"/>
          <w:sz w:val="28"/>
          <w:szCs w:val="28"/>
        </w:rPr>
        <w:t xml:space="preserve">- показатель </w:t>
      </w:r>
      <w:r w:rsidR="002D1003" w:rsidRPr="00CD50E1">
        <w:rPr>
          <w:rFonts w:ascii="Times New Roman" w:hAnsi="Times New Roman"/>
          <w:color w:val="000000"/>
          <w:sz w:val="28"/>
          <w:szCs w:val="28"/>
        </w:rPr>
        <w:t>потребления</w:t>
      </w:r>
      <w:r w:rsidRPr="00CD50E1">
        <w:rPr>
          <w:rFonts w:ascii="Times New Roman" w:hAnsi="Times New Roman"/>
          <w:color w:val="000000"/>
          <w:sz w:val="28"/>
          <w:szCs w:val="28"/>
        </w:rPr>
        <w:t xml:space="preserve"> электрической энергии в 20</w:t>
      </w:r>
      <w:r w:rsidR="000B77FC">
        <w:rPr>
          <w:rFonts w:ascii="Times New Roman" w:hAnsi="Times New Roman"/>
          <w:color w:val="000000"/>
          <w:sz w:val="28"/>
          <w:szCs w:val="28"/>
        </w:rPr>
        <w:t>20</w:t>
      </w:r>
      <w:r w:rsidRPr="00CD50E1">
        <w:rPr>
          <w:rFonts w:ascii="Times New Roman" w:hAnsi="Times New Roman"/>
          <w:color w:val="000000"/>
          <w:sz w:val="28"/>
          <w:szCs w:val="28"/>
        </w:rPr>
        <w:t xml:space="preserve"> году имеет положительную динамику </w:t>
      </w:r>
      <w:r w:rsidR="008A62CD" w:rsidRPr="00CD50E1">
        <w:rPr>
          <w:rFonts w:ascii="Times New Roman" w:hAnsi="Times New Roman"/>
          <w:color w:val="000000"/>
          <w:sz w:val="28"/>
          <w:szCs w:val="28"/>
        </w:rPr>
        <w:t>(</w:t>
      </w:r>
      <w:r w:rsidR="001F0FD0" w:rsidRPr="00CD50E1">
        <w:rPr>
          <w:rFonts w:ascii="Times New Roman" w:hAnsi="Times New Roman"/>
          <w:color w:val="000000"/>
          <w:sz w:val="28"/>
          <w:szCs w:val="28"/>
        </w:rPr>
        <w:t xml:space="preserve">уменьшился </w:t>
      </w:r>
      <w:r w:rsidR="000B77FC">
        <w:rPr>
          <w:rFonts w:ascii="Times New Roman" w:hAnsi="Times New Roman"/>
          <w:color w:val="000000"/>
          <w:sz w:val="28"/>
          <w:szCs w:val="28"/>
        </w:rPr>
        <w:t>примерно</w:t>
      </w:r>
      <w:r w:rsidR="001F0FD0" w:rsidRPr="00CD50E1">
        <w:rPr>
          <w:rFonts w:ascii="Times New Roman" w:hAnsi="Times New Roman"/>
          <w:color w:val="000000"/>
          <w:sz w:val="28"/>
          <w:szCs w:val="28"/>
        </w:rPr>
        <w:t xml:space="preserve"> </w:t>
      </w:r>
      <w:r w:rsidR="000B77FC">
        <w:rPr>
          <w:rFonts w:ascii="Times New Roman" w:hAnsi="Times New Roman"/>
          <w:color w:val="000000"/>
          <w:sz w:val="28"/>
          <w:szCs w:val="28"/>
        </w:rPr>
        <w:t>4</w:t>
      </w:r>
      <w:r w:rsidR="001F0FD0" w:rsidRPr="00CD50E1">
        <w:rPr>
          <w:rFonts w:ascii="Times New Roman" w:hAnsi="Times New Roman"/>
          <w:color w:val="000000"/>
          <w:sz w:val="28"/>
          <w:szCs w:val="28"/>
        </w:rPr>
        <w:t xml:space="preserve"> % по сравнению с 201</w:t>
      </w:r>
      <w:r w:rsidR="000B77FC">
        <w:rPr>
          <w:rFonts w:ascii="Times New Roman" w:hAnsi="Times New Roman"/>
          <w:color w:val="000000"/>
          <w:sz w:val="28"/>
          <w:szCs w:val="28"/>
        </w:rPr>
        <w:t>9</w:t>
      </w:r>
      <w:r w:rsidR="001F0FD0" w:rsidRPr="00CD50E1">
        <w:rPr>
          <w:rFonts w:ascii="Times New Roman" w:hAnsi="Times New Roman"/>
          <w:color w:val="000000"/>
          <w:sz w:val="28"/>
          <w:szCs w:val="28"/>
        </w:rPr>
        <w:t xml:space="preserve"> г.)</w:t>
      </w:r>
      <w:r w:rsidR="00FD37C7" w:rsidRPr="00CD50E1">
        <w:rPr>
          <w:rFonts w:ascii="Times New Roman" w:hAnsi="Times New Roman"/>
          <w:color w:val="000000"/>
          <w:sz w:val="28"/>
          <w:szCs w:val="28"/>
        </w:rPr>
        <w:t xml:space="preserve"> </w:t>
      </w:r>
      <w:r w:rsidRPr="00CD50E1">
        <w:rPr>
          <w:rFonts w:ascii="Times New Roman" w:hAnsi="Times New Roman"/>
          <w:color w:val="000000"/>
          <w:sz w:val="28"/>
          <w:szCs w:val="28"/>
        </w:rPr>
        <w:t>в связи с тем, что потребление электроэнергии жителями МК</w:t>
      </w:r>
      <w:r w:rsidR="00957A0B">
        <w:rPr>
          <w:rFonts w:ascii="Times New Roman" w:hAnsi="Times New Roman"/>
          <w:color w:val="000000"/>
          <w:sz w:val="28"/>
          <w:szCs w:val="28"/>
        </w:rPr>
        <w:t>Д</w:t>
      </w:r>
      <w:r w:rsidRPr="00CD50E1">
        <w:rPr>
          <w:rFonts w:ascii="Times New Roman" w:hAnsi="Times New Roman"/>
          <w:color w:val="000000"/>
          <w:sz w:val="28"/>
          <w:szCs w:val="28"/>
        </w:rPr>
        <w:t xml:space="preserve"> снизилось</w:t>
      </w:r>
      <w:r w:rsidR="00957A0B">
        <w:rPr>
          <w:rFonts w:ascii="Times New Roman" w:hAnsi="Times New Roman"/>
          <w:color w:val="000000"/>
          <w:sz w:val="28"/>
          <w:szCs w:val="28"/>
        </w:rPr>
        <w:t>;</w:t>
      </w:r>
      <w:r w:rsidR="000B77FC">
        <w:rPr>
          <w:rFonts w:ascii="Times New Roman" w:hAnsi="Times New Roman"/>
          <w:color w:val="000000"/>
          <w:sz w:val="28"/>
          <w:szCs w:val="28"/>
        </w:rPr>
        <w:t xml:space="preserve"> однако, прогнозируется увеличение данного значения показателя на плановый трехлетний период в связи с планируемым введением нового многоквартирного дома </w:t>
      </w:r>
      <w:proofErr w:type="gramStart"/>
      <w:r w:rsidR="000B77FC">
        <w:rPr>
          <w:rFonts w:ascii="Times New Roman" w:hAnsi="Times New Roman"/>
          <w:color w:val="000000"/>
          <w:sz w:val="28"/>
          <w:szCs w:val="28"/>
        </w:rPr>
        <w:t>в</w:t>
      </w:r>
      <w:proofErr w:type="gramEnd"/>
      <w:r w:rsidR="000B77FC">
        <w:rPr>
          <w:rFonts w:ascii="Times New Roman" w:hAnsi="Times New Roman"/>
          <w:color w:val="000000"/>
          <w:sz w:val="28"/>
          <w:szCs w:val="28"/>
        </w:rPr>
        <w:t xml:space="preserve"> с. Усть-Кулом.</w:t>
      </w:r>
    </w:p>
    <w:p w:rsidR="005D2937" w:rsidRPr="00CD50E1" w:rsidRDefault="005D2937" w:rsidP="00957A0B">
      <w:pPr>
        <w:spacing w:after="0"/>
        <w:ind w:firstLine="567"/>
        <w:jc w:val="both"/>
        <w:rPr>
          <w:rFonts w:ascii="Times New Roman" w:hAnsi="Times New Roman"/>
          <w:color w:val="000000"/>
          <w:sz w:val="28"/>
          <w:szCs w:val="28"/>
        </w:rPr>
      </w:pPr>
      <w:r w:rsidRPr="00CD50E1">
        <w:rPr>
          <w:rFonts w:ascii="Times New Roman" w:hAnsi="Times New Roman"/>
          <w:color w:val="000000"/>
          <w:sz w:val="28"/>
          <w:szCs w:val="28"/>
        </w:rPr>
        <w:t>- показатель по</w:t>
      </w:r>
      <w:r w:rsidR="002D1003" w:rsidRPr="00CD50E1">
        <w:rPr>
          <w:rFonts w:ascii="Times New Roman" w:hAnsi="Times New Roman"/>
          <w:color w:val="000000"/>
          <w:sz w:val="28"/>
          <w:szCs w:val="28"/>
        </w:rPr>
        <w:t>требления</w:t>
      </w:r>
      <w:r w:rsidRPr="00CD50E1">
        <w:rPr>
          <w:rFonts w:ascii="Times New Roman" w:hAnsi="Times New Roman"/>
          <w:color w:val="000000"/>
          <w:sz w:val="28"/>
          <w:szCs w:val="28"/>
        </w:rPr>
        <w:t xml:space="preserve"> тепловой энергии в 20</w:t>
      </w:r>
      <w:r w:rsidR="000B77FC">
        <w:rPr>
          <w:rFonts w:ascii="Times New Roman" w:hAnsi="Times New Roman"/>
          <w:color w:val="000000"/>
          <w:sz w:val="28"/>
          <w:szCs w:val="28"/>
        </w:rPr>
        <w:t>20</w:t>
      </w:r>
      <w:r w:rsidRPr="00CD50E1">
        <w:rPr>
          <w:rFonts w:ascii="Times New Roman" w:hAnsi="Times New Roman"/>
          <w:color w:val="000000"/>
          <w:sz w:val="28"/>
          <w:szCs w:val="28"/>
        </w:rPr>
        <w:t xml:space="preserve"> году</w:t>
      </w:r>
      <w:r w:rsidR="000B77FC">
        <w:rPr>
          <w:rFonts w:ascii="Times New Roman" w:hAnsi="Times New Roman"/>
          <w:color w:val="000000"/>
          <w:sz w:val="28"/>
          <w:szCs w:val="28"/>
        </w:rPr>
        <w:t xml:space="preserve"> </w:t>
      </w:r>
      <w:r w:rsidR="000B77FC" w:rsidRPr="00855D41">
        <w:rPr>
          <w:rFonts w:ascii="Times New Roman" w:hAnsi="Times New Roman"/>
          <w:color w:val="000000"/>
          <w:sz w:val="28"/>
          <w:szCs w:val="28"/>
        </w:rPr>
        <w:t>имеет положительную динамику по сравнению с 2019 годом в</w:t>
      </w:r>
      <w:r w:rsidR="000B77FC">
        <w:rPr>
          <w:rFonts w:ascii="Times New Roman" w:hAnsi="Times New Roman"/>
          <w:color w:val="000000"/>
          <w:sz w:val="28"/>
          <w:szCs w:val="28"/>
        </w:rPr>
        <w:t xml:space="preserve"> </w:t>
      </w:r>
      <w:r w:rsidR="000B77FC" w:rsidRPr="00855D41">
        <w:rPr>
          <w:rFonts w:ascii="Times New Roman" w:hAnsi="Times New Roman"/>
          <w:color w:val="000000"/>
          <w:sz w:val="28"/>
          <w:szCs w:val="28"/>
        </w:rPr>
        <w:t>с</w:t>
      </w:r>
      <w:r w:rsidR="000B77FC">
        <w:rPr>
          <w:rFonts w:ascii="Times New Roman" w:hAnsi="Times New Roman"/>
          <w:color w:val="000000"/>
          <w:sz w:val="28"/>
          <w:szCs w:val="28"/>
        </w:rPr>
        <w:t>в</w:t>
      </w:r>
      <w:r w:rsidR="000B77FC" w:rsidRPr="00855D41">
        <w:rPr>
          <w:rFonts w:ascii="Times New Roman" w:hAnsi="Times New Roman"/>
          <w:color w:val="000000"/>
          <w:sz w:val="28"/>
          <w:szCs w:val="28"/>
        </w:rPr>
        <w:t>язи с установкой приборов учета</w:t>
      </w:r>
      <w:r w:rsidR="00957A0B">
        <w:rPr>
          <w:rFonts w:ascii="Times New Roman" w:hAnsi="Times New Roman"/>
          <w:color w:val="000000"/>
          <w:sz w:val="28"/>
          <w:szCs w:val="28"/>
        </w:rPr>
        <w:t>;</w:t>
      </w:r>
    </w:p>
    <w:p w:rsidR="005D2937" w:rsidRPr="00CD50E1" w:rsidRDefault="005D2937" w:rsidP="00957A0B">
      <w:pPr>
        <w:spacing w:after="0"/>
        <w:ind w:firstLine="567"/>
        <w:jc w:val="both"/>
        <w:rPr>
          <w:rFonts w:ascii="Times New Roman" w:hAnsi="Times New Roman"/>
          <w:color w:val="000000"/>
          <w:sz w:val="28"/>
          <w:szCs w:val="28"/>
        </w:rPr>
      </w:pPr>
      <w:r w:rsidRPr="00CD50E1">
        <w:rPr>
          <w:rFonts w:ascii="Times New Roman" w:hAnsi="Times New Roman"/>
          <w:color w:val="000000"/>
          <w:sz w:val="28"/>
          <w:szCs w:val="28"/>
        </w:rPr>
        <w:t>- в виду отсутствия на территории горячего водоснабжения показатель по горячему водоснабжению отсутствует;</w:t>
      </w:r>
    </w:p>
    <w:p w:rsidR="005D2937" w:rsidRPr="00CD50E1" w:rsidRDefault="005D2937" w:rsidP="00957A0B">
      <w:pPr>
        <w:spacing w:after="0"/>
        <w:ind w:firstLine="567"/>
        <w:jc w:val="both"/>
        <w:rPr>
          <w:rFonts w:ascii="Times New Roman" w:hAnsi="Times New Roman"/>
          <w:color w:val="000000"/>
          <w:sz w:val="28"/>
          <w:szCs w:val="28"/>
        </w:rPr>
      </w:pPr>
      <w:r w:rsidRPr="00CD50E1">
        <w:rPr>
          <w:rFonts w:ascii="Times New Roman" w:hAnsi="Times New Roman"/>
          <w:color w:val="000000"/>
          <w:sz w:val="28"/>
          <w:szCs w:val="28"/>
        </w:rPr>
        <w:t>-</w:t>
      </w:r>
      <w:r w:rsidR="004B678E" w:rsidRPr="00CD50E1">
        <w:rPr>
          <w:rFonts w:ascii="Times New Roman" w:hAnsi="Times New Roman"/>
          <w:color w:val="000000"/>
          <w:sz w:val="28"/>
          <w:szCs w:val="28"/>
        </w:rPr>
        <w:t xml:space="preserve"> показатель потребления холодной воды</w:t>
      </w:r>
      <w:r w:rsidR="001649D6">
        <w:rPr>
          <w:rFonts w:ascii="Times New Roman" w:hAnsi="Times New Roman"/>
          <w:color w:val="000000"/>
          <w:sz w:val="28"/>
          <w:szCs w:val="28"/>
        </w:rPr>
        <w:t xml:space="preserve"> </w:t>
      </w:r>
      <w:r w:rsidR="001649D6" w:rsidRPr="00855D41">
        <w:rPr>
          <w:rFonts w:ascii="Times New Roman" w:hAnsi="Times New Roman"/>
          <w:color w:val="000000"/>
          <w:sz w:val="28"/>
          <w:szCs w:val="28"/>
        </w:rPr>
        <w:t xml:space="preserve">имеет положительную динамику </w:t>
      </w:r>
      <w:r w:rsidR="001649D6">
        <w:rPr>
          <w:rFonts w:ascii="Times New Roman" w:hAnsi="Times New Roman"/>
          <w:color w:val="000000"/>
          <w:sz w:val="28"/>
          <w:szCs w:val="28"/>
        </w:rPr>
        <w:t xml:space="preserve">(уменьшился на 6 %) </w:t>
      </w:r>
      <w:r w:rsidR="001649D6" w:rsidRPr="00855D41">
        <w:rPr>
          <w:rFonts w:ascii="Times New Roman" w:hAnsi="Times New Roman"/>
          <w:color w:val="000000"/>
          <w:sz w:val="28"/>
          <w:szCs w:val="28"/>
        </w:rPr>
        <w:t>по сравнению с 2019 годом в</w:t>
      </w:r>
      <w:r w:rsidR="001649D6">
        <w:rPr>
          <w:rFonts w:ascii="Times New Roman" w:hAnsi="Times New Roman"/>
          <w:color w:val="000000"/>
          <w:sz w:val="28"/>
          <w:szCs w:val="28"/>
        </w:rPr>
        <w:t xml:space="preserve"> </w:t>
      </w:r>
      <w:r w:rsidR="001649D6" w:rsidRPr="00855D41">
        <w:rPr>
          <w:rFonts w:ascii="Times New Roman" w:hAnsi="Times New Roman"/>
          <w:color w:val="000000"/>
          <w:sz w:val="28"/>
          <w:szCs w:val="28"/>
        </w:rPr>
        <w:t>с</w:t>
      </w:r>
      <w:r w:rsidR="001649D6">
        <w:rPr>
          <w:rFonts w:ascii="Times New Roman" w:hAnsi="Times New Roman"/>
          <w:color w:val="000000"/>
          <w:sz w:val="28"/>
          <w:szCs w:val="28"/>
        </w:rPr>
        <w:t>в</w:t>
      </w:r>
      <w:r w:rsidR="001649D6" w:rsidRPr="00855D41">
        <w:rPr>
          <w:rFonts w:ascii="Times New Roman" w:hAnsi="Times New Roman"/>
          <w:color w:val="000000"/>
          <w:sz w:val="28"/>
          <w:szCs w:val="28"/>
        </w:rPr>
        <w:t>язи с установкой приборов учета</w:t>
      </w:r>
      <w:r w:rsidR="004B678E" w:rsidRPr="00CD50E1">
        <w:rPr>
          <w:rFonts w:ascii="Times New Roman" w:hAnsi="Times New Roman"/>
          <w:color w:val="000000"/>
          <w:sz w:val="28"/>
          <w:szCs w:val="28"/>
        </w:rPr>
        <w:t>;</w:t>
      </w:r>
    </w:p>
    <w:p w:rsidR="005D2937" w:rsidRPr="00CD50E1" w:rsidRDefault="005D2937" w:rsidP="00957A0B">
      <w:pPr>
        <w:spacing w:after="0"/>
        <w:ind w:firstLine="567"/>
        <w:jc w:val="both"/>
        <w:rPr>
          <w:rFonts w:ascii="Times New Roman" w:hAnsi="Times New Roman"/>
          <w:color w:val="000000"/>
          <w:sz w:val="28"/>
          <w:szCs w:val="28"/>
        </w:rPr>
      </w:pPr>
      <w:r w:rsidRPr="00CD50E1">
        <w:rPr>
          <w:rFonts w:ascii="Times New Roman" w:hAnsi="Times New Roman"/>
          <w:color w:val="000000"/>
          <w:sz w:val="28"/>
          <w:szCs w:val="28"/>
        </w:rPr>
        <w:t>- в виду отсутствия на территории газоснабжения природным газом показатель по газоснабжению отсутствует.</w:t>
      </w:r>
    </w:p>
    <w:p w:rsidR="00CC0497" w:rsidRPr="00CD50E1" w:rsidRDefault="00CC0497" w:rsidP="002343B5">
      <w:pPr>
        <w:spacing w:after="0"/>
        <w:ind w:firstLine="567"/>
        <w:jc w:val="both"/>
        <w:rPr>
          <w:rFonts w:ascii="Times New Roman" w:hAnsi="Times New Roman"/>
          <w:color w:val="000000"/>
          <w:sz w:val="28"/>
          <w:szCs w:val="28"/>
        </w:rPr>
      </w:pPr>
    </w:p>
    <w:p w:rsidR="00CC0497" w:rsidRPr="00CD50E1" w:rsidRDefault="00CC0497" w:rsidP="002343B5">
      <w:pPr>
        <w:spacing w:after="0"/>
        <w:ind w:firstLine="567"/>
        <w:jc w:val="both"/>
        <w:rPr>
          <w:rFonts w:ascii="Times New Roman" w:hAnsi="Times New Roman"/>
          <w:bCs/>
          <w:color w:val="000000"/>
          <w:sz w:val="28"/>
          <w:szCs w:val="28"/>
        </w:rPr>
      </w:pPr>
      <w:r w:rsidRPr="00CD50E1">
        <w:rPr>
          <w:rFonts w:ascii="Times New Roman" w:hAnsi="Times New Roman"/>
          <w:b/>
          <w:bCs/>
          <w:i/>
          <w:color w:val="000000"/>
          <w:sz w:val="28"/>
          <w:szCs w:val="28"/>
        </w:rPr>
        <w:t>Удельная величина потребления энергетических ресурсов муниципальными бюджетными учреждениями</w:t>
      </w:r>
      <w:r w:rsidRPr="00CD50E1">
        <w:rPr>
          <w:rFonts w:ascii="Times New Roman" w:hAnsi="Times New Roman"/>
          <w:bCs/>
          <w:color w:val="000000"/>
          <w:sz w:val="28"/>
          <w:szCs w:val="28"/>
        </w:rPr>
        <w:t xml:space="preserve"> за 20</w:t>
      </w:r>
      <w:r w:rsidR="00133EA8">
        <w:rPr>
          <w:rFonts w:ascii="Times New Roman" w:hAnsi="Times New Roman"/>
          <w:bCs/>
          <w:color w:val="000000"/>
          <w:sz w:val="28"/>
          <w:szCs w:val="28"/>
        </w:rPr>
        <w:t>20</w:t>
      </w:r>
      <w:r w:rsidRPr="00CD50E1">
        <w:rPr>
          <w:rFonts w:ascii="Times New Roman" w:hAnsi="Times New Roman"/>
          <w:bCs/>
          <w:color w:val="000000"/>
          <w:sz w:val="28"/>
          <w:szCs w:val="28"/>
        </w:rPr>
        <w:t xml:space="preserve"> год:</w:t>
      </w:r>
    </w:p>
    <w:p w:rsidR="002C08F6" w:rsidRPr="00CD50E1" w:rsidRDefault="002C08F6" w:rsidP="002C08F6">
      <w:pPr>
        <w:spacing w:after="0" w:line="240" w:lineRule="auto"/>
        <w:ind w:firstLine="567"/>
        <w:jc w:val="both"/>
        <w:rPr>
          <w:rFonts w:ascii="Times New Roman" w:hAnsi="Times New Roman"/>
          <w:color w:val="000000"/>
          <w:sz w:val="28"/>
          <w:szCs w:val="28"/>
        </w:rPr>
      </w:pPr>
      <w:r w:rsidRPr="00CD50E1">
        <w:rPr>
          <w:rFonts w:ascii="Times New Roman" w:hAnsi="Times New Roman"/>
          <w:color w:val="000000"/>
          <w:sz w:val="28"/>
          <w:szCs w:val="28"/>
        </w:rPr>
        <w:t>-</w:t>
      </w:r>
      <w:r w:rsidR="00A40E11">
        <w:rPr>
          <w:rFonts w:ascii="Times New Roman" w:hAnsi="Times New Roman"/>
          <w:color w:val="000000"/>
          <w:sz w:val="28"/>
          <w:szCs w:val="28"/>
        </w:rPr>
        <w:t xml:space="preserve"> </w:t>
      </w:r>
      <w:r w:rsidR="00A40E11" w:rsidRPr="00814155">
        <w:rPr>
          <w:rFonts w:ascii="Times New Roman" w:hAnsi="Times New Roman"/>
          <w:color w:val="000000"/>
          <w:sz w:val="28"/>
          <w:szCs w:val="28"/>
        </w:rPr>
        <w:t>показатель по электрической энергии</w:t>
      </w:r>
      <w:r w:rsidR="00A40E11">
        <w:rPr>
          <w:rFonts w:ascii="Times New Roman" w:hAnsi="Times New Roman"/>
          <w:color w:val="000000"/>
          <w:sz w:val="28"/>
          <w:szCs w:val="28"/>
        </w:rPr>
        <w:t xml:space="preserve"> в сравнен</w:t>
      </w:r>
      <w:r w:rsidR="00A40E11" w:rsidRPr="00CF3EF1">
        <w:rPr>
          <w:rFonts w:ascii="Times New Roman" w:hAnsi="Times New Roman"/>
          <w:color w:val="000000"/>
          <w:sz w:val="28"/>
          <w:szCs w:val="28"/>
        </w:rPr>
        <w:t>ии с 2019 годом имеет тенденцию увеличения в связи с тем, что потребление электроэнергии бюджетными организациями осталось на уровне 2019 года, а численность населения уменьшилась</w:t>
      </w:r>
      <w:r w:rsidR="00A40E11">
        <w:rPr>
          <w:rFonts w:ascii="Times New Roman" w:hAnsi="Times New Roman"/>
          <w:color w:val="000000"/>
          <w:sz w:val="28"/>
          <w:szCs w:val="28"/>
        </w:rPr>
        <w:t>, что имеет вычислительное значение при расчете показателя</w:t>
      </w:r>
      <w:r w:rsidRPr="00CD50E1">
        <w:rPr>
          <w:rFonts w:ascii="Times New Roman" w:hAnsi="Times New Roman"/>
          <w:color w:val="000000"/>
          <w:sz w:val="28"/>
          <w:szCs w:val="28"/>
        </w:rPr>
        <w:t>;</w:t>
      </w:r>
    </w:p>
    <w:p w:rsidR="002C08F6" w:rsidRPr="00CD50E1" w:rsidRDefault="002C08F6" w:rsidP="002C08F6">
      <w:pPr>
        <w:spacing w:after="0" w:line="240" w:lineRule="auto"/>
        <w:ind w:firstLine="567"/>
        <w:jc w:val="both"/>
        <w:rPr>
          <w:rFonts w:ascii="Times New Roman" w:hAnsi="Times New Roman"/>
          <w:color w:val="000000"/>
          <w:sz w:val="28"/>
          <w:szCs w:val="28"/>
        </w:rPr>
      </w:pPr>
      <w:r w:rsidRPr="00CD50E1">
        <w:rPr>
          <w:rFonts w:ascii="Times New Roman" w:hAnsi="Times New Roman"/>
          <w:color w:val="000000"/>
          <w:sz w:val="28"/>
          <w:szCs w:val="28"/>
        </w:rPr>
        <w:lastRenderedPageBreak/>
        <w:t xml:space="preserve">- показатель </w:t>
      </w:r>
      <w:r w:rsidR="002D1003" w:rsidRPr="00CD50E1">
        <w:rPr>
          <w:rFonts w:ascii="Times New Roman" w:hAnsi="Times New Roman"/>
          <w:color w:val="000000"/>
          <w:sz w:val="28"/>
          <w:szCs w:val="28"/>
        </w:rPr>
        <w:t>потребления</w:t>
      </w:r>
      <w:r w:rsidRPr="00CD50E1">
        <w:rPr>
          <w:rFonts w:ascii="Times New Roman" w:hAnsi="Times New Roman"/>
          <w:color w:val="000000"/>
          <w:sz w:val="28"/>
          <w:szCs w:val="28"/>
        </w:rPr>
        <w:t xml:space="preserve"> тепловой энергии</w:t>
      </w:r>
      <w:r w:rsidR="00A40E11">
        <w:rPr>
          <w:rFonts w:ascii="Times New Roman" w:hAnsi="Times New Roman"/>
          <w:color w:val="000000"/>
          <w:sz w:val="28"/>
          <w:szCs w:val="28"/>
        </w:rPr>
        <w:t xml:space="preserve"> остается на уровне 2019 года</w:t>
      </w:r>
      <w:r w:rsidRPr="00CD50E1">
        <w:rPr>
          <w:rFonts w:ascii="Times New Roman" w:hAnsi="Times New Roman"/>
          <w:color w:val="000000"/>
          <w:sz w:val="28"/>
          <w:szCs w:val="28"/>
        </w:rPr>
        <w:t>;</w:t>
      </w:r>
    </w:p>
    <w:p w:rsidR="002C08F6" w:rsidRPr="00CD50E1" w:rsidRDefault="002C08F6" w:rsidP="002C08F6">
      <w:pPr>
        <w:spacing w:after="0" w:line="240" w:lineRule="auto"/>
        <w:ind w:firstLine="567"/>
        <w:jc w:val="both"/>
        <w:rPr>
          <w:rFonts w:ascii="Times New Roman" w:hAnsi="Times New Roman"/>
          <w:color w:val="000000"/>
          <w:sz w:val="28"/>
          <w:szCs w:val="28"/>
        </w:rPr>
      </w:pPr>
      <w:r w:rsidRPr="00CD50E1">
        <w:rPr>
          <w:rFonts w:ascii="Times New Roman" w:hAnsi="Times New Roman"/>
          <w:color w:val="000000"/>
          <w:sz w:val="28"/>
          <w:szCs w:val="28"/>
        </w:rPr>
        <w:t>- горячее водоснабжение на территории отсутствует;</w:t>
      </w:r>
    </w:p>
    <w:p w:rsidR="002C08F6" w:rsidRPr="00CD50E1" w:rsidRDefault="002C08F6" w:rsidP="002C08F6">
      <w:pPr>
        <w:spacing w:after="0" w:line="240" w:lineRule="auto"/>
        <w:ind w:firstLine="567"/>
        <w:jc w:val="both"/>
        <w:rPr>
          <w:rFonts w:ascii="Times New Roman" w:hAnsi="Times New Roman"/>
          <w:color w:val="000000"/>
          <w:sz w:val="28"/>
          <w:szCs w:val="28"/>
        </w:rPr>
      </w:pPr>
      <w:r w:rsidRPr="00CD50E1">
        <w:rPr>
          <w:rFonts w:ascii="Times New Roman" w:hAnsi="Times New Roman"/>
          <w:color w:val="000000"/>
          <w:sz w:val="28"/>
          <w:szCs w:val="28"/>
        </w:rPr>
        <w:t>-</w:t>
      </w:r>
      <w:r w:rsidR="00A40E11">
        <w:rPr>
          <w:rFonts w:ascii="Times New Roman" w:hAnsi="Times New Roman"/>
          <w:color w:val="000000"/>
          <w:sz w:val="28"/>
          <w:szCs w:val="28"/>
        </w:rPr>
        <w:t xml:space="preserve"> п</w:t>
      </w:r>
      <w:r w:rsidR="00A40E11" w:rsidRPr="00912FEA">
        <w:rPr>
          <w:rFonts w:ascii="Times New Roman" w:hAnsi="Times New Roman"/>
          <w:color w:val="000000"/>
          <w:sz w:val="28"/>
          <w:szCs w:val="28"/>
        </w:rPr>
        <w:t xml:space="preserve">оказатель </w:t>
      </w:r>
      <w:r w:rsidR="00A40E11">
        <w:rPr>
          <w:rFonts w:ascii="Times New Roman" w:hAnsi="Times New Roman"/>
          <w:color w:val="000000"/>
          <w:sz w:val="28"/>
          <w:szCs w:val="28"/>
        </w:rPr>
        <w:t>по холодной воде в сравнен</w:t>
      </w:r>
      <w:r w:rsidR="00A40E11" w:rsidRPr="00CF3EF1">
        <w:rPr>
          <w:rFonts w:ascii="Times New Roman" w:hAnsi="Times New Roman"/>
          <w:color w:val="000000"/>
          <w:sz w:val="28"/>
          <w:szCs w:val="28"/>
        </w:rPr>
        <w:t>ии с 2019 годом имеет тенденцию увеличения в связи с тем, что потребление электроэнергии бюджетными организациями осталось на уровне 2019 года, а численность населения уменьшилась</w:t>
      </w:r>
      <w:r w:rsidR="00A40E11">
        <w:rPr>
          <w:rFonts w:ascii="Times New Roman" w:hAnsi="Times New Roman"/>
          <w:color w:val="000000"/>
          <w:sz w:val="28"/>
          <w:szCs w:val="28"/>
        </w:rPr>
        <w:t>, что также имеет значение при расчете значения показателя</w:t>
      </w:r>
      <w:r w:rsidRPr="00CD50E1">
        <w:rPr>
          <w:rFonts w:ascii="Times New Roman" w:hAnsi="Times New Roman"/>
          <w:color w:val="000000"/>
          <w:sz w:val="28"/>
          <w:szCs w:val="28"/>
        </w:rPr>
        <w:t>;</w:t>
      </w:r>
    </w:p>
    <w:p w:rsidR="002C08F6" w:rsidRPr="00CD50E1" w:rsidRDefault="002C08F6" w:rsidP="002C08F6">
      <w:pPr>
        <w:spacing w:after="0" w:line="240" w:lineRule="auto"/>
        <w:ind w:firstLine="567"/>
        <w:jc w:val="both"/>
        <w:rPr>
          <w:rFonts w:ascii="Times New Roman" w:hAnsi="Times New Roman"/>
          <w:color w:val="000000"/>
          <w:sz w:val="28"/>
          <w:szCs w:val="28"/>
        </w:rPr>
      </w:pPr>
      <w:r w:rsidRPr="00CD50E1">
        <w:rPr>
          <w:rFonts w:ascii="Times New Roman" w:hAnsi="Times New Roman"/>
          <w:color w:val="000000"/>
          <w:sz w:val="28"/>
          <w:szCs w:val="28"/>
        </w:rPr>
        <w:t>- на территории района отсутствует газификация природным газом.</w:t>
      </w:r>
      <w:bookmarkStart w:id="0" w:name="_GoBack"/>
      <w:bookmarkEnd w:id="0"/>
    </w:p>
    <w:p w:rsidR="00A40E11" w:rsidRPr="00814155" w:rsidRDefault="00A40E11" w:rsidP="00A40E11">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Вместе с тем, показатели потребления энергетических ресурсов на плановый период указаны с увеличением ввиду того, что в 2021 году планируется введение ввода нового объекта «</w:t>
      </w:r>
      <w:proofErr w:type="spellStart"/>
      <w:r>
        <w:rPr>
          <w:rFonts w:ascii="Times New Roman" w:hAnsi="Times New Roman"/>
          <w:sz w:val="28"/>
          <w:szCs w:val="28"/>
        </w:rPr>
        <w:t>Социокультурный</w:t>
      </w:r>
      <w:proofErr w:type="spellEnd"/>
      <w:r>
        <w:rPr>
          <w:rFonts w:ascii="Times New Roman" w:hAnsi="Times New Roman"/>
          <w:sz w:val="28"/>
          <w:szCs w:val="28"/>
        </w:rPr>
        <w:t xml:space="preserve"> центр </w:t>
      </w:r>
      <w:proofErr w:type="gramStart"/>
      <w:r>
        <w:rPr>
          <w:rFonts w:ascii="Times New Roman" w:hAnsi="Times New Roman"/>
          <w:sz w:val="28"/>
          <w:szCs w:val="28"/>
        </w:rPr>
        <w:t>в</w:t>
      </w:r>
      <w:proofErr w:type="gramEnd"/>
      <w:r>
        <w:rPr>
          <w:rFonts w:ascii="Times New Roman" w:hAnsi="Times New Roman"/>
          <w:sz w:val="28"/>
          <w:szCs w:val="28"/>
        </w:rPr>
        <w:t xml:space="preserve"> с. Вольдино».</w:t>
      </w:r>
    </w:p>
    <w:p w:rsidR="00E14F0D" w:rsidRPr="00CD50E1" w:rsidRDefault="00E14F0D" w:rsidP="003D6DE0">
      <w:pPr>
        <w:spacing w:after="0"/>
        <w:jc w:val="center"/>
        <w:rPr>
          <w:rFonts w:ascii="Times New Roman" w:hAnsi="Times New Roman" w:cs="Times New Roman"/>
          <w:b/>
          <w:sz w:val="28"/>
          <w:szCs w:val="28"/>
        </w:rPr>
      </w:pPr>
    </w:p>
    <w:p w:rsidR="00EE12CF" w:rsidRPr="00133EA8" w:rsidRDefault="00EE12CF" w:rsidP="00EE12CF">
      <w:pPr>
        <w:pStyle w:val="a6"/>
        <w:numPr>
          <w:ilvl w:val="0"/>
          <w:numId w:val="6"/>
        </w:numPr>
        <w:spacing w:before="0" w:beforeAutospacing="0" w:after="0" w:afterAutospacing="0"/>
        <w:ind w:left="0" w:firstLine="567"/>
        <w:jc w:val="both"/>
        <w:rPr>
          <w:b/>
          <w:color w:val="000000" w:themeColor="text1"/>
          <w:sz w:val="28"/>
          <w:szCs w:val="28"/>
        </w:rPr>
      </w:pPr>
      <w:r w:rsidRPr="00133EA8">
        <w:rPr>
          <w:b/>
          <w:color w:val="000000" w:themeColor="text1"/>
          <w:sz w:val="28"/>
          <w:szCs w:val="28"/>
        </w:rPr>
        <w:t>Результаты независимой оценки качество условий оказания услуг муниципальными организациями и иными организациями (за счет бюджетных ассигнований бюджетов муниципальных образований).</w:t>
      </w:r>
    </w:p>
    <w:p w:rsidR="00220F1E" w:rsidRDefault="00220F1E" w:rsidP="00220F1E">
      <w:pPr>
        <w:pStyle w:val="ac"/>
        <w:spacing w:line="276" w:lineRule="auto"/>
        <w:ind w:firstLine="567"/>
        <w:jc w:val="both"/>
        <w:rPr>
          <w:sz w:val="28"/>
          <w:szCs w:val="28"/>
        </w:rPr>
      </w:pPr>
      <w:r w:rsidRPr="00133EA8">
        <w:rPr>
          <w:rFonts w:eastAsia="Times New Roman"/>
          <w:sz w:val="28"/>
          <w:szCs w:val="28"/>
        </w:rPr>
        <w:t>В 2020 году з</w:t>
      </w:r>
      <w:r w:rsidRPr="00133EA8">
        <w:rPr>
          <w:sz w:val="28"/>
          <w:szCs w:val="28"/>
        </w:rPr>
        <w:t>начение показателя</w:t>
      </w:r>
      <w:r w:rsidRPr="00133EA8">
        <w:rPr>
          <w:b/>
          <w:i/>
          <w:sz w:val="28"/>
          <w:szCs w:val="28"/>
        </w:rPr>
        <w:t xml:space="preserve"> «Результаты независимой оценки качества условий оказания услуг: в сфере культуры» </w:t>
      </w:r>
      <w:r w:rsidRPr="00133EA8">
        <w:rPr>
          <w:rFonts w:eastAsia="Times New Roman"/>
          <w:sz w:val="28"/>
          <w:szCs w:val="28"/>
        </w:rPr>
        <w:t>составило</w:t>
      </w:r>
      <w:r w:rsidRPr="005560A9">
        <w:rPr>
          <w:rFonts w:eastAsia="Times New Roman"/>
          <w:sz w:val="28"/>
          <w:szCs w:val="28"/>
        </w:rPr>
        <w:t xml:space="preserve"> 89,48 </w:t>
      </w:r>
      <w:r>
        <w:rPr>
          <w:rFonts w:eastAsia="Times New Roman"/>
          <w:sz w:val="28"/>
          <w:szCs w:val="28"/>
        </w:rPr>
        <w:t>балла</w:t>
      </w:r>
      <w:r w:rsidRPr="005560A9">
        <w:rPr>
          <w:rFonts w:eastAsia="Times New Roman"/>
          <w:sz w:val="28"/>
          <w:szCs w:val="28"/>
        </w:rPr>
        <w:t xml:space="preserve">, что на </w:t>
      </w:r>
      <w:r>
        <w:rPr>
          <w:rFonts w:eastAsia="Times New Roman"/>
          <w:sz w:val="28"/>
          <w:szCs w:val="28"/>
        </w:rPr>
        <w:t>9</w:t>
      </w:r>
      <w:r w:rsidRPr="005560A9">
        <w:rPr>
          <w:rFonts w:eastAsia="Times New Roman"/>
          <w:sz w:val="28"/>
          <w:szCs w:val="28"/>
        </w:rPr>
        <w:t xml:space="preserve"> % выше показателя прошлого года.</w:t>
      </w:r>
    </w:p>
    <w:p w:rsidR="00220F1E" w:rsidRPr="005560A9" w:rsidRDefault="00220F1E" w:rsidP="00220F1E">
      <w:pPr>
        <w:spacing w:after="0"/>
        <w:ind w:firstLine="567"/>
        <w:jc w:val="both"/>
        <w:rPr>
          <w:rFonts w:ascii="Times New Roman" w:eastAsia="Times New Roman" w:hAnsi="Times New Roman" w:cs="Times New Roman"/>
          <w:sz w:val="28"/>
          <w:szCs w:val="28"/>
        </w:rPr>
      </w:pPr>
      <w:r w:rsidRPr="005560A9">
        <w:rPr>
          <w:rFonts w:ascii="Times New Roman" w:eastAsia="Times New Roman" w:hAnsi="Times New Roman" w:cs="Times New Roman"/>
          <w:sz w:val="28"/>
          <w:szCs w:val="28"/>
        </w:rPr>
        <w:t xml:space="preserve">Показатели, характеризующие общие критерии </w:t>
      </w:r>
      <w:proofErr w:type="gramStart"/>
      <w:r w:rsidRPr="005560A9">
        <w:rPr>
          <w:rFonts w:ascii="Times New Roman" w:eastAsia="Times New Roman" w:hAnsi="Times New Roman" w:cs="Times New Roman"/>
          <w:sz w:val="28"/>
          <w:szCs w:val="28"/>
        </w:rPr>
        <w:t>оценки качества условий оказания услуг</w:t>
      </w:r>
      <w:proofErr w:type="gramEnd"/>
      <w:r w:rsidRPr="005560A9">
        <w:rPr>
          <w:rFonts w:ascii="Times New Roman" w:eastAsia="Times New Roman" w:hAnsi="Times New Roman" w:cs="Times New Roman"/>
          <w:sz w:val="28"/>
          <w:szCs w:val="28"/>
        </w:rPr>
        <w:t xml:space="preserve"> учреждениями -  это критерии: «Открытость и доступность информации об организации культуры», «Комфортность условий предоставления услуг», «Доступность услуг для инвалидов», «Доброжелательность, вежливость работников организации», «Удовлетворенность условиями оказания услуг». </w:t>
      </w:r>
    </w:p>
    <w:p w:rsidR="00220F1E" w:rsidRPr="005560A9" w:rsidRDefault="00220F1E" w:rsidP="00220F1E">
      <w:pPr>
        <w:spacing w:after="0"/>
        <w:ind w:firstLine="567"/>
        <w:jc w:val="both"/>
        <w:rPr>
          <w:rFonts w:ascii="Times New Roman" w:eastAsia="Times New Roman" w:hAnsi="Times New Roman" w:cs="Times New Roman"/>
          <w:sz w:val="28"/>
          <w:szCs w:val="28"/>
        </w:rPr>
      </w:pPr>
      <w:r w:rsidRPr="005560A9">
        <w:rPr>
          <w:rFonts w:ascii="Times New Roman" w:eastAsia="Times New Roman" w:hAnsi="Times New Roman" w:cs="Times New Roman"/>
          <w:sz w:val="28"/>
          <w:szCs w:val="28"/>
        </w:rPr>
        <w:t>Постановлением администрации МР "</w:t>
      </w:r>
      <w:proofErr w:type="spellStart"/>
      <w:r w:rsidRPr="005560A9">
        <w:rPr>
          <w:rFonts w:ascii="Times New Roman" w:eastAsia="Times New Roman" w:hAnsi="Times New Roman" w:cs="Times New Roman"/>
          <w:sz w:val="28"/>
          <w:szCs w:val="28"/>
        </w:rPr>
        <w:t>Усть-Куломский</w:t>
      </w:r>
      <w:proofErr w:type="spellEnd"/>
      <w:r w:rsidRPr="005560A9">
        <w:rPr>
          <w:rFonts w:ascii="Times New Roman" w:eastAsia="Times New Roman" w:hAnsi="Times New Roman" w:cs="Times New Roman"/>
          <w:sz w:val="28"/>
          <w:szCs w:val="28"/>
        </w:rPr>
        <w:t xml:space="preserve">" утвержден </w:t>
      </w:r>
      <w:r w:rsidRPr="005560A9">
        <w:rPr>
          <w:rFonts w:ascii="Times New Roman" w:eastAsia="Times New Roman" w:hAnsi="Times New Roman" w:cs="Times New Roman"/>
          <w:w w:val="105"/>
          <w:sz w:val="28"/>
          <w:szCs w:val="28"/>
        </w:rPr>
        <w:t xml:space="preserve">план мероприятий по устранению недостатков, выявленных в ходе независимой оценки качества условий оказания услуг, </w:t>
      </w:r>
      <w:r w:rsidRPr="005560A9">
        <w:rPr>
          <w:rFonts w:ascii="Times New Roman" w:eastAsia="Times New Roman" w:hAnsi="Times New Roman" w:cs="Times New Roman"/>
          <w:sz w:val="28"/>
          <w:szCs w:val="28"/>
        </w:rPr>
        <w:t>предоставляемых МБУК «</w:t>
      </w:r>
      <w:proofErr w:type="spellStart"/>
      <w:r w:rsidRPr="005560A9">
        <w:rPr>
          <w:rFonts w:ascii="Times New Roman" w:eastAsia="Times New Roman" w:hAnsi="Times New Roman" w:cs="Times New Roman"/>
          <w:sz w:val="28"/>
          <w:szCs w:val="28"/>
        </w:rPr>
        <w:t>Усть-Куломский</w:t>
      </w:r>
      <w:proofErr w:type="spellEnd"/>
      <w:r w:rsidRPr="005560A9">
        <w:rPr>
          <w:rFonts w:ascii="Times New Roman" w:eastAsia="Times New Roman" w:hAnsi="Times New Roman" w:cs="Times New Roman"/>
          <w:sz w:val="28"/>
          <w:szCs w:val="28"/>
        </w:rPr>
        <w:t xml:space="preserve"> Районный Дом культуры».</w:t>
      </w:r>
      <w:r>
        <w:rPr>
          <w:rFonts w:ascii="Times New Roman" w:eastAsia="Times New Roman" w:hAnsi="Times New Roman" w:cs="Times New Roman"/>
          <w:sz w:val="28"/>
          <w:szCs w:val="28"/>
        </w:rPr>
        <w:t xml:space="preserve"> Показатели 2021, 2022, 2023 годов рассчитаны из среднего показателя за последние три года (2018, 2019, 2020) с небольшой долей роста.  </w:t>
      </w:r>
    </w:p>
    <w:p w:rsidR="00220F1E" w:rsidRDefault="00220F1E" w:rsidP="00220F1E">
      <w:pPr>
        <w:pStyle w:val="ac"/>
        <w:spacing w:line="276" w:lineRule="auto"/>
        <w:ind w:firstLine="567"/>
        <w:jc w:val="both"/>
        <w:rPr>
          <w:sz w:val="28"/>
          <w:szCs w:val="28"/>
        </w:rPr>
      </w:pPr>
    </w:p>
    <w:p w:rsidR="002444F3" w:rsidRPr="001A0F70" w:rsidRDefault="001A0F70" w:rsidP="00220F1E">
      <w:pPr>
        <w:spacing w:after="0"/>
        <w:ind w:firstLine="567"/>
        <w:jc w:val="both"/>
        <w:rPr>
          <w:rFonts w:ascii="Times New Roman" w:eastAsia="Times New Roman" w:hAnsi="Times New Roman" w:cs="Times New Roman"/>
          <w:spacing w:val="2"/>
          <w:sz w:val="28"/>
          <w:szCs w:val="28"/>
        </w:rPr>
      </w:pPr>
      <w:r w:rsidRPr="00220F1E">
        <w:rPr>
          <w:rFonts w:ascii="Times New Roman" w:hAnsi="Times New Roman" w:cs="Times New Roman"/>
          <w:sz w:val="28"/>
          <w:szCs w:val="28"/>
        </w:rPr>
        <w:t xml:space="preserve">Значение показателя по </w:t>
      </w:r>
      <w:r w:rsidR="002444F3" w:rsidRPr="00220F1E">
        <w:rPr>
          <w:rFonts w:ascii="Times New Roman" w:hAnsi="Times New Roman" w:cs="Times New Roman"/>
          <w:b/>
          <w:i/>
          <w:sz w:val="28"/>
          <w:szCs w:val="28"/>
        </w:rPr>
        <w:t>«Результат</w:t>
      </w:r>
      <w:r w:rsidRPr="00220F1E">
        <w:rPr>
          <w:rFonts w:ascii="Times New Roman" w:hAnsi="Times New Roman" w:cs="Times New Roman"/>
          <w:b/>
          <w:i/>
          <w:sz w:val="28"/>
          <w:szCs w:val="28"/>
        </w:rPr>
        <w:t>ам</w:t>
      </w:r>
      <w:r w:rsidR="002444F3" w:rsidRPr="00220F1E">
        <w:rPr>
          <w:rFonts w:ascii="Times New Roman" w:hAnsi="Times New Roman" w:cs="Times New Roman"/>
          <w:b/>
          <w:i/>
          <w:sz w:val="28"/>
          <w:szCs w:val="28"/>
        </w:rPr>
        <w:t xml:space="preserve"> независимой оценки качества условий оказания услуг: в сфере образования»</w:t>
      </w:r>
      <w:r w:rsidRPr="00220F1E">
        <w:rPr>
          <w:rFonts w:ascii="Times New Roman" w:hAnsi="Times New Roman" w:cs="Times New Roman"/>
          <w:b/>
          <w:i/>
          <w:sz w:val="28"/>
          <w:szCs w:val="28"/>
        </w:rPr>
        <w:t xml:space="preserve"> за отчетный год составило </w:t>
      </w:r>
      <w:r w:rsidRPr="00220F1E">
        <w:rPr>
          <w:rFonts w:ascii="Times New Roman" w:hAnsi="Times New Roman" w:cs="Times New Roman"/>
          <w:sz w:val="28"/>
          <w:szCs w:val="28"/>
        </w:rPr>
        <w:t>85,77 балла (за 2019 г. – 82,69 балла).</w:t>
      </w:r>
    </w:p>
    <w:p w:rsidR="001A0F70" w:rsidRPr="00EF3068" w:rsidRDefault="001A0F70" w:rsidP="001A0F70">
      <w:pPr>
        <w:spacing w:after="0"/>
        <w:ind w:firstLine="567"/>
        <w:jc w:val="both"/>
        <w:rPr>
          <w:rFonts w:ascii="Times New Roman" w:eastAsia="Times New Roman" w:hAnsi="Times New Roman" w:cs="Times New Roman"/>
          <w:sz w:val="28"/>
          <w:szCs w:val="28"/>
        </w:rPr>
      </w:pPr>
      <w:r w:rsidRPr="00EF3068">
        <w:rPr>
          <w:rFonts w:ascii="Times New Roman" w:eastAsia="Times New Roman" w:hAnsi="Times New Roman" w:cs="Times New Roman"/>
          <w:spacing w:val="2"/>
          <w:sz w:val="28"/>
          <w:szCs w:val="28"/>
        </w:rPr>
        <w:t>В 2020 году в 26 образовательных организациях проведена независимая оценка качества условий оказания услуг (в 2019 год</w:t>
      </w:r>
      <w:proofErr w:type="gramStart"/>
      <w:r w:rsidRPr="00EF3068">
        <w:rPr>
          <w:rFonts w:ascii="Times New Roman" w:eastAsia="Times New Roman" w:hAnsi="Times New Roman" w:cs="Times New Roman"/>
          <w:spacing w:val="2"/>
          <w:sz w:val="28"/>
          <w:szCs w:val="28"/>
        </w:rPr>
        <w:t>у-</w:t>
      </w:r>
      <w:proofErr w:type="gramEnd"/>
      <w:r w:rsidRPr="00EF3068">
        <w:rPr>
          <w:rFonts w:ascii="Times New Roman" w:eastAsia="Times New Roman" w:hAnsi="Times New Roman" w:cs="Times New Roman"/>
          <w:spacing w:val="2"/>
          <w:sz w:val="28"/>
          <w:szCs w:val="28"/>
        </w:rPr>
        <w:t xml:space="preserve"> в 23).Удовлетворенность качеством условий оказания услуг в 2020 году составила  85,77 %.По четырем критериям из пяти показатели близки или равны 100 %. Несколько занижены показатели по критерию «Доступность </w:t>
      </w:r>
      <w:r w:rsidRPr="00EF3068">
        <w:rPr>
          <w:rFonts w:ascii="Times New Roman" w:eastAsia="Times New Roman" w:hAnsi="Times New Roman" w:cs="Times New Roman"/>
          <w:spacing w:val="2"/>
          <w:sz w:val="28"/>
          <w:szCs w:val="28"/>
        </w:rPr>
        <w:lastRenderedPageBreak/>
        <w:t xml:space="preserve">образовательной деятельности для инвалидов». Каждой образовательной организацией, участвовавшей в мониторинге, составлена «Дорожная карта» по устранению  недостатков, выявленных в ходе независимой </w:t>
      </w:r>
      <w:proofErr w:type="gramStart"/>
      <w:r w:rsidRPr="00EF3068">
        <w:rPr>
          <w:rFonts w:ascii="Times New Roman" w:eastAsia="Times New Roman" w:hAnsi="Times New Roman" w:cs="Times New Roman"/>
          <w:spacing w:val="2"/>
          <w:sz w:val="28"/>
          <w:szCs w:val="28"/>
        </w:rPr>
        <w:t>оценки качества условий оказания услуг</w:t>
      </w:r>
      <w:proofErr w:type="gramEnd"/>
      <w:r w:rsidRPr="00EF3068">
        <w:rPr>
          <w:rFonts w:ascii="Times New Roman" w:eastAsia="Times New Roman" w:hAnsi="Times New Roman" w:cs="Times New Roman"/>
          <w:spacing w:val="2"/>
          <w:sz w:val="28"/>
          <w:szCs w:val="28"/>
        </w:rPr>
        <w:t>.</w:t>
      </w:r>
    </w:p>
    <w:p w:rsidR="001A0F70" w:rsidRPr="00EF3068" w:rsidRDefault="001A0F70" w:rsidP="001A0F70">
      <w:pPr>
        <w:pStyle w:val="a6"/>
        <w:spacing w:before="0" w:beforeAutospacing="0" w:after="0" w:afterAutospacing="0" w:line="276" w:lineRule="auto"/>
        <w:ind w:firstLine="709"/>
        <w:jc w:val="both"/>
        <w:rPr>
          <w:sz w:val="20"/>
          <w:szCs w:val="20"/>
        </w:rPr>
      </w:pPr>
      <w:r w:rsidRPr="00EF3068">
        <w:rPr>
          <w:sz w:val="28"/>
          <w:szCs w:val="28"/>
        </w:rPr>
        <w:t>В целях достижения плановых показателей в 2020-2022 годах будет продолжена реализация муниципальной программы «Развитие образования».</w:t>
      </w:r>
    </w:p>
    <w:p w:rsidR="00E14F0D" w:rsidRPr="00CD50E1" w:rsidRDefault="00E14F0D" w:rsidP="003D6DE0">
      <w:pPr>
        <w:spacing w:after="0"/>
        <w:jc w:val="center"/>
        <w:rPr>
          <w:rFonts w:ascii="Times New Roman" w:hAnsi="Times New Roman" w:cs="Times New Roman"/>
          <w:b/>
          <w:sz w:val="28"/>
          <w:szCs w:val="28"/>
        </w:rPr>
      </w:pPr>
    </w:p>
    <w:p w:rsidR="00115959" w:rsidRDefault="00115959" w:rsidP="003D6DE0">
      <w:pPr>
        <w:spacing w:after="0"/>
        <w:jc w:val="center"/>
        <w:rPr>
          <w:rFonts w:ascii="Times New Roman" w:hAnsi="Times New Roman" w:cs="Times New Roman"/>
          <w:b/>
          <w:sz w:val="28"/>
          <w:szCs w:val="28"/>
        </w:rPr>
      </w:pPr>
    </w:p>
    <w:p w:rsidR="00115959" w:rsidRDefault="00115959" w:rsidP="003D6DE0">
      <w:pPr>
        <w:spacing w:after="0"/>
        <w:jc w:val="center"/>
        <w:rPr>
          <w:rFonts w:ascii="Times New Roman" w:hAnsi="Times New Roman" w:cs="Times New Roman"/>
          <w:b/>
          <w:sz w:val="28"/>
          <w:szCs w:val="28"/>
        </w:rPr>
      </w:pPr>
    </w:p>
    <w:p w:rsidR="00115959" w:rsidRDefault="00115959" w:rsidP="003D6DE0">
      <w:pPr>
        <w:spacing w:after="0"/>
        <w:jc w:val="center"/>
        <w:rPr>
          <w:rFonts w:ascii="Times New Roman" w:hAnsi="Times New Roman" w:cs="Times New Roman"/>
          <w:b/>
          <w:sz w:val="28"/>
          <w:szCs w:val="28"/>
        </w:rPr>
      </w:pPr>
    </w:p>
    <w:p w:rsidR="00115959" w:rsidRDefault="00115959" w:rsidP="003D6DE0">
      <w:pPr>
        <w:spacing w:after="0"/>
        <w:jc w:val="center"/>
        <w:rPr>
          <w:rFonts w:ascii="Times New Roman" w:hAnsi="Times New Roman" w:cs="Times New Roman"/>
          <w:b/>
          <w:sz w:val="28"/>
          <w:szCs w:val="28"/>
        </w:rPr>
      </w:pPr>
    </w:p>
    <w:p w:rsidR="00115959" w:rsidRDefault="00115959" w:rsidP="003D6DE0">
      <w:pPr>
        <w:spacing w:after="0"/>
        <w:jc w:val="center"/>
        <w:rPr>
          <w:rFonts w:ascii="Times New Roman" w:hAnsi="Times New Roman" w:cs="Times New Roman"/>
          <w:b/>
          <w:sz w:val="28"/>
          <w:szCs w:val="28"/>
        </w:rPr>
      </w:pPr>
    </w:p>
    <w:p w:rsidR="00115959" w:rsidRDefault="00115959" w:rsidP="003D6DE0">
      <w:pPr>
        <w:spacing w:after="0"/>
        <w:jc w:val="center"/>
        <w:rPr>
          <w:rFonts w:ascii="Times New Roman" w:hAnsi="Times New Roman" w:cs="Times New Roman"/>
          <w:b/>
          <w:sz w:val="28"/>
          <w:szCs w:val="28"/>
        </w:rPr>
      </w:pPr>
    </w:p>
    <w:p w:rsidR="00115959" w:rsidRDefault="00115959" w:rsidP="003D6DE0">
      <w:pPr>
        <w:spacing w:after="0"/>
        <w:jc w:val="center"/>
        <w:rPr>
          <w:rFonts w:ascii="Times New Roman" w:hAnsi="Times New Roman" w:cs="Times New Roman"/>
          <w:b/>
          <w:sz w:val="28"/>
          <w:szCs w:val="28"/>
        </w:rPr>
      </w:pPr>
    </w:p>
    <w:p w:rsidR="00115959" w:rsidRDefault="00115959" w:rsidP="003D6DE0">
      <w:pPr>
        <w:spacing w:after="0"/>
        <w:jc w:val="center"/>
        <w:rPr>
          <w:rFonts w:ascii="Times New Roman" w:hAnsi="Times New Roman" w:cs="Times New Roman"/>
          <w:b/>
          <w:sz w:val="28"/>
          <w:szCs w:val="28"/>
        </w:rPr>
      </w:pPr>
    </w:p>
    <w:p w:rsidR="00115959" w:rsidRDefault="00115959" w:rsidP="003D6DE0">
      <w:pPr>
        <w:spacing w:after="0"/>
        <w:jc w:val="center"/>
        <w:rPr>
          <w:rFonts w:ascii="Times New Roman" w:hAnsi="Times New Roman" w:cs="Times New Roman"/>
          <w:b/>
          <w:sz w:val="28"/>
          <w:szCs w:val="28"/>
        </w:rPr>
      </w:pPr>
    </w:p>
    <w:p w:rsidR="00115959" w:rsidRDefault="00115959" w:rsidP="003D6DE0">
      <w:pPr>
        <w:spacing w:after="0"/>
        <w:jc w:val="center"/>
        <w:rPr>
          <w:rFonts w:ascii="Times New Roman" w:hAnsi="Times New Roman" w:cs="Times New Roman"/>
          <w:b/>
          <w:sz w:val="28"/>
          <w:szCs w:val="28"/>
        </w:rPr>
      </w:pPr>
    </w:p>
    <w:sectPr w:rsidR="00115959" w:rsidSect="00CC47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6CCC"/>
    <w:multiLevelType w:val="hybridMultilevel"/>
    <w:tmpl w:val="634E3D76"/>
    <w:lvl w:ilvl="0" w:tplc="53F43A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302EC8"/>
    <w:multiLevelType w:val="hybridMultilevel"/>
    <w:tmpl w:val="9F261056"/>
    <w:lvl w:ilvl="0" w:tplc="78C0EDD4">
      <w:start w:val="1"/>
      <w:numFmt w:val="decimal"/>
      <w:lvlText w:val="%1)"/>
      <w:lvlJc w:val="left"/>
      <w:pPr>
        <w:ind w:left="1497" w:hanging="93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3">
    <w:nsid w:val="1C1760D2"/>
    <w:multiLevelType w:val="hybridMultilevel"/>
    <w:tmpl w:val="4EEC2B0E"/>
    <w:lvl w:ilvl="0" w:tplc="C7C44D7E">
      <w:start w:val="1"/>
      <w:numFmt w:val="bullet"/>
      <w:lvlText w:val=""/>
      <w:lvlJc w:val="left"/>
      <w:pPr>
        <w:tabs>
          <w:tab w:val="num" w:pos="786"/>
        </w:tabs>
        <w:ind w:left="786" w:hanging="360"/>
      </w:pPr>
      <w:rPr>
        <w:rFonts w:ascii="Symbol" w:hAnsi="Symbol"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4">
    <w:nsid w:val="24481C38"/>
    <w:multiLevelType w:val="hybridMultilevel"/>
    <w:tmpl w:val="7B363272"/>
    <w:lvl w:ilvl="0" w:tplc="3B7EAD44">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6">
    <w:nsid w:val="77182A02"/>
    <w:multiLevelType w:val="hybridMultilevel"/>
    <w:tmpl w:val="B0984786"/>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7694623"/>
    <w:multiLevelType w:val="hybridMultilevel"/>
    <w:tmpl w:val="D0E44DA2"/>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DCC4625"/>
    <w:multiLevelType w:val="hybridMultilevel"/>
    <w:tmpl w:val="2890A688"/>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7"/>
  </w:num>
  <w:num w:numId="6">
    <w:abstractNumId w:val="4"/>
  </w:num>
  <w:num w:numId="7">
    <w:abstractNumId w:val="8"/>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028D"/>
    <w:rsid w:val="00002FB5"/>
    <w:rsid w:val="0000553F"/>
    <w:rsid w:val="00007D35"/>
    <w:rsid w:val="000300A1"/>
    <w:rsid w:val="00032ECF"/>
    <w:rsid w:val="00035890"/>
    <w:rsid w:val="000428D3"/>
    <w:rsid w:val="0005626C"/>
    <w:rsid w:val="00060BA9"/>
    <w:rsid w:val="00061D3B"/>
    <w:rsid w:val="00080EE6"/>
    <w:rsid w:val="00083E83"/>
    <w:rsid w:val="00096EC6"/>
    <w:rsid w:val="0009762F"/>
    <w:rsid w:val="000A6B48"/>
    <w:rsid w:val="000B1059"/>
    <w:rsid w:val="000B19BF"/>
    <w:rsid w:val="000B3658"/>
    <w:rsid w:val="000B6CEA"/>
    <w:rsid w:val="000B77FC"/>
    <w:rsid w:val="000E3993"/>
    <w:rsid w:val="000E40C6"/>
    <w:rsid w:val="000F3531"/>
    <w:rsid w:val="001069A2"/>
    <w:rsid w:val="001153E6"/>
    <w:rsid w:val="00115959"/>
    <w:rsid w:val="001216D3"/>
    <w:rsid w:val="001300A2"/>
    <w:rsid w:val="001337F5"/>
    <w:rsid w:val="00133EA8"/>
    <w:rsid w:val="00133F6F"/>
    <w:rsid w:val="00134F1D"/>
    <w:rsid w:val="00145F5A"/>
    <w:rsid w:val="00153E86"/>
    <w:rsid w:val="00160456"/>
    <w:rsid w:val="00163356"/>
    <w:rsid w:val="001649D6"/>
    <w:rsid w:val="00166866"/>
    <w:rsid w:val="00174DF1"/>
    <w:rsid w:val="00181145"/>
    <w:rsid w:val="00186306"/>
    <w:rsid w:val="001874BD"/>
    <w:rsid w:val="001A0F70"/>
    <w:rsid w:val="001B0A2C"/>
    <w:rsid w:val="001B6367"/>
    <w:rsid w:val="001C025A"/>
    <w:rsid w:val="001D0008"/>
    <w:rsid w:val="001E0DCF"/>
    <w:rsid w:val="001F0FD0"/>
    <w:rsid w:val="001F1A9C"/>
    <w:rsid w:val="001F1FC6"/>
    <w:rsid w:val="002017D6"/>
    <w:rsid w:val="00206430"/>
    <w:rsid w:val="00206A7A"/>
    <w:rsid w:val="002203F6"/>
    <w:rsid w:val="00220F1E"/>
    <w:rsid w:val="0023217E"/>
    <w:rsid w:val="002343B5"/>
    <w:rsid w:val="00234D76"/>
    <w:rsid w:val="002359AD"/>
    <w:rsid w:val="00237D57"/>
    <w:rsid w:val="00242643"/>
    <w:rsid w:val="002444F3"/>
    <w:rsid w:val="002468CD"/>
    <w:rsid w:val="0024739A"/>
    <w:rsid w:val="0025431D"/>
    <w:rsid w:val="002629B5"/>
    <w:rsid w:val="002669F6"/>
    <w:rsid w:val="00270540"/>
    <w:rsid w:val="00291CE8"/>
    <w:rsid w:val="00294A3C"/>
    <w:rsid w:val="002A756A"/>
    <w:rsid w:val="002A7AB6"/>
    <w:rsid w:val="002B0622"/>
    <w:rsid w:val="002B13BC"/>
    <w:rsid w:val="002C08F6"/>
    <w:rsid w:val="002C7D4F"/>
    <w:rsid w:val="002D1003"/>
    <w:rsid w:val="002E00D6"/>
    <w:rsid w:val="002E4A47"/>
    <w:rsid w:val="002E5E9F"/>
    <w:rsid w:val="002E72AC"/>
    <w:rsid w:val="002F52EF"/>
    <w:rsid w:val="003024D2"/>
    <w:rsid w:val="0033104B"/>
    <w:rsid w:val="00341654"/>
    <w:rsid w:val="003631ED"/>
    <w:rsid w:val="00365E5F"/>
    <w:rsid w:val="00367343"/>
    <w:rsid w:val="00367B37"/>
    <w:rsid w:val="00381321"/>
    <w:rsid w:val="00385837"/>
    <w:rsid w:val="00391D05"/>
    <w:rsid w:val="003A2A51"/>
    <w:rsid w:val="003B5FCA"/>
    <w:rsid w:val="003B6FE5"/>
    <w:rsid w:val="003D6DE0"/>
    <w:rsid w:val="003E41D7"/>
    <w:rsid w:val="003F7600"/>
    <w:rsid w:val="00402DCB"/>
    <w:rsid w:val="0041124D"/>
    <w:rsid w:val="00427D36"/>
    <w:rsid w:val="004338E4"/>
    <w:rsid w:val="004360C8"/>
    <w:rsid w:val="0043701E"/>
    <w:rsid w:val="0044067B"/>
    <w:rsid w:val="00451DEF"/>
    <w:rsid w:val="00453B52"/>
    <w:rsid w:val="004759A5"/>
    <w:rsid w:val="0048097D"/>
    <w:rsid w:val="0049060C"/>
    <w:rsid w:val="00493255"/>
    <w:rsid w:val="00497D49"/>
    <w:rsid w:val="004A1BD3"/>
    <w:rsid w:val="004A2624"/>
    <w:rsid w:val="004A5E91"/>
    <w:rsid w:val="004B0D3C"/>
    <w:rsid w:val="004B5E26"/>
    <w:rsid w:val="004B678E"/>
    <w:rsid w:val="004B70AE"/>
    <w:rsid w:val="004C6F24"/>
    <w:rsid w:val="004C7BA0"/>
    <w:rsid w:val="004D3FC2"/>
    <w:rsid w:val="004E2CA8"/>
    <w:rsid w:val="004E7EDE"/>
    <w:rsid w:val="004F1383"/>
    <w:rsid w:val="004F54AA"/>
    <w:rsid w:val="00500505"/>
    <w:rsid w:val="00501C54"/>
    <w:rsid w:val="00502791"/>
    <w:rsid w:val="00505877"/>
    <w:rsid w:val="00506EDA"/>
    <w:rsid w:val="00513EBC"/>
    <w:rsid w:val="00544559"/>
    <w:rsid w:val="00545804"/>
    <w:rsid w:val="00550582"/>
    <w:rsid w:val="005528C5"/>
    <w:rsid w:val="00563E6F"/>
    <w:rsid w:val="00565393"/>
    <w:rsid w:val="00570B9A"/>
    <w:rsid w:val="00572AA8"/>
    <w:rsid w:val="00581DE6"/>
    <w:rsid w:val="00584759"/>
    <w:rsid w:val="00594264"/>
    <w:rsid w:val="00594A7D"/>
    <w:rsid w:val="00595448"/>
    <w:rsid w:val="005957C0"/>
    <w:rsid w:val="0059655C"/>
    <w:rsid w:val="005A09B3"/>
    <w:rsid w:val="005A31FD"/>
    <w:rsid w:val="005B151C"/>
    <w:rsid w:val="005B3019"/>
    <w:rsid w:val="005C37C4"/>
    <w:rsid w:val="005C54CF"/>
    <w:rsid w:val="005D2937"/>
    <w:rsid w:val="005F61F6"/>
    <w:rsid w:val="005F7A63"/>
    <w:rsid w:val="00605DDA"/>
    <w:rsid w:val="00607F8E"/>
    <w:rsid w:val="006108C3"/>
    <w:rsid w:val="006113FF"/>
    <w:rsid w:val="00613431"/>
    <w:rsid w:val="00614D63"/>
    <w:rsid w:val="00653D04"/>
    <w:rsid w:val="00661134"/>
    <w:rsid w:val="00674E1D"/>
    <w:rsid w:val="00677D74"/>
    <w:rsid w:val="006A38BA"/>
    <w:rsid w:val="006B2ACF"/>
    <w:rsid w:val="006C1129"/>
    <w:rsid w:val="006E067E"/>
    <w:rsid w:val="006E0728"/>
    <w:rsid w:val="006E1CEB"/>
    <w:rsid w:val="006E4676"/>
    <w:rsid w:val="006E5A9B"/>
    <w:rsid w:val="00707CD7"/>
    <w:rsid w:val="00720100"/>
    <w:rsid w:val="00721821"/>
    <w:rsid w:val="0073443A"/>
    <w:rsid w:val="00735C17"/>
    <w:rsid w:val="00765556"/>
    <w:rsid w:val="00765B7D"/>
    <w:rsid w:val="007729F8"/>
    <w:rsid w:val="0077677F"/>
    <w:rsid w:val="00781874"/>
    <w:rsid w:val="00785AE2"/>
    <w:rsid w:val="00795E43"/>
    <w:rsid w:val="007B36E8"/>
    <w:rsid w:val="007B3D53"/>
    <w:rsid w:val="007B3D56"/>
    <w:rsid w:val="007C31A9"/>
    <w:rsid w:val="007C6744"/>
    <w:rsid w:val="007D08F8"/>
    <w:rsid w:val="007D3BA1"/>
    <w:rsid w:val="007E38C8"/>
    <w:rsid w:val="007E5EF9"/>
    <w:rsid w:val="007E6B95"/>
    <w:rsid w:val="008065FF"/>
    <w:rsid w:val="008141F7"/>
    <w:rsid w:val="0082063F"/>
    <w:rsid w:val="00822B08"/>
    <w:rsid w:val="008250AF"/>
    <w:rsid w:val="008266C7"/>
    <w:rsid w:val="008307CD"/>
    <w:rsid w:val="00834A90"/>
    <w:rsid w:val="00836026"/>
    <w:rsid w:val="008429DE"/>
    <w:rsid w:val="008761C4"/>
    <w:rsid w:val="008807EA"/>
    <w:rsid w:val="00882FB4"/>
    <w:rsid w:val="00883E8A"/>
    <w:rsid w:val="008846F4"/>
    <w:rsid w:val="00894E44"/>
    <w:rsid w:val="00896156"/>
    <w:rsid w:val="008A62CD"/>
    <w:rsid w:val="008B090D"/>
    <w:rsid w:val="008B78E4"/>
    <w:rsid w:val="008C01F3"/>
    <w:rsid w:val="008C39B3"/>
    <w:rsid w:val="008C5FDA"/>
    <w:rsid w:val="008E0961"/>
    <w:rsid w:val="008F0F29"/>
    <w:rsid w:val="008F40E2"/>
    <w:rsid w:val="009030CE"/>
    <w:rsid w:val="00904829"/>
    <w:rsid w:val="009107DB"/>
    <w:rsid w:val="0091294F"/>
    <w:rsid w:val="009154E8"/>
    <w:rsid w:val="00943D36"/>
    <w:rsid w:val="00957A0B"/>
    <w:rsid w:val="00990111"/>
    <w:rsid w:val="009A1695"/>
    <w:rsid w:val="009B2480"/>
    <w:rsid w:val="009B5802"/>
    <w:rsid w:val="009B739F"/>
    <w:rsid w:val="009C0714"/>
    <w:rsid w:val="009C2562"/>
    <w:rsid w:val="009C41BD"/>
    <w:rsid w:val="009D7439"/>
    <w:rsid w:val="009E20EF"/>
    <w:rsid w:val="009E51C7"/>
    <w:rsid w:val="009E6A2F"/>
    <w:rsid w:val="009E7367"/>
    <w:rsid w:val="009F033D"/>
    <w:rsid w:val="009F4DE4"/>
    <w:rsid w:val="009F6530"/>
    <w:rsid w:val="00A041C2"/>
    <w:rsid w:val="00A05D6B"/>
    <w:rsid w:val="00A11315"/>
    <w:rsid w:val="00A12636"/>
    <w:rsid w:val="00A22EDC"/>
    <w:rsid w:val="00A25D89"/>
    <w:rsid w:val="00A34960"/>
    <w:rsid w:val="00A40E11"/>
    <w:rsid w:val="00A45BC5"/>
    <w:rsid w:val="00A5449B"/>
    <w:rsid w:val="00A54538"/>
    <w:rsid w:val="00A65FDA"/>
    <w:rsid w:val="00A66C52"/>
    <w:rsid w:val="00A66EA7"/>
    <w:rsid w:val="00A677F4"/>
    <w:rsid w:val="00A74AA6"/>
    <w:rsid w:val="00A80990"/>
    <w:rsid w:val="00A8429D"/>
    <w:rsid w:val="00A92FD9"/>
    <w:rsid w:val="00AA77D5"/>
    <w:rsid w:val="00AA7E57"/>
    <w:rsid w:val="00AB202E"/>
    <w:rsid w:val="00AD4113"/>
    <w:rsid w:val="00AE3768"/>
    <w:rsid w:val="00AF60C1"/>
    <w:rsid w:val="00AF6EC4"/>
    <w:rsid w:val="00B034AD"/>
    <w:rsid w:val="00B0451C"/>
    <w:rsid w:val="00B21C70"/>
    <w:rsid w:val="00B23612"/>
    <w:rsid w:val="00B3091D"/>
    <w:rsid w:val="00B30DA5"/>
    <w:rsid w:val="00B471CF"/>
    <w:rsid w:val="00B624B3"/>
    <w:rsid w:val="00B6374D"/>
    <w:rsid w:val="00B76C37"/>
    <w:rsid w:val="00B80945"/>
    <w:rsid w:val="00B945EF"/>
    <w:rsid w:val="00B9676C"/>
    <w:rsid w:val="00BA12C4"/>
    <w:rsid w:val="00BD06D9"/>
    <w:rsid w:val="00BD5DA1"/>
    <w:rsid w:val="00BE17BA"/>
    <w:rsid w:val="00BE4B73"/>
    <w:rsid w:val="00BE7719"/>
    <w:rsid w:val="00BF2EA6"/>
    <w:rsid w:val="00BF775D"/>
    <w:rsid w:val="00C104EA"/>
    <w:rsid w:val="00C13565"/>
    <w:rsid w:val="00C171C1"/>
    <w:rsid w:val="00C611B9"/>
    <w:rsid w:val="00C6559C"/>
    <w:rsid w:val="00C94C20"/>
    <w:rsid w:val="00CA006F"/>
    <w:rsid w:val="00CA1F37"/>
    <w:rsid w:val="00CA28DD"/>
    <w:rsid w:val="00CA4820"/>
    <w:rsid w:val="00CB584B"/>
    <w:rsid w:val="00CC0497"/>
    <w:rsid w:val="00CC47CB"/>
    <w:rsid w:val="00CD50E1"/>
    <w:rsid w:val="00CE7533"/>
    <w:rsid w:val="00CF4E1F"/>
    <w:rsid w:val="00CF7B11"/>
    <w:rsid w:val="00D03E0C"/>
    <w:rsid w:val="00D04C29"/>
    <w:rsid w:val="00D17718"/>
    <w:rsid w:val="00D36E73"/>
    <w:rsid w:val="00D6127D"/>
    <w:rsid w:val="00D61FCF"/>
    <w:rsid w:val="00D636E7"/>
    <w:rsid w:val="00D64FBE"/>
    <w:rsid w:val="00D8216D"/>
    <w:rsid w:val="00DE6740"/>
    <w:rsid w:val="00DE71A1"/>
    <w:rsid w:val="00DF70FB"/>
    <w:rsid w:val="00E01313"/>
    <w:rsid w:val="00E14F0D"/>
    <w:rsid w:val="00E17E32"/>
    <w:rsid w:val="00E2101C"/>
    <w:rsid w:val="00E25F91"/>
    <w:rsid w:val="00E507FE"/>
    <w:rsid w:val="00E533F0"/>
    <w:rsid w:val="00E53D36"/>
    <w:rsid w:val="00E844B6"/>
    <w:rsid w:val="00E9028D"/>
    <w:rsid w:val="00E95493"/>
    <w:rsid w:val="00EA6B7B"/>
    <w:rsid w:val="00EC0670"/>
    <w:rsid w:val="00ED32A4"/>
    <w:rsid w:val="00EE12CF"/>
    <w:rsid w:val="00EE2317"/>
    <w:rsid w:val="00EE6431"/>
    <w:rsid w:val="00EF6FF8"/>
    <w:rsid w:val="00EF7844"/>
    <w:rsid w:val="00F03528"/>
    <w:rsid w:val="00F17D68"/>
    <w:rsid w:val="00F23AF3"/>
    <w:rsid w:val="00F23EBA"/>
    <w:rsid w:val="00F342FF"/>
    <w:rsid w:val="00F57CB9"/>
    <w:rsid w:val="00F739A1"/>
    <w:rsid w:val="00F776FE"/>
    <w:rsid w:val="00F9054C"/>
    <w:rsid w:val="00F93603"/>
    <w:rsid w:val="00F9664F"/>
    <w:rsid w:val="00F975BC"/>
    <w:rsid w:val="00FA0A06"/>
    <w:rsid w:val="00FA687B"/>
    <w:rsid w:val="00FA74C3"/>
    <w:rsid w:val="00FC1110"/>
    <w:rsid w:val="00FD37C7"/>
    <w:rsid w:val="00FD6134"/>
    <w:rsid w:val="00FD62B9"/>
    <w:rsid w:val="00FE1271"/>
    <w:rsid w:val="00FE4C56"/>
    <w:rsid w:val="00FF044D"/>
    <w:rsid w:val="00FF7D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7CB"/>
  </w:style>
  <w:style w:type="paragraph" w:styleId="3">
    <w:name w:val="heading 3"/>
    <w:basedOn w:val="a"/>
    <w:next w:val="a"/>
    <w:link w:val="30"/>
    <w:qFormat/>
    <w:rsid w:val="00EE12CF"/>
    <w:pPr>
      <w:keepNext/>
      <w:spacing w:after="0" w:line="240" w:lineRule="auto"/>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
    <w:basedOn w:val="a"/>
    <w:link w:val="a4"/>
    <w:uiPriority w:val="34"/>
    <w:qFormat/>
    <w:rsid w:val="00E9028D"/>
    <w:pPr>
      <w:spacing w:after="0" w:line="240" w:lineRule="auto"/>
      <w:ind w:left="720"/>
      <w:contextualSpacing/>
    </w:pPr>
    <w:rPr>
      <w:rFonts w:ascii="Times New Roman" w:eastAsia="Times New Roman" w:hAnsi="Times New Roman" w:cs="Times New Roman"/>
      <w:sz w:val="24"/>
      <w:szCs w:val="24"/>
    </w:rPr>
  </w:style>
  <w:style w:type="character" w:customStyle="1" w:styleId="a4">
    <w:name w:val="Абзац списка Знак"/>
    <w:aliases w:val="Варианты ответов Знак"/>
    <w:link w:val="a3"/>
    <w:uiPriority w:val="34"/>
    <w:locked/>
    <w:rsid w:val="00E9028D"/>
    <w:rPr>
      <w:rFonts w:ascii="Times New Roman" w:eastAsia="Times New Roman" w:hAnsi="Times New Roman" w:cs="Times New Roman"/>
      <w:sz w:val="24"/>
      <w:szCs w:val="24"/>
    </w:rPr>
  </w:style>
  <w:style w:type="paragraph" w:customStyle="1" w:styleId="t">
    <w:name w:val="t"/>
    <w:basedOn w:val="a"/>
    <w:rsid w:val="00E9028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E9028D"/>
    <w:rPr>
      <w:color w:val="0000FF"/>
      <w:u w:val="single"/>
    </w:rPr>
  </w:style>
  <w:style w:type="paragraph" w:styleId="a6">
    <w:name w:val="Normal (Web)"/>
    <w:basedOn w:val="a"/>
    <w:uiPriority w:val="99"/>
    <w:unhideWhenUsed/>
    <w:rsid w:val="00E9028D"/>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99"/>
    <w:qFormat/>
    <w:rsid w:val="00E9028D"/>
    <w:rPr>
      <w:b/>
      <w:bCs/>
    </w:rPr>
  </w:style>
  <w:style w:type="paragraph" w:styleId="a8">
    <w:name w:val="Body Text"/>
    <w:basedOn w:val="a"/>
    <w:link w:val="a9"/>
    <w:rsid w:val="00E9028D"/>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E9028D"/>
    <w:rPr>
      <w:rFonts w:ascii="Times New Roman" w:eastAsia="Times New Roman" w:hAnsi="Times New Roman" w:cs="Times New Roman"/>
      <w:sz w:val="24"/>
      <w:szCs w:val="24"/>
    </w:rPr>
  </w:style>
  <w:style w:type="paragraph" w:styleId="aa">
    <w:name w:val="footnote text"/>
    <w:aliases w:val="ft,Used by Word for text of Help footnotes,Style 7,single space,Текст сноски-FN,Footnote text,Schriftart: 9 pt,Schriftart: 10 pt,Schriftart: 8 pt,Podrozdział,Footnote,o,Footnote Text Char Знак Знак"/>
    <w:basedOn w:val="a"/>
    <w:link w:val="ab"/>
    <w:rsid w:val="00E9028D"/>
    <w:pPr>
      <w:spacing w:after="0" w:line="240" w:lineRule="auto"/>
    </w:pPr>
    <w:rPr>
      <w:rFonts w:ascii="Times New Roman" w:eastAsia="Times New Roman" w:hAnsi="Times New Roman" w:cs="Times New Roman"/>
      <w:sz w:val="20"/>
      <w:szCs w:val="20"/>
    </w:rPr>
  </w:style>
  <w:style w:type="character" w:customStyle="1" w:styleId="ab">
    <w:name w:val="Текст сноски Знак"/>
    <w:aliases w:val="ft Знак,Used by Word for text of Help footnotes Знак,Style 7 Знак,single space Знак,Текст сноски-FN Знак,Footnote text Знак,Schriftart: 9 pt Знак,Schriftart: 10 pt Знак,Schriftart: 8 pt Знак,Podrozdział Знак,Footnote Знак,o Знак"/>
    <w:basedOn w:val="a0"/>
    <w:link w:val="aa"/>
    <w:rsid w:val="00E9028D"/>
    <w:rPr>
      <w:rFonts w:ascii="Times New Roman" w:eastAsia="Times New Roman" w:hAnsi="Times New Roman" w:cs="Times New Roman"/>
      <w:sz w:val="20"/>
      <w:szCs w:val="20"/>
    </w:rPr>
  </w:style>
  <w:style w:type="paragraph" w:styleId="ac">
    <w:name w:val="No Spacing"/>
    <w:uiPriority w:val="1"/>
    <w:qFormat/>
    <w:rsid w:val="00E9028D"/>
    <w:pPr>
      <w:spacing w:after="0" w:line="240" w:lineRule="auto"/>
    </w:pPr>
    <w:rPr>
      <w:rFonts w:ascii="Times New Roman" w:eastAsia="Calibri" w:hAnsi="Times New Roman" w:cs="Times New Roman"/>
      <w:sz w:val="20"/>
      <w:szCs w:val="20"/>
    </w:rPr>
  </w:style>
  <w:style w:type="paragraph" w:customStyle="1" w:styleId="ConsPlusNonformat">
    <w:name w:val="ConsPlusNonformat"/>
    <w:rsid w:val="0038132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d">
    <w:name w:val="Emphasis"/>
    <w:basedOn w:val="a0"/>
    <w:uiPriority w:val="20"/>
    <w:qFormat/>
    <w:rsid w:val="00163356"/>
    <w:rPr>
      <w:i/>
      <w:iCs/>
    </w:rPr>
  </w:style>
  <w:style w:type="character" w:customStyle="1" w:styleId="ae">
    <w:name w:val="Основной текст_"/>
    <w:link w:val="2"/>
    <w:rsid w:val="00550582"/>
    <w:rPr>
      <w:spacing w:val="2"/>
      <w:shd w:val="clear" w:color="auto" w:fill="FFFFFF"/>
    </w:rPr>
  </w:style>
  <w:style w:type="paragraph" w:customStyle="1" w:styleId="2">
    <w:name w:val="Основной текст2"/>
    <w:basedOn w:val="a"/>
    <w:link w:val="ae"/>
    <w:rsid w:val="00550582"/>
    <w:pPr>
      <w:widowControl w:val="0"/>
      <w:shd w:val="clear" w:color="auto" w:fill="FFFFFF"/>
      <w:spacing w:before="240" w:after="0" w:line="317" w:lineRule="exact"/>
      <w:ind w:hanging="160"/>
      <w:jc w:val="both"/>
    </w:pPr>
    <w:rPr>
      <w:spacing w:val="2"/>
    </w:rPr>
  </w:style>
  <w:style w:type="character" w:customStyle="1" w:styleId="30">
    <w:name w:val="Заголовок 3 Знак"/>
    <w:basedOn w:val="a0"/>
    <w:link w:val="3"/>
    <w:rsid w:val="00EE12CF"/>
    <w:rPr>
      <w:rFonts w:ascii="Times New Roman" w:eastAsia="Times New Roman" w:hAnsi="Times New Roman" w:cs="Times New Roman"/>
      <w:b/>
      <w:sz w:val="24"/>
      <w:szCs w:val="20"/>
    </w:rPr>
  </w:style>
  <w:style w:type="table" w:styleId="af">
    <w:name w:val="Table Grid"/>
    <w:basedOn w:val="a1"/>
    <w:uiPriority w:val="59"/>
    <w:rsid w:val="00595448"/>
    <w:pPr>
      <w:spacing w:after="0" w:line="240" w:lineRule="auto"/>
    </w:pPr>
    <w:rPr>
      <w:rFonts w:ascii="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33B516125CE836554DC5E05A6AC06C58C1C32E7411401B6B0226F737CA627653A88C95FB67E9908540EB9EA567F4A11D20226EDE8EEC81U7S6I" TargetMode="External"/><Relationship Id="rId3" Type="http://schemas.openxmlformats.org/officeDocument/2006/relationships/styles" Target="styles.xml"/><Relationship Id="rId7" Type="http://schemas.openxmlformats.org/officeDocument/2006/relationships/hyperlink" Target="consultantplus://offline/ref=2E33B516125CE836554DC5E05A6AC06C58C1C32E7411401B6B0226F737CA627653A88C95FB67E9908540EB9EA567F4A11D20226EDE8EEC81U7S6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msp.nalog.ru/search.html?mode=extende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EBF42-9FD7-4031-B7E0-E7D22EBC5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29</Pages>
  <Words>9569</Words>
  <Characters>54544</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ОЭиНП</dc:creator>
  <cp:lastModifiedBy>Econom1</cp:lastModifiedBy>
  <cp:revision>79</cp:revision>
  <cp:lastPrinted>2021-04-29T09:29:00Z</cp:lastPrinted>
  <dcterms:created xsi:type="dcterms:W3CDTF">2020-04-29T10:53:00Z</dcterms:created>
  <dcterms:modified xsi:type="dcterms:W3CDTF">2021-04-29T09:38:00Z</dcterms:modified>
</cp:coreProperties>
</file>