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C9E" w:rsidRDefault="00491C9E" w:rsidP="00491C9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Р О Е К Т</w:t>
      </w:r>
      <w:bookmarkStart w:id="0" w:name="_GoBack"/>
      <w:bookmarkEnd w:id="0"/>
    </w:p>
    <w:p w:rsidR="00B92481" w:rsidRPr="002607AE" w:rsidRDefault="00B92481" w:rsidP="00B924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ПАСПОРТ</w:t>
      </w:r>
    </w:p>
    <w:p w:rsidR="00B92481" w:rsidRPr="002607AE" w:rsidRDefault="00B92481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B92481" w:rsidRPr="002607AE" w:rsidRDefault="00B92481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«Муниципальное управление»</w:t>
      </w:r>
    </w:p>
    <w:p w:rsidR="00B92481" w:rsidRDefault="00B92481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(далее - Программа)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376"/>
        <w:gridCol w:w="7195"/>
      </w:tblGrid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195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района </w:t>
            </w:r>
            <w:r w:rsidRPr="00700039">
              <w:rPr>
                <w:rFonts w:ascii="Times New Roman" w:hAnsi="Times New Roman"/>
                <w:sz w:val="28"/>
                <w:szCs w:val="28"/>
              </w:rPr>
              <w:t>«Усть-Куломский»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195" w:type="dxa"/>
          </w:tcPr>
          <w:p w:rsidR="005D0897" w:rsidRPr="00700039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 «Усть-Куломский»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195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1) развитие кадрового потенциала системы муниципального управления в муниципальном образовании муниципального района «Усть-Куломский» (далее по тексту - развитие кадрового потенциала системы муниципального управления);</w:t>
            </w:r>
          </w:p>
          <w:p w:rsidR="005D0897" w:rsidRDefault="005D0897" w:rsidP="00B4513E">
            <w:pPr>
              <w:pStyle w:val="a3"/>
              <w:tabs>
                <w:tab w:val="left" w:pos="318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7AE">
              <w:rPr>
                <w:rFonts w:ascii="Times New Roman" w:eastAsia="Times New Roman" w:hAnsi="Times New Roman" w:cs="Times New Roman"/>
                <w:sz w:val="28"/>
                <w:szCs w:val="28"/>
              </w:rPr>
              <w:t>2) электронный муниципалитет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0897" w:rsidRPr="00700039" w:rsidRDefault="005D0897" w:rsidP="00B4513E">
            <w:pPr>
              <w:pStyle w:val="a3"/>
              <w:tabs>
                <w:tab w:val="left" w:pos="318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r w:rsidRPr="001151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195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Совершенствование муниципального управления в муниципальном образовании муниципального района «Усть-Куломский»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195" w:type="dxa"/>
          </w:tcPr>
          <w:p w:rsidR="005D0897" w:rsidRPr="00DA442B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442B">
              <w:rPr>
                <w:rFonts w:ascii="Times New Roman" w:hAnsi="Times New Roman"/>
                <w:sz w:val="28"/>
                <w:szCs w:val="28"/>
              </w:rPr>
              <w:t>1) создание и развитие эффективной системы кадрового обеспечения системы муниципального управления, повышение эффективности и результативности деятельности органов местного самоуправления;</w:t>
            </w:r>
          </w:p>
          <w:p w:rsidR="005D0897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42B">
              <w:rPr>
                <w:rFonts w:ascii="Times New Roman" w:hAnsi="Times New Roman"/>
                <w:sz w:val="28"/>
                <w:szCs w:val="28"/>
              </w:rPr>
              <w:t>2) повышение открытости и прозрачности деятельности органов местного самоуправления, качества межведомственного информационного взаимодействия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4D2B5F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2B5F">
              <w:rPr>
                <w:rFonts w:ascii="Times New Roman" w:eastAsia="Lucida Sans Unicode" w:hAnsi="Times New Roman"/>
                <w:kern w:val="2"/>
                <w:sz w:val="28"/>
                <w:szCs w:val="28"/>
              </w:rPr>
              <w:t>3) поддержка социально ориентированных некоммерческих организаций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программы </w:t>
            </w:r>
          </w:p>
        </w:tc>
        <w:tc>
          <w:tcPr>
            <w:tcW w:w="7195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уровень удовлетворенности населения 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деятельностью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органов местного самоуправления МО МР «Усть-Куломский»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 (% от общего числа опрошенных);</w:t>
            </w:r>
          </w:p>
          <w:p w:rsidR="005D0897" w:rsidRPr="00700039" w:rsidRDefault="005D0897" w:rsidP="00B4513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Этапы и сроки реализации подпрограмм</w:t>
            </w:r>
          </w:p>
        </w:tc>
        <w:tc>
          <w:tcPr>
            <w:tcW w:w="7195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Программа реализуется в период с 2022 по 2026 годы. Этапы реализации не выделяются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7195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Общий объем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финансирования Программы в 2022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 годах за счет средств бюджета МО МР «Усть-Куломский» составит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7 080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D5EB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8D5EBF">
              <w:rPr>
                <w:rFonts w:ascii="Times New Roman" w:hAnsi="Times New Roman"/>
                <w:sz w:val="28"/>
                <w:szCs w:val="28"/>
              </w:rPr>
              <w:t>.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2607AE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2607AE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5D0897" w:rsidRPr="002C0C74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год-  2 360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5D0897" w:rsidRPr="002C0C74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0C74">
              <w:rPr>
                <w:rFonts w:ascii="Times New Roman" w:hAnsi="Times New Roman"/>
                <w:sz w:val="28"/>
                <w:szCs w:val="28"/>
              </w:rPr>
              <w:t xml:space="preserve">2023 год-  </w:t>
            </w:r>
            <w:r>
              <w:rPr>
                <w:rFonts w:ascii="Times New Roman" w:hAnsi="Times New Roman"/>
                <w:sz w:val="28"/>
                <w:szCs w:val="28"/>
              </w:rPr>
              <w:t>2 360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5D0897" w:rsidRPr="002C0C74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- 2 360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D0897" w:rsidRPr="002C0C74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- 0,0 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т. 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D0897" w:rsidRPr="002C0C74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2026 год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- 0,0 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т. 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5D0897" w:rsidRPr="00265B7A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>Подпрограмма «Развитие кадрового потенциала системы муниципального управления»:</w:t>
            </w:r>
          </w:p>
          <w:p w:rsidR="005D0897" w:rsidRPr="00265B7A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в 2022-2026 годах объем бюджетных ассигнований за счет средств бюджета МО МР «Усть-Куломский» составит  </w:t>
            </w:r>
            <w:r>
              <w:rPr>
                <w:rFonts w:ascii="Times New Roman" w:hAnsi="Times New Roman"/>
                <w:sz w:val="28"/>
                <w:szCs w:val="28"/>
              </w:rPr>
              <w:t>1 950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5D0897" w:rsidRPr="00265B7A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2022 год- </w:t>
            </w:r>
            <w:r>
              <w:rPr>
                <w:rFonts w:ascii="Times New Roman" w:hAnsi="Times New Roman"/>
                <w:sz w:val="28"/>
                <w:szCs w:val="28"/>
              </w:rPr>
              <w:t>650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D0897" w:rsidRPr="00265B7A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2023 год- </w:t>
            </w:r>
            <w:r>
              <w:rPr>
                <w:rFonts w:ascii="Times New Roman" w:hAnsi="Times New Roman"/>
                <w:sz w:val="28"/>
                <w:szCs w:val="28"/>
              </w:rPr>
              <w:t>650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D0897" w:rsidRPr="00265B7A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8D5EBF">
              <w:rPr>
                <w:rFonts w:ascii="Times New Roman" w:hAnsi="Times New Roman"/>
                <w:sz w:val="28"/>
                <w:szCs w:val="28"/>
              </w:rPr>
              <w:t>–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650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D0897" w:rsidRPr="00265B7A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2025 год - 0,0 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т. 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D0897" w:rsidRPr="002C0C74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>2026 год - 0,0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т. 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Подпрограмма «Электронный муниципалитет»: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 годах объем бюджетных ассигнований за счет средств бюджета МО МР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«Усть-Куломский» составит 2 400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000 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259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7625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  8</w:t>
            </w:r>
            <w:r w:rsidRPr="00BC5C68">
              <w:rPr>
                <w:rFonts w:ascii="Times New Roman" w:hAnsi="Times New Roman"/>
                <w:sz w:val="28"/>
                <w:szCs w:val="28"/>
              </w:rPr>
              <w:t>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 w:rsidRPr="00BC5C68"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Pr="00BC5C68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35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 год -   800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D0897" w:rsidRPr="002C0C74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5EBF">
              <w:rPr>
                <w:rFonts w:ascii="Times New Roman" w:hAnsi="Times New Roman"/>
                <w:sz w:val="28"/>
                <w:szCs w:val="28"/>
              </w:rPr>
              <w:t>–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D0897" w:rsidRPr="002C0C74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- 0,0 рублей;</w:t>
            </w:r>
          </w:p>
          <w:p w:rsidR="005D0897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- 0,0 рублей.</w:t>
            </w:r>
          </w:p>
          <w:p w:rsidR="005D0897" w:rsidRPr="001151AC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</w:t>
            </w:r>
            <w:r w:rsidRPr="001151A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оддержка социально ориентированных некоммерческих организаций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»:</w:t>
            </w:r>
          </w:p>
          <w:p w:rsidR="005D0897" w:rsidRPr="001151AC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2022-2026 годах объем бюджетных ассигнований за счет средств бюджета МО МР «Усть-Куломский» составит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2 730</w:t>
            </w:r>
            <w:r w:rsidR="008D5EBF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рублей, в том числе по годам:</w:t>
            </w:r>
          </w:p>
          <w:p w:rsidR="005D0897" w:rsidRPr="001151AC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2022 год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  910</w:t>
            </w:r>
            <w:r w:rsidR="008D5EBF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рублей;</w:t>
            </w:r>
          </w:p>
          <w:p w:rsidR="005D0897" w:rsidRPr="001151AC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 год -   910</w:t>
            </w:r>
            <w:r w:rsidR="008D5EBF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5D0897" w:rsidRPr="001151AC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</w:t>
            </w:r>
            <w:r w:rsidR="008D5EBF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910</w:t>
            </w:r>
            <w:r w:rsidR="008D5EBF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рублей;</w:t>
            </w:r>
          </w:p>
          <w:p w:rsidR="005D0897" w:rsidRPr="001151AC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2025 год - 0,0</w:t>
            </w:r>
            <w:r w:rsidR="008D5E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5D0897" w:rsidRPr="002C0C74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- 0,0 </w:t>
            </w:r>
            <w:proofErr w:type="spellStart"/>
            <w:r w:rsidR="008D5EBF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proofErr w:type="gramStart"/>
            <w:r w:rsidR="008D5E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proofErr w:type="gramEnd"/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ублей</w:t>
            </w:r>
            <w:proofErr w:type="spellEnd"/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Программы (показатели конечного результата Программы)</w:t>
            </w:r>
          </w:p>
        </w:tc>
        <w:tc>
          <w:tcPr>
            <w:tcW w:w="7195" w:type="dxa"/>
          </w:tcPr>
          <w:p w:rsidR="005D0897" w:rsidRPr="00135F10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1) повышение уровня удовлетворенности деятельностью органов местного самоуправления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МО МР «Усть-Куломский» </w:t>
            </w: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 202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 году до 54,7</w:t>
            </w: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%;</w:t>
            </w:r>
          </w:p>
          <w:p w:rsidR="005D0897" w:rsidRPr="00135F10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2) расширение участия гражданского общества в принятии управленческих решений в социально-экономической и политической сферах;</w:t>
            </w:r>
          </w:p>
          <w:p w:rsidR="005D0897" w:rsidRPr="00135F10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3) повышение уровня информационной открытости и прозрачности деятельности органов местного самоуправления;</w:t>
            </w:r>
          </w:p>
          <w:p w:rsidR="005D0897" w:rsidRPr="00135F10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4) снижение административных барьеров при осуществлении органами местного самоуправления контрольной деятельности;</w:t>
            </w:r>
          </w:p>
          <w:p w:rsidR="005D0897" w:rsidRPr="00135F10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5) повышение эффективности работы аппарата, сокращения времени и повышения качества принятия управленческих решений посредством использования </w:t>
            </w: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ИКТ, исключения дублирования создаваемых информационных систем и обеспечения их эффективного взаимодействия;</w:t>
            </w:r>
          </w:p>
          <w:p w:rsidR="005D0897" w:rsidRPr="00700039" w:rsidRDefault="005D0897" w:rsidP="00B4513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6) устойчивое развитие безопасности и хранения информации.</w:t>
            </w:r>
          </w:p>
        </w:tc>
      </w:tr>
    </w:tbl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ПАСПОРТ</w:t>
      </w:r>
    </w:p>
    <w:p w:rsidR="005D0897" w:rsidRPr="002607AE" w:rsidRDefault="005D0897" w:rsidP="005D089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подпрограммы</w:t>
      </w:r>
      <w:r w:rsidRPr="002607AE">
        <w:rPr>
          <w:rFonts w:ascii="Times New Roman" w:hAnsi="Times New Roman"/>
          <w:bCs/>
          <w:sz w:val="28"/>
          <w:szCs w:val="28"/>
        </w:rPr>
        <w:t xml:space="preserve"> «Развитие кадрового потенциала системы муниципального управления»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3"/>
        <w:gridCol w:w="7487"/>
      </w:tblGrid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Отдел правовой и 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адровой работы администрации муниципального района 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«Усть-Куломский»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 «Усть-Куломский»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Программно-целевые  инструменты подпрограммы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создание и развитие эффективной системы кадрового обеспечения системы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управления, 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результативности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487" w:type="dxa"/>
          </w:tcPr>
          <w:p w:rsidR="005D0897" w:rsidRPr="002607AE" w:rsidRDefault="005D0897" w:rsidP="005D089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0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обеспечение развития кадрового потенциала органов местного самоуправления в муниципальном образовании муниципального района «Усть-Куломский»;</w:t>
            </w:r>
          </w:p>
          <w:p w:rsidR="005D0897" w:rsidRPr="002607AE" w:rsidRDefault="005D0897" w:rsidP="005D089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0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внедрение современных методов управления кадровыми ресурсами органов местного самоуправления в муниципальном образовании муниципального района «Усть-Куломский»;</w:t>
            </w:r>
          </w:p>
          <w:p w:rsidR="005D0897" w:rsidRPr="002607AE" w:rsidRDefault="005D0897" w:rsidP="005D08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04" w:hanging="357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2607AE">
              <w:rPr>
                <w:rFonts w:ascii="Times New Roman" w:hAnsi="Times New Roman" w:cs="Calibri"/>
                <w:sz w:val="28"/>
                <w:szCs w:val="28"/>
              </w:rPr>
              <w:t>развитие институтов общественного контроля и совершенствование взаимодействия структур гражданского общества и органов местного самоуправления;</w:t>
            </w:r>
          </w:p>
          <w:p w:rsidR="005D0897" w:rsidRPr="002607AE" w:rsidRDefault="005D0897" w:rsidP="005D08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04" w:hanging="357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2607AE">
              <w:rPr>
                <w:rFonts w:ascii="Times New Roman" w:hAnsi="Times New Roman" w:cs="Calibri"/>
                <w:sz w:val="28"/>
                <w:szCs w:val="28"/>
              </w:rPr>
              <w:t>совершенствование нормативно-правового регулирования деятельности с органами местного самоуправления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2607AE">
              <w:rPr>
                <w:rFonts w:ascii="Times New Roman" w:hAnsi="Times New Roman" w:cs="Calibri"/>
                <w:sz w:val="28"/>
                <w:szCs w:val="28"/>
              </w:rPr>
              <w:t>1) количество муниципальных служащих и лиц, замещающих муниципальные должности, прошедших профессиональную переподготовку и повышение квалификации в отчетном периоде  (ед.);</w:t>
            </w:r>
          </w:p>
          <w:p w:rsidR="005D0897" w:rsidRPr="002607AE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t>) доля органов местного самоуправления охваченных внедрением современных методов управления кадровыми ресурсами</w:t>
            </w:r>
            <w:proofErr w:type="gramStart"/>
            <w:r w:rsidRPr="002607AE">
              <w:rPr>
                <w:rFonts w:ascii="Times New Roman" w:hAnsi="Times New Roman" w:cs="Calibri"/>
                <w:sz w:val="28"/>
                <w:szCs w:val="28"/>
              </w:rPr>
              <w:t xml:space="preserve"> (%);</w:t>
            </w:r>
            <w:proofErr w:type="gramEnd"/>
          </w:p>
          <w:p w:rsidR="005D0897" w:rsidRPr="002607AE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3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t>)  доля должностей муниципальной службы, для которых утверждены должностные инструкции, содержащие показатели эффективности и результативности профессиональной деятельности</w:t>
            </w:r>
            <w:proofErr w:type="gramStart"/>
            <w:r w:rsidRPr="002607AE">
              <w:rPr>
                <w:rFonts w:ascii="Times New Roman" w:hAnsi="Times New Roman" w:cs="Calibri"/>
                <w:sz w:val="28"/>
                <w:szCs w:val="28"/>
              </w:rPr>
              <w:t xml:space="preserve"> (%);</w:t>
            </w:r>
            <w:proofErr w:type="gramEnd"/>
          </w:p>
          <w:p w:rsidR="005D0897" w:rsidRPr="002607AE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4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t xml:space="preserve">) степень полноты правового регулирования вопросов 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lastRenderedPageBreak/>
              <w:t>организации, отнесенных к компетенции органов местного самоуправления (от требуемого количества</w:t>
            </w:r>
            <w:proofErr w:type="gramStart"/>
            <w:r w:rsidRPr="002607AE">
              <w:rPr>
                <w:rFonts w:ascii="Times New Roman" w:hAnsi="Times New Roman" w:cs="Calibri"/>
                <w:sz w:val="28"/>
                <w:szCs w:val="28"/>
              </w:rPr>
              <w:t>) (%);</w:t>
            </w:r>
            <w:proofErr w:type="gramEnd"/>
          </w:p>
          <w:p w:rsidR="005D0897" w:rsidRPr="00A91290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5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t>) доля нормативно-правовых актов МО МР «Усть-Куломский», прошедших оценку регулирующего воздействия от общего количества проектов нормативно-правовых актов, разработанных в отчетном году и подлежащих оценке регулирующего воздействия</w:t>
            </w:r>
            <w:proofErr w:type="gramStart"/>
            <w:r w:rsidRPr="002607AE">
              <w:rPr>
                <w:rFonts w:ascii="Times New Roman" w:hAnsi="Times New Roman" w:cs="Calibri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Подпрограмма «Развитие кадрового потенциала системы муниципального управления»:</w:t>
            </w:r>
          </w:p>
          <w:p w:rsidR="005D0897" w:rsidRPr="00265B7A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в 2022-2026 годах объем бюджетных ассигнований за счет средств бюджета МО МР «Усть-Куломский» составит  </w:t>
            </w:r>
            <w:r>
              <w:rPr>
                <w:rFonts w:ascii="Times New Roman" w:hAnsi="Times New Roman"/>
                <w:sz w:val="28"/>
                <w:szCs w:val="28"/>
              </w:rPr>
              <w:t>1 950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D5EB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8D5EBF">
              <w:rPr>
                <w:rFonts w:ascii="Times New Roman" w:hAnsi="Times New Roman"/>
                <w:sz w:val="28"/>
                <w:szCs w:val="28"/>
              </w:rPr>
              <w:t>.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265B7A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265B7A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5D0897" w:rsidRPr="00265B7A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2022 год- </w:t>
            </w:r>
            <w:r>
              <w:rPr>
                <w:rFonts w:ascii="Times New Roman" w:hAnsi="Times New Roman"/>
                <w:sz w:val="28"/>
                <w:szCs w:val="28"/>
              </w:rPr>
              <w:t>650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D5EB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8D5EBF">
              <w:rPr>
                <w:rFonts w:ascii="Times New Roman" w:hAnsi="Times New Roman"/>
                <w:sz w:val="28"/>
                <w:szCs w:val="28"/>
              </w:rPr>
              <w:t>.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265B7A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265B7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265B7A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2023 год- </w:t>
            </w:r>
            <w:r>
              <w:rPr>
                <w:rFonts w:ascii="Times New Roman" w:hAnsi="Times New Roman"/>
                <w:sz w:val="28"/>
                <w:szCs w:val="28"/>
              </w:rPr>
              <w:t>650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D5EB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8D5EBF">
              <w:rPr>
                <w:rFonts w:ascii="Times New Roman" w:hAnsi="Times New Roman"/>
                <w:sz w:val="28"/>
                <w:szCs w:val="28"/>
              </w:rPr>
              <w:t>.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265B7A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265B7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265B7A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8D5EBF">
              <w:rPr>
                <w:rFonts w:ascii="Times New Roman" w:hAnsi="Times New Roman"/>
                <w:sz w:val="28"/>
                <w:szCs w:val="28"/>
              </w:rPr>
              <w:t>–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650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D5EB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8D5EBF">
              <w:rPr>
                <w:rFonts w:ascii="Times New Roman" w:hAnsi="Times New Roman"/>
                <w:sz w:val="28"/>
                <w:szCs w:val="28"/>
              </w:rPr>
              <w:t>.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265B7A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265B7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265B7A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>2025 год - 0,0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D5EBF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Start"/>
            <w:r w:rsidR="008D5EBF">
              <w:rPr>
                <w:rFonts w:ascii="Times New Roman" w:hAnsi="Times New Roman"/>
                <w:sz w:val="28"/>
                <w:szCs w:val="28"/>
              </w:rPr>
              <w:t>.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265B7A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265B7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2026 год - 0,0 </w:t>
            </w:r>
            <w:proofErr w:type="spellStart"/>
            <w:r w:rsidR="008D5EBF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Start"/>
            <w:r w:rsidR="008D5EBF">
              <w:rPr>
                <w:rFonts w:ascii="Times New Roman" w:hAnsi="Times New Roman"/>
                <w:sz w:val="28"/>
                <w:szCs w:val="28"/>
              </w:rPr>
              <w:t>.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265B7A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265B7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1) внедрение </w:t>
            </w:r>
            <w:proofErr w:type="spellStart"/>
            <w:r w:rsidRPr="002607AE">
              <w:rPr>
                <w:rFonts w:ascii="Times New Roman" w:hAnsi="Times New Roman"/>
                <w:sz w:val="28"/>
                <w:szCs w:val="28"/>
              </w:rPr>
              <w:t>компетентностного</w:t>
            </w:r>
            <w:proofErr w:type="spellEnd"/>
            <w:r w:rsidRPr="002607AE">
              <w:rPr>
                <w:rFonts w:ascii="Times New Roman" w:hAnsi="Times New Roman"/>
                <w:sz w:val="28"/>
                <w:szCs w:val="28"/>
              </w:rPr>
              <w:t xml:space="preserve"> подхода к организации работы с кадрами, направленного на подбор квалифицированных кадров для муниципальной службы, повышение их профессиональной компетентности, создание условий для их результативной профессиональной служебной деятельности и должностного (служебного) роста;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2) создание эффективной системы поиска и отбора кандидатов на должности муниципальной службы, основанной на принципах открытости, объективности и равного доступа граждан к муниципальной службе;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3) повышение эффективности работы муниципальных служащих;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4) повышение квалификации муниципальных служащих;   5)  развитие  институтов  общественного   контроля   и      совершенствование взаимодействия структур гражданского общества, органов  местного  самоуправления</w:t>
            </w:r>
          </w:p>
        </w:tc>
      </w:tr>
    </w:tbl>
    <w:p w:rsidR="005D0897" w:rsidRPr="002607AE" w:rsidRDefault="005D0897" w:rsidP="005D08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Подпрограмма</w:t>
      </w:r>
    </w:p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«Электронный муниципалитет»</w:t>
      </w:r>
    </w:p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sz w:val="28"/>
          <w:szCs w:val="28"/>
        </w:rPr>
      </w:pPr>
    </w:p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ПАСПОРТ</w:t>
      </w:r>
    </w:p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подпрограммы «Электронный муниципалитет»</w:t>
      </w:r>
    </w:p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3"/>
        <w:gridCol w:w="5368"/>
      </w:tblGrid>
      <w:tr w:rsidR="005D0897" w:rsidRPr="002607AE" w:rsidTr="00B4513E">
        <w:tc>
          <w:tcPr>
            <w:tcW w:w="4219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Общий отдел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района «Усть-Куломский»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структурные подразделения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района «Усть-Куломский»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Программно-целевые инструменты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387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повышение открытости и прозрачности деятельности органов местного самоуправления, качества межведомственного информационного взаимодействия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развитие  единой  муницип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альной  (корпоративной)  сети; </w:t>
            </w:r>
          </w:p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развитие единого электронного   документ</w:t>
            </w:r>
            <w:r>
              <w:rPr>
                <w:rFonts w:ascii="Times New Roman" w:hAnsi="Times New Roman"/>
                <w:sz w:val="28"/>
                <w:szCs w:val="28"/>
              </w:rPr>
              <w:t>ооборота и хранилищ баз данных;</w:t>
            </w:r>
          </w:p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расширение возможностей официального сайта МО МР «Усть-Куломский»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 xml:space="preserve">размещение информационных материалов по вопросам деятельности МО в средствах массовой информации </w:t>
            </w:r>
            <w:r>
              <w:rPr>
                <w:rFonts w:ascii="Times New Roman" w:hAnsi="Times New Roman"/>
                <w:sz w:val="28"/>
                <w:szCs w:val="28"/>
              </w:rPr>
              <w:t>и на сайте МР «Усть-Куломский»;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обес</w:t>
            </w:r>
            <w:r>
              <w:rPr>
                <w:rFonts w:ascii="Times New Roman" w:hAnsi="Times New Roman"/>
                <w:sz w:val="28"/>
                <w:szCs w:val="28"/>
              </w:rPr>
              <w:t>печение безопасности информации;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6) создание условий для обеспечения предоставления государственных и муниципальных услуг на территории МО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4E3DA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МР "Усть-Куломский" по принципу "одного окна", оказание государственных и муниципальных услуг многофункциональным центром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5387" w:type="dxa"/>
          </w:tcPr>
          <w:p w:rsidR="005D0897" w:rsidRPr="004E3DAF" w:rsidRDefault="005D0897" w:rsidP="005D089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доля рабочих мест в системе электронного документооборота;</w:t>
            </w:r>
          </w:p>
          <w:p w:rsidR="005D0897" w:rsidRPr="004E3DAF" w:rsidRDefault="005D0897" w:rsidP="005D089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 xml:space="preserve">доля рабочих мест сотрудников  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администрации МР «Усть-Куломский», оснащенных современными компьютерами;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уровень удовлетворенности населения, проживающего на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МР «Усть-Куломский», качеством предоставления муниципальных услуг;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количество действующих многофункциональных центров предоставления государственных и муниципальных услуг на территории 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МР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 xml:space="preserve"> "Усть-Куломский"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E3DAF">
              <w:rPr>
                <w:rFonts w:ascii="Times New Roman" w:hAnsi="Times New Roman"/>
                <w:sz w:val="28"/>
                <w:szCs w:val="28"/>
              </w:rPr>
              <w:t>г.</w:t>
            </w:r>
            <w:proofErr w:type="gramStart"/>
            <w:r w:rsidRPr="004E3DAF">
              <w:rPr>
                <w:rFonts w:ascii="Times New Roman" w:hAnsi="Times New Roman"/>
                <w:sz w:val="28"/>
                <w:szCs w:val="28"/>
              </w:rPr>
              <w:t>г</w:t>
            </w:r>
            <w:proofErr w:type="spellEnd"/>
            <w:proofErr w:type="gramEnd"/>
            <w:r w:rsidRPr="004E3DA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Объемы финансирования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Подпрограмма «Электронный муниципалитет»: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 xml:space="preserve"> годах объем бюджетных ассигнований за счет средств бюджета МО МР «Уст</w:t>
            </w:r>
            <w:r>
              <w:rPr>
                <w:rFonts w:ascii="Times New Roman" w:hAnsi="Times New Roman"/>
                <w:sz w:val="28"/>
                <w:szCs w:val="28"/>
              </w:rPr>
              <w:t>ь-Куломский» составит 2 400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2022 год -   800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 год -   800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5D0897" w:rsidRPr="002C0C74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5EBF">
              <w:rPr>
                <w:rFonts w:ascii="Times New Roman" w:hAnsi="Times New Roman"/>
                <w:sz w:val="28"/>
                <w:szCs w:val="28"/>
              </w:rPr>
              <w:t>–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D0897" w:rsidRPr="002C0C74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- 0,0 </w:t>
            </w:r>
            <w:proofErr w:type="spellStart"/>
            <w:r w:rsidR="008D5EBF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Start"/>
            <w:r w:rsidR="008D5EBF">
              <w:rPr>
                <w:rFonts w:ascii="Times New Roman" w:hAnsi="Times New Roman"/>
                <w:sz w:val="28"/>
                <w:szCs w:val="28"/>
              </w:rPr>
              <w:t>.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2C0C74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2C0C7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- 0,0 </w:t>
            </w:r>
            <w:proofErr w:type="spellStart"/>
            <w:r w:rsidR="008D5EBF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Start"/>
            <w:r w:rsidR="008D5EBF">
              <w:rPr>
                <w:rFonts w:ascii="Times New Roman" w:hAnsi="Times New Roman"/>
                <w:sz w:val="28"/>
                <w:szCs w:val="28"/>
              </w:rPr>
              <w:t>.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2C0C74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2C0C7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Ожидаемые результаты реализации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897" w:rsidRPr="004E3DAF" w:rsidRDefault="005D0897" w:rsidP="005D0897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рост удовлетворенности населения качеством получаемых муниципальных услуг, повышение доверия к органам местного самоуправления со стороны населения и организаций муниципального района;</w:t>
            </w:r>
          </w:p>
          <w:p w:rsidR="005D0897" w:rsidRPr="004E3DAF" w:rsidRDefault="005D0897" w:rsidP="00B4513E">
            <w:pPr>
              <w:widowControl w:val="0"/>
              <w:tabs>
                <w:tab w:val="left" w:pos="1080"/>
              </w:tabs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повышение уровня информирован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ости граждан о возможности получения муници</w:t>
            </w:r>
            <w:r>
              <w:rPr>
                <w:rFonts w:ascii="Times New Roman" w:hAnsi="Times New Roman"/>
                <w:sz w:val="28"/>
                <w:szCs w:val="28"/>
              </w:rPr>
              <w:t>пальных услуг, деятельности органов местного самоуправления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4E3DAF" w:rsidRDefault="005D0897" w:rsidP="00B4513E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3)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повышение эффективности работы аппарата, сокращения времени и повышения качества принятия управленческих решений посредством использования ИКТ, исключения дублирования бумажных и электронных документов;</w:t>
            </w:r>
          </w:p>
          <w:p w:rsidR="005D0897" w:rsidRDefault="005D0897" w:rsidP="00B4513E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4)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создание системы «</w:t>
            </w:r>
            <w:proofErr w:type="spellStart"/>
            <w:r w:rsidRPr="004E3DAF">
              <w:rPr>
                <w:rFonts w:ascii="Times New Roman" w:hAnsi="Times New Roman"/>
                <w:sz w:val="28"/>
                <w:szCs w:val="28"/>
              </w:rPr>
              <w:t>межструктурного</w:t>
            </w:r>
            <w:proofErr w:type="spellEnd"/>
            <w:r w:rsidRPr="004E3DAF">
              <w:rPr>
                <w:rFonts w:ascii="Times New Roman" w:hAnsi="Times New Roman"/>
                <w:sz w:val="28"/>
                <w:szCs w:val="28"/>
              </w:rPr>
              <w:t xml:space="preserve">» электронного взаимодействия. </w:t>
            </w:r>
          </w:p>
          <w:p w:rsidR="005D0897" w:rsidRPr="004E3DAF" w:rsidRDefault="005D0897" w:rsidP="00B4513E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5)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структурных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lastRenderedPageBreak/>
              <w:t>подразделений включенных в корпоративную сеть;</w:t>
            </w:r>
          </w:p>
          <w:p w:rsidR="005D0897" w:rsidRPr="004E3DAF" w:rsidRDefault="005D0897" w:rsidP="005D089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6)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устойчивое развитие безопасности и хранения информации.</w:t>
            </w:r>
          </w:p>
        </w:tc>
      </w:tr>
    </w:tbl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0897" w:rsidRPr="002607AE" w:rsidRDefault="005D0897" w:rsidP="005D08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897" w:rsidRDefault="005D0897" w:rsidP="005D0897">
      <w:pPr>
        <w:pStyle w:val="1"/>
        <w:rPr>
          <w:rFonts w:ascii="Times New Roman" w:hAnsi="Times New Roman"/>
        </w:rPr>
      </w:pPr>
    </w:p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Подпрограмма</w:t>
      </w:r>
    </w:p>
    <w:p w:rsidR="005D0897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«</w:t>
      </w:r>
      <w:r w:rsidRPr="00F564C9">
        <w:rPr>
          <w:rFonts w:ascii="Times New Roman" w:hAnsi="Times New Roman" w:cs="Calibri"/>
          <w:bCs/>
          <w:sz w:val="28"/>
          <w:szCs w:val="28"/>
        </w:rPr>
        <w:t>Поддержка социально ориентированных некоммерческих организаций</w:t>
      </w:r>
      <w:r w:rsidRPr="002607AE">
        <w:rPr>
          <w:rFonts w:ascii="Times New Roman" w:hAnsi="Times New Roman" w:cs="Calibri"/>
          <w:sz w:val="28"/>
          <w:szCs w:val="28"/>
        </w:rPr>
        <w:t>»</w:t>
      </w: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ПАСПОРТ</w:t>
      </w:r>
    </w:p>
    <w:p w:rsidR="005D0897" w:rsidRPr="002607AE" w:rsidRDefault="005D0897" w:rsidP="005D089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подпрограммы</w:t>
      </w:r>
      <w:r w:rsidRPr="002607A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«Поддержка социально ориентированных некоммерческих организаций</w:t>
      </w:r>
      <w:r w:rsidRPr="002607AE">
        <w:rPr>
          <w:rFonts w:ascii="Times New Roman" w:hAnsi="Times New Roman"/>
          <w:bCs/>
          <w:sz w:val="28"/>
          <w:szCs w:val="28"/>
        </w:rPr>
        <w:t>»</w:t>
      </w:r>
    </w:p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3"/>
        <w:gridCol w:w="7487"/>
      </w:tblGrid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Отдел социальной политики администрации муниципального района «Усть-Куломский»</w:t>
            </w:r>
          </w:p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Соисполнители подпрограммы 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Структурные подразделения администрации муниципального района «Усть-Куломский»</w:t>
            </w:r>
          </w:p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Программно-целевые  инструменты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Развитие социально ориентированных некоммерческих организаций, деятельность которых направлена на решение социальных проблем</w:t>
            </w: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1)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организаций;</w:t>
            </w:r>
          </w:p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2)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организаций;</w:t>
            </w:r>
          </w:p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3) предоставление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t>информационно-консультационной и методической поддержки социально ориентированным некоммерческим организациям.</w:t>
            </w: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1) количество социально ориентированных некоммерческих организаций, которым оказана финансовая и/или имущественная поддержка в течение года (единиц);</w:t>
            </w:r>
          </w:p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2) доля граждан, принявших участие в мероприятиях, проводимых социально ориентированными некоммерческими организациями на территории муниципального образования, от общей численности населения муниципального образования (процент);</w:t>
            </w:r>
          </w:p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3) количество информационных материалов, размещенных в средствах массовой информации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и информационно-телекоммуникационной сети «Интернет»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t xml:space="preserve"> о деятельности социально ориентированных некоммерческих организаций 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lastRenderedPageBreak/>
              <w:t>(единиц);</w:t>
            </w:r>
          </w:p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4) доля социально ориентированных некоммерческих организаций, получивших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t>информационно-консультационную и</w:t>
            </w:r>
            <w:r>
              <w:rPr>
                <w:rFonts w:ascii="Times New Roman" w:hAnsi="Times New Roman" w:cs="Calibri"/>
                <w:sz w:val="28"/>
                <w:szCs w:val="28"/>
              </w:rPr>
              <w:t>/или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t xml:space="preserve"> методическую поддержку от общего числа социально ориентированных некоммерческих организаций (процент).</w:t>
            </w: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2022-2026 годы</w:t>
            </w: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Pr="00B37CA1">
              <w:rPr>
                <w:rFonts w:ascii="Times New Roman" w:hAnsi="Times New Roman"/>
                <w:bCs/>
                <w:sz w:val="28"/>
                <w:szCs w:val="28"/>
              </w:rPr>
              <w:t>Поддержка социально ориентированных некоммерческих организаций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>»:</w:t>
            </w:r>
          </w:p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в 2022-2026 годах объем бюджетных ассигнований за счет средств бюджета МО МР «Усть-Куломский» составит  </w:t>
            </w:r>
            <w:r>
              <w:rPr>
                <w:rFonts w:ascii="Times New Roman" w:hAnsi="Times New Roman"/>
                <w:sz w:val="28"/>
                <w:szCs w:val="28"/>
              </w:rPr>
              <w:t>2730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D5EB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8D5EBF">
              <w:rPr>
                <w:rFonts w:ascii="Times New Roman" w:hAnsi="Times New Roman"/>
                <w:sz w:val="28"/>
                <w:szCs w:val="28"/>
              </w:rPr>
              <w:t>.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B37CA1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B37CA1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2022 год- 910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D5EB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8D5EBF">
              <w:rPr>
                <w:rFonts w:ascii="Times New Roman" w:hAnsi="Times New Roman"/>
                <w:sz w:val="28"/>
                <w:szCs w:val="28"/>
              </w:rPr>
              <w:t>.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B37CA1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B37CA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2023 год- 910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D5EB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8D5EBF">
              <w:rPr>
                <w:rFonts w:ascii="Times New Roman" w:hAnsi="Times New Roman"/>
                <w:sz w:val="28"/>
                <w:szCs w:val="28"/>
              </w:rPr>
              <w:t>.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B37CA1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B37CA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B37CA1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8D5EBF">
              <w:rPr>
                <w:rFonts w:ascii="Times New Roman" w:hAnsi="Times New Roman"/>
                <w:sz w:val="28"/>
                <w:szCs w:val="28"/>
              </w:rPr>
              <w:t>–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 xml:space="preserve"> 910</w:t>
            </w:r>
            <w:r w:rsidR="008D5EBF">
              <w:rPr>
                <w:rFonts w:ascii="Times New Roman" w:hAnsi="Times New Roman"/>
                <w:sz w:val="28"/>
                <w:szCs w:val="28"/>
              </w:rPr>
              <w:t>,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>000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D5EB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8D5EBF">
              <w:rPr>
                <w:rFonts w:ascii="Times New Roman" w:hAnsi="Times New Roman"/>
                <w:sz w:val="28"/>
                <w:szCs w:val="28"/>
              </w:rPr>
              <w:t>.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B37CA1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B37CA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B37CA1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2025 год - 0,0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т.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2026 год - 0,0</w:t>
            </w:r>
            <w:r w:rsidR="008D5EBF">
              <w:rPr>
                <w:rFonts w:ascii="Times New Roman" w:hAnsi="Times New Roman"/>
                <w:sz w:val="28"/>
                <w:szCs w:val="28"/>
              </w:rPr>
              <w:t xml:space="preserve"> т.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к 2026 году:</w:t>
            </w:r>
          </w:p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- увеличено количество социально ориентированных некоммерческих организаций, получивших финансовую и/или имущественную поддержку в течение года, </w:t>
            </w:r>
            <w:r w:rsidRPr="00062879">
              <w:rPr>
                <w:rFonts w:ascii="Times New Roman" w:hAnsi="Times New Roman"/>
                <w:sz w:val="28"/>
                <w:szCs w:val="28"/>
              </w:rPr>
              <w:t>с 6 в 2021 году до 8 в 2026 году;</w:t>
            </w:r>
          </w:p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доля граждан, принявших участие в мероприятиях, проводимых социально ориентированными некоммерческими организациями на территории муниципального образования, от общей численности населения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доведена </w:t>
            </w:r>
            <w:r w:rsidRPr="006E4D35">
              <w:rPr>
                <w:rFonts w:ascii="Times New Roman" w:hAnsi="Times New Roman"/>
                <w:sz w:val="28"/>
                <w:szCs w:val="28"/>
              </w:rPr>
              <w:t>до 40,0 процентов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2026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увеличено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количество информационных материалов, размещенных в средствах массовой информации</w:t>
            </w:r>
            <w:r w:rsidRPr="007324CA"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и информационно-телекоммуникационной сети «Интернет» о деятельности социально ориентированных некоммерческих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4D35">
              <w:rPr>
                <w:rFonts w:ascii="Times New Roman" w:hAnsi="Times New Roman"/>
                <w:sz w:val="28"/>
                <w:szCs w:val="28"/>
              </w:rPr>
              <w:t>с 35 до 50;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 xml:space="preserve">доля социально </w:t>
            </w:r>
            <w:proofErr w:type="gramStart"/>
            <w:r w:rsidRPr="007324CA">
              <w:rPr>
                <w:rFonts w:ascii="Times New Roman" w:hAnsi="Times New Roman"/>
                <w:sz w:val="28"/>
                <w:szCs w:val="28"/>
              </w:rPr>
              <w:t>ориентированных некоммерческих организаций, получивших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информационно-консультационную и</w:t>
            </w:r>
            <w:r>
              <w:rPr>
                <w:rFonts w:ascii="Times New Roman" w:hAnsi="Times New Roman"/>
                <w:sz w:val="28"/>
                <w:szCs w:val="28"/>
              </w:rPr>
              <w:t>/или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 xml:space="preserve"> методическую поддержку от общего числа социально ориентированных неком</w:t>
            </w:r>
            <w:r>
              <w:rPr>
                <w:rFonts w:ascii="Times New Roman" w:hAnsi="Times New Roman"/>
                <w:sz w:val="28"/>
                <w:szCs w:val="28"/>
              </w:rPr>
              <w:t>мерческих организаций доведена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до 70 процентов к 2026 году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Pr="002607AE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5D0897" w:rsidRPr="002607AE" w:rsidSect="004F61A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1657B"/>
    <w:multiLevelType w:val="hybridMultilevel"/>
    <w:tmpl w:val="2F3ED0DE"/>
    <w:lvl w:ilvl="0" w:tplc="75CEF6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22946"/>
    <w:multiLevelType w:val="multilevel"/>
    <w:tmpl w:val="8D8CBF8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pacing w:val="0"/>
        <w:w w:val="100"/>
        <w:position w:val="0"/>
        <w:sz w:val="28"/>
        <w:szCs w:val="28"/>
      </w:rPr>
    </w:lvl>
    <w:lvl w:ilvl="1">
      <w:start w:val="1"/>
      <w:numFmt w:val="decimal"/>
      <w:suff w:val="space"/>
      <w:lvlText w:val="Глава %2."/>
      <w:lvlJc w:val="left"/>
      <w:pPr>
        <w:ind w:left="792" w:hanging="432"/>
      </w:pPr>
      <w:rPr>
        <w:rFonts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  <w:spacing w:val="0"/>
        <w:w w:val="100"/>
        <w:position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36645D39"/>
    <w:multiLevelType w:val="hybridMultilevel"/>
    <w:tmpl w:val="9AD21AEC"/>
    <w:lvl w:ilvl="0" w:tplc="64688390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481"/>
    <w:rsid w:val="0004301C"/>
    <w:rsid w:val="001C3C16"/>
    <w:rsid w:val="00226128"/>
    <w:rsid w:val="00234F65"/>
    <w:rsid w:val="00294033"/>
    <w:rsid w:val="002A24D5"/>
    <w:rsid w:val="00315F3D"/>
    <w:rsid w:val="00387AEB"/>
    <w:rsid w:val="003A1632"/>
    <w:rsid w:val="00491C9E"/>
    <w:rsid w:val="0049719B"/>
    <w:rsid w:val="004A165E"/>
    <w:rsid w:val="004F04BF"/>
    <w:rsid w:val="004F61A8"/>
    <w:rsid w:val="00566577"/>
    <w:rsid w:val="005D0897"/>
    <w:rsid w:val="00610100"/>
    <w:rsid w:val="0062469E"/>
    <w:rsid w:val="00635797"/>
    <w:rsid w:val="006759CF"/>
    <w:rsid w:val="006D7307"/>
    <w:rsid w:val="00763D8F"/>
    <w:rsid w:val="00787540"/>
    <w:rsid w:val="007B4B17"/>
    <w:rsid w:val="00832509"/>
    <w:rsid w:val="008C6C93"/>
    <w:rsid w:val="008D5EBF"/>
    <w:rsid w:val="00923793"/>
    <w:rsid w:val="00961437"/>
    <w:rsid w:val="00964212"/>
    <w:rsid w:val="00977D6C"/>
    <w:rsid w:val="00986F30"/>
    <w:rsid w:val="009F05D9"/>
    <w:rsid w:val="009F11EB"/>
    <w:rsid w:val="00A1665D"/>
    <w:rsid w:val="00B92481"/>
    <w:rsid w:val="00C1609F"/>
    <w:rsid w:val="00C41324"/>
    <w:rsid w:val="00C6069B"/>
    <w:rsid w:val="00C94289"/>
    <w:rsid w:val="00D01F28"/>
    <w:rsid w:val="00D07B26"/>
    <w:rsid w:val="00DC567C"/>
    <w:rsid w:val="00DE5646"/>
    <w:rsid w:val="00E15926"/>
    <w:rsid w:val="00E25621"/>
    <w:rsid w:val="00E32763"/>
    <w:rsid w:val="00E46C4B"/>
    <w:rsid w:val="00F410D3"/>
    <w:rsid w:val="00FC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48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08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link w:val="a4"/>
    <w:uiPriority w:val="34"/>
    <w:qFormat/>
    <w:rsid w:val="005D0897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5D0897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08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48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08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link w:val="a4"/>
    <w:uiPriority w:val="34"/>
    <w:qFormat/>
    <w:rsid w:val="005D0897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5D0897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08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Печеницына</cp:lastModifiedBy>
  <cp:revision>3</cp:revision>
  <cp:lastPrinted>2020-12-10T10:40:00Z</cp:lastPrinted>
  <dcterms:created xsi:type="dcterms:W3CDTF">2021-11-11T11:14:00Z</dcterms:created>
  <dcterms:modified xsi:type="dcterms:W3CDTF">2021-11-11T14:16:00Z</dcterms:modified>
</cp:coreProperties>
</file>