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47B" w:rsidRPr="0013147B" w:rsidRDefault="0013147B" w:rsidP="00131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147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477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47B" w:rsidRPr="0013147B" w:rsidRDefault="0013147B" w:rsidP="00131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314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«Кулöмд</w:t>
      </w:r>
      <w:r w:rsidRPr="0013147B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</w:t>
      </w:r>
      <w:r w:rsidRPr="001314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н» муниципальнöйрайонсаадминистрациялöн</w:t>
      </w:r>
    </w:p>
    <w:p w:rsidR="0013147B" w:rsidRPr="0013147B" w:rsidRDefault="0013147B" w:rsidP="00131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</w:pPr>
      <w:r w:rsidRPr="0013147B">
        <w:rPr>
          <w:rFonts w:ascii="Calibri" w:eastAsia="Times New Roman" w:hAnsi="Calibri" w:cs="Times New Roman"/>
          <w:noProof/>
        </w:rPr>
        <w:pict>
          <v:line id="Прямая соединительная линия 3" o:spid="_x0000_s1029" style="position:absolute;left:0;text-align:left;z-index:251661312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page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myk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Lh8Dgbpi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"/>
        </w:pict>
      </w:r>
      <w:r w:rsidRPr="0013147B"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  <w:t>Ш У Ö М</w:t>
      </w:r>
    </w:p>
    <w:p w:rsidR="0013147B" w:rsidRPr="0013147B" w:rsidRDefault="0013147B" w:rsidP="00131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314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13147B" w:rsidRPr="0013147B" w:rsidRDefault="0013147B" w:rsidP="0013147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</w:pPr>
      <w:r w:rsidRPr="0013147B"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>П О С Т А Н О В Л Е Н И Е</w:t>
      </w:r>
    </w:p>
    <w:p w:rsidR="0013147B" w:rsidRPr="0013147B" w:rsidRDefault="0013147B" w:rsidP="00131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147B" w:rsidRPr="0013147B" w:rsidRDefault="0013147B" w:rsidP="00131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147B" w:rsidRPr="0013147B" w:rsidRDefault="0013147B" w:rsidP="0013147B">
      <w:pPr>
        <w:spacing w:after="0" w:line="240" w:lineRule="auto"/>
        <w:outlineLvl w:val="8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 w:rsidRPr="001314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октября 2022 г.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№ 1351</w:t>
      </w:r>
    </w:p>
    <w:p w:rsidR="0013147B" w:rsidRPr="0013147B" w:rsidRDefault="0013147B" w:rsidP="00131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147B" w:rsidRPr="0013147B" w:rsidRDefault="0013147B" w:rsidP="00131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3147B">
        <w:rPr>
          <w:rFonts w:ascii="Times New Roman" w:eastAsia="Times New Roman" w:hAnsi="Times New Roman" w:cs="Times New Roman"/>
          <w:sz w:val="20"/>
          <w:szCs w:val="20"/>
          <w:lang w:eastAsia="ar-SA"/>
        </w:rPr>
        <w:t>Республика Коми</w:t>
      </w:r>
    </w:p>
    <w:p w:rsidR="0013147B" w:rsidRPr="0013147B" w:rsidRDefault="0013147B" w:rsidP="00131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13147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с. Усть-Кулом</w:t>
      </w:r>
    </w:p>
    <w:p w:rsidR="0013147B" w:rsidRPr="0013147B" w:rsidRDefault="0013147B" w:rsidP="00131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60C30" w:rsidRDefault="00544BB9" w:rsidP="009E19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825">
        <w:rPr>
          <w:rFonts w:ascii="Times New Roman" w:hAnsi="Times New Roman" w:cs="Times New Roman"/>
          <w:b/>
          <w:sz w:val="28"/>
          <w:szCs w:val="28"/>
        </w:rPr>
        <w:t>Об основных направлениях бюджетной и налоговой политик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E60C30" w:rsidRDefault="002C7C22" w:rsidP="009E19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 МР «Усть-Куломский» на 20</w:t>
      </w:r>
      <w:r w:rsidR="00067BAE">
        <w:rPr>
          <w:rFonts w:ascii="Times New Roman" w:hAnsi="Times New Roman" w:cs="Times New Roman"/>
          <w:b/>
          <w:sz w:val="28"/>
          <w:szCs w:val="28"/>
        </w:rPr>
        <w:t>2</w:t>
      </w:r>
      <w:r w:rsidR="00F04775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</w:t>
      </w:r>
    </w:p>
    <w:p w:rsidR="00B53AA2" w:rsidRPr="00F84825" w:rsidRDefault="002C7C22" w:rsidP="009E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1B339F">
        <w:rPr>
          <w:rFonts w:ascii="Times New Roman" w:hAnsi="Times New Roman" w:cs="Times New Roman"/>
          <w:b/>
          <w:sz w:val="28"/>
          <w:szCs w:val="28"/>
        </w:rPr>
        <w:t>2</w:t>
      </w:r>
      <w:r w:rsidR="00F04775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b/>
          <w:sz w:val="28"/>
          <w:szCs w:val="28"/>
        </w:rPr>
        <w:t>2</w:t>
      </w:r>
      <w:r w:rsidR="00F04775">
        <w:rPr>
          <w:rFonts w:ascii="Times New Roman" w:hAnsi="Times New Roman" w:cs="Times New Roman"/>
          <w:b/>
          <w:sz w:val="28"/>
          <w:szCs w:val="28"/>
        </w:rPr>
        <w:t>5</w:t>
      </w:r>
      <w:r w:rsidR="00544BB9" w:rsidRPr="00F848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53AA2" w:rsidRPr="00C64E0D" w:rsidRDefault="00B53AA2" w:rsidP="00B53AA2">
      <w:pPr>
        <w:autoSpaceDE w:val="0"/>
        <w:autoSpaceDN w:val="0"/>
        <w:adjustRightInd w:val="0"/>
        <w:spacing w:after="0" w:line="240" w:lineRule="auto"/>
        <w:jc w:val="center"/>
        <w:rPr>
          <w:sz w:val="10"/>
          <w:szCs w:val="10"/>
        </w:rPr>
      </w:pPr>
    </w:p>
    <w:p w:rsidR="009E193F" w:rsidRDefault="0019716D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6D">
        <w:rPr>
          <w:rFonts w:ascii="Times New Roman" w:hAnsi="Times New Roman" w:cs="Times New Roman"/>
          <w:sz w:val="28"/>
          <w:szCs w:val="28"/>
        </w:rPr>
        <w:t>В</w:t>
      </w:r>
      <w:r w:rsidR="0037262D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37262D" w:rsidRPr="00B53AA2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8" w:history="1">
        <w:r w:rsidR="0037262D" w:rsidRPr="0013147B">
          <w:rPr>
            <w:rFonts w:ascii="Times New Roman" w:hAnsi="Times New Roman" w:cs="Times New Roman"/>
            <w:sz w:val="28"/>
            <w:szCs w:val="28"/>
          </w:rPr>
          <w:t>статьей 172</w:t>
        </w:r>
      </w:hyperlink>
      <w:r w:rsidR="0037262D" w:rsidRPr="0013147B">
        <w:rPr>
          <w:rFonts w:ascii="Times New Roman" w:hAnsi="Times New Roman" w:cs="Times New Roman"/>
          <w:sz w:val="28"/>
          <w:szCs w:val="28"/>
        </w:rPr>
        <w:t xml:space="preserve"> </w:t>
      </w:r>
      <w:r w:rsidR="0037262D" w:rsidRPr="00B53AA2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37262D">
        <w:rPr>
          <w:rFonts w:ascii="Times New Roman" w:hAnsi="Times New Roman" w:cs="Times New Roman"/>
          <w:sz w:val="28"/>
          <w:szCs w:val="28"/>
        </w:rPr>
        <w:t xml:space="preserve">, в </w:t>
      </w:r>
      <w:r w:rsidRPr="0019716D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hyperlink r:id="rId9" w:history="1">
        <w:r w:rsidRPr="0019716D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19716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МО МР «Усть-Куломский»</w:t>
      </w:r>
      <w:r w:rsidR="00F84825" w:rsidRPr="00B23064">
        <w:rPr>
          <w:rFonts w:ascii="Times New Roman" w:hAnsi="Times New Roman" w:cs="Times New Roman"/>
          <w:sz w:val="28"/>
          <w:szCs w:val="28"/>
        </w:rPr>
        <w:t xml:space="preserve">, </w:t>
      </w:r>
      <w:r w:rsidR="009E193F" w:rsidRPr="00B23064">
        <w:rPr>
          <w:rFonts w:ascii="Times New Roman" w:hAnsi="Times New Roman" w:cs="Times New Roman"/>
          <w:sz w:val="28"/>
          <w:szCs w:val="28"/>
        </w:rPr>
        <w:t>администрация</w:t>
      </w:r>
      <w:r w:rsidR="009E193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CA6D7D">
        <w:rPr>
          <w:rFonts w:ascii="Times New Roman" w:hAnsi="Times New Roman" w:cs="Times New Roman"/>
          <w:sz w:val="28"/>
          <w:szCs w:val="28"/>
        </w:rPr>
        <w:t xml:space="preserve"> </w:t>
      </w:r>
      <w:r w:rsidR="009E193F">
        <w:rPr>
          <w:rFonts w:ascii="Times New Roman" w:hAnsi="Times New Roman" w:cs="Times New Roman"/>
          <w:sz w:val="28"/>
          <w:szCs w:val="28"/>
        </w:rPr>
        <w:t>«Усть-Куломский» п о с т а н о в л я е т</w:t>
      </w:r>
      <w:r w:rsidR="00B53AA2" w:rsidRPr="0019716D">
        <w:rPr>
          <w:rFonts w:ascii="Times New Roman" w:hAnsi="Times New Roman" w:cs="Times New Roman"/>
          <w:sz w:val="28"/>
          <w:szCs w:val="28"/>
        </w:rPr>
        <w:t>:</w:t>
      </w:r>
    </w:p>
    <w:p w:rsidR="0013147B" w:rsidRDefault="0013147B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93F" w:rsidRDefault="009E193F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МО МР </w:t>
      </w:r>
      <w:r w:rsidR="002C7C22">
        <w:rPr>
          <w:rFonts w:ascii="Times New Roman" w:hAnsi="Times New Roman" w:cs="Times New Roman"/>
          <w:sz w:val="28"/>
          <w:szCs w:val="28"/>
        </w:rPr>
        <w:t>«Усть-Куломский» на 20</w:t>
      </w:r>
      <w:r w:rsidR="00067BAE">
        <w:rPr>
          <w:rFonts w:ascii="Times New Roman" w:hAnsi="Times New Roman" w:cs="Times New Roman"/>
          <w:sz w:val="28"/>
          <w:szCs w:val="28"/>
        </w:rPr>
        <w:t>2</w:t>
      </w:r>
      <w:r w:rsidR="00F04775">
        <w:rPr>
          <w:rFonts w:ascii="Times New Roman" w:hAnsi="Times New Roman" w:cs="Times New Roman"/>
          <w:sz w:val="28"/>
          <w:szCs w:val="28"/>
        </w:rPr>
        <w:t>3</w:t>
      </w:r>
      <w:r w:rsidR="002C7C2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844C3">
        <w:rPr>
          <w:rFonts w:ascii="Times New Roman" w:hAnsi="Times New Roman" w:cs="Times New Roman"/>
          <w:sz w:val="28"/>
          <w:szCs w:val="28"/>
        </w:rPr>
        <w:t>2</w:t>
      </w:r>
      <w:r w:rsidR="00F04775">
        <w:rPr>
          <w:rFonts w:ascii="Times New Roman" w:hAnsi="Times New Roman" w:cs="Times New Roman"/>
          <w:sz w:val="28"/>
          <w:szCs w:val="28"/>
        </w:rPr>
        <w:t>4</w:t>
      </w:r>
      <w:r w:rsidR="002C7C22">
        <w:rPr>
          <w:rFonts w:ascii="Times New Roman" w:hAnsi="Times New Roman" w:cs="Times New Roman"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sz w:val="28"/>
          <w:szCs w:val="28"/>
        </w:rPr>
        <w:t>2</w:t>
      </w:r>
      <w:r w:rsidR="00F04775">
        <w:rPr>
          <w:rFonts w:ascii="Times New Roman" w:hAnsi="Times New Roman" w:cs="Times New Roman"/>
          <w:sz w:val="28"/>
          <w:szCs w:val="28"/>
        </w:rPr>
        <w:t>5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 согласно приложению 1 к настоящему постановлению.</w:t>
      </w:r>
    </w:p>
    <w:p w:rsidR="009E193F" w:rsidRDefault="009E193F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9716D" w:rsidRPr="0019716D">
        <w:rPr>
          <w:rFonts w:ascii="Times New Roman" w:hAnsi="Times New Roman" w:cs="Times New Roman"/>
          <w:sz w:val="28"/>
          <w:szCs w:val="28"/>
        </w:rPr>
        <w:t>Структурным подразделениям</w:t>
      </w:r>
      <w:r w:rsidR="0037262D">
        <w:rPr>
          <w:rFonts w:ascii="Times New Roman" w:hAnsi="Times New Roman" w:cs="Times New Roman"/>
          <w:sz w:val="28"/>
          <w:szCs w:val="28"/>
        </w:rPr>
        <w:t>, отраслевым (функциональн</w:t>
      </w:r>
      <w:r w:rsidR="001A02AC">
        <w:rPr>
          <w:rFonts w:ascii="Times New Roman" w:hAnsi="Times New Roman" w:cs="Times New Roman"/>
          <w:sz w:val="28"/>
          <w:szCs w:val="28"/>
        </w:rPr>
        <w:t>ому</w:t>
      </w:r>
      <w:r w:rsidR="0037262D">
        <w:rPr>
          <w:rFonts w:ascii="Times New Roman" w:hAnsi="Times New Roman" w:cs="Times New Roman"/>
          <w:sz w:val="28"/>
          <w:szCs w:val="28"/>
        </w:rPr>
        <w:t>) органам</w:t>
      </w:r>
      <w:r w:rsidR="001A02AC">
        <w:rPr>
          <w:rFonts w:ascii="Times New Roman" w:hAnsi="Times New Roman" w:cs="Times New Roman"/>
          <w:sz w:val="28"/>
          <w:szCs w:val="28"/>
        </w:rPr>
        <w:t xml:space="preserve"> </w:t>
      </w:r>
      <w:r w:rsidR="00065CFD">
        <w:rPr>
          <w:rFonts w:ascii="Times New Roman" w:hAnsi="Times New Roman" w:cs="Times New Roman"/>
          <w:sz w:val="28"/>
          <w:szCs w:val="28"/>
        </w:rPr>
        <w:t>администрации</w:t>
      </w:r>
      <w:r w:rsidR="001A02AC">
        <w:rPr>
          <w:rFonts w:ascii="Times New Roman" w:hAnsi="Times New Roman" w:cs="Times New Roman"/>
          <w:sz w:val="28"/>
          <w:szCs w:val="28"/>
        </w:rPr>
        <w:t xml:space="preserve"> </w:t>
      </w:r>
      <w:r w:rsidR="0019716D" w:rsidRPr="0019716D">
        <w:rPr>
          <w:rFonts w:ascii="Times New Roman" w:hAnsi="Times New Roman" w:cs="Times New Roman"/>
          <w:sz w:val="28"/>
          <w:szCs w:val="28"/>
        </w:rPr>
        <w:t>МР «Усть-Куломский» при осуществлении деятельности руководствоваться Основными направлениями.</w:t>
      </w:r>
    </w:p>
    <w:p w:rsidR="00916E84" w:rsidRPr="00E3255E" w:rsidRDefault="00916E84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55E">
        <w:rPr>
          <w:rFonts w:ascii="Times New Roman" w:hAnsi="Times New Roman" w:cs="Times New Roman"/>
          <w:sz w:val="28"/>
          <w:szCs w:val="28"/>
        </w:rPr>
        <w:t xml:space="preserve">3. Признать утратившим силу постановление администрации муниципального района «Усть-Куломский» от </w:t>
      </w:r>
      <w:r w:rsidR="00F04775">
        <w:rPr>
          <w:rFonts w:ascii="Times New Roman" w:hAnsi="Times New Roman" w:cs="Times New Roman"/>
          <w:sz w:val="28"/>
          <w:szCs w:val="28"/>
        </w:rPr>
        <w:t>26</w:t>
      </w:r>
      <w:r w:rsidRPr="00E3255E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E60C30">
        <w:rPr>
          <w:rFonts w:ascii="Times New Roman" w:hAnsi="Times New Roman" w:cs="Times New Roman"/>
          <w:sz w:val="28"/>
          <w:szCs w:val="28"/>
        </w:rPr>
        <w:t>2</w:t>
      </w:r>
      <w:r w:rsidR="00F04775">
        <w:rPr>
          <w:rFonts w:ascii="Times New Roman" w:hAnsi="Times New Roman" w:cs="Times New Roman"/>
          <w:sz w:val="28"/>
          <w:szCs w:val="28"/>
        </w:rPr>
        <w:t>1</w:t>
      </w:r>
      <w:r w:rsidRPr="00E3255E">
        <w:rPr>
          <w:rFonts w:ascii="Times New Roman" w:hAnsi="Times New Roman" w:cs="Times New Roman"/>
          <w:sz w:val="28"/>
          <w:szCs w:val="28"/>
        </w:rPr>
        <w:t xml:space="preserve"> г. № </w:t>
      </w:r>
      <w:r w:rsidR="00F04775">
        <w:rPr>
          <w:rFonts w:ascii="Times New Roman" w:hAnsi="Times New Roman" w:cs="Times New Roman"/>
          <w:sz w:val="28"/>
          <w:szCs w:val="28"/>
        </w:rPr>
        <w:t>1434</w:t>
      </w:r>
      <w:r w:rsidRPr="00E3255E">
        <w:rPr>
          <w:rFonts w:ascii="Times New Roman" w:hAnsi="Times New Roman" w:cs="Times New Roman"/>
          <w:sz w:val="28"/>
          <w:szCs w:val="28"/>
        </w:rPr>
        <w:t xml:space="preserve"> «Об основных направлениях бюджетной и налоговой политики МО МР «Усть-Куломский» на 20</w:t>
      </w:r>
      <w:r w:rsidR="00762EAB">
        <w:rPr>
          <w:rFonts w:ascii="Times New Roman" w:hAnsi="Times New Roman" w:cs="Times New Roman"/>
          <w:sz w:val="28"/>
          <w:szCs w:val="28"/>
        </w:rPr>
        <w:t>2</w:t>
      </w:r>
      <w:r w:rsidR="00F04775">
        <w:rPr>
          <w:rFonts w:ascii="Times New Roman" w:hAnsi="Times New Roman" w:cs="Times New Roman"/>
          <w:sz w:val="28"/>
          <w:szCs w:val="28"/>
        </w:rPr>
        <w:t>2</w:t>
      </w:r>
      <w:r w:rsidRPr="00E3255E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67BAE">
        <w:rPr>
          <w:rFonts w:ascii="Times New Roman" w:hAnsi="Times New Roman" w:cs="Times New Roman"/>
          <w:sz w:val="28"/>
          <w:szCs w:val="28"/>
        </w:rPr>
        <w:t>2</w:t>
      </w:r>
      <w:r w:rsidR="00F04775">
        <w:rPr>
          <w:rFonts w:ascii="Times New Roman" w:hAnsi="Times New Roman" w:cs="Times New Roman"/>
          <w:sz w:val="28"/>
          <w:szCs w:val="28"/>
        </w:rPr>
        <w:t>3</w:t>
      </w:r>
      <w:r w:rsidRPr="00E3255E">
        <w:rPr>
          <w:rFonts w:ascii="Times New Roman" w:hAnsi="Times New Roman" w:cs="Times New Roman"/>
          <w:sz w:val="28"/>
          <w:szCs w:val="28"/>
        </w:rPr>
        <w:t xml:space="preserve"> и 20</w:t>
      </w:r>
      <w:r w:rsidR="00BE6B48">
        <w:rPr>
          <w:rFonts w:ascii="Times New Roman" w:hAnsi="Times New Roman" w:cs="Times New Roman"/>
          <w:sz w:val="28"/>
          <w:szCs w:val="28"/>
        </w:rPr>
        <w:t>2</w:t>
      </w:r>
      <w:r w:rsidR="00F04775">
        <w:rPr>
          <w:rFonts w:ascii="Times New Roman" w:hAnsi="Times New Roman" w:cs="Times New Roman"/>
          <w:sz w:val="28"/>
          <w:szCs w:val="28"/>
        </w:rPr>
        <w:t>4</w:t>
      </w:r>
      <w:r w:rsidRPr="00E3255E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53AA2" w:rsidRDefault="00916E84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55E">
        <w:rPr>
          <w:rFonts w:ascii="Times New Roman" w:hAnsi="Times New Roman" w:cs="Times New Roman"/>
          <w:sz w:val="28"/>
          <w:szCs w:val="28"/>
        </w:rPr>
        <w:t>4</w:t>
      </w:r>
      <w:r w:rsidR="009E193F" w:rsidRPr="00E3255E">
        <w:rPr>
          <w:rFonts w:ascii="Times New Roman" w:hAnsi="Times New Roman" w:cs="Times New Roman"/>
          <w:sz w:val="28"/>
          <w:szCs w:val="28"/>
        </w:rPr>
        <w:t xml:space="preserve">. </w:t>
      </w:r>
      <w:r w:rsidR="00B53AA2" w:rsidRPr="00E3255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обнародования на информаци</w:t>
      </w:r>
      <w:r w:rsidR="00B53AA2" w:rsidRPr="0019716D">
        <w:rPr>
          <w:rFonts w:ascii="Times New Roman" w:hAnsi="Times New Roman" w:cs="Times New Roman"/>
          <w:sz w:val="28"/>
          <w:szCs w:val="28"/>
        </w:rPr>
        <w:t>онном стенде ад</w:t>
      </w:r>
      <w:r w:rsidR="001A02AC">
        <w:rPr>
          <w:rFonts w:ascii="Times New Roman" w:hAnsi="Times New Roman" w:cs="Times New Roman"/>
          <w:sz w:val="28"/>
          <w:szCs w:val="28"/>
        </w:rPr>
        <w:t>министрации МР «Усть-Куломский»</w:t>
      </w:r>
      <w:r w:rsidR="00BD2105">
        <w:rPr>
          <w:rFonts w:ascii="Times New Roman" w:hAnsi="Times New Roman" w:cs="Times New Roman"/>
          <w:sz w:val="28"/>
          <w:szCs w:val="28"/>
        </w:rPr>
        <w:t>,</w:t>
      </w:r>
      <w:r w:rsidR="001A02AC">
        <w:rPr>
          <w:rFonts w:ascii="Times New Roman" w:hAnsi="Times New Roman" w:cs="Times New Roman"/>
          <w:sz w:val="28"/>
          <w:szCs w:val="28"/>
        </w:rPr>
        <w:t xml:space="preserve"> </w:t>
      </w:r>
      <w:r w:rsidR="00BD2105">
        <w:rPr>
          <w:rFonts w:ascii="Times New Roman" w:hAnsi="Times New Roman" w:cs="Times New Roman"/>
          <w:sz w:val="28"/>
          <w:szCs w:val="28"/>
        </w:rPr>
        <w:t xml:space="preserve">но не ранее </w:t>
      </w:r>
      <w:r w:rsidR="00067BAE">
        <w:rPr>
          <w:rFonts w:ascii="Times New Roman" w:hAnsi="Times New Roman" w:cs="Times New Roman"/>
          <w:sz w:val="28"/>
          <w:szCs w:val="28"/>
        </w:rPr>
        <w:t>1 января 202</w:t>
      </w:r>
      <w:r w:rsidR="00F04775">
        <w:rPr>
          <w:rFonts w:ascii="Times New Roman" w:hAnsi="Times New Roman" w:cs="Times New Roman"/>
          <w:sz w:val="28"/>
          <w:szCs w:val="28"/>
        </w:rPr>
        <w:t>3</w:t>
      </w:r>
      <w:r w:rsidR="00067BA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3339C" w:rsidRPr="0019716D" w:rsidRDefault="0083339C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E0D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возложить на</w:t>
      </w:r>
      <w:r w:rsidR="00C64E0D">
        <w:rPr>
          <w:rFonts w:ascii="Times New Roman" w:hAnsi="Times New Roman" w:cs="Times New Roman"/>
          <w:sz w:val="28"/>
          <w:szCs w:val="28"/>
        </w:rPr>
        <w:t xml:space="preserve"> первого заместителя руководителя администрации МР «Усть-Куломский» Е.А. Стяжкину.</w:t>
      </w:r>
    </w:p>
    <w:p w:rsidR="00B53AA2" w:rsidRPr="00D00A4F" w:rsidRDefault="00B53AA2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3BA4" w:rsidRDefault="0008165A" w:rsidP="00B53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703BA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03BA4">
        <w:rPr>
          <w:rFonts w:ascii="Times New Roman" w:hAnsi="Times New Roman" w:cs="Times New Roman"/>
          <w:sz w:val="28"/>
          <w:szCs w:val="28"/>
        </w:rPr>
        <w:t xml:space="preserve"> МР </w:t>
      </w:r>
      <w:r w:rsidR="002C7C22" w:rsidRPr="0019716D">
        <w:rPr>
          <w:rFonts w:ascii="Times New Roman" w:hAnsi="Times New Roman" w:cs="Times New Roman"/>
          <w:sz w:val="28"/>
          <w:szCs w:val="28"/>
        </w:rPr>
        <w:t>«Усть-Куломский»</w:t>
      </w:r>
      <w:r w:rsidR="00703BA4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B53AA2" w:rsidRPr="0019716D" w:rsidRDefault="00E60C30" w:rsidP="00B53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08165A">
        <w:rPr>
          <w:rFonts w:ascii="Times New Roman" w:hAnsi="Times New Roman" w:cs="Times New Roman"/>
          <w:sz w:val="28"/>
          <w:szCs w:val="28"/>
        </w:rPr>
        <w:t>я</w:t>
      </w:r>
      <w:r w:rsidR="00703BA4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D00A4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8165A">
        <w:rPr>
          <w:rFonts w:ascii="Times New Roman" w:hAnsi="Times New Roman" w:cs="Times New Roman"/>
          <w:sz w:val="28"/>
          <w:szCs w:val="28"/>
        </w:rPr>
        <w:t>Е.А. Стяжкина</w:t>
      </w:r>
    </w:p>
    <w:p w:rsidR="00B53AA2" w:rsidRPr="00067BAE" w:rsidRDefault="00B53AA2" w:rsidP="00B53AA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13147B" w:rsidRDefault="0013147B" w:rsidP="002C7C2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7BAE" w:rsidRDefault="001C23A7" w:rsidP="002C7C2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Кочанова Л. Н.</w:t>
      </w:r>
      <w:r w:rsidR="00726FB5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Печеницына Т.Н.</w:t>
      </w:r>
      <w:r w:rsidR="00067BA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9E193F" w:rsidRDefault="00E91092" w:rsidP="002C7C2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8(2137) </w:t>
      </w:r>
      <w:r w:rsidR="007E2B17">
        <w:rPr>
          <w:rFonts w:ascii="Times New Roman" w:eastAsia="Times New Roman" w:hAnsi="Times New Roman" w:cs="Times New Roman"/>
          <w:sz w:val="20"/>
          <w:szCs w:val="20"/>
        </w:rPr>
        <w:t>94-7</w:t>
      </w:r>
      <w:r w:rsidR="00916E84">
        <w:rPr>
          <w:rFonts w:ascii="Times New Roman" w:eastAsia="Times New Roman" w:hAnsi="Times New Roman" w:cs="Times New Roman"/>
          <w:sz w:val="20"/>
          <w:szCs w:val="20"/>
        </w:rPr>
        <w:t>-</w:t>
      </w:r>
      <w:r w:rsidR="007E2B17">
        <w:rPr>
          <w:rFonts w:ascii="Times New Roman" w:eastAsia="Times New Roman" w:hAnsi="Times New Roman" w:cs="Times New Roman"/>
          <w:sz w:val="20"/>
          <w:szCs w:val="20"/>
        </w:rPr>
        <w:t>51</w:t>
      </w:r>
      <w:r>
        <w:rPr>
          <w:rFonts w:ascii="Times New Roman" w:eastAsia="Times New Roman" w:hAnsi="Times New Roman" w:cs="Times New Roman"/>
          <w:sz w:val="20"/>
          <w:szCs w:val="20"/>
        </w:rPr>
        <w:t>, 9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-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-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 w:rsidR="00726FB5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19716D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 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 xml:space="preserve">МР «Усть-Куломский» </w:t>
      </w: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13147B">
        <w:rPr>
          <w:rFonts w:ascii="Times New Roman" w:hAnsi="Times New Roman" w:cs="Times New Roman"/>
          <w:bCs/>
          <w:sz w:val="28"/>
          <w:szCs w:val="28"/>
        </w:rPr>
        <w:t>14</w:t>
      </w:r>
      <w:r w:rsidR="001F7960">
        <w:rPr>
          <w:rFonts w:ascii="Times New Roman" w:hAnsi="Times New Roman" w:cs="Times New Roman"/>
          <w:bCs/>
          <w:sz w:val="28"/>
          <w:szCs w:val="28"/>
        </w:rPr>
        <w:t>.10.</w:t>
      </w:r>
      <w:r w:rsidR="00845DB4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E7F02">
        <w:rPr>
          <w:rFonts w:ascii="Times New Roman" w:hAnsi="Times New Roman" w:cs="Times New Roman"/>
          <w:bCs/>
          <w:sz w:val="28"/>
          <w:szCs w:val="28"/>
        </w:rPr>
        <w:t>2</w:t>
      </w:r>
      <w:r w:rsidR="00424500">
        <w:rPr>
          <w:rFonts w:ascii="Times New Roman" w:hAnsi="Times New Roman" w:cs="Times New Roman"/>
          <w:bCs/>
          <w:sz w:val="28"/>
          <w:szCs w:val="28"/>
        </w:rPr>
        <w:t>2</w:t>
      </w:r>
      <w:r w:rsidR="00FE7F0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</w:t>
      </w:r>
      <w:r w:rsidR="00DA024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13147B">
        <w:rPr>
          <w:rFonts w:ascii="Times New Roman" w:hAnsi="Times New Roman" w:cs="Times New Roman"/>
          <w:bCs/>
          <w:sz w:val="28"/>
          <w:szCs w:val="28"/>
        </w:rPr>
        <w:t>1351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основных направлениях бюджетной и налоговой политики МО МР «Усть-Куломский» на 20</w:t>
      </w:r>
      <w:r w:rsidR="00026B5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24500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</w:t>
      </w:r>
      <w:r w:rsidR="0045077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24500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24500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55E" w:rsidRDefault="00E3255E" w:rsidP="00E3255E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1"/>
      <w:bookmarkStart w:id="1" w:name="Par3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3255E" w:rsidRPr="00E84591" w:rsidRDefault="00E3255E" w:rsidP="00E3255E">
      <w:pPr>
        <w:pStyle w:val="ConsPlusNormal"/>
        <w:ind w:left="900"/>
        <w:rPr>
          <w:rFonts w:ascii="Times New Roman" w:hAnsi="Times New Roman" w:cs="Times New Roman"/>
          <w:sz w:val="20"/>
        </w:rPr>
      </w:pPr>
    </w:p>
    <w:p w:rsidR="00E3255E" w:rsidRPr="0072738F" w:rsidRDefault="00E3255E" w:rsidP="00E32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муниципального района "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72738F">
        <w:rPr>
          <w:rFonts w:ascii="Times New Roman" w:hAnsi="Times New Roman" w:cs="Times New Roman"/>
          <w:sz w:val="28"/>
          <w:szCs w:val="28"/>
        </w:rPr>
        <w:t xml:space="preserve">" сформированы в соответствии с требованиями </w:t>
      </w:r>
      <w:r w:rsidRPr="00026B5F">
        <w:rPr>
          <w:rFonts w:ascii="Times New Roman" w:hAnsi="Times New Roman" w:cs="Times New Roman"/>
          <w:sz w:val="28"/>
          <w:szCs w:val="28"/>
        </w:rPr>
        <w:t>статьи 172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026B5F">
        <w:rPr>
          <w:rFonts w:ascii="Times New Roman" w:hAnsi="Times New Roman" w:cs="Times New Roman"/>
          <w:sz w:val="28"/>
          <w:szCs w:val="28"/>
        </w:rPr>
        <w:t>постановлением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</w:t>
      </w:r>
      <w:r w:rsidR="000804E3">
        <w:rPr>
          <w:rFonts w:ascii="Times New Roman" w:hAnsi="Times New Roman" w:cs="Times New Roman"/>
          <w:sz w:val="28"/>
          <w:szCs w:val="28"/>
        </w:rPr>
        <w:t>2</w:t>
      </w:r>
      <w:r w:rsidR="001E0D9F">
        <w:rPr>
          <w:rFonts w:ascii="Times New Roman" w:hAnsi="Times New Roman" w:cs="Times New Roman"/>
          <w:sz w:val="28"/>
          <w:szCs w:val="28"/>
        </w:rPr>
        <w:t>1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1E0D9F">
        <w:rPr>
          <w:rFonts w:ascii="Times New Roman" w:hAnsi="Times New Roman" w:cs="Times New Roman"/>
          <w:sz w:val="28"/>
          <w:szCs w:val="28"/>
        </w:rPr>
        <w:t>09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1C0E6A" w:rsidRPr="001C0E6A">
        <w:rPr>
          <w:rFonts w:ascii="Times New Roman" w:hAnsi="Times New Roman" w:cs="Times New Roman"/>
          <w:sz w:val="28"/>
          <w:szCs w:val="28"/>
        </w:rPr>
        <w:t>20</w:t>
      </w:r>
      <w:r w:rsidR="007C50C7">
        <w:rPr>
          <w:rFonts w:ascii="Times New Roman" w:hAnsi="Times New Roman" w:cs="Times New Roman"/>
          <w:sz w:val="28"/>
          <w:szCs w:val="28"/>
        </w:rPr>
        <w:t>2</w:t>
      </w:r>
      <w:r w:rsidR="001E0D9F">
        <w:rPr>
          <w:rFonts w:ascii="Times New Roman" w:hAnsi="Times New Roman" w:cs="Times New Roman"/>
          <w:sz w:val="28"/>
          <w:szCs w:val="28"/>
        </w:rPr>
        <w:t>2</w:t>
      </w:r>
      <w:r w:rsidR="001C0E6A" w:rsidRPr="001C0E6A">
        <w:rPr>
          <w:rFonts w:ascii="Times New Roman" w:hAnsi="Times New Roman" w:cs="Times New Roman"/>
          <w:sz w:val="28"/>
          <w:szCs w:val="28"/>
        </w:rPr>
        <w:t xml:space="preserve"> г.</w:t>
      </w:r>
      <w:r w:rsidRPr="001C0E6A">
        <w:rPr>
          <w:rFonts w:ascii="Times New Roman" w:hAnsi="Times New Roman" w:cs="Times New Roman"/>
          <w:sz w:val="28"/>
          <w:szCs w:val="28"/>
        </w:rPr>
        <w:t xml:space="preserve"> N </w:t>
      </w:r>
      <w:r w:rsidR="001E0D9F">
        <w:rPr>
          <w:rFonts w:ascii="Times New Roman" w:hAnsi="Times New Roman" w:cs="Times New Roman"/>
          <w:sz w:val="28"/>
          <w:szCs w:val="28"/>
        </w:rPr>
        <w:t>465</w:t>
      </w:r>
      <w:r w:rsidRPr="0072738F">
        <w:rPr>
          <w:rFonts w:ascii="Times New Roman" w:hAnsi="Times New Roman" w:cs="Times New Roman"/>
          <w:sz w:val="28"/>
          <w:szCs w:val="28"/>
        </w:rPr>
        <w:t xml:space="preserve"> "Об Основных направлениях бюджетной и налоговой политики </w:t>
      </w:r>
      <w:r w:rsidR="00C10304"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1E0D9F">
        <w:rPr>
          <w:rFonts w:ascii="Times New Roman" w:hAnsi="Times New Roman" w:cs="Times New Roman"/>
          <w:sz w:val="28"/>
          <w:szCs w:val="28"/>
        </w:rPr>
        <w:t>3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10304">
        <w:rPr>
          <w:rFonts w:ascii="Times New Roman" w:hAnsi="Times New Roman" w:cs="Times New Roman"/>
          <w:sz w:val="28"/>
          <w:szCs w:val="28"/>
        </w:rPr>
        <w:t>2</w:t>
      </w:r>
      <w:r w:rsidR="001E0D9F">
        <w:rPr>
          <w:rFonts w:ascii="Times New Roman" w:hAnsi="Times New Roman" w:cs="Times New Roman"/>
          <w:sz w:val="28"/>
          <w:szCs w:val="28"/>
        </w:rPr>
        <w:t>4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1C0E6A">
        <w:rPr>
          <w:rFonts w:ascii="Times New Roman" w:hAnsi="Times New Roman" w:cs="Times New Roman"/>
          <w:sz w:val="28"/>
          <w:szCs w:val="28"/>
        </w:rPr>
        <w:t>2</w:t>
      </w:r>
      <w:r w:rsidR="001E0D9F">
        <w:rPr>
          <w:rFonts w:ascii="Times New Roman" w:hAnsi="Times New Roman" w:cs="Times New Roman"/>
          <w:sz w:val="28"/>
          <w:szCs w:val="28"/>
        </w:rPr>
        <w:t>5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годов" и основаны на ориентирах и приоритетах, определяемых </w:t>
      </w:r>
      <w:r w:rsidRPr="00026B5F">
        <w:rPr>
          <w:rFonts w:ascii="Times New Roman" w:hAnsi="Times New Roman" w:cs="Times New Roman"/>
          <w:sz w:val="28"/>
          <w:szCs w:val="28"/>
        </w:rPr>
        <w:t>Стратегией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муниципального района "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72738F">
        <w:rPr>
          <w:rFonts w:ascii="Times New Roman" w:hAnsi="Times New Roman" w:cs="Times New Roman"/>
          <w:sz w:val="28"/>
          <w:szCs w:val="28"/>
        </w:rPr>
        <w:t>"</w:t>
      </w:r>
      <w:r w:rsidR="007C50C7">
        <w:rPr>
          <w:rFonts w:ascii="Times New Roman" w:hAnsi="Times New Roman" w:cs="Times New Roman"/>
          <w:sz w:val="28"/>
          <w:szCs w:val="28"/>
        </w:rPr>
        <w:t>.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72738F" w:rsidRDefault="00E3255E" w:rsidP="00E3255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>. Основные направления бюджетной и налоговой политики</w:t>
      </w:r>
    </w:p>
    <w:p w:rsidR="00E3255E" w:rsidRPr="0072738F" w:rsidRDefault="00E3255E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муниципального района "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72738F">
        <w:rPr>
          <w:rFonts w:ascii="Times New Roman" w:hAnsi="Times New Roman" w:cs="Times New Roman"/>
          <w:sz w:val="28"/>
          <w:szCs w:val="28"/>
        </w:rPr>
        <w:t>" 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1E0D9F">
        <w:rPr>
          <w:rFonts w:ascii="Times New Roman" w:hAnsi="Times New Roman" w:cs="Times New Roman"/>
          <w:sz w:val="28"/>
          <w:szCs w:val="28"/>
        </w:rPr>
        <w:t>3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255E" w:rsidRPr="0072738F" w:rsidRDefault="00E3255E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E51040">
        <w:rPr>
          <w:rFonts w:ascii="Times New Roman" w:hAnsi="Times New Roman" w:cs="Times New Roman"/>
          <w:sz w:val="28"/>
          <w:szCs w:val="28"/>
        </w:rPr>
        <w:t>2</w:t>
      </w:r>
      <w:r w:rsidR="001E0D9F">
        <w:rPr>
          <w:rFonts w:ascii="Times New Roman" w:hAnsi="Times New Roman" w:cs="Times New Roman"/>
          <w:sz w:val="28"/>
          <w:szCs w:val="28"/>
        </w:rPr>
        <w:t>4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sz w:val="28"/>
          <w:szCs w:val="28"/>
        </w:rPr>
        <w:t>2</w:t>
      </w:r>
      <w:r w:rsidR="001E0D9F">
        <w:rPr>
          <w:rFonts w:ascii="Times New Roman" w:hAnsi="Times New Roman" w:cs="Times New Roman"/>
          <w:sz w:val="28"/>
          <w:szCs w:val="28"/>
        </w:rPr>
        <w:t>5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BF607D" w:rsidRDefault="00E3255E" w:rsidP="002F75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Бюджетная и налоговая политика в предстоящий трехлетний период</w:t>
      </w:r>
      <w:r w:rsidR="002F7538">
        <w:rPr>
          <w:rFonts w:ascii="Times New Roman" w:hAnsi="Times New Roman" w:cs="Times New Roman"/>
          <w:sz w:val="28"/>
          <w:szCs w:val="28"/>
        </w:rPr>
        <w:t xml:space="preserve"> стратегически увязана с задачей реализации Национальных проектов на территории МО МР «Усть-Куломский» и для обеспечения их</w:t>
      </w:r>
      <w:r w:rsidR="007142CD">
        <w:rPr>
          <w:rFonts w:ascii="Times New Roman" w:hAnsi="Times New Roman" w:cs="Times New Roman"/>
          <w:sz w:val="28"/>
          <w:szCs w:val="28"/>
        </w:rPr>
        <w:t>,</w:t>
      </w:r>
      <w:r w:rsidR="002F7538">
        <w:rPr>
          <w:rFonts w:ascii="Times New Roman" w:hAnsi="Times New Roman" w:cs="Times New Roman"/>
          <w:sz w:val="28"/>
          <w:szCs w:val="28"/>
        </w:rPr>
        <w:t xml:space="preserve"> будет направлена на </w:t>
      </w:r>
      <w:r w:rsidR="0079731D" w:rsidRPr="00BF607D">
        <w:rPr>
          <w:rFonts w:ascii="Times New Roman" w:hAnsi="Times New Roman" w:cs="Times New Roman"/>
          <w:sz w:val="28"/>
          <w:szCs w:val="28"/>
        </w:rPr>
        <w:t>сохранение, укрепление устойчивости и сбалансированности бюджетной системы МО МР «Усть-Куломский»</w:t>
      </w:r>
      <w:r w:rsidR="008512BD" w:rsidRPr="00BF607D">
        <w:rPr>
          <w:rFonts w:ascii="Times New Roman" w:hAnsi="Times New Roman" w:cs="Times New Roman"/>
          <w:sz w:val="28"/>
          <w:szCs w:val="28"/>
        </w:rPr>
        <w:t>, в том числе за счет</w:t>
      </w:r>
      <w:r w:rsidRPr="00BF607D">
        <w:rPr>
          <w:rFonts w:ascii="Times New Roman" w:hAnsi="Times New Roman" w:cs="Times New Roman"/>
          <w:sz w:val="28"/>
          <w:szCs w:val="28"/>
        </w:rPr>
        <w:t>:</w:t>
      </w:r>
    </w:p>
    <w:p w:rsidR="00E84E8C" w:rsidRPr="00547F1A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F1A">
        <w:rPr>
          <w:rFonts w:ascii="Times New Roman" w:hAnsi="Times New Roman" w:cs="Times New Roman"/>
          <w:sz w:val="28"/>
          <w:szCs w:val="28"/>
        </w:rPr>
        <w:t>обеспечени</w:t>
      </w:r>
      <w:r w:rsidR="008512BD" w:rsidRPr="00547F1A">
        <w:rPr>
          <w:rFonts w:ascii="Times New Roman" w:hAnsi="Times New Roman" w:cs="Times New Roman"/>
          <w:sz w:val="28"/>
          <w:szCs w:val="28"/>
        </w:rPr>
        <w:t>я</w:t>
      </w:r>
      <w:r w:rsidRPr="00547F1A">
        <w:rPr>
          <w:rFonts w:ascii="Times New Roman" w:hAnsi="Times New Roman" w:cs="Times New Roman"/>
          <w:sz w:val="28"/>
          <w:szCs w:val="28"/>
        </w:rPr>
        <w:t xml:space="preserve"> роста налоговых и неналоговых доходов бюджета МО МР «Усть-Куломский»;</w:t>
      </w:r>
    </w:p>
    <w:p w:rsidR="00E3255E" w:rsidRPr="00547F1A" w:rsidRDefault="0090332D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F1A">
        <w:rPr>
          <w:rFonts w:ascii="Times New Roman" w:hAnsi="Times New Roman" w:cs="Times New Roman"/>
          <w:sz w:val="28"/>
          <w:szCs w:val="28"/>
        </w:rPr>
        <w:t>сдерживани</w:t>
      </w:r>
      <w:r w:rsidR="008512BD" w:rsidRPr="00547F1A">
        <w:rPr>
          <w:rFonts w:ascii="Times New Roman" w:hAnsi="Times New Roman" w:cs="Times New Roman"/>
          <w:sz w:val="28"/>
          <w:szCs w:val="28"/>
        </w:rPr>
        <w:t>я</w:t>
      </w:r>
      <w:r w:rsidRPr="00547F1A">
        <w:rPr>
          <w:rFonts w:ascii="Times New Roman" w:hAnsi="Times New Roman" w:cs="Times New Roman"/>
          <w:sz w:val="28"/>
          <w:szCs w:val="28"/>
        </w:rPr>
        <w:t xml:space="preserve"> роста расходов бюджета МО МР «Усть-Куломский», не обеспеченного увеличением доходов и (или) оптимизацией расходов;</w:t>
      </w:r>
    </w:p>
    <w:p w:rsidR="00E60828" w:rsidRPr="00547F1A" w:rsidRDefault="00420E40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совершенствования</w:t>
      </w:r>
      <w:r w:rsidR="00E60828" w:rsidRPr="00547F1A">
        <w:rPr>
          <w:rFonts w:ascii="Times New Roman" w:hAnsi="Times New Roman" w:cs="Times New Roman"/>
          <w:sz w:val="28"/>
          <w:szCs w:val="28"/>
        </w:rPr>
        <w:t xml:space="preserve"> системы управления общественными финансами муниципального района;</w:t>
      </w:r>
    </w:p>
    <w:p w:rsidR="00E84E8C" w:rsidRPr="00547F1A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F1A">
        <w:rPr>
          <w:rFonts w:ascii="Times New Roman" w:hAnsi="Times New Roman" w:cs="Times New Roman"/>
          <w:sz w:val="28"/>
          <w:szCs w:val="28"/>
        </w:rPr>
        <w:t>сокращени</w:t>
      </w:r>
      <w:r w:rsidR="008512BD" w:rsidRPr="00547F1A">
        <w:rPr>
          <w:rFonts w:ascii="Times New Roman" w:hAnsi="Times New Roman" w:cs="Times New Roman"/>
          <w:sz w:val="28"/>
          <w:szCs w:val="28"/>
        </w:rPr>
        <w:t>я</w:t>
      </w:r>
      <w:r w:rsidRPr="00547F1A">
        <w:rPr>
          <w:rFonts w:ascii="Times New Roman" w:hAnsi="Times New Roman" w:cs="Times New Roman"/>
          <w:sz w:val="28"/>
          <w:szCs w:val="28"/>
        </w:rPr>
        <w:t xml:space="preserve"> долговой нагрузки,</w:t>
      </w:r>
      <w:r w:rsidR="007406A4" w:rsidRPr="00547F1A">
        <w:rPr>
          <w:rFonts w:ascii="Times New Roman" w:hAnsi="Times New Roman" w:cs="Times New Roman"/>
          <w:sz w:val="28"/>
          <w:szCs w:val="28"/>
        </w:rPr>
        <w:t xml:space="preserve"> </w:t>
      </w:r>
      <w:r w:rsidRPr="00547F1A">
        <w:rPr>
          <w:rFonts w:ascii="Times New Roman" w:hAnsi="Times New Roman" w:cs="Times New Roman"/>
          <w:sz w:val="28"/>
          <w:szCs w:val="28"/>
        </w:rPr>
        <w:t>нив</w:t>
      </w:r>
      <w:r w:rsidR="00E52082" w:rsidRPr="00547F1A">
        <w:rPr>
          <w:rFonts w:ascii="Times New Roman" w:hAnsi="Times New Roman" w:cs="Times New Roman"/>
          <w:sz w:val="28"/>
          <w:szCs w:val="28"/>
        </w:rPr>
        <w:t>е</w:t>
      </w:r>
      <w:r w:rsidRPr="00547F1A">
        <w:rPr>
          <w:rFonts w:ascii="Times New Roman" w:hAnsi="Times New Roman" w:cs="Times New Roman"/>
          <w:sz w:val="28"/>
          <w:szCs w:val="28"/>
        </w:rPr>
        <w:t>лирования дефицита и обеспечения ликвидности</w:t>
      </w:r>
      <w:r w:rsidR="009E483C" w:rsidRPr="00547F1A">
        <w:rPr>
          <w:rFonts w:ascii="Times New Roman" w:hAnsi="Times New Roman" w:cs="Times New Roman"/>
          <w:sz w:val="28"/>
          <w:szCs w:val="28"/>
        </w:rPr>
        <w:t xml:space="preserve"> бюджета МО МР «Усть-Куломский».</w:t>
      </w:r>
    </w:p>
    <w:p w:rsidR="00CC352D" w:rsidRDefault="00726EF6" w:rsidP="00BF607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МО МР «Усть-Куломский» на 202</w:t>
      </w:r>
      <w:r w:rsidR="00CC31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CC31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 сохраняют преемственность уже реализуемых мер по повышению эффективности использования доходного потенциала для обеспечения заданных темпов экономического развития.</w:t>
      </w:r>
    </w:p>
    <w:p w:rsidR="00730EC3" w:rsidRPr="00BF607D" w:rsidRDefault="00554B99" w:rsidP="00BF607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7A9">
        <w:rPr>
          <w:rFonts w:ascii="Times New Roman" w:hAnsi="Times New Roman" w:cs="Times New Roman"/>
          <w:sz w:val="28"/>
          <w:szCs w:val="28"/>
        </w:rPr>
        <w:t>В целях обеспечения роста налоговых и неналоговых</w:t>
      </w:r>
      <w:r w:rsidRPr="00BF607D">
        <w:rPr>
          <w:rFonts w:ascii="Times New Roman" w:hAnsi="Times New Roman" w:cs="Times New Roman"/>
          <w:sz w:val="28"/>
          <w:szCs w:val="28"/>
        </w:rPr>
        <w:t xml:space="preserve"> доходов бюджета МО МР «Усть-Куломский» продолжится работа в</w:t>
      </w:r>
      <w:r w:rsidR="00223FB2" w:rsidRPr="00BF607D">
        <w:rPr>
          <w:rFonts w:ascii="Times New Roman" w:hAnsi="Times New Roman" w:cs="Times New Roman"/>
          <w:sz w:val="28"/>
          <w:szCs w:val="28"/>
        </w:rPr>
        <w:t xml:space="preserve"> рамках Межведомственной комиссии по ликвидации задолженности по выплате заработной платы, уплате страховых взносов на обязательное пенсионное страхование, </w:t>
      </w:r>
      <w:r w:rsidR="00223FB2" w:rsidRPr="00BF607D">
        <w:rPr>
          <w:rFonts w:ascii="Times New Roman" w:hAnsi="Times New Roman" w:cs="Times New Roman"/>
          <w:sz w:val="28"/>
          <w:szCs w:val="28"/>
        </w:rPr>
        <w:lastRenderedPageBreak/>
        <w:t>обязательное медицинское страхование, налоговым и иным платежам в</w:t>
      </w:r>
      <w:r w:rsidR="00730EC3" w:rsidRPr="00BF607D">
        <w:rPr>
          <w:rFonts w:ascii="Times New Roman" w:hAnsi="Times New Roman" w:cs="Times New Roman"/>
          <w:sz w:val="28"/>
          <w:szCs w:val="28"/>
        </w:rPr>
        <w:t xml:space="preserve"> бюджет МО МР  «Усть-Куломский» с работодателями, допустившими наличие задолженности по </w:t>
      </w:r>
      <w:r w:rsidRPr="00BF607D">
        <w:rPr>
          <w:rFonts w:ascii="Times New Roman" w:hAnsi="Times New Roman" w:cs="Times New Roman"/>
          <w:sz w:val="28"/>
          <w:szCs w:val="28"/>
        </w:rPr>
        <w:t>налогу на доходы физических лиц, заработной плате и иным платежам в бюджет МО МР «Усть-Куломский».</w:t>
      </w:r>
    </w:p>
    <w:p w:rsidR="008A50B0" w:rsidRPr="00BF607D" w:rsidRDefault="008A50B0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В соответствии с прогнозным планом мероприятий будет осуществляться приватизация муниципального имущества муниципального района "Усть-Куломский" в 20</w:t>
      </w:r>
      <w:r w:rsidR="006C7947">
        <w:rPr>
          <w:rFonts w:ascii="Times New Roman" w:hAnsi="Times New Roman" w:cs="Times New Roman"/>
          <w:sz w:val="28"/>
          <w:szCs w:val="28"/>
        </w:rPr>
        <w:t>2</w:t>
      </w:r>
      <w:r w:rsidR="009E483C">
        <w:rPr>
          <w:rFonts w:ascii="Times New Roman" w:hAnsi="Times New Roman" w:cs="Times New Roman"/>
          <w:sz w:val="28"/>
          <w:szCs w:val="28"/>
        </w:rPr>
        <w:t>2</w:t>
      </w:r>
      <w:r w:rsidRPr="00BF607D">
        <w:rPr>
          <w:rFonts w:ascii="Times New Roman" w:hAnsi="Times New Roman" w:cs="Times New Roman"/>
          <w:sz w:val="28"/>
          <w:szCs w:val="28"/>
        </w:rPr>
        <w:t xml:space="preserve"> году и плановом периоде.</w:t>
      </w:r>
    </w:p>
    <w:p w:rsidR="00A11D43" w:rsidRDefault="00A11D43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 xml:space="preserve">В муниципальном районе "Усть-Куломский" будет продолжена работа по сохранению, укреплению и развитию налогового потенциала путем совершенствования механизма собираемости налогов, легализации налоговой базы, включая легализацию "теневой" заработной платы, поддержки организаций, формирующих налоговый потенциал района, содействия инвестиционным процессам в экономике, повышения эффективности управления муниципальной собственностью; </w:t>
      </w:r>
      <w:r w:rsidR="00554B99" w:rsidRPr="00BF607D">
        <w:rPr>
          <w:rFonts w:ascii="Times New Roman" w:hAnsi="Times New Roman" w:cs="Times New Roman"/>
          <w:sz w:val="28"/>
          <w:szCs w:val="28"/>
        </w:rPr>
        <w:t>снижени</w:t>
      </w:r>
      <w:r w:rsidR="00583459" w:rsidRPr="00BF607D">
        <w:rPr>
          <w:rFonts w:ascii="Times New Roman" w:hAnsi="Times New Roman" w:cs="Times New Roman"/>
          <w:sz w:val="28"/>
          <w:szCs w:val="28"/>
        </w:rPr>
        <w:t>я</w:t>
      </w:r>
      <w:r w:rsidR="00554B99" w:rsidRPr="00BF607D">
        <w:rPr>
          <w:rFonts w:ascii="Times New Roman" w:hAnsi="Times New Roman" w:cs="Times New Roman"/>
          <w:sz w:val="28"/>
          <w:szCs w:val="28"/>
        </w:rPr>
        <w:t xml:space="preserve"> уровня неформальной занятости в отраслях экономики; </w:t>
      </w:r>
      <w:r w:rsidRPr="00BF607D">
        <w:rPr>
          <w:rFonts w:ascii="Times New Roman" w:hAnsi="Times New Roman" w:cs="Times New Roman"/>
          <w:sz w:val="28"/>
          <w:szCs w:val="28"/>
        </w:rPr>
        <w:t>реализации взвешенной политики в области предоставления льгот, снижения налоговой ставки или иного стимулирующего механизма должно сопровождаться определением источника доходов для такого решения.</w:t>
      </w:r>
    </w:p>
    <w:p w:rsidR="00BB364E" w:rsidRPr="00BB364E" w:rsidRDefault="00BB364E" w:rsidP="00BB364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Эффективная бюджетная политика будет осуществляться путем: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1) реализации майских указов Президента Российской Федерации 2012 года по обеспечению необходимого уровня оплаты труда отдельных категорий работников бюджетной сферы;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2) реализация утвержденных администрацией муниципального района "Усть-Куломский" планов мероприятий ("дорожных карт"), направленных на повышение эффективности и качества услуг в отраслях социальной сферы и оптимизацию бюджетных расходов с учетом внедрения в учреждениях социальной сферы систем нормирования труда с учетом отраслевых норм труда;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3) развитие приносящей доход деятельности бюджетных и автономных учреждений муниципального района "Усть-Куломский", расширение перечня платных услуг;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4) недопущения установления расходных обязательств муниципального района "Усть-Куломский",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5) оптимизации расходов на содержание органов местного самоуправления муниципальных образований, в том числе путем соблюдения нормативов формирования расходов на оплату труда  выборных должностных лиц местного самоуправления, осуществляющих свои полномочия на постоянной штатной основе, и муниципальных служащих, установленных Правительством Республики Коми;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6) совершенствования системы закупок товаров, работ, услуг для обеспечения  муниципальных нужд, в том числе посредством: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планирования обеспечения муниципальных нужд на основе принципа неразрывной связи с бюджетным процессом;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lastRenderedPageBreak/>
        <w:t>- централизации полномочий на определение поставщиков (подрядчиков, исполнителей) для заказчиков МО МР «Усть-Куломский» в отношении всех закупок, осуществляемых конкурентными способами, в целях эффективного использования бюджетных средств и снижения количества нарушений при описании объектов закупок;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расширения практики проведения совместных процедур определения поставщиков в целях консолидации закупок одной и той же продукции;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внедрения и популяризация электронного ресурса "Закупки малого объема Республики Коми" (электронный магазин);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участия заказчиков МО МР «Усть-Куломский» в пилотном проекте региональной информационной системы Республики Коми в сфере закупок.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7) обеспечения своевременности реализации процедурных вопросов, связанных с заключением соглашений, контрактов, договоров для реализации муниципальных нужд;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8) продолжения осуществления мониторинга, контроля за исполнением контрактов и принятием контрактных результатов, проведения претензионной работы с исполнителями по муниципальным контрактам и договорам;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9) предупреждения нарушений в финансово-бюджетной сфере, укрепление бюджетной дисциплины участниками бюджетного процесса и повышение эффективности использования бюджетных средств главными распорядителями средств бюджета;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10) повышения эффективности внутреннего финансового контроля, направленного на соблюдение стандартов и процедур составления и исполнения бюджета, ведения бюджетного учета и составления бюджетной отчетности главными распорядителями бюджетных средств;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11) эффективности контроля в сфере закупок;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12) формирование местного бюджета с использованием программно-целевого метода на основе муниципальных программ;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13) планирования бюджетных ассигнований на оказание муниципальных услуг в рамках муниципальных программ на основе показателей муниципального задания и нормативных затрат, результатов мониторинга потребности в муниципальных услугах;</w:t>
      </w:r>
    </w:p>
    <w:p w:rsidR="00BB364E" w:rsidRPr="00BB364E" w:rsidRDefault="00BB364E" w:rsidP="00BB364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14) максимальное привлечение межбюджетных трансфертов из федерального бюджета и республиканского бюджета Республики Коми на софинансирование</w:t>
      </w:r>
      <w:r w:rsidR="00580C35">
        <w:rPr>
          <w:rFonts w:ascii="Times New Roman" w:hAnsi="Times New Roman" w:cs="Times New Roman"/>
          <w:sz w:val="28"/>
          <w:szCs w:val="28"/>
        </w:rPr>
        <w:t xml:space="preserve"> </w:t>
      </w:r>
      <w:r w:rsidRPr="00BB364E">
        <w:rPr>
          <w:rFonts w:ascii="Times New Roman" w:hAnsi="Times New Roman" w:cs="Times New Roman"/>
          <w:sz w:val="28"/>
          <w:szCs w:val="28"/>
        </w:rPr>
        <w:t>расходов по вопросам местного значения в пределах имеющихся возможностей бюджета МО МР "Усть-Куломский", активное участие муниципального образования в государственных программах Российской Федерации и Республики Коми в целях</w:t>
      </w:r>
      <w:r w:rsidR="0013147B">
        <w:rPr>
          <w:rFonts w:ascii="Times New Roman" w:hAnsi="Times New Roman" w:cs="Times New Roman"/>
          <w:sz w:val="28"/>
          <w:szCs w:val="28"/>
        </w:rPr>
        <w:t xml:space="preserve"> получения финансовой поддержки.</w:t>
      </w:r>
    </w:p>
    <w:p w:rsidR="00BB364E" w:rsidRPr="00BB364E" w:rsidRDefault="00BB364E" w:rsidP="00BB364E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" w:name="_GoBack"/>
      <w:bookmarkEnd w:id="2"/>
      <w:r w:rsidRPr="00BB364E">
        <w:rPr>
          <w:rFonts w:ascii="Times New Roman" w:hAnsi="Times New Roman" w:cs="Times New Roman"/>
          <w:sz w:val="28"/>
          <w:szCs w:val="28"/>
        </w:rPr>
        <w:t xml:space="preserve">В целях увеличения доходов бюджета муниципального района "Усть-Куломский" от распоряжения муниципальным имуществом муниципального района "Усть-Куломский" предполагается проведение мероприятий, направленных на повышение эффективности использования муниципальной собственности муниципального района "Усть-Куломский", в том числе по </w:t>
      </w:r>
      <w:r w:rsidRPr="00BB364E">
        <w:rPr>
          <w:rFonts w:ascii="Times New Roman" w:hAnsi="Times New Roman" w:cs="Times New Roman"/>
          <w:sz w:val="28"/>
          <w:szCs w:val="28"/>
        </w:rPr>
        <w:lastRenderedPageBreak/>
        <w:t>изъятию в установленном порядке излишнего, неиспользуемого или используемого не по назначению муниципального имущества муниципального района "Усть-Куломский", вовлечению в оборот неиспользуемого муниципального имущества муниципального района "Усть-Куломский", а также по постановке на учет неучтенных объектов муниципального района "Усть-Куломский", выявленных после проведения сплошной инвентаризации.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Открытость и прозрачность бюджетного процесса, деятельности органов местного самоуправления будет достигаться за счет реализации мероприятий по следующим направлениям: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проведения публичных слушаний по проектам решений Совета МР "Усть-Куломский" о бюджете на очередной финансовый год и плановый период и об утверждении отчета об исполнении бюджета за отчетный финансовый год;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размещения актуальной информации о формировании и исполнении бюджета на официальном сайте администрации в информационно-телекоммуникационной сети "Интернет";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обеспечения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 посредством реализации проекта "Народный бюджет", проведения социальных опросов населения, мероприятий по повышению финансовой грамотности населения, открытого размещения в информационно-телекоммуникационной сети "Интернет" информации, связанной с реализацией бюджетного процесса;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формирования и публикации в информационно-телекоммуникационной сети "Интернет" информационных брошюр "Бюджет для граждан";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продолжение практики размещения  годовых отчетов о ходе реализации и оценке эффективности муниципальных программ на официальных сайтах ответственных исполнителей муниципальных программ, а также заслушивания их на заседаниях общественного совета МР "Усть-Куломский";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размещения и  поддержания в актуальном состоянии бюджетных данных о формировании и исполнении бюджета на Едином портале бюджетной системы Российской Федерации в системе "Электронный бюджет";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общественное обсуждение проектов нормативных правовых актов муниципального района "Усть-Куломский", затрагивающих права и интересы жителей района, субъектов предпринимательской деятельности;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проведение мероприятий по сокращению задолженности по неналоговым доходам бюджета муниципального района "Усть-Куломский" администрацией муниципального района "Усть-Куломский".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Для повышения ликвидности бюджета муниципального района "Усть-Куломский" необходимо: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 xml:space="preserve">- формирование сбалансированного бюджета муниципального района </w:t>
      </w:r>
      <w:r w:rsidRPr="00BB364E">
        <w:rPr>
          <w:rFonts w:ascii="Times New Roman" w:hAnsi="Times New Roman" w:cs="Times New Roman"/>
          <w:sz w:val="28"/>
          <w:szCs w:val="28"/>
        </w:rPr>
        <w:lastRenderedPageBreak/>
        <w:t>"Усть-Куломский" на текущий финансовый год и плановый период, сопоставимого с показателями прогноза социально-экономического развития муниципального района "Усть-Куломский";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планирование бюджетных расходов при соблюдении ограничения роста расходов бюджета муниципального района "Усть-Куломский", не обеспеченных надежными источниками доходов в долгосрочном периоде;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проведение операций по управлению остатками средств на едином счете по учету средств бюджета муниципального района "Усть-Куломский".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Достижение значений показателей долговой устойчивости.</w:t>
      </w:r>
    </w:p>
    <w:p w:rsidR="00BB364E" w:rsidRPr="00BB364E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64E">
        <w:rPr>
          <w:rFonts w:ascii="Times New Roman" w:hAnsi="Times New Roman" w:cs="Times New Roman"/>
          <w:sz w:val="28"/>
          <w:szCs w:val="28"/>
        </w:rPr>
        <w:t>- сохранение показателей долговой устойчивости на экономически безопасном уровне, обеспечение соответствия объема муниципального долга и его структуры финансовым возможностям местного бюджета.</w:t>
      </w: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364E">
        <w:rPr>
          <w:rFonts w:ascii="Times New Roman" w:hAnsi="Times New Roman" w:cs="Times New Roman"/>
          <w:sz w:val="28"/>
          <w:szCs w:val="28"/>
        </w:rPr>
        <w:t>Эффективное, ответственное и прозрачное управление бюджетными средствами муниципального района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муниципального района.</w:t>
      </w:r>
    </w:p>
    <w:p w:rsidR="00BB364E" w:rsidRPr="00BB364E" w:rsidRDefault="00BB364E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B364E" w:rsidRPr="00BB364E" w:rsidSect="00261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FC7" w:rsidRDefault="00662FC7" w:rsidP="0019716D">
      <w:pPr>
        <w:spacing w:after="0" w:line="240" w:lineRule="auto"/>
      </w:pPr>
      <w:r>
        <w:separator/>
      </w:r>
    </w:p>
  </w:endnote>
  <w:endnote w:type="continuationSeparator" w:id="0">
    <w:p w:rsidR="00662FC7" w:rsidRDefault="00662FC7" w:rsidP="0019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FC7" w:rsidRDefault="00662FC7" w:rsidP="0019716D">
      <w:pPr>
        <w:spacing w:after="0" w:line="240" w:lineRule="auto"/>
      </w:pPr>
      <w:r>
        <w:separator/>
      </w:r>
    </w:p>
  </w:footnote>
  <w:footnote w:type="continuationSeparator" w:id="0">
    <w:p w:rsidR="00662FC7" w:rsidRDefault="00662FC7" w:rsidP="0019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52706"/>
    <w:multiLevelType w:val="hybridMultilevel"/>
    <w:tmpl w:val="94D2D866"/>
    <w:lvl w:ilvl="0" w:tplc="B6C661A6">
      <w:start w:val="1"/>
      <w:numFmt w:val="decimal"/>
      <w:lvlText w:val="%1)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F136D8B"/>
    <w:multiLevelType w:val="hybridMultilevel"/>
    <w:tmpl w:val="7040D6A8"/>
    <w:lvl w:ilvl="0" w:tplc="1D42AD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1561A2"/>
    <w:multiLevelType w:val="hybridMultilevel"/>
    <w:tmpl w:val="BCE2B74C"/>
    <w:lvl w:ilvl="0" w:tplc="6516915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A367219"/>
    <w:multiLevelType w:val="hybridMultilevel"/>
    <w:tmpl w:val="FBF8F6E2"/>
    <w:lvl w:ilvl="0" w:tplc="625E2C7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B7642"/>
    <w:multiLevelType w:val="hybridMultilevel"/>
    <w:tmpl w:val="C2DE5DCA"/>
    <w:lvl w:ilvl="0" w:tplc="09F4191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E1372B6"/>
    <w:multiLevelType w:val="hybridMultilevel"/>
    <w:tmpl w:val="52645B5A"/>
    <w:lvl w:ilvl="0" w:tplc="CC86CE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3AA2"/>
    <w:rsid w:val="000033F9"/>
    <w:rsid w:val="000177F0"/>
    <w:rsid w:val="00025FCD"/>
    <w:rsid w:val="00026B5F"/>
    <w:rsid w:val="00037FD3"/>
    <w:rsid w:val="00065CFD"/>
    <w:rsid w:val="00067BAE"/>
    <w:rsid w:val="00075AC8"/>
    <w:rsid w:val="000804E3"/>
    <w:rsid w:val="0008165A"/>
    <w:rsid w:val="00092DAC"/>
    <w:rsid w:val="00097A7A"/>
    <w:rsid w:val="000E5A44"/>
    <w:rsid w:val="00114B0E"/>
    <w:rsid w:val="0013147B"/>
    <w:rsid w:val="00131B7D"/>
    <w:rsid w:val="001425E8"/>
    <w:rsid w:val="00144B49"/>
    <w:rsid w:val="00147D7C"/>
    <w:rsid w:val="0019716D"/>
    <w:rsid w:val="001A02AC"/>
    <w:rsid w:val="001B339F"/>
    <w:rsid w:val="001B4F5C"/>
    <w:rsid w:val="001C0E6A"/>
    <w:rsid w:val="001C23A7"/>
    <w:rsid w:val="001C2470"/>
    <w:rsid w:val="001D17F7"/>
    <w:rsid w:val="001E0D9F"/>
    <w:rsid w:val="001F0653"/>
    <w:rsid w:val="001F0B69"/>
    <w:rsid w:val="001F7960"/>
    <w:rsid w:val="00204864"/>
    <w:rsid w:val="002174B7"/>
    <w:rsid w:val="00223FB2"/>
    <w:rsid w:val="00225F7B"/>
    <w:rsid w:val="0022643E"/>
    <w:rsid w:val="00230788"/>
    <w:rsid w:val="0023318F"/>
    <w:rsid w:val="00234A91"/>
    <w:rsid w:val="002365B5"/>
    <w:rsid w:val="0025268F"/>
    <w:rsid w:val="00256DAD"/>
    <w:rsid w:val="002613A9"/>
    <w:rsid w:val="0027432F"/>
    <w:rsid w:val="00297B41"/>
    <w:rsid w:val="002B2A76"/>
    <w:rsid w:val="002C09EE"/>
    <w:rsid w:val="002C7C22"/>
    <w:rsid w:val="002C7C96"/>
    <w:rsid w:val="002D5C5F"/>
    <w:rsid w:val="002F333B"/>
    <w:rsid w:val="002F7538"/>
    <w:rsid w:val="00311A4C"/>
    <w:rsid w:val="0031234F"/>
    <w:rsid w:val="00317850"/>
    <w:rsid w:val="00317AD8"/>
    <w:rsid w:val="00320B1B"/>
    <w:rsid w:val="00324426"/>
    <w:rsid w:val="00326791"/>
    <w:rsid w:val="00331F1A"/>
    <w:rsid w:val="0037262D"/>
    <w:rsid w:val="003844C3"/>
    <w:rsid w:val="003B1417"/>
    <w:rsid w:val="003B46C2"/>
    <w:rsid w:val="003B74EB"/>
    <w:rsid w:val="003D084A"/>
    <w:rsid w:val="003D0A75"/>
    <w:rsid w:val="003D3863"/>
    <w:rsid w:val="003F511F"/>
    <w:rsid w:val="00400553"/>
    <w:rsid w:val="0041550F"/>
    <w:rsid w:val="00420E40"/>
    <w:rsid w:val="00421D6C"/>
    <w:rsid w:val="0042294F"/>
    <w:rsid w:val="00424500"/>
    <w:rsid w:val="00441B12"/>
    <w:rsid w:val="00450775"/>
    <w:rsid w:val="00450823"/>
    <w:rsid w:val="00451755"/>
    <w:rsid w:val="00467D13"/>
    <w:rsid w:val="004721EB"/>
    <w:rsid w:val="004754B0"/>
    <w:rsid w:val="00486594"/>
    <w:rsid w:val="00497E56"/>
    <w:rsid w:val="004F0A6D"/>
    <w:rsid w:val="00506652"/>
    <w:rsid w:val="00513CF4"/>
    <w:rsid w:val="005156C2"/>
    <w:rsid w:val="00517E9B"/>
    <w:rsid w:val="00524AEE"/>
    <w:rsid w:val="00525A07"/>
    <w:rsid w:val="00532CA4"/>
    <w:rsid w:val="00534105"/>
    <w:rsid w:val="00544BB9"/>
    <w:rsid w:val="00547F1A"/>
    <w:rsid w:val="00552657"/>
    <w:rsid w:val="00554B99"/>
    <w:rsid w:val="0057016E"/>
    <w:rsid w:val="005753F0"/>
    <w:rsid w:val="00580C35"/>
    <w:rsid w:val="00581E27"/>
    <w:rsid w:val="0058289D"/>
    <w:rsid w:val="00583459"/>
    <w:rsid w:val="00594400"/>
    <w:rsid w:val="00594951"/>
    <w:rsid w:val="005B03B4"/>
    <w:rsid w:val="005C096E"/>
    <w:rsid w:val="005C3B22"/>
    <w:rsid w:val="005C7680"/>
    <w:rsid w:val="005E1266"/>
    <w:rsid w:val="005F11E9"/>
    <w:rsid w:val="00614AE9"/>
    <w:rsid w:val="00626F87"/>
    <w:rsid w:val="0065120C"/>
    <w:rsid w:val="00662FC7"/>
    <w:rsid w:val="00692790"/>
    <w:rsid w:val="006C7947"/>
    <w:rsid w:val="006D035C"/>
    <w:rsid w:val="00703BA4"/>
    <w:rsid w:val="00712125"/>
    <w:rsid w:val="007142CD"/>
    <w:rsid w:val="0071729B"/>
    <w:rsid w:val="00726EF6"/>
    <w:rsid w:val="00726FB5"/>
    <w:rsid w:val="0072738F"/>
    <w:rsid w:val="00730EC3"/>
    <w:rsid w:val="007406A4"/>
    <w:rsid w:val="007509F2"/>
    <w:rsid w:val="007528EE"/>
    <w:rsid w:val="007535D5"/>
    <w:rsid w:val="00754BAB"/>
    <w:rsid w:val="00762EAB"/>
    <w:rsid w:val="007717AF"/>
    <w:rsid w:val="007770A8"/>
    <w:rsid w:val="00783BA1"/>
    <w:rsid w:val="00791C5A"/>
    <w:rsid w:val="007946E1"/>
    <w:rsid w:val="0079731D"/>
    <w:rsid w:val="007A5103"/>
    <w:rsid w:val="007B4347"/>
    <w:rsid w:val="007C50C7"/>
    <w:rsid w:val="007E2B17"/>
    <w:rsid w:val="007F1841"/>
    <w:rsid w:val="0083339C"/>
    <w:rsid w:val="008439D3"/>
    <w:rsid w:val="0084554D"/>
    <w:rsid w:val="00845DB4"/>
    <w:rsid w:val="008512BD"/>
    <w:rsid w:val="00864783"/>
    <w:rsid w:val="00884040"/>
    <w:rsid w:val="008A1906"/>
    <w:rsid w:val="008A50B0"/>
    <w:rsid w:val="008B1357"/>
    <w:rsid w:val="008C6191"/>
    <w:rsid w:val="008E05C1"/>
    <w:rsid w:val="008E0B10"/>
    <w:rsid w:val="008E724D"/>
    <w:rsid w:val="008F7448"/>
    <w:rsid w:val="0090050F"/>
    <w:rsid w:val="0090332D"/>
    <w:rsid w:val="00911DB8"/>
    <w:rsid w:val="00916E84"/>
    <w:rsid w:val="00920739"/>
    <w:rsid w:val="00945C9C"/>
    <w:rsid w:val="00975175"/>
    <w:rsid w:val="009A34DA"/>
    <w:rsid w:val="009B56B8"/>
    <w:rsid w:val="009C333C"/>
    <w:rsid w:val="009C6CA2"/>
    <w:rsid w:val="009D11FE"/>
    <w:rsid w:val="009E193F"/>
    <w:rsid w:val="009E2765"/>
    <w:rsid w:val="009E32C5"/>
    <w:rsid w:val="009E483C"/>
    <w:rsid w:val="009E6133"/>
    <w:rsid w:val="009F423E"/>
    <w:rsid w:val="00A05F01"/>
    <w:rsid w:val="00A05F44"/>
    <w:rsid w:val="00A07AFD"/>
    <w:rsid w:val="00A11D43"/>
    <w:rsid w:val="00A2452F"/>
    <w:rsid w:val="00A640D5"/>
    <w:rsid w:val="00A6458F"/>
    <w:rsid w:val="00A6736C"/>
    <w:rsid w:val="00A84A21"/>
    <w:rsid w:val="00A86C69"/>
    <w:rsid w:val="00A86E60"/>
    <w:rsid w:val="00AA0C4E"/>
    <w:rsid w:val="00AD67A9"/>
    <w:rsid w:val="00AE2019"/>
    <w:rsid w:val="00AF44DD"/>
    <w:rsid w:val="00B057CD"/>
    <w:rsid w:val="00B05BDB"/>
    <w:rsid w:val="00B111BA"/>
    <w:rsid w:val="00B17868"/>
    <w:rsid w:val="00B201FF"/>
    <w:rsid w:val="00B23064"/>
    <w:rsid w:val="00B4027F"/>
    <w:rsid w:val="00B451FA"/>
    <w:rsid w:val="00B53AA2"/>
    <w:rsid w:val="00B61040"/>
    <w:rsid w:val="00B745D0"/>
    <w:rsid w:val="00B76494"/>
    <w:rsid w:val="00BA254A"/>
    <w:rsid w:val="00BA3517"/>
    <w:rsid w:val="00BB01FE"/>
    <w:rsid w:val="00BB364E"/>
    <w:rsid w:val="00BD2105"/>
    <w:rsid w:val="00BD5F0E"/>
    <w:rsid w:val="00BE6B48"/>
    <w:rsid w:val="00BF607D"/>
    <w:rsid w:val="00C069D7"/>
    <w:rsid w:val="00C10304"/>
    <w:rsid w:val="00C17D85"/>
    <w:rsid w:val="00C348B4"/>
    <w:rsid w:val="00C4068D"/>
    <w:rsid w:val="00C45709"/>
    <w:rsid w:val="00C61EC1"/>
    <w:rsid w:val="00C64E0D"/>
    <w:rsid w:val="00C8215D"/>
    <w:rsid w:val="00C8756F"/>
    <w:rsid w:val="00CA6D7D"/>
    <w:rsid w:val="00CA6E4A"/>
    <w:rsid w:val="00CB56E0"/>
    <w:rsid w:val="00CB5BD0"/>
    <w:rsid w:val="00CC3104"/>
    <w:rsid w:val="00CC352D"/>
    <w:rsid w:val="00CF377C"/>
    <w:rsid w:val="00D00A4F"/>
    <w:rsid w:val="00D10931"/>
    <w:rsid w:val="00D11B43"/>
    <w:rsid w:val="00D14DCF"/>
    <w:rsid w:val="00D21089"/>
    <w:rsid w:val="00D258F7"/>
    <w:rsid w:val="00D27E27"/>
    <w:rsid w:val="00D43084"/>
    <w:rsid w:val="00D57D91"/>
    <w:rsid w:val="00D65C0B"/>
    <w:rsid w:val="00D73920"/>
    <w:rsid w:val="00D77286"/>
    <w:rsid w:val="00DA0243"/>
    <w:rsid w:val="00DB5C91"/>
    <w:rsid w:val="00DE0ACA"/>
    <w:rsid w:val="00DE1163"/>
    <w:rsid w:val="00DE3B32"/>
    <w:rsid w:val="00DE51AE"/>
    <w:rsid w:val="00DF1966"/>
    <w:rsid w:val="00DF3C13"/>
    <w:rsid w:val="00E20C18"/>
    <w:rsid w:val="00E226A2"/>
    <w:rsid w:val="00E3255E"/>
    <w:rsid w:val="00E333CE"/>
    <w:rsid w:val="00E51040"/>
    <w:rsid w:val="00E52082"/>
    <w:rsid w:val="00E60828"/>
    <w:rsid w:val="00E60C30"/>
    <w:rsid w:val="00E84591"/>
    <w:rsid w:val="00E84E8C"/>
    <w:rsid w:val="00E91092"/>
    <w:rsid w:val="00EA366C"/>
    <w:rsid w:val="00EA5CD3"/>
    <w:rsid w:val="00EC2B4C"/>
    <w:rsid w:val="00ED0CD9"/>
    <w:rsid w:val="00ED4951"/>
    <w:rsid w:val="00EE4E82"/>
    <w:rsid w:val="00F03D5A"/>
    <w:rsid w:val="00F04775"/>
    <w:rsid w:val="00F12963"/>
    <w:rsid w:val="00F25F31"/>
    <w:rsid w:val="00F36C61"/>
    <w:rsid w:val="00F41D9B"/>
    <w:rsid w:val="00F51299"/>
    <w:rsid w:val="00F678BA"/>
    <w:rsid w:val="00F82C46"/>
    <w:rsid w:val="00F84825"/>
    <w:rsid w:val="00F92EBF"/>
    <w:rsid w:val="00FA7E80"/>
    <w:rsid w:val="00FB3927"/>
    <w:rsid w:val="00FC3F90"/>
    <w:rsid w:val="00FC4427"/>
    <w:rsid w:val="00FE5E22"/>
    <w:rsid w:val="00FE7910"/>
    <w:rsid w:val="00FE7F02"/>
    <w:rsid w:val="00FF1C26"/>
    <w:rsid w:val="00FF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3A039CC"/>
  <w15:docId w15:val="{B350B4CA-5B98-4587-B0AC-6C59A85D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4B0"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6D7FC2CE26CA680B0C68E55F5C4C2A5CF2DFAD25FDE658F3FBD18DF41B911E17676DD6812CEB44t1U0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C9AFFB7004F44B9205F76262915088DB56F602062368AC6C9B95FBA54D0CBF5A8518B104A474D80E2A9BDA5v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Юлия</dc:creator>
  <cp:lastModifiedBy>MASHBURO</cp:lastModifiedBy>
  <cp:revision>36</cp:revision>
  <cp:lastPrinted>2021-10-27T11:49:00Z</cp:lastPrinted>
  <dcterms:created xsi:type="dcterms:W3CDTF">2020-11-25T11:37:00Z</dcterms:created>
  <dcterms:modified xsi:type="dcterms:W3CDTF">2022-10-27T09:39:00Z</dcterms:modified>
</cp:coreProperties>
</file>