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Утвержден</w:t>
      </w: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от «15» апреля 2024 г. №533     </w:t>
      </w: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(Приложение № 3)</w:t>
      </w:r>
    </w:p>
    <w:p w:rsidR="00B81D70" w:rsidRPr="00B81D70" w:rsidRDefault="00B81D70" w:rsidP="00B81D70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ИНФОРМАЦИОННОЕ ИЗВЕЩЕНИЕ</w:t>
      </w:r>
    </w:p>
    <w:p w:rsidR="00B81D70" w:rsidRDefault="00B81D70" w:rsidP="00B81D70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о проведении открытого аукциона в электронной форме </w:t>
      </w:r>
    </w:p>
    <w:p w:rsidR="00B81D70" w:rsidRDefault="00B81D70" w:rsidP="00B81D70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на право заключения договора аренды муниципального имущества</w:t>
      </w:r>
    </w:p>
    <w:p w:rsidR="00B81D70" w:rsidRPr="00B81D70" w:rsidRDefault="00B81D70" w:rsidP="00B81D70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муниципального района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»</w:t>
      </w:r>
    </w:p>
    <w:p w:rsidR="00B81D70" w:rsidRPr="00B81D70" w:rsidRDefault="00B81D70" w:rsidP="00B81D70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D70" w:rsidRPr="00B81D70" w:rsidRDefault="00B81D70" w:rsidP="00B81D7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 xml:space="preserve">    1. Организатор аукциона (Арендодатель):</w:t>
      </w:r>
      <w:r w:rsidRPr="00B81D70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Администрция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МР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юридический адрес: 168060, Республика Коми,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район, с. Усть-Кулом, ул. Советская, д.37, тел 8(82137) 93266, </w:t>
      </w:r>
      <w:r w:rsidRPr="00B81D7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81D70">
        <w:rPr>
          <w:rFonts w:ascii="Times New Roman" w:hAnsi="Times New Roman" w:cs="Times New Roman"/>
          <w:sz w:val="24"/>
          <w:szCs w:val="24"/>
        </w:rPr>
        <w:t>-</w:t>
      </w:r>
      <w:r w:rsidRPr="00B81D7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81D7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81D70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B81D70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Pr="00B81D70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mr</w:t>
        </w:r>
        <w:r w:rsidRPr="00B81D70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Pr="00B81D70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B81D70">
          <w:rPr>
            <w:rStyle w:val="af2"/>
            <w:rFonts w:ascii="Times New Roman" w:hAnsi="Times New Roman" w:cs="Times New Roman"/>
            <w:sz w:val="24"/>
            <w:szCs w:val="24"/>
          </w:rPr>
          <w:t>-</w:t>
        </w:r>
        <w:r w:rsidRPr="00B81D70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kulomskiy</w:t>
        </w:r>
        <w:r w:rsidRPr="00B81D70">
          <w:rPr>
            <w:rStyle w:val="af2"/>
            <w:rFonts w:ascii="Times New Roman" w:hAnsi="Times New Roman" w:cs="Times New Roman"/>
            <w:sz w:val="24"/>
            <w:szCs w:val="24"/>
          </w:rPr>
          <w:t>@</w:t>
        </w:r>
        <w:r w:rsidRPr="00B81D70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B81D70">
          <w:rPr>
            <w:rStyle w:val="af2"/>
            <w:rFonts w:ascii="Times New Roman" w:hAnsi="Times New Roman" w:cs="Times New Roman"/>
            <w:sz w:val="24"/>
            <w:szCs w:val="24"/>
          </w:rPr>
          <w:t>-</w:t>
        </w:r>
        <w:r w:rsidRPr="00B81D70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kulom</w:t>
        </w:r>
        <w:r w:rsidRPr="00B81D70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Pr="00B81D70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rkomi</w:t>
        </w:r>
        <w:r w:rsidRPr="00B81D70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Pr="00B81D70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81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D70" w:rsidRPr="00B81D70" w:rsidRDefault="00B81D70" w:rsidP="00B81D70">
      <w:pPr>
        <w:widowControl w:val="0"/>
        <w:tabs>
          <w:tab w:val="left" w:pos="900"/>
          <w:tab w:val="left" w:pos="36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 xml:space="preserve">    2. Оператор электронной площадки: Оператор электронной площадки: </w:t>
      </w:r>
      <w:r w:rsidRPr="00B81D70">
        <w:rPr>
          <w:rFonts w:ascii="Times New Roman" w:hAnsi="Times New Roman" w:cs="Times New Roman"/>
          <w:sz w:val="24"/>
          <w:szCs w:val="24"/>
        </w:rPr>
        <w:t>АО Сбербанк - АСТ,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 xml:space="preserve"> владеющее сайтом </w:t>
      </w:r>
      <w:hyperlink r:id="rId6" w:history="1">
        <w:r w:rsidRPr="00B81D70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http://utp.sberbank-ast.ru/AP</w:t>
        </w:r>
      </w:hyperlink>
      <w:r w:rsidRPr="00B81D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«Интернет».</w:t>
      </w:r>
    </w:p>
    <w:p w:rsidR="00B81D70" w:rsidRPr="00B81D70" w:rsidRDefault="00B81D70" w:rsidP="00B81D70">
      <w:pPr>
        <w:widowControl w:val="0"/>
        <w:tabs>
          <w:tab w:val="left" w:pos="567"/>
          <w:tab w:val="left" w:pos="36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3. Законодательное регулирование:</w:t>
      </w:r>
    </w:p>
    <w:p w:rsidR="00B81D70" w:rsidRPr="00B81D70" w:rsidRDefault="00B81D70" w:rsidP="00B81D70">
      <w:pPr>
        <w:widowControl w:val="0"/>
        <w:tabs>
          <w:tab w:val="left" w:pos="567"/>
          <w:tab w:val="left" w:pos="36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D70">
        <w:rPr>
          <w:rFonts w:ascii="Times New Roman" w:hAnsi="Times New Roman" w:cs="Times New Roman"/>
          <w:color w:val="000000"/>
          <w:sz w:val="24"/>
          <w:szCs w:val="24"/>
        </w:rPr>
        <w:t xml:space="preserve">Аукцион проводится в соответствии со </w:t>
      </w:r>
      <w:r w:rsidRPr="00B81D70">
        <w:rPr>
          <w:rFonts w:ascii="Times New Roman" w:hAnsi="Times New Roman" w:cs="Times New Roman"/>
          <w:sz w:val="24"/>
          <w:szCs w:val="24"/>
        </w:rPr>
        <w:t>ст. 447, 448 Гражданского кодекса Российской Федерации, «О защите конкуренции» от 26.07.2006 г. № 135 - ФЗ, Приказом Федеральной а</w:t>
      </w:r>
      <w:r w:rsidRPr="00B81D70">
        <w:rPr>
          <w:rFonts w:ascii="Times New Roman" w:hAnsi="Times New Roman" w:cs="Times New Roman"/>
          <w:sz w:val="24"/>
          <w:szCs w:val="24"/>
        </w:rPr>
        <w:t>н</w:t>
      </w:r>
      <w:r w:rsidRPr="00B81D70">
        <w:rPr>
          <w:rFonts w:ascii="Times New Roman" w:hAnsi="Times New Roman" w:cs="Times New Roman"/>
          <w:sz w:val="24"/>
          <w:szCs w:val="24"/>
        </w:rPr>
        <w:t>тимонопольной службы от 21.03.2023 г. № 147/23 «О порядке проведения           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</w:t>
      </w:r>
      <w:r w:rsidRPr="00B81D70">
        <w:rPr>
          <w:rFonts w:ascii="Times New Roman" w:hAnsi="Times New Roman" w:cs="Times New Roman"/>
          <w:sz w:val="24"/>
          <w:szCs w:val="24"/>
        </w:rPr>
        <w:t>ю</w:t>
      </w:r>
      <w:r w:rsidRPr="00B81D70">
        <w:rPr>
          <w:rFonts w:ascii="Times New Roman" w:hAnsi="Times New Roman" w:cs="Times New Roman"/>
          <w:sz w:val="24"/>
          <w:szCs w:val="24"/>
        </w:rPr>
        <w:t>щих переход в отношении государственного или муниципального имущества, и перечне видов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 xml:space="preserve">имущества, в отношении которого заключение указанных договоров может осуществляться путем проведения торгов в   форме конкурса», Положением об управлении и распоряжении муниципальной собственностью МО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район, утвержденным Решением Совета МО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район» от 30 января 2003 года № 228, с внесенными изменениями и д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>полнениями,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1D70">
        <w:rPr>
          <w:rFonts w:ascii="Times New Roman" w:hAnsi="Times New Roman" w:cs="Times New Roman"/>
          <w:sz w:val="24"/>
          <w:szCs w:val="24"/>
        </w:rPr>
        <w:t>решением Совета МР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» от 20.11.2013г. № ХХ-199 «Об утве</w:t>
      </w:r>
      <w:r w:rsidRPr="00B81D70">
        <w:rPr>
          <w:rFonts w:ascii="Times New Roman" w:hAnsi="Times New Roman" w:cs="Times New Roman"/>
          <w:sz w:val="24"/>
          <w:szCs w:val="24"/>
        </w:rPr>
        <w:t>р</w:t>
      </w:r>
      <w:r w:rsidRPr="00B81D70">
        <w:rPr>
          <w:rFonts w:ascii="Times New Roman" w:hAnsi="Times New Roman" w:cs="Times New Roman"/>
          <w:sz w:val="24"/>
          <w:szCs w:val="24"/>
        </w:rPr>
        <w:t>ждении форм расчета величины годовой арендной платы за пользование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муниципальным имуществом муниципального образования муниципального района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» и уст</w:t>
      </w:r>
      <w:r w:rsidRPr="00B81D70">
        <w:rPr>
          <w:rFonts w:ascii="Times New Roman" w:hAnsi="Times New Roman" w:cs="Times New Roman"/>
          <w:sz w:val="24"/>
          <w:szCs w:val="24"/>
        </w:rPr>
        <w:t>а</w:t>
      </w:r>
      <w:r w:rsidRPr="00B81D70">
        <w:rPr>
          <w:rFonts w:ascii="Times New Roman" w:hAnsi="Times New Roman" w:cs="Times New Roman"/>
          <w:sz w:val="24"/>
          <w:szCs w:val="24"/>
        </w:rPr>
        <w:t>новление величины базовой стоимости строительства одного квадратного метра нежилого п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>мещения на территории муниципального образования муниципального района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», 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финансов Российской Федерации Федерального Казначейства от 02 декабря 2021 №38н «Об утверждении регламента государственной информационной системы «Официальный сайт Российской Федерации в информационно - телекоммун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 xml:space="preserve">кационной сети «Интернет» </w:t>
      </w:r>
      <w:r w:rsidRPr="00B81D7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1D70">
        <w:rPr>
          <w:rFonts w:ascii="Times New Roman" w:hAnsi="Times New Roman" w:cs="Times New Roman"/>
          <w:color w:val="000000"/>
          <w:sz w:val="24"/>
          <w:szCs w:val="24"/>
          <w:lang w:val="en-US"/>
        </w:rPr>
        <w:t>TORGI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1D70"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1D7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 xml:space="preserve">., Регламентом электронной площадки </w:t>
      </w:r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>АО</w:t>
      </w:r>
      <w:proofErr w:type="gramEnd"/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>Сбербанк-АСТ</w:t>
      </w:r>
      <w:proofErr w:type="spellEnd"/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B81D70">
        <w:rPr>
          <w:rFonts w:ascii="Times New Roman" w:hAnsi="Times New Roman" w:cs="Times New Roman"/>
          <w:color w:val="000000"/>
          <w:sz w:val="24"/>
          <w:szCs w:val="24"/>
        </w:rPr>
        <w:t>размещен</w:t>
      </w:r>
      <w:proofErr w:type="gramEnd"/>
      <w:r w:rsidRPr="00B81D7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B81D70">
        <w:rPr>
          <w:rFonts w:ascii="Times New Roman" w:hAnsi="Times New Roman" w:cs="Times New Roman"/>
          <w:sz w:val="24"/>
          <w:szCs w:val="24"/>
        </w:rPr>
        <w:t>https://utp.sberbank-ast.ru/Main/Notice/988/Reglament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B81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B81D70" w:rsidRDefault="00B81D70" w:rsidP="00B81D7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81D70" w:rsidRDefault="00B81D70" w:rsidP="00B81D7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1D70" w:rsidRDefault="00B81D70" w:rsidP="00B81D7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1D70" w:rsidRPr="00B81D70" w:rsidRDefault="00B81D70" w:rsidP="00B81D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4. </w:t>
      </w:r>
      <w:r w:rsidRPr="00B81D70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proofErr w:type="gramStart"/>
      <w:r w:rsidRPr="00B81D7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W w:w="9610" w:type="dxa"/>
        <w:jc w:val="center"/>
        <w:tblInd w:w="-2666" w:type="dxa"/>
        <w:tblLayout w:type="fixed"/>
        <w:tblLook w:val="01E0"/>
      </w:tblPr>
      <w:tblGrid>
        <w:gridCol w:w="709"/>
        <w:gridCol w:w="2117"/>
        <w:gridCol w:w="2835"/>
        <w:gridCol w:w="2283"/>
        <w:gridCol w:w="1666"/>
      </w:tblGrid>
      <w:tr w:rsidR="00B81D70" w:rsidRPr="00B81D70" w:rsidTr="00B81D70">
        <w:trPr>
          <w:trHeight w:val="14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446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 и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общая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446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446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цена годовой арен</w:t>
            </w: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 платы </w:t>
            </w:r>
            <w:proofErr w:type="spellStart"/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без НДС  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Нежилое здание - здание гаража.</w:t>
            </w:r>
            <w:r w:rsidRPr="00B81D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81D70" w:rsidRPr="00B81D70" w:rsidRDefault="00B81D70" w:rsidP="00B8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238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с. Помоздино, ул.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Гаражная д. 6 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11:07:1401002:200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159 095,00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ангар (литер Б) </w:t>
            </w:r>
          </w:p>
          <w:p w:rsidR="00B81D70" w:rsidRPr="00B81D70" w:rsidRDefault="00B81D70" w:rsidP="00B8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347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B81D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д. 4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11:07:4201001:254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85 713,00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гараж (литер Д) </w:t>
            </w:r>
          </w:p>
          <w:p w:rsidR="00B81D70" w:rsidRPr="00B81D70" w:rsidRDefault="00B81D70" w:rsidP="00B8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557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д. 4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11:07:4201001:449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272 457,00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Помещения № 8 (1 этаж) Помещ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ния № 2, 4, 9, 10, 11, 13, 14, (2 этаж) </w:t>
            </w: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167,9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168060, Республика 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Советская, д. 39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11:07:4201010:562</w:t>
            </w:r>
          </w:p>
          <w:p w:rsidR="00B81D70" w:rsidRPr="00B81D70" w:rsidRDefault="00B81D70" w:rsidP="00B81D70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11:07:4201010:569</w:t>
            </w:r>
          </w:p>
          <w:p w:rsidR="00B81D70" w:rsidRPr="00B81D70" w:rsidRDefault="00B81D70" w:rsidP="00B81D70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11:07:4201010:570</w:t>
            </w:r>
          </w:p>
          <w:p w:rsidR="00B81D70" w:rsidRPr="00B81D70" w:rsidRDefault="00B81D70" w:rsidP="00B81D70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11:07:4201010:574</w:t>
            </w:r>
          </w:p>
          <w:p w:rsidR="00B81D70" w:rsidRPr="00B81D70" w:rsidRDefault="00B81D70" w:rsidP="00B81D70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11:07:4201010:315</w:t>
            </w:r>
          </w:p>
          <w:p w:rsidR="00B81D70" w:rsidRPr="00B81D70" w:rsidRDefault="00B81D70" w:rsidP="00B81D70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11:07:4201010:556</w:t>
            </w:r>
          </w:p>
          <w:p w:rsidR="00B81D70" w:rsidRPr="00B81D70" w:rsidRDefault="00B81D70" w:rsidP="00B81D70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11:07:4201010:576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111 613,00</w:t>
            </w:r>
          </w:p>
        </w:tc>
      </w:tr>
    </w:tbl>
    <w:p w:rsidR="00B81D70" w:rsidRPr="00B81D70" w:rsidRDefault="00B81D70" w:rsidP="00B8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Цена годовой арендной платы увеличивается ежегодно, начиная с 1 января года, следующего за годом, в котором был заключен договор аренды, на коэффициент 1,0776. Размер арендной платы не может быть пересмотрен сторонами в сторону уменьшения по сравнению с размером, установленным при заключении договора аренды.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Официальный сайт</w:t>
      </w:r>
      <w:r w:rsidRPr="00B81D70">
        <w:rPr>
          <w:rFonts w:ascii="Times New Roman" w:hAnsi="Times New Roman" w:cs="Times New Roman"/>
          <w:sz w:val="24"/>
          <w:szCs w:val="24"/>
        </w:rPr>
        <w:t>, на котором размещена документация об аукционе для ознако</w:t>
      </w:r>
      <w:r w:rsidRPr="00B81D70">
        <w:rPr>
          <w:rFonts w:ascii="Times New Roman" w:hAnsi="Times New Roman" w:cs="Times New Roman"/>
          <w:sz w:val="24"/>
          <w:szCs w:val="24"/>
        </w:rPr>
        <w:t>м</w:t>
      </w:r>
      <w:r w:rsidRPr="00B81D70">
        <w:rPr>
          <w:rFonts w:ascii="Times New Roman" w:hAnsi="Times New Roman" w:cs="Times New Roman"/>
          <w:sz w:val="24"/>
          <w:szCs w:val="24"/>
        </w:rPr>
        <w:t xml:space="preserve">ления: </w:t>
      </w:r>
      <w:hyperlink r:id="rId7" w:history="1">
        <w:r w:rsidRPr="00B81D70">
          <w:rPr>
            <w:rStyle w:val="af2"/>
            <w:rFonts w:ascii="Times New Roman" w:hAnsi="Times New Roman" w:cs="Times New Roman"/>
            <w:b/>
            <w:sz w:val="24"/>
            <w:szCs w:val="24"/>
          </w:rPr>
          <w:t>www.</w:t>
        </w:r>
        <w:r w:rsidRPr="00B81D70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t</w:t>
        </w:r>
        <w:r w:rsidRPr="00B81D70">
          <w:rPr>
            <w:rStyle w:val="af2"/>
            <w:rFonts w:ascii="Times New Roman" w:hAnsi="Times New Roman" w:cs="Times New Roman"/>
            <w:b/>
            <w:sz w:val="24"/>
            <w:szCs w:val="24"/>
          </w:rPr>
          <w:t>o</w:t>
        </w:r>
        <w:r w:rsidRPr="00B81D70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rgi</w:t>
        </w:r>
        <w:r w:rsidRPr="00B81D70">
          <w:rPr>
            <w:rStyle w:val="af2"/>
            <w:rFonts w:ascii="Times New Roman" w:hAnsi="Times New Roman" w:cs="Times New Roman"/>
            <w:b/>
            <w:sz w:val="24"/>
            <w:szCs w:val="24"/>
          </w:rPr>
          <w:t>.</w:t>
        </w:r>
        <w:r w:rsidRPr="00B81D70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gov</w:t>
        </w:r>
        <w:r w:rsidRPr="00B81D70">
          <w:rPr>
            <w:rStyle w:val="af2"/>
            <w:rFonts w:ascii="Times New Roman" w:hAnsi="Times New Roman" w:cs="Times New Roman"/>
            <w:b/>
            <w:sz w:val="24"/>
            <w:szCs w:val="24"/>
          </w:rPr>
          <w:t>.ru</w:t>
        </w:r>
      </w:hyperlink>
      <w:r w:rsidRPr="00B81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D70">
        <w:rPr>
          <w:rFonts w:ascii="Times New Roman" w:hAnsi="Times New Roman" w:cs="Times New Roman"/>
          <w:sz w:val="24"/>
          <w:szCs w:val="24"/>
        </w:rPr>
        <w:t>и на официальном сайте администрации муниципального района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» </w:t>
      </w:r>
      <w:r w:rsidRPr="00B81D70">
        <w:rPr>
          <w:rFonts w:ascii="Times New Roman" w:hAnsi="Times New Roman" w:cs="Times New Roman"/>
          <w:b/>
          <w:sz w:val="24"/>
          <w:szCs w:val="24"/>
        </w:rPr>
        <w:t>https://ustkulom-r11.gosweb.gosuslugi.ru/.</w:t>
      </w:r>
    </w:p>
    <w:p w:rsidR="00B81D70" w:rsidRDefault="00B81D70" w:rsidP="00B81D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Аукцион проводится на основании постановления администрации МР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» от «15»  апреля 2024  года № 533.</w:t>
      </w:r>
    </w:p>
    <w:p w:rsidR="00B81D70" w:rsidRPr="00B81D70" w:rsidRDefault="00B81D70" w:rsidP="00B81D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5. Способ проведения аукциона</w:t>
      </w:r>
      <w:r w:rsidRPr="00B81D70">
        <w:rPr>
          <w:rFonts w:ascii="Times New Roman" w:hAnsi="Times New Roman" w:cs="Times New Roman"/>
          <w:sz w:val="24"/>
          <w:szCs w:val="24"/>
        </w:rPr>
        <w:t>: открытый аукцион в электронной форме.</w:t>
      </w:r>
    </w:p>
    <w:p w:rsidR="00B81D70" w:rsidRPr="00B81D70" w:rsidRDefault="00B81D70" w:rsidP="00B81D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6. Сроки, время подачи заявок, проведения аукциона, подведения итогов аукци</w:t>
      </w:r>
      <w:r w:rsidRPr="00B81D70">
        <w:rPr>
          <w:rFonts w:ascii="Times New Roman" w:hAnsi="Times New Roman" w:cs="Times New Roman"/>
          <w:b/>
          <w:sz w:val="24"/>
          <w:szCs w:val="24"/>
        </w:rPr>
        <w:t>о</w:t>
      </w:r>
      <w:r w:rsidRPr="00B81D70">
        <w:rPr>
          <w:rFonts w:ascii="Times New Roman" w:hAnsi="Times New Roman" w:cs="Times New Roman"/>
          <w:b/>
          <w:sz w:val="24"/>
          <w:szCs w:val="24"/>
        </w:rPr>
        <w:t>на.</w:t>
      </w:r>
    </w:p>
    <w:p w:rsidR="00B81D70" w:rsidRPr="00B81D70" w:rsidRDefault="00B81D70" w:rsidP="00B81D7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Указанное в настоящем информационном извещении время – московское.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При исчислении сроков, указанных в настоящем информационном извещении, прин</w:t>
      </w:r>
      <w:r w:rsidRPr="00B81D70">
        <w:rPr>
          <w:rFonts w:ascii="Times New Roman" w:hAnsi="Times New Roman" w:cs="Times New Roman"/>
          <w:bCs/>
          <w:sz w:val="24"/>
          <w:szCs w:val="24"/>
        </w:rPr>
        <w:t>и</w:t>
      </w:r>
      <w:r w:rsidRPr="00B81D70">
        <w:rPr>
          <w:rFonts w:ascii="Times New Roman" w:hAnsi="Times New Roman" w:cs="Times New Roman"/>
          <w:bCs/>
          <w:sz w:val="24"/>
          <w:szCs w:val="24"/>
        </w:rPr>
        <w:t>мается время сервера электронной торговой площадки – московское.</w:t>
      </w:r>
    </w:p>
    <w:p w:rsidR="00B81D70" w:rsidRPr="00B81D70" w:rsidRDefault="00B81D70" w:rsidP="00B81D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lastRenderedPageBreak/>
        <w:t>Дата начала приема заявок</w:t>
      </w:r>
      <w:r w:rsidRPr="00B81D70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Pr="00B81D70">
        <w:rPr>
          <w:rFonts w:ascii="Times New Roman" w:hAnsi="Times New Roman" w:cs="Times New Roman"/>
          <w:b/>
          <w:sz w:val="24"/>
          <w:szCs w:val="24"/>
        </w:rPr>
        <w:t>с 09 час.00мин. «19» апреля 2024 г.</w:t>
      </w:r>
    </w:p>
    <w:p w:rsidR="00B81D70" w:rsidRPr="00B81D70" w:rsidRDefault="00B81D70" w:rsidP="00B81D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Дата окончания приема заявок</w:t>
      </w:r>
      <w:r w:rsidRPr="00B81D70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Pr="00B81D70">
        <w:rPr>
          <w:rFonts w:ascii="Times New Roman" w:hAnsi="Times New Roman" w:cs="Times New Roman"/>
          <w:b/>
          <w:sz w:val="24"/>
          <w:szCs w:val="24"/>
        </w:rPr>
        <w:t xml:space="preserve">в 17 час.00мин. «13» мая 2024 г. </w:t>
      </w:r>
    </w:p>
    <w:p w:rsidR="00B81D70" w:rsidRPr="00B81D70" w:rsidRDefault="00B81D70" w:rsidP="00B81D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Рассмотрение заявок и признание претендентов участниками аукционов</w:t>
      </w:r>
      <w:r w:rsidRPr="00B81D70">
        <w:rPr>
          <w:rFonts w:ascii="Times New Roman" w:hAnsi="Times New Roman" w:cs="Times New Roman"/>
          <w:sz w:val="24"/>
          <w:szCs w:val="24"/>
        </w:rPr>
        <w:t xml:space="preserve"> состоится  </w:t>
      </w:r>
      <w:r w:rsidRPr="00B81D70">
        <w:rPr>
          <w:rFonts w:ascii="Times New Roman" w:hAnsi="Times New Roman" w:cs="Times New Roman"/>
          <w:b/>
          <w:sz w:val="24"/>
          <w:szCs w:val="24"/>
        </w:rPr>
        <w:t xml:space="preserve">«14» мая 2024 г. </w:t>
      </w:r>
    </w:p>
    <w:p w:rsidR="00B81D70" w:rsidRPr="00B81D70" w:rsidRDefault="00B81D70" w:rsidP="00B81D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 xml:space="preserve">Аукцион состоится в 11 час. 00 мин. «17» мая 2024 г. 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Место подачи заявок и проведения аукциона:</w:t>
      </w:r>
      <w:r w:rsidRPr="00B81D70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</w:t>
      </w:r>
      <w:r w:rsidRPr="00B81D70">
        <w:rPr>
          <w:rFonts w:ascii="Times New Roman" w:hAnsi="Times New Roman" w:cs="Times New Roman"/>
          <w:sz w:val="24"/>
          <w:szCs w:val="24"/>
        </w:rPr>
        <w:t>ь</w:t>
      </w:r>
      <w:r w:rsidRPr="00B81D70">
        <w:rPr>
          <w:rFonts w:ascii="Times New Roman" w:hAnsi="Times New Roman" w:cs="Times New Roman"/>
          <w:sz w:val="24"/>
          <w:szCs w:val="24"/>
        </w:rPr>
        <w:t xml:space="preserve">ная торговая платформа </w:t>
      </w:r>
      <w:r w:rsidRPr="00B81D70">
        <w:rPr>
          <w:rFonts w:ascii="Times New Roman" w:eastAsia="Calibri" w:hAnsi="Times New Roman" w:cs="Times New Roman"/>
          <w:sz w:val="24"/>
          <w:szCs w:val="24"/>
        </w:rPr>
        <w:t>АО «</w:t>
      </w:r>
      <w:proofErr w:type="spellStart"/>
      <w:r w:rsidRPr="00B81D70">
        <w:rPr>
          <w:rFonts w:ascii="Times New Roman" w:eastAsia="Calibri" w:hAnsi="Times New Roman" w:cs="Times New Roman"/>
          <w:sz w:val="24"/>
          <w:szCs w:val="24"/>
        </w:rPr>
        <w:t>Сбербанк-АСТ</w:t>
      </w:r>
      <w:proofErr w:type="spellEnd"/>
      <w:r w:rsidRPr="00B81D70">
        <w:rPr>
          <w:rFonts w:ascii="Times New Roman" w:eastAsia="Calibri" w:hAnsi="Times New Roman" w:cs="Times New Roman"/>
          <w:sz w:val="24"/>
          <w:szCs w:val="24"/>
        </w:rPr>
        <w:t>»</w:t>
      </w:r>
      <w:r w:rsidRPr="00B81D70">
        <w:rPr>
          <w:rFonts w:ascii="Times New Roman" w:hAnsi="Times New Roman" w:cs="Times New Roman"/>
          <w:sz w:val="24"/>
          <w:szCs w:val="24"/>
        </w:rPr>
        <w:t xml:space="preserve">, размещенная на сайте </w:t>
      </w:r>
      <w:r w:rsidRPr="00B81D7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8" w:history="1">
        <w:r w:rsidRPr="00B81D70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http://utp.sberbank-ast.ru</w:t>
        </w:r>
      </w:hyperlink>
      <w:r w:rsidRPr="00B8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1D70">
        <w:rPr>
          <w:rFonts w:ascii="Times New Roman" w:hAnsi="Times New Roman" w:cs="Times New Roman"/>
          <w:sz w:val="24"/>
          <w:szCs w:val="24"/>
        </w:rPr>
        <w:t xml:space="preserve"> в сети Интернет (торговая секция «Приватизация, аренда и продажа прав»).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 xml:space="preserve">Место и срок подведения итогов аукциона: </w:t>
      </w:r>
      <w:r w:rsidRPr="00B81D70">
        <w:rPr>
          <w:rFonts w:ascii="Times New Roman" w:hAnsi="Times New Roman" w:cs="Times New Roman"/>
          <w:sz w:val="24"/>
          <w:szCs w:val="24"/>
        </w:rPr>
        <w:t>электронная площадка</w:t>
      </w:r>
      <w:r w:rsidRPr="00B81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>АО «</w:t>
      </w:r>
      <w:proofErr w:type="spellStart"/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>Сбербанк-АСТ</w:t>
      </w:r>
      <w:proofErr w:type="spellEnd"/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81D7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B81D70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http://utp.sberbank-ast.ru</w:t>
        </w:r>
      </w:hyperlink>
      <w:r w:rsidRPr="00B81D7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Порядок регистрации на электронной площадке и подачи заявки на участие в аукционе в электронной форме.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Для обеспечения доступа к участию в электронном аукционе Претендентам необход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мо пройти процедуру регистрации на электронной площадке.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Для получения регистрации на электронной площадке Претенденты представляют опер</w:t>
      </w:r>
      <w:r w:rsidRPr="00B81D70">
        <w:rPr>
          <w:rFonts w:ascii="Times New Roman" w:hAnsi="Times New Roman" w:cs="Times New Roman"/>
          <w:sz w:val="24"/>
          <w:szCs w:val="24"/>
        </w:rPr>
        <w:t>а</w:t>
      </w:r>
      <w:r w:rsidRPr="00B81D70">
        <w:rPr>
          <w:rFonts w:ascii="Times New Roman" w:hAnsi="Times New Roman" w:cs="Times New Roman"/>
          <w:sz w:val="24"/>
          <w:szCs w:val="24"/>
        </w:rPr>
        <w:t>тору электронной площадки: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заявление об их регистрации на электронной площадке по форме, установленной опер</w:t>
      </w:r>
      <w:r w:rsidRPr="00B81D70">
        <w:rPr>
          <w:rFonts w:ascii="Times New Roman" w:hAnsi="Times New Roman" w:cs="Times New Roman"/>
          <w:sz w:val="24"/>
          <w:szCs w:val="24"/>
        </w:rPr>
        <w:t>а</w:t>
      </w:r>
      <w:r w:rsidRPr="00B81D70">
        <w:rPr>
          <w:rFonts w:ascii="Times New Roman" w:hAnsi="Times New Roman" w:cs="Times New Roman"/>
          <w:sz w:val="24"/>
          <w:szCs w:val="24"/>
        </w:rPr>
        <w:t>тором электронной площадки (далее - заявление);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касаемой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проводимого аукциона.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Регистрация на электронной площадке проводится в соответствии с Регламентом эле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тронной площадки без взимания платы.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Подача заявки на участие осуществляется только посредством интерфейса универсал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ной торговой платформы </w:t>
      </w:r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>АО «</w:t>
      </w:r>
      <w:proofErr w:type="spellStart"/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>Сбербанк-АСТ</w:t>
      </w:r>
      <w:proofErr w:type="spellEnd"/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 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торговой секции «</w:t>
      </w:r>
      <w:r w:rsidRPr="00B81D70">
        <w:rPr>
          <w:rFonts w:ascii="Times New Roman" w:hAnsi="Times New Roman" w:cs="Times New Roman"/>
          <w:sz w:val="24"/>
          <w:szCs w:val="24"/>
        </w:rPr>
        <w:t>Приватизация, аренда и продажа прав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из личного кабинета Претендента </w:t>
      </w:r>
      <w:r w:rsidRPr="00B81D70">
        <w:rPr>
          <w:rFonts w:ascii="Times New Roman" w:hAnsi="Times New Roman" w:cs="Times New Roman"/>
          <w:sz w:val="24"/>
          <w:szCs w:val="24"/>
        </w:rPr>
        <w:t xml:space="preserve">(образец заявки приведен в </w:t>
      </w:r>
      <w:r w:rsidRPr="00B81D70">
        <w:rPr>
          <w:rFonts w:ascii="Times New Roman" w:hAnsi="Times New Roman" w:cs="Times New Roman"/>
          <w:color w:val="FF0000"/>
          <w:sz w:val="24"/>
          <w:szCs w:val="24"/>
        </w:rPr>
        <w:t>Приложении № 1</w:t>
      </w:r>
      <w:r w:rsidRPr="00B81D70">
        <w:rPr>
          <w:rFonts w:ascii="Times New Roman" w:hAnsi="Times New Roman" w:cs="Times New Roman"/>
          <w:sz w:val="24"/>
          <w:szCs w:val="24"/>
        </w:rPr>
        <w:t xml:space="preserve"> к настоящему информационному извещению)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</w:t>
      </w:r>
      <w:proofErr w:type="spellStart"/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Сбербанк-АСТ</w:t>
      </w:r>
      <w:proofErr w:type="spellEnd"/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размещена по а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ресу: </w:t>
      </w:r>
      <w:hyperlink r:id="rId10" w:history="1">
        <w:r w:rsidRPr="00B81D70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https://utp.sberbank-ast.ru/AP/Notice/652/Instructions</w:t>
        </w:r>
      </w:hyperlink>
      <w:r w:rsidRPr="00B81D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ряющих центрах. 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извещении.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1D70">
        <w:rPr>
          <w:rFonts w:ascii="Times New Roman" w:eastAsia="Calibri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1D70">
        <w:rPr>
          <w:rFonts w:ascii="Times New Roman" w:eastAsia="Calibri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</w:t>
      </w:r>
      <w:r w:rsidRPr="00B81D70">
        <w:rPr>
          <w:rFonts w:ascii="Times New Roman" w:eastAsia="Calibri" w:hAnsi="Times New Roman" w:cs="Times New Roman"/>
          <w:sz w:val="24"/>
          <w:szCs w:val="24"/>
        </w:rPr>
        <w:t>е</w:t>
      </w:r>
      <w:r w:rsidRPr="00B81D70">
        <w:rPr>
          <w:rFonts w:ascii="Times New Roman" w:eastAsia="Calibri" w:hAnsi="Times New Roman" w:cs="Times New Roman"/>
          <w:sz w:val="24"/>
          <w:szCs w:val="24"/>
        </w:rPr>
        <w:t xml:space="preserve">ния электронных документов Продавцу. 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1D70">
        <w:rPr>
          <w:rFonts w:ascii="Times New Roman" w:eastAsia="Calibri" w:hAnsi="Times New Roman" w:cs="Times New Roman"/>
          <w:sz w:val="24"/>
          <w:szCs w:val="24"/>
        </w:rPr>
        <w:tab/>
        <w:t>Претендент вправе не позднее дня окончания приема заявок отозвать заявку путем н</w:t>
      </w:r>
      <w:r w:rsidRPr="00B81D70">
        <w:rPr>
          <w:rFonts w:ascii="Times New Roman" w:eastAsia="Calibri" w:hAnsi="Times New Roman" w:cs="Times New Roman"/>
          <w:sz w:val="24"/>
          <w:szCs w:val="24"/>
        </w:rPr>
        <w:t>а</w:t>
      </w:r>
      <w:r w:rsidRPr="00B81D70">
        <w:rPr>
          <w:rFonts w:ascii="Times New Roman" w:eastAsia="Calibri" w:hAnsi="Times New Roman" w:cs="Times New Roman"/>
          <w:sz w:val="24"/>
          <w:szCs w:val="24"/>
        </w:rPr>
        <w:t>правления уведомления об отзыве заявки на электронную площадку.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1D70">
        <w:rPr>
          <w:rFonts w:ascii="Times New Roman" w:eastAsia="Calibri" w:hAnsi="Times New Roman" w:cs="Times New Roman"/>
          <w:sz w:val="24"/>
          <w:szCs w:val="24"/>
        </w:rPr>
        <w:tab/>
        <w:t>Изменение заявки допускается только путем подачи Претендентом новой заявки в установленные в информационном извещении сроки о проведен</w:t>
      </w:r>
      <w:proofErr w:type="gramStart"/>
      <w:r w:rsidRPr="00B81D70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D70">
        <w:rPr>
          <w:rFonts w:ascii="Times New Roman" w:eastAsia="Calibri" w:hAnsi="Times New Roman" w:cs="Times New Roman"/>
          <w:sz w:val="24"/>
          <w:szCs w:val="24"/>
        </w:rPr>
        <w:t>кциона, при этом первон</w:t>
      </w:r>
      <w:r w:rsidRPr="00B81D70">
        <w:rPr>
          <w:rFonts w:ascii="Times New Roman" w:eastAsia="Calibri" w:hAnsi="Times New Roman" w:cs="Times New Roman"/>
          <w:sz w:val="24"/>
          <w:szCs w:val="24"/>
        </w:rPr>
        <w:t>а</w:t>
      </w:r>
      <w:r w:rsidRPr="00B81D70">
        <w:rPr>
          <w:rFonts w:ascii="Times New Roman" w:eastAsia="Calibri" w:hAnsi="Times New Roman" w:cs="Times New Roman"/>
          <w:sz w:val="24"/>
          <w:szCs w:val="24"/>
        </w:rPr>
        <w:t>чальная заявка должна быть отозвана.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1D70">
        <w:rPr>
          <w:rFonts w:ascii="Times New Roman" w:eastAsia="Calibri" w:hAnsi="Times New Roman" w:cs="Times New Roman"/>
          <w:sz w:val="24"/>
          <w:szCs w:val="24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D7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8. Требования к участникам аукциона.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Участником аукциона может быть любое юридическое лицо независимо от организац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ние договора,</w:t>
      </w:r>
      <w:r w:rsidRPr="00B81D70">
        <w:rPr>
          <w:rFonts w:ascii="Times New Roman" w:hAnsi="Times New Roman" w:cs="Times New Roman"/>
          <w:sz w:val="24"/>
          <w:szCs w:val="24"/>
        </w:rPr>
        <w:t xml:space="preserve"> за исключением: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</w:t>
      </w:r>
      <w:r w:rsidRPr="00B81D70">
        <w:rPr>
          <w:rFonts w:ascii="Times New Roman" w:hAnsi="Times New Roman" w:cs="Times New Roman"/>
          <w:sz w:val="24"/>
          <w:szCs w:val="24"/>
        </w:rPr>
        <w:t>и</w:t>
      </w:r>
      <w:r w:rsidRPr="00B81D70">
        <w:rPr>
          <w:rFonts w:ascii="Times New Roman" w:hAnsi="Times New Roman" w:cs="Times New Roman"/>
          <w:sz w:val="24"/>
          <w:szCs w:val="24"/>
        </w:rPr>
        <w:t>ципальных учреждений;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D70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B81D7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81D70">
        <w:rPr>
          <w:rFonts w:ascii="Times New Roman" w:hAnsi="Times New Roman" w:cs="Times New Roman"/>
          <w:sz w:val="24"/>
          <w:szCs w:val="24"/>
        </w:rPr>
        <w:t xml:space="preserve"> г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>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зоны), и которые не осуществляют раскрытие и предоставл</w:t>
      </w:r>
      <w:r w:rsidRPr="00B81D70">
        <w:rPr>
          <w:rFonts w:ascii="Times New Roman" w:hAnsi="Times New Roman" w:cs="Times New Roman"/>
          <w:sz w:val="24"/>
          <w:szCs w:val="24"/>
        </w:rPr>
        <w:t>е</w:t>
      </w:r>
      <w:r w:rsidRPr="00B81D70">
        <w:rPr>
          <w:rFonts w:ascii="Times New Roman" w:hAnsi="Times New Roman" w:cs="Times New Roman"/>
          <w:sz w:val="24"/>
          <w:szCs w:val="24"/>
        </w:rPr>
        <w:t xml:space="preserve">ние информации о своих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выгодоприобретателях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владельцах и контролиру</w:t>
      </w:r>
      <w:r w:rsidRPr="00B81D70">
        <w:rPr>
          <w:rFonts w:ascii="Times New Roman" w:hAnsi="Times New Roman" w:cs="Times New Roman"/>
          <w:sz w:val="24"/>
          <w:szCs w:val="24"/>
        </w:rPr>
        <w:t>ю</w:t>
      </w:r>
      <w:r w:rsidRPr="00B81D70">
        <w:rPr>
          <w:rFonts w:ascii="Times New Roman" w:hAnsi="Times New Roman" w:cs="Times New Roman"/>
          <w:sz w:val="24"/>
          <w:szCs w:val="24"/>
        </w:rPr>
        <w:t>щих лицах в порядке, установленном Правительством Российской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D70" w:rsidRPr="00B81D70" w:rsidRDefault="00B81D70" w:rsidP="00B81D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</w:r>
      <w:r w:rsidRPr="00B81D70">
        <w:rPr>
          <w:rFonts w:ascii="Times New Roman" w:hAnsi="Times New Roman" w:cs="Times New Roman"/>
          <w:b/>
          <w:sz w:val="24"/>
          <w:szCs w:val="24"/>
        </w:rPr>
        <w:t>9. «Шаг аукциона»</w:t>
      </w:r>
      <w:r w:rsidRPr="00B81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D70" w:rsidRPr="00B81D70" w:rsidRDefault="00B81D70" w:rsidP="00B81D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  <w:t>Устанавливается в размере 5 (</w:t>
      </w:r>
      <w:r w:rsidRPr="00B81D70">
        <w:rPr>
          <w:rFonts w:ascii="Times New Roman" w:hAnsi="Times New Roman" w:cs="Times New Roman"/>
          <w:sz w:val="24"/>
          <w:szCs w:val="24"/>
          <w:u w:val="single"/>
        </w:rPr>
        <w:t>пяти)</w:t>
      </w:r>
      <w:r w:rsidRPr="00B81D70">
        <w:rPr>
          <w:rFonts w:ascii="Times New Roman" w:hAnsi="Times New Roman" w:cs="Times New Roman"/>
          <w:sz w:val="24"/>
          <w:szCs w:val="24"/>
        </w:rPr>
        <w:t xml:space="preserve"> процентов от начальной цены договора (годовой арендной платы).</w:t>
      </w:r>
    </w:p>
    <w:tbl>
      <w:tblPr>
        <w:tblW w:w="9845" w:type="dxa"/>
        <w:jc w:val="center"/>
        <w:tblInd w:w="-2515" w:type="dxa"/>
        <w:tblLayout w:type="fixed"/>
        <w:tblLook w:val="01E0"/>
      </w:tblPr>
      <w:tblGrid>
        <w:gridCol w:w="709"/>
        <w:gridCol w:w="1985"/>
        <w:gridCol w:w="2835"/>
        <w:gridCol w:w="2507"/>
        <w:gridCol w:w="1809"/>
      </w:tblGrid>
      <w:tr w:rsidR="00B81D70" w:rsidRPr="00B81D70" w:rsidTr="00B81D70">
        <w:trPr>
          <w:trHeight w:val="14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имущества и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имущества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аукциона 5 % от начальной цены годовой арендной платы  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Нежилое здание - здание гаража.</w:t>
            </w:r>
            <w:r w:rsidRPr="00B81D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238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с. Помоздино, ул.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Гаражная д. 6 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11:07:1401002:200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7 954,75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ангар (литер Б)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347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B81D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д. 4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11:07:4201001:254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4 285 ,65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гараж (литер Д)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557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д. 4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11:07:4201001:449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13 622,85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Помещения № 8 (1 этаж) Помещ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ния № 2, 4, 9, 10, 11, 13, 14, (2 этаж) </w:t>
            </w: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167,9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168060, Республика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Советская, д. 39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11:07:4201010:562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11:07:4201010:569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11:07:4201010:570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11:07:4201010:574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11:07:4201010:315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11:07:4201010:556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11:07:4201010:576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5 580 ,65</w:t>
            </w:r>
          </w:p>
        </w:tc>
      </w:tr>
    </w:tbl>
    <w:p w:rsidR="00B81D70" w:rsidRPr="00B81D70" w:rsidRDefault="00B81D70" w:rsidP="00B81D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</w:r>
      <w:r w:rsidRPr="00B81D70">
        <w:rPr>
          <w:rFonts w:ascii="Times New Roman" w:hAnsi="Times New Roman" w:cs="Times New Roman"/>
          <w:b/>
          <w:sz w:val="24"/>
          <w:szCs w:val="24"/>
        </w:rPr>
        <w:t>10</w:t>
      </w:r>
      <w:r w:rsidRPr="00B81D70">
        <w:rPr>
          <w:rFonts w:ascii="Times New Roman" w:eastAsia="Calibri" w:hAnsi="Times New Roman" w:cs="Times New Roman"/>
          <w:b/>
          <w:sz w:val="24"/>
          <w:szCs w:val="24"/>
        </w:rPr>
        <w:t>.Размер задатка, срок и порядок его внесения, необходимые реквизиты счетов: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81D70">
        <w:rPr>
          <w:rFonts w:ascii="Times New Roman" w:eastAsia="Calibri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</w:t>
      </w:r>
      <w:r w:rsidRPr="00B81D70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B81D70">
        <w:rPr>
          <w:rFonts w:ascii="Times New Roman" w:eastAsia="Calibri" w:hAnsi="Times New Roman" w:cs="Times New Roman"/>
          <w:bCs/>
          <w:sz w:val="24"/>
          <w:szCs w:val="24"/>
        </w:rPr>
        <w:t xml:space="preserve">дителя аукциона при заключении договора аренды муниципального имущества. </w:t>
      </w:r>
    </w:p>
    <w:p w:rsidR="00B81D70" w:rsidRPr="00B81D70" w:rsidRDefault="00B81D70" w:rsidP="00B81D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 w:rsidRPr="00B81D70">
        <w:rPr>
          <w:rFonts w:ascii="Times New Roman" w:hAnsi="Times New Roman" w:cs="Times New Roman"/>
          <w:sz w:val="24"/>
          <w:szCs w:val="24"/>
        </w:rPr>
        <w:t xml:space="preserve">Для участия в аукционе заявителю необходимо не позднее, чем за 5 дней до окончания срока приема заявок внести задаток в размере 10 (десяти) процентов от начальной цены договора – годовой арендной платы: </w:t>
      </w:r>
    </w:p>
    <w:p w:rsidR="00B81D70" w:rsidRPr="00B81D70" w:rsidRDefault="00B81D70" w:rsidP="00B81D70">
      <w:pPr>
        <w:pStyle w:val="afc"/>
        <w:jc w:val="both"/>
        <w:rPr>
          <w:b/>
        </w:rPr>
      </w:pPr>
    </w:p>
    <w:tbl>
      <w:tblPr>
        <w:tblW w:w="9528" w:type="dxa"/>
        <w:jc w:val="center"/>
        <w:tblInd w:w="-2515" w:type="dxa"/>
        <w:tblLayout w:type="fixed"/>
        <w:tblLook w:val="01E0"/>
      </w:tblPr>
      <w:tblGrid>
        <w:gridCol w:w="709"/>
        <w:gridCol w:w="1985"/>
        <w:gridCol w:w="2835"/>
        <w:gridCol w:w="2142"/>
        <w:gridCol w:w="1857"/>
      </w:tblGrid>
      <w:tr w:rsidR="00B81D70" w:rsidRPr="00B81D70" w:rsidTr="00B81D70">
        <w:trPr>
          <w:trHeight w:val="14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имущества и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задатка 10 %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начальной цены годовой арендной платы  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Нежилое здание - здание гаража.</w:t>
            </w:r>
            <w:r w:rsidRPr="00B81D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238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с. Помоздино, ул.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Гаражная д. 6 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11:07:1401002:200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15 909,50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ангар (литер Б)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347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B81D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д. 4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11:07:4201001:254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8 571,30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гараж (литер Д)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557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д. 4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11:07:4201001:449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27 245,70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Помещения № 8 (1 этаж) Помещ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ния № 2, 4, 9, 10, 11, 13, 14, (2 этаж) </w:t>
            </w: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167,9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168060, Республика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Советская, д. 39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11:07:4201010:562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11:07:4201010:569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11:07:4201010:570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11:07:4201010:574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11:07:4201010:315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11:07:4201010:556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11:07:4201010:576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11:07:4201010:557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11 161,30</w:t>
            </w:r>
          </w:p>
        </w:tc>
      </w:tr>
    </w:tbl>
    <w:p w:rsidR="00B81D70" w:rsidRPr="00B81D70" w:rsidRDefault="00B81D70" w:rsidP="00B81D7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B81D70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" </w:t>
      </w:r>
      <w:r w:rsidRPr="00B81D70">
        <w:rPr>
          <w:rFonts w:ascii="Times New Roman" w:hAnsi="Times New Roman" w:cs="Times New Roman"/>
          <w:b/>
          <w:sz w:val="24"/>
          <w:szCs w:val="24"/>
        </w:rPr>
        <w:t xml:space="preserve">Наименование банка: ПАО «Сбербанк России» г. МОСКВА Расчетный счёт: </w:t>
      </w:r>
      <w:r w:rsidRPr="00B81D70">
        <w:rPr>
          <w:rFonts w:ascii="Times New Roman" w:hAnsi="Times New Roman" w:cs="Times New Roman"/>
          <w:sz w:val="24"/>
          <w:szCs w:val="24"/>
        </w:rPr>
        <w:t>40702810300020038047</w:t>
      </w:r>
      <w:proofErr w:type="gramStart"/>
      <w:r w:rsidRPr="00B81D70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B81D70">
        <w:rPr>
          <w:rFonts w:ascii="Times New Roman" w:hAnsi="Times New Roman" w:cs="Times New Roman"/>
          <w:b/>
          <w:sz w:val="24"/>
          <w:szCs w:val="24"/>
        </w:rPr>
        <w:t>орр. Счёт:</w:t>
      </w:r>
      <w:r w:rsidRPr="00B81D70">
        <w:rPr>
          <w:rFonts w:ascii="Times New Roman" w:hAnsi="Times New Roman" w:cs="Times New Roman"/>
          <w:sz w:val="24"/>
          <w:szCs w:val="24"/>
        </w:rPr>
        <w:t xml:space="preserve"> 30101810400000000225</w:t>
      </w:r>
      <w:r w:rsidRPr="00B81D70">
        <w:rPr>
          <w:rFonts w:ascii="Times New Roman" w:hAnsi="Times New Roman" w:cs="Times New Roman"/>
          <w:b/>
          <w:sz w:val="24"/>
          <w:szCs w:val="24"/>
        </w:rPr>
        <w:t xml:space="preserve"> БИК:</w:t>
      </w:r>
      <w:r w:rsidRPr="00B81D70">
        <w:rPr>
          <w:rFonts w:ascii="Times New Roman" w:hAnsi="Times New Roman" w:cs="Times New Roman"/>
          <w:sz w:val="24"/>
          <w:szCs w:val="24"/>
        </w:rPr>
        <w:t xml:space="preserve"> 044525225</w:t>
      </w:r>
      <w:r w:rsidRPr="00B81D70">
        <w:rPr>
          <w:rFonts w:ascii="Times New Roman" w:hAnsi="Times New Roman" w:cs="Times New Roman"/>
          <w:b/>
          <w:sz w:val="24"/>
          <w:szCs w:val="24"/>
        </w:rPr>
        <w:t xml:space="preserve"> ИНН:</w:t>
      </w:r>
      <w:r w:rsidRPr="00B81D70">
        <w:rPr>
          <w:rFonts w:ascii="Times New Roman" w:hAnsi="Times New Roman" w:cs="Times New Roman"/>
          <w:sz w:val="24"/>
          <w:szCs w:val="24"/>
        </w:rPr>
        <w:t xml:space="preserve"> 7707308480</w:t>
      </w:r>
      <w:r w:rsidRPr="00B81D70">
        <w:rPr>
          <w:rFonts w:ascii="Times New Roman" w:hAnsi="Times New Roman" w:cs="Times New Roman"/>
          <w:b/>
          <w:sz w:val="24"/>
          <w:szCs w:val="24"/>
        </w:rPr>
        <w:t xml:space="preserve"> КПП:</w:t>
      </w:r>
      <w:r w:rsidRPr="00B81D70">
        <w:rPr>
          <w:rFonts w:ascii="Times New Roman" w:hAnsi="Times New Roman" w:cs="Times New Roman"/>
          <w:sz w:val="24"/>
          <w:szCs w:val="24"/>
        </w:rPr>
        <w:t xml:space="preserve"> 770401001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 xml:space="preserve">Назначение платежа: </w:t>
      </w:r>
      <w:r w:rsidRPr="00B81D70">
        <w:rPr>
          <w:rFonts w:ascii="Times New Roman" w:hAnsi="Times New Roman" w:cs="Times New Roman"/>
          <w:sz w:val="24"/>
          <w:szCs w:val="24"/>
        </w:rPr>
        <w:t xml:space="preserve">Задаток за участие в аукционе на право аренды муниципального имущества, с кадастровым номером: расположенный по адресу: ________________. 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Плательщиком по оплате задатка на основании поданной заявки может быть только заявитель. Не допускается перечисление задатка иными лицами. Перечисленные денежные средства не на основании поданной заявки, а также иными лицами, кроме заявителя (лица подавшего заявку на участие в аукционе) будут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считаться ошибочно перечисленными денежн</w:t>
      </w:r>
      <w:r w:rsidRPr="00B81D70">
        <w:rPr>
          <w:rFonts w:ascii="Times New Roman" w:hAnsi="Times New Roman" w:cs="Times New Roman"/>
          <w:sz w:val="24"/>
          <w:szCs w:val="24"/>
        </w:rPr>
        <w:t>ы</w:t>
      </w:r>
      <w:r w:rsidRPr="00B81D70">
        <w:rPr>
          <w:rFonts w:ascii="Times New Roman" w:hAnsi="Times New Roman" w:cs="Times New Roman"/>
          <w:sz w:val="24"/>
          <w:szCs w:val="24"/>
        </w:rPr>
        <w:t>ми средствами и возвращены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на счет плательщика (необходимо письменное заявление)</w:t>
      </w:r>
      <w:r w:rsidRPr="00B81D70">
        <w:rPr>
          <w:rFonts w:ascii="Times New Roman" w:hAnsi="Times New Roman" w:cs="Times New Roman"/>
          <w:b/>
          <w:sz w:val="24"/>
          <w:szCs w:val="24"/>
        </w:rPr>
        <w:t>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ab/>
        <w:t>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</w:t>
      </w:r>
      <w:r w:rsidRPr="00B81D70">
        <w:rPr>
          <w:rFonts w:ascii="Times New Roman" w:hAnsi="Times New Roman" w:cs="Times New Roman"/>
          <w:bCs/>
          <w:sz w:val="24"/>
          <w:szCs w:val="24"/>
        </w:rPr>
        <w:t>я</w:t>
      </w:r>
      <w:r w:rsidRPr="00B81D70">
        <w:rPr>
          <w:rFonts w:ascii="Times New Roman" w:hAnsi="Times New Roman" w:cs="Times New Roman"/>
          <w:bCs/>
          <w:sz w:val="24"/>
          <w:szCs w:val="24"/>
        </w:rPr>
        <w:t xml:space="preserve">вителю </w:t>
      </w:r>
      <w:proofErr w:type="gramStart"/>
      <w:r w:rsidRPr="00B81D70">
        <w:rPr>
          <w:rFonts w:ascii="Times New Roman" w:hAnsi="Times New Roman" w:cs="Times New Roman"/>
          <w:bCs/>
          <w:sz w:val="24"/>
          <w:szCs w:val="24"/>
        </w:rPr>
        <w:t>в течение пяти рабочих дней с даты поступления организатору аукциона уведомления об отзыве заявки на участие в аукционе</w:t>
      </w:r>
      <w:proofErr w:type="gramEnd"/>
      <w:r w:rsidRPr="00B81D70">
        <w:rPr>
          <w:rFonts w:ascii="Times New Roman" w:hAnsi="Times New Roman" w:cs="Times New Roman"/>
          <w:bCs/>
          <w:sz w:val="24"/>
          <w:szCs w:val="24"/>
        </w:rPr>
        <w:t>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  <w:t xml:space="preserve"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размещения протокола проведения итогов аукциона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на официальном сайте.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договора с победителем аукциона.</w:t>
      </w:r>
    </w:p>
    <w:p w:rsidR="00B81D70" w:rsidRPr="00B81D70" w:rsidRDefault="00B81D70" w:rsidP="00B81D7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11. Порядок определения победителя аукциона</w:t>
      </w:r>
    </w:p>
    <w:p w:rsidR="00B81D70" w:rsidRPr="00B81D70" w:rsidRDefault="00B81D70" w:rsidP="00B81D7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лицо, предложившее наиболее высокую цену договора. 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       Ход проведения аукциона фиксируется оператором электронной площадки в электро</w:t>
      </w:r>
      <w:r w:rsidRPr="00B81D70">
        <w:rPr>
          <w:rFonts w:ascii="Times New Roman" w:hAnsi="Times New Roman" w:cs="Times New Roman"/>
          <w:sz w:val="24"/>
          <w:szCs w:val="24"/>
        </w:rPr>
        <w:t>н</w:t>
      </w:r>
      <w:r w:rsidRPr="00B81D70">
        <w:rPr>
          <w:rFonts w:ascii="Times New Roman" w:hAnsi="Times New Roman" w:cs="Times New Roman"/>
          <w:sz w:val="24"/>
          <w:szCs w:val="24"/>
        </w:rPr>
        <w:t>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      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        Протокол подведения итогов аукциона размещается на официальном сайте организат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>ром аукциона не позднее дня, следующего за днем подписания указанного протокола. В теч</w:t>
      </w:r>
      <w:r w:rsidRPr="00B81D70">
        <w:rPr>
          <w:rFonts w:ascii="Times New Roman" w:hAnsi="Times New Roman" w:cs="Times New Roman"/>
          <w:sz w:val="24"/>
          <w:szCs w:val="24"/>
        </w:rPr>
        <w:t>е</w:t>
      </w:r>
      <w:r w:rsidRPr="00B81D70">
        <w:rPr>
          <w:rFonts w:ascii="Times New Roman" w:hAnsi="Times New Roman" w:cs="Times New Roman"/>
          <w:sz w:val="24"/>
          <w:szCs w:val="24"/>
        </w:rPr>
        <w:t>ние одного часа с момента размещения протокола на официальном сайте оператор электро</w:t>
      </w:r>
      <w:r w:rsidRPr="00B81D70">
        <w:rPr>
          <w:rFonts w:ascii="Times New Roman" w:hAnsi="Times New Roman" w:cs="Times New Roman"/>
          <w:sz w:val="24"/>
          <w:szCs w:val="24"/>
        </w:rPr>
        <w:t>н</w:t>
      </w:r>
      <w:r w:rsidRPr="00B81D70">
        <w:rPr>
          <w:rFonts w:ascii="Times New Roman" w:hAnsi="Times New Roman" w:cs="Times New Roman"/>
          <w:sz w:val="24"/>
          <w:szCs w:val="24"/>
        </w:rPr>
        <w:t xml:space="preserve">ной площадки размещает его на электронной площадке.  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</w:r>
      <w:r w:rsidRPr="00B81D70">
        <w:rPr>
          <w:rFonts w:ascii="Times New Roman" w:hAnsi="Times New Roman" w:cs="Times New Roman"/>
          <w:b/>
          <w:sz w:val="24"/>
          <w:szCs w:val="24"/>
        </w:rPr>
        <w:t>12. Порядок и сроки заключения договора аренды.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  <w:t>Организатор аукциона направляет победителю аукциона уведомление о принятом ау</w:t>
      </w:r>
      <w:r w:rsidRPr="00B81D70">
        <w:rPr>
          <w:rFonts w:ascii="Times New Roman" w:hAnsi="Times New Roman" w:cs="Times New Roman"/>
          <w:sz w:val="24"/>
          <w:szCs w:val="24"/>
        </w:rPr>
        <w:t>к</w:t>
      </w:r>
      <w:r w:rsidRPr="00B81D70">
        <w:rPr>
          <w:rFonts w:ascii="Times New Roman" w:hAnsi="Times New Roman" w:cs="Times New Roman"/>
          <w:sz w:val="24"/>
          <w:szCs w:val="24"/>
        </w:rPr>
        <w:t>ционной комиссией решении не позднее дня, следующего после дня подписания указанного протокола.</w:t>
      </w:r>
    </w:p>
    <w:p w:rsidR="00B81D70" w:rsidRPr="00B81D70" w:rsidRDefault="00B81D70" w:rsidP="00B81D7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Не позднее следующего дня после размещения протокола об итогах аукциона на официальном сайте и электронной площадке организатор аукциона направляет победителю на подписание проект договора аренды в трех экземплярах. Договор  подписывается  победителем аукциона в течение 20 (двадцати дней)  со  дня размещения протокола о результатах аукциона на официальном сайте и электронной площадке.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B81D70" w:rsidRPr="00B81D70" w:rsidRDefault="00B81D70" w:rsidP="00B81D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ab/>
      </w:r>
      <w:r w:rsidRPr="00B81D70">
        <w:rPr>
          <w:rFonts w:ascii="Times New Roman" w:hAnsi="Times New Roman" w:cs="Times New Roman"/>
          <w:sz w:val="24"/>
          <w:szCs w:val="24"/>
        </w:rPr>
        <w:t>Срок действия договора аренды: 10 (десять) лет  с момента подписания.</w:t>
      </w:r>
    </w:p>
    <w:p w:rsidR="00B81D70" w:rsidRPr="00B81D70" w:rsidRDefault="00B81D70" w:rsidP="00B81D7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Арендная плата вносится арендатором ежемесячно равными долями до 10 числа    месяца следующего за расчетным периодом.</w:t>
      </w:r>
    </w:p>
    <w:p w:rsidR="00B81D70" w:rsidRPr="00B81D70" w:rsidRDefault="00B81D70" w:rsidP="00B81D7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аукциона, засчитывается в счет уплаты годовой арендной платы.</w:t>
      </w:r>
    </w:p>
    <w:p w:rsidR="00B81D70" w:rsidRPr="00B81D70" w:rsidRDefault="00B81D70" w:rsidP="00B81D7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</w:t>
      </w:r>
      <w:r w:rsidRPr="00B81D70">
        <w:rPr>
          <w:rFonts w:ascii="Times New Roman" w:hAnsi="Times New Roman" w:cs="Times New Roman"/>
          <w:b/>
          <w:sz w:val="24"/>
          <w:szCs w:val="24"/>
        </w:rPr>
        <w:t>13. Проект договора аренды</w:t>
      </w:r>
      <w:r w:rsidRPr="00B81D70">
        <w:rPr>
          <w:rFonts w:ascii="Times New Roman" w:hAnsi="Times New Roman" w:cs="Times New Roman"/>
          <w:sz w:val="24"/>
          <w:szCs w:val="24"/>
        </w:rPr>
        <w:t xml:space="preserve">  представлен в приложении № 3 к настоящему извещению.</w:t>
      </w:r>
    </w:p>
    <w:p w:rsidR="00B81D70" w:rsidRPr="00B81D70" w:rsidRDefault="00B81D70" w:rsidP="00B81D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</w:r>
      <w:r w:rsidRPr="00B81D70">
        <w:rPr>
          <w:rFonts w:ascii="Times New Roman" w:hAnsi="Times New Roman" w:cs="Times New Roman"/>
          <w:b/>
          <w:sz w:val="24"/>
          <w:szCs w:val="24"/>
        </w:rPr>
        <w:t>14</w:t>
      </w:r>
      <w:r w:rsidRPr="00B81D70">
        <w:rPr>
          <w:rFonts w:ascii="Times New Roman" w:hAnsi="Times New Roman" w:cs="Times New Roman"/>
          <w:sz w:val="24"/>
          <w:szCs w:val="24"/>
        </w:rPr>
        <w:t>.</w:t>
      </w:r>
      <w:r w:rsidRPr="00B81D70">
        <w:rPr>
          <w:rFonts w:ascii="Times New Roman" w:hAnsi="Times New Roman" w:cs="Times New Roman"/>
          <w:b/>
          <w:sz w:val="24"/>
          <w:szCs w:val="24"/>
        </w:rPr>
        <w:t>Порядок внесения организатором изменений в извещение о проведен</w:t>
      </w:r>
      <w:proofErr w:type="gramStart"/>
      <w:r w:rsidRPr="00B81D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81D70">
        <w:rPr>
          <w:rFonts w:ascii="Times New Roman" w:hAnsi="Times New Roman" w:cs="Times New Roman"/>
          <w:b/>
          <w:sz w:val="24"/>
          <w:szCs w:val="24"/>
        </w:rPr>
        <w:t>кциона и  (или) отказа от проведения аукциона</w:t>
      </w:r>
      <w:r w:rsidRPr="00B81D70">
        <w:rPr>
          <w:rFonts w:ascii="Times New Roman" w:hAnsi="Times New Roman" w:cs="Times New Roman"/>
          <w:sz w:val="24"/>
          <w:szCs w:val="24"/>
        </w:rPr>
        <w:t>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        Организатор аукциона вправе принять решение о внесении изменений в извещение о проведен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кциона. Такие изменения формируются и размещаются организатором аукциона на официальном сайте не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чем за пять дней до даты окончания подачи заявок на участие в аукционе.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размещает соответствующие изменения в извещение на электронной площадке.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на участие в аукционе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должен быть пр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>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</w:t>
      </w:r>
      <w:r w:rsidRPr="00B81D70">
        <w:rPr>
          <w:rFonts w:ascii="Times New Roman" w:hAnsi="Times New Roman" w:cs="Times New Roman"/>
          <w:sz w:val="24"/>
          <w:szCs w:val="24"/>
        </w:rPr>
        <w:t>к</w:t>
      </w:r>
      <w:r w:rsidRPr="00B81D70">
        <w:rPr>
          <w:rFonts w:ascii="Times New Roman" w:hAnsi="Times New Roman" w:cs="Times New Roman"/>
          <w:sz w:val="24"/>
          <w:szCs w:val="24"/>
        </w:rPr>
        <w:t>ционе он составлял не менее двадцати дней.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  <w:t xml:space="preserve"> Организатор аукциона вправе отказаться от проведения аукциона. Извещение об отказе от проведения аукциона формируется организатором аукциона  размещается на официал</w:t>
      </w:r>
      <w:r w:rsidRPr="00B81D70">
        <w:rPr>
          <w:rFonts w:ascii="Times New Roman" w:hAnsi="Times New Roman" w:cs="Times New Roman"/>
          <w:sz w:val="24"/>
          <w:szCs w:val="24"/>
        </w:rPr>
        <w:t>ь</w:t>
      </w:r>
      <w:r w:rsidRPr="00B81D70">
        <w:rPr>
          <w:rFonts w:ascii="Times New Roman" w:hAnsi="Times New Roman" w:cs="Times New Roman"/>
          <w:sz w:val="24"/>
          <w:szCs w:val="24"/>
        </w:rPr>
        <w:t xml:space="preserve">ном сайте не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чем за пять дней до даты окончания срока подачи заявок на участие в аукционе.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В течение одного часа с момента размещения извещения об отказе от проведения аукциона на официальном сайте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размещает </w:t>
      </w:r>
      <w:r w:rsidRPr="00B81D70">
        <w:rPr>
          <w:rFonts w:ascii="Times New Roman" w:hAnsi="Times New Roman" w:cs="Times New Roman"/>
          <w:sz w:val="24"/>
          <w:szCs w:val="24"/>
        </w:rPr>
        <w:lastRenderedPageBreak/>
        <w:t>извещение об о</w:t>
      </w:r>
      <w:r w:rsidRPr="00B81D70">
        <w:rPr>
          <w:rFonts w:ascii="Times New Roman" w:hAnsi="Times New Roman" w:cs="Times New Roman"/>
          <w:sz w:val="24"/>
          <w:szCs w:val="24"/>
        </w:rPr>
        <w:t>т</w:t>
      </w:r>
      <w:r w:rsidRPr="00B81D70">
        <w:rPr>
          <w:rFonts w:ascii="Times New Roman" w:hAnsi="Times New Roman" w:cs="Times New Roman"/>
          <w:sz w:val="24"/>
          <w:szCs w:val="24"/>
        </w:rPr>
        <w:t>казе от проведения аукциона на электронной площадке. Денежные средства, внесенные в к</w:t>
      </w:r>
      <w:r w:rsidRPr="00B81D70">
        <w:rPr>
          <w:rFonts w:ascii="Times New Roman" w:hAnsi="Times New Roman" w:cs="Times New Roman"/>
          <w:sz w:val="24"/>
          <w:szCs w:val="24"/>
        </w:rPr>
        <w:t>а</w:t>
      </w:r>
      <w:r w:rsidRPr="00B81D70">
        <w:rPr>
          <w:rFonts w:ascii="Times New Roman" w:hAnsi="Times New Roman" w:cs="Times New Roman"/>
          <w:sz w:val="24"/>
          <w:szCs w:val="24"/>
        </w:rPr>
        <w:t xml:space="preserve">честве задатка, возвращаются заявителю в течение пяти рабочих дней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и</w:t>
      </w:r>
      <w:r w:rsidRPr="00B81D70">
        <w:rPr>
          <w:rFonts w:ascii="Times New Roman" w:hAnsi="Times New Roman" w:cs="Times New Roman"/>
          <w:sz w:val="24"/>
          <w:szCs w:val="24"/>
        </w:rPr>
        <w:t>з</w:t>
      </w:r>
      <w:r w:rsidRPr="00B81D70">
        <w:rPr>
          <w:rFonts w:ascii="Times New Roman" w:hAnsi="Times New Roman" w:cs="Times New Roman"/>
          <w:sz w:val="24"/>
          <w:szCs w:val="24"/>
        </w:rPr>
        <w:t>вещения об отказе от проведения аукциона на официальном сайте.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 xml:space="preserve"> 15. </w:t>
      </w:r>
      <w:r w:rsidRPr="00B81D70">
        <w:rPr>
          <w:rFonts w:ascii="Times New Roman" w:eastAsia="Calibri" w:hAnsi="Times New Roman" w:cs="Times New Roman"/>
          <w:b/>
          <w:sz w:val="24"/>
          <w:szCs w:val="24"/>
        </w:rPr>
        <w:t>Порядок ознакомления с документами и информацией об объекте имущества, условиями договора аренды имущества.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1D70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Информационное извещение о проведении открытого аукциона в электронной форме, а также образец договора </w:t>
      </w:r>
      <w:r w:rsidRPr="00B81D70">
        <w:rPr>
          <w:rFonts w:ascii="Times New Roman" w:eastAsia="Calibri" w:hAnsi="Times New Roman" w:cs="Times New Roman"/>
          <w:sz w:val="24"/>
          <w:szCs w:val="24"/>
        </w:rPr>
        <w:t xml:space="preserve">аренды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proofErr w:type="gramEnd"/>
        <w:r w:rsidRPr="00B81D70">
          <w:rPr>
            <w:rStyle w:val="af2"/>
            <w:rFonts w:ascii="Times New Roman" w:hAnsi="Times New Roman" w:cs="Times New Roman"/>
            <w:sz w:val="24"/>
            <w:szCs w:val="24"/>
          </w:rPr>
          <w:t>www.torgi.gov.ru</w:t>
        </w:r>
        <w:proofErr w:type="gramStart"/>
      </w:hyperlink>
      <w:r w:rsidRPr="00B81D70">
        <w:rPr>
          <w:rFonts w:ascii="Times New Roman" w:eastAsia="Calibri" w:hAnsi="Times New Roman" w:cs="Times New Roman"/>
          <w:sz w:val="24"/>
          <w:szCs w:val="24"/>
        </w:rPr>
        <w:t xml:space="preserve">, официальном </w:t>
      </w:r>
      <w:r w:rsidRPr="00B81D70">
        <w:rPr>
          <w:rFonts w:ascii="Times New Roman" w:hAnsi="Times New Roman" w:cs="Times New Roman"/>
          <w:sz w:val="24"/>
          <w:szCs w:val="24"/>
        </w:rPr>
        <w:t>сайте администрации МР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»  </w:t>
      </w:r>
      <w:r w:rsidRPr="00B81D7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81D70">
        <w:rPr>
          <w:rFonts w:ascii="Times New Roman" w:hAnsi="Times New Roman" w:cs="Times New Roman"/>
          <w:color w:val="00009C"/>
          <w:sz w:val="24"/>
          <w:szCs w:val="24"/>
        </w:rPr>
        <w:t xml:space="preserve">https://ustkulom-r11.gosweb.gosuslugi.ru/ и </w:t>
      </w:r>
      <w:r w:rsidRPr="00B81D70">
        <w:rPr>
          <w:rFonts w:ascii="Times New Roman" w:hAnsi="Times New Roman" w:cs="Times New Roman"/>
          <w:sz w:val="24"/>
          <w:szCs w:val="24"/>
        </w:rPr>
        <w:t xml:space="preserve"> на </w:t>
      </w:r>
      <w:r w:rsidRPr="00B81D70">
        <w:rPr>
          <w:rFonts w:ascii="Times New Roman" w:hAnsi="Times New Roman" w:cs="Times New Roman"/>
          <w:bCs/>
          <w:sz w:val="24"/>
          <w:szCs w:val="24"/>
        </w:rPr>
        <w:t xml:space="preserve"> открытой для доступа неограниченного круга лиц части электронной площадки </w:t>
      </w:r>
      <w:r w:rsidRPr="00B81D70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13" w:history="1">
        <w:r w:rsidRPr="00B81D70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http://utp.sberbank-ast.ru</w:t>
        </w:r>
      </w:hyperlink>
      <w:r w:rsidRPr="00B81D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  <w:t>Любое заинтересованное лицо вправе направить на адрес электронной площадки не б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 xml:space="preserve">лее чем три запроса о разъяснении положений аукционной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аукциона. В течение двух рабочих дней с даты поступления указанного запроса, если указанный запрос поступил к нему не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окончания срока подачи заявок на участие в аукционе, орган</w:t>
      </w:r>
      <w:r w:rsidRPr="00B81D70">
        <w:rPr>
          <w:rFonts w:ascii="Times New Roman" w:hAnsi="Times New Roman" w:cs="Times New Roman"/>
          <w:sz w:val="24"/>
          <w:szCs w:val="24"/>
        </w:rPr>
        <w:t>и</w:t>
      </w:r>
      <w:r w:rsidRPr="00B81D70">
        <w:rPr>
          <w:rFonts w:ascii="Times New Roman" w:hAnsi="Times New Roman" w:cs="Times New Roman"/>
          <w:sz w:val="24"/>
          <w:szCs w:val="24"/>
        </w:rPr>
        <w:t>затор аукциона формирует и размещает на официальном сайте разъяснение с указанием пре</w:t>
      </w:r>
      <w:r w:rsidRPr="00B81D70">
        <w:rPr>
          <w:rFonts w:ascii="Times New Roman" w:hAnsi="Times New Roman" w:cs="Times New Roman"/>
          <w:sz w:val="24"/>
          <w:szCs w:val="24"/>
        </w:rPr>
        <w:t>д</w:t>
      </w:r>
      <w:r w:rsidRPr="00B81D70">
        <w:rPr>
          <w:rFonts w:ascii="Times New Roman" w:hAnsi="Times New Roman" w:cs="Times New Roman"/>
          <w:sz w:val="24"/>
          <w:szCs w:val="24"/>
        </w:rPr>
        <w:t>мета запроса, но без указания заинтересованного лица, от которого поступил запрос. Не поз</w:t>
      </w:r>
      <w:r w:rsidRPr="00B81D70">
        <w:rPr>
          <w:rFonts w:ascii="Times New Roman" w:hAnsi="Times New Roman" w:cs="Times New Roman"/>
          <w:sz w:val="24"/>
          <w:szCs w:val="24"/>
        </w:rPr>
        <w:t>д</w:t>
      </w:r>
      <w:r w:rsidRPr="00B81D70">
        <w:rPr>
          <w:rFonts w:ascii="Times New Roman" w:hAnsi="Times New Roman" w:cs="Times New Roman"/>
          <w:sz w:val="24"/>
          <w:szCs w:val="24"/>
        </w:rPr>
        <w:t>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площадке. Разъяснение положений аукционной документации не должно изм</w:t>
      </w:r>
      <w:r w:rsidRPr="00B81D70">
        <w:rPr>
          <w:rFonts w:ascii="Times New Roman" w:hAnsi="Times New Roman" w:cs="Times New Roman"/>
          <w:sz w:val="24"/>
          <w:szCs w:val="24"/>
        </w:rPr>
        <w:t>е</w:t>
      </w:r>
      <w:r w:rsidRPr="00B81D70">
        <w:rPr>
          <w:rFonts w:ascii="Times New Roman" w:hAnsi="Times New Roman" w:cs="Times New Roman"/>
          <w:sz w:val="24"/>
          <w:szCs w:val="24"/>
        </w:rPr>
        <w:t>нять ее суть.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  <w:t>Организатор аукциона обеспечивает осмотр имущества, права на которое передают по договору, в порядке, установленном в документации об аукционе, без взимания платы. Пров</w:t>
      </w:r>
      <w:r w:rsidRPr="00B81D70">
        <w:rPr>
          <w:rFonts w:ascii="Times New Roman" w:hAnsi="Times New Roman" w:cs="Times New Roman"/>
          <w:sz w:val="24"/>
          <w:szCs w:val="24"/>
        </w:rPr>
        <w:t>е</w:t>
      </w:r>
      <w:r w:rsidRPr="00B81D70">
        <w:rPr>
          <w:rFonts w:ascii="Times New Roman" w:hAnsi="Times New Roman" w:cs="Times New Roman"/>
          <w:sz w:val="24"/>
          <w:szCs w:val="24"/>
        </w:rPr>
        <w:t xml:space="preserve">дение такого осмотра осуществляется не реже чем через каждые пять рабочих дней с даты размещения извещения о проведении аукциона на официальном сайте, но не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чем за два рабочих дня до даты окончания срока подачи заявок.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С документацией на имущество, условиями договора аренды имущества можно озн</w:t>
      </w:r>
      <w:r w:rsidRPr="00B81D70">
        <w:rPr>
          <w:rFonts w:ascii="Times New Roman" w:hAnsi="Times New Roman" w:cs="Times New Roman"/>
          <w:sz w:val="24"/>
          <w:szCs w:val="24"/>
        </w:rPr>
        <w:t>а</w:t>
      </w:r>
      <w:r w:rsidRPr="00B81D70">
        <w:rPr>
          <w:rFonts w:ascii="Times New Roman" w:hAnsi="Times New Roman" w:cs="Times New Roman"/>
          <w:sz w:val="24"/>
          <w:szCs w:val="24"/>
        </w:rPr>
        <w:t>комиться в администрации МР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» по адресу: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 xml:space="preserve">Республика Коми, с. Усть-Кулом, ул. Советская д. 37,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. №43, по рабочим дням </w:t>
      </w:r>
      <w:r w:rsidRPr="00B81D70">
        <w:rPr>
          <w:rFonts w:ascii="Times New Roman" w:hAnsi="Times New Roman" w:cs="Times New Roman"/>
          <w:bCs/>
          <w:sz w:val="24"/>
          <w:szCs w:val="24"/>
        </w:rPr>
        <w:t>с 9 час. 00 мин.  до 17 час. 00 мин., по пятницам до 15 час. 30 мин.</w:t>
      </w:r>
      <w:r w:rsidRPr="00B81D70">
        <w:rPr>
          <w:rFonts w:ascii="Times New Roman" w:hAnsi="Times New Roman" w:cs="Times New Roman"/>
          <w:sz w:val="24"/>
          <w:szCs w:val="24"/>
        </w:rPr>
        <w:t>, обеденный перерыв с 13 час. 00 мин. до 14 час. 00 мин. (время московское), тел. (82137) 93-266, контактные лица: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Губер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Юлиана Ивановна, Канева Евгения Владимировна.</w:t>
      </w:r>
      <w:r w:rsidRPr="00B81D70">
        <w:rPr>
          <w:rFonts w:ascii="Times New Roman" w:hAnsi="Times New Roman" w:cs="Times New Roman"/>
          <w:sz w:val="24"/>
          <w:szCs w:val="24"/>
        </w:rPr>
        <w:tab/>
      </w:r>
    </w:p>
    <w:p w:rsidR="00B81D70" w:rsidRPr="00B81D70" w:rsidRDefault="00B81D70" w:rsidP="00B81D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br w:type="page"/>
      </w:r>
      <w:r w:rsidRPr="00B81D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Утверждена</w:t>
      </w:r>
    </w:p>
    <w:p w:rsidR="00B81D70" w:rsidRPr="00B81D70" w:rsidRDefault="00B81D70" w:rsidP="00B8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81D70" w:rsidRPr="00B81D70" w:rsidRDefault="00B81D70" w:rsidP="00B8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от «15» апреля 2024 г. № 533   </w:t>
      </w:r>
    </w:p>
    <w:p w:rsidR="00B81D70" w:rsidRPr="00B81D70" w:rsidRDefault="00B81D70" w:rsidP="00B8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(Приложение № 4)</w:t>
      </w:r>
    </w:p>
    <w:p w:rsidR="00B81D70" w:rsidRPr="00B81D70" w:rsidRDefault="00B81D70" w:rsidP="00B81D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 xml:space="preserve">Документация об аукционе </w:t>
      </w: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по проведению открытого аукциона на право заключения договора аренды </w:t>
      </w: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муниципального района </w:t>
      </w: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» в электронной форме</w:t>
      </w: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B81D70" w:rsidRPr="00B81D70" w:rsidRDefault="00B81D70" w:rsidP="00B81D70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1.1.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1D70">
        <w:rPr>
          <w:rFonts w:ascii="Times New Roman" w:hAnsi="Times New Roman" w:cs="Times New Roman"/>
          <w:color w:val="000000"/>
          <w:sz w:val="24"/>
          <w:szCs w:val="24"/>
        </w:rPr>
        <w:t xml:space="preserve">Аукцион проводится в соответствии со </w:t>
      </w:r>
      <w:r w:rsidRPr="00B81D70">
        <w:rPr>
          <w:rFonts w:ascii="Times New Roman" w:hAnsi="Times New Roman" w:cs="Times New Roman"/>
          <w:sz w:val="24"/>
          <w:szCs w:val="24"/>
        </w:rPr>
        <w:t>ст. 447, 448 Гражданского кодекса Росси</w:t>
      </w:r>
      <w:r w:rsidRPr="00B81D70">
        <w:rPr>
          <w:rFonts w:ascii="Times New Roman" w:hAnsi="Times New Roman" w:cs="Times New Roman"/>
          <w:sz w:val="24"/>
          <w:szCs w:val="24"/>
        </w:rPr>
        <w:t>й</w:t>
      </w:r>
      <w:r w:rsidRPr="00B81D70">
        <w:rPr>
          <w:rFonts w:ascii="Times New Roman" w:hAnsi="Times New Roman" w:cs="Times New Roman"/>
          <w:sz w:val="24"/>
          <w:szCs w:val="24"/>
        </w:rPr>
        <w:t>ской Федерации, Федеральным законом от 26.07.2006 г. № 135 - ФЗ «О защите конкуренции», Приказом Федеральной антимонопольной службы от 21.03.2023 г. № 147/23 «О порядке пр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>ведения           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>воров, предусматривающих переход в отношении государственного или муниципального имущества, и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перечне видов имущества, в отношении которого заключение указанных дог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 xml:space="preserve">воров может осуществляться путем проведения торгов в   форме конкурса», Положением об управлении и распоряжении муниципальной собственностью МО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район, у</w:t>
      </w:r>
      <w:r w:rsidRPr="00B81D70">
        <w:rPr>
          <w:rFonts w:ascii="Times New Roman" w:hAnsi="Times New Roman" w:cs="Times New Roman"/>
          <w:sz w:val="24"/>
          <w:szCs w:val="24"/>
        </w:rPr>
        <w:t>т</w:t>
      </w:r>
      <w:r w:rsidRPr="00B81D70">
        <w:rPr>
          <w:rFonts w:ascii="Times New Roman" w:hAnsi="Times New Roman" w:cs="Times New Roman"/>
          <w:sz w:val="24"/>
          <w:szCs w:val="24"/>
        </w:rPr>
        <w:t>вержденным Решением Совета МО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район» от 30 января 2003 года № 228, с внесенными изменениями и дополнениями, решением Совета МР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» от 20.11.2013г. № ХХ-199 «Об утверждении форм расчета величины годовой арендной платы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за пользование муниципальным имуществом муниципального образования муниципального района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» и установление величины базовой стоимости строительства одного квадратного метра нежилого помещения на территории муниципального образования мун</w:t>
      </w:r>
      <w:r w:rsidRPr="00B81D70">
        <w:rPr>
          <w:rFonts w:ascii="Times New Roman" w:hAnsi="Times New Roman" w:cs="Times New Roman"/>
          <w:sz w:val="24"/>
          <w:szCs w:val="24"/>
        </w:rPr>
        <w:t>и</w:t>
      </w:r>
      <w:r w:rsidRPr="00B81D70">
        <w:rPr>
          <w:rFonts w:ascii="Times New Roman" w:hAnsi="Times New Roman" w:cs="Times New Roman"/>
          <w:sz w:val="24"/>
          <w:szCs w:val="24"/>
        </w:rPr>
        <w:t>ципального района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»,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Министерства финансов Российской Фед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>рации Федерального Казначейства от 02 декабря 2021 № 38н «Об утверждении регламента г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 xml:space="preserve">сударственной информационной системы «Официальный сайт Российской Федерации в информационно - телекоммуникационной сети «Интернет» </w:t>
      </w:r>
      <w:r w:rsidRPr="00B81D7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1D70">
        <w:rPr>
          <w:rFonts w:ascii="Times New Roman" w:hAnsi="Times New Roman" w:cs="Times New Roman"/>
          <w:color w:val="000000"/>
          <w:sz w:val="24"/>
          <w:szCs w:val="24"/>
          <w:lang w:val="en-US"/>
        </w:rPr>
        <w:t>TORGI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1D70"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1D7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>., Регламе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>том электронной</w:t>
      </w:r>
      <w:proofErr w:type="gramEnd"/>
      <w:r w:rsidRPr="00B81D70">
        <w:rPr>
          <w:rFonts w:ascii="Times New Roman" w:hAnsi="Times New Roman" w:cs="Times New Roman"/>
          <w:color w:val="000000"/>
          <w:sz w:val="24"/>
          <w:szCs w:val="24"/>
        </w:rPr>
        <w:t xml:space="preserve"> площадки </w:t>
      </w:r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>АО "</w:t>
      </w:r>
      <w:proofErr w:type="spellStart"/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>Сбербанк-АСТ</w:t>
      </w:r>
      <w:proofErr w:type="spellEnd"/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B81D70">
        <w:rPr>
          <w:rFonts w:ascii="Times New Roman" w:hAnsi="Times New Roman" w:cs="Times New Roman"/>
          <w:color w:val="000000"/>
          <w:sz w:val="24"/>
          <w:szCs w:val="24"/>
        </w:rPr>
        <w:t>размещен</w:t>
      </w:r>
      <w:proofErr w:type="gramEnd"/>
      <w:r w:rsidRPr="00B81D7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B81D70">
        <w:rPr>
          <w:rFonts w:ascii="Times New Roman" w:hAnsi="Times New Roman" w:cs="Times New Roman"/>
          <w:sz w:val="24"/>
          <w:szCs w:val="24"/>
        </w:rPr>
        <w:t>https://utp.sberbank-ast.ru/Main/Notice/988/Reglament</w:t>
      </w:r>
      <w:r w:rsidRPr="00B81D7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81D70" w:rsidRPr="00B81D70" w:rsidRDefault="00B81D70" w:rsidP="00B81D70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Организатор аукциона – Администрация муниципального района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» (Администрация МР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»), адрес: 168060, Республика Коми,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район, с. Усть-Кулом, ул. Советская, д. 37, тел. 8 (2137) 93-266.</w:t>
      </w:r>
      <w:proofErr w:type="gramEnd"/>
    </w:p>
    <w:p w:rsidR="00B81D70" w:rsidRPr="00B81D70" w:rsidRDefault="00B81D70" w:rsidP="00B81D70">
      <w:pPr>
        <w:pStyle w:val="afc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ind w:left="0" w:firstLine="710"/>
        <w:jc w:val="both"/>
      </w:pPr>
      <w:r w:rsidRPr="00B81D70">
        <w:t>Аукцион</w:t>
      </w:r>
      <w:r w:rsidRPr="00B81D70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</w:t>
      </w:r>
      <w:r w:rsidRPr="00B81D70">
        <w:rPr>
          <w:color w:val="000000"/>
        </w:rPr>
        <w:t>о</w:t>
      </w:r>
      <w:r w:rsidRPr="00B81D70">
        <w:rPr>
          <w:color w:val="000000"/>
        </w:rPr>
        <w:t>щадке –  универсальная торговая платформа АО «</w:t>
      </w:r>
      <w:proofErr w:type="spellStart"/>
      <w:r w:rsidRPr="00B81D70">
        <w:rPr>
          <w:color w:val="000000"/>
        </w:rPr>
        <w:t>Сбербанк-АСТ</w:t>
      </w:r>
      <w:proofErr w:type="spellEnd"/>
      <w:r w:rsidRPr="00B81D70">
        <w:rPr>
          <w:color w:val="000000"/>
        </w:rPr>
        <w:t>», размещенная</w:t>
      </w:r>
      <w:r w:rsidRPr="00B81D70">
        <w:t xml:space="preserve"> на сайте </w:t>
      </w:r>
      <w:hyperlink r:id="rId14" w:history="1">
        <w:r w:rsidRPr="00B81D70">
          <w:rPr>
            <w:rStyle w:val="af2"/>
            <w:shd w:val="clear" w:color="auto" w:fill="FFFFFF"/>
          </w:rPr>
          <w:t>http://utp.sberbank-ast.ru</w:t>
        </w:r>
      </w:hyperlink>
      <w:r w:rsidRPr="00B81D70">
        <w:t xml:space="preserve"> в сети Интернет. </w:t>
      </w:r>
      <w:r w:rsidRPr="00B81D70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B81D70">
        <w:t>аукциона в электронной форме</w:t>
      </w:r>
      <w:r w:rsidRPr="00B81D70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</w:t>
      </w:r>
      <w:r w:rsidRPr="00B81D70">
        <w:rPr>
          <w:color w:val="000000"/>
        </w:rPr>
        <w:t>и</w:t>
      </w:r>
      <w:r w:rsidRPr="00B81D70">
        <w:rPr>
          <w:color w:val="000000"/>
        </w:rPr>
        <w:t>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  <w:r w:rsidRPr="00B81D70">
        <w:t xml:space="preserve"> </w:t>
      </w:r>
      <w:r w:rsidRPr="00B81D70">
        <w:rPr>
          <w:color w:val="000000"/>
        </w:rPr>
        <w:t xml:space="preserve">Подача предложений о цене для </w:t>
      </w:r>
      <w:proofErr w:type="spellStart"/>
      <w:r w:rsidRPr="00B81D70">
        <w:rPr>
          <w:color w:val="000000"/>
        </w:rPr>
        <w:t>многолотовых</w:t>
      </w:r>
      <w:proofErr w:type="spellEnd"/>
      <w:r w:rsidRPr="00B81D70">
        <w:rPr>
          <w:color w:val="000000"/>
        </w:rPr>
        <w:t xml:space="preserve"> процедур осущес</w:t>
      </w:r>
      <w:r w:rsidRPr="00B81D70">
        <w:rPr>
          <w:color w:val="000000"/>
        </w:rPr>
        <w:t>т</w:t>
      </w:r>
      <w:r w:rsidRPr="00B81D70">
        <w:rPr>
          <w:color w:val="000000"/>
        </w:rPr>
        <w:t xml:space="preserve">вляется отдельно по каждому лоту. Сроки проведения всех лотов устанавливаются единые. </w:t>
      </w:r>
    </w:p>
    <w:p w:rsidR="00B81D70" w:rsidRPr="00B81D70" w:rsidRDefault="00B81D70" w:rsidP="00B81D70">
      <w:pPr>
        <w:pStyle w:val="afc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ind w:left="0" w:firstLine="709"/>
        <w:jc w:val="both"/>
      </w:pPr>
      <w:proofErr w:type="gramStart"/>
      <w:r w:rsidRPr="00B81D70">
        <w:t>Информационное извещение о проведении открытого аукциона в электронной форме размещается организатором аукциона на официальном сайте органа местного сам</w:t>
      </w:r>
      <w:r w:rsidRPr="00B81D70">
        <w:t>о</w:t>
      </w:r>
      <w:r w:rsidRPr="00B81D70">
        <w:t>управления муниципального района «</w:t>
      </w:r>
      <w:proofErr w:type="spellStart"/>
      <w:r w:rsidRPr="00B81D70">
        <w:t>Усть-Куломский</w:t>
      </w:r>
      <w:proofErr w:type="spellEnd"/>
      <w:r w:rsidRPr="00B81D70">
        <w:t xml:space="preserve">» https://ustkulom-r11.gosweb.gosuslugi.ru/ (далее – официальный сайт) и размещается также на </w:t>
      </w:r>
      <w:hyperlink r:id="rId15" w:history="1">
        <w:proofErr w:type="gramEnd"/>
        <w:r w:rsidRPr="00B81D70">
          <w:rPr>
            <w:rStyle w:val="af2"/>
          </w:rPr>
          <w:t>www.</w:t>
        </w:r>
        <w:r w:rsidRPr="00B81D70">
          <w:rPr>
            <w:rStyle w:val="af2"/>
            <w:lang w:val="en-US"/>
          </w:rPr>
          <w:t>t</w:t>
        </w:r>
        <w:r w:rsidRPr="00B81D70">
          <w:rPr>
            <w:rStyle w:val="af2"/>
          </w:rPr>
          <w:t>o</w:t>
        </w:r>
        <w:r w:rsidRPr="00B81D70">
          <w:rPr>
            <w:rStyle w:val="af2"/>
            <w:lang w:val="en-US"/>
          </w:rPr>
          <w:t>rgi</w:t>
        </w:r>
        <w:r w:rsidRPr="00B81D70">
          <w:rPr>
            <w:rStyle w:val="af2"/>
          </w:rPr>
          <w:t>.</w:t>
        </w:r>
        <w:r w:rsidRPr="00B81D70">
          <w:rPr>
            <w:rStyle w:val="af2"/>
            <w:lang w:val="en-US"/>
          </w:rPr>
          <w:t>gov</w:t>
        </w:r>
        <w:r w:rsidRPr="00B81D70">
          <w:rPr>
            <w:rStyle w:val="af2"/>
          </w:rPr>
          <w:t>.ru</w:t>
        </w:r>
        <w:proofErr w:type="gramStart"/>
      </w:hyperlink>
      <w:r w:rsidRPr="00B81D70">
        <w:t xml:space="preserve"> Аукционная документация, формы заявок и проекты договоров  размещаются организатором </w:t>
      </w:r>
      <w:r w:rsidRPr="00B81D70">
        <w:lastRenderedPageBreak/>
        <w:t>аукциона на официальном сайте органа местного самоуправления муниципального района «</w:t>
      </w:r>
      <w:proofErr w:type="spellStart"/>
      <w:r w:rsidRPr="00B81D70">
        <w:t>Усть-Куломский</w:t>
      </w:r>
      <w:proofErr w:type="spellEnd"/>
      <w:r w:rsidRPr="00B81D70">
        <w:t xml:space="preserve">» </w:t>
      </w:r>
      <w:proofErr w:type="gramEnd"/>
      <w:r w:rsidRPr="00B81D70">
        <w:t>https://ustkulom-r11.gosweb.gosuslugi.ru/ (далее – официальный сайт) и ра</w:t>
      </w:r>
      <w:r w:rsidRPr="00B81D70">
        <w:t>з</w:t>
      </w:r>
      <w:r w:rsidRPr="00B81D70">
        <w:t xml:space="preserve">мещается также на </w:t>
      </w:r>
      <w:hyperlink r:id="rId16" w:history="1">
        <w:r w:rsidRPr="00B81D70">
          <w:rPr>
            <w:rStyle w:val="af2"/>
          </w:rPr>
          <w:t>www.</w:t>
        </w:r>
        <w:r w:rsidRPr="00B81D70">
          <w:rPr>
            <w:rStyle w:val="af2"/>
            <w:lang w:val="en-US"/>
          </w:rPr>
          <w:t>t</w:t>
        </w:r>
        <w:r w:rsidRPr="00B81D70">
          <w:rPr>
            <w:rStyle w:val="af2"/>
          </w:rPr>
          <w:t>o</w:t>
        </w:r>
        <w:r w:rsidRPr="00B81D70">
          <w:rPr>
            <w:rStyle w:val="af2"/>
            <w:lang w:val="en-US"/>
          </w:rPr>
          <w:t>rgi</w:t>
        </w:r>
        <w:r w:rsidRPr="00B81D70">
          <w:rPr>
            <w:rStyle w:val="af2"/>
          </w:rPr>
          <w:t>.</w:t>
        </w:r>
        <w:r w:rsidRPr="00B81D70">
          <w:rPr>
            <w:rStyle w:val="af2"/>
            <w:lang w:val="en-US"/>
          </w:rPr>
          <w:t>gov</w:t>
        </w:r>
        <w:r w:rsidRPr="00B81D70">
          <w:rPr>
            <w:rStyle w:val="af2"/>
          </w:rPr>
          <w:t>.</w:t>
        </w:r>
        <w:proofErr w:type="spellStart"/>
        <w:r w:rsidRPr="00B81D70">
          <w:rPr>
            <w:rStyle w:val="af2"/>
          </w:rPr>
          <w:t>ru</w:t>
        </w:r>
        <w:proofErr w:type="spellEnd"/>
      </w:hyperlink>
    </w:p>
    <w:p w:rsidR="00B81D70" w:rsidRPr="00B81D70" w:rsidRDefault="00B81D70" w:rsidP="00B81D70">
      <w:pPr>
        <w:pStyle w:val="afc"/>
        <w:widowControl w:val="0"/>
        <w:tabs>
          <w:tab w:val="left" w:pos="1134"/>
        </w:tabs>
        <w:autoSpaceDE w:val="0"/>
        <w:autoSpaceDN w:val="0"/>
        <w:ind w:left="0" w:firstLine="709"/>
        <w:jc w:val="both"/>
      </w:pPr>
      <w:r w:rsidRPr="00B81D70">
        <w:t>1.5.Нарушение процедуры организации или проведения аукциона, предусмотренной настоящей аукционной документацией, является основанием для признания судом недейств</w:t>
      </w:r>
      <w:r w:rsidRPr="00B81D70">
        <w:t>и</w:t>
      </w:r>
      <w:r w:rsidRPr="00B81D70">
        <w:t>тельными результатов аукциона и договора, заключенного по результатам такого аукциона.</w:t>
      </w:r>
    </w:p>
    <w:p w:rsidR="00B81D70" w:rsidRPr="00B81D70" w:rsidRDefault="00B81D70" w:rsidP="00B81D7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2. Способ проведения аукциона:</w:t>
      </w:r>
    </w:p>
    <w:p w:rsidR="00B81D70" w:rsidRPr="00B81D70" w:rsidRDefault="00B81D70" w:rsidP="00B81D7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Открытый аукцион в электронной форме.</w:t>
      </w:r>
    </w:p>
    <w:p w:rsidR="00B81D70" w:rsidRPr="00B81D70" w:rsidRDefault="00B81D70" w:rsidP="00B81D70">
      <w:pPr>
        <w:pStyle w:val="ConsPlusNormal"/>
        <w:suppressAutoHyphens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D70" w:rsidRPr="00B81D70" w:rsidRDefault="00B81D70" w:rsidP="00B81D70">
      <w:pPr>
        <w:pStyle w:val="ConsPlusNormal"/>
        <w:suppressAutoHyphens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3. Сведения о предмете открытого аукциона</w:t>
      </w:r>
    </w:p>
    <w:p w:rsidR="00B81D70" w:rsidRPr="00B81D70" w:rsidRDefault="00B81D70" w:rsidP="00B81D70">
      <w:pPr>
        <w:pStyle w:val="ConsPlusNormal"/>
        <w:suppressAutoHyphens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3.1. Предмет аукциона – право на заключение договора аренды муниципального имущества муниципального образования муниципального района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».</w:t>
      </w:r>
    </w:p>
    <w:p w:rsidR="00B81D70" w:rsidRPr="00B81D70" w:rsidRDefault="00B81D70" w:rsidP="00B81D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3.2. Описание предмета аукциона: </w:t>
      </w:r>
    </w:p>
    <w:p w:rsidR="00B81D70" w:rsidRPr="00B81D70" w:rsidRDefault="00B81D70" w:rsidP="00B81D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8" w:type="dxa"/>
        <w:jc w:val="center"/>
        <w:tblInd w:w="-2515" w:type="dxa"/>
        <w:tblLayout w:type="fixed"/>
        <w:tblLook w:val="01E0"/>
      </w:tblPr>
      <w:tblGrid>
        <w:gridCol w:w="709"/>
        <w:gridCol w:w="1985"/>
        <w:gridCol w:w="2835"/>
        <w:gridCol w:w="2283"/>
        <w:gridCol w:w="1716"/>
      </w:tblGrid>
      <w:tr w:rsidR="00B81D70" w:rsidRPr="00B81D70" w:rsidTr="00B81D70">
        <w:trPr>
          <w:trHeight w:val="14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 и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общая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цена годовой арен</w:t>
            </w: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 платы, руб. без НДС  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Нежилое здание - здание гаража.</w:t>
            </w:r>
            <w:r w:rsidRPr="00B81D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238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с. Помоздино, ул.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Гаражная д. 6 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11:07:1401002:200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159 095,00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ангар (литер Б)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347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B81D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д. 4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11:07:4201001:254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85 713,00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гараж (литер Д)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557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д. 4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11:07:4201001:449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272 457,00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Помещения № 8 (1 этаж) Помещ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ния № 2, 4, 9, 10, 11, 13, 14, (2 этаж) </w:t>
            </w: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167,9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168060, Республика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Советская, д. 39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11:07:4201010:562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11:07:4201010:569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11:07:4201010:570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11:07:4201010:574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11:07:4201010:315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11:07:4201010:556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11:07:4201010:576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11:07:4201010:557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111 613,00</w:t>
            </w:r>
          </w:p>
        </w:tc>
      </w:tr>
    </w:tbl>
    <w:p w:rsidR="00B81D70" w:rsidRPr="00B81D70" w:rsidRDefault="00B81D70" w:rsidP="00B81D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Цена годовой арендной платы увеличивается ежегодно, начиная с 1 января года, следующего за годом, в котором был заключен договор аренды, на коэффициент 1,0776. Размер арендной платы не может быть пересмотрен сторонами в сторону уменьшения по сравнению с размером, установленным при заключении договора аренды.</w:t>
      </w:r>
    </w:p>
    <w:p w:rsidR="00B81D70" w:rsidRPr="00B81D70" w:rsidRDefault="00B81D70" w:rsidP="00B81D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4. Сроки, время подачи заявок, проведения аукциона, подведения итогов аукциона.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Указанное в настоящем информационном извещении время – московское.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lastRenderedPageBreak/>
        <w:t>При исчислении сроков, указанных в настоящем информационном извещении, прин</w:t>
      </w:r>
      <w:r w:rsidRPr="00B81D70">
        <w:rPr>
          <w:rFonts w:ascii="Times New Roman" w:hAnsi="Times New Roman" w:cs="Times New Roman"/>
          <w:bCs/>
          <w:sz w:val="24"/>
          <w:szCs w:val="24"/>
        </w:rPr>
        <w:t>и</w:t>
      </w:r>
      <w:r w:rsidRPr="00B81D70">
        <w:rPr>
          <w:rFonts w:ascii="Times New Roman" w:hAnsi="Times New Roman" w:cs="Times New Roman"/>
          <w:bCs/>
          <w:sz w:val="24"/>
          <w:szCs w:val="24"/>
        </w:rPr>
        <w:t>мается время сервера электронной торговой площадки – московское.</w:t>
      </w:r>
    </w:p>
    <w:p w:rsidR="00B81D70" w:rsidRPr="00B81D70" w:rsidRDefault="00B81D70" w:rsidP="00B81D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Дата начала приема заявок</w:t>
      </w:r>
      <w:r w:rsidRPr="00B81D70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Pr="00B81D70">
        <w:rPr>
          <w:rFonts w:ascii="Times New Roman" w:hAnsi="Times New Roman" w:cs="Times New Roman"/>
          <w:b/>
          <w:sz w:val="24"/>
          <w:szCs w:val="24"/>
        </w:rPr>
        <w:t>с 09 час.00мин. «19» апреля 2024 г.</w:t>
      </w:r>
    </w:p>
    <w:p w:rsidR="00B81D70" w:rsidRPr="00B81D70" w:rsidRDefault="00B81D70" w:rsidP="00B81D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Дата окончания приема заявок</w:t>
      </w:r>
      <w:r w:rsidRPr="00B81D70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Pr="00B81D70">
        <w:rPr>
          <w:rFonts w:ascii="Times New Roman" w:hAnsi="Times New Roman" w:cs="Times New Roman"/>
          <w:b/>
          <w:sz w:val="24"/>
          <w:szCs w:val="24"/>
        </w:rPr>
        <w:t xml:space="preserve">в 17 час.00мин. «13» мая 2024 г. </w:t>
      </w:r>
    </w:p>
    <w:p w:rsidR="00B81D70" w:rsidRPr="00B81D70" w:rsidRDefault="00B81D70" w:rsidP="00B81D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Рассмотрение заявок и признание претендентов участниками аукционов</w:t>
      </w:r>
      <w:r w:rsidRPr="00B81D70">
        <w:rPr>
          <w:rFonts w:ascii="Times New Roman" w:hAnsi="Times New Roman" w:cs="Times New Roman"/>
          <w:sz w:val="24"/>
          <w:szCs w:val="24"/>
        </w:rPr>
        <w:t xml:space="preserve"> состоится  </w:t>
      </w:r>
      <w:r w:rsidRPr="00B81D70">
        <w:rPr>
          <w:rFonts w:ascii="Times New Roman" w:hAnsi="Times New Roman" w:cs="Times New Roman"/>
          <w:b/>
          <w:sz w:val="24"/>
          <w:szCs w:val="24"/>
        </w:rPr>
        <w:t xml:space="preserve">«14» мая 2024 г. </w:t>
      </w:r>
    </w:p>
    <w:p w:rsidR="00B81D70" w:rsidRPr="00B81D70" w:rsidRDefault="00B81D70" w:rsidP="00B81D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 xml:space="preserve">Аукцион состоится в 11 час. 00 мин. «17» мая 2024 г. 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Место подачи заявок и проведения аукциона:</w:t>
      </w:r>
      <w:r w:rsidRPr="00B81D70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</w:t>
      </w:r>
      <w:r w:rsidRPr="00B81D70">
        <w:rPr>
          <w:rFonts w:ascii="Times New Roman" w:hAnsi="Times New Roman" w:cs="Times New Roman"/>
          <w:sz w:val="24"/>
          <w:szCs w:val="24"/>
        </w:rPr>
        <w:t>ь</w:t>
      </w:r>
      <w:r w:rsidRPr="00B81D70">
        <w:rPr>
          <w:rFonts w:ascii="Times New Roman" w:hAnsi="Times New Roman" w:cs="Times New Roman"/>
          <w:sz w:val="24"/>
          <w:szCs w:val="24"/>
        </w:rPr>
        <w:t xml:space="preserve">ная торговая платформа </w:t>
      </w:r>
      <w:r w:rsidRPr="00B81D70">
        <w:rPr>
          <w:rFonts w:ascii="Times New Roman" w:eastAsia="Calibri" w:hAnsi="Times New Roman" w:cs="Times New Roman"/>
          <w:sz w:val="24"/>
          <w:szCs w:val="24"/>
        </w:rPr>
        <w:t>АО «</w:t>
      </w:r>
      <w:proofErr w:type="spellStart"/>
      <w:r w:rsidRPr="00B81D70">
        <w:rPr>
          <w:rFonts w:ascii="Times New Roman" w:eastAsia="Calibri" w:hAnsi="Times New Roman" w:cs="Times New Roman"/>
          <w:sz w:val="24"/>
          <w:szCs w:val="24"/>
        </w:rPr>
        <w:t>Сбербанк-АСТ</w:t>
      </w:r>
      <w:proofErr w:type="spellEnd"/>
      <w:r w:rsidRPr="00B81D70">
        <w:rPr>
          <w:rFonts w:ascii="Times New Roman" w:eastAsia="Calibri" w:hAnsi="Times New Roman" w:cs="Times New Roman"/>
          <w:sz w:val="24"/>
          <w:szCs w:val="24"/>
        </w:rPr>
        <w:t>»</w:t>
      </w:r>
      <w:r w:rsidRPr="00B81D70">
        <w:rPr>
          <w:rFonts w:ascii="Times New Roman" w:hAnsi="Times New Roman" w:cs="Times New Roman"/>
          <w:sz w:val="24"/>
          <w:szCs w:val="24"/>
        </w:rPr>
        <w:t xml:space="preserve">, размещенная на сайте </w:t>
      </w:r>
      <w:r w:rsidRPr="00B81D7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17" w:history="1">
        <w:r w:rsidRPr="00B81D70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http://utp.sberbank-ast.ru</w:t>
        </w:r>
      </w:hyperlink>
      <w:r w:rsidRPr="00B81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1D70">
        <w:rPr>
          <w:rFonts w:ascii="Times New Roman" w:hAnsi="Times New Roman" w:cs="Times New Roman"/>
          <w:sz w:val="24"/>
          <w:szCs w:val="24"/>
        </w:rPr>
        <w:t xml:space="preserve"> в сети Интернет (торговая секция «Приватизация, аренда и продажа прав»).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 xml:space="preserve">Место и срок подведения итогов аукциона: </w:t>
      </w:r>
      <w:r w:rsidRPr="00B81D70">
        <w:rPr>
          <w:rFonts w:ascii="Times New Roman" w:hAnsi="Times New Roman" w:cs="Times New Roman"/>
          <w:sz w:val="24"/>
          <w:szCs w:val="24"/>
        </w:rPr>
        <w:t>электронная площадка</w:t>
      </w:r>
      <w:r w:rsidRPr="00B81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>АО «</w:t>
      </w:r>
      <w:proofErr w:type="spellStart"/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>Сбербанк-АСТ</w:t>
      </w:r>
      <w:proofErr w:type="spellEnd"/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81D70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B81D70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http://utp.sberbank-ast.ru</w:t>
        </w:r>
      </w:hyperlink>
      <w:r w:rsidRPr="00B81D7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к участникам аукциона.</w:t>
      </w:r>
    </w:p>
    <w:p w:rsidR="00B81D70" w:rsidRPr="00B81D70" w:rsidRDefault="00B81D70" w:rsidP="00B81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Участником аукциона может быть любое юридическое лицо независимо от организац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ние договора,</w:t>
      </w:r>
      <w:r w:rsidRPr="00B81D70">
        <w:rPr>
          <w:rFonts w:ascii="Times New Roman" w:hAnsi="Times New Roman" w:cs="Times New Roman"/>
          <w:sz w:val="24"/>
          <w:szCs w:val="24"/>
        </w:rPr>
        <w:t xml:space="preserve"> за исключением: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</w:t>
      </w:r>
      <w:r w:rsidRPr="00B81D70">
        <w:rPr>
          <w:rFonts w:ascii="Times New Roman" w:hAnsi="Times New Roman" w:cs="Times New Roman"/>
          <w:sz w:val="24"/>
          <w:szCs w:val="24"/>
        </w:rPr>
        <w:t>и</w:t>
      </w:r>
      <w:r w:rsidRPr="00B81D70">
        <w:rPr>
          <w:rFonts w:ascii="Times New Roman" w:hAnsi="Times New Roman" w:cs="Times New Roman"/>
          <w:sz w:val="24"/>
          <w:szCs w:val="24"/>
        </w:rPr>
        <w:t>ципальных учреждений;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D70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B81D7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81D70">
        <w:rPr>
          <w:rFonts w:ascii="Times New Roman" w:hAnsi="Times New Roman" w:cs="Times New Roman"/>
          <w:sz w:val="24"/>
          <w:szCs w:val="24"/>
        </w:rPr>
        <w:t xml:space="preserve"> г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>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зоны), и которые не осуществляют раскрытие и предоставл</w:t>
      </w:r>
      <w:r w:rsidRPr="00B81D70">
        <w:rPr>
          <w:rFonts w:ascii="Times New Roman" w:hAnsi="Times New Roman" w:cs="Times New Roman"/>
          <w:sz w:val="24"/>
          <w:szCs w:val="24"/>
        </w:rPr>
        <w:t>е</w:t>
      </w:r>
      <w:r w:rsidRPr="00B81D70">
        <w:rPr>
          <w:rFonts w:ascii="Times New Roman" w:hAnsi="Times New Roman" w:cs="Times New Roman"/>
          <w:sz w:val="24"/>
          <w:szCs w:val="24"/>
        </w:rPr>
        <w:t xml:space="preserve">ние информации о своих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выгодоприобретателях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владельцах и контролиру</w:t>
      </w:r>
      <w:r w:rsidRPr="00B81D70">
        <w:rPr>
          <w:rFonts w:ascii="Times New Roman" w:hAnsi="Times New Roman" w:cs="Times New Roman"/>
          <w:sz w:val="24"/>
          <w:szCs w:val="24"/>
        </w:rPr>
        <w:t>ю</w:t>
      </w:r>
      <w:r w:rsidRPr="00B81D70">
        <w:rPr>
          <w:rFonts w:ascii="Times New Roman" w:hAnsi="Times New Roman" w:cs="Times New Roman"/>
          <w:sz w:val="24"/>
          <w:szCs w:val="24"/>
        </w:rPr>
        <w:t>щих лицах в порядке, установленном Правительством Российской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Порядок регистрации на электронной площадке и подачи заявки на участие в аукционе в электронной форме.</w:t>
      </w:r>
    </w:p>
    <w:p w:rsidR="00B81D70" w:rsidRPr="00B81D70" w:rsidRDefault="00B81D70" w:rsidP="00B81D70">
      <w:pPr>
        <w:pStyle w:val="ConsPlusNormal"/>
        <w:ind w:left="360" w:firstLine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6.1.Для обеспечения доступа к участию в электронном аукционе заявителям необход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мо пройти процедуру регистрации на электронной площадке.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Для получения регистрации на электронной площадке заявители представляют операт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>ру электронной площадки: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1) заявление об их регистрации на электронной площадке по форме, установленной оп</w:t>
      </w:r>
      <w:r w:rsidRPr="00B81D70">
        <w:rPr>
          <w:rFonts w:ascii="Times New Roman" w:hAnsi="Times New Roman" w:cs="Times New Roman"/>
          <w:sz w:val="24"/>
          <w:szCs w:val="24"/>
        </w:rPr>
        <w:t>е</w:t>
      </w:r>
      <w:r w:rsidRPr="00B81D70">
        <w:rPr>
          <w:rFonts w:ascii="Times New Roman" w:hAnsi="Times New Roman" w:cs="Times New Roman"/>
          <w:sz w:val="24"/>
          <w:szCs w:val="24"/>
        </w:rPr>
        <w:t>ратором электронной площадки (далее - заявление);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2) адрес электронной почты этого Претендента для направления оператором электронной площадки уведомлений и иной информации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касаемой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проводимого аукциона.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6.2.Регистрация на электронной площадке проводится в соответствии с Регламентом электронной площадки без взимания платы.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6.3.Подача заявки на участие осуществляется только посредством интерфейса униве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сальной торговой платформы </w:t>
      </w:r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>АО «</w:t>
      </w:r>
      <w:proofErr w:type="spellStart"/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>Сбербанк-АСТ</w:t>
      </w:r>
      <w:proofErr w:type="spellEnd"/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 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торговой секции «</w:t>
      </w:r>
      <w:r w:rsidRPr="00B81D70">
        <w:rPr>
          <w:rFonts w:ascii="Times New Roman" w:hAnsi="Times New Roman" w:cs="Times New Roman"/>
          <w:sz w:val="24"/>
          <w:szCs w:val="24"/>
        </w:rPr>
        <w:t>Приватизация, аренда и продажа прав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из личного кабинета претендента </w:t>
      </w:r>
      <w:r w:rsidRPr="00B81D70">
        <w:rPr>
          <w:rFonts w:ascii="Times New Roman" w:hAnsi="Times New Roman" w:cs="Times New Roman"/>
          <w:sz w:val="24"/>
          <w:szCs w:val="24"/>
        </w:rPr>
        <w:t xml:space="preserve">(образец заявки приведен в </w:t>
      </w:r>
      <w:r w:rsidRPr="00B81D70">
        <w:rPr>
          <w:rFonts w:ascii="Times New Roman" w:hAnsi="Times New Roman" w:cs="Times New Roman"/>
          <w:color w:val="FF0000"/>
          <w:sz w:val="24"/>
          <w:szCs w:val="24"/>
        </w:rPr>
        <w:t>Приложении № 1</w:t>
      </w:r>
      <w:r w:rsidRPr="00B81D70">
        <w:rPr>
          <w:rFonts w:ascii="Times New Roman" w:hAnsi="Times New Roman" w:cs="Times New Roman"/>
          <w:sz w:val="24"/>
          <w:szCs w:val="24"/>
        </w:rPr>
        <w:t xml:space="preserve"> к информационному извещению)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Инструкция для участника торгов по работе в торговой секции «Приватизация, аренда 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 продажа прав» универсальной торговой платформы АО «</w:t>
      </w:r>
      <w:proofErr w:type="spellStart"/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Сбербанк-АСТ</w:t>
      </w:r>
      <w:proofErr w:type="spellEnd"/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B81D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размещена по а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ресу: </w:t>
      </w:r>
      <w:hyperlink r:id="rId20" w:history="1">
        <w:r w:rsidRPr="00B81D70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https://utp.sberbank-ast.ru/AP/Notice/652/Instructions</w:t>
        </w:r>
      </w:hyperlink>
      <w:r w:rsidRPr="00B81D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6.4.После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B81D70">
        <w:rPr>
          <w:rFonts w:ascii="Times New Roman" w:hAnsi="Times New Roman" w:cs="Times New Roman"/>
          <w:bCs/>
          <w:color w:val="000000"/>
          <w:sz w:val="24"/>
          <w:szCs w:val="24"/>
        </w:rPr>
        <w:t>ряющих центрах. 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6.5.Заявки подаются на электронную площадку, начиная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1D70">
        <w:rPr>
          <w:rFonts w:ascii="Times New Roman" w:eastAsia="Calibri" w:hAnsi="Times New Roman" w:cs="Times New Roman"/>
          <w:sz w:val="24"/>
          <w:szCs w:val="24"/>
        </w:rPr>
        <w:t>6.6.Заявки с прилагаемыми к ним документами, поданные с нарушением установленн</w:t>
      </w:r>
      <w:r w:rsidRPr="00B81D70">
        <w:rPr>
          <w:rFonts w:ascii="Times New Roman" w:eastAsia="Calibri" w:hAnsi="Times New Roman" w:cs="Times New Roman"/>
          <w:sz w:val="24"/>
          <w:szCs w:val="24"/>
        </w:rPr>
        <w:t>о</w:t>
      </w:r>
      <w:r w:rsidRPr="00B81D70">
        <w:rPr>
          <w:rFonts w:ascii="Times New Roman" w:eastAsia="Calibri" w:hAnsi="Times New Roman" w:cs="Times New Roman"/>
          <w:sz w:val="24"/>
          <w:szCs w:val="24"/>
        </w:rPr>
        <w:t>го срока, а также заявки с незаполненными полями, на электронной площадке не регистрир</w:t>
      </w:r>
      <w:r w:rsidRPr="00B81D70">
        <w:rPr>
          <w:rFonts w:ascii="Times New Roman" w:eastAsia="Calibri" w:hAnsi="Times New Roman" w:cs="Times New Roman"/>
          <w:sz w:val="24"/>
          <w:szCs w:val="24"/>
        </w:rPr>
        <w:t>у</w:t>
      </w:r>
      <w:r w:rsidRPr="00B81D70">
        <w:rPr>
          <w:rFonts w:ascii="Times New Roman" w:eastAsia="Calibri" w:hAnsi="Times New Roman" w:cs="Times New Roman"/>
          <w:sz w:val="24"/>
          <w:szCs w:val="24"/>
        </w:rPr>
        <w:t>ются программными средствами.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1D70">
        <w:rPr>
          <w:rFonts w:ascii="Times New Roman" w:eastAsia="Calibri" w:hAnsi="Times New Roman" w:cs="Times New Roman"/>
          <w:sz w:val="24"/>
          <w:szCs w:val="24"/>
        </w:rPr>
        <w:t>6.7.При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</w:t>
      </w:r>
      <w:r w:rsidRPr="00B81D70">
        <w:rPr>
          <w:rFonts w:ascii="Times New Roman" w:eastAsia="Calibri" w:hAnsi="Times New Roman" w:cs="Times New Roman"/>
          <w:sz w:val="24"/>
          <w:szCs w:val="24"/>
        </w:rPr>
        <w:t>е</w:t>
      </w:r>
      <w:r w:rsidRPr="00B81D70">
        <w:rPr>
          <w:rFonts w:ascii="Times New Roman" w:eastAsia="Calibri" w:hAnsi="Times New Roman" w:cs="Times New Roman"/>
          <w:sz w:val="24"/>
          <w:szCs w:val="24"/>
        </w:rPr>
        <w:t xml:space="preserve">ния электронных документов Продавцу, регистрацию заявок и прилагаемых к ним документов в журнале приема заявок. 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1D70">
        <w:rPr>
          <w:rFonts w:ascii="Times New Roman" w:eastAsia="Calibri" w:hAnsi="Times New Roman" w:cs="Times New Roman"/>
          <w:sz w:val="24"/>
          <w:szCs w:val="24"/>
        </w:rPr>
        <w:t>6.8.В течение одного часа со времени поступления заявки Оператор электронной пл</w:t>
      </w:r>
      <w:r w:rsidRPr="00B81D70">
        <w:rPr>
          <w:rFonts w:ascii="Times New Roman" w:eastAsia="Calibri" w:hAnsi="Times New Roman" w:cs="Times New Roman"/>
          <w:sz w:val="24"/>
          <w:szCs w:val="24"/>
        </w:rPr>
        <w:t>о</w:t>
      </w:r>
      <w:r w:rsidRPr="00B81D70">
        <w:rPr>
          <w:rFonts w:ascii="Times New Roman" w:eastAsia="Calibri" w:hAnsi="Times New Roman" w:cs="Times New Roman"/>
          <w:sz w:val="24"/>
          <w:szCs w:val="24"/>
        </w:rPr>
        <w:t>щадки сообщает Претендент</w:t>
      </w:r>
      <w:proofErr w:type="gramStart"/>
      <w:r w:rsidRPr="00B81D70">
        <w:rPr>
          <w:rFonts w:ascii="Times New Roman" w:eastAsia="Calibri" w:hAnsi="Times New Roman" w:cs="Times New Roman"/>
          <w:sz w:val="24"/>
          <w:szCs w:val="24"/>
        </w:rPr>
        <w:t>у о ее</w:t>
      </w:r>
      <w:proofErr w:type="gramEnd"/>
      <w:r w:rsidRPr="00B81D70">
        <w:rPr>
          <w:rFonts w:ascii="Times New Roman" w:eastAsia="Calibri" w:hAnsi="Times New Roman" w:cs="Times New Roman"/>
          <w:sz w:val="24"/>
          <w:szCs w:val="24"/>
        </w:rPr>
        <w:t xml:space="preserve"> поступлении путем направления уведомления.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1D70">
        <w:rPr>
          <w:rFonts w:ascii="Times New Roman" w:eastAsia="Calibri" w:hAnsi="Times New Roman" w:cs="Times New Roman"/>
          <w:sz w:val="24"/>
          <w:szCs w:val="24"/>
        </w:rPr>
        <w:tab/>
        <w:t>6.9.Претендент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1D70">
        <w:rPr>
          <w:rFonts w:ascii="Times New Roman" w:eastAsia="Calibri" w:hAnsi="Times New Roman" w:cs="Times New Roman"/>
          <w:sz w:val="24"/>
          <w:szCs w:val="24"/>
        </w:rPr>
        <w:tab/>
        <w:t>6.10.Изменение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B81D70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D70">
        <w:rPr>
          <w:rFonts w:ascii="Times New Roman" w:eastAsia="Calibri" w:hAnsi="Times New Roman" w:cs="Times New Roman"/>
          <w:sz w:val="24"/>
          <w:szCs w:val="24"/>
        </w:rPr>
        <w:t>кциона, при этом перв</w:t>
      </w:r>
      <w:r w:rsidRPr="00B81D70">
        <w:rPr>
          <w:rFonts w:ascii="Times New Roman" w:eastAsia="Calibri" w:hAnsi="Times New Roman" w:cs="Times New Roman"/>
          <w:sz w:val="24"/>
          <w:szCs w:val="24"/>
        </w:rPr>
        <w:t>о</w:t>
      </w:r>
      <w:r w:rsidRPr="00B81D70">
        <w:rPr>
          <w:rFonts w:ascii="Times New Roman" w:eastAsia="Calibri" w:hAnsi="Times New Roman" w:cs="Times New Roman"/>
          <w:sz w:val="24"/>
          <w:szCs w:val="24"/>
        </w:rPr>
        <w:t>начальная заявка должна быть отозвана.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1D70">
        <w:rPr>
          <w:rFonts w:ascii="Times New Roman" w:eastAsia="Calibri" w:hAnsi="Times New Roman" w:cs="Times New Roman"/>
          <w:sz w:val="24"/>
          <w:szCs w:val="24"/>
        </w:rPr>
        <w:tab/>
        <w:t>6.11.Соблюдение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7. Требования к заявкам на участие в аукционе</w:t>
      </w:r>
    </w:p>
    <w:p w:rsidR="00B81D70" w:rsidRPr="00B81D70" w:rsidRDefault="00B81D70" w:rsidP="00B81D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7.1.Заявка на участие в аукционе должна содержать следующие документы и сведения: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proofErr w:type="gramStart"/>
      <w:r w:rsidRPr="00B81D70">
        <w:rPr>
          <w:rFonts w:ascii="Times New Roman" w:hAnsi="Times New Roman" w:cs="Times New Roman"/>
          <w:sz w:val="24"/>
          <w:szCs w:val="24"/>
        </w:rPr>
        <w:t>1) полное и сокращенное (при наличии) наименования юридического лица или иностранного юридического лица (либо аккредитованного филиала или представительства ин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>странного юридического лица), адрес юридического лица или иностранного юридического лица (для аккредитованного филиала или представительства иностранного юридического лица - адрес (место нахождения) на территории Российской Федерации), фамилию, имя, отчество (при наличии), паспортные данные или данные иных документов, удостоверяющих личность в соответствии с законодательством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Российской Федерации, адрес регистрации по месту жительства (пребывания) (для физического лица), номер контактного телефона, адрес электро</w:t>
      </w:r>
      <w:r w:rsidRPr="00B81D70">
        <w:rPr>
          <w:rFonts w:ascii="Times New Roman" w:hAnsi="Times New Roman" w:cs="Times New Roman"/>
          <w:sz w:val="24"/>
          <w:szCs w:val="24"/>
        </w:rPr>
        <w:t>н</w:t>
      </w:r>
      <w:r w:rsidRPr="00B81D70">
        <w:rPr>
          <w:rFonts w:ascii="Times New Roman" w:hAnsi="Times New Roman" w:cs="Times New Roman"/>
          <w:sz w:val="24"/>
          <w:szCs w:val="24"/>
        </w:rPr>
        <w:t>ной почты;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D70">
        <w:rPr>
          <w:rFonts w:ascii="Times New Roman" w:hAnsi="Times New Roman" w:cs="Times New Roman"/>
          <w:sz w:val="24"/>
          <w:szCs w:val="24"/>
        </w:rPr>
        <w:t>2) идентификационный номер налогоплательщика юридического лица (если заявителем является юридическое лицо), аккредитованного филиала или представительства иностранного юридического лица (если от имени иностранного юридического лица выступает аккредит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>ванный филиал или представительство),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аналог иде</w:t>
      </w:r>
      <w:r w:rsidRPr="00B81D70">
        <w:rPr>
          <w:rFonts w:ascii="Times New Roman" w:hAnsi="Times New Roman" w:cs="Times New Roman"/>
          <w:sz w:val="24"/>
          <w:szCs w:val="24"/>
        </w:rPr>
        <w:t>н</w:t>
      </w:r>
      <w:r w:rsidRPr="00B81D70">
        <w:rPr>
          <w:rFonts w:ascii="Times New Roman" w:hAnsi="Times New Roman" w:cs="Times New Roman"/>
          <w:sz w:val="24"/>
          <w:szCs w:val="24"/>
        </w:rPr>
        <w:t>тификационного номера налогоплательщика в соответствии с законодательством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соответс</w:t>
      </w:r>
      <w:r w:rsidRPr="00B81D70">
        <w:rPr>
          <w:rFonts w:ascii="Times New Roman" w:hAnsi="Times New Roman" w:cs="Times New Roman"/>
          <w:sz w:val="24"/>
          <w:szCs w:val="24"/>
        </w:rPr>
        <w:t>т</w:t>
      </w:r>
      <w:r w:rsidRPr="00B81D70">
        <w:rPr>
          <w:rFonts w:ascii="Times New Roman" w:hAnsi="Times New Roman" w:cs="Times New Roman"/>
          <w:sz w:val="24"/>
          <w:szCs w:val="24"/>
        </w:rPr>
        <w:t>вующего иностранного государства (если заявителем является иностранное лицо), код прич</w:t>
      </w:r>
      <w:r w:rsidRPr="00B81D70">
        <w:rPr>
          <w:rFonts w:ascii="Times New Roman" w:hAnsi="Times New Roman" w:cs="Times New Roman"/>
          <w:sz w:val="24"/>
          <w:szCs w:val="24"/>
        </w:rPr>
        <w:t>и</w:t>
      </w:r>
      <w:r w:rsidRPr="00B81D70">
        <w:rPr>
          <w:rFonts w:ascii="Times New Roman" w:hAnsi="Times New Roman" w:cs="Times New Roman"/>
          <w:sz w:val="24"/>
          <w:szCs w:val="24"/>
        </w:rPr>
        <w:t>ны постановки на учет юридического лица (если заявителем является юридическое лицо), а</w:t>
      </w:r>
      <w:r w:rsidRPr="00B81D70">
        <w:rPr>
          <w:rFonts w:ascii="Times New Roman" w:hAnsi="Times New Roman" w:cs="Times New Roman"/>
          <w:sz w:val="24"/>
          <w:szCs w:val="24"/>
        </w:rPr>
        <w:t>к</w:t>
      </w:r>
      <w:r w:rsidRPr="00B81D70">
        <w:rPr>
          <w:rFonts w:ascii="Times New Roman" w:hAnsi="Times New Roman" w:cs="Times New Roman"/>
          <w:sz w:val="24"/>
          <w:szCs w:val="24"/>
        </w:rPr>
        <w:t>кредитованного филиала или представительства иностранного юридического лица (если от имени иностранного юридического лица выступает аккредитованный филиал или представ</w:t>
      </w:r>
      <w:r w:rsidRPr="00B81D70">
        <w:rPr>
          <w:rFonts w:ascii="Times New Roman" w:hAnsi="Times New Roman" w:cs="Times New Roman"/>
          <w:sz w:val="24"/>
          <w:szCs w:val="24"/>
        </w:rPr>
        <w:t>и</w:t>
      </w:r>
      <w:r w:rsidRPr="00B81D70">
        <w:rPr>
          <w:rFonts w:ascii="Times New Roman" w:hAnsi="Times New Roman" w:cs="Times New Roman"/>
          <w:sz w:val="24"/>
          <w:szCs w:val="24"/>
        </w:rPr>
        <w:t>тельство), обособленного подразделения юридического лица (если от имени заявителя выст</w:t>
      </w:r>
      <w:r w:rsidRPr="00B81D70">
        <w:rPr>
          <w:rFonts w:ascii="Times New Roman" w:hAnsi="Times New Roman" w:cs="Times New Roman"/>
          <w:sz w:val="24"/>
          <w:szCs w:val="24"/>
        </w:rPr>
        <w:t>у</w:t>
      </w:r>
      <w:r w:rsidRPr="00B81D70">
        <w:rPr>
          <w:rFonts w:ascii="Times New Roman" w:hAnsi="Times New Roman" w:cs="Times New Roman"/>
          <w:sz w:val="24"/>
          <w:szCs w:val="24"/>
        </w:rPr>
        <w:t>пает обособленное подразделение юридического лица);</w:t>
      </w:r>
      <w:proofErr w:type="gramEnd"/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lastRenderedPageBreak/>
        <w:t>3) выписку из единого государственного реестра юридических лиц (если заявителем я</w:t>
      </w:r>
      <w:r w:rsidRPr="00B81D70">
        <w:rPr>
          <w:rFonts w:ascii="Times New Roman" w:hAnsi="Times New Roman" w:cs="Times New Roman"/>
          <w:sz w:val="24"/>
          <w:szCs w:val="24"/>
        </w:rPr>
        <w:t>в</w:t>
      </w:r>
      <w:r w:rsidRPr="00B81D70">
        <w:rPr>
          <w:rFonts w:ascii="Times New Roman" w:hAnsi="Times New Roman" w:cs="Times New Roman"/>
          <w:sz w:val="24"/>
          <w:szCs w:val="24"/>
        </w:rPr>
        <w:t>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"/>
      <w:bookmarkEnd w:id="1"/>
      <w:r w:rsidRPr="00B81D70">
        <w:rPr>
          <w:rFonts w:ascii="Times New Roman" w:hAnsi="Times New Roman" w:cs="Times New Roman"/>
          <w:sz w:val="24"/>
          <w:szCs w:val="24"/>
        </w:rPr>
        <w:t>4) надлежащим образом заверенный перевод на русский язык документов о государс</w:t>
      </w:r>
      <w:r w:rsidRPr="00B81D70">
        <w:rPr>
          <w:rFonts w:ascii="Times New Roman" w:hAnsi="Times New Roman" w:cs="Times New Roman"/>
          <w:sz w:val="24"/>
          <w:szCs w:val="24"/>
        </w:rPr>
        <w:t>т</w:t>
      </w:r>
      <w:r w:rsidRPr="00B81D70">
        <w:rPr>
          <w:rFonts w:ascii="Times New Roman" w:hAnsi="Times New Roman" w:cs="Times New Roman"/>
          <w:sz w:val="24"/>
          <w:szCs w:val="24"/>
        </w:rPr>
        <w:t>венной регистрации иностранного юридического лица в соответствии с законодательством соответствующего государства (если заявителем является иностранное юридическое лицо);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5)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</w:t>
      </w:r>
      <w:r w:rsidRPr="00B81D70">
        <w:rPr>
          <w:rFonts w:ascii="Times New Roman" w:hAnsi="Times New Roman" w:cs="Times New Roman"/>
          <w:sz w:val="24"/>
          <w:szCs w:val="24"/>
        </w:rPr>
        <w:t>т</w:t>
      </w:r>
      <w:r w:rsidRPr="00B81D70">
        <w:rPr>
          <w:rFonts w:ascii="Times New Roman" w:hAnsi="Times New Roman" w:cs="Times New Roman"/>
          <w:sz w:val="24"/>
          <w:szCs w:val="24"/>
        </w:rPr>
        <w:t>ветствии с законодательством соответствующего государства (если заявителем является ин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>странное физическое лицо);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6)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</w:t>
      </w:r>
      <w:r w:rsidRPr="00B81D70">
        <w:rPr>
          <w:rFonts w:ascii="Times New Roman" w:hAnsi="Times New Roman" w:cs="Times New Roman"/>
          <w:sz w:val="24"/>
          <w:szCs w:val="24"/>
        </w:rPr>
        <w:t>т</w:t>
      </w:r>
      <w:r w:rsidRPr="00B81D70">
        <w:rPr>
          <w:rFonts w:ascii="Times New Roman" w:hAnsi="Times New Roman" w:cs="Times New Roman"/>
          <w:sz w:val="24"/>
          <w:szCs w:val="24"/>
        </w:rPr>
        <w:t>ветствии с гражданским законодательством Российской Федерации. В случае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7)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</w:t>
      </w:r>
      <w:r w:rsidRPr="00B81D70">
        <w:rPr>
          <w:rFonts w:ascii="Times New Roman" w:hAnsi="Times New Roman" w:cs="Times New Roman"/>
          <w:sz w:val="24"/>
          <w:szCs w:val="24"/>
        </w:rPr>
        <w:t>е</w:t>
      </w:r>
      <w:r w:rsidRPr="00B81D70">
        <w:rPr>
          <w:rFonts w:ascii="Times New Roman" w:hAnsi="Times New Roman" w:cs="Times New Roman"/>
          <w:sz w:val="24"/>
          <w:szCs w:val="24"/>
        </w:rPr>
        <w:t>чение исполнения договора являются крупной сделкой;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"/>
      <w:bookmarkEnd w:id="2"/>
      <w:r w:rsidRPr="00B81D70">
        <w:rPr>
          <w:rFonts w:ascii="Times New Roman" w:hAnsi="Times New Roman" w:cs="Times New Roman"/>
          <w:sz w:val="24"/>
          <w:szCs w:val="24"/>
        </w:rPr>
        <w:t xml:space="preserve">8) информацию о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непроведении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</w:t>
      </w:r>
      <w:r w:rsidRPr="00B81D70">
        <w:rPr>
          <w:rFonts w:ascii="Times New Roman" w:hAnsi="Times New Roman" w:cs="Times New Roman"/>
          <w:sz w:val="24"/>
          <w:szCs w:val="24"/>
        </w:rPr>
        <w:t>д</w:t>
      </w:r>
      <w:r w:rsidRPr="00B81D70">
        <w:rPr>
          <w:rFonts w:ascii="Times New Roman" w:hAnsi="Times New Roman" w:cs="Times New Roman"/>
          <w:sz w:val="24"/>
          <w:szCs w:val="24"/>
        </w:rPr>
        <w:t>принимателя несостоятельным (банкротом) и об открытии конкурсного производства;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9) документы или копии документов, подтверждающие внесение задатка.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3"/>
      <w:bookmarkEnd w:id="3"/>
      <w:r w:rsidRPr="00B81D70">
        <w:rPr>
          <w:rFonts w:ascii="Times New Roman" w:hAnsi="Times New Roman" w:cs="Times New Roman"/>
          <w:sz w:val="24"/>
          <w:szCs w:val="24"/>
        </w:rPr>
        <w:t xml:space="preserve">7.2. Информация и документы, предусмотренные </w:t>
      </w:r>
      <w:hyperlink w:anchor="Par3" w:history="1">
        <w:r w:rsidRPr="00B81D7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</w:t>
        </w:r>
      </w:hyperlink>
      <w:r w:rsidRPr="00B81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6" w:history="1">
        <w:r w:rsidRPr="00B81D70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r w:rsidRPr="00B81D70">
        <w:rPr>
          <w:rFonts w:ascii="Times New Roman" w:hAnsi="Times New Roman" w:cs="Times New Roman"/>
          <w:sz w:val="24"/>
          <w:szCs w:val="24"/>
        </w:rPr>
        <w:t xml:space="preserve"> и 8 п.7.1. ,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офиц</w:t>
      </w:r>
      <w:r w:rsidRPr="00B81D70">
        <w:rPr>
          <w:rFonts w:ascii="Times New Roman" w:hAnsi="Times New Roman" w:cs="Times New Roman"/>
          <w:sz w:val="24"/>
          <w:szCs w:val="24"/>
        </w:rPr>
        <w:t>и</w:t>
      </w:r>
      <w:r w:rsidRPr="00B81D70">
        <w:rPr>
          <w:rFonts w:ascii="Times New Roman" w:hAnsi="Times New Roman" w:cs="Times New Roman"/>
          <w:sz w:val="24"/>
          <w:szCs w:val="24"/>
        </w:rPr>
        <w:t>альным сайтом.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7.3. Перечень документов и сведений, предъявляемых к составу заявки на участие в аукционе в соответствии с </w:t>
      </w:r>
      <w:hyperlink w:anchor="Par1" w:history="1">
        <w:r w:rsidRPr="00B81D7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7.1.</w:t>
        </w:r>
      </w:hyperlink>
      <w:r w:rsidRPr="00B81D70">
        <w:rPr>
          <w:rFonts w:ascii="Times New Roman" w:hAnsi="Times New Roman" w:cs="Times New Roman"/>
          <w:sz w:val="24"/>
          <w:szCs w:val="24"/>
        </w:rPr>
        <w:t xml:space="preserve"> настоящей аукционной документации, является исчерпыва</w:t>
      </w:r>
      <w:r w:rsidRPr="00B81D70">
        <w:rPr>
          <w:rFonts w:ascii="Times New Roman" w:hAnsi="Times New Roman" w:cs="Times New Roman"/>
          <w:sz w:val="24"/>
          <w:szCs w:val="24"/>
        </w:rPr>
        <w:t>ю</w:t>
      </w:r>
      <w:r w:rsidRPr="00B81D70">
        <w:rPr>
          <w:rFonts w:ascii="Times New Roman" w:hAnsi="Times New Roman" w:cs="Times New Roman"/>
          <w:sz w:val="24"/>
          <w:szCs w:val="24"/>
        </w:rPr>
        <w:t>щим.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8. Порядок приема заявок на участие в аукционе.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ab/>
        <w:t>8.1. При получении заявки на участие в аукционе оператор электронной площадки н</w:t>
      </w:r>
      <w:r w:rsidRPr="00B81D70">
        <w:rPr>
          <w:rFonts w:ascii="Times New Roman" w:hAnsi="Times New Roman" w:cs="Times New Roman"/>
          <w:bCs/>
          <w:sz w:val="24"/>
          <w:szCs w:val="24"/>
        </w:rPr>
        <w:t>а</w:t>
      </w:r>
      <w:r w:rsidRPr="00B81D70">
        <w:rPr>
          <w:rFonts w:ascii="Times New Roman" w:hAnsi="Times New Roman" w:cs="Times New Roman"/>
          <w:bCs/>
          <w:sz w:val="24"/>
          <w:szCs w:val="24"/>
        </w:rPr>
        <w:t>правляет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8.2.  Прием заявок на участие в аукционе осуществляется до даты и времени окончания срока подачи таких заявок, указанного в п.6 извещения о проведен</w:t>
      </w:r>
      <w:proofErr w:type="gramStart"/>
      <w:r w:rsidRPr="00B81D70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B81D70">
        <w:rPr>
          <w:rFonts w:ascii="Times New Roman" w:hAnsi="Times New Roman" w:cs="Times New Roman"/>
          <w:bCs/>
          <w:sz w:val="24"/>
          <w:szCs w:val="24"/>
        </w:rPr>
        <w:t>кциона.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8.3. Каждая заявка на участие в аукционе, поступившая в срок, указанный в извещении о проведен</w:t>
      </w:r>
      <w:proofErr w:type="gramStart"/>
      <w:r w:rsidRPr="00B81D70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B81D70">
        <w:rPr>
          <w:rFonts w:ascii="Times New Roman" w:hAnsi="Times New Roman" w:cs="Times New Roman"/>
          <w:bCs/>
          <w:sz w:val="24"/>
          <w:szCs w:val="24"/>
        </w:rPr>
        <w:t>кциона, регистрируется оператором электронной площадки с указанием даты, времени ее получения и порядкового номера заявки.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lastRenderedPageBreak/>
        <w:t>8.4. Полученные после окончания установленного срока приема заявок на участие в ау</w:t>
      </w:r>
      <w:r w:rsidRPr="00B81D70">
        <w:rPr>
          <w:rFonts w:ascii="Times New Roman" w:hAnsi="Times New Roman" w:cs="Times New Roman"/>
          <w:bCs/>
          <w:sz w:val="24"/>
          <w:szCs w:val="24"/>
        </w:rPr>
        <w:t>к</w:t>
      </w:r>
      <w:r w:rsidRPr="00B81D70">
        <w:rPr>
          <w:rFonts w:ascii="Times New Roman" w:hAnsi="Times New Roman" w:cs="Times New Roman"/>
          <w:bCs/>
          <w:sz w:val="24"/>
          <w:szCs w:val="24"/>
        </w:rPr>
        <w:t xml:space="preserve">ционе заявки не рассматриваются и в тот же день возвращаются оператором электронной площадки заявителям. Задаток возвращается указанным заявителям в течение пяти рабочих дней </w:t>
      </w:r>
      <w:proofErr w:type="gramStart"/>
      <w:r w:rsidRPr="00B81D70">
        <w:rPr>
          <w:rFonts w:ascii="Times New Roman" w:hAnsi="Times New Roman" w:cs="Times New Roman"/>
          <w:bCs/>
          <w:sz w:val="24"/>
          <w:szCs w:val="24"/>
        </w:rPr>
        <w:t>с даты окончания</w:t>
      </w:r>
      <w:proofErr w:type="gramEnd"/>
      <w:r w:rsidRPr="00B81D70">
        <w:rPr>
          <w:rFonts w:ascii="Times New Roman" w:hAnsi="Times New Roman" w:cs="Times New Roman"/>
          <w:bCs/>
          <w:sz w:val="24"/>
          <w:szCs w:val="24"/>
        </w:rPr>
        <w:t xml:space="preserve"> срока приема заявок.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D70">
        <w:rPr>
          <w:rFonts w:ascii="Times New Roman" w:eastAsia="Calibri" w:hAnsi="Times New Roman" w:cs="Times New Roman"/>
          <w:b/>
          <w:sz w:val="24"/>
          <w:szCs w:val="24"/>
        </w:rPr>
        <w:t>9. Размер задатка, срок и порядок его внесения, необходимые реквизиты счетов: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81D70">
        <w:rPr>
          <w:rFonts w:ascii="Times New Roman" w:eastAsia="Calibri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</w:t>
      </w:r>
      <w:r w:rsidRPr="00B81D70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B81D70">
        <w:rPr>
          <w:rFonts w:ascii="Times New Roman" w:eastAsia="Calibri" w:hAnsi="Times New Roman" w:cs="Times New Roman"/>
          <w:bCs/>
          <w:sz w:val="24"/>
          <w:szCs w:val="24"/>
        </w:rPr>
        <w:t>дителя аукциона при заключении договора аренды муниципального имущества и вносится по каждому лоту, в отношении которого подана заявка.</w:t>
      </w:r>
    </w:p>
    <w:p w:rsidR="00B81D70" w:rsidRPr="00B81D70" w:rsidRDefault="00B81D70" w:rsidP="00B81D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81D70">
        <w:rPr>
          <w:rFonts w:ascii="Times New Roman" w:eastAsia="Calibri" w:hAnsi="Times New Roman" w:cs="Times New Roman"/>
          <w:sz w:val="24"/>
          <w:szCs w:val="24"/>
        </w:rPr>
        <w:t>9.1.</w:t>
      </w:r>
      <w:r w:rsidRPr="00B81D70">
        <w:rPr>
          <w:rFonts w:ascii="Times New Roman" w:hAnsi="Times New Roman" w:cs="Times New Roman"/>
          <w:sz w:val="24"/>
          <w:szCs w:val="24"/>
        </w:rPr>
        <w:t xml:space="preserve">Для участия в аукционе заявителю необходимо не позднее, чем за 5 дней до окончания срока приема заявок внести задаток в размере 10 (десяти) процентов от начальной цены договора – годовой арендной платы: </w:t>
      </w:r>
    </w:p>
    <w:p w:rsidR="00B81D70" w:rsidRPr="00B81D70" w:rsidRDefault="00B81D70" w:rsidP="00B81D70">
      <w:pPr>
        <w:pStyle w:val="afc"/>
        <w:jc w:val="both"/>
        <w:rPr>
          <w:b/>
        </w:rPr>
      </w:pPr>
    </w:p>
    <w:tbl>
      <w:tblPr>
        <w:tblW w:w="9230" w:type="dxa"/>
        <w:jc w:val="center"/>
        <w:tblInd w:w="-2515" w:type="dxa"/>
        <w:tblLayout w:type="fixed"/>
        <w:tblLook w:val="01E0"/>
      </w:tblPr>
      <w:tblGrid>
        <w:gridCol w:w="709"/>
        <w:gridCol w:w="1985"/>
        <w:gridCol w:w="2835"/>
        <w:gridCol w:w="2142"/>
        <w:gridCol w:w="1559"/>
      </w:tblGrid>
      <w:tr w:rsidR="00B81D70" w:rsidRPr="00B81D70" w:rsidTr="00B81D70">
        <w:trPr>
          <w:trHeight w:val="14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имущества и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задатка 10 %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начальной цены годовой арендной платы  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Нежилое здание - здание гаража.</w:t>
            </w:r>
            <w:r w:rsidRPr="00B81D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238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с. Помоздино, ул.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Гаражная д. 6 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11:07:1401002:200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15 909,50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ангар (литер Б)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347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B81D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д. 4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11:07:4201001:254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8 571,30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гараж (литер Д)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557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д. 4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11:07:4201001:449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27 245,70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Помещения № 8 (1 этаж) Помещ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ния № 2, 4, 9, 10, 11, 13, 14, (2 этаж) </w:t>
            </w: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167,9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168060, Республика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Советская, д. 39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11:07:4201010:562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11:07:4201010:569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11:07:4201010:570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11:07:4201010:574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11:07:4201010:315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11:07:4201010:556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11:07:4201010:576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11 161,30</w:t>
            </w:r>
          </w:p>
        </w:tc>
      </w:tr>
    </w:tbl>
    <w:p w:rsidR="00B81D70" w:rsidRPr="00B81D70" w:rsidRDefault="00B81D70" w:rsidP="00B81D7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9.2.</w:t>
      </w:r>
      <w:r w:rsidRPr="00B81D70">
        <w:rPr>
          <w:rFonts w:ascii="Times New Roman" w:hAnsi="Times New Roman" w:cs="Times New Roman"/>
          <w:b/>
          <w:sz w:val="24"/>
          <w:szCs w:val="24"/>
        </w:rPr>
        <w:t xml:space="preserve"> Получатель: </w:t>
      </w:r>
      <w:r w:rsidRPr="00B81D70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" </w:t>
      </w:r>
      <w:r w:rsidRPr="00B81D70">
        <w:rPr>
          <w:rFonts w:ascii="Times New Roman" w:hAnsi="Times New Roman" w:cs="Times New Roman"/>
          <w:b/>
          <w:sz w:val="24"/>
          <w:szCs w:val="24"/>
        </w:rPr>
        <w:t>Наименование банка: ПАО «Сбербанк Ро</w:t>
      </w:r>
      <w:r w:rsidRPr="00B81D70">
        <w:rPr>
          <w:rFonts w:ascii="Times New Roman" w:hAnsi="Times New Roman" w:cs="Times New Roman"/>
          <w:b/>
          <w:sz w:val="24"/>
          <w:szCs w:val="24"/>
        </w:rPr>
        <w:t>с</w:t>
      </w:r>
      <w:r w:rsidRPr="00B81D70">
        <w:rPr>
          <w:rFonts w:ascii="Times New Roman" w:hAnsi="Times New Roman" w:cs="Times New Roman"/>
          <w:b/>
          <w:sz w:val="24"/>
          <w:szCs w:val="24"/>
        </w:rPr>
        <w:t xml:space="preserve">сии» г. МОСКВА Расчетный счёт: </w:t>
      </w:r>
      <w:r w:rsidRPr="00B81D70">
        <w:rPr>
          <w:rFonts w:ascii="Times New Roman" w:hAnsi="Times New Roman" w:cs="Times New Roman"/>
          <w:sz w:val="24"/>
          <w:szCs w:val="24"/>
        </w:rPr>
        <w:t>40702810300020038047</w:t>
      </w:r>
      <w:proofErr w:type="gramStart"/>
      <w:r w:rsidRPr="00B81D70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B81D70">
        <w:rPr>
          <w:rFonts w:ascii="Times New Roman" w:hAnsi="Times New Roman" w:cs="Times New Roman"/>
          <w:b/>
          <w:sz w:val="24"/>
          <w:szCs w:val="24"/>
        </w:rPr>
        <w:t>орр. Счёт:</w:t>
      </w:r>
      <w:r w:rsidRPr="00B81D70">
        <w:rPr>
          <w:rFonts w:ascii="Times New Roman" w:hAnsi="Times New Roman" w:cs="Times New Roman"/>
          <w:sz w:val="24"/>
          <w:szCs w:val="24"/>
        </w:rPr>
        <w:t xml:space="preserve"> 30101810400000000225</w:t>
      </w:r>
      <w:r w:rsidRPr="00B81D70">
        <w:rPr>
          <w:rFonts w:ascii="Times New Roman" w:hAnsi="Times New Roman" w:cs="Times New Roman"/>
          <w:b/>
          <w:sz w:val="24"/>
          <w:szCs w:val="24"/>
        </w:rPr>
        <w:t xml:space="preserve"> БИК:</w:t>
      </w:r>
      <w:r w:rsidRPr="00B81D70">
        <w:rPr>
          <w:rFonts w:ascii="Times New Roman" w:hAnsi="Times New Roman" w:cs="Times New Roman"/>
          <w:sz w:val="24"/>
          <w:szCs w:val="24"/>
        </w:rPr>
        <w:t xml:space="preserve"> 044525225</w:t>
      </w:r>
      <w:r w:rsidRPr="00B81D70">
        <w:rPr>
          <w:rFonts w:ascii="Times New Roman" w:hAnsi="Times New Roman" w:cs="Times New Roman"/>
          <w:b/>
          <w:sz w:val="24"/>
          <w:szCs w:val="24"/>
        </w:rPr>
        <w:t xml:space="preserve"> ИНН:</w:t>
      </w:r>
      <w:r w:rsidRPr="00B81D70">
        <w:rPr>
          <w:rFonts w:ascii="Times New Roman" w:hAnsi="Times New Roman" w:cs="Times New Roman"/>
          <w:sz w:val="24"/>
          <w:szCs w:val="24"/>
        </w:rPr>
        <w:t xml:space="preserve"> 7707308480</w:t>
      </w:r>
      <w:r w:rsidRPr="00B81D70">
        <w:rPr>
          <w:rFonts w:ascii="Times New Roman" w:hAnsi="Times New Roman" w:cs="Times New Roman"/>
          <w:b/>
          <w:sz w:val="24"/>
          <w:szCs w:val="24"/>
        </w:rPr>
        <w:t xml:space="preserve"> КПП:</w:t>
      </w:r>
      <w:r w:rsidRPr="00B81D70">
        <w:rPr>
          <w:rFonts w:ascii="Times New Roman" w:hAnsi="Times New Roman" w:cs="Times New Roman"/>
          <w:sz w:val="24"/>
          <w:szCs w:val="24"/>
        </w:rPr>
        <w:t xml:space="preserve"> 770401001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 xml:space="preserve">Назначение платежа: </w:t>
      </w:r>
      <w:r w:rsidRPr="00B81D70">
        <w:rPr>
          <w:rFonts w:ascii="Times New Roman" w:hAnsi="Times New Roman" w:cs="Times New Roman"/>
          <w:sz w:val="24"/>
          <w:szCs w:val="24"/>
        </w:rPr>
        <w:t xml:space="preserve">Задаток за участие в аукционе на право аренды муниципального имущества, с кадастровым номером: расположенный по адресу: ________________. </w:t>
      </w:r>
    </w:p>
    <w:p w:rsidR="00B81D70" w:rsidRPr="00B81D70" w:rsidRDefault="00B81D70" w:rsidP="00B81D70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9.3. Плательщиком по оплате задатка на основании поданной заявки может быть только заявитель. Не допускается перечисление задатка иными лицами. Перечисленные денежные средства не на основании поданной заявки, а также иными лицами, кроме заявителя (лица </w:t>
      </w:r>
      <w:r w:rsidRPr="00B81D70">
        <w:rPr>
          <w:rFonts w:ascii="Times New Roman" w:hAnsi="Times New Roman" w:cs="Times New Roman"/>
          <w:sz w:val="24"/>
          <w:szCs w:val="24"/>
        </w:rPr>
        <w:lastRenderedPageBreak/>
        <w:t xml:space="preserve">подавшего заявку на участие в аукционе) будут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считаться ошибочно перечисленными денежн</w:t>
      </w:r>
      <w:r w:rsidRPr="00B81D70">
        <w:rPr>
          <w:rFonts w:ascii="Times New Roman" w:hAnsi="Times New Roman" w:cs="Times New Roman"/>
          <w:sz w:val="24"/>
          <w:szCs w:val="24"/>
        </w:rPr>
        <w:t>ы</w:t>
      </w:r>
      <w:r w:rsidRPr="00B81D70">
        <w:rPr>
          <w:rFonts w:ascii="Times New Roman" w:hAnsi="Times New Roman" w:cs="Times New Roman"/>
          <w:sz w:val="24"/>
          <w:szCs w:val="24"/>
        </w:rPr>
        <w:t>ми средствами и возвращены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на счет плательщика (необходимо письменное заявление)</w:t>
      </w:r>
      <w:r w:rsidRPr="00B81D70">
        <w:rPr>
          <w:rFonts w:ascii="Times New Roman" w:hAnsi="Times New Roman" w:cs="Times New Roman"/>
          <w:b/>
          <w:sz w:val="24"/>
          <w:szCs w:val="24"/>
        </w:rPr>
        <w:t>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ab/>
        <w:t>9.4. 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</w:t>
      </w:r>
      <w:r w:rsidRPr="00B81D70">
        <w:rPr>
          <w:rFonts w:ascii="Times New Roman" w:hAnsi="Times New Roman" w:cs="Times New Roman"/>
          <w:bCs/>
          <w:sz w:val="24"/>
          <w:szCs w:val="24"/>
        </w:rPr>
        <w:t>я</w:t>
      </w:r>
      <w:r w:rsidRPr="00B81D70">
        <w:rPr>
          <w:rFonts w:ascii="Times New Roman" w:hAnsi="Times New Roman" w:cs="Times New Roman"/>
          <w:bCs/>
          <w:sz w:val="24"/>
          <w:szCs w:val="24"/>
        </w:rPr>
        <w:t xml:space="preserve">вителю </w:t>
      </w:r>
      <w:proofErr w:type="gramStart"/>
      <w:r w:rsidRPr="00B81D70">
        <w:rPr>
          <w:rFonts w:ascii="Times New Roman" w:hAnsi="Times New Roman" w:cs="Times New Roman"/>
          <w:bCs/>
          <w:sz w:val="24"/>
          <w:szCs w:val="24"/>
        </w:rPr>
        <w:t>в течение пяти рабочих дней с даты поступления организатору аукциона уведомления об отзыве заявки на участие в аукционе</w:t>
      </w:r>
      <w:proofErr w:type="gramEnd"/>
      <w:r w:rsidRPr="00B81D70">
        <w:rPr>
          <w:rFonts w:ascii="Times New Roman" w:hAnsi="Times New Roman" w:cs="Times New Roman"/>
          <w:bCs/>
          <w:sz w:val="24"/>
          <w:szCs w:val="24"/>
        </w:rPr>
        <w:t>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  <w:t xml:space="preserve">9.5.Участникам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размещения протокола проведения итогов аукциона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на официальном сайте.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  <w:t>9.6.Задаток, внесенный участником аукциона, который сделал предпоследнее предл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 xml:space="preserve">жение о цене договора, возвращается такому участнику аукциона в течение пяти рабочих дней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договора с победителем аукциона.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1D70">
        <w:rPr>
          <w:rFonts w:ascii="Times New Roman" w:hAnsi="Times New Roman" w:cs="Times New Roman"/>
          <w:b/>
          <w:bCs/>
          <w:sz w:val="24"/>
          <w:szCs w:val="24"/>
        </w:rPr>
        <w:t>10. Порядок рассмотрения заявок на участие в аукционе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  <w:t>10.1. Аукционная комиссия рассматривает заявки на участие в аукционе на предмет соответствия требованиям, установленным документацией об аукционе, и соответствия заявит</w:t>
      </w:r>
      <w:r w:rsidRPr="00B81D70">
        <w:rPr>
          <w:rFonts w:ascii="Times New Roman" w:hAnsi="Times New Roman" w:cs="Times New Roman"/>
          <w:sz w:val="24"/>
          <w:szCs w:val="24"/>
        </w:rPr>
        <w:t>е</w:t>
      </w:r>
      <w:r w:rsidRPr="00B81D70">
        <w:rPr>
          <w:rFonts w:ascii="Times New Roman" w:hAnsi="Times New Roman" w:cs="Times New Roman"/>
          <w:sz w:val="24"/>
          <w:szCs w:val="24"/>
        </w:rPr>
        <w:t xml:space="preserve">лей требованиям, установленным </w:t>
      </w:r>
      <w:hyperlink r:id="rId21" w:history="1">
        <w:r w:rsidRPr="00B81D7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</w:t>
        </w:r>
      </w:hyperlink>
      <w:r w:rsidRPr="00B81D70">
        <w:rPr>
          <w:rFonts w:ascii="Times New Roman" w:hAnsi="Times New Roman" w:cs="Times New Roman"/>
          <w:sz w:val="24"/>
          <w:szCs w:val="24"/>
        </w:rPr>
        <w:t xml:space="preserve"> 5, 6 и 7 аукционной документации.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10.2. Рассмотрение заявок на участие в аукционе не может превышать двух дней с даты окончания срока подачи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заявок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и назначен на «14» мая 2024г.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10.3.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</w:t>
      </w:r>
      <w:r w:rsidRPr="00B81D70">
        <w:rPr>
          <w:rFonts w:ascii="Times New Roman" w:hAnsi="Times New Roman" w:cs="Times New Roman"/>
          <w:sz w:val="24"/>
          <w:szCs w:val="24"/>
        </w:rPr>
        <w:t>а</w:t>
      </w:r>
      <w:r w:rsidRPr="00B81D70">
        <w:rPr>
          <w:rFonts w:ascii="Times New Roman" w:hAnsi="Times New Roman" w:cs="Times New Roman"/>
          <w:sz w:val="24"/>
          <w:szCs w:val="24"/>
        </w:rPr>
        <w:t>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10.4.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>не, которое оформляется протоколом рассмотрения заявок на участие в аукционе.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10.5.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Порядка, которым не соответствует заявитель, положений документ</w:t>
      </w:r>
      <w:r w:rsidRPr="00B81D70">
        <w:rPr>
          <w:rFonts w:ascii="Times New Roman" w:hAnsi="Times New Roman" w:cs="Times New Roman"/>
          <w:sz w:val="24"/>
          <w:szCs w:val="24"/>
        </w:rPr>
        <w:t>а</w:t>
      </w:r>
      <w:r w:rsidRPr="00B81D70">
        <w:rPr>
          <w:rFonts w:ascii="Times New Roman" w:hAnsi="Times New Roman" w:cs="Times New Roman"/>
          <w:sz w:val="24"/>
          <w:szCs w:val="24"/>
        </w:rPr>
        <w:t>ции об аукционе, которым не соответствует его заявка на участие в аукционе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>, положений т</w:t>
      </w:r>
      <w:r w:rsidRPr="00B81D70">
        <w:rPr>
          <w:rFonts w:ascii="Times New Roman" w:hAnsi="Times New Roman" w:cs="Times New Roman"/>
          <w:sz w:val="24"/>
          <w:szCs w:val="24"/>
        </w:rPr>
        <w:t>а</w:t>
      </w:r>
      <w:r w:rsidRPr="00B81D70">
        <w:rPr>
          <w:rFonts w:ascii="Times New Roman" w:hAnsi="Times New Roman" w:cs="Times New Roman"/>
          <w:sz w:val="24"/>
          <w:szCs w:val="24"/>
        </w:rPr>
        <w:t>кой заявки, не соответствующих требованиям документации об аукционе.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10.6. В день оформления протокола рассмотрения заявок на участие в аукционе инфо</w:t>
      </w:r>
      <w:r w:rsidRPr="00B81D70">
        <w:rPr>
          <w:rFonts w:ascii="Times New Roman" w:hAnsi="Times New Roman" w:cs="Times New Roman"/>
          <w:sz w:val="24"/>
          <w:szCs w:val="24"/>
        </w:rPr>
        <w:t>р</w:t>
      </w:r>
      <w:r w:rsidRPr="00B81D70">
        <w:rPr>
          <w:rFonts w:ascii="Times New Roman" w:hAnsi="Times New Roman" w:cs="Times New Roman"/>
          <w:sz w:val="24"/>
          <w:szCs w:val="24"/>
        </w:rPr>
        <w:t>мация о заявителях, которым было отказано в допуске к участию в аукционе, размещается на электронной площадке. Информация о заявителях, которым было отказано в допуске к уч</w:t>
      </w:r>
      <w:r w:rsidRPr="00B81D70">
        <w:rPr>
          <w:rFonts w:ascii="Times New Roman" w:hAnsi="Times New Roman" w:cs="Times New Roman"/>
          <w:sz w:val="24"/>
          <w:szCs w:val="24"/>
        </w:rPr>
        <w:t>а</w:t>
      </w:r>
      <w:r w:rsidRPr="00B81D70">
        <w:rPr>
          <w:rFonts w:ascii="Times New Roman" w:hAnsi="Times New Roman" w:cs="Times New Roman"/>
          <w:sz w:val="24"/>
          <w:szCs w:val="24"/>
        </w:rPr>
        <w:t>стию в аукционе,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</w:t>
      </w:r>
      <w:r w:rsidRPr="00B81D70">
        <w:rPr>
          <w:rFonts w:ascii="Times New Roman" w:hAnsi="Times New Roman" w:cs="Times New Roman"/>
          <w:sz w:val="24"/>
          <w:szCs w:val="24"/>
        </w:rPr>
        <w:t>м</w:t>
      </w:r>
      <w:r w:rsidRPr="00B81D70">
        <w:rPr>
          <w:rFonts w:ascii="Times New Roman" w:hAnsi="Times New Roman" w:cs="Times New Roman"/>
          <w:sz w:val="24"/>
          <w:szCs w:val="24"/>
        </w:rPr>
        <w:t xml:space="preserve">ление о признании их участниками аукциона или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об отказе в допуске к участию в аукционе с указанием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оснований такого отказа.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10.7. Задаток возвращается заявителям, не допущенным к участию в аукционе, в течение пяти рабочих дней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аукционе.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lastRenderedPageBreak/>
        <w:t>10.8. В случае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 в случае, если принято решение об отказе в допуске к участию в аукционе всех заявителей или о признании только одного заяв</w:t>
      </w:r>
      <w:r w:rsidRPr="00B81D70">
        <w:rPr>
          <w:rFonts w:ascii="Times New Roman" w:hAnsi="Times New Roman" w:cs="Times New Roman"/>
          <w:sz w:val="24"/>
          <w:szCs w:val="24"/>
        </w:rPr>
        <w:t>и</w:t>
      </w:r>
      <w:r w:rsidRPr="00B81D70">
        <w:rPr>
          <w:rFonts w:ascii="Times New Roman" w:hAnsi="Times New Roman" w:cs="Times New Roman"/>
          <w:sz w:val="24"/>
          <w:szCs w:val="24"/>
        </w:rPr>
        <w:t>теля участником аукциона, аукцион признается несостоявшимся.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D70">
        <w:rPr>
          <w:rFonts w:ascii="Times New Roman" w:hAnsi="Times New Roman" w:cs="Times New Roman"/>
          <w:sz w:val="24"/>
          <w:szCs w:val="24"/>
        </w:rPr>
        <w:t>10.9.Организатором аукциона составляется протокол о признании аукциона несостоявшимся, в котором должны содержаться сведения о дате и времени его составления, лице, п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>давшем единственную заявку на участие в аукционе, или лице, признанном единственным участником аукциона, или сведения о том, что на участие в аукционе не подано ни одной з</w:t>
      </w:r>
      <w:r w:rsidRPr="00B81D70">
        <w:rPr>
          <w:rFonts w:ascii="Times New Roman" w:hAnsi="Times New Roman" w:cs="Times New Roman"/>
          <w:sz w:val="24"/>
          <w:szCs w:val="24"/>
        </w:rPr>
        <w:t>а</w:t>
      </w:r>
      <w:r w:rsidRPr="00B81D70">
        <w:rPr>
          <w:rFonts w:ascii="Times New Roman" w:hAnsi="Times New Roman" w:cs="Times New Roman"/>
          <w:sz w:val="24"/>
          <w:szCs w:val="24"/>
        </w:rPr>
        <w:t>явки или принято решение об отказе в допуске к участию в аукционе всех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Указанный протокол размещается организатором аукциона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>кциона несостоявшимся указанный протокол размещается оператором электронной площадки на официальном сайте.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10.10. В случае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если документацией об аукционе предусмотрено два и более лота, ау</w:t>
      </w:r>
      <w:r w:rsidRPr="00B81D70">
        <w:rPr>
          <w:rFonts w:ascii="Times New Roman" w:hAnsi="Times New Roman" w:cs="Times New Roman"/>
          <w:sz w:val="24"/>
          <w:szCs w:val="24"/>
        </w:rPr>
        <w:t>к</w:t>
      </w:r>
      <w:r w:rsidRPr="00B81D70">
        <w:rPr>
          <w:rFonts w:ascii="Times New Roman" w:hAnsi="Times New Roman" w:cs="Times New Roman"/>
          <w:sz w:val="24"/>
          <w:szCs w:val="24"/>
        </w:rPr>
        <w:t>цион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>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10.11. В случае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по причине подачи заявки на участие в аукционе только одним заявителем (далее - единственный заявитель на участие в аукционе), либо признания участником аукциона только одного заявителя (далее - единстве</w:t>
      </w:r>
      <w:r w:rsidRPr="00B81D70">
        <w:rPr>
          <w:rFonts w:ascii="Times New Roman" w:hAnsi="Times New Roman" w:cs="Times New Roman"/>
          <w:sz w:val="24"/>
          <w:szCs w:val="24"/>
        </w:rPr>
        <w:t>н</w:t>
      </w:r>
      <w:r w:rsidRPr="00B81D70">
        <w:rPr>
          <w:rFonts w:ascii="Times New Roman" w:hAnsi="Times New Roman" w:cs="Times New Roman"/>
          <w:sz w:val="24"/>
          <w:szCs w:val="24"/>
        </w:rPr>
        <w:t>ный участник аукциона),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 организатор аукциона обязан заключить договор на условиях и по цене, которые предусмотрены заявкой на участие в аукционе и документац</w:t>
      </w:r>
      <w:r w:rsidRPr="00B81D70">
        <w:rPr>
          <w:rFonts w:ascii="Times New Roman" w:hAnsi="Times New Roman" w:cs="Times New Roman"/>
          <w:sz w:val="24"/>
          <w:szCs w:val="24"/>
        </w:rPr>
        <w:t>и</w:t>
      </w:r>
      <w:r w:rsidRPr="00B81D70">
        <w:rPr>
          <w:rFonts w:ascii="Times New Roman" w:hAnsi="Times New Roman" w:cs="Times New Roman"/>
          <w:sz w:val="24"/>
          <w:szCs w:val="24"/>
        </w:rPr>
        <w:t>ей об аукционе, но по цене не менее начальной (минимальной) цены договора (лота), указа</w:t>
      </w:r>
      <w:r w:rsidRPr="00B81D70">
        <w:rPr>
          <w:rFonts w:ascii="Times New Roman" w:hAnsi="Times New Roman" w:cs="Times New Roman"/>
          <w:sz w:val="24"/>
          <w:szCs w:val="24"/>
        </w:rPr>
        <w:t>н</w:t>
      </w:r>
      <w:r w:rsidRPr="00B81D70">
        <w:rPr>
          <w:rFonts w:ascii="Times New Roman" w:hAnsi="Times New Roman" w:cs="Times New Roman"/>
          <w:sz w:val="24"/>
          <w:szCs w:val="24"/>
        </w:rPr>
        <w:t>ной в извещении о проведен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>кциона. При этом заключение договора для единственного заявителя на участие в аукционе, единственного участника аукциона, является обязательным.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11.Основания отклонения аукционной комиссией заявки на участие в аукционе.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0"/>
      <w:bookmarkEnd w:id="4"/>
      <w:r w:rsidRPr="00B81D70">
        <w:rPr>
          <w:rFonts w:ascii="Times New Roman" w:hAnsi="Times New Roman" w:cs="Times New Roman"/>
          <w:sz w:val="24"/>
          <w:szCs w:val="24"/>
        </w:rPr>
        <w:tab/>
        <w:t>11.1.Аукционная комиссия принимает решение об отклонении заявки на участие в ау</w:t>
      </w:r>
      <w:r w:rsidRPr="00B81D70">
        <w:rPr>
          <w:rFonts w:ascii="Times New Roman" w:hAnsi="Times New Roman" w:cs="Times New Roman"/>
          <w:sz w:val="24"/>
          <w:szCs w:val="24"/>
        </w:rPr>
        <w:t>к</w:t>
      </w:r>
      <w:r w:rsidRPr="00B81D70">
        <w:rPr>
          <w:rFonts w:ascii="Times New Roman" w:hAnsi="Times New Roman" w:cs="Times New Roman"/>
          <w:sz w:val="24"/>
          <w:szCs w:val="24"/>
        </w:rPr>
        <w:t>ционе в случаях: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1) непредставления документов и (или) сведений, определенных  п.7 аукционной док</w:t>
      </w:r>
      <w:r w:rsidRPr="00B81D70">
        <w:rPr>
          <w:rFonts w:ascii="Times New Roman" w:hAnsi="Times New Roman" w:cs="Times New Roman"/>
          <w:sz w:val="24"/>
          <w:szCs w:val="24"/>
        </w:rPr>
        <w:t>у</w:t>
      </w:r>
      <w:r w:rsidRPr="00B81D70">
        <w:rPr>
          <w:rFonts w:ascii="Times New Roman" w:hAnsi="Times New Roman" w:cs="Times New Roman"/>
          <w:sz w:val="24"/>
          <w:szCs w:val="24"/>
        </w:rPr>
        <w:t>ментации, либо наличия в таких документах и (или) сведениях недостоверной информации;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2) несоответствия требованиям, указанным в </w:t>
      </w:r>
      <w:hyperlink r:id="rId22" w:history="1">
        <w:r w:rsidRPr="00B81D7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п.5</w:t>
        </w:r>
      </w:hyperlink>
      <w:r w:rsidRPr="00B81D70">
        <w:rPr>
          <w:rFonts w:ascii="Times New Roman" w:hAnsi="Times New Roman" w:cs="Times New Roman"/>
          <w:sz w:val="24"/>
          <w:szCs w:val="24"/>
        </w:rPr>
        <w:t xml:space="preserve"> аукционной документации;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3) невнесения задатка;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4) несоответствия заявки на участие в аукционе требованиям документации об аукционе, в том числе наличия в таких заявках предложения о цене договора ниже начальной (мин</w:t>
      </w:r>
      <w:r w:rsidRPr="00B81D70">
        <w:rPr>
          <w:rFonts w:ascii="Times New Roman" w:hAnsi="Times New Roman" w:cs="Times New Roman"/>
          <w:sz w:val="24"/>
          <w:szCs w:val="24"/>
        </w:rPr>
        <w:t>и</w:t>
      </w:r>
      <w:r w:rsidRPr="00B81D70">
        <w:rPr>
          <w:rFonts w:ascii="Times New Roman" w:hAnsi="Times New Roman" w:cs="Times New Roman"/>
          <w:sz w:val="24"/>
          <w:szCs w:val="24"/>
        </w:rPr>
        <w:t>мальной) цены договора (цены лота);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5)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</w:t>
      </w:r>
      <w:r w:rsidRPr="00B81D70">
        <w:rPr>
          <w:rFonts w:ascii="Times New Roman" w:hAnsi="Times New Roman" w:cs="Times New Roman"/>
          <w:sz w:val="24"/>
          <w:szCs w:val="24"/>
        </w:rPr>
        <w:t>и</w:t>
      </w:r>
      <w:r w:rsidRPr="00B81D70">
        <w:rPr>
          <w:rFonts w:ascii="Times New Roman" w:hAnsi="Times New Roman" w:cs="Times New Roman"/>
          <w:sz w:val="24"/>
          <w:szCs w:val="24"/>
        </w:rPr>
        <w:t>нимателя банкротом и об открытии конкурсного производства;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6) наличия решения о приостановлении деятельности заявителя в порядке, предусмо</w:t>
      </w:r>
      <w:r w:rsidRPr="00B81D70">
        <w:rPr>
          <w:rFonts w:ascii="Times New Roman" w:hAnsi="Times New Roman" w:cs="Times New Roman"/>
          <w:sz w:val="24"/>
          <w:szCs w:val="24"/>
        </w:rPr>
        <w:t>т</w:t>
      </w:r>
      <w:r w:rsidRPr="00B81D70">
        <w:rPr>
          <w:rFonts w:ascii="Times New Roman" w:hAnsi="Times New Roman" w:cs="Times New Roman"/>
          <w:sz w:val="24"/>
          <w:szCs w:val="24"/>
        </w:rPr>
        <w:t xml:space="preserve">ренном </w:t>
      </w:r>
      <w:hyperlink r:id="rId23" w:history="1">
        <w:r w:rsidRPr="00B81D70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B81D70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момент подачи заявки на участие в аукционе.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"/>
      <w:bookmarkEnd w:id="5"/>
      <w:r w:rsidRPr="00B81D70">
        <w:rPr>
          <w:rFonts w:ascii="Times New Roman" w:hAnsi="Times New Roman" w:cs="Times New Roman"/>
          <w:sz w:val="24"/>
          <w:szCs w:val="24"/>
        </w:rPr>
        <w:t>11.2. Отказ в допуске к участию в аукционе по иным основаниям, не предусмотренным п.п.11.1.настоящей аукционной документации, не допускается.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lastRenderedPageBreak/>
        <w:t>11.3. В случае установления факта недостоверности сведений, содержащихся в докуме</w:t>
      </w:r>
      <w:r w:rsidRPr="00B81D70">
        <w:rPr>
          <w:rFonts w:ascii="Times New Roman" w:hAnsi="Times New Roman" w:cs="Times New Roman"/>
          <w:sz w:val="24"/>
          <w:szCs w:val="24"/>
        </w:rPr>
        <w:t>н</w:t>
      </w:r>
      <w:r w:rsidRPr="00B81D70">
        <w:rPr>
          <w:rFonts w:ascii="Times New Roman" w:hAnsi="Times New Roman" w:cs="Times New Roman"/>
          <w:sz w:val="24"/>
          <w:szCs w:val="24"/>
        </w:rPr>
        <w:t>тах, представленных заявителем аукциона в соответств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кционная комиссия отстраняет такого заявителя аукциона от участия в аукционе на любом этапе проведения. Протокол об отстранении заявителя аукциона от участия в аукционе размещается на электронной площадке в срок не позднее дня, следующего за днем принятия такого решения. При этом в протоколе указываются установленные факты недостоверных сведений.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В течение одного часа с момента размещения протокола об отстранении заявителя аукциона от участия в аукционе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на эле</w:t>
      </w:r>
      <w:r w:rsidRPr="00B81D70">
        <w:rPr>
          <w:rFonts w:ascii="Times New Roman" w:hAnsi="Times New Roman" w:cs="Times New Roman"/>
          <w:sz w:val="24"/>
          <w:szCs w:val="24"/>
        </w:rPr>
        <w:t>к</w:t>
      </w:r>
      <w:r w:rsidRPr="00B81D70">
        <w:rPr>
          <w:rFonts w:ascii="Times New Roman" w:hAnsi="Times New Roman" w:cs="Times New Roman"/>
          <w:sz w:val="24"/>
          <w:szCs w:val="24"/>
        </w:rPr>
        <w:t>тронной площадке указанный протокол размещается оператором электронной площадки на официальном сайте.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12. Порядок проведения аукциона.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ab/>
        <w:t>12.1.  В аукционе могут участвовать только заявители, признанные участниками ау</w:t>
      </w:r>
      <w:r w:rsidRPr="00B81D70">
        <w:rPr>
          <w:rFonts w:ascii="Times New Roman" w:hAnsi="Times New Roman" w:cs="Times New Roman"/>
          <w:bCs/>
          <w:sz w:val="24"/>
          <w:szCs w:val="24"/>
        </w:rPr>
        <w:t>к</w:t>
      </w:r>
      <w:r w:rsidRPr="00B81D70">
        <w:rPr>
          <w:rFonts w:ascii="Times New Roman" w:hAnsi="Times New Roman" w:cs="Times New Roman"/>
          <w:bCs/>
          <w:sz w:val="24"/>
          <w:szCs w:val="24"/>
        </w:rPr>
        <w:t>циона.</w:t>
      </w:r>
    </w:p>
    <w:p w:rsidR="00B81D70" w:rsidRPr="00B81D70" w:rsidRDefault="00B81D70" w:rsidP="00B81D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ab/>
        <w:t>12.2. "Шаг аукциона"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B81D70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B81D70">
        <w:rPr>
          <w:rFonts w:ascii="Times New Roman" w:hAnsi="Times New Roman" w:cs="Times New Roman"/>
          <w:bCs/>
          <w:sz w:val="24"/>
          <w:szCs w:val="24"/>
        </w:rPr>
        <w:t>кциона.</w:t>
      </w:r>
      <w:r w:rsidRPr="00B81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D70" w:rsidRPr="00B81D70" w:rsidRDefault="00B81D70" w:rsidP="00B81D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8" w:type="dxa"/>
        <w:jc w:val="center"/>
        <w:tblInd w:w="-2515" w:type="dxa"/>
        <w:tblLayout w:type="fixed"/>
        <w:tblLook w:val="01E0"/>
      </w:tblPr>
      <w:tblGrid>
        <w:gridCol w:w="709"/>
        <w:gridCol w:w="1985"/>
        <w:gridCol w:w="2835"/>
        <w:gridCol w:w="2142"/>
        <w:gridCol w:w="1857"/>
      </w:tblGrid>
      <w:tr w:rsidR="00B81D70" w:rsidRPr="00B81D70" w:rsidTr="00B81D70">
        <w:trPr>
          <w:trHeight w:val="14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имущества и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имущества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аукциона 5 % от начальной цены годовой арендной платы  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Нежилое здание - здание гаража.</w:t>
            </w:r>
            <w:r w:rsidRPr="00B81D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238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с. Помоздино, ул.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Гаражная д. 6 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11:07:1401002:200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7 954,75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ангар (литер Б)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347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B81D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д. 4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11:07:4201001:254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4 285 ,65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гараж (литер Д)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557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д. 4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11:07:4201001:449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13 622,85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Помещения № 8 (1 этаж) Помещ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ния № 2, 4, 9, 10, 11, 13, 14, (2 этаж) </w:t>
            </w: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167,9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168060, Республика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Советская, д. 39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11:07:4201010:562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11:07:4201010:569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11:07:4201010:570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11:07:4201010:574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11:07:4201010:315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11:07:4201010:556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11:07:4201010:576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11:07:4201010:557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5 580 ,65</w:t>
            </w:r>
          </w:p>
        </w:tc>
      </w:tr>
    </w:tbl>
    <w:p w:rsidR="00B81D70" w:rsidRPr="00B81D70" w:rsidRDefault="00B81D70" w:rsidP="00B81D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1D70" w:rsidRPr="00B81D70" w:rsidRDefault="00B81D70" w:rsidP="00B81D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12.3. При проведен</w:t>
      </w:r>
      <w:proofErr w:type="gramStart"/>
      <w:r w:rsidRPr="00B81D70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B81D70">
        <w:rPr>
          <w:rFonts w:ascii="Times New Roman" w:hAnsi="Times New Roman" w:cs="Times New Roman"/>
          <w:bCs/>
          <w:sz w:val="24"/>
          <w:szCs w:val="24"/>
        </w:rPr>
        <w:t>кциона устанавливается время приема предложений участников аукциона о цене договора (цене лота), составляющее 60 минут от начала проведения аукциона, а также 20 минут после поступления последнего предложения о цене договора (цены лота).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 xml:space="preserve">12.4.Время,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</w:t>
      </w:r>
      <w:r w:rsidRPr="00B81D70">
        <w:rPr>
          <w:rFonts w:ascii="Times New Roman" w:hAnsi="Times New Roman" w:cs="Times New Roman"/>
          <w:bCs/>
          <w:sz w:val="24"/>
          <w:szCs w:val="24"/>
        </w:rPr>
        <w:lastRenderedPageBreak/>
        <w:t>л</w:t>
      </w:r>
      <w:r w:rsidRPr="00B81D70">
        <w:rPr>
          <w:rFonts w:ascii="Times New Roman" w:hAnsi="Times New Roman" w:cs="Times New Roman"/>
          <w:bCs/>
          <w:sz w:val="24"/>
          <w:szCs w:val="24"/>
        </w:rPr>
        <w:t>о</w:t>
      </w:r>
      <w:r w:rsidRPr="00B81D70">
        <w:rPr>
          <w:rFonts w:ascii="Times New Roman" w:hAnsi="Times New Roman" w:cs="Times New Roman"/>
          <w:bCs/>
          <w:sz w:val="24"/>
          <w:szCs w:val="24"/>
        </w:rPr>
        <w:t>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</w:t>
      </w:r>
      <w:r w:rsidRPr="00B81D70">
        <w:rPr>
          <w:rFonts w:ascii="Times New Roman" w:hAnsi="Times New Roman" w:cs="Times New Roman"/>
          <w:bCs/>
          <w:sz w:val="24"/>
          <w:szCs w:val="24"/>
        </w:rPr>
        <w:t>а</w:t>
      </w:r>
      <w:r w:rsidRPr="00B81D70">
        <w:rPr>
          <w:rFonts w:ascii="Times New Roman" w:hAnsi="Times New Roman" w:cs="Times New Roman"/>
          <w:bCs/>
          <w:sz w:val="24"/>
          <w:szCs w:val="24"/>
        </w:rPr>
        <w:t>тически завершается с помощью программно-аппаратных средств оператора электронной площадки.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12.5. 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</w:t>
      </w:r>
      <w:r w:rsidRPr="00B81D70">
        <w:rPr>
          <w:rFonts w:ascii="Times New Roman" w:hAnsi="Times New Roman" w:cs="Times New Roman"/>
          <w:bCs/>
          <w:sz w:val="24"/>
          <w:szCs w:val="24"/>
        </w:rPr>
        <w:t>в</w:t>
      </w:r>
      <w:r w:rsidRPr="00B81D70">
        <w:rPr>
          <w:rFonts w:ascii="Times New Roman" w:hAnsi="Times New Roman" w:cs="Times New Roman"/>
          <w:bCs/>
          <w:sz w:val="24"/>
          <w:szCs w:val="24"/>
        </w:rPr>
        <w:t xml:space="preserve">ленных участниками предложений о цене договора. 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12.6. Победителем аукциона признается участник, предложивший наиболее высокую ц</w:t>
      </w:r>
      <w:r w:rsidRPr="00B81D70">
        <w:rPr>
          <w:rFonts w:ascii="Times New Roman" w:hAnsi="Times New Roman" w:cs="Times New Roman"/>
          <w:bCs/>
          <w:sz w:val="24"/>
          <w:szCs w:val="24"/>
        </w:rPr>
        <w:t>е</w:t>
      </w:r>
      <w:r w:rsidRPr="00B81D70">
        <w:rPr>
          <w:rFonts w:ascii="Times New Roman" w:hAnsi="Times New Roman" w:cs="Times New Roman"/>
          <w:bCs/>
          <w:sz w:val="24"/>
          <w:szCs w:val="24"/>
        </w:rPr>
        <w:t>ну договора.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12.7. Ход проведения аукциона фиксируется оператором электронной площадки в электронном журнале, который направляется организатору аукциона в течение одного часа с м</w:t>
      </w:r>
      <w:r w:rsidRPr="00B81D70">
        <w:rPr>
          <w:rFonts w:ascii="Times New Roman" w:hAnsi="Times New Roman" w:cs="Times New Roman"/>
          <w:bCs/>
          <w:sz w:val="24"/>
          <w:szCs w:val="24"/>
        </w:rPr>
        <w:t>о</w:t>
      </w:r>
      <w:r w:rsidRPr="00B81D70">
        <w:rPr>
          <w:rFonts w:ascii="Times New Roman" w:hAnsi="Times New Roman" w:cs="Times New Roman"/>
          <w:bCs/>
          <w:sz w:val="24"/>
          <w:szCs w:val="24"/>
        </w:rPr>
        <w:t>мента завершения приема предложений о цене договора для подведения итогов аукциона.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12.8.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аукциона, в котором указываются: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1) дата и время проведения аукциона;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1D70">
        <w:rPr>
          <w:rFonts w:ascii="Times New Roman" w:hAnsi="Times New Roman" w:cs="Times New Roman"/>
          <w:bCs/>
          <w:sz w:val="24"/>
          <w:szCs w:val="24"/>
        </w:rPr>
        <w:t>2) полные наименования (для юридических лиц), фамилии, имена, отчества (при нал</w:t>
      </w:r>
      <w:r w:rsidRPr="00B81D70">
        <w:rPr>
          <w:rFonts w:ascii="Times New Roman" w:hAnsi="Times New Roman" w:cs="Times New Roman"/>
          <w:bCs/>
          <w:sz w:val="24"/>
          <w:szCs w:val="24"/>
        </w:rPr>
        <w:t>и</w:t>
      </w:r>
      <w:r w:rsidRPr="00B81D70">
        <w:rPr>
          <w:rFonts w:ascii="Times New Roman" w:hAnsi="Times New Roman" w:cs="Times New Roman"/>
          <w:bCs/>
          <w:sz w:val="24"/>
          <w:szCs w:val="24"/>
        </w:rPr>
        <w:t>чии) (для физических лиц) участников аукциона;</w:t>
      </w:r>
      <w:proofErr w:type="gramEnd"/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3) начальная (минимальная) цена договора (цена лота), последнее и предпоследнее пре</w:t>
      </w:r>
      <w:r w:rsidRPr="00B81D70">
        <w:rPr>
          <w:rFonts w:ascii="Times New Roman" w:hAnsi="Times New Roman" w:cs="Times New Roman"/>
          <w:bCs/>
          <w:sz w:val="24"/>
          <w:szCs w:val="24"/>
        </w:rPr>
        <w:t>д</w:t>
      </w:r>
      <w:r w:rsidRPr="00B81D70">
        <w:rPr>
          <w:rFonts w:ascii="Times New Roman" w:hAnsi="Times New Roman" w:cs="Times New Roman"/>
          <w:bCs/>
          <w:sz w:val="24"/>
          <w:szCs w:val="24"/>
        </w:rPr>
        <w:t>ложения о цене договора;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4) полные наименования (для юридического лица), фамилии, имена, отчества (при наличии) (для физических лиц) победителя аукциона и участника аукциона, который сделал пре</w:t>
      </w:r>
      <w:r w:rsidRPr="00B81D70">
        <w:rPr>
          <w:rFonts w:ascii="Times New Roman" w:hAnsi="Times New Roman" w:cs="Times New Roman"/>
          <w:bCs/>
          <w:sz w:val="24"/>
          <w:szCs w:val="24"/>
        </w:rPr>
        <w:t>д</w:t>
      </w:r>
      <w:r w:rsidRPr="00B81D70">
        <w:rPr>
          <w:rFonts w:ascii="Times New Roman" w:hAnsi="Times New Roman" w:cs="Times New Roman"/>
          <w:bCs/>
          <w:sz w:val="24"/>
          <w:szCs w:val="24"/>
        </w:rPr>
        <w:t>последнее предложение о цене договора.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12.9. Протокол подведения итогов аукциона размещается на электронной площадке о</w:t>
      </w:r>
      <w:r w:rsidRPr="00B81D70">
        <w:rPr>
          <w:rFonts w:ascii="Times New Roman" w:hAnsi="Times New Roman" w:cs="Times New Roman"/>
          <w:bCs/>
          <w:sz w:val="24"/>
          <w:szCs w:val="24"/>
        </w:rPr>
        <w:t>р</w:t>
      </w:r>
      <w:r w:rsidRPr="00B81D70">
        <w:rPr>
          <w:rFonts w:ascii="Times New Roman" w:hAnsi="Times New Roman" w:cs="Times New Roman"/>
          <w:bCs/>
          <w:sz w:val="24"/>
          <w:szCs w:val="24"/>
        </w:rPr>
        <w:t>ганизатором аукциона не позднее дня, следующего за 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</w:t>
      </w:r>
      <w:r w:rsidRPr="00B81D70">
        <w:rPr>
          <w:rFonts w:ascii="Times New Roman" w:hAnsi="Times New Roman" w:cs="Times New Roman"/>
          <w:bCs/>
          <w:sz w:val="24"/>
          <w:szCs w:val="24"/>
        </w:rPr>
        <w:t>ь</w:t>
      </w:r>
      <w:r w:rsidRPr="00B81D70">
        <w:rPr>
          <w:rFonts w:ascii="Times New Roman" w:hAnsi="Times New Roman" w:cs="Times New Roman"/>
          <w:bCs/>
          <w:sz w:val="24"/>
          <w:szCs w:val="24"/>
        </w:rPr>
        <w:t>ном сайте.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12.10. Участникам аукциона, за исключением победителя аукциона и участника аукци</w:t>
      </w:r>
      <w:r w:rsidRPr="00B81D70">
        <w:rPr>
          <w:rFonts w:ascii="Times New Roman" w:hAnsi="Times New Roman" w:cs="Times New Roman"/>
          <w:bCs/>
          <w:sz w:val="24"/>
          <w:szCs w:val="24"/>
        </w:rPr>
        <w:t>о</w:t>
      </w:r>
      <w:r w:rsidRPr="00B81D70">
        <w:rPr>
          <w:rFonts w:ascii="Times New Roman" w:hAnsi="Times New Roman" w:cs="Times New Roman"/>
          <w:bCs/>
          <w:sz w:val="24"/>
          <w:szCs w:val="24"/>
        </w:rPr>
        <w:t xml:space="preserve">на, сделавшего предпоследнее предложение о цене договора, задаток возвращается в течение пяти рабочих дней с даты </w:t>
      </w:r>
      <w:proofErr w:type="gramStart"/>
      <w:r w:rsidRPr="00B81D70">
        <w:rPr>
          <w:rFonts w:ascii="Times New Roman" w:hAnsi="Times New Roman" w:cs="Times New Roman"/>
          <w:bCs/>
          <w:sz w:val="24"/>
          <w:szCs w:val="24"/>
        </w:rPr>
        <w:t>размещения протокола проведения итогов аукциона</w:t>
      </w:r>
      <w:proofErr w:type="gramEnd"/>
      <w:r w:rsidRPr="00B81D70">
        <w:rPr>
          <w:rFonts w:ascii="Times New Roman" w:hAnsi="Times New Roman" w:cs="Times New Roman"/>
          <w:bCs/>
          <w:sz w:val="24"/>
          <w:szCs w:val="24"/>
        </w:rPr>
        <w:t xml:space="preserve"> на официал</w:t>
      </w:r>
      <w:r w:rsidRPr="00B81D70">
        <w:rPr>
          <w:rFonts w:ascii="Times New Roman" w:hAnsi="Times New Roman" w:cs="Times New Roman"/>
          <w:bCs/>
          <w:sz w:val="24"/>
          <w:szCs w:val="24"/>
        </w:rPr>
        <w:t>ь</w:t>
      </w:r>
      <w:r w:rsidRPr="00B81D70">
        <w:rPr>
          <w:rFonts w:ascii="Times New Roman" w:hAnsi="Times New Roman" w:cs="Times New Roman"/>
          <w:bCs/>
          <w:sz w:val="24"/>
          <w:szCs w:val="24"/>
        </w:rPr>
        <w:t>ном сайте.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12.11.Задаток, внесенный участником аукциона, который сделал предпоследнее предл</w:t>
      </w:r>
      <w:r w:rsidRPr="00B81D70">
        <w:rPr>
          <w:rFonts w:ascii="Times New Roman" w:hAnsi="Times New Roman" w:cs="Times New Roman"/>
          <w:bCs/>
          <w:sz w:val="24"/>
          <w:szCs w:val="24"/>
        </w:rPr>
        <w:t>о</w:t>
      </w:r>
      <w:r w:rsidRPr="00B81D70">
        <w:rPr>
          <w:rFonts w:ascii="Times New Roman" w:hAnsi="Times New Roman" w:cs="Times New Roman"/>
          <w:bCs/>
          <w:sz w:val="24"/>
          <w:szCs w:val="24"/>
        </w:rPr>
        <w:t xml:space="preserve">жение о цене договора, возвращается такому участнику аукциона в течение пяти рабочих дней </w:t>
      </w:r>
      <w:proofErr w:type="gramStart"/>
      <w:r w:rsidRPr="00B81D70">
        <w:rPr>
          <w:rFonts w:ascii="Times New Roman" w:hAnsi="Times New Roman" w:cs="Times New Roman"/>
          <w:bCs/>
          <w:sz w:val="24"/>
          <w:szCs w:val="24"/>
        </w:rPr>
        <w:t>с даты подписания</w:t>
      </w:r>
      <w:proofErr w:type="gramEnd"/>
      <w:r w:rsidRPr="00B81D70">
        <w:rPr>
          <w:rFonts w:ascii="Times New Roman" w:hAnsi="Times New Roman" w:cs="Times New Roman"/>
          <w:bCs/>
          <w:sz w:val="24"/>
          <w:szCs w:val="24"/>
        </w:rPr>
        <w:t xml:space="preserve"> договора с победителем аукциона.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12.12.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дня, сл</w:t>
      </w:r>
      <w:r w:rsidRPr="00B81D70">
        <w:rPr>
          <w:rFonts w:ascii="Times New Roman" w:hAnsi="Times New Roman" w:cs="Times New Roman"/>
          <w:bCs/>
          <w:sz w:val="24"/>
          <w:szCs w:val="24"/>
        </w:rPr>
        <w:t>е</w:t>
      </w:r>
      <w:r w:rsidRPr="00B81D70">
        <w:rPr>
          <w:rFonts w:ascii="Times New Roman" w:hAnsi="Times New Roman" w:cs="Times New Roman"/>
          <w:bCs/>
          <w:sz w:val="24"/>
          <w:szCs w:val="24"/>
        </w:rPr>
        <w:t>дующего после дня подписания указанного протокола.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 xml:space="preserve">12.13. 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несостоявшимся, в </w:t>
      </w:r>
      <w:proofErr w:type="gramStart"/>
      <w:r w:rsidRPr="00B81D70">
        <w:rPr>
          <w:rFonts w:ascii="Times New Roman" w:hAnsi="Times New Roman" w:cs="Times New Roman"/>
          <w:bCs/>
          <w:sz w:val="24"/>
          <w:szCs w:val="24"/>
        </w:rPr>
        <w:t>связи</w:t>
      </w:r>
      <w:proofErr w:type="gramEnd"/>
      <w:r w:rsidRPr="00B81D70">
        <w:rPr>
          <w:rFonts w:ascii="Times New Roman" w:hAnsi="Times New Roman" w:cs="Times New Roman"/>
          <w:bCs/>
          <w:sz w:val="24"/>
          <w:szCs w:val="24"/>
        </w:rPr>
        <w:t xml:space="preserve"> с чем в день проведения аукциона организатор аукциона  с</w:t>
      </w:r>
      <w:r w:rsidRPr="00B81D70">
        <w:rPr>
          <w:rFonts w:ascii="Times New Roman" w:hAnsi="Times New Roman" w:cs="Times New Roman"/>
          <w:bCs/>
          <w:sz w:val="24"/>
          <w:szCs w:val="24"/>
        </w:rPr>
        <w:t>о</w:t>
      </w:r>
      <w:r w:rsidRPr="00B81D70">
        <w:rPr>
          <w:rFonts w:ascii="Times New Roman" w:hAnsi="Times New Roman" w:cs="Times New Roman"/>
          <w:bCs/>
          <w:sz w:val="24"/>
          <w:szCs w:val="24"/>
        </w:rPr>
        <w:t>ставляет протокол о признании аукциона несостоявшимся.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70">
        <w:rPr>
          <w:rFonts w:ascii="Times New Roman" w:hAnsi="Times New Roman" w:cs="Times New Roman"/>
          <w:bCs/>
          <w:sz w:val="24"/>
          <w:szCs w:val="24"/>
        </w:rPr>
        <w:t>Указанный протокол в день его подписания размещается организатором аукциона на электронной площадке. В течение одного часа с момента размещения протокола о признан</w:t>
      </w:r>
      <w:proofErr w:type="gramStart"/>
      <w:r w:rsidRPr="00B81D70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B81D70">
        <w:rPr>
          <w:rFonts w:ascii="Times New Roman" w:hAnsi="Times New Roman" w:cs="Times New Roman"/>
          <w:bCs/>
          <w:sz w:val="24"/>
          <w:szCs w:val="24"/>
        </w:rPr>
        <w:t>кциона несостоявшимся на электронной площадке указанный протокол размещается оператором электронной площадки на официальном сайте. В случае</w:t>
      </w:r>
      <w:proofErr w:type="gramStart"/>
      <w:r w:rsidRPr="00B81D70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B81D70">
        <w:rPr>
          <w:rFonts w:ascii="Times New Roman" w:hAnsi="Times New Roman" w:cs="Times New Roman"/>
          <w:bCs/>
          <w:sz w:val="24"/>
          <w:szCs w:val="24"/>
        </w:rPr>
        <w:t xml:space="preserve"> если документацией об аукционе предусмотрено два и более лота, решение о признании аукциона несостоявшимся пр</w:t>
      </w:r>
      <w:r w:rsidRPr="00B81D70">
        <w:rPr>
          <w:rFonts w:ascii="Times New Roman" w:hAnsi="Times New Roman" w:cs="Times New Roman"/>
          <w:bCs/>
          <w:sz w:val="24"/>
          <w:szCs w:val="24"/>
        </w:rPr>
        <w:t>и</w:t>
      </w:r>
      <w:r w:rsidRPr="00B81D70">
        <w:rPr>
          <w:rFonts w:ascii="Times New Roman" w:hAnsi="Times New Roman" w:cs="Times New Roman"/>
          <w:bCs/>
          <w:sz w:val="24"/>
          <w:szCs w:val="24"/>
        </w:rPr>
        <w:t>нимается в отношении каждого лота отдельно.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1D70" w:rsidRDefault="00B81D70" w:rsidP="00B8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D70" w:rsidRDefault="00B81D70" w:rsidP="00B8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lastRenderedPageBreak/>
        <w:t>13. Порядок и сроки заключения договора аренды.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  <w:t>13.1.Организатор аукциона направляет победителю аукциона уведомление о принятом аукционной комиссией решении не позднее дня, следующего после дня подписания указанн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>го протокола.</w:t>
      </w:r>
    </w:p>
    <w:p w:rsidR="00B81D70" w:rsidRPr="00B81D70" w:rsidRDefault="00B81D70" w:rsidP="00B81D7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13.2. Не позднее следующего дня после размещения протокола об итогах аукциона на официальном сайте и электронной площадке организатор аукциона направляет победителю на подписание проект договора аренды в трех экземплярах. Договор  подписывается  победителем аукциона в течение 20 (двадцати) рабочих дней  со  дня размещения протокола о результатах аукциона на официальном сайте и электронной площадке.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  <w:t>13.3.В случае, если победитель аукциона уклонился от заключения договора, заключ</w:t>
      </w:r>
      <w:r w:rsidRPr="00B81D70">
        <w:rPr>
          <w:rFonts w:ascii="Times New Roman" w:hAnsi="Times New Roman" w:cs="Times New Roman"/>
          <w:sz w:val="24"/>
          <w:szCs w:val="24"/>
        </w:rPr>
        <w:t>е</w:t>
      </w:r>
      <w:r w:rsidRPr="00B81D70">
        <w:rPr>
          <w:rFonts w:ascii="Times New Roman" w:hAnsi="Times New Roman" w:cs="Times New Roman"/>
          <w:sz w:val="24"/>
          <w:szCs w:val="24"/>
        </w:rPr>
        <w:t>ние договора осуществляется с участником аукциона, сделавшим предпоследнее предложение о цене договора.</w:t>
      </w:r>
    </w:p>
    <w:p w:rsidR="00B81D70" w:rsidRPr="00B81D70" w:rsidRDefault="00B81D70" w:rsidP="00B81D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ab/>
      </w:r>
      <w:r w:rsidRPr="00B81D70">
        <w:rPr>
          <w:rFonts w:ascii="Times New Roman" w:hAnsi="Times New Roman" w:cs="Times New Roman"/>
          <w:sz w:val="24"/>
          <w:szCs w:val="24"/>
        </w:rPr>
        <w:t>13.4.</w:t>
      </w:r>
      <w:r w:rsidRPr="00B81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D70">
        <w:rPr>
          <w:rFonts w:ascii="Times New Roman" w:hAnsi="Times New Roman" w:cs="Times New Roman"/>
          <w:sz w:val="24"/>
          <w:szCs w:val="24"/>
        </w:rPr>
        <w:t>Срок действия договора аренды: 10 (десять) лет  с момента подписания.</w:t>
      </w:r>
    </w:p>
    <w:p w:rsidR="00B81D70" w:rsidRPr="00B81D70" w:rsidRDefault="00B81D70" w:rsidP="00B81D7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13.5. Арендная плата вносится арендатором ежемесячно равными долями до 10 числа    месяца следующего за расчетным периодом.</w:t>
      </w:r>
    </w:p>
    <w:p w:rsidR="00B81D70" w:rsidRPr="00B81D70" w:rsidRDefault="00B81D70" w:rsidP="00B81D7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13.6. Задаток, внесенный победителем аукциона, засчитывается в счет уплаты годовой арендной платы.</w:t>
      </w:r>
    </w:p>
    <w:p w:rsidR="00B81D70" w:rsidRPr="00B81D70" w:rsidRDefault="00B81D70" w:rsidP="00B81D7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Проект договора аренды  представлен в приложении к извещению о проведен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>кциона.</w:t>
      </w:r>
    </w:p>
    <w:p w:rsidR="00B81D70" w:rsidRPr="00B81D70" w:rsidRDefault="00B81D70" w:rsidP="00B81D7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14</w:t>
      </w:r>
      <w:r w:rsidRPr="00B81D70">
        <w:rPr>
          <w:rFonts w:ascii="Times New Roman" w:hAnsi="Times New Roman" w:cs="Times New Roman"/>
          <w:sz w:val="24"/>
          <w:szCs w:val="24"/>
        </w:rPr>
        <w:t>.</w:t>
      </w:r>
      <w:r w:rsidRPr="00B81D70">
        <w:rPr>
          <w:rFonts w:ascii="Times New Roman" w:hAnsi="Times New Roman" w:cs="Times New Roman"/>
          <w:b/>
          <w:sz w:val="24"/>
          <w:szCs w:val="24"/>
        </w:rPr>
        <w:t>Порядок отказа от проведения аукциона</w:t>
      </w:r>
      <w:r w:rsidRPr="00B81D70">
        <w:rPr>
          <w:rFonts w:ascii="Times New Roman" w:hAnsi="Times New Roman" w:cs="Times New Roman"/>
          <w:sz w:val="24"/>
          <w:szCs w:val="24"/>
        </w:rPr>
        <w:t>.</w:t>
      </w:r>
    </w:p>
    <w:p w:rsidR="00B81D70" w:rsidRPr="00B81D70" w:rsidRDefault="00B81D70" w:rsidP="00B81D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1D70">
        <w:rPr>
          <w:rFonts w:ascii="Times New Roman" w:hAnsi="Times New Roman" w:cs="Times New Roman"/>
          <w:sz w:val="24"/>
          <w:szCs w:val="24"/>
        </w:rPr>
        <w:tab/>
        <w:t xml:space="preserve"> Организатор аукциона вправе отказаться от проведения аукциона. Извещение об отказе от проведения аукциона формируется организатором аукциона  размещается на официал</w:t>
      </w:r>
      <w:r w:rsidRPr="00B81D70">
        <w:rPr>
          <w:rFonts w:ascii="Times New Roman" w:hAnsi="Times New Roman" w:cs="Times New Roman"/>
          <w:sz w:val="24"/>
          <w:szCs w:val="24"/>
        </w:rPr>
        <w:t>ь</w:t>
      </w:r>
      <w:r w:rsidRPr="00B81D70">
        <w:rPr>
          <w:rFonts w:ascii="Times New Roman" w:hAnsi="Times New Roman" w:cs="Times New Roman"/>
          <w:sz w:val="24"/>
          <w:szCs w:val="24"/>
        </w:rPr>
        <w:t xml:space="preserve">ном сайте не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чем за пять дней до даты окончания срока подачи заявок на участие в аукционе.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В течение одного часа с момента размещения извещения об отказе от проведения аукциона на официальном сайте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размещает извещение об о</w:t>
      </w:r>
      <w:r w:rsidRPr="00B81D70">
        <w:rPr>
          <w:rFonts w:ascii="Times New Roman" w:hAnsi="Times New Roman" w:cs="Times New Roman"/>
          <w:sz w:val="24"/>
          <w:szCs w:val="24"/>
        </w:rPr>
        <w:t>т</w:t>
      </w:r>
      <w:r w:rsidRPr="00B81D70">
        <w:rPr>
          <w:rFonts w:ascii="Times New Roman" w:hAnsi="Times New Roman" w:cs="Times New Roman"/>
          <w:sz w:val="24"/>
          <w:szCs w:val="24"/>
        </w:rPr>
        <w:t>казе от проведения аукциона на электронной площадке. Денежные средства, внесенные в к</w:t>
      </w:r>
      <w:r w:rsidRPr="00B81D70">
        <w:rPr>
          <w:rFonts w:ascii="Times New Roman" w:hAnsi="Times New Roman" w:cs="Times New Roman"/>
          <w:sz w:val="24"/>
          <w:szCs w:val="24"/>
        </w:rPr>
        <w:t>а</w:t>
      </w:r>
      <w:r w:rsidRPr="00B81D70">
        <w:rPr>
          <w:rFonts w:ascii="Times New Roman" w:hAnsi="Times New Roman" w:cs="Times New Roman"/>
          <w:sz w:val="24"/>
          <w:szCs w:val="24"/>
        </w:rPr>
        <w:t xml:space="preserve">честве задатка, возвращаются заявителю в течение пяти рабочих дней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и</w:t>
      </w:r>
      <w:r w:rsidRPr="00B81D70">
        <w:rPr>
          <w:rFonts w:ascii="Times New Roman" w:hAnsi="Times New Roman" w:cs="Times New Roman"/>
          <w:sz w:val="24"/>
          <w:szCs w:val="24"/>
        </w:rPr>
        <w:t>з</w:t>
      </w:r>
      <w:r w:rsidRPr="00B81D70">
        <w:rPr>
          <w:rFonts w:ascii="Times New Roman" w:hAnsi="Times New Roman" w:cs="Times New Roman"/>
          <w:sz w:val="24"/>
          <w:szCs w:val="24"/>
        </w:rPr>
        <w:t>вещения об отказе от проведения аукциона на официальном сайте.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 xml:space="preserve"> 15. </w:t>
      </w:r>
      <w:r w:rsidRPr="00B81D70">
        <w:rPr>
          <w:rFonts w:ascii="Times New Roman" w:eastAsia="Calibri" w:hAnsi="Times New Roman" w:cs="Times New Roman"/>
          <w:b/>
          <w:sz w:val="24"/>
          <w:szCs w:val="24"/>
        </w:rPr>
        <w:t>Порядок ознакомления с документами и информацией об объекте имущества, условиями договора аренды имущества.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1D70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Информационное извещение о проведении открытого аукциона в электронной форме, а также образец договора </w:t>
      </w:r>
      <w:r w:rsidRPr="00B81D70">
        <w:rPr>
          <w:rFonts w:ascii="Times New Roman" w:eastAsia="Calibri" w:hAnsi="Times New Roman" w:cs="Times New Roman"/>
          <w:sz w:val="24"/>
          <w:szCs w:val="24"/>
        </w:rPr>
        <w:t xml:space="preserve">аренды имущества размещается на официальном сайте Российской Федерации для размещения информации о проведении торгов </w:t>
      </w:r>
      <w:hyperlink r:id="rId24" w:history="1">
        <w:proofErr w:type="gramEnd"/>
        <w:r w:rsidRPr="00B81D70">
          <w:rPr>
            <w:rStyle w:val="af2"/>
            <w:rFonts w:ascii="Times New Roman" w:hAnsi="Times New Roman" w:cs="Times New Roman"/>
            <w:sz w:val="24"/>
            <w:szCs w:val="24"/>
          </w:rPr>
          <w:t>www.torgi.gov.ru</w:t>
        </w:r>
        <w:proofErr w:type="gramStart"/>
      </w:hyperlink>
      <w:r w:rsidRPr="00B81D70">
        <w:rPr>
          <w:rFonts w:ascii="Times New Roman" w:eastAsia="Calibri" w:hAnsi="Times New Roman" w:cs="Times New Roman"/>
          <w:sz w:val="24"/>
          <w:szCs w:val="24"/>
        </w:rPr>
        <w:t xml:space="preserve">, официальном </w:t>
      </w:r>
      <w:r w:rsidRPr="00B81D70">
        <w:rPr>
          <w:rFonts w:ascii="Times New Roman" w:hAnsi="Times New Roman" w:cs="Times New Roman"/>
          <w:sz w:val="24"/>
          <w:szCs w:val="24"/>
        </w:rPr>
        <w:t>сайте администрации МР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»  </w:t>
      </w:r>
      <w:r w:rsidRPr="00B81D7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81D70">
        <w:rPr>
          <w:rFonts w:ascii="Times New Roman" w:hAnsi="Times New Roman" w:cs="Times New Roman"/>
          <w:color w:val="00009C"/>
          <w:sz w:val="24"/>
          <w:szCs w:val="24"/>
        </w:rPr>
        <w:t xml:space="preserve">https://ustkulom-r11.gosweb.gosuslugi.ru/ и </w:t>
      </w:r>
      <w:r w:rsidRPr="00B81D70">
        <w:rPr>
          <w:rFonts w:ascii="Times New Roman" w:hAnsi="Times New Roman" w:cs="Times New Roman"/>
          <w:sz w:val="24"/>
          <w:szCs w:val="24"/>
        </w:rPr>
        <w:t xml:space="preserve"> на </w:t>
      </w:r>
      <w:r w:rsidRPr="00B81D70">
        <w:rPr>
          <w:rFonts w:ascii="Times New Roman" w:hAnsi="Times New Roman" w:cs="Times New Roman"/>
          <w:bCs/>
          <w:sz w:val="24"/>
          <w:szCs w:val="24"/>
        </w:rPr>
        <w:t xml:space="preserve"> открытой для доступа неограниченного круга лиц части электронной площадки </w:t>
      </w:r>
      <w:r w:rsidRPr="00B81D70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25" w:history="1">
        <w:r w:rsidRPr="00B81D70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http://utp.sberbank-ast.ru</w:t>
        </w:r>
      </w:hyperlink>
      <w:r w:rsidRPr="00B81D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  <w:t>Любое заинтересованное лицо вправе направить на адрес электронной площадки не б</w:t>
      </w:r>
      <w:r w:rsidRPr="00B81D70">
        <w:rPr>
          <w:rFonts w:ascii="Times New Roman" w:hAnsi="Times New Roman" w:cs="Times New Roman"/>
          <w:sz w:val="24"/>
          <w:szCs w:val="24"/>
        </w:rPr>
        <w:t>о</w:t>
      </w:r>
      <w:r w:rsidRPr="00B81D70">
        <w:rPr>
          <w:rFonts w:ascii="Times New Roman" w:hAnsi="Times New Roman" w:cs="Times New Roman"/>
          <w:sz w:val="24"/>
          <w:szCs w:val="24"/>
        </w:rPr>
        <w:t xml:space="preserve">лее чем три запроса о разъяснении положений аукционной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аукциона. В течение двух рабочих дней с даты поступления указанного запроса, если указанный запрос поступил к нему не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окончания срока подачи заявок на участие в аукционе, орган</w:t>
      </w:r>
      <w:r w:rsidRPr="00B81D70">
        <w:rPr>
          <w:rFonts w:ascii="Times New Roman" w:hAnsi="Times New Roman" w:cs="Times New Roman"/>
          <w:sz w:val="24"/>
          <w:szCs w:val="24"/>
        </w:rPr>
        <w:t>и</w:t>
      </w:r>
      <w:r w:rsidRPr="00B81D70">
        <w:rPr>
          <w:rFonts w:ascii="Times New Roman" w:hAnsi="Times New Roman" w:cs="Times New Roman"/>
          <w:sz w:val="24"/>
          <w:szCs w:val="24"/>
        </w:rPr>
        <w:t>затор аукциона формирует и размещает на официальном сайте разъяснение с указанием пре</w:t>
      </w:r>
      <w:r w:rsidRPr="00B81D70">
        <w:rPr>
          <w:rFonts w:ascii="Times New Roman" w:hAnsi="Times New Roman" w:cs="Times New Roman"/>
          <w:sz w:val="24"/>
          <w:szCs w:val="24"/>
        </w:rPr>
        <w:t>д</w:t>
      </w:r>
      <w:r w:rsidRPr="00B81D70">
        <w:rPr>
          <w:rFonts w:ascii="Times New Roman" w:hAnsi="Times New Roman" w:cs="Times New Roman"/>
          <w:sz w:val="24"/>
          <w:szCs w:val="24"/>
        </w:rPr>
        <w:t>мета запроса, но без указания заинтересованного лица, от которого поступил запрос. Не поз</w:t>
      </w:r>
      <w:r w:rsidRPr="00B81D70">
        <w:rPr>
          <w:rFonts w:ascii="Times New Roman" w:hAnsi="Times New Roman" w:cs="Times New Roman"/>
          <w:sz w:val="24"/>
          <w:szCs w:val="24"/>
        </w:rPr>
        <w:t>д</w:t>
      </w:r>
      <w:r w:rsidRPr="00B81D70">
        <w:rPr>
          <w:rFonts w:ascii="Times New Roman" w:hAnsi="Times New Roman" w:cs="Times New Roman"/>
          <w:sz w:val="24"/>
          <w:szCs w:val="24"/>
        </w:rPr>
        <w:t xml:space="preserve">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</w:t>
      </w:r>
      <w:r w:rsidRPr="00B81D70">
        <w:rPr>
          <w:rFonts w:ascii="Times New Roman" w:hAnsi="Times New Roman" w:cs="Times New Roman"/>
          <w:sz w:val="24"/>
          <w:szCs w:val="24"/>
        </w:rPr>
        <w:lastRenderedPageBreak/>
        <w:t>разъяснение на электронной площадке. Разъяснение положений аукционной документации не должно изм</w:t>
      </w:r>
      <w:r w:rsidRPr="00B81D70">
        <w:rPr>
          <w:rFonts w:ascii="Times New Roman" w:hAnsi="Times New Roman" w:cs="Times New Roman"/>
          <w:sz w:val="24"/>
          <w:szCs w:val="24"/>
        </w:rPr>
        <w:t>е</w:t>
      </w:r>
      <w:r w:rsidRPr="00B81D70">
        <w:rPr>
          <w:rFonts w:ascii="Times New Roman" w:hAnsi="Times New Roman" w:cs="Times New Roman"/>
          <w:sz w:val="24"/>
          <w:szCs w:val="24"/>
        </w:rPr>
        <w:t>нять ее суть.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  <w:t>Организатор аукциона обеспечивает осмотр имущества, права на которое передают по договору, без взимания платы. Проведение такого осмотра осуществляется не реже чем через каждые пять рабочих дней с даты размещения извещения о проведении аукциона на офиц</w:t>
      </w:r>
      <w:r w:rsidRPr="00B81D70">
        <w:rPr>
          <w:rFonts w:ascii="Times New Roman" w:hAnsi="Times New Roman" w:cs="Times New Roman"/>
          <w:sz w:val="24"/>
          <w:szCs w:val="24"/>
        </w:rPr>
        <w:t>и</w:t>
      </w:r>
      <w:r w:rsidRPr="00B81D70">
        <w:rPr>
          <w:rFonts w:ascii="Times New Roman" w:hAnsi="Times New Roman" w:cs="Times New Roman"/>
          <w:sz w:val="24"/>
          <w:szCs w:val="24"/>
        </w:rPr>
        <w:t xml:space="preserve">альном сайте, но не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чем за два рабочих дня до даты окончания срока подачи заявок.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График осмотра имущества: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B81D70" w:rsidRPr="00B81D70" w:rsidTr="004469E6">
        <w:tc>
          <w:tcPr>
            <w:tcW w:w="4927" w:type="dxa"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D70">
              <w:rPr>
                <w:sz w:val="24"/>
                <w:szCs w:val="24"/>
              </w:rPr>
              <w:t>ДАТА</w:t>
            </w:r>
          </w:p>
        </w:tc>
        <w:tc>
          <w:tcPr>
            <w:tcW w:w="4927" w:type="dxa"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D70">
              <w:rPr>
                <w:sz w:val="24"/>
                <w:szCs w:val="24"/>
              </w:rPr>
              <w:t>ВРЕМЯ (московское)</w:t>
            </w:r>
            <w:proofErr w:type="gramStart"/>
            <w:r w:rsidRPr="00B81D70">
              <w:rPr>
                <w:sz w:val="24"/>
                <w:szCs w:val="24"/>
              </w:rPr>
              <w:t>,</w:t>
            </w:r>
            <w:proofErr w:type="spellStart"/>
            <w:r w:rsidRPr="00B81D70">
              <w:rPr>
                <w:sz w:val="24"/>
                <w:szCs w:val="24"/>
              </w:rPr>
              <w:t>ч</w:t>
            </w:r>
            <w:proofErr w:type="gramEnd"/>
            <w:r w:rsidRPr="00B81D70">
              <w:rPr>
                <w:sz w:val="24"/>
                <w:szCs w:val="24"/>
              </w:rPr>
              <w:t>ас.мин</w:t>
            </w:r>
            <w:proofErr w:type="spellEnd"/>
            <w:r w:rsidRPr="00B81D70">
              <w:rPr>
                <w:sz w:val="24"/>
                <w:szCs w:val="24"/>
              </w:rPr>
              <w:t>.</w:t>
            </w:r>
          </w:p>
        </w:tc>
      </w:tr>
      <w:tr w:rsidR="00B81D70" w:rsidRPr="00B81D70" w:rsidTr="004469E6">
        <w:tc>
          <w:tcPr>
            <w:tcW w:w="4927" w:type="dxa"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1D70">
              <w:rPr>
                <w:sz w:val="24"/>
                <w:szCs w:val="24"/>
              </w:rPr>
              <w:t>24 апреля 2024 г.</w:t>
            </w:r>
          </w:p>
        </w:tc>
        <w:tc>
          <w:tcPr>
            <w:tcW w:w="4927" w:type="dxa"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1D70">
              <w:rPr>
                <w:sz w:val="24"/>
                <w:szCs w:val="24"/>
              </w:rPr>
              <w:t>12.00-13.00</w:t>
            </w:r>
          </w:p>
        </w:tc>
      </w:tr>
      <w:tr w:rsidR="00B81D70" w:rsidRPr="00B81D70" w:rsidTr="004469E6">
        <w:tc>
          <w:tcPr>
            <w:tcW w:w="4927" w:type="dxa"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1D70">
              <w:rPr>
                <w:sz w:val="24"/>
                <w:szCs w:val="24"/>
              </w:rPr>
              <w:t>29 апреля 2024 г.</w:t>
            </w:r>
          </w:p>
        </w:tc>
        <w:tc>
          <w:tcPr>
            <w:tcW w:w="4927" w:type="dxa"/>
          </w:tcPr>
          <w:p w:rsidR="00B81D70" w:rsidRPr="00B81D70" w:rsidRDefault="00B81D70" w:rsidP="00B81D70">
            <w:pPr>
              <w:rPr>
                <w:sz w:val="24"/>
                <w:szCs w:val="24"/>
              </w:rPr>
            </w:pPr>
            <w:r w:rsidRPr="00B81D70">
              <w:rPr>
                <w:sz w:val="24"/>
                <w:szCs w:val="24"/>
              </w:rPr>
              <w:t>12.00-13.00</w:t>
            </w:r>
          </w:p>
        </w:tc>
      </w:tr>
      <w:tr w:rsidR="00B81D70" w:rsidRPr="00B81D70" w:rsidTr="004469E6">
        <w:tc>
          <w:tcPr>
            <w:tcW w:w="4927" w:type="dxa"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1D70">
              <w:rPr>
                <w:sz w:val="24"/>
                <w:szCs w:val="24"/>
              </w:rPr>
              <w:t>06 мая 2024 г.</w:t>
            </w:r>
          </w:p>
        </w:tc>
        <w:tc>
          <w:tcPr>
            <w:tcW w:w="4927" w:type="dxa"/>
          </w:tcPr>
          <w:p w:rsidR="00B81D70" w:rsidRPr="00B81D70" w:rsidRDefault="00B81D70" w:rsidP="00B81D70">
            <w:pPr>
              <w:rPr>
                <w:sz w:val="24"/>
                <w:szCs w:val="24"/>
              </w:rPr>
            </w:pPr>
            <w:r w:rsidRPr="00B81D70">
              <w:rPr>
                <w:sz w:val="24"/>
                <w:szCs w:val="24"/>
              </w:rPr>
              <w:t>12.00-13.00</w:t>
            </w:r>
          </w:p>
        </w:tc>
      </w:tr>
    </w:tbl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С документацией на имущество, условиями договора аренды имущества можно озн</w:t>
      </w:r>
      <w:r w:rsidRPr="00B81D70">
        <w:rPr>
          <w:rFonts w:ascii="Times New Roman" w:hAnsi="Times New Roman" w:cs="Times New Roman"/>
          <w:sz w:val="24"/>
          <w:szCs w:val="24"/>
        </w:rPr>
        <w:t>а</w:t>
      </w:r>
      <w:r w:rsidRPr="00B81D70">
        <w:rPr>
          <w:rFonts w:ascii="Times New Roman" w:hAnsi="Times New Roman" w:cs="Times New Roman"/>
          <w:sz w:val="24"/>
          <w:szCs w:val="24"/>
        </w:rPr>
        <w:t>комиться в администрации МР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» по адресу: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 xml:space="preserve">Республика Коми, с. Усть-Кулом, ул. Советская д. 37,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. №43, по рабочим дням </w:t>
      </w:r>
      <w:r w:rsidRPr="00B81D70">
        <w:rPr>
          <w:rFonts w:ascii="Times New Roman" w:hAnsi="Times New Roman" w:cs="Times New Roman"/>
          <w:bCs/>
          <w:sz w:val="24"/>
          <w:szCs w:val="24"/>
        </w:rPr>
        <w:t>с 9 час. 00 мин.  до 17 час. 00 мин., по пятницам до 15 час. 30 мин.</w:t>
      </w:r>
      <w:r w:rsidRPr="00B81D70">
        <w:rPr>
          <w:rFonts w:ascii="Times New Roman" w:hAnsi="Times New Roman" w:cs="Times New Roman"/>
          <w:sz w:val="24"/>
          <w:szCs w:val="24"/>
        </w:rPr>
        <w:t>, обеденный перерыв с 13 час. 00 мин. до 14 час. 00 мин. (время московское), тел. (82137) 93-266, контактные лица: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Губер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Юлиана Ивановна, Канева Евгения Владимировна.</w:t>
      </w:r>
      <w:r w:rsidRPr="00B81D70">
        <w:rPr>
          <w:rFonts w:ascii="Times New Roman" w:hAnsi="Times New Roman" w:cs="Times New Roman"/>
          <w:sz w:val="24"/>
          <w:szCs w:val="24"/>
        </w:rPr>
        <w:tab/>
      </w:r>
    </w:p>
    <w:p w:rsidR="00B81D70" w:rsidRPr="00B81D70" w:rsidRDefault="00B81D70" w:rsidP="00B81D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81D70" w:rsidRPr="00B81D70" w:rsidRDefault="00B81D70" w:rsidP="00B81D70">
      <w:pPr>
        <w:pStyle w:val="ConsPlusNormal"/>
        <w:numPr>
          <w:ilvl w:val="1"/>
          <w:numId w:val="1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Решение, действие (бездействие) комиссии могут быть обжалованы в соответствии с действующим законодательством.</w:t>
      </w:r>
    </w:p>
    <w:p w:rsidR="00B81D70" w:rsidRPr="00B81D70" w:rsidRDefault="00B81D70" w:rsidP="00B81D70">
      <w:pPr>
        <w:pStyle w:val="ConsPlusNormal"/>
        <w:numPr>
          <w:ilvl w:val="1"/>
          <w:numId w:val="1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Споры по результатам аукциона рассматриваются в порядке, установленном законодательством.</w:t>
      </w:r>
    </w:p>
    <w:p w:rsidR="00B81D70" w:rsidRPr="00B81D70" w:rsidRDefault="00B81D70" w:rsidP="00B81D70">
      <w:pPr>
        <w:pStyle w:val="ConsPlusNormal"/>
        <w:numPr>
          <w:ilvl w:val="1"/>
          <w:numId w:val="1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При заключении  и исполнении договора изменений условий договора, указанных в настоящей документации об аукционе, по соглашению сторон и в одностороннем порядке не допускается.</w:t>
      </w:r>
    </w:p>
    <w:p w:rsidR="00B81D70" w:rsidRPr="00B81D70" w:rsidRDefault="00B81D70" w:rsidP="00B81D70">
      <w:pPr>
        <w:pStyle w:val="ConsPlusNormal"/>
        <w:numPr>
          <w:ilvl w:val="1"/>
          <w:numId w:val="1"/>
        </w:numPr>
        <w:tabs>
          <w:tab w:val="left" w:pos="0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B81D70" w:rsidRPr="00B81D70" w:rsidRDefault="00B81D70" w:rsidP="00B81D70">
      <w:pPr>
        <w:pStyle w:val="ConsPlusNormal"/>
        <w:tabs>
          <w:tab w:val="left" w:pos="0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B81D70" w:rsidRPr="00B81D70" w:rsidSect="00B21E6F">
          <w:footerReference w:type="even" r:id="rId26"/>
          <w:footerReference w:type="default" r:id="rId27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к информационному приложению</w:t>
      </w:r>
    </w:p>
    <w:p w:rsidR="00B81D70" w:rsidRPr="00B81D70" w:rsidRDefault="00B81D70" w:rsidP="00B81D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АУКЦИОННАЯ ЗАЯВКА</w:t>
      </w: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(для юридического лица)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 с. Усть-Кулом                                                                                  «____» __________2024  г.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(наименование юридического</w:t>
      </w:r>
      <w:r w:rsidRPr="00B81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D70">
        <w:rPr>
          <w:rFonts w:ascii="Times New Roman" w:hAnsi="Times New Roman" w:cs="Times New Roman"/>
          <w:sz w:val="24"/>
          <w:szCs w:val="24"/>
        </w:rPr>
        <w:t>лица, подающего заявку)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именуемый  далее Претендент, в лице ____________________________________________,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1D7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на  основании ____________________________________________,</w:t>
      </w: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(устава, положения)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 лица: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Серия_____________ №______________, дата регистрации « __»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B81D70">
        <w:rPr>
          <w:rFonts w:ascii="Times New Roman" w:hAnsi="Times New Roman" w:cs="Times New Roman"/>
          <w:sz w:val="24"/>
          <w:szCs w:val="24"/>
        </w:rPr>
        <w:t>.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ИНН___________________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адрес:____________________________________________________________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Тел. __________, Факс-______________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Претендента: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Представитель Претендента:</w:t>
      </w: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__________________________________________________________________  (фамилия, имя, отчество физического лица или наименование юридического лица</w:t>
      </w:r>
      <w:r w:rsidRPr="00B81D70">
        <w:rPr>
          <w:rFonts w:ascii="Times New Roman" w:hAnsi="Times New Roman" w:cs="Times New Roman"/>
          <w:b/>
          <w:sz w:val="24"/>
          <w:szCs w:val="24"/>
        </w:rPr>
        <w:t>)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1D70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на основании Доверенности №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________от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Для представителя - физического лица: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Серия_______ №__________, 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« ____»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________________г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. _____________________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>)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Адрес представителя: __________________________________________________________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Тел. __________, Факс-______________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Для представителя - юридического лица: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лица: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Серия___________№____________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, дата регистрации «____»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B81D70">
        <w:rPr>
          <w:rFonts w:ascii="Times New Roman" w:hAnsi="Times New Roman" w:cs="Times New Roman"/>
          <w:sz w:val="24"/>
          <w:szCs w:val="24"/>
        </w:rPr>
        <w:t>.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Орган, осуществивший регистрацию______________________________________________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ИНН___________________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Юридический адрес представителя: ______________________________________________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тел.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___________________Факс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 (задатка):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Счет№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81D7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корр. счет №___________________________БИК__________________ 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  Принимаю решение об участии в открытом аукционе на право заключения договора аренды муниципального имущества по Лоту №___.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 С документацией об аукционе ознакомле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>а) ________________(подпись)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Обязуюсь:</w:t>
      </w:r>
    </w:p>
    <w:p w:rsidR="00B81D70" w:rsidRPr="00B81D70" w:rsidRDefault="00B81D70" w:rsidP="00B81D70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Соблюдать условия аукциона, содержащиеся в документации об аукционе; </w:t>
      </w:r>
    </w:p>
    <w:p w:rsidR="00B81D70" w:rsidRPr="00B81D70" w:rsidRDefault="00B81D70" w:rsidP="00B81D70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признания победителем аукциона заключить с Организатором торгов договор аренды муниципального имущества в течение 20 рабочих дней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с даты  подведения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 итогов и подписания протокола о результатах аукциона.</w:t>
      </w:r>
    </w:p>
    <w:p w:rsidR="00B81D70" w:rsidRPr="00B81D70" w:rsidRDefault="00B81D70" w:rsidP="00B81D70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1D70" w:rsidRPr="00B81D70" w:rsidRDefault="00B81D70" w:rsidP="00B81D7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Документы о заявителе, прилагаемые к заявке:</w:t>
      </w:r>
    </w:p>
    <w:p w:rsidR="00B81D70" w:rsidRPr="00B81D70" w:rsidRDefault="00B81D70" w:rsidP="00B81D7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лиц, срок выдачи которой не превышает 6 (шесть) месяцев до даты размещения извещения о проведен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>кциона на _____ листах в 1 экз.;</w:t>
      </w:r>
    </w:p>
    <w:p w:rsidR="00B81D70" w:rsidRPr="00B81D70" w:rsidRDefault="00B81D70" w:rsidP="00B81D7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извещения о проведен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>кциона - на _____ листах в 1 экз.;</w:t>
      </w:r>
    </w:p>
    <w:p w:rsidR="00B81D70" w:rsidRPr="00B81D70" w:rsidRDefault="00B81D70" w:rsidP="00B81D7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 - на _____ листах в 1 экз.;</w:t>
      </w:r>
    </w:p>
    <w:p w:rsidR="00B81D70" w:rsidRPr="00B81D70" w:rsidRDefault="00B81D70" w:rsidP="00B81D7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4) копии учредительных документов заявителя - на _____ листах в 1 экз.;</w:t>
      </w:r>
    </w:p>
    <w:p w:rsidR="00B81D70" w:rsidRPr="00B81D70" w:rsidRDefault="00B81D70" w:rsidP="00B81D7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D70">
        <w:rPr>
          <w:rFonts w:ascii="Times New Roman" w:hAnsi="Times New Roman" w:cs="Times New Roman"/>
          <w:sz w:val="24"/>
          <w:szCs w:val="24"/>
        </w:rPr>
        <w:t>5)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и внесение задатка являются крупной сделкой - на _____ листах в 1 экз.;</w:t>
      </w:r>
      <w:proofErr w:type="gramEnd"/>
    </w:p>
    <w:p w:rsidR="00B81D70" w:rsidRPr="00B81D70" w:rsidRDefault="00B81D70" w:rsidP="00B81D7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6)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 - на _____ листах в 1 экз.;</w:t>
      </w:r>
    </w:p>
    <w:p w:rsidR="00B81D70" w:rsidRPr="00B81D70" w:rsidRDefault="00B81D70" w:rsidP="00B81D7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7) Документы или копии документов, подтверждающие внесение задатка (платежное поручение или квитанция об оплате) - на _____ листах в 1 экз.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81D70" w:rsidRPr="00B81D70" w:rsidRDefault="00B81D70" w:rsidP="00B81D70">
      <w:p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Заявка принята Организатором: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_______ «____» ____________________2024 г. за № _____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Организатора, принявшего заявку</w:t>
      </w: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к информационному извещению</w:t>
      </w:r>
    </w:p>
    <w:p w:rsidR="00B81D70" w:rsidRPr="00B81D70" w:rsidRDefault="00B81D70" w:rsidP="00B81D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D70">
        <w:rPr>
          <w:rFonts w:ascii="Times New Roman" w:hAnsi="Times New Roman" w:cs="Times New Roman"/>
          <w:b/>
          <w:bCs/>
          <w:sz w:val="24"/>
          <w:szCs w:val="24"/>
        </w:rPr>
        <w:t>Сведения о претенденте</w:t>
      </w:r>
    </w:p>
    <w:p w:rsidR="00B81D70" w:rsidRPr="00B81D70" w:rsidRDefault="00B81D70" w:rsidP="00B81D70">
      <w:pPr>
        <w:suppressAutoHyphens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70" w:rsidRPr="00B81D70" w:rsidRDefault="00B81D70" w:rsidP="00B81D70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Для юридических лиц</w:t>
      </w:r>
    </w:p>
    <w:p w:rsidR="00B81D70" w:rsidRPr="00B81D70" w:rsidRDefault="00B81D70" w:rsidP="00B81D70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111"/>
      </w:tblGrid>
      <w:tr w:rsidR="00B81D70" w:rsidRPr="00B81D70" w:rsidTr="004469E6">
        <w:tc>
          <w:tcPr>
            <w:tcW w:w="5778" w:type="dxa"/>
            <w:vAlign w:val="center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(полное, сокращенное)</w:t>
            </w:r>
          </w:p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70" w:rsidRPr="00B81D70" w:rsidTr="004469E6">
        <w:tc>
          <w:tcPr>
            <w:tcW w:w="5778" w:type="dxa"/>
            <w:vAlign w:val="center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70" w:rsidRPr="00B81D70" w:rsidTr="004469E6">
        <w:tc>
          <w:tcPr>
            <w:tcW w:w="5778" w:type="dxa"/>
            <w:vAlign w:val="center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</w:p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70" w:rsidRPr="00B81D70" w:rsidTr="004469E6">
        <w:tc>
          <w:tcPr>
            <w:tcW w:w="5778" w:type="dxa"/>
            <w:vAlign w:val="center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70" w:rsidRPr="00B81D70" w:rsidTr="004469E6">
        <w:tc>
          <w:tcPr>
            <w:tcW w:w="5778" w:type="dxa"/>
            <w:vAlign w:val="center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Фактическое место нахождения</w:t>
            </w:r>
          </w:p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70" w:rsidRPr="00B81D70" w:rsidTr="004469E6">
        <w:tc>
          <w:tcPr>
            <w:tcW w:w="5778" w:type="dxa"/>
            <w:vAlign w:val="center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адрес электронной почты</w:t>
            </w:r>
          </w:p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70" w:rsidRPr="00B81D70" w:rsidTr="004469E6">
        <w:tc>
          <w:tcPr>
            <w:tcW w:w="5778" w:type="dxa"/>
            <w:vAlign w:val="center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D70" w:rsidRPr="00B81D70" w:rsidRDefault="00B81D70" w:rsidP="00B81D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Для индивидуальных предпринимателей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9"/>
        <w:gridCol w:w="2446"/>
        <w:gridCol w:w="1866"/>
        <w:gridCol w:w="2214"/>
        <w:gridCol w:w="441"/>
      </w:tblGrid>
      <w:tr w:rsidR="00B81D70" w:rsidRPr="00B81D70" w:rsidTr="004469E6">
        <w:trPr>
          <w:gridAfter w:val="1"/>
          <w:wAfter w:w="441" w:type="dxa"/>
          <w:trHeight w:val="562"/>
        </w:trPr>
        <w:tc>
          <w:tcPr>
            <w:tcW w:w="5805" w:type="dxa"/>
            <w:gridSpan w:val="2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70" w:rsidRPr="00B81D70" w:rsidTr="004469E6">
        <w:trPr>
          <w:gridAfter w:val="1"/>
          <w:wAfter w:w="441" w:type="dxa"/>
          <w:trHeight w:val="547"/>
        </w:trPr>
        <w:tc>
          <w:tcPr>
            <w:tcW w:w="5805" w:type="dxa"/>
            <w:gridSpan w:val="2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серия, номер, кем и когда выдан</w:t>
            </w:r>
          </w:p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70" w:rsidRPr="00B81D70" w:rsidTr="004469E6">
        <w:trPr>
          <w:gridAfter w:val="1"/>
          <w:wAfter w:w="441" w:type="dxa"/>
          <w:trHeight w:val="562"/>
        </w:trPr>
        <w:tc>
          <w:tcPr>
            <w:tcW w:w="5805" w:type="dxa"/>
            <w:gridSpan w:val="2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Адрес регистрации места жительства</w:t>
            </w:r>
          </w:p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D70" w:rsidRPr="00B81D70" w:rsidTr="004469E6">
        <w:trPr>
          <w:gridAfter w:val="1"/>
          <w:wAfter w:w="441" w:type="dxa"/>
          <w:trHeight w:val="547"/>
        </w:trPr>
        <w:tc>
          <w:tcPr>
            <w:tcW w:w="5805" w:type="dxa"/>
            <w:gridSpan w:val="2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D70" w:rsidRPr="00B81D70" w:rsidTr="004469E6">
        <w:trPr>
          <w:gridAfter w:val="1"/>
          <w:wAfter w:w="441" w:type="dxa"/>
          <w:trHeight w:val="547"/>
        </w:trPr>
        <w:tc>
          <w:tcPr>
            <w:tcW w:w="5805" w:type="dxa"/>
            <w:gridSpan w:val="2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адрес электронной почты</w:t>
            </w:r>
          </w:p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D70" w:rsidRPr="00B81D70" w:rsidTr="004469E6">
        <w:trPr>
          <w:gridAfter w:val="1"/>
          <w:wAfter w:w="441" w:type="dxa"/>
          <w:trHeight w:val="562"/>
        </w:trPr>
        <w:tc>
          <w:tcPr>
            <w:tcW w:w="5805" w:type="dxa"/>
            <w:gridSpan w:val="2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D70" w:rsidRPr="00B81D70" w:rsidTr="0044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3359" w:type="dxa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2"/>
          </w:tcPr>
          <w:p w:rsidR="00B81D70" w:rsidRPr="00B81D70" w:rsidRDefault="00B81D70" w:rsidP="00B81D70">
            <w:pPr>
              <w:suppressAutoHyphens/>
              <w:spacing w:after="0" w:line="240" w:lineRule="auto"/>
              <w:ind w:left="-33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uppressAutoHyphens/>
              <w:spacing w:after="0" w:line="240" w:lineRule="auto"/>
              <w:ind w:left="-33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:rsidR="00B81D70" w:rsidRPr="00B81D70" w:rsidRDefault="00B81D70" w:rsidP="00B81D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D70" w:rsidRPr="00B81D70" w:rsidRDefault="00B81D70" w:rsidP="00B81D70">
      <w:pPr>
        <w:pStyle w:val="af3"/>
        <w:suppressAutoHyphens/>
        <w:spacing w:after="0"/>
        <w:outlineLvl w:val="0"/>
        <w:rPr>
          <w:bCs/>
        </w:rPr>
      </w:pPr>
      <w:r w:rsidRPr="00B81D70">
        <w:rPr>
          <w:bCs/>
        </w:rPr>
        <w:t>__________________      ________________                         _________________</w:t>
      </w:r>
    </w:p>
    <w:p w:rsidR="00B81D70" w:rsidRPr="00B81D70" w:rsidRDefault="00B81D70" w:rsidP="00B81D70">
      <w:pPr>
        <w:pStyle w:val="af3"/>
        <w:suppressAutoHyphens/>
        <w:spacing w:after="0"/>
        <w:outlineLvl w:val="0"/>
        <w:rPr>
          <w:bCs/>
        </w:rPr>
      </w:pPr>
      <w:r w:rsidRPr="00B81D70">
        <w:rPr>
          <w:bCs/>
        </w:rPr>
        <w:t>(должность руководителя)           (подпись)                                              (расшифровка подписи)</w:t>
      </w:r>
    </w:p>
    <w:p w:rsidR="00B81D70" w:rsidRPr="00B81D70" w:rsidRDefault="00B81D70" w:rsidP="00B81D70">
      <w:pPr>
        <w:pStyle w:val="af3"/>
        <w:suppressAutoHyphens/>
        <w:spacing w:after="0"/>
        <w:outlineLvl w:val="0"/>
        <w:rPr>
          <w:bCs/>
        </w:rPr>
      </w:pPr>
    </w:p>
    <w:p w:rsidR="00B81D70" w:rsidRPr="00B81D70" w:rsidRDefault="00B81D70" w:rsidP="00B81D70">
      <w:pPr>
        <w:pStyle w:val="af3"/>
        <w:suppressAutoHyphens/>
        <w:spacing w:after="0"/>
        <w:outlineLvl w:val="0"/>
        <w:rPr>
          <w:bCs/>
        </w:rPr>
      </w:pPr>
      <w:r w:rsidRPr="00B81D70">
        <w:rPr>
          <w:bCs/>
        </w:rPr>
        <w:t xml:space="preserve">М.П. </w:t>
      </w: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к информационному извещению</w:t>
      </w: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проект договора аренды</w:t>
      </w:r>
    </w:p>
    <w:p w:rsidR="00B81D70" w:rsidRPr="00B81D70" w:rsidRDefault="00B81D70" w:rsidP="00B81D7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pStyle w:val="ConsNonformat"/>
        <w:widowControl/>
        <w:suppressAutoHyphens/>
        <w:rPr>
          <w:rFonts w:ascii="Times New Roman" w:hAnsi="Times New Roman"/>
          <w:sz w:val="24"/>
          <w:szCs w:val="24"/>
        </w:rPr>
      </w:pPr>
    </w:p>
    <w:p w:rsidR="00B81D70" w:rsidRPr="00B81D70" w:rsidRDefault="00B81D70" w:rsidP="00B81D7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B81D70" w:rsidRPr="00B81D70" w:rsidRDefault="00B81D70" w:rsidP="00B81D7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ДОГОВОР АРЕНДЫ № ___</w:t>
      </w:r>
    </w:p>
    <w:p w:rsidR="00B81D70" w:rsidRPr="00B81D70" w:rsidRDefault="00B81D70" w:rsidP="00B81D70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МУНИЦИПАЛЬНОГО ИМУЩЕСТВА</w:t>
      </w: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с. Усть-Кулом                                                                                   «__» __________ 2024 года</w:t>
      </w: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D70">
        <w:rPr>
          <w:rFonts w:ascii="Times New Roman" w:hAnsi="Times New Roman" w:cs="Times New Roman"/>
          <w:sz w:val="24"/>
          <w:szCs w:val="24"/>
        </w:rPr>
        <w:t>На основании протокола об итогах аукциона на право заключения договора аренды муниципального имущества от «____»__________2024 года №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_____Администрация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мун</w:t>
      </w:r>
      <w:r w:rsidRPr="00B81D70">
        <w:rPr>
          <w:rFonts w:ascii="Times New Roman" w:hAnsi="Times New Roman" w:cs="Times New Roman"/>
          <w:sz w:val="24"/>
          <w:szCs w:val="24"/>
        </w:rPr>
        <w:t>и</w:t>
      </w:r>
      <w:r w:rsidRPr="00B81D70">
        <w:rPr>
          <w:rFonts w:ascii="Times New Roman" w:hAnsi="Times New Roman" w:cs="Times New Roman"/>
          <w:sz w:val="24"/>
          <w:szCs w:val="24"/>
        </w:rPr>
        <w:t>ципального района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», именуемая в дальнейшем - «Арендодатель в лице главы МР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» - руководителя администрации района 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Рубана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 Сергея Влад</w:t>
      </w:r>
      <w:r w:rsidRPr="00B81D70">
        <w:rPr>
          <w:rFonts w:ascii="Times New Roman" w:hAnsi="Times New Roman" w:cs="Times New Roman"/>
          <w:sz w:val="24"/>
          <w:szCs w:val="24"/>
        </w:rPr>
        <w:t>и</w:t>
      </w:r>
      <w:r w:rsidRPr="00B81D70">
        <w:rPr>
          <w:rFonts w:ascii="Times New Roman" w:hAnsi="Times New Roman" w:cs="Times New Roman"/>
          <w:sz w:val="24"/>
          <w:szCs w:val="24"/>
        </w:rPr>
        <w:t>мировича, действующего на основании Устава МО МР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», с одной стороны, и __________________, именуемый в дальнейшем «Арендатор», в лице _______________________________, действующего на основании _____________, с другой стороны, заключили настоящий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договор (далее - Договор) о нижеследующем:</w:t>
      </w:r>
    </w:p>
    <w:p w:rsidR="00B81D70" w:rsidRPr="00B81D70" w:rsidRDefault="00B81D70" w:rsidP="00B81D7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>1. ПРЕДМЕТ ДОГОВОРА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1.1. Арендодатель на условиях настоящего договора предоставляет Арендатору во временное владение имущество согласно приложению № 1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ab/>
        <w:t>1.2. Имущество принадлежит Арендодателю на праве собственности и учитывается в муниципальной казне.</w:t>
      </w:r>
      <w:r w:rsidRPr="00B81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D70" w:rsidRPr="00B81D70" w:rsidRDefault="00B81D70" w:rsidP="00B8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  <w:t>Арендодатель гарантирует, что на момент заключения Договора имущество в споре или под арестом не состоит, не является предметом залога и не обременено другими правами третьих лиц.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1.3. Имущество передается в состоянии, пригодном для его нормальной эксплуатации, и используется по прямому назначению. 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1.4. Срок аренды устанавливается на десять лет с «___» __________ 2024 года по «___» ___________  2034 года.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1.5. Передача  имущества в аренду не влечет передачу  права собственности на него.</w:t>
      </w:r>
    </w:p>
    <w:p w:rsidR="00B81D70" w:rsidRPr="00B81D70" w:rsidRDefault="00B81D70" w:rsidP="00B81D7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>2. ПРАВА И ОБЯЗАННОСТИ СТОРОН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>2.1. Арендодатель обязуется: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2.1.1. Предоставить Арендатору имущество в пятидневный срок с момента подписания настоящего договора. Передача имущества оформляется актом приема-передачи, кот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рый является неотъемлемой частью настоящего договора, согласно приложению № 2.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2.1.2. Контролировать выполнение Арендатором обязательств по настоящему Догов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ру.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2.1.3. Контролировать поступление арендных платежей в местный бюджет МО МР «</w:t>
      </w:r>
      <w:proofErr w:type="spellStart"/>
      <w:r w:rsidRPr="00B81D70">
        <w:rPr>
          <w:rFonts w:ascii="Times New Roman" w:hAnsi="Times New Roman" w:cs="Times New Roman"/>
          <w:snapToGrid w:val="0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napToGrid w:val="0"/>
          <w:sz w:val="24"/>
          <w:szCs w:val="24"/>
        </w:rPr>
        <w:t>».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2.1.4. Участвовать в создании необходимых условий для эффективного использования арендуемого имущества и поддержания его в надлежащем состоянии в порядке, согласова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ном с Арендатором.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2.1.5. Оказывать консультативную и иную помощь в целях наиболее эффективного использования переданного в аренду имущества. </w:t>
      </w:r>
    </w:p>
    <w:p w:rsidR="00B81D70" w:rsidRPr="00B81D70" w:rsidRDefault="00B81D70" w:rsidP="00B81D7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>2.2. Арендатор обязуется: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2.2.1. Принять у Арендодателя имущество, указанное в пункте 1.1 настоящего Дог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вора, по акту приема - передачи.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2.2.2. </w:t>
      </w:r>
      <w:r w:rsidRPr="00B81D70">
        <w:rPr>
          <w:rFonts w:ascii="Times New Roman" w:hAnsi="Times New Roman" w:cs="Times New Roman"/>
          <w:sz w:val="24"/>
          <w:szCs w:val="24"/>
        </w:rPr>
        <w:t>Заключить договора на предоставление коммунальных услуг, электроэнергию, вывоз мусора с организациями, оказывающими такие услуги и самостоятельно осуществлять оплату оказанных услуг.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2.2.3. Использовать имущество исключительно по назначению, указанному в пункте 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1.3 настоящего Договора. Поддерживать его в состоянии, пригодном для использования. Не совершать действий, приводящих к ухудшению качественных характеристик арендуемого имущества. 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2.2.4. Соблюдать правила пожарной безопасности и техники безопасности, требования к обеспечению антитеррористической защищенности, требования органов Госсанэпи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надзора, а также отраслевых правил и норм, действующих в отношении арендуемого имущ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ства.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2.2.5.  Не допускать захламления бытовым и строительным мусором внутренних дв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ров здания, арендуемых помещений и мест общего пользования. Немедленно извещать Арендодателя  о всяком повреждении, аварии или ином событии, нанесшем (или грозящем нанести) имуществу ущерб, и своевременно принимать все возможные меры по предотвр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щению угрозы, против дальнейшего разрушения или повреждения имущества.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2.2.6. Нести расходы по содержанию имущества и своевременно за свой счет прои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з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водить текущий ремонт.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2.2.7. Не передавать третьим лицам в пользование и владение арендуемое имущество, не производить других действий, могущих повлечь за собой отчуждение собственности.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2.2.8. Не сдавать арендуемое имущество, как в целом, так и частично в субаренду. 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2.2.9. Не производить без письменного разрешения Арендодателя никаких переплан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ровок и переоборудования имущества. Неотделимые улучшения арендуемого имущества, произведенные без письменного согласия Арендодателя, возмещению не подлежат.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Произведенный капитальный ремонт и качественные улучшения арендуемого имущ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ства, произведенные Арендатором по согласованию с Арендодателем, засчитываются в счет арендной платы. Сумму расходов Арендатор обязан подтвердить первичными финансовыми документами и актом о приемке выполненных ремонтных работ, утвержденным Арендод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телем имущества.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2.2.10. Своевременно и в полном объеме вносить арендную плату за пользование имуществом в соответствии с пунктом 3.1 настоящего Договора.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2.2.11. Обеспечить представителю Арендодателя возможность беспрепятственного допуска к имуществу для осуществления 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его использованием по назначению, в соответствии с условиями Договора и эксплуатационными требованиями.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2.2.12. В случае изменения наименования, юридического адреса, банковских реквизитов, письменно уведомить Арендодателя в десятидневный срок, с момента наступления и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з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менений.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2.2.13. Письменно уведомить Арендодателя не </w:t>
      </w:r>
      <w:proofErr w:type="gramStart"/>
      <w:r w:rsidRPr="00B81D70">
        <w:rPr>
          <w:rFonts w:ascii="Times New Roman" w:hAnsi="Times New Roman" w:cs="Times New Roman"/>
          <w:snapToGrid w:val="0"/>
          <w:sz w:val="24"/>
          <w:szCs w:val="24"/>
        </w:rPr>
        <w:t>позднее</w:t>
      </w:r>
      <w:proofErr w:type="gramEnd"/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 чем за 20 календарных дней о предстоящей дате возврата имущества как в связи с окончанием срока действия настоящего Договора, так и при его досрочном расторжении.</w:t>
      </w: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           2.2.14.  Ежегодно, до окончания срока действия Договора, оформлять и направлять в адрес Арендодателя  акт сверки расчетов по Договору не позднее 31 декабря  текущего года.</w:t>
      </w: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       Акт сверки по окончанию срока действия Договора направляется Арендатором Аре</w:t>
      </w:r>
      <w:r w:rsidRPr="00B81D70">
        <w:rPr>
          <w:rFonts w:ascii="Times New Roman" w:hAnsi="Times New Roman" w:cs="Times New Roman"/>
          <w:sz w:val="24"/>
          <w:szCs w:val="24"/>
        </w:rPr>
        <w:t>н</w:t>
      </w:r>
      <w:r w:rsidRPr="00B81D70">
        <w:rPr>
          <w:rFonts w:ascii="Times New Roman" w:hAnsi="Times New Roman" w:cs="Times New Roman"/>
          <w:sz w:val="24"/>
          <w:szCs w:val="24"/>
        </w:rPr>
        <w:t>додателю в течение 10 (десяти) календарных дней с момента подписания акта приема-передачи муниципального имущества.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2.2.15. По истечении срока действия настоящего Договора или его досрочного расторжения вернуть имущество Арендодателю по акту приема - передачи в исправном состо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нии с учетом нормального износа.</w:t>
      </w: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>3. АРЕНДНАЯ ПЛАТА.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3.1. За указанное в пункте 1.1 настоящего Договора имущество Арендатор оплачивает годовую арендную плату в размере  </w:t>
      </w:r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>____________ рублей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>(_______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>рублей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>00 коп</w:t>
      </w:r>
      <w:proofErr w:type="gramStart"/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proofErr w:type="gramEnd"/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B81D70">
        <w:rPr>
          <w:rFonts w:ascii="Times New Roman" w:hAnsi="Times New Roman" w:cs="Times New Roman"/>
          <w:snapToGrid w:val="0"/>
          <w:sz w:val="24"/>
          <w:szCs w:val="24"/>
        </w:rPr>
        <w:t>б</w:t>
      </w:r>
      <w:proofErr w:type="gramEnd"/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ез НДС,  с ежемесячной оплатой до 10 числа месяца следующего за   расчетным периодом в размере </w:t>
      </w:r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>_______ рублей  _____  коп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Задаток за участие в аукционе на право аренды муниципального имущества в </w:t>
      </w:r>
      <w:proofErr w:type="spellStart"/>
      <w:r w:rsidRPr="00B81D70">
        <w:rPr>
          <w:rFonts w:ascii="Times New Roman" w:hAnsi="Times New Roman" w:cs="Times New Roman"/>
          <w:snapToGrid w:val="0"/>
          <w:sz w:val="24"/>
          <w:szCs w:val="24"/>
        </w:rPr>
        <w:t>разм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ре__________________рублей</w:t>
      </w:r>
      <w:proofErr w:type="spellEnd"/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, засчитывается в счет уплаты арендной платы по настоящему договору за период </w:t>
      </w:r>
      <w:proofErr w:type="spellStart"/>
      <w:proofErr w:type="gramStart"/>
      <w:r w:rsidRPr="00B81D70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B81D70">
        <w:rPr>
          <w:rFonts w:ascii="Times New Roman" w:hAnsi="Times New Roman" w:cs="Times New Roman"/>
          <w:snapToGrid w:val="0"/>
          <w:sz w:val="24"/>
          <w:szCs w:val="24"/>
        </w:rPr>
        <w:t>______________</w:t>
      </w:r>
      <w:proofErr w:type="gramStart"/>
      <w:r w:rsidRPr="00B81D70">
        <w:rPr>
          <w:rFonts w:ascii="Times New Roman" w:hAnsi="Times New Roman" w:cs="Times New Roman"/>
          <w:snapToGrid w:val="0"/>
          <w:sz w:val="24"/>
          <w:szCs w:val="24"/>
        </w:rPr>
        <w:t>по</w:t>
      </w:r>
      <w:proofErr w:type="spellEnd"/>
      <w:proofErr w:type="gramEnd"/>
      <w:r w:rsidRPr="00B81D70">
        <w:rPr>
          <w:rFonts w:ascii="Times New Roman" w:hAnsi="Times New Roman" w:cs="Times New Roman"/>
          <w:snapToGrid w:val="0"/>
          <w:sz w:val="24"/>
          <w:szCs w:val="24"/>
        </w:rPr>
        <w:t>_______________ первого года аренды.</w:t>
      </w:r>
    </w:p>
    <w:p w:rsidR="00B81D70" w:rsidRPr="00B81D70" w:rsidRDefault="00B81D70" w:rsidP="00B81D70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Сумма арендной платы подлежит перечислению в местный бюджет МО МР «</w:t>
      </w:r>
      <w:proofErr w:type="spellStart"/>
      <w:r w:rsidRPr="00B81D70">
        <w:rPr>
          <w:rFonts w:ascii="Times New Roman" w:hAnsi="Times New Roman" w:cs="Times New Roman"/>
          <w:snapToGrid w:val="0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» по следующим реквизитам: </w:t>
      </w:r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УФК по Республике Коми  Администрация МР </w:t>
      </w:r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«</w:t>
      </w:r>
      <w:proofErr w:type="spellStart"/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>»,  04073003300) ИНН 1114000888, КПП 111401001, ОКТМО 87648000, ОТДЕЛЕНИЕ - НБ РЕСПУБЛИКА КОМИ БАНКА РОССИИ //УФК по Республике Коми г</w:t>
      </w:r>
      <w:proofErr w:type="gramStart"/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>.С</w:t>
      </w:r>
      <w:proofErr w:type="gramEnd"/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>ыктывкар, единый казначейский счет 40102810245370000074, БИК 018702501, казначейский счет 03100643000000010700,  КБК 923 111 050 350 50000 120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Кроме  того, Арендатор самостоятельно  исчисляет  НДС  от суммы арендной платы в соответствии с действующим законодательством и перечисляет в федеральный бюджет.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3.2. </w:t>
      </w:r>
      <w:r w:rsidRPr="00B81D70">
        <w:rPr>
          <w:rFonts w:ascii="Times New Roman" w:hAnsi="Times New Roman" w:cs="Times New Roman"/>
          <w:sz w:val="24"/>
          <w:szCs w:val="24"/>
        </w:rPr>
        <w:t>Цена годовой арендной платы увеличивается ежегодно, начиная с 1 января года, следующего за годом, в котором был заключен договор аренды, на коэффициент 1,0776.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Уведомление о перерасчете арендной платы вместе с новым расчетом направляется Арендодателем Арендатору не позднее 31 января года, следующего </w:t>
      </w:r>
      <w:proofErr w:type="gramStart"/>
      <w:r w:rsidRPr="00B81D70">
        <w:rPr>
          <w:rFonts w:ascii="Times New Roman" w:hAnsi="Times New Roman" w:cs="Times New Roman"/>
          <w:snapToGrid w:val="0"/>
          <w:sz w:val="24"/>
          <w:szCs w:val="24"/>
        </w:rPr>
        <w:t>за</w:t>
      </w:r>
      <w:proofErr w:type="gramEnd"/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B81D70">
        <w:rPr>
          <w:rFonts w:ascii="Times New Roman" w:hAnsi="Times New Roman" w:cs="Times New Roman"/>
          <w:snapToGrid w:val="0"/>
          <w:sz w:val="24"/>
          <w:szCs w:val="24"/>
        </w:rPr>
        <w:t>отчетным</w:t>
      </w:r>
      <w:proofErr w:type="gramEnd"/>
      <w:r w:rsidRPr="00B81D70">
        <w:rPr>
          <w:rFonts w:ascii="Times New Roman" w:hAnsi="Times New Roman" w:cs="Times New Roman"/>
          <w:snapToGrid w:val="0"/>
          <w:sz w:val="24"/>
          <w:szCs w:val="24"/>
        </w:rPr>
        <w:t>, является обязательным для него и составляет неотъемлемую часть настоящего Договора.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3.3. </w:t>
      </w:r>
      <w:proofErr w:type="gramStart"/>
      <w:r w:rsidRPr="00B81D70">
        <w:rPr>
          <w:rFonts w:ascii="Times New Roman" w:hAnsi="Times New Roman" w:cs="Times New Roman"/>
          <w:snapToGrid w:val="0"/>
          <w:sz w:val="24"/>
          <w:szCs w:val="24"/>
        </w:rPr>
        <w:t>Оплата за эксплуатационные, коммунальные и необходимые административно – хозяйственные услуги не включается в установленную пунктом 3.1 настоящего Договора сумму арендной платы и производится по отдельному договору, заключенному Арендатором с  организациями, оказывающими такие услуги.</w:t>
      </w:r>
      <w:proofErr w:type="gramEnd"/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3.4. Не использование имущества по назначению Арендатором до окончания срока действия (расторжения) настоящего Договора не может служить основанием для отказа у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латы арендной платы.</w:t>
      </w:r>
    </w:p>
    <w:p w:rsidR="00B81D70" w:rsidRPr="00B81D70" w:rsidRDefault="00B81D70" w:rsidP="00B81D7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>4. ОТВЕТСТВЕННОСТЬ СТОРОН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4.1. Стороны несут материальную ответственность за неисполнение или ненадлеж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щее исполнения своих обязательств по настоящему Договору в соответствии с действующим законодательством.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4.2. Если имущество в результате действий Арендатора или непринятия им необход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мых и своевременных мер приведено в аварийное состояние, то Арендатор восстанавливает его за счет собственных средств и возмещает ущерб, нанесенный Арендодателю, в порядке, установленном законодательством Российской Федерации.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4.3. Настоящий Договор аренды подлежит досрочному расторжению, а имущество возврату по требованию Арендодателя, в следующих случаях, признаваемых Сторонами с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у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щественными нарушениями его условий:</w:t>
      </w:r>
    </w:p>
    <w:p w:rsidR="00B81D70" w:rsidRPr="00B81D70" w:rsidRDefault="00B81D70" w:rsidP="00B81D70">
      <w:pPr>
        <w:numPr>
          <w:ilvl w:val="0"/>
          <w:numId w:val="16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при использовании арендуемого имущества (в целом или частично) не по указанн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му в пункте 1.3 настоящего Договора назначению;</w:t>
      </w:r>
    </w:p>
    <w:p w:rsidR="00B81D70" w:rsidRPr="00B81D70" w:rsidRDefault="00B81D70" w:rsidP="00B81D70">
      <w:pPr>
        <w:numPr>
          <w:ilvl w:val="0"/>
          <w:numId w:val="16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при существенном ухудшении Арендатором состояния имущества либо невыполнении обязанностей, предусмотренных подпунктами 2.2.3, 2.2.4, 2.2.6, 2.2.7, 2.2.8, 2.2.9 н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стоящего Договора;</w:t>
      </w:r>
    </w:p>
    <w:p w:rsidR="00B81D70" w:rsidRPr="00B81D70" w:rsidRDefault="00B81D70" w:rsidP="00B81D70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при неуплате или просрочке Арендатором арендных платежей в сроки, установле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ные пунктом 3.1 настоящего Договора, в течение двух сроков подряд независимо от ее п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следующего внесения.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Расторжение настоящего Договора не освобождает Арендатора от необходимости п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гашения задолженности по арендной плате и выплаты неустойки.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4.4. </w:t>
      </w:r>
      <w:r w:rsidRPr="00B81D70">
        <w:rPr>
          <w:rFonts w:ascii="Times New Roman" w:hAnsi="Times New Roman" w:cs="Times New Roman"/>
          <w:sz w:val="24"/>
          <w:szCs w:val="24"/>
        </w:rPr>
        <w:t>Арендатор, допустивший просрочку по возврату имущества Арендодателю, упл</w:t>
      </w:r>
      <w:r w:rsidRPr="00B81D70">
        <w:rPr>
          <w:rFonts w:ascii="Times New Roman" w:hAnsi="Times New Roman" w:cs="Times New Roman"/>
          <w:sz w:val="24"/>
          <w:szCs w:val="24"/>
        </w:rPr>
        <w:t>а</w:t>
      </w:r>
      <w:r w:rsidRPr="00B81D70">
        <w:rPr>
          <w:rFonts w:ascii="Times New Roman" w:hAnsi="Times New Roman" w:cs="Times New Roman"/>
          <w:sz w:val="24"/>
          <w:szCs w:val="24"/>
        </w:rPr>
        <w:t>чивает арендную плату в размере, установленном настоящим Договором, за каждый день просрочки.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4.5. В случае просрочки по оплате арендной платы Арендатор уплачивает Арендод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телю неустойку в размере 1/300 ставки рефинансирования Центрального банка РФ от суммы просроченного платежа за каждый день просрочки.</w:t>
      </w:r>
    </w:p>
    <w:p w:rsidR="00B81D70" w:rsidRPr="00B81D70" w:rsidRDefault="00B81D70" w:rsidP="00B81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4.6. Ответственность Сторон в иных случаях устанавливается в соответствии с дейс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вующим законодательством.</w:t>
      </w: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>5. ПРОЧИЕ УСЛОВИЯ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5.1. Настоящий договор подлежит регистрации в Едином государственном реестре недвижимости (ЕГРН) в течение 10 рабочих дней с момента подписания его Сторонами и вступает в силу со дня его регистрации. Регистрация договора подтверждается выпиской из ЕГРН.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5.2. Настоящий договор составлен в двух, имеющую равную юридическую силу – по одному экземпляру для каждой Стороны . 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lastRenderedPageBreak/>
        <w:t>5.3. Все изменения и дополнения к настоящему договору должны быть составлены в письменной форме и подписаны Сторонами.</w:t>
      </w:r>
    </w:p>
    <w:p w:rsidR="00B81D70" w:rsidRPr="00B81D70" w:rsidRDefault="00B81D70" w:rsidP="00B81D7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5.4. Основания прекращения настоящего договора определяются в соответствии с действующим законодательством.</w:t>
      </w:r>
    </w:p>
    <w:p w:rsidR="00B81D70" w:rsidRPr="00B81D70" w:rsidRDefault="00B81D70" w:rsidP="00B81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b/>
          <w:sz w:val="24"/>
          <w:szCs w:val="24"/>
        </w:rPr>
        <w:t xml:space="preserve">6. ФОРС-МАЖОР </w:t>
      </w:r>
    </w:p>
    <w:p w:rsidR="00B81D70" w:rsidRPr="00B81D70" w:rsidRDefault="00B81D70" w:rsidP="00B81D70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ab/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</w:t>
      </w:r>
      <w:r w:rsidRPr="00B81D70">
        <w:rPr>
          <w:rFonts w:ascii="Times New Roman" w:hAnsi="Times New Roman" w:cs="Times New Roman"/>
          <w:sz w:val="24"/>
          <w:szCs w:val="24"/>
        </w:rPr>
        <w:t>б</w:t>
      </w:r>
      <w:r w:rsidRPr="00B81D70">
        <w:rPr>
          <w:rFonts w:ascii="Times New Roman" w:hAnsi="Times New Roman" w:cs="Times New Roman"/>
          <w:sz w:val="24"/>
          <w:szCs w:val="24"/>
        </w:rPr>
        <w:t>стоятельств непреодолимой силы, как то: стихийные бедствия, забастовки, военные дейс</w:t>
      </w:r>
      <w:r w:rsidRPr="00B81D70">
        <w:rPr>
          <w:rFonts w:ascii="Times New Roman" w:hAnsi="Times New Roman" w:cs="Times New Roman"/>
          <w:sz w:val="24"/>
          <w:szCs w:val="24"/>
        </w:rPr>
        <w:t>т</w:t>
      </w:r>
      <w:r w:rsidRPr="00B81D70">
        <w:rPr>
          <w:rFonts w:ascii="Times New Roman" w:hAnsi="Times New Roman" w:cs="Times New Roman"/>
          <w:sz w:val="24"/>
          <w:szCs w:val="24"/>
        </w:rPr>
        <w:t>вия, вновь принятые нормативные акты РФ, препятствующие исполнению обязательств по договору.</w:t>
      </w:r>
    </w:p>
    <w:p w:rsidR="00B81D70" w:rsidRPr="00B81D70" w:rsidRDefault="00B81D70" w:rsidP="00B81D7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b/>
          <w:snapToGrid w:val="0"/>
          <w:sz w:val="24"/>
          <w:szCs w:val="24"/>
        </w:rPr>
        <w:t>ЮРИДИЧЕСКИЕ АДРЕСА И РЕКВИЗИТЫ СТОРОН:</w:t>
      </w:r>
    </w:p>
    <w:tbl>
      <w:tblPr>
        <w:tblpPr w:leftFromText="180" w:rightFromText="180" w:vertAnchor="text" w:horzAnchor="margin" w:tblpXSpec="center" w:tblpY="146"/>
        <w:tblW w:w="9828" w:type="dxa"/>
        <w:tblLook w:val="01E0"/>
      </w:tblPr>
      <w:tblGrid>
        <w:gridCol w:w="4788"/>
        <w:gridCol w:w="5040"/>
      </w:tblGrid>
      <w:tr w:rsidR="00B81D70" w:rsidRPr="00B81D70" w:rsidTr="004469E6">
        <w:trPr>
          <w:trHeight w:val="853"/>
        </w:trPr>
        <w:tc>
          <w:tcPr>
            <w:tcW w:w="4788" w:type="dxa"/>
            <w:shd w:val="clear" w:color="auto" w:fill="auto"/>
          </w:tcPr>
          <w:p w:rsidR="00B81D70" w:rsidRPr="00B81D70" w:rsidRDefault="00B81D70" w:rsidP="00B81D70">
            <w:pPr>
              <w:tabs>
                <w:tab w:val="left" w:pos="426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Адрес: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168060,Республика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                               ул. Советская, д. 37</w:t>
            </w:r>
            <w:proofErr w:type="gramEnd"/>
          </w:p>
        </w:tc>
        <w:tc>
          <w:tcPr>
            <w:tcW w:w="5040" w:type="dxa"/>
            <w:shd w:val="clear" w:color="auto" w:fill="auto"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B81D70" w:rsidRPr="00B81D70" w:rsidTr="004469E6">
        <w:trPr>
          <w:trHeight w:val="850"/>
        </w:trPr>
        <w:tc>
          <w:tcPr>
            <w:tcW w:w="4788" w:type="dxa"/>
            <w:shd w:val="clear" w:color="auto" w:fill="auto"/>
          </w:tcPr>
          <w:p w:rsidR="00B81D70" w:rsidRPr="00B81D70" w:rsidRDefault="00B81D70" w:rsidP="00B81D70">
            <w:pPr>
              <w:tabs>
                <w:tab w:val="left" w:pos="426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Тел.: +7(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82137) 93266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Е</w:t>
            </w:r>
            <w:proofErr w:type="gramEnd"/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-</w:t>
            </w:r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val="en-US" w:bidi="ru-RU"/>
              </w:rPr>
              <w:t>mail</w:t>
            </w:r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: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kulomskiy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kulom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rkomi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B81D70" w:rsidRPr="00B81D70" w:rsidTr="004469E6">
        <w:trPr>
          <w:trHeight w:val="375"/>
        </w:trPr>
        <w:tc>
          <w:tcPr>
            <w:tcW w:w="4788" w:type="dxa"/>
            <w:shd w:val="clear" w:color="auto" w:fill="auto"/>
          </w:tcPr>
          <w:p w:rsidR="00B81D70" w:rsidRPr="00B81D70" w:rsidRDefault="00B81D70" w:rsidP="00B81D70">
            <w:pPr>
              <w:widowControl w:val="0"/>
              <w:tabs>
                <w:tab w:val="left" w:pos="9414"/>
              </w:tabs>
              <w:spacing w:after="0" w:line="240" w:lineRule="auto"/>
              <w:ind w:left="40" w:right="216"/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ИНН 1114000888  КПП 111401001</w:t>
            </w:r>
          </w:p>
          <w:p w:rsidR="00B81D70" w:rsidRPr="00B81D70" w:rsidRDefault="00B81D70" w:rsidP="00B81D70">
            <w:pPr>
              <w:widowControl w:val="0"/>
              <w:tabs>
                <w:tab w:val="left" w:pos="9414"/>
              </w:tabs>
              <w:spacing w:after="0" w:line="240" w:lineRule="auto"/>
              <w:ind w:left="40" w:right="216"/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ОКТМО 87648000</w:t>
            </w:r>
          </w:p>
          <w:p w:rsidR="00B81D70" w:rsidRPr="00B81D70" w:rsidRDefault="00B81D70" w:rsidP="00B81D70">
            <w:pPr>
              <w:tabs>
                <w:tab w:val="left" w:pos="426"/>
                <w:tab w:val="left" w:pos="1276"/>
              </w:tabs>
              <w:spacing w:after="0" w:line="240" w:lineRule="auto"/>
              <w:ind w:left="33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 xml:space="preserve">ОТДЕЛЕНИЕ-НБ РЕСПУБЛИКА КОМИ                             БАНКА РОССИИ// УФК по Республике Коми, </w:t>
            </w:r>
            <w:proofErr w:type="gramStart"/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г</w:t>
            </w:r>
            <w:proofErr w:type="gramEnd"/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. Сыктывкар</w:t>
            </w:r>
          </w:p>
          <w:p w:rsidR="00B81D70" w:rsidRPr="00B81D70" w:rsidRDefault="00B81D70" w:rsidP="00B81D70">
            <w:pPr>
              <w:tabs>
                <w:tab w:val="left" w:pos="426"/>
                <w:tab w:val="left" w:pos="1276"/>
              </w:tabs>
              <w:spacing w:after="0" w:line="240" w:lineRule="auto"/>
              <w:ind w:left="33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Кс 03221643870000000700</w:t>
            </w:r>
          </w:p>
          <w:p w:rsidR="00B81D70" w:rsidRPr="00B81D70" w:rsidRDefault="00B81D70" w:rsidP="00B81D70">
            <w:pPr>
              <w:tabs>
                <w:tab w:val="left" w:pos="426"/>
                <w:tab w:val="left" w:pos="1276"/>
              </w:tabs>
              <w:spacing w:after="0" w:line="240" w:lineRule="auto"/>
              <w:ind w:left="33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екс</w:t>
            </w:r>
            <w:proofErr w:type="spellEnd"/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 xml:space="preserve"> 40102810245370000074</w:t>
            </w:r>
          </w:p>
          <w:p w:rsidR="00B81D70" w:rsidRPr="00B81D70" w:rsidRDefault="00B81D70" w:rsidP="00B81D70">
            <w:pPr>
              <w:tabs>
                <w:tab w:val="left" w:pos="426"/>
                <w:tab w:val="left" w:pos="1276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БИК 018702501</w:t>
            </w:r>
          </w:p>
          <w:p w:rsidR="00B81D70" w:rsidRPr="00B81D70" w:rsidRDefault="00B81D70" w:rsidP="00B81D70">
            <w:pPr>
              <w:tabs>
                <w:tab w:val="left" w:pos="426"/>
                <w:tab w:val="left" w:pos="1276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л</w:t>
            </w:r>
            <w:proofErr w:type="gramEnd"/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/с 03073003301</w:t>
            </w:r>
          </w:p>
          <w:p w:rsidR="00B81D70" w:rsidRPr="00B81D70" w:rsidRDefault="00B81D70" w:rsidP="00B81D70">
            <w:pPr>
              <w:tabs>
                <w:tab w:val="left" w:pos="426"/>
                <w:tab w:val="left" w:pos="1276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B81D70" w:rsidRPr="00B81D70" w:rsidRDefault="00B81D70" w:rsidP="00B81D70">
            <w:pPr>
              <w:tabs>
                <w:tab w:val="left" w:pos="426"/>
                <w:tab w:val="left" w:pos="1276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Глава МР «</w:t>
            </w:r>
            <w:proofErr w:type="spellStart"/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»-</w:t>
            </w:r>
          </w:p>
          <w:p w:rsidR="00B81D70" w:rsidRPr="00B81D70" w:rsidRDefault="00B81D70" w:rsidP="00B81D70">
            <w:pPr>
              <w:tabs>
                <w:tab w:val="left" w:pos="426"/>
                <w:tab w:val="left" w:pos="1276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руководитель администрации района</w:t>
            </w:r>
          </w:p>
          <w:p w:rsidR="00B81D70" w:rsidRPr="00B81D70" w:rsidRDefault="00B81D70" w:rsidP="00B81D70">
            <w:pPr>
              <w:tabs>
                <w:tab w:val="left" w:pos="426"/>
                <w:tab w:val="left" w:pos="1276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B81D70" w:rsidRPr="00B81D70" w:rsidRDefault="00B81D70" w:rsidP="00B81D70">
            <w:pPr>
              <w:tabs>
                <w:tab w:val="left" w:pos="426"/>
                <w:tab w:val="left" w:pos="1276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________________С.В.Рубан</w:t>
            </w:r>
            <w:proofErr w:type="spellEnd"/>
          </w:p>
          <w:p w:rsidR="00B81D70" w:rsidRPr="00B81D70" w:rsidRDefault="00B81D70" w:rsidP="00B81D70">
            <w:pPr>
              <w:tabs>
                <w:tab w:val="left" w:pos="426"/>
                <w:tab w:val="left" w:pos="1276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B81D70" w:rsidRPr="00B81D70" w:rsidRDefault="00B81D70" w:rsidP="00B81D70">
            <w:pPr>
              <w:tabs>
                <w:tab w:val="left" w:pos="426"/>
                <w:tab w:val="left" w:pos="1276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  <w:r w:rsidRPr="00B81D7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 xml:space="preserve">             МП</w:t>
            </w:r>
          </w:p>
        </w:tc>
        <w:tc>
          <w:tcPr>
            <w:tcW w:w="5040" w:type="dxa"/>
            <w:shd w:val="clear" w:color="auto" w:fill="auto"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__________________(______________)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          МП</w:t>
            </w:r>
          </w:p>
        </w:tc>
      </w:tr>
    </w:tbl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Приложение № 1 к договору</w:t>
      </w:r>
    </w:p>
    <w:p w:rsidR="00B81D70" w:rsidRPr="00B81D70" w:rsidRDefault="00B81D70" w:rsidP="00B81D70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аренды муниципального имущества</w:t>
      </w:r>
    </w:p>
    <w:p w:rsidR="00B81D70" w:rsidRPr="00B81D70" w:rsidRDefault="00B81D70" w:rsidP="00B81D70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от «___»____________2024 №_____</w:t>
      </w:r>
    </w:p>
    <w:p w:rsidR="00B81D70" w:rsidRPr="00B81D70" w:rsidRDefault="00B81D70" w:rsidP="00B81D70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>Перечень</w:t>
      </w:r>
    </w:p>
    <w:p w:rsidR="00B81D70" w:rsidRPr="00B81D70" w:rsidRDefault="00B81D70" w:rsidP="00B81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муниципального недвижимого имущества, передаваемого в аренду </w:t>
      </w:r>
    </w:p>
    <w:p w:rsidR="00B81D70" w:rsidRPr="00B81D70" w:rsidRDefault="00B81D70" w:rsidP="00B81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01" w:type="dxa"/>
        <w:jc w:val="center"/>
        <w:tblInd w:w="-2515" w:type="dxa"/>
        <w:tblLayout w:type="fixed"/>
        <w:tblLook w:val="01E0"/>
      </w:tblPr>
      <w:tblGrid>
        <w:gridCol w:w="709"/>
        <w:gridCol w:w="1985"/>
        <w:gridCol w:w="2835"/>
        <w:gridCol w:w="2213"/>
        <w:gridCol w:w="1559"/>
      </w:tblGrid>
      <w:tr w:rsidR="00B81D70" w:rsidRPr="00B81D70" w:rsidTr="00B81D70">
        <w:trPr>
          <w:trHeight w:val="14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 и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общая 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446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446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</w:t>
            </w:r>
          </w:p>
          <w:p w:rsidR="00B81D70" w:rsidRPr="00B81D70" w:rsidRDefault="00B81D70" w:rsidP="00446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4469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Рыночная сто</w:t>
            </w: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мость (годовой арендной  пл</w:t>
            </w: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ты) руб. Без уч</w:t>
            </w: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НДС  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Нежилое здание - здание гаража.</w:t>
            </w:r>
            <w:r w:rsidRPr="00B81D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238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с. Помоздино, ул.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Гаражная д. 6 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11:07:1401002:200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159 095,00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ангар (литер Б)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347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B81D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д. 4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11:07:4201001:254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85 713,00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гараж (литер Д) </w:t>
            </w:r>
          </w:p>
          <w:p w:rsidR="00B81D70" w:rsidRPr="00B81D70" w:rsidRDefault="00B81D70" w:rsidP="00B8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557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д. 4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11:07:4201001:449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272 457,00</w:t>
            </w:r>
          </w:p>
        </w:tc>
      </w:tr>
      <w:tr w:rsidR="00B81D70" w:rsidRPr="00B81D70" w:rsidTr="00B81D70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Помещения № 8 (1 этаж) Помещ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ния № 2, 4, 9, 10, 11, 13, 14, (2 этаж) </w:t>
            </w:r>
            <w:r w:rsidRPr="00B8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= 167,9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168060, Республика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Советская, д. 39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11:07:4201010:562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11:07:4201010:569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11:07:4201010:570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11:07:4201010:574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11:07:4201010:315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11:07:4201010:556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11:07:4201010:576</w:t>
            </w:r>
          </w:p>
          <w:p w:rsidR="00B81D70" w:rsidRPr="00B81D70" w:rsidRDefault="00B81D70" w:rsidP="00B8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eastAsia="TimesNewRomanPSMT" w:hAnsi="Times New Roman" w:cs="Times New Roman"/>
                <w:sz w:val="24"/>
                <w:szCs w:val="24"/>
              </w:rPr>
              <w:t>11:07:4201010:557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70" w:rsidRPr="00B81D70" w:rsidRDefault="00B81D70" w:rsidP="00B8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111 613,00</w:t>
            </w:r>
          </w:p>
        </w:tc>
      </w:tr>
    </w:tbl>
    <w:p w:rsidR="00B81D70" w:rsidRPr="00B81D70" w:rsidRDefault="00B81D70" w:rsidP="00B81D70">
      <w:pPr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             АРЕНДОДАТЕЛЬ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АРЕНДАТОР</w:t>
      </w:r>
    </w:p>
    <w:p w:rsidR="00B81D70" w:rsidRPr="00B81D70" w:rsidRDefault="00B81D70" w:rsidP="00B81D70">
      <w:pPr>
        <w:framePr w:hSpace="180" w:wrap="around" w:vAnchor="text" w:hAnchor="margin" w:xAlign="center" w:y="146"/>
        <w:tabs>
          <w:tab w:val="left" w:pos="426"/>
          <w:tab w:val="left" w:pos="1276"/>
        </w:tabs>
        <w:ind w:left="33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bidi="ru-RU"/>
        </w:rPr>
      </w:pPr>
      <w:r w:rsidRPr="00B81D7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bidi="ru-RU"/>
        </w:rPr>
        <w:t>Глава МР «</w:t>
      </w:r>
      <w:proofErr w:type="spellStart"/>
      <w:r w:rsidRPr="00B81D7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bidi="ru-RU"/>
        </w:rPr>
        <w:t>Усть-Куломский</w:t>
      </w:r>
      <w:proofErr w:type="spellEnd"/>
      <w:r w:rsidRPr="00B81D7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bidi="ru-RU"/>
        </w:rPr>
        <w:t xml:space="preserve">»-                                               _________________________                                      </w:t>
      </w:r>
    </w:p>
    <w:p w:rsidR="00B81D70" w:rsidRPr="00B81D70" w:rsidRDefault="00B81D70" w:rsidP="00B81D70">
      <w:pPr>
        <w:framePr w:hSpace="180" w:wrap="around" w:vAnchor="text" w:hAnchor="margin" w:xAlign="center" w:y="146"/>
        <w:tabs>
          <w:tab w:val="left" w:pos="426"/>
          <w:tab w:val="left" w:pos="1276"/>
        </w:tabs>
        <w:ind w:left="33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bidi="ru-RU"/>
        </w:rPr>
      </w:pPr>
      <w:r w:rsidRPr="00B81D7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bidi="ru-RU"/>
        </w:rPr>
        <w:t>руководитель администрации района                                   _________________________</w:t>
      </w:r>
    </w:p>
    <w:p w:rsidR="00B81D70" w:rsidRPr="00B81D70" w:rsidRDefault="00B81D70" w:rsidP="00B81D70">
      <w:pPr>
        <w:framePr w:hSpace="180" w:wrap="around" w:vAnchor="text" w:hAnchor="margin" w:xAlign="center" w:y="146"/>
        <w:tabs>
          <w:tab w:val="left" w:pos="426"/>
          <w:tab w:val="left" w:pos="1276"/>
        </w:tabs>
        <w:ind w:left="33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bidi="ru-RU"/>
        </w:rPr>
      </w:pPr>
    </w:p>
    <w:p w:rsidR="00B81D70" w:rsidRPr="00B81D70" w:rsidRDefault="00B81D70" w:rsidP="00B81D70">
      <w:pPr>
        <w:framePr w:hSpace="180" w:wrap="around" w:vAnchor="text" w:hAnchor="margin" w:xAlign="center" w:y="146"/>
        <w:tabs>
          <w:tab w:val="left" w:pos="426"/>
          <w:tab w:val="left" w:pos="1276"/>
        </w:tabs>
        <w:ind w:left="33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bidi="ru-RU"/>
        </w:rPr>
      </w:pPr>
      <w:proofErr w:type="spellStart"/>
      <w:r w:rsidRPr="00B81D7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bidi="ru-RU"/>
        </w:rPr>
        <w:t>________________С.В.Рубан</w:t>
      </w:r>
      <w:proofErr w:type="spellEnd"/>
      <w:proofErr w:type="gramStart"/>
      <w:r w:rsidRPr="00B81D7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bidi="ru-RU"/>
        </w:rPr>
        <w:t xml:space="preserve">                                                 ______________(__________)</w:t>
      </w:r>
      <w:proofErr w:type="gramEnd"/>
    </w:p>
    <w:p w:rsidR="00B81D70" w:rsidRPr="00B81D70" w:rsidRDefault="00B81D70" w:rsidP="00B81D70">
      <w:pPr>
        <w:framePr w:hSpace="180" w:wrap="around" w:vAnchor="text" w:hAnchor="margin" w:xAlign="center" w:y="146"/>
        <w:tabs>
          <w:tab w:val="left" w:pos="426"/>
          <w:tab w:val="left" w:pos="1276"/>
        </w:tabs>
        <w:ind w:left="33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bidi="ru-RU"/>
        </w:rPr>
      </w:pPr>
    </w:p>
    <w:p w:rsidR="00B81D70" w:rsidRPr="00B81D70" w:rsidRDefault="00B81D70" w:rsidP="00B81D70">
      <w:pPr>
        <w:rPr>
          <w:rFonts w:ascii="Times New Roman" w:hAnsi="Times New Roman" w:cs="Times New Roman"/>
          <w:sz w:val="24"/>
          <w:szCs w:val="24"/>
        </w:rPr>
      </w:pPr>
      <w:r w:rsidRPr="00B81D7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bidi="ru-RU"/>
        </w:rPr>
        <w:t xml:space="preserve">             МП                                                                                     </w:t>
      </w:r>
      <w:proofErr w:type="spellStart"/>
      <w:proofErr w:type="gramStart"/>
      <w:r w:rsidRPr="00B81D7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bidi="ru-RU"/>
        </w:rPr>
        <w:t>МП</w:t>
      </w:r>
      <w:proofErr w:type="spellEnd"/>
      <w:proofErr w:type="gramEnd"/>
    </w:p>
    <w:p w:rsidR="00B81D70" w:rsidRPr="00B81D70" w:rsidRDefault="00B81D70" w:rsidP="00B81D70">
      <w:pPr>
        <w:rPr>
          <w:rFonts w:ascii="Times New Roman" w:hAnsi="Times New Roman" w:cs="Times New Roman"/>
          <w:sz w:val="24"/>
          <w:szCs w:val="24"/>
        </w:rPr>
      </w:pPr>
    </w:p>
    <w:p w:rsidR="00B81D70" w:rsidRPr="00B81D70" w:rsidRDefault="00B81D70" w:rsidP="00B81D70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Приложение № 2 к договору</w:t>
      </w:r>
    </w:p>
    <w:p w:rsidR="00B81D70" w:rsidRPr="00B81D70" w:rsidRDefault="00B81D70" w:rsidP="00B81D70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аренды муниципального имущества</w:t>
      </w:r>
    </w:p>
    <w:p w:rsidR="00B81D70" w:rsidRPr="00B81D70" w:rsidRDefault="00B81D70" w:rsidP="00B81D70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от «___»___________ 2024  г. №_____</w:t>
      </w:r>
    </w:p>
    <w:p w:rsidR="00B81D70" w:rsidRPr="00B81D70" w:rsidRDefault="00B81D70" w:rsidP="00B81D7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81D70" w:rsidRPr="00B81D70" w:rsidRDefault="00B81D70" w:rsidP="00B81D70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АКТ</w:t>
      </w:r>
    </w:p>
    <w:p w:rsidR="00B81D70" w:rsidRPr="00B81D70" w:rsidRDefault="00B81D70" w:rsidP="00B81D70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приема-передачи муниципального имущества</w:t>
      </w:r>
    </w:p>
    <w:p w:rsidR="00B81D70" w:rsidRPr="00B81D70" w:rsidRDefault="00B81D70" w:rsidP="00B81D70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B81D70" w:rsidRPr="00B81D70" w:rsidRDefault="00B81D70" w:rsidP="00B81D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D70">
        <w:rPr>
          <w:rFonts w:ascii="Times New Roman" w:hAnsi="Times New Roman" w:cs="Times New Roman"/>
          <w:sz w:val="24"/>
          <w:szCs w:val="24"/>
        </w:rPr>
        <w:t>Настоящий акт составлен в соответствии с Договором аренды муниципального им</w:t>
      </w:r>
      <w:r w:rsidRPr="00B81D70">
        <w:rPr>
          <w:rFonts w:ascii="Times New Roman" w:hAnsi="Times New Roman" w:cs="Times New Roman"/>
          <w:sz w:val="24"/>
          <w:szCs w:val="24"/>
        </w:rPr>
        <w:t>у</w:t>
      </w:r>
      <w:r w:rsidRPr="00B81D70">
        <w:rPr>
          <w:rFonts w:ascii="Times New Roman" w:hAnsi="Times New Roman" w:cs="Times New Roman"/>
          <w:sz w:val="24"/>
          <w:szCs w:val="24"/>
        </w:rPr>
        <w:t>щества от «__»_______________202_ г. №_____ о том, что Администрация муниципального района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», именуемая в дальнейшем - «Арендодатель», в лице главы МР «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» - руководителя администрации района 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Рубана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 xml:space="preserve"> Сергея Владимировича передает, </w:t>
      </w:r>
      <w:proofErr w:type="spellStart"/>
      <w:r w:rsidRPr="00B81D70">
        <w:rPr>
          <w:rFonts w:ascii="Times New Roman" w:hAnsi="Times New Roman" w:cs="Times New Roman"/>
          <w:sz w:val="24"/>
          <w:szCs w:val="24"/>
        </w:rPr>
        <w:t>а_____________________</w:t>
      </w:r>
      <w:proofErr w:type="spellEnd"/>
      <w:r w:rsidRPr="00B81D70">
        <w:rPr>
          <w:rFonts w:ascii="Times New Roman" w:hAnsi="Times New Roman" w:cs="Times New Roman"/>
          <w:sz w:val="24"/>
          <w:szCs w:val="24"/>
        </w:rPr>
        <w:t>, именуем___ в дальнейшем «Арендатор», в лице  _____________________, принимает муниципальное имущество со следующими характер</w:t>
      </w:r>
      <w:r w:rsidRPr="00B81D70">
        <w:rPr>
          <w:rFonts w:ascii="Times New Roman" w:hAnsi="Times New Roman" w:cs="Times New Roman"/>
          <w:sz w:val="24"/>
          <w:szCs w:val="24"/>
        </w:rPr>
        <w:t>и</w:t>
      </w:r>
      <w:r w:rsidRPr="00B81D70">
        <w:rPr>
          <w:rFonts w:ascii="Times New Roman" w:hAnsi="Times New Roman" w:cs="Times New Roman"/>
          <w:sz w:val="24"/>
          <w:szCs w:val="24"/>
        </w:rPr>
        <w:t>стиками: ______________________(наименование имущества), ____________________(место нахождения имущества),________(общая площадь, кв.м.), с кадастровым</w:t>
      </w:r>
      <w:proofErr w:type="gramEnd"/>
      <w:r w:rsidRPr="00B81D70">
        <w:rPr>
          <w:rFonts w:ascii="Times New Roman" w:hAnsi="Times New Roman" w:cs="Times New Roman"/>
          <w:sz w:val="24"/>
          <w:szCs w:val="24"/>
        </w:rPr>
        <w:t xml:space="preserve"> ном</w:t>
      </w:r>
      <w:r w:rsidRPr="00B81D70">
        <w:rPr>
          <w:rFonts w:ascii="Times New Roman" w:hAnsi="Times New Roman" w:cs="Times New Roman"/>
          <w:sz w:val="24"/>
          <w:szCs w:val="24"/>
        </w:rPr>
        <w:t>е</w:t>
      </w:r>
      <w:r w:rsidRPr="00B81D70">
        <w:rPr>
          <w:rFonts w:ascii="Times New Roman" w:hAnsi="Times New Roman" w:cs="Times New Roman"/>
          <w:sz w:val="24"/>
          <w:szCs w:val="24"/>
        </w:rPr>
        <w:t>ром_______________</w:t>
      </w:r>
      <w:proofErr w:type="gramStart"/>
      <w:r w:rsidRPr="00B81D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81D70" w:rsidRPr="00B81D70" w:rsidRDefault="00B81D70" w:rsidP="00B81D70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ab/>
        <w:t>При приемке - передаче имущества установлено следующее:</w:t>
      </w:r>
    </w:p>
    <w:p w:rsidR="00B81D70" w:rsidRPr="00B81D70" w:rsidRDefault="00B81D70" w:rsidP="00B81D70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-Имущество передается в удовлетворительном физическом состоянии и пригодно к эксплу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B81D70">
        <w:rPr>
          <w:rFonts w:ascii="Times New Roman" w:hAnsi="Times New Roman" w:cs="Times New Roman"/>
          <w:snapToGrid w:val="0"/>
          <w:sz w:val="24"/>
          <w:szCs w:val="24"/>
        </w:rPr>
        <w:t xml:space="preserve">тации по назначению;    </w:t>
      </w:r>
    </w:p>
    <w:p w:rsidR="00B81D70" w:rsidRPr="00B81D70" w:rsidRDefault="00B81D70" w:rsidP="00B81D70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-замечания и предложения Арендатора___________________________________________</w:t>
      </w:r>
    </w:p>
    <w:p w:rsidR="00B81D70" w:rsidRPr="00B81D70" w:rsidRDefault="00B81D70" w:rsidP="00B81D70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_____________________________________________________________________________</w:t>
      </w:r>
    </w:p>
    <w:p w:rsidR="00B81D70" w:rsidRPr="00B81D70" w:rsidRDefault="00B81D70" w:rsidP="00B81D70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81D70" w:rsidRPr="00B81D70" w:rsidRDefault="00B81D70" w:rsidP="00B81D70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B81D70">
        <w:rPr>
          <w:rFonts w:ascii="Times New Roman" w:hAnsi="Times New Roman" w:cs="Times New Roman"/>
          <w:snapToGrid w:val="0"/>
          <w:sz w:val="24"/>
          <w:szCs w:val="24"/>
        </w:rPr>
        <w:t>ПОДПИСИ СТОРОН:</w:t>
      </w:r>
    </w:p>
    <w:p w:rsidR="00B81D70" w:rsidRPr="00B81D70" w:rsidRDefault="00B81D70" w:rsidP="00B81D70">
      <w:pPr>
        <w:rPr>
          <w:rFonts w:ascii="Times New Roman" w:hAnsi="Times New Roman" w:cs="Times New Roman"/>
          <w:b/>
          <w:sz w:val="24"/>
          <w:szCs w:val="24"/>
        </w:rPr>
      </w:pPr>
      <w:r w:rsidRPr="00B81D70">
        <w:rPr>
          <w:rFonts w:ascii="Times New Roman" w:hAnsi="Times New Roman" w:cs="Times New Roman"/>
          <w:sz w:val="24"/>
          <w:szCs w:val="24"/>
        </w:rPr>
        <w:t xml:space="preserve">                          Передал:                                                                              Принял:</w:t>
      </w:r>
    </w:p>
    <w:tbl>
      <w:tblPr>
        <w:tblpPr w:leftFromText="180" w:rightFromText="180" w:vertAnchor="text" w:horzAnchor="margin" w:tblpXSpec="center" w:tblpY="146"/>
        <w:tblW w:w="9828" w:type="dxa"/>
        <w:tblLook w:val="01E0"/>
      </w:tblPr>
      <w:tblGrid>
        <w:gridCol w:w="4788"/>
        <w:gridCol w:w="5040"/>
      </w:tblGrid>
      <w:tr w:rsidR="00B81D70" w:rsidRPr="00B81D70" w:rsidTr="004469E6">
        <w:trPr>
          <w:trHeight w:val="1800"/>
        </w:trPr>
        <w:tc>
          <w:tcPr>
            <w:tcW w:w="4788" w:type="dxa"/>
            <w:shd w:val="clear" w:color="auto" w:fill="auto"/>
          </w:tcPr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Арендодатель: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Администрация МР «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Юридический адрес: 168060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</w:t>
            </w:r>
            <w:proofErr w:type="gram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, д. 37.</w:t>
            </w:r>
          </w:p>
        </w:tc>
        <w:tc>
          <w:tcPr>
            <w:tcW w:w="5040" w:type="dxa"/>
            <w:shd w:val="clear" w:color="auto" w:fill="auto"/>
          </w:tcPr>
          <w:p w:rsidR="00B81D70" w:rsidRPr="00B81D70" w:rsidRDefault="00B81D70" w:rsidP="00B81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.  _________________________________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70" w:rsidRPr="00B81D70" w:rsidTr="004469E6">
        <w:trPr>
          <w:trHeight w:val="1800"/>
        </w:trPr>
        <w:tc>
          <w:tcPr>
            <w:tcW w:w="4788" w:type="dxa"/>
            <w:shd w:val="clear" w:color="auto" w:fill="auto"/>
          </w:tcPr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Глава МР «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Руководитель  администрации района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____________________С.В. </w:t>
            </w:r>
            <w:proofErr w:type="spellStart"/>
            <w:r w:rsidRPr="00B81D70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________________(___________________)  </w:t>
            </w:r>
          </w:p>
        </w:tc>
      </w:tr>
      <w:tr w:rsidR="00B81D70" w:rsidRPr="00B81D70" w:rsidTr="004469E6">
        <w:trPr>
          <w:trHeight w:val="375"/>
        </w:trPr>
        <w:tc>
          <w:tcPr>
            <w:tcW w:w="4788" w:type="dxa"/>
            <w:shd w:val="clear" w:color="auto" w:fill="auto"/>
          </w:tcPr>
          <w:p w:rsidR="00B81D70" w:rsidRPr="00B81D70" w:rsidRDefault="00B81D70" w:rsidP="00B81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       М.П.</w:t>
            </w:r>
          </w:p>
        </w:tc>
        <w:tc>
          <w:tcPr>
            <w:tcW w:w="5040" w:type="dxa"/>
            <w:shd w:val="clear" w:color="auto" w:fill="auto"/>
          </w:tcPr>
          <w:p w:rsidR="00B81D70" w:rsidRPr="00B81D70" w:rsidRDefault="00B81D70" w:rsidP="0044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70">
              <w:rPr>
                <w:rFonts w:ascii="Times New Roman" w:hAnsi="Times New Roman" w:cs="Times New Roman"/>
                <w:sz w:val="24"/>
                <w:szCs w:val="24"/>
              </w:rPr>
              <w:t xml:space="preserve">       М.П.</w:t>
            </w:r>
          </w:p>
        </w:tc>
      </w:tr>
    </w:tbl>
    <w:p w:rsidR="00B81D70" w:rsidRPr="00B81D70" w:rsidRDefault="00B81D70" w:rsidP="00B81D70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B81D70" w:rsidRPr="00B81D70" w:rsidRDefault="00B81D70" w:rsidP="00B81D7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B81D70" w:rsidRPr="00B81D70" w:rsidRDefault="00B81D70" w:rsidP="00B81D7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B81D70" w:rsidRPr="00B81D70" w:rsidRDefault="00B81D70" w:rsidP="00B81D7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B81D70" w:rsidRPr="00B81D70" w:rsidRDefault="00B81D70" w:rsidP="00B81D7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B81D70" w:rsidRPr="00B81D70" w:rsidRDefault="00B81D70" w:rsidP="00B81D7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B81D70" w:rsidRPr="00B81D70" w:rsidRDefault="00B81D70" w:rsidP="00B81D7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3F05FC" w:rsidRPr="00B81D70" w:rsidRDefault="003F05FC" w:rsidP="00B81D70">
      <w:pPr>
        <w:rPr>
          <w:rFonts w:ascii="Times New Roman" w:hAnsi="Times New Roman" w:cs="Times New Roman"/>
          <w:sz w:val="24"/>
          <w:szCs w:val="24"/>
        </w:rPr>
      </w:pPr>
    </w:p>
    <w:sectPr w:rsidR="003F05FC" w:rsidRPr="00B81D70" w:rsidSect="00B61779">
      <w:pgSz w:w="11906" w:h="16838"/>
      <w:pgMar w:top="567" w:right="567" w:bottom="567" w:left="1701" w:header="0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75" w:rsidRDefault="00B81D70" w:rsidP="00CA3864">
    <w:pPr>
      <w:pStyle w:val="af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43475" w:rsidRDefault="00B81D70" w:rsidP="00554F2A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75" w:rsidRDefault="00B81D70" w:rsidP="00A05A19">
    <w:pPr>
      <w:pStyle w:val="af8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6EC"/>
    <w:multiLevelType w:val="hybridMultilevel"/>
    <w:tmpl w:val="5976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D44B6"/>
    <w:multiLevelType w:val="hybridMultilevel"/>
    <w:tmpl w:val="7870D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B424F"/>
    <w:multiLevelType w:val="multilevel"/>
    <w:tmpl w:val="069C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93F7C"/>
    <w:multiLevelType w:val="hybridMultilevel"/>
    <w:tmpl w:val="7EE45918"/>
    <w:lvl w:ilvl="0" w:tplc="A9522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8">
    <w:nsid w:val="34224719"/>
    <w:multiLevelType w:val="singleLevel"/>
    <w:tmpl w:val="52227B8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63D0CD7"/>
    <w:multiLevelType w:val="hybridMultilevel"/>
    <w:tmpl w:val="42BC82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A357A9"/>
    <w:multiLevelType w:val="hybridMultilevel"/>
    <w:tmpl w:val="35067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A4DD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DD3EA9"/>
    <w:multiLevelType w:val="singleLevel"/>
    <w:tmpl w:val="2BFA9BBC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12">
    <w:nsid w:val="45DC3FA1"/>
    <w:multiLevelType w:val="hybridMultilevel"/>
    <w:tmpl w:val="C5420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1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305A4"/>
    <w:multiLevelType w:val="hybridMultilevel"/>
    <w:tmpl w:val="FFE2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AE76BD"/>
    <w:multiLevelType w:val="hybridMultilevel"/>
    <w:tmpl w:val="24762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1608A1"/>
    <w:multiLevelType w:val="singleLevel"/>
    <w:tmpl w:val="52227B8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16"/>
  </w:num>
  <w:num w:numId="13">
    <w:abstractNumId w:val="11"/>
  </w:num>
  <w:num w:numId="14">
    <w:abstractNumId w:val="10"/>
  </w:num>
  <w:num w:numId="15">
    <w:abstractNumId w:val="14"/>
  </w:num>
  <w:num w:numId="16">
    <w:abstractNumId w:val="17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4E4"/>
    <w:rsid w:val="003F05FC"/>
    <w:rsid w:val="005714E4"/>
    <w:rsid w:val="00B23DB6"/>
    <w:rsid w:val="00B8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3DB6"/>
  </w:style>
  <w:style w:type="paragraph" w:styleId="1">
    <w:name w:val="heading 1"/>
    <w:basedOn w:val="a0"/>
    <w:next w:val="a0"/>
    <w:link w:val="10"/>
    <w:qFormat/>
    <w:rsid w:val="00B81D70"/>
    <w:pPr>
      <w:keepNext/>
      <w:spacing w:after="0" w:line="240" w:lineRule="auto"/>
      <w:ind w:left="284"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0"/>
    <w:next w:val="a0"/>
    <w:link w:val="20"/>
    <w:qFormat/>
    <w:rsid w:val="00B81D70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0">
    <w:name w:val="heading 3"/>
    <w:basedOn w:val="a0"/>
    <w:next w:val="a0"/>
    <w:link w:val="31"/>
    <w:qFormat/>
    <w:rsid w:val="00B81D70"/>
    <w:pPr>
      <w:keepNext/>
      <w:spacing w:after="0" w:line="240" w:lineRule="auto"/>
      <w:ind w:left="709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0"/>
    <w:next w:val="a0"/>
    <w:link w:val="40"/>
    <w:qFormat/>
    <w:rsid w:val="00B81D7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8"/>
      <w:sz w:val="24"/>
      <w:szCs w:val="24"/>
    </w:rPr>
  </w:style>
  <w:style w:type="paragraph" w:styleId="5">
    <w:name w:val="heading 5"/>
    <w:basedOn w:val="a0"/>
    <w:next w:val="a0"/>
    <w:link w:val="50"/>
    <w:qFormat/>
    <w:rsid w:val="00B81D70"/>
    <w:pPr>
      <w:keepNext/>
      <w:spacing w:after="0" w:line="240" w:lineRule="auto"/>
      <w:ind w:firstLine="85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0"/>
    <w:next w:val="a0"/>
    <w:link w:val="60"/>
    <w:qFormat/>
    <w:rsid w:val="00B81D70"/>
    <w:pPr>
      <w:keepNext/>
      <w:spacing w:after="0" w:line="240" w:lineRule="auto"/>
      <w:ind w:firstLine="426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0"/>
    <w:next w:val="a0"/>
    <w:link w:val="70"/>
    <w:qFormat/>
    <w:rsid w:val="00B81D7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0"/>
    <w:next w:val="a0"/>
    <w:link w:val="80"/>
    <w:qFormat/>
    <w:rsid w:val="00B81D7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B81D7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57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714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B81D7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1"/>
    <w:link w:val="2"/>
    <w:rsid w:val="00B81D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1">
    <w:name w:val="Заголовок 3 Знак"/>
    <w:basedOn w:val="a1"/>
    <w:link w:val="30"/>
    <w:rsid w:val="00B81D7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1"/>
    <w:link w:val="4"/>
    <w:rsid w:val="00B81D70"/>
    <w:rPr>
      <w:rFonts w:ascii="Times New Roman" w:eastAsia="Times New Roman" w:hAnsi="Times New Roman" w:cs="Times New Roman"/>
      <w:b/>
      <w:spacing w:val="38"/>
      <w:sz w:val="24"/>
      <w:szCs w:val="24"/>
    </w:rPr>
  </w:style>
  <w:style w:type="character" w:customStyle="1" w:styleId="50">
    <w:name w:val="Заголовок 5 Знак"/>
    <w:basedOn w:val="a1"/>
    <w:link w:val="5"/>
    <w:rsid w:val="00B81D70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1"/>
    <w:link w:val="6"/>
    <w:rsid w:val="00B81D70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1"/>
    <w:link w:val="7"/>
    <w:rsid w:val="00B81D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1"/>
    <w:link w:val="8"/>
    <w:rsid w:val="00B81D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81D70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нак2"/>
    <w:basedOn w:val="a0"/>
    <w:rsid w:val="00B81D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6">
    <w:name w:val="Table Grid"/>
    <w:basedOn w:val="a2"/>
    <w:rsid w:val="00B8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81D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0"/>
    <w:link w:val="a8"/>
    <w:rsid w:val="00B81D70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B81D7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Title"/>
    <w:basedOn w:val="a0"/>
    <w:link w:val="aa"/>
    <w:qFormat/>
    <w:rsid w:val="00B81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1"/>
    <w:link w:val="a9"/>
    <w:rsid w:val="00B81D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caption"/>
    <w:basedOn w:val="a0"/>
    <w:next w:val="a0"/>
    <w:qFormat/>
    <w:rsid w:val="00B81D70"/>
    <w:pPr>
      <w:spacing w:after="0" w:line="240" w:lineRule="auto"/>
      <w:ind w:left="142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styleId="ac">
    <w:name w:val="annotation reference"/>
    <w:semiHidden/>
    <w:rsid w:val="00B81D70"/>
    <w:rPr>
      <w:sz w:val="16"/>
      <w:szCs w:val="16"/>
    </w:rPr>
  </w:style>
  <w:style w:type="paragraph" w:styleId="ad">
    <w:name w:val="annotation text"/>
    <w:basedOn w:val="a0"/>
    <w:link w:val="ae"/>
    <w:semiHidden/>
    <w:rsid w:val="00B8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1"/>
    <w:link w:val="ad"/>
    <w:semiHidden/>
    <w:rsid w:val="00B81D7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B81D7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81D70"/>
    <w:rPr>
      <w:b/>
      <w:bCs/>
    </w:rPr>
  </w:style>
  <w:style w:type="paragraph" w:customStyle="1" w:styleId="ConsNonformat">
    <w:name w:val="ConsNonformat"/>
    <w:rsid w:val="00B81D7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2">
    <w:name w:val="Body Text 2"/>
    <w:basedOn w:val="a0"/>
    <w:link w:val="23"/>
    <w:rsid w:val="00B81D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B81D7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0"/>
    <w:next w:val="a0"/>
    <w:rsid w:val="00B81D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Знак Знак Знак Знак"/>
    <w:basedOn w:val="a0"/>
    <w:rsid w:val="00B81D7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2">
    <w:name w:val="Hyperlink"/>
    <w:uiPriority w:val="99"/>
    <w:rsid w:val="00B81D70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81D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Body Text"/>
    <w:basedOn w:val="a0"/>
    <w:link w:val="af4"/>
    <w:rsid w:val="00B81D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1"/>
    <w:link w:val="af3"/>
    <w:rsid w:val="00B81D70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Знак"/>
    <w:basedOn w:val="a0"/>
    <w:rsid w:val="00B81D70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3">
    <w:name w:val="Раздел 3"/>
    <w:basedOn w:val="a0"/>
    <w:rsid w:val="00B81D70"/>
    <w:pPr>
      <w:numPr>
        <w:numId w:val="2"/>
      </w:numPr>
      <w:tabs>
        <w:tab w:val="clear" w:pos="567"/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4">
    <w:name w:val="заголовок 2"/>
    <w:basedOn w:val="a0"/>
    <w:next w:val="a0"/>
    <w:rsid w:val="00B81D70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styleId="af5">
    <w:name w:val="page number"/>
    <w:rsid w:val="00B81D70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B81D70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5">
    <w:name w:val="Body Text Indent 2"/>
    <w:basedOn w:val="a0"/>
    <w:link w:val="26"/>
    <w:rsid w:val="00B81D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B81D70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Стиль3 Знак"/>
    <w:link w:val="32"/>
    <w:locked/>
    <w:rsid w:val="00B81D70"/>
    <w:rPr>
      <w:rFonts w:ascii="Times New Roman" w:eastAsia="Times New Roman" w:hAnsi="Times New Roman" w:cs="Times New Roman"/>
      <w:sz w:val="24"/>
      <w:szCs w:val="20"/>
    </w:rPr>
  </w:style>
  <w:style w:type="paragraph" w:customStyle="1" w:styleId="34">
    <w:name w:val="заголовок 3"/>
    <w:basedOn w:val="a0"/>
    <w:next w:val="a0"/>
    <w:rsid w:val="00B81D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заголовок 4"/>
    <w:basedOn w:val="a0"/>
    <w:next w:val="a0"/>
    <w:rsid w:val="00B81D70"/>
    <w:pPr>
      <w:keepNext/>
      <w:spacing w:after="0" w:line="360" w:lineRule="auto"/>
      <w:ind w:firstLine="567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шрифт"/>
    <w:rsid w:val="00B81D70"/>
  </w:style>
  <w:style w:type="paragraph" w:styleId="35">
    <w:name w:val="Body Text Indent 3"/>
    <w:basedOn w:val="a0"/>
    <w:link w:val="36"/>
    <w:rsid w:val="00B81D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1"/>
    <w:link w:val="35"/>
    <w:rsid w:val="00B81D70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lock Text"/>
    <w:basedOn w:val="a0"/>
    <w:rsid w:val="00B81D70"/>
    <w:pPr>
      <w:spacing w:after="0" w:line="240" w:lineRule="auto"/>
      <w:ind w:left="1134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footer"/>
    <w:basedOn w:val="a0"/>
    <w:link w:val="af9"/>
    <w:rsid w:val="00B81D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1"/>
    <w:link w:val="af8"/>
    <w:rsid w:val="00B81D70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rsid w:val="00B81D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1"/>
    <w:link w:val="afa"/>
    <w:rsid w:val="00B81D70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 Paragraph"/>
    <w:basedOn w:val="a0"/>
    <w:link w:val="afd"/>
    <w:uiPriority w:val="99"/>
    <w:qFormat/>
    <w:rsid w:val="00B81D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81D70"/>
    <w:rPr>
      <w:rFonts w:ascii="Arial" w:eastAsia="Times New Roman" w:hAnsi="Arial" w:cs="Arial"/>
      <w:sz w:val="20"/>
      <w:szCs w:val="20"/>
    </w:rPr>
  </w:style>
  <w:style w:type="character" w:customStyle="1" w:styleId="afd">
    <w:name w:val="Абзац списка Знак"/>
    <w:link w:val="afc"/>
    <w:uiPriority w:val="99"/>
    <w:locked/>
    <w:rsid w:val="00B81D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7647&amp;dst=100050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utp.sberbank-ast.ru/AP/Notice/652/Instruction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A4C8B3DF73F486F66C7EC5CFEE292A37F1F1D888C83D5CB9C3718C23A2C124C89560C83749B3E9F475DA7F2567B5524448B6A3BD33BE1092OCQ8L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hyperlink" Target="mailto:a.mr.ust-kulomskiy@ust-kulom.rkomi.ru" TargetMode="Externa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login.consultant.ru/link/?req=doc&amp;base=LAW&amp;n=45377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tp.sberbank-ast.ru/AP/Notice/652/Instructions" TargetMode="External"/><Relationship Id="rId19" Type="http://schemas.openxmlformats.org/officeDocument/2006/relationships/hyperlink" Target="consultantplus://offline/ref=A4C8B3DF73F486F66C7EC5CFEE292A37F1F1D888C83D5CB9C3718C23A2C124C89560C83749B3E9F475DA7F2567B5524448B6A3BD33BE1092OCQ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s://login.consultant.ru/link/?req=doc&amp;base=LAW&amp;n=447647&amp;dst=100050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11715</Words>
  <Characters>66781</Characters>
  <Application>Microsoft Office Word</Application>
  <DocSecurity>0</DocSecurity>
  <Lines>556</Lines>
  <Paragraphs>156</Paragraphs>
  <ScaleCrop>false</ScaleCrop>
  <Company/>
  <LinksUpToDate>false</LinksUpToDate>
  <CharactersWithSpaces>78340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Spec6</dc:creator>
  <cp:lastModifiedBy>Spec6</cp:lastModifiedBy>
  <cp:revision>2</cp:revision>
  <cp:lastPrinted>2024-04-04T11:03:00Z</cp:lastPrinted>
  <dcterms:created xsi:type="dcterms:W3CDTF">2024-04-17T14:09:00Z</dcterms:created>
  <dcterms:modified xsi:type="dcterms:W3CDTF">2024-04-17T14:09:00Z</dcterms:modified>
</cp:coreProperties>
</file>