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CF" w:rsidRDefault="00D423CF" w:rsidP="00D423CF">
      <w:pPr>
        <w:shd w:val="clear" w:color="auto" w:fill="FFFFFF"/>
        <w:spacing w:line="324" w:lineRule="exact"/>
        <w:ind w:right="22"/>
        <w:jc w:val="right"/>
      </w:pPr>
      <w:r>
        <w:rPr>
          <w:rFonts w:ascii="Times New Roman" w:hAnsi="Times New Roman" w:cs="Times New Roman"/>
          <w:spacing w:val="-1"/>
          <w:sz w:val="28"/>
          <w:szCs w:val="28"/>
        </w:rPr>
        <w:t>Приложение</w:t>
      </w:r>
    </w:p>
    <w:p w:rsidR="00D423CF" w:rsidRDefault="00D423CF" w:rsidP="00D423CF">
      <w:pPr>
        <w:shd w:val="clear" w:color="auto" w:fill="FFFFFF"/>
        <w:spacing w:before="7" w:line="324" w:lineRule="exact"/>
        <w:ind w:right="22"/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MP</w:t>
      </w:r>
      <w:r w:rsidRPr="00986D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2971C7" w:rsidRDefault="00D423CF" w:rsidP="00D423CF">
      <w:pPr>
        <w:shd w:val="clear" w:color="auto" w:fill="FFFFFF"/>
        <w:tabs>
          <w:tab w:val="left" w:leader="underscore" w:pos="1598"/>
          <w:tab w:val="left" w:leader="underscore" w:pos="3809"/>
        </w:tabs>
        <w:spacing w:line="324" w:lineRule="exact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11 ноября  2015   года №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2E8A">
        <w:rPr>
          <w:rFonts w:ascii="Times New Roman" w:hAnsi="Times New Roman" w:cs="Times New Roman"/>
          <w:sz w:val="28"/>
          <w:szCs w:val="28"/>
        </w:rPr>
        <w:t>-25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1C7" w:rsidRPr="00A328C0" w:rsidRDefault="002971C7" w:rsidP="00D423CF">
      <w:pPr>
        <w:shd w:val="clear" w:color="auto" w:fill="FFFFFF"/>
        <w:tabs>
          <w:tab w:val="left" w:leader="underscore" w:pos="1598"/>
          <w:tab w:val="left" w:leader="underscore" w:pos="3809"/>
        </w:tabs>
        <w:spacing w:line="324" w:lineRule="exact"/>
        <w:ind w:right="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71C7">
        <w:rPr>
          <w:rFonts w:ascii="Times New Roman" w:hAnsi="Times New Roman" w:cs="Times New Roman"/>
          <w:sz w:val="24"/>
          <w:szCs w:val="24"/>
        </w:rPr>
        <w:t>(в редакции Решения Совета МР «</w:t>
      </w:r>
      <w:proofErr w:type="spellStart"/>
      <w:r w:rsidRPr="002971C7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2971C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423CF" w:rsidRPr="002971C7" w:rsidRDefault="002971C7" w:rsidP="00D423CF">
      <w:pPr>
        <w:shd w:val="clear" w:color="auto" w:fill="FFFFFF"/>
        <w:tabs>
          <w:tab w:val="left" w:leader="underscore" w:pos="1598"/>
          <w:tab w:val="left" w:leader="underscore" w:pos="3809"/>
        </w:tabs>
        <w:spacing w:line="324" w:lineRule="exact"/>
        <w:ind w:right="7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971C7">
        <w:rPr>
          <w:rFonts w:ascii="Times New Roman" w:hAnsi="Times New Roman" w:cs="Times New Roman"/>
          <w:sz w:val="24"/>
          <w:szCs w:val="24"/>
        </w:rPr>
        <w:t xml:space="preserve"> от 14.11.2019 г. № </w:t>
      </w:r>
      <w:r>
        <w:rPr>
          <w:rFonts w:ascii="Times New Roman" w:hAnsi="Times New Roman" w:cs="Times New Roman"/>
          <w:sz w:val="24"/>
          <w:szCs w:val="24"/>
          <w:lang w:val="en-US"/>
        </w:rPr>
        <w:t>XXXIV</w:t>
      </w:r>
      <w:r w:rsidRPr="002971C7">
        <w:rPr>
          <w:rFonts w:ascii="Times New Roman" w:hAnsi="Times New Roman" w:cs="Times New Roman"/>
          <w:sz w:val="24"/>
          <w:szCs w:val="24"/>
        </w:rPr>
        <w:t>-521)</w:t>
      </w:r>
      <w:r w:rsidR="00D423CF" w:rsidRPr="002971C7">
        <w:rPr>
          <w:rFonts w:ascii="Times New Roman" w:hAnsi="Times New Roman" w:cs="Times New Roman"/>
          <w:sz w:val="24"/>
          <w:szCs w:val="24"/>
        </w:rPr>
        <w:t xml:space="preserve">  </w:t>
      </w:r>
      <w:r w:rsidR="00D423CF" w:rsidRPr="002971C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</w:t>
      </w:r>
    </w:p>
    <w:p w:rsidR="00D423CF" w:rsidRPr="002971C7" w:rsidRDefault="00D423CF" w:rsidP="00D423CF">
      <w:pPr>
        <w:shd w:val="clear" w:color="auto" w:fill="FFFFFF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451B7">
        <w:rPr>
          <w:rFonts w:ascii="Times New Roman" w:hAnsi="Times New Roman" w:cs="Times New Roman"/>
          <w:bCs/>
          <w:spacing w:val="-2"/>
          <w:sz w:val="28"/>
          <w:szCs w:val="28"/>
        </w:rPr>
        <w:t>Положение о Контрольно-счётной комиссии</w:t>
      </w:r>
    </w:p>
    <w:p w:rsidR="00D423CF" w:rsidRPr="00D423CF" w:rsidRDefault="00D423CF" w:rsidP="00D423CF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451B7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муниципального района «</w:t>
      </w:r>
      <w:proofErr w:type="spellStart"/>
      <w:r w:rsidRPr="005451B7">
        <w:rPr>
          <w:rFonts w:ascii="Times New Roman" w:hAnsi="Times New Roman" w:cs="Times New Roman"/>
          <w:bCs/>
          <w:spacing w:val="-2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D423CF" w:rsidRPr="00D423CF" w:rsidRDefault="00D423CF" w:rsidP="00D423CF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423CF" w:rsidRP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Статья 1. Статус Контрольно-счетной комиссии </w:t>
      </w:r>
    </w:p>
    <w:p w:rsidR="00D423CF" w:rsidRP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</w:t>
      </w:r>
    </w:p>
    <w:p w:rsidR="00D423CF" w:rsidRP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10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FD4739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муниципального 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 Контрольно-счетная комиссия муниципального 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 (далее - Контрольно-счетная комиссия) является постоянно действующим органом внешнего муниципального финансового контроля.</w:t>
      </w:r>
    </w:p>
    <w:p w:rsidR="00D423CF" w:rsidRPr="005451B7" w:rsidRDefault="00D423CF" w:rsidP="00D423CF">
      <w:pPr>
        <w:shd w:val="clear" w:color="auto" w:fill="FFFFFF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Сокращенное наименование Контрольно-счетной </w:t>
      </w:r>
      <w:r w:rsidRPr="005451B7">
        <w:rPr>
          <w:rFonts w:ascii="Times New Roman" w:hAnsi="Times New Roman" w:cs="Times New Roman"/>
          <w:spacing w:val="-4"/>
          <w:sz w:val="28"/>
          <w:szCs w:val="28"/>
        </w:rPr>
        <w:t>комиссии</w:t>
      </w:r>
      <w:r w:rsidRPr="005451B7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- Контрольно-счетная комиссия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".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Контрольно-счетная комиссия образуется Советом муниципального 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(далее по тексту - Совет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и ему подотчетна.</w:t>
      </w:r>
    </w:p>
    <w:p w:rsidR="00D423CF" w:rsidRPr="005451B7" w:rsidRDefault="00D423CF" w:rsidP="00D423CF">
      <w:pPr>
        <w:numPr>
          <w:ilvl w:val="0"/>
          <w:numId w:val="1"/>
        </w:numPr>
        <w:shd w:val="clear" w:color="auto" w:fill="FFFFFF"/>
        <w:tabs>
          <w:tab w:val="left" w:pos="1073"/>
        </w:tabs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D423CF" w:rsidRPr="005451B7" w:rsidRDefault="00D423CF" w:rsidP="00D423CF">
      <w:pPr>
        <w:numPr>
          <w:ilvl w:val="0"/>
          <w:numId w:val="1"/>
        </w:numPr>
        <w:shd w:val="clear" w:color="auto" w:fill="FFFFFF"/>
        <w:tabs>
          <w:tab w:val="left" w:pos="1073"/>
        </w:tabs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комиссии не может быть приостановлена, в том числе в связи с истечением срока или досрочным прекращением полномочий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".</w:t>
      </w:r>
    </w:p>
    <w:p w:rsidR="00D423CF" w:rsidRPr="005451B7" w:rsidRDefault="00D423CF" w:rsidP="00D423CF">
      <w:pPr>
        <w:shd w:val="clear" w:color="auto" w:fill="FFFFFF"/>
        <w:tabs>
          <w:tab w:val="left" w:pos="11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5451B7">
        <w:rPr>
          <w:rFonts w:ascii="Times New Roman" w:hAnsi="Times New Roman" w:cs="Times New Roman"/>
          <w:sz w:val="28"/>
          <w:szCs w:val="28"/>
        </w:rPr>
        <w:tab/>
        <w:t>Контрольно-счетная комиссия является органом местного самоуправления, обладает правами юридического лица, имеет гербовую печать и бланки со своими реквизитами, изображением Государственного герба Республики Коми, наименованием на русском и коми языках, счет в соответствующем уполномоченном органе.</w:t>
      </w:r>
    </w:p>
    <w:p w:rsidR="00D423CF" w:rsidRPr="005451B7" w:rsidRDefault="00D423CF" w:rsidP="00D423CF">
      <w:pPr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>5.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Местонахождение Контрольно-счетной комиссии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": Республика Коми, с. Усть-Кулом, ул. Советская, д. 37.</w:t>
      </w:r>
    </w:p>
    <w:p w:rsidR="00D423CF" w:rsidRPr="00D423CF" w:rsidRDefault="00D423CF" w:rsidP="00D423CF">
      <w:pPr>
        <w:rPr>
          <w:rFonts w:ascii="Times New Roman" w:hAnsi="Times New Roman" w:cs="Times New Roman"/>
          <w:sz w:val="28"/>
          <w:szCs w:val="28"/>
        </w:rPr>
      </w:pPr>
    </w:p>
    <w:p w:rsidR="00D423CF" w:rsidRPr="00D423CF" w:rsidRDefault="00D423CF" w:rsidP="00D423CF">
      <w:pPr>
        <w:tabs>
          <w:tab w:val="left" w:pos="5260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>Статья 2. Правовые основы деятельности Контрольно-счетной комиссии</w:t>
      </w:r>
    </w:p>
    <w:p w:rsidR="00D423CF" w:rsidRPr="00D423CF" w:rsidRDefault="00D423CF" w:rsidP="00D423CF">
      <w:pPr>
        <w:tabs>
          <w:tab w:val="left" w:pos="5260"/>
        </w:tabs>
        <w:rPr>
          <w:rFonts w:ascii="Times New Roman" w:hAnsi="Times New Roman" w:cs="Times New Roman"/>
          <w:spacing w:val="-1"/>
          <w:sz w:val="28"/>
          <w:szCs w:val="28"/>
        </w:rPr>
      </w:pPr>
    </w:p>
    <w:p w:rsidR="00D423CF" w:rsidRPr="005451B7" w:rsidRDefault="00D423CF" w:rsidP="00D423C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1B7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осуществляет свою деятельность на основе Конституции Российской Федерации, Бюджетного кодекса Российской Федерации,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образований", других федеральных законов и иных нормативных правовых актов Российской Федерации, Конституции Республики Коми, законов и иных нормативных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>правовых актов Республики Коми, Устава муниципального образования муниципального 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", настоящего Положения и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иных муниципальных правовых актов.</w:t>
      </w:r>
    </w:p>
    <w:p w:rsidR="00D423CF" w:rsidRPr="005451B7" w:rsidRDefault="00D423CF" w:rsidP="00D423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423CF" w:rsidRPr="00D423CF" w:rsidRDefault="00D423CF" w:rsidP="00D423C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Контрольно-счетной комиссии</w:t>
      </w:r>
    </w:p>
    <w:p w:rsidR="00D423CF" w:rsidRPr="00D423CF" w:rsidRDefault="00D423CF" w:rsidP="00D423C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FD4739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Контрольно-счетной комиссии основывается на принципах </w:t>
      </w:r>
      <w:r w:rsidRPr="005451B7">
        <w:rPr>
          <w:rFonts w:ascii="Times New Roman" w:hAnsi="Times New Roman" w:cs="Times New Roman"/>
          <w:sz w:val="28"/>
          <w:szCs w:val="28"/>
        </w:rPr>
        <w:t>законности, объективности, эффективности, независимости и гласности.</w:t>
      </w:r>
    </w:p>
    <w:p w:rsidR="00D423CF" w:rsidRPr="00FD4739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P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>Статья 4. Состав и структура Контрольно-счетной комиссии</w:t>
      </w:r>
    </w:p>
    <w:p w:rsidR="00D423CF" w:rsidRP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1. Контрольно-счетная комиссия образуется в составе Председателя и аппарата Контрольно-счетной комиссии.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2. Председатель назначается на должность Советом МР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».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 xml:space="preserve">Работники аппарата назначаются на должность (нанимаются) Председателем </w:t>
      </w:r>
      <w:r w:rsidRPr="005451B7">
        <w:rPr>
          <w:rFonts w:ascii="Times New Roman" w:hAnsi="Times New Roman" w:cs="Times New Roman"/>
          <w:sz w:val="28"/>
          <w:szCs w:val="28"/>
        </w:rPr>
        <w:t>Контрольно-счетной комиссии.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3. Председатель Контрольно-счетной комиссии назначается на срок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>полномочий Совета МР "</w:t>
      </w:r>
      <w:proofErr w:type="spellStart"/>
      <w:r w:rsidRPr="005451B7">
        <w:rPr>
          <w:rFonts w:ascii="Times New Roman" w:hAnsi="Times New Roman" w:cs="Times New Roman"/>
          <w:spacing w:val="-3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pacing w:val="-3"/>
          <w:sz w:val="28"/>
          <w:szCs w:val="28"/>
        </w:rPr>
        <w:t xml:space="preserve">". Дата начала осуществления полномочий Председателя </w:t>
      </w:r>
      <w:r w:rsidRPr="005451B7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>определяется Советом МР «</w:t>
      </w:r>
      <w:proofErr w:type="spellStart"/>
      <w:r w:rsidRPr="005451B7">
        <w:rPr>
          <w:rFonts w:ascii="Times New Roman" w:hAnsi="Times New Roman" w:cs="Times New Roman"/>
          <w:spacing w:val="-3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D423CF" w:rsidRPr="005451B7" w:rsidRDefault="00D423CF" w:rsidP="00D423CF">
      <w:pPr>
        <w:shd w:val="clear" w:color="auto" w:fill="FFFFFF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6"/>
          <w:sz w:val="28"/>
          <w:szCs w:val="28"/>
        </w:rPr>
        <w:t>4.</w:t>
      </w:r>
      <w:r w:rsidRPr="00FD4739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В состав аппарата Контрольно-счетной комиссии входят инспекторы и иные штатные работники.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полномочий Контрольно-счетной комиссии.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>5.</w:t>
      </w:r>
      <w:r w:rsidRPr="00FD4739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 xml:space="preserve">Структура и штатная численность Контрольно-счетной комиссии утверждаются </w:t>
      </w:r>
      <w:r w:rsidRPr="005451B7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".</w:t>
      </w:r>
    </w:p>
    <w:p w:rsidR="00D423CF" w:rsidRPr="005451B7" w:rsidRDefault="00D423CF" w:rsidP="00D423CF">
      <w:pPr>
        <w:shd w:val="clear" w:color="auto" w:fill="FFFFFF"/>
        <w:tabs>
          <w:tab w:val="left" w:pos="20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6.</w:t>
      </w:r>
      <w:r w:rsidRPr="00FD4739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Права, обязанности и ответственность работников аппарата Контрольно-счетной комиссии определяются 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Российской Федерации и Республики Коми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7. Штатное расписание Контрольно-счетной комис</w:t>
      </w:r>
      <w:r>
        <w:rPr>
          <w:rFonts w:ascii="Times New Roman" w:hAnsi="Times New Roman" w:cs="Times New Roman"/>
          <w:sz w:val="28"/>
          <w:szCs w:val="28"/>
        </w:rPr>
        <w:t xml:space="preserve">сии утверждается Председателем </w:t>
      </w:r>
      <w:r w:rsidRPr="005451B7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исходя из установленной структуры, штатной численности и возложенных на Контрольно-счетную комиссию полномочий. 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8. Председатель и инспекторы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>Контрольно-счетной комиссии замещают должности муниципальной службы. В аппарате могут быть предусмотрены должности, не являющиеся должностями муниципальной службы.</w:t>
      </w:r>
    </w:p>
    <w:p w:rsidR="00D423CF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451B7">
        <w:rPr>
          <w:rFonts w:ascii="Times New Roman" w:hAnsi="Times New Roman" w:cs="Times New Roman"/>
          <w:spacing w:val="-3"/>
          <w:sz w:val="28"/>
          <w:szCs w:val="28"/>
        </w:rPr>
        <w:t xml:space="preserve">9. Должностные инструкции, положения и другие внутренние документы 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 xml:space="preserve">Контрольно-счетной комиссии, регламентирующие деятельность работников аппарата Контрольно-счетной комиссии, утверждаются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Председателем Контрольно-счетной комиссии в соответствии с действующим законодательством.</w:t>
      </w:r>
    </w:p>
    <w:p w:rsidR="00D423CF" w:rsidRPr="00BD2F33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5451B7">
        <w:rPr>
          <w:rFonts w:ascii="Times New Roman" w:hAnsi="Times New Roman" w:cs="Times New Roman"/>
          <w:spacing w:val="-3"/>
          <w:sz w:val="28"/>
          <w:szCs w:val="28"/>
        </w:rPr>
        <w:t>Статья 5. Особенности статуса должностных лиц Контрольно-счетной комиссии, замещающих должности муниципальной службы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423CF" w:rsidRPr="005451B7" w:rsidRDefault="00D423CF" w:rsidP="00D423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1. Особенности поступления на муниципальную службу, прохождения и прекращения муниципальной службы председателем Контрольно-счетной комиссии устанавливаются действующим законодательством.</w:t>
      </w:r>
    </w:p>
    <w:p w:rsidR="00D423CF" w:rsidRPr="00066136" w:rsidRDefault="00D423CF" w:rsidP="00D42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6136">
        <w:rPr>
          <w:rFonts w:ascii="Times New Roman" w:hAnsi="Times New Roman" w:cs="Times New Roman"/>
          <w:sz w:val="28"/>
          <w:szCs w:val="28"/>
        </w:rPr>
        <w:t>2</w:t>
      </w:r>
      <w:r w:rsidRPr="0069235B">
        <w:rPr>
          <w:rFonts w:ascii="Times New Roman" w:hAnsi="Times New Roman" w:cs="Times New Roman"/>
          <w:sz w:val="28"/>
          <w:szCs w:val="28"/>
        </w:rPr>
        <w:t xml:space="preserve">. Трудовой договор с Председателем Контрольно-счетной комиссии </w:t>
      </w:r>
      <w:r w:rsidRPr="0038639D">
        <w:rPr>
          <w:rFonts w:ascii="Times New Roman" w:hAnsi="Times New Roman" w:cs="Times New Roman"/>
          <w:sz w:val="28"/>
          <w:szCs w:val="28"/>
        </w:rPr>
        <w:t xml:space="preserve">заключает  </w:t>
      </w:r>
      <w:r w:rsidRPr="0038639D">
        <w:rPr>
          <w:rFonts w:ascii="Times New Roman" w:hAnsi="Times New Roman"/>
          <w:sz w:val="28"/>
          <w:szCs w:val="28"/>
        </w:rPr>
        <w:t>Глава муниципального района  - председатель  Совета МР "</w:t>
      </w:r>
      <w:proofErr w:type="spellStart"/>
      <w:r w:rsidRPr="0038639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38639D">
        <w:rPr>
          <w:rFonts w:ascii="Times New Roman" w:hAnsi="Times New Roman"/>
          <w:sz w:val="28"/>
          <w:szCs w:val="28"/>
        </w:rPr>
        <w:t>".</w:t>
      </w:r>
    </w:p>
    <w:p w:rsidR="00D423CF" w:rsidRDefault="00D423CF" w:rsidP="00D423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1B7">
        <w:rPr>
          <w:rFonts w:ascii="Times New Roman" w:hAnsi="Times New Roman" w:cs="Times New Roman"/>
          <w:sz w:val="28"/>
          <w:szCs w:val="28"/>
        </w:rPr>
        <w:t>. Денежное содержание Предсе</w:t>
      </w:r>
      <w:r>
        <w:rPr>
          <w:rFonts w:ascii="Times New Roman" w:hAnsi="Times New Roman" w:cs="Times New Roman"/>
          <w:sz w:val="28"/>
          <w:szCs w:val="28"/>
        </w:rPr>
        <w:t>дателю Контрольно-счетной комиссии</w:t>
      </w:r>
      <w:r w:rsidRPr="005451B7">
        <w:rPr>
          <w:rFonts w:ascii="Times New Roman" w:hAnsi="Times New Roman" w:cs="Times New Roman"/>
          <w:sz w:val="28"/>
          <w:szCs w:val="28"/>
        </w:rPr>
        <w:t xml:space="preserve"> устанавливается трудовым договором в размере, предусмотренном для соответствующей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</w:t>
      </w:r>
      <w:r w:rsidRPr="00545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3CF" w:rsidRPr="005451B7" w:rsidRDefault="00D423CF" w:rsidP="00D423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Денежное содержание работникам аппарата Контрольно-счетной комиссии устанавливается председателем Контрольно-счетной комиссии в соответствии с действующим законодательством.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атья 6. Порядок назначения на должность 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Председателя Контрольно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451B7">
        <w:rPr>
          <w:rFonts w:ascii="Times New Roman" w:hAnsi="Times New Roman" w:cs="Times New Roman"/>
          <w:sz w:val="28"/>
          <w:szCs w:val="28"/>
        </w:rPr>
        <w:t>счетной комиссии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51B7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Контрольно-счетной комиссии вносятся в Совет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":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1) </w:t>
      </w:r>
      <w:r w:rsidRPr="00080603">
        <w:rPr>
          <w:rFonts w:ascii="Times New Roman" w:hAnsi="Times New Roman"/>
          <w:sz w:val="28"/>
          <w:szCs w:val="28"/>
        </w:rPr>
        <w:t>Главой муниципального района  - председателем</w:t>
      </w:r>
      <w:r w:rsidRPr="00B163C8">
        <w:rPr>
          <w:rFonts w:ascii="Times New Roman" w:hAnsi="Times New Roman"/>
          <w:sz w:val="28"/>
          <w:szCs w:val="28"/>
        </w:rPr>
        <w:t xml:space="preserve">  Совета МР "</w:t>
      </w:r>
      <w:proofErr w:type="spellStart"/>
      <w:r w:rsidRPr="00B163C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3C8">
        <w:rPr>
          <w:rFonts w:ascii="Times New Roman" w:hAnsi="Times New Roman"/>
          <w:sz w:val="28"/>
          <w:szCs w:val="28"/>
        </w:rPr>
        <w:t>".</w:t>
      </w:r>
    </w:p>
    <w:p w:rsidR="00D423CF" w:rsidRPr="005451B7" w:rsidRDefault="00D423CF" w:rsidP="00D423CF">
      <w:pPr>
        <w:shd w:val="clear" w:color="auto" w:fill="FFFFFF"/>
        <w:tabs>
          <w:tab w:val="left" w:pos="9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- не менее одной трети от установленного числа депутатов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D423CF" w:rsidRPr="005451B7" w:rsidRDefault="00D423CF" w:rsidP="00D423CF">
      <w:pPr>
        <w:shd w:val="clear" w:color="auto" w:fill="FFFFFF"/>
        <w:tabs>
          <w:tab w:val="left" w:pos="1087"/>
          <w:tab w:val="left" w:pos="2376"/>
          <w:tab w:val="left" w:pos="76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"/>
          <w:sz w:val="28"/>
          <w:szCs w:val="28"/>
        </w:rPr>
        <w:t xml:space="preserve">2. Кандидатуры на должность </w:t>
      </w:r>
      <w:r w:rsidRPr="005451B7">
        <w:rPr>
          <w:rFonts w:ascii="Times New Roman" w:hAnsi="Times New Roman" w:cs="Times New Roman"/>
          <w:sz w:val="28"/>
          <w:szCs w:val="28"/>
        </w:rPr>
        <w:t>Председателя Контрольно-счетной комиссии должны соответствовать требованиям, установленным Федеральным законом "Об общих принципах организации деятельности контрольно-счетных органов субъектов Российской Федерации и муниципальных образований» и настоящим Положением.</w:t>
      </w:r>
    </w:p>
    <w:p w:rsidR="00D423CF" w:rsidRPr="005451B7" w:rsidRDefault="00D423CF" w:rsidP="00D423CF">
      <w:pPr>
        <w:shd w:val="clear" w:color="auto" w:fill="FFFFFF"/>
        <w:tabs>
          <w:tab w:val="left" w:pos="9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3. Предложения о кандидатурах на должность Председателя Контрольно-счетной комиссии вносятся в Совет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лицами, перечисленными в части 1 настоящей статьи, в течение 30 дней после первого заседания вновь избранного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".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Председателя Контрольно-счетной комиссии предложения о кандидатурах на указанную должность вносятся в Совет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лицами, перечисленными в части 1 настоящей статьи, в течение 30 дней после принятия решения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 о досрочном прекращении полномочий Председателя Контрольно-счетной комиссии.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4. В случае отклонения Советом МР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» предложений на должность Председателя Контрольно-счетной комиссии кандидатуры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>лица, перечисленные в части 1 настоящей статьи, вносят новую кандидатуру в течение 30 дней после отклонения ранее предложенной кандидатуры. При этом лица, перечисленные в части 1 настоящей статьи, вправе вновь представить на рассмотрение Совету МР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» ту же кандидатуру либо внести другую кандидатуру. В этом случае одна кандидатура может вноситься на рассмотрение Совету МР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» не более двух раз.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7. Порядок рассмотрения кандидатур на должность Председателя Контрольно-счетной комиссии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1. Рассмотрение кандидатур на должность Председателя Контрольно-счетной комиссии может быть назначено при наличии одного предложения о кандидатуре. Голосование по кандидатурам на должность Председателя Контрольно-счетной комиссии является открытым.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2</w:t>
      </w:r>
      <w:r w:rsidRPr="00B163C8">
        <w:rPr>
          <w:rFonts w:ascii="Times New Roman" w:hAnsi="Times New Roman" w:cs="Times New Roman"/>
          <w:sz w:val="28"/>
          <w:szCs w:val="28"/>
        </w:rPr>
        <w:t>. Перед голосованием лица, внесшие предложения о кандидатурах на должность Председателя Контрольно-счетной комиссии оглашают информацию о кандидатурах.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3. Перед голосованием представляется проект решения Совета МР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» о назначении Председателя Контрольно-счетной комиссии, в котором указывается дата начала осуществления полномочий назначенного лица, но не ранее даты прекращения полномочий Председателя Контрольно-счетной комиссии, занимавшего должность.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4. На заседании Совета муниципального района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» кандидаты на должность Председателя Контрольно-счетной комиссии выступают и отвечают на вопросы депутатов, каждый депутат имеет право задавать вопросы, высказа</w:t>
      </w:r>
      <w:r>
        <w:rPr>
          <w:rFonts w:ascii="Times New Roman" w:hAnsi="Times New Roman" w:cs="Times New Roman"/>
          <w:sz w:val="28"/>
          <w:szCs w:val="28"/>
        </w:rPr>
        <w:t>ть свое мнение о кандидатурах.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5. Кандидат считается назначенным на должность Председателя Контрольно-счетной комиссии, если за него проголосовало большинство голосов от числа избранных депутатов Совета МР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».</w:t>
      </w:r>
    </w:p>
    <w:p w:rsidR="00D423CF" w:rsidRPr="00441EC6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51B7">
        <w:rPr>
          <w:rFonts w:ascii="Times New Roman" w:hAnsi="Times New Roman" w:cs="Times New Roman"/>
          <w:sz w:val="28"/>
          <w:szCs w:val="28"/>
        </w:rPr>
        <w:t>. Решение об освобождении Председателя Контрольно-счетной комиссии от должности в связи с истечением полномочий и о досрочном освобождении Председателя Контрольно-счетной комиссии от должности, принимается откры</w:t>
      </w:r>
      <w:r>
        <w:rPr>
          <w:rFonts w:ascii="Times New Roman" w:hAnsi="Times New Roman" w:cs="Times New Roman"/>
          <w:sz w:val="28"/>
          <w:szCs w:val="28"/>
        </w:rPr>
        <w:t xml:space="preserve">тым голосованием </w:t>
      </w:r>
      <w:r w:rsidRPr="005451B7">
        <w:rPr>
          <w:rFonts w:ascii="Times New Roman" w:hAnsi="Times New Roman" w:cs="Times New Roman"/>
          <w:sz w:val="28"/>
          <w:szCs w:val="28"/>
        </w:rPr>
        <w:t>большинством голосов от числа избранных депутатов Совета МР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».</w:t>
      </w:r>
    </w:p>
    <w:p w:rsidR="00D423CF" w:rsidRPr="00441EC6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8. Требования к кандидатурам на должность Председателя Контрольно-счетной комиссии</w:t>
      </w:r>
    </w:p>
    <w:p w:rsidR="00D423CF" w:rsidRPr="005451B7" w:rsidRDefault="00D423CF" w:rsidP="00D423CF">
      <w:pPr>
        <w:shd w:val="clear" w:color="auto" w:fill="FFFFFF"/>
        <w:tabs>
          <w:tab w:val="left" w:pos="1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3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На</w:t>
      </w:r>
      <w:r w:rsidRPr="00545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должность Председателя Контрольно-счетной комиссии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5 лет.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 Председателя Контрольно-счетной комиссии в случае: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lastRenderedPageBreak/>
        <w:t>1) наличия у него неснятой или непогашенной судимости;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или иную охраняемую федеральным законом тайну, если исполнение обязанностей связано с использованием таких сведений;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3. 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423CF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комиссии, а также лица, претендующие на замещение указанной должности, обязаны представлять сведения </w:t>
      </w:r>
      <w:r w:rsidRPr="0069235B">
        <w:rPr>
          <w:rFonts w:ascii="Times New Roman" w:hAnsi="Times New Roman" w:cs="Times New Roman"/>
          <w:sz w:val="28"/>
          <w:szCs w:val="28"/>
        </w:rPr>
        <w:t xml:space="preserve">о своих доходах, </w:t>
      </w:r>
      <w:r w:rsidRPr="00B163C8">
        <w:rPr>
          <w:rFonts w:ascii="Times New Roman" w:hAnsi="Times New Roman" w:cs="Times New Roman"/>
          <w:sz w:val="28"/>
          <w:szCs w:val="28"/>
        </w:rPr>
        <w:t>расходах,</w:t>
      </w:r>
      <w:r w:rsidRPr="0069235B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Коми, муниципальными нормативными правовыми актами.</w:t>
      </w:r>
      <w:proofErr w:type="gramEnd"/>
    </w:p>
    <w:p w:rsidR="00A11460" w:rsidRDefault="00A11460" w:rsidP="00A11460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103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Граждане, замещающие должности председателя, заместителя председателя и аудиторов </w:t>
      </w:r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онтрольно-счетно</w:t>
      </w:r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й комиссии</w:t>
      </w:r>
      <w:r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</w:t>
      </w:r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«</w:t>
      </w:r>
      <w:proofErr w:type="spellStart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Главой муниципального района - </w:t>
      </w:r>
      <w:r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председателем </w:t>
      </w:r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МР «</w:t>
      </w:r>
      <w:proofErr w:type="spellStart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», руководителем администрации МР «</w:t>
      </w:r>
      <w:proofErr w:type="spellStart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руководителями судебных и правоохранительных органов, расположенных на территории  муниципального образования</w:t>
      </w:r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proofErr w:type="gramEnd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="00310A01"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1103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A5556" w:rsidRPr="00D21527" w:rsidRDefault="003A5556" w:rsidP="003A55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27">
        <w:rPr>
          <w:rFonts w:ascii="Times New Roman" w:hAnsi="Times New Roman" w:cs="Times New Roman"/>
          <w:sz w:val="24"/>
          <w:szCs w:val="24"/>
        </w:rPr>
        <w:t>(в ред</w:t>
      </w:r>
      <w:proofErr w:type="gramStart"/>
      <w:r w:rsidRPr="00D215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1527">
        <w:rPr>
          <w:rFonts w:ascii="Times New Roman" w:hAnsi="Times New Roman" w:cs="Times New Roman"/>
          <w:sz w:val="24"/>
          <w:szCs w:val="24"/>
        </w:rPr>
        <w:t>ешения Совета МР «</w:t>
      </w:r>
      <w:proofErr w:type="spellStart"/>
      <w:r w:rsidRPr="00D21527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D21527">
        <w:rPr>
          <w:rFonts w:ascii="Times New Roman" w:hAnsi="Times New Roman" w:cs="Times New Roman"/>
          <w:sz w:val="24"/>
          <w:szCs w:val="24"/>
        </w:rPr>
        <w:t xml:space="preserve">» от 14.11.2019 № </w:t>
      </w:r>
      <w:r w:rsidR="00D21527" w:rsidRPr="00D21527">
        <w:rPr>
          <w:rFonts w:ascii="Times New Roman" w:hAnsi="Times New Roman" w:cs="Times New Roman"/>
          <w:sz w:val="24"/>
          <w:szCs w:val="24"/>
          <w:lang w:val="en-US"/>
        </w:rPr>
        <w:t>XXXIV</w:t>
      </w:r>
      <w:r w:rsidR="00D21527" w:rsidRPr="00D21527">
        <w:rPr>
          <w:rFonts w:ascii="Times New Roman" w:hAnsi="Times New Roman" w:cs="Times New Roman"/>
          <w:sz w:val="24"/>
          <w:szCs w:val="24"/>
        </w:rPr>
        <w:t xml:space="preserve">-521)               </w:t>
      </w:r>
    </w:p>
    <w:p w:rsidR="00152B26" w:rsidRDefault="00152B26" w:rsidP="00A11460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tabs>
          <w:tab w:val="left" w:pos="8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Статья 9. Гарантии статуса должностных лиц </w:t>
      </w:r>
    </w:p>
    <w:p w:rsidR="00D423CF" w:rsidRDefault="00D423CF" w:rsidP="00D423CF">
      <w:pPr>
        <w:shd w:val="clear" w:color="auto" w:fill="FFFFFF"/>
        <w:tabs>
          <w:tab w:val="left" w:pos="8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451B7">
        <w:rPr>
          <w:rFonts w:ascii="Times New Roman" w:hAnsi="Times New Roman" w:cs="Times New Roman"/>
          <w:sz w:val="28"/>
          <w:szCs w:val="28"/>
        </w:rPr>
        <w:t>Председатель и инспекторы Контрольно-счетной комиссии являются должностными лицами Контрольно-счетной комиссии.</w:t>
      </w:r>
    </w:p>
    <w:p w:rsidR="00D423CF" w:rsidRPr="005451B7" w:rsidRDefault="00D423CF" w:rsidP="00D423CF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 xml:space="preserve"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>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Коми.</w:t>
      </w:r>
      <w:proofErr w:type="gramEnd"/>
    </w:p>
    <w:p w:rsidR="00D423CF" w:rsidRPr="005451B7" w:rsidRDefault="00D423CF" w:rsidP="00D423CF">
      <w:pPr>
        <w:shd w:val="clear" w:color="auto" w:fill="FFFFFF"/>
        <w:tabs>
          <w:tab w:val="left" w:pos="1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5451B7">
        <w:rPr>
          <w:rFonts w:ascii="Times New Roman" w:hAnsi="Times New Roman" w:cs="Times New Roman"/>
          <w:sz w:val="28"/>
          <w:szCs w:val="28"/>
        </w:rPr>
        <w:t xml:space="preserve">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423CF" w:rsidRPr="005451B7" w:rsidRDefault="00D423CF" w:rsidP="00D423CF">
      <w:pPr>
        <w:shd w:val="clear" w:color="auto" w:fill="FFFFFF"/>
        <w:tabs>
          <w:tab w:val="left" w:pos="11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5451B7">
        <w:rPr>
          <w:rFonts w:ascii="Times New Roman" w:hAnsi="Times New Roman" w:cs="Times New Roman"/>
          <w:sz w:val="28"/>
          <w:szCs w:val="28"/>
        </w:rPr>
        <w:t xml:space="preserve"> Должностные лица Контрольно-счетной комиссии обладают гарантиями профессиональной независимости.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tabs>
          <w:tab w:val="left" w:pos="8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10. Полномочия Контрольно-счетной комиссии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1. Контрольно-счетная комиссия осуществляет следующие полномочия:</w:t>
      </w:r>
    </w:p>
    <w:p w:rsidR="00D423CF" w:rsidRPr="005451B7" w:rsidRDefault="00D423CF" w:rsidP="00D423CF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gramStart"/>
      <w:r w:rsidRPr="00545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D423CF" w:rsidRPr="005451B7" w:rsidRDefault="00D423CF" w:rsidP="00D423CF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экспертиза проектов местного бюджета;</w:t>
      </w:r>
    </w:p>
    <w:p w:rsidR="00D423CF" w:rsidRPr="005451B7" w:rsidRDefault="00D423CF" w:rsidP="00D423CF">
      <w:pPr>
        <w:numPr>
          <w:ilvl w:val="0"/>
          <w:numId w:val="2"/>
        </w:numPr>
        <w:shd w:val="clear" w:color="auto" w:fill="FFFFFF"/>
        <w:tabs>
          <w:tab w:val="left" w:pos="878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D423CF" w:rsidRPr="005451B7" w:rsidRDefault="00D423CF" w:rsidP="00D423CF">
      <w:pPr>
        <w:shd w:val="clear" w:color="auto" w:fill="FFFFFF"/>
        <w:tabs>
          <w:tab w:val="left" w:pos="11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3"/>
          <w:sz w:val="28"/>
          <w:szCs w:val="28"/>
        </w:rPr>
        <w:t>4)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организация и осуществление 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D423CF" w:rsidRPr="005451B7" w:rsidRDefault="00D423CF" w:rsidP="00D423CF">
      <w:pPr>
        <w:shd w:val="clear" w:color="auto" w:fill="FFFFFF"/>
        <w:tabs>
          <w:tab w:val="left" w:pos="9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7"/>
          <w:sz w:val="28"/>
          <w:szCs w:val="28"/>
        </w:rPr>
        <w:t>5)</w:t>
      </w:r>
      <w:r w:rsidRPr="005451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муниципального</w:t>
      </w:r>
    </w:p>
    <w:p w:rsidR="00D423CF" w:rsidRPr="005451B7" w:rsidRDefault="00D423CF" w:rsidP="00D423C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(далее по тексту -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"),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D423CF" w:rsidRPr="005451B7" w:rsidRDefault="00D423CF" w:rsidP="00D423CF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1B7">
        <w:rPr>
          <w:rFonts w:ascii="Times New Roman" w:hAnsi="Times New Roman" w:cs="Times New Roman"/>
          <w:spacing w:val="-11"/>
          <w:sz w:val="28"/>
          <w:szCs w:val="28"/>
        </w:rPr>
        <w:t>6)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поручительств или обеспечения исполнения обязательств другими способами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4"/>
          <w:sz w:val="28"/>
          <w:szCs w:val="28"/>
        </w:rPr>
        <w:t xml:space="preserve">по сделкам, совершаемым юридическими лицами и индивидуальными </w:t>
      </w:r>
      <w:r w:rsidRPr="005451B7">
        <w:rPr>
          <w:rFonts w:ascii="Times New Roman" w:hAnsi="Times New Roman" w:cs="Times New Roman"/>
          <w:sz w:val="28"/>
          <w:szCs w:val="28"/>
        </w:rPr>
        <w:t>предпринимателями за счет средств местного бюджета, и имущества, находящегося в муниципальной собственности;</w:t>
      </w:r>
      <w:proofErr w:type="gramEnd"/>
    </w:p>
    <w:p w:rsidR="00D423CF" w:rsidRPr="005451B7" w:rsidRDefault="00D423CF" w:rsidP="00D423CF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7"/>
          <w:sz w:val="28"/>
          <w:szCs w:val="28"/>
        </w:rPr>
        <w:t>7)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», а также влияющих на формирование и исполнение местного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бюджета, муниципальных программ;</w:t>
      </w:r>
    </w:p>
    <w:p w:rsidR="00D423CF" w:rsidRPr="005451B7" w:rsidRDefault="00D423CF" w:rsidP="00D423CF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в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 и подготовка предложений, направленных на его совершенствование;</w:t>
      </w:r>
    </w:p>
    <w:p w:rsidR="00D423CF" w:rsidRPr="005451B7" w:rsidRDefault="00D423CF" w:rsidP="00D423CF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подготовка и представление в Совет </w:t>
      </w:r>
      <w:r w:rsidRPr="005451B7">
        <w:rPr>
          <w:rFonts w:ascii="Times New Roman" w:hAnsi="Times New Roman" w:cs="Times New Roman"/>
          <w:spacing w:val="-1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pacing w:val="-1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", </w:t>
      </w:r>
      <w:r w:rsidRPr="00B163C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B163C8">
        <w:rPr>
          <w:rFonts w:ascii="Times New Roman" w:hAnsi="Times New Roman"/>
          <w:sz w:val="28"/>
          <w:szCs w:val="28"/>
        </w:rPr>
        <w:t xml:space="preserve"> муниципального района  - председател</w:t>
      </w:r>
      <w:r>
        <w:rPr>
          <w:rFonts w:ascii="Times New Roman" w:hAnsi="Times New Roman"/>
          <w:sz w:val="28"/>
          <w:szCs w:val="28"/>
        </w:rPr>
        <w:t>ю</w:t>
      </w:r>
      <w:r w:rsidRPr="00B163C8">
        <w:rPr>
          <w:rFonts w:ascii="Times New Roman" w:hAnsi="Times New Roman"/>
          <w:sz w:val="28"/>
          <w:szCs w:val="28"/>
        </w:rPr>
        <w:t xml:space="preserve">  Совета МР "</w:t>
      </w:r>
      <w:proofErr w:type="spellStart"/>
      <w:r w:rsidRPr="00B163C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3C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3C8">
        <w:rPr>
          <w:rFonts w:ascii="Times New Roman" w:hAnsi="Times New Roman" w:cs="Times New Roman"/>
          <w:sz w:val="28"/>
          <w:szCs w:val="28"/>
        </w:rPr>
        <w:t>информации</w:t>
      </w:r>
      <w:r w:rsidRPr="005451B7">
        <w:rPr>
          <w:rFonts w:ascii="Times New Roman" w:hAnsi="Times New Roman" w:cs="Times New Roman"/>
          <w:sz w:val="28"/>
          <w:szCs w:val="28"/>
        </w:rPr>
        <w:t>:</w:t>
      </w:r>
    </w:p>
    <w:p w:rsidR="00D423CF" w:rsidRPr="005451B7" w:rsidRDefault="00D423CF" w:rsidP="00D423C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- о ходе исполнения местного бюджета; </w:t>
      </w:r>
    </w:p>
    <w:p w:rsidR="00D423CF" w:rsidRPr="005451B7" w:rsidRDefault="00D423CF" w:rsidP="00D423C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- о результатах проведенных контрольных и экспертно-аналитических мероприятий;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4"/>
          <w:sz w:val="28"/>
          <w:szCs w:val="28"/>
        </w:rPr>
        <w:t>10)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D423CF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4"/>
          <w:sz w:val="28"/>
          <w:szCs w:val="28"/>
        </w:rPr>
        <w:t>11)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 аудита </w:t>
      </w:r>
      <w:r w:rsidRPr="005451B7">
        <w:rPr>
          <w:rFonts w:ascii="Times New Roman" w:hAnsi="Times New Roman" w:cs="Times New Roman"/>
          <w:sz w:val="28"/>
          <w:szCs w:val="28"/>
        </w:rPr>
        <w:t>в сфере зак</w:t>
      </w:r>
      <w:r>
        <w:rPr>
          <w:rFonts w:ascii="Times New Roman" w:hAnsi="Times New Roman" w:cs="Times New Roman"/>
          <w:sz w:val="28"/>
          <w:szCs w:val="28"/>
        </w:rPr>
        <w:t xml:space="preserve">упок, товаров, работ, услуг </w:t>
      </w:r>
      <w:r w:rsidRPr="005451B7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5451B7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D423CF" w:rsidRPr="009E2E8A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ешения Совета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23.06.2016 №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-90)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1"/>
          <w:sz w:val="28"/>
          <w:szCs w:val="28"/>
        </w:rPr>
        <w:t>12)</w:t>
      </w:r>
      <w:r w:rsidRPr="005451B7">
        <w:rPr>
          <w:rFonts w:ascii="Times New Roman" w:hAnsi="Times New Roman" w:cs="Times New Roman"/>
          <w:sz w:val="28"/>
          <w:szCs w:val="28"/>
        </w:rPr>
        <w:tab/>
        <w:t>иные полномочия в сфере внешнего муниципального финансового контроля,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енные  федеральными законами, </w:t>
      </w:r>
      <w:r w:rsidRPr="005451B7">
        <w:rPr>
          <w:rFonts w:ascii="Times New Roman" w:hAnsi="Times New Roman" w:cs="Times New Roman"/>
          <w:sz w:val="28"/>
          <w:szCs w:val="28"/>
        </w:rPr>
        <w:t xml:space="preserve">законами Республики Коми, Уставом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и нормативными правовыми актами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".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осуществляется Контрольно-счетной комиссией: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";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1B7"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  <w:proofErr w:type="gramEnd"/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tabs>
          <w:tab w:val="left" w:pos="8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11</w:t>
      </w:r>
      <w:r w:rsidRPr="00080603">
        <w:rPr>
          <w:rFonts w:ascii="Times New Roman" w:hAnsi="Times New Roman" w:cs="Times New Roman"/>
          <w:sz w:val="28"/>
          <w:szCs w:val="28"/>
        </w:rPr>
        <w:t>. Формы осуществления Контрольно-счетной комиссией внешнего муниципального финансового контроля</w:t>
      </w:r>
    </w:p>
    <w:p w:rsidR="00D423CF" w:rsidRPr="005451B7" w:rsidRDefault="00D423CF" w:rsidP="00D423CF">
      <w:pPr>
        <w:shd w:val="clear" w:color="auto" w:fill="FFFFFF"/>
        <w:tabs>
          <w:tab w:val="left" w:pos="8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numPr>
          <w:ilvl w:val="0"/>
          <w:numId w:val="3"/>
        </w:numPr>
        <w:shd w:val="clear" w:color="auto" w:fill="FFFFFF"/>
        <w:tabs>
          <w:tab w:val="left" w:pos="1015"/>
        </w:tabs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D423CF" w:rsidRPr="0058440A" w:rsidRDefault="00D423CF" w:rsidP="00D423CF">
      <w:pPr>
        <w:numPr>
          <w:ilvl w:val="0"/>
          <w:numId w:val="3"/>
        </w:numPr>
        <w:shd w:val="clear" w:color="auto" w:fill="FFFFFF"/>
        <w:tabs>
          <w:tab w:val="left" w:pos="1015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:rsidR="00D423CF" w:rsidRPr="005451B7" w:rsidRDefault="00D423CF" w:rsidP="00D423CF">
      <w:pPr>
        <w:numPr>
          <w:ilvl w:val="0"/>
          <w:numId w:val="4"/>
        </w:numPr>
        <w:shd w:val="clear" w:color="auto" w:fill="FFFFFF"/>
        <w:tabs>
          <w:tab w:val="left" w:pos="893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>При проведении экспертно-аналитического мероприятия Контрольно-</w:t>
      </w:r>
      <w:r w:rsidRPr="005451B7">
        <w:rPr>
          <w:rFonts w:ascii="Times New Roman" w:hAnsi="Times New Roman" w:cs="Times New Roman"/>
          <w:sz w:val="28"/>
          <w:szCs w:val="28"/>
        </w:rPr>
        <w:t>счетная комиссия составляет отчет или заключение.</w:t>
      </w:r>
    </w:p>
    <w:p w:rsidR="00D423CF" w:rsidRPr="005451B7" w:rsidRDefault="00D423CF" w:rsidP="00D423CF">
      <w:pPr>
        <w:numPr>
          <w:ilvl w:val="0"/>
          <w:numId w:val="4"/>
        </w:numPr>
        <w:shd w:val="clear" w:color="auto" w:fill="FFFFFF"/>
        <w:tabs>
          <w:tab w:val="left" w:pos="893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плановой проверки органы и организации, в отношении </w:t>
      </w:r>
      <w:r w:rsidRPr="005451B7">
        <w:rPr>
          <w:rFonts w:ascii="Times New Roman" w:hAnsi="Times New Roman" w:cs="Times New Roman"/>
          <w:sz w:val="28"/>
          <w:szCs w:val="28"/>
        </w:rPr>
        <w:t>которых будет проводиться проверка, уведомляются Контрольно-счетной комиссией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в течение </w:t>
      </w:r>
      <w:r w:rsidRPr="005451B7">
        <w:rPr>
          <w:rFonts w:ascii="Times New Roman" w:hAnsi="Times New Roman" w:cs="Times New Roman"/>
          <w:sz w:val="28"/>
          <w:szCs w:val="28"/>
        </w:rPr>
        <w:t>трех рабочих дней до начала ее проведения.</w:t>
      </w:r>
    </w:p>
    <w:p w:rsidR="00D423CF" w:rsidRPr="005451B7" w:rsidRDefault="00D423CF" w:rsidP="00D423CF">
      <w:pPr>
        <w:shd w:val="clear" w:color="auto" w:fill="FFFFFF"/>
        <w:tabs>
          <w:tab w:val="left" w:pos="8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tabs>
          <w:tab w:val="left" w:pos="8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Статья 12. Стандарты 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3CF" w:rsidRPr="005451B7" w:rsidRDefault="00D423CF" w:rsidP="00D423CF">
      <w:pPr>
        <w:shd w:val="clear" w:color="auto" w:fill="FFFFFF"/>
        <w:tabs>
          <w:tab w:val="left" w:pos="8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</w:t>
      </w:r>
    </w:p>
    <w:p w:rsidR="00D423CF" w:rsidRPr="005451B7" w:rsidRDefault="00D423CF" w:rsidP="00D423CF">
      <w:pPr>
        <w:shd w:val="clear" w:color="auto" w:fill="FFFFFF"/>
        <w:tabs>
          <w:tab w:val="left" w:pos="8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11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5451B7">
        <w:rPr>
          <w:rFonts w:ascii="Times New Roman" w:hAnsi="Times New Roman" w:cs="Times New Roman"/>
          <w:sz w:val="28"/>
          <w:szCs w:val="28"/>
        </w:rPr>
        <w:tab/>
        <w:t>Контрольно-счетная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Республики Коми, муниципальными нормативными правовыми актами, а также стандартами внешнего муниципального финансового контроля.</w:t>
      </w:r>
    </w:p>
    <w:p w:rsidR="00D423CF" w:rsidRPr="005451B7" w:rsidRDefault="00D423CF" w:rsidP="00D423CF">
      <w:pPr>
        <w:shd w:val="clear" w:color="auto" w:fill="FFFFFF"/>
        <w:tabs>
          <w:tab w:val="left" w:pos="9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5451B7">
        <w:rPr>
          <w:rFonts w:ascii="Times New Roman" w:hAnsi="Times New Roman" w:cs="Times New Roman"/>
          <w:sz w:val="28"/>
          <w:szCs w:val="28"/>
        </w:rPr>
        <w:tab/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комиссией:</w:t>
      </w:r>
    </w:p>
    <w:p w:rsidR="00D423CF" w:rsidRPr="005451B7" w:rsidRDefault="00D423CF" w:rsidP="00D423CF">
      <w:pPr>
        <w:shd w:val="clear" w:color="auto" w:fill="FFFFFF"/>
        <w:tabs>
          <w:tab w:val="left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8"/>
          <w:sz w:val="28"/>
          <w:szCs w:val="28"/>
        </w:rPr>
        <w:t>1)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в отношении органов местного самоуправления и муниципальных органов, муниципальных учреждений и муниципальных унитарных предприятий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» - в соответствии с общими требованиями, утвержденными Счетной палатой Российской Федерации и (или) Контрольно-счетной палатой Республики Коми;</w:t>
      </w:r>
    </w:p>
    <w:p w:rsidR="00D423CF" w:rsidRPr="005451B7" w:rsidRDefault="00D423CF" w:rsidP="00D423CF">
      <w:pPr>
        <w:shd w:val="clear" w:color="auto" w:fill="FFFFFF"/>
        <w:tabs>
          <w:tab w:val="left" w:pos="10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3"/>
          <w:sz w:val="28"/>
          <w:szCs w:val="28"/>
        </w:rPr>
        <w:t>2)</w:t>
      </w:r>
      <w:r w:rsidRPr="005451B7">
        <w:rPr>
          <w:rFonts w:ascii="Times New Roman" w:hAnsi="Times New Roman" w:cs="Times New Roman"/>
          <w:sz w:val="28"/>
          <w:szCs w:val="28"/>
        </w:rPr>
        <w:tab/>
        <w:t>в отношении иных организаций - в соответствии с общими требованиями, установленными федеральным законодательством.</w:t>
      </w:r>
    </w:p>
    <w:p w:rsidR="00D423CF" w:rsidRPr="005451B7" w:rsidRDefault="00D423CF" w:rsidP="00D423CF">
      <w:pPr>
        <w:numPr>
          <w:ilvl w:val="0"/>
          <w:numId w:val="5"/>
        </w:numPr>
        <w:shd w:val="clear" w:color="auto" w:fill="FFFFFF"/>
        <w:tabs>
          <w:tab w:val="left" w:pos="857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423CF" w:rsidRPr="005451B7" w:rsidRDefault="00D423CF" w:rsidP="00D423CF">
      <w:pPr>
        <w:numPr>
          <w:ilvl w:val="0"/>
          <w:numId w:val="5"/>
        </w:numPr>
        <w:shd w:val="clear" w:color="auto" w:fill="FFFFFF"/>
        <w:tabs>
          <w:tab w:val="left" w:pos="857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Стандарты внешнего муниципального финансового контроля не могут </w:t>
      </w:r>
      <w:r w:rsidRPr="005451B7">
        <w:rPr>
          <w:rFonts w:ascii="Times New Roman" w:hAnsi="Times New Roman" w:cs="Times New Roman"/>
          <w:sz w:val="28"/>
          <w:szCs w:val="28"/>
        </w:rPr>
        <w:t>противоречить законодательству Российской Федерации и (или) законодательству Республики Коми.</w:t>
      </w:r>
    </w:p>
    <w:p w:rsidR="00D423CF" w:rsidRPr="005451B7" w:rsidRDefault="00D423CF" w:rsidP="00D423CF">
      <w:pPr>
        <w:shd w:val="clear" w:color="auto" w:fill="FFFFFF"/>
        <w:tabs>
          <w:tab w:val="left" w:pos="8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tabs>
          <w:tab w:val="left" w:pos="85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13. Планирование деятельности Контрольно-счетной комиссии</w:t>
      </w:r>
    </w:p>
    <w:p w:rsidR="00D423CF" w:rsidRPr="005451B7" w:rsidRDefault="00D423CF" w:rsidP="00D423CF">
      <w:pPr>
        <w:shd w:val="clear" w:color="auto" w:fill="FFFFFF"/>
        <w:tabs>
          <w:tab w:val="left" w:pos="85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9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5451B7">
        <w:rPr>
          <w:rFonts w:ascii="Times New Roman" w:hAnsi="Times New Roman" w:cs="Times New Roman"/>
          <w:sz w:val="28"/>
          <w:szCs w:val="28"/>
        </w:rPr>
        <w:tab/>
        <w:t>Контрольно-счетная комиссия осуществляет свою деятельность на основе годового плана, который разрабатывается и утверждается ею самостоятельно.</w:t>
      </w:r>
    </w:p>
    <w:p w:rsidR="00D423CF" w:rsidRPr="005451B7" w:rsidRDefault="00D423CF" w:rsidP="00D423CF">
      <w:pPr>
        <w:shd w:val="clear" w:color="auto" w:fill="FFFFFF"/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Планирование деятельности Контрольно-счетной комиссии осуществляется с учетом результатов контрольных и экспертно- аналитических мероприятий, а также на основании поручений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предложений и запросов </w:t>
      </w:r>
      <w:r w:rsidRPr="00B163C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B163C8">
        <w:rPr>
          <w:rFonts w:ascii="Times New Roman" w:hAnsi="Times New Roman"/>
          <w:sz w:val="28"/>
          <w:szCs w:val="28"/>
        </w:rPr>
        <w:t xml:space="preserve"> муниципального района  -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B163C8">
        <w:rPr>
          <w:rFonts w:ascii="Times New Roman" w:hAnsi="Times New Roman"/>
          <w:sz w:val="28"/>
          <w:szCs w:val="28"/>
        </w:rPr>
        <w:t xml:space="preserve">  Совета МР "</w:t>
      </w:r>
      <w:proofErr w:type="spellStart"/>
      <w:r w:rsidRPr="00B163C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3C8">
        <w:rPr>
          <w:rFonts w:ascii="Times New Roman" w:hAnsi="Times New Roman"/>
          <w:sz w:val="28"/>
          <w:szCs w:val="28"/>
        </w:rPr>
        <w:t>".</w:t>
      </w:r>
    </w:p>
    <w:p w:rsidR="00D423CF" w:rsidRPr="005451B7" w:rsidRDefault="00D423CF" w:rsidP="00D423CF">
      <w:pPr>
        <w:shd w:val="clear" w:color="auto" w:fill="FFFFFF"/>
        <w:tabs>
          <w:tab w:val="left" w:pos="8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План работы Контрольно-счетной комиссии утверждается в срок до 30 </w:t>
      </w:r>
      <w:r w:rsidRPr="005451B7">
        <w:rPr>
          <w:rFonts w:ascii="Times New Roman" w:hAnsi="Times New Roman" w:cs="Times New Roman"/>
          <w:sz w:val="28"/>
          <w:szCs w:val="28"/>
        </w:rPr>
        <w:t xml:space="preserve">декабря года, предшествующего 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423CF" w:rsidRPr="005451B7" w:rsidRDefault="00D423CF" w:rsidP="00D423CF">
      <w:pPr>
        <w:shd w:val="clear" w:color="auto" w:fill="FFFFFF"/>
        <w:tabs>
          <w:tab w:val="left" w:pos="9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Поручения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предложения и запросы </w:t>
      </w:r>
      <w:r w:rsidRPr="00B163C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B163C8">
        <w:rPr>
          <w:rFonts w:ascii="Times New Roman" w:hAnsi="Times New Roman"/>
          <w:sz w:val="28"/>
          <w:szCs w:val="28"/>
        </w:rPr>
        <w:t xml:space="preserve"> муниципального района  -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B163C8">
        <w:rPr>
          <w:rFonts w:ascii="Times New Roman" w:hAnsi="Times New Roman"/>
          <w:sz w:val="28"/>
          <w:szCs w:val="28"/>
        </w:rPr>
        <w:t xml:space="preserve">  Совета МР "</w:t>
      </w:r>
      <w:proofErr w:type="spellStart"/>
      <w:r w:rsidRPr="00B163C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3C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рассматриваются Контрольно-счетной комиссией в 10-дневный срок со дня поступления.</w:t>
      </w:r>
    </w:p>
    <w:p w:rsidR="00D423CF" w:rsidRPr="005451B7" w:rsidRDefault="00D423CF" w:rsidP="00D423CF">
      <w:pPr>
        <w:shd w:val="clear" w:color="auto" w:fill="FFFFFF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5.</w:t>
      </w:r>
      <w:r w:rsidRPr="005451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поручений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предложений и запросов </w:t>
      </w:r>
      <w:r w:rsidRPr="00B163C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B163C8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ипального района  - председателя</w:t>
      </w:r>
      <w:r w:rsidRPr="00B163C8">
        <w:rPr>
          <w:rFonts w:ascii="Times New Roman" w:hAnsi="Times New Roman"/>
          <w:sz w:val="28"/>
          <w:szCs w:val="28"/>
        </w:rPr>
        <w:t xml:space="preserve">  Совета МР "</w:t>
      </w:r>
      <w:proofErr w:type="spellStart"/>
      <w:r w:rsidRPr="00B163C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3C8">
        <w:rPr>
          <w:rFonts w:ascii="Times New Roman" w:hAnsi="Times New Roman"/>
          <w:sz w:val="28"/>
          <w:szCs w:val="28"/>
        </w:rPr>
        <w:t xml:space="preserve">" </w:t>
      </w:r>
      <w:r w:rsidRPr="00B163C8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Pr="005451B7">
        <w:rPr>
          <w:rFonts w:ascii="Times New Roman" w:hAnsi="Times New Roman" w:cs="Times New Roman"/>
          <w:sz w:val="28"/>
          <w:szCs w:val="28"/>
        </w:rPr>
        <w:t xml:space="preserve">-счетной комиссией в срок, установленный частью 4 настоящей статьи, принимается решение о наличии либо отсутствии законодательных или иных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 xml:space="preserve">препятствий для включения соответствующих предложений в план работы Контрольно-счетной комиссии, а также о включении либо 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 поступивших предложений в указанный план.</w:t>
      </w:r>
      <w:proofErr w:type="gramEnd"/>
    </w:p>
    <w:p w:rsidR="00D423CF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поручений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предложений и запросов </w:t>
      </w:r>
      <w:r w:rsidRPr="00B163C8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</w:t>
      </w:r>
      <w:r w:rsidRPr="00B163C8">
        <w:rPr>
          <w:rFonts w:ascii="Times New Roman" w:hAnsi="Times New Roman"/>
          <w:sz w:val="28"/>
          <w:szCs w:val="28"/>
        </w:rPr>
        <w:t xml:space="preserve"> муниципального района  -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B163C8">
        <w:rPr>
          <w:rFonts w:ascii="Times New Roman" w:hAnsi="Times New Roman"/>
          <w:sz w:val="28"/>
          <w:szCs w:val="28"/>
        </w:rPr>
        <w:t xml:space="preserve">  </w:t>
      </w:r>
      <w:r w:rsidRPr="009E2E8A">
        <w:rPr>
          <w:rFonts w:ascii="Times New Roman" w:hAnsi="Times New Roman"/>
          <w:sz w:val="28"/>
          <w:szCs w:val="28"/>
        </w:rPr>
        <w:t>Совета МР "</w:t>
      </w:r>
      <w:proofErr w:type="spellStart"/>
      <w:r w:rsidRPr="009E2E8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E2E8A">
        <w:rPr>
          <w:rFonts w:ascii="Times New Roman" w:hAnsi="Times New Roman"/>
          <w:sz w:val="28"/>
          <w:szCs w:val="28"/>
        </w:rPr>
        <w:t>"</w:t>
      </w:r>
      <w:r w:rsidRPr="005451B7">
        <w:rPr>
          <w:rFonts w:ascii="Times New Roman" w:hAnsi="Times New Roman" w:cs="Times New Roman"/>
          <w:sz w:val="28"/>
          <w:szCs w:val="28"/>
        </w:rPr>
        <w:t xml:space="preserve"> направляется Контрольно-счетной комиссией соответственно в Совет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</w:t>
      </w:r>
      <w:r w:rsidRPr="00B163C8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аве</w:t>
      </w:r>
      <w:r w:rsidRPr="00B163C8">
        <w:rPr>
          <w:rFonts w:ascii="Times New Roman" w:hAnsi="Times New Roman"/>
          <w:sz w:val="28"/>
          <w:szCs w:val="28"/>
        </w:rPr>
        <w:t xml:space="preserve"> муниципального района  - председател</w:t>
      </w:r>
      <w:r>
        <w:rPr>
          <w:rFonts w:ascii="Times New Roman" w:hAnsi="Times New Roman"/>
          <w:sz w:val="28"/>
          <w:szCs w:val="28"/>
        </w:rPr>
        <w:t>ю</w:t>
      </w:r>
      <w:r w:rsidRPr="00B163C8">
        <w:rPr>
          <w:rFonts w:ascii="Times New Roman" w:hAnsi="Times New Roman"/>
          <w:sz w:val="28"/>
          <w:szCs w:val="28"/>
        </w:rPr>
        <w:t xml:space="preserve">  Совета МР "</w:t>
      </w:r>
      <w:proofErr w:type="spellStart"/>
      <w:r w:rsidRPr="00B163C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3C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>не позднее 10 дней со дня принятия решения Контрольно-счетной комиссией.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Pr="008765EB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14. Регламент Контрольно-счетной комиссии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</w:t>
      </w: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15. Полномочия Председателя Контрольно-счетной комиссии по организации деятельности Контрольно-счетной комиссии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>Председатель Контрольно-счетной комиссии:</w:t>
      </w:r>
    </w:p>
    <w:p w:rsidR="00D423CF" w:rsidRPr="005451B7" w:rsidRDefault="00D423CF" w:rsidP="00D423C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>осущес</w:t>
      </w:r>
      <w:r w:rsidRPr="005451B7">
        <w:rPr>
          <w:rFonts w:ascii="Times New Roman" w:hAnsi="Times New Roman" w:cs="Times New Roman"/>
          <w:spacing w:val="-2"/>
          <w:sz w:val="28"/>
          <w:szCs w:val="28"/>
        </w:rPr>
        <w:t xml:space="preserve">твляет общее руководство деятельностью Контрольно-счетной </w:t>
      </w:r>
      <w:r w:rsidRPr="005451B7">
        <w:rPr>
          <w:rFonts w:ascii="Times New Roman" w:hAnsi="Times New Roman" w:cs="Times New Roman"/>
          <w:sz w:val="28"/>
          <w:szCs w:val="28"/>
        </w:rPr>
        <w:t>комиссии;</w:t>
      </w:r>
    </w:p>
    <w:p w:rsidR="00D423CF" w:rsidRPr="005451B7" w:rsidRDefault="00D423CF" w:rsidP="00D423C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утверждает Регламент Контрольно-счетной комиссии;</w:t>
      </w:r>
    </w:p>
    <w:p w:rsidR="00D423CF" w:rsidRPr="005451B7" w:rsidRDefault="00D423CF" w:rsidP="00D423C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утверждает планы работы Контрольно-счетной комиссии;</w:t>
      </w:r>
    </w:p>
    <w:p w:rsidR="00D423CF" w:rsidRPr="005451B7" w:rsidRDefault="00D423CF" w:rsidP="00D423C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утверждает годовой отчет о деятельности Контрольно-счетной комиссии;</w:t>
      </w:r>
    </w:p>
    <w:p w:rsidR="00D423CF" w:rsidRPr="005451B7" w:rsidRDefault="00D423CF" w:rsidP="00D423CF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утверждает стандарты внешнего муниципального финансового контроля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D423CF" w:rsidRPr="005451B7" w:rsidRDefault="00D423CF" w:rsidP="00D423CF">
      <w:pPr>
        <w:numPr>
          <w:ilvl w:val="0"/>
          <w:numId w:val="6"/>
        </w:numPr>
        <w:shd w:val="clear" w:color="auto" w:fill="FFFFFF"/>
        <w:tabs>
          <w:tab w:val="left" w:pos="1973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подписывает представления и предписания Контрольно-счетной комиссии;</w:t>
      </w:r>
    </w:p>
    <w:p w:rsidR="00D423CF" w:rsidRPr="005451B7" w:rsidRDefault="00D423CF" w:rsidP="00D423CF">
      <w:pPr>
        <w:numPr>
          <w:ilvl w:val="0"/>
          <w:numId w:val="6"/>
        </w:numPr>
        <w:shd w:val="clear" w:color="auto" w:fill="FFFFFF"/>
        <w:tabs>
          <w:tab w:val="left" w:pos="1973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представляет Совету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и </w:t>
      </w:r>
      <w:r w:rsidRPr="00B163C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B163C8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ипального района  - председателю</w:t>
      </w:r>
      <w:r w:rsidRPr="00B163C8">
        <w:rPr>
          <w:rFonts w:ascii="Times New Roman" w:hAnsi="Times New Roman"/>
          <w:sz w:val="28"/>
          <w:szCs w:val="28"/>
        </w:rPr>
        <w:t xml:space="preserve">  Совета МР "</w:t>
      </w:r>
      <w:proofErr w:type="spellStart"/>
      <w:r w:rsidRPr="00B163C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3C8">
        <w:rPr>
          <w:rFonts w:ascii="Times New Roman" w:hAnsi="Times New Roman"/>
          <w:sz w:val="28"/>
          <w:szCs w:val="28"/>
        </w:rPr>
        <w:t>"</w:t>
      </w:r>
      <w:r w:rsidRPr="005451B7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Контрольно-счетной комиссии, результатах проведенных</w:t>
      </w:r>
      <w:r w:rsidRPr="005451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контрольных и экспертно-аналитических мероприятий;</w:t>
      </w:r>
    </w:p>
    <w:p w:rsidR="00D423CF" w:rsidRPr="005451B7" w:rsidRDefault="00D423CF" w:rsidP="00D423CF">
      <w:pPr>
        <w:shd w:val="clear" w:color="auto" w:fill="FFFFFF"/>
        <w:tabs>
          <w:tab w:val="left" w:pos="19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 xml:space="preserve">8) действует без доверенности от имени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Контрольно-счетной комиссии</w:t>
      </w:r>
      <w:r w:rsidRPr="005451B7">
        <w:rPr>
          <w:rFonts w:ascii="Times New Roman" w:hAnsi="Times New Roman" w:cs="Times New Roman"/>
          <w:sz w:val="28"/>
          <w:szCs w:val="28"/>
        </w:rPr>
        <w:t>, представляет Контрольно-счетную комиссию в отношениях с государственными органами Российской Федерации, государственными органами Республики Коми и органами местного самоуправления;</w:t>
      </w:r>
    </w:p>
    <w:p w:rsidR="00D423CF" w:rsidRPr="005451B7" w:rsidRDefault="00D423CF" w:rsidP="00D423CF">
      <w:pPr>
        <w:shd w:val="clear" w:color="auto" w:fill="FFFFFF"/>
        <w:tabs>
          <w:tab w:val="left" w:pos="18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1"/>
          <w:sz w:val="28"/>
          <w:szCs w:val="28"/>
        </w:rPr>
        <w:t>9)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утверждает должностные </w:t>
      </w:r>
      <w:r w:rsidRPr="005451B7">
        <w:rPr>
          <w:rFonts w:ascii="Times New Roman" w:hAnsi="Times New Roman" w:cs="Times New Roman"/>
          <w:sz w:val="28"/>
          <w:szCs w:val="28"/>
        </w:rPr>
        <w:t>инструкции работников Контрольно-счетной комиссии;</w:t>
      </w:r>
    </w:p>
    <w:p w:rsidR="00D423CF" w:rsidRPr="005451B7" w:rsidRDefault="00D423CF" w:rsidP="00D423CF">
      <w:pPr>
        <w:shd w:val="clear" w:color="auto" w:fill="FFFFFF"/>
        <w:tabs>
          <w:tab w:val="left" w:pos="19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1"/>
          <w:sz w:val="28"/>
          <w:szCs w:val="28"/>
        </w:rPr>
        <w:t>10)</w:t>
      </w:r>
      <w:r w:rsidRPr="005451B7">
        <w:rPr>
          <w:rFonts w:ascii="Times New Roman" w:hAnsi="Times New Roman" w:cs="Times New Roman"/>
          <w:sz w:val="28"/>
          <w:szCs w:val="28"/>
        </w:rPr>
        <w:t xml:space="preserve"> осуществляет полномочия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5451B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муниципальной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>службе, полномочия по найму и увольнению работников, не являющихся муниципальными служащими;</w:t>
      </w:r>
    </w:p>
    <w:p w:rsidR="00D423CF" w:rsidRDefault="00D423CF" w:rsidP="00D423CF">
      <w:pPr>
        <w:shd w:val="clear" w:color="auto" w:fill="FFFFFF"/>
        <w:tabs>
          <w:tab w:val="left" w:pos="20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4"/>
          <w:sz w:val="28"/>
          <w:szCs w:val="28"/>
        </w:rPr>
        <w:t>11)</w:t>
      </w:r>
      <w:r w:rsidRPr="005451B7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действующим законодательством и Регламентом Контрольно-счетной комиссии.</w:t>
      </w:r>
    </w:p>
    <w:p w:rsidR="00D423CF" w:rsidRDefault="00D423CF" w:rsidP="00D423CF">
      <w:pPr>
        <w:shd w:val="clear" w:color="auto" w:fill="FFFFFF"/>
        <w:tabs>
          <w:tab w:val="left" w:pos="20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20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Статья 16. </w:t>
      </w:r>
      <w:r w:rsidRPr="005451B7">
        <w:rPr>
          <w:rFonts w:ascii="Times New Roman" w:hAnsi="Times New Roman" w:cs="Times New Roman"/>
          <w:sz w:val="28"/>
          <w:szCs w:val="28"/>
        </w:rPr>
        <w:t>Обязательность исполнения требований должностных лиц Контрольно-счетной комиссии</w:t>
      </w:r>
    </w:p>
    <w:p w:rsidR="00D423CF" w:rsidRPr="005451B7" w:rsidRDefault="00D423CF" w:rsidP="00D423CF">
      <w:pPr>
        <w:shd w:val="clear" w:color="auto" w:fill="FFFFFF"/>
        <w:tabs>
          <w:tab w:val="left" w:pos="1987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19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3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и запросы должностных лиц</w:t>
      </w:r>
      <w:r w:rsidRPr="005451B7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комиссии, связанные с осуществлением ими своих должностных полномочий, установленных законодательством Российской Федерации, законодательством Республики Коми,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по тексту - проверяемые органы и организации).</w:t>
      </w:r>
      <w:proofErr w:type="gramEnd"/>
    </w:p>
    <w:p w:rsidR="00D423CF" w:rsidRDefault="00D423CF" w:rsidP="00D423CF">
      <w:pPr>
        <w:shd w:val="clear" w:color="auto" w:fill="FFFFFF"/>
        <w:tabs>
          <w:tab w:val="left" w:pos="19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5451B7">
        <w:rPr>
          <w:rFonts w:ascii="Times New Roman" w:hAnsi="Times New Roman" w:cs="Times New Roman"/>
          <w:sz w:val="28"/>
          <w:szCs w:val="28"/>
        </w:rPr>
        <w:t xml:space="preserve">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Коми.</w:t>
      </w:r>
    </w:p>
    <w:p w:rsidR="00D423CF" w:rsidRPr="005451B7" w:rsidRDefault="00D423CF" w:rsidP="00D423CF">
      <w:pPr>
        <w:shd w:val="clear" w:color="auto" w:fill="FFFFFF"/>
        <w:tabs>
          <w:tab w:val="left" w:pos="19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Статья 17. Права, обязанности и ответственность должностных лиц </w:t>
      </w:r>
      <w:r w:rsidRPr="005451B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D423CF" w:rsidRPr="005451B7" w:rsidRDefault="00D423CF" w:rsidP="00D423CF">
      <w:pPr>
        <w:numPr>
          <w:ilvl w:val="0"/>
          <w:numId w:val="7"/>
        </w:numPr>
        <w:shd w:val="clear" w:color="auto" w:fill="FFFFFF"/>
        <w:tabs>
          <w:tab w:val="left" w:pos="943"/>
        </w:tabs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451B7">
        <w:rPr>
          <w:rFonts w:ascii="Times New Roman" w:hAnsi="Times New Roman" w:cs="Times New Roman"/>
          <w:spacing w:val="-2"/>
          <w:sz w:val="28"/>
          <w:szCs w:val="28"/>
        </w:rPr>
        <w:t xml:space="preserve">беспрепятственно входить на территорию и в помещения, занимаемые </w:t>
      </w:r>
      <w:r w:rsidRPr="005451B7">
        <w:rPr>
          <w:rFonts w:ascii="Times New Roman" w:hAnsi="Times New Roman" w:cs="Times New Roman"/>
          <w:sz w:val="28"/>
          <w:szCs w:val="28"/>
        </w:rPr>
        <w:t xml:space="preserve">проверяемыми органами и организациями, иметь доступ к их документам и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материалам, а также осматривать занимаемые ими территории и помещения;</w:t>
      </w:r>
    </w:p>
    <w:p w:rsidR="00D423CF" w:rsidRPr="00C54CEC" w:rsidRDefault="00D423CF" w:rsidP="00D423CF">
      <w:pPr>
        <w:numPr>
          <w:ilvl w:val="0"/>
          <w:numId w:val="7"/>
        </w:numPr>
        <w:shd w:val="clear" w:color="auto" w:fill="FFFFFF"/>
        <w:tabs>
          <w:tab w:val="left" w:pos="943"/>
        </w:tabs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в случае обнаружения подделок, подлогов, хищений, злоупотреблений </w:t>
      </w:r>
      <w:r w:rsidRPr="005451B7">
        <w:rPr>
          <w:rFonts w:ascii="Times New Roman" w:hAnsi="Times New Roman" w:cs="Times New Roman"/>
          <w:sz w:val="28"/>
          <w:szCs w:val="28"/>
        </w:rPr>
        <w:t>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и,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423CF" w:rsidRPr="005451B7" w:rsidRDefault="00D423CF" w:rsidP="00D423CF">
      <w:pPr>
        <w:numPr>
          <w:ilvl w:val="0"/>
          <w:numId w:val="8"/>
        </w:numPr>
        <w:shd w:val="clear" w:color="auto" w:fill="FFFFFF"/>
        <w:tabs>
          <w:tab w:val="left" w:pos="936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муниципальных органов, организаций;</w:t>
      </w:r>
    </w:p>
    <w:p w:rsidR="00D423CF" w:rsidRPr="005451B7" w:rsidRDefault="00D423CF" w:rsidP="00D423CF">
      <w:pPr>
        <w:numPr>
          <w:ilvl w:val="0"/>
          <w:numId w:val="8"/>
        </w:numPr>
        <w:shd w:val="clear" w:color="auto" w:fill="FFFFFF"/>
        <w:tabs>
          <w:tab w:val="left" w:pos="936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423CF" w:rsidRPr="005451B7" w:rsidRDefault="00D423CF" w:rsidP="00D423CF">
      <w:pPr>
        <w:numPr>
          <w:ilvl w:val="0"/>
          <w:numId w:val="8"/>
        </w:numPr>
        <w:shd w:val="clear" w:color="auto" w:fill="FFFFFF"/>
        <w:tabs>
          <w:tab w:val="left" w:pos="936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423CF" w:rsidRPr="005451B7" w:rsidRDefault="00D423CF" w:rsidP="00D423CF">
      <w:pPr>
        <w:numPr>
          <w:ilvl w:val="0"/>
          <w:numId w:val="8"/>
        </w:numPr>
        <w:shd w:val="clear" w:color="auto" w:fill="FFFFFF"/>
        <w:tabs>
          <w:tab w:val="left" w:pos="936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423CF" w:rsidRPr="005451B7" w:rsidRDefault="00D423CF" w:rsidP="00D423CF">
      <w:pPr>
        <w:numPr>
          <w:ilvl w:val="0"/>
          <w:numId w:val="8"/>
        </w:numPr>
        <w:shd w:val="clear" w:color="auto" w:fill="FFFFFF"/>
        <w:tabs>
          <w:tab w:val="left" w:pos="936"/>
        </w:tabs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423CF" w:rsidRPr="005451B7" w:rsidRDefault="00D423CF" w:rsidP="00D423CF">
      <w:pPr>
        <w:numPr>
          <w:ilvl w:val="0"/>
          <w:numId w:val="8"/>
        </w:numPr>
        <w:shd w:val="clear" w:color="auto" w:fill="FFFFFF"/>
        <w:tabs>
          <w:tab w:val="left" w:pos="936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 к электронным базам данных;</w:t>
      </w:r>
    </w:p>
    <w:p w:rsidR="00D423CF" w:rsidRPr="005451B7" w:rsidRDefault="00D423CF" w:rsidP="00D423CF">
      <w:pPr>
        <w:numPr>
          <w:ilvl w:val="0"/>
          <w:numId w:val="8"/>
        </w:numPr>
        <w:shd w:val="clear" w:color="auto" w:fill="FFFFFF"/>
        <w:tabs>
          <w:tab w:val="left" w:pos="936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  <w:sectPr w:rsidR="00D423CF" w:rsidRPr="005451B7" w:rsidSect="00D423CF">
          <w:pgSz w:w="11909" w:h="16834"/>
          <w:pgMar w:top="1343" w:right="994" w:bottom="360" w:left="1701" w:header="720" w:footer="720" w:gutter="0"/>
          <w:cols w:space="60"/>
          <w:noEndnote/>
        </w:sectPr>
      </w:pP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lastRenderedPageBreak/>
        <w:t>9) составлять протоколы об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тративных правонарушениях, если такое </w:t>
      </w:r>
      <w:r w:rsidRPr="005451B7">
        <w:rPr>
          <w:rFonts w:ascii="Times New Roman" w:hAnsi="Times New Roman" w:cs="Times New Roman"/>
          <w:sz w:val="28"/>
          <w:szCs w:val="28"/>
        </w:rPr>
        <w:t>право предусмотрено законодательством Российской Федерации.</w:t>
      </w:r>
    </w:p>
    <w:p w:rsidR="00D423CF" w:rsidRPr="005451B7" w:rsidRDefault="00D423CF" w:rsidP="00D423CF">
      <w:pPr>
        <w:numPr>
          <w:ilvl w:val="0"/>
          <w:numId w:val="9"/>
        </w:numPr>
        <w:shd w:val="clear" w:color="auto" w:fill="FFFFFF"/>
        <w:tabs>
          <w:tab w:val="left" w:pos="1123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комиссии. Порядок и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форма уведомления определяются законами Республики Коми.</w:t>
      </w:r>
    </w:p>
    <w:p w:rsidR="00D423CF" w:rsidRPr="005451B7" w:rsidRDefault="00D423CF" w:rsidP="00D423CF">
      <w:pPr>
        <w:numPr>
          <w:ilvl w:val="0"/>
          <w:numId w:val="9"/>
        </w:numPr>
        <w:shd w:val="clear" w:color="auto" w:fill="FFFFFF"/>
        <w:tabs>
          <w:tab w:val="left" w:pos="1123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проведении контрольных мероприятий, предавать гласности свои выводы до </w:t>
      </w:r>
      <w:r w:rsidRPr="005451B7">
        <w:rPr>
          <w:rFonts w:ascii="Times New Roman" w:hAnsi="Times New Roman" w:cs="Times New Roman"/>
          <w:sz w:val="28"/>
          <w:szCs w:val="28"/>
        </w:rPr>
        <w:t>завершения контрольных мероприятий и составления соответствующих актов и отчетов.</w:t>
      </w:r>
    </w:p>
    <w:p w:rsidR="00D423CF" w:rsidRPr="005451B7" w:rsidRDefault="00D423CF" w:rsidP="00D423CF">
      <w:pPr>
        <w:shd w:val="clear" w:color="auto" w:fill="FFFFFF"/>
        <w:tabs>
          <w:tab w:val="left" w:pos="9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Pr="005451B7">
        <w:rPr>
          <w:rFonts w:ascii="Times New Roman" w:hAnsi="Times New Roman" w:cs="Times New Roman"/>
          <w:sz w:val="28"/>
          <w:szCs w:val="28"/>
        </w:rPr>
        <w:tab/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Должностные лица Контрольно-счетной комиссии обязаны сохранять </w:t>
      </w:r>
      <w:r w:rsidRPr="005451B7">
        <w:rPr>
          <w:rFonts w:ascii="Times New Roman" w:hAnsi="Times New Roman" w:cs="Times New Roman"/>
          <w:sz w:val="28"/>
          <w:szCs w:val="28"/>
        </w:rPr>
        <w:t>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D423CF" w:rsidRPr="005451B7" w:rsidRDefault="00D423CF" w:rsidP="00D423CF">
      <w:pPr>
        <w:shd w:val="clear" w:color="auto" w:fill="FFFFFF"/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5.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Должностные лица Контрольно-счетной комиссии несут ответственность в соответствии с законодательством Российской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>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423CF" w:rsidRDefault="00D423CF" w:rsidP="00D423CF">
      <w:pPr>
        <w:shd w:val="clear" w:color="auto" w:fill="FFFFFF"/>
        <w:tabs>
          <w:tab w:val="left" w:pos="9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6.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Председатель Контрольно-счетной комиссии вправе участвовать в заседаниях Совета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и в заседаниях иных органов местного самоуправления. Указанное лицо вправе участвовать в заседаниях комитетов, комиссий и рабочих групп, создаваемых Советом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".</w:t>
      </w:r>
    </w:p>
    <w:p w:rsidR="00437D11" w:rsidRDefault="00437D11" w:rsidP="00D423CF">
      <w:pPr>
        <w:shd w:val="clear" w:color="auto" w:fill="FFFFFF"/>
        <w:tabs>
          <w:tab w:val="left" w:pos="9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7D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7D11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5" w:history="1">
        <w:r w:rsidRPr="00437D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7D1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Pr="00437D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7D11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437D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7D11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437D11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37D11" w:rsidRPr="00437D11" w:rsidRDefault="00437D11" w:rsidP="00D423CF">
      <w:pPr>
        <w:shd w:val="clear" w:color="auto" w:fill="FFFFFF"/>
        <w:tabs>
          <w:tab w:val="left" w:pos="97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 ред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ешения Совета МР «</w:t>
      </w:r>
      <w:proofErr w:type="spellStart"/>
      <w:r>
        <w:rPr>
          <w:rFonts w:ascii="Times New Roman" w:hAnsi="Times New Roman" w:cs="Times New Roman"/>
          <w:sz w:val="22"/>
          <w:szCs w:val="22"/>
        </w:rPr>
        <w:t>Усть-Куломский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от 26.09.2018 №  </w:t>
      </w:r>
      <w:r w:rsidR="002B3EEE">
        <w:rPr>
          <w:rFonts w:ascii="Times New Roman" w:hAnsi="Times New Roman" w:cs="Times New Roman"/>
          <w:sz w:val="22"/>
          <w:szCs w:val="22"/>
          <w:lang w:val="en-US"/>
        </w:rPr>
        <w:t>XXV</w:t>
      </w:r>
      <w:r w:rsidR="002B3EEE" w:rsidRPr="002B3EEE">
        <w:rPr>
          <w:rFonts w:ascii="Times New Roman" w:hAnsi="Times New Roman" w:cs="Times New Roman"/>
          <w:sz w:val="22"/>
          <w:szCs w:val="22"/>
        </w:rPr>
        <w:t>-386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D423CF" w:rsidRPr="005451B7" w:rsidRDefault="00D423CF" w:rsidP="00D423CF">
      <w:pPr>
        <w:shd w:val="clear" w:color="auto" w:fill="FFFFFF"/>
        <w:tabs>
          <w:tab w:val="left" w:pos="9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tabs>
          <w:tab w:val="left" w:pos="97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18. Представление информации Контрольно-счетной комиссии</w:t>
      </w:r>
    </w:p>
    <w:p w:rsidR="00D423CF" w:rsidRPr="005451B7" w:rsidRDefault="00D423CF" w:rsidP="00D423CF">
      <w:pPr>
        <w:shd w:val="clear" w:color="auto" w:fill="FFFFFF"/>
        <w:tabs>
          <w:tab w:val="left" w:pos="97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10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5451B7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их должностные лица в установленные законом Республики Коми сроки обязаны представлять в Контрольно-счетную комиссию по ее запросу информацию, документы и материалы, необходимые для проведения контрольных и экспертно-аналитических мероприятий.</w:t>
      </w:r>
    </w:p>
    <w:p w:rsidR="00D423CF" w:rsidRPr="005451B7" w:rsidRDefault="00D423CF" w:rsidP="00D423CF">
      <w:pPr>
        <w:shd w:val="clear" w:color="auto" w:fill="FFFFFF"/>
        <w:tabs>
          <w:tab w:val="left" w:pos="10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423CF" w:rsidRPr="005451B7" w:rsidSect="00FA359B">
          <w:type w:val="continuous"/>
          <w:pgSz w:w="11909" w:h="16834"/>
          <w:pgMar w:top="1346" w:right="994" w:bottom="360" w:left="1701" w:header="720" w:footer="720" w:gutter="0"/>
          <w:cols w:space="60"/>
          <w:noEndnote/>
        </w:sect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5451B7">
        <w:rPr>
          <w:rFonts w:ascii="Times New Roman" w:hAnsi="Times New Roman" w:cs="Times New Roman"/>
          <w:sz w:val="28"/>
          <w:szCs w:val="28"/>
        </w:rPr>
        <w:tab/>
        <w:t>Порядок направления Контрольно-счетной комиссией запросов, указанных в части 1 настоящей статьи, определяется настоящим Положением и Регламентом Контрольно-счетной комиссии.</w:t>
      </w:r>
    </w:p>
    <w:p w:rsidR="00D423CF" w:rsidRPr="005451B7" w:rsidRDefault="00D423CF" w:rsidP="00D423CF">
      <w:pPr>
        <w:numPr>
          <w:ilvl w:val="0"/>
          <w:numId w:val="10"/>
        </w:numPr>
        <w:shd w:val="clear" w:color="auto" w:fill="FFFFFF"/>
        <w:tabs>
          <w:tab w:val="left" w:pos="979"/>
          <w:tab w:val="left" w:pos="3053"/>
          <w:tab w:val="left" w:pos="5069"/>
          <w:tab w:val="left" w:pos="7661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gramStart"/>
      <w:r w:rsidRPr="005451B7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отчетностью (бюджетной, бухгалтерской, управленческой и иной) и документацией, связанными с формированием и исполнением бюджета муниципального 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использованием объектов муниципальной собственности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>информационными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5"/>
          <w:sz w:val="28"/>
          <w:szCs w:val="28"/>
        </w:rPr>
        <w:t>системами,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3"/>
          <w:sz w:val="28"/>
          <w:szCs w:val="28"/>
        </w:rPr>
        <w:t>используемыми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4"/>
          <w:sz w:val="28"/>
          <w:szCs w:val="28"/>
        </w:rPr>
        <w:t xml:space="preserve">проверяемыми </w:t>
      </w:r>
      <w:r w:rsidRPr="005451B7">
        <w:rPr>
          <w:rFonts w:ascii="Times New Roman" w:hAnsi="Times New Roman" w:cs="Times New Roman"/>
          <w:sz w:val="28"/>
          <w:szCs w:val="28"/>
        </w:rPr>
        <w:t>организациями, и технической документацией к ним, а также иными документами, необходимыми для выполнения Контрольно-счетной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комиссией ее полномочий.</w:t>
      </w:r>
    </w:p>
    <w:p w:rsidR="00D423CF" w:rsidRPr="005451B7" w:rsidRDefault="00D423CF" w:rsidP="00D423CF">
      <w:pPr>
        <w:numPr>
          <w:ilvl w:val="0"/>
          <w:numId w:val="10"/>
        </w:numPr>
        <w:shd w:val="clear" w:color="auto" w:fill="FFFFFF"/>
        <w:tabs>
          <w:tab w:val="left" w:pos="979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5451B7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о создании, преобразовании или ликвидации муниципальных учреждений и муниципальных унитарных предприятий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изменении количества акций и долей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lastRenderedPageBreak/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в уставных капиталах хозяйственных обществ, о заключении договоров об управлении бюджетными средствами и иными объектами собственности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 направляются в </w:t>
      </w:r>
      <w:r w:rsidRPr="005451B7">
        <w:rPr>
          <w:rFonts w:ascii="Times New Roman" w:hAnsi="Times New Roman" w:cs="Times New Roman"/>
          <w:spacing w:val="-5"/>
          <w:sz w:val="28"/>
          <w:szCs w:val="28"/>
        </w:rPr>
        <w:t>Контрольно-счетную комиссию в течение 10 рабочих дней со дня принятия.</w:t>
      </w:r>
      <w:proofErr w:type="gramEnd"/>
    </w:p>
    <w:p w:rsidR="00D423CF" w:rsidRPr="005451B7" w:rsidRDefault="00D423CF" w:rsidP="00D423CF">
      <w:pPr>
        <w:numPr>
          <w:ilvl w:val="0"/>
          <w:numId w:val="10"/>
        </w:numPr>
        <w:shd w:val="clear" w:color="auto" w:fill="FFFFFF"/>
        <w:tabs>
          <w:tab w:val="left" w:pos="979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Главные администраторы бюджетных средств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", в установленные действующим законодательством Российской Федерации сроки, направляют в Контрольно-счетную комиссию годовую бюджетную отчетность.</w:t>
      </w:r>
    </w:p>
    <w:p w:rsidR="00D423CF" w:rsidRPr="005451B7" w:rsidRDefault="00D423CF" w:rsidP="00D423CF">
      <w:pPr>
        <w:numPr>
          <w:ilvl w:val="0"/>
          <w:numId w:val="11"/>
        </w:numPr>
        <w:shd w:val="clear" w:color="auto" w:fill="FFFFFF"/>
        <w:tabs>
          <w:tab w:val="left" w:pos="886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Контрольно-счетная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D423CF" w:rsidRPr="00B47D28" w:rsidRDefault="00D423CF" w:rsidP="00D423CF">
      <w:pPr>
        <w:numPr>
          <w:ilvl w:val="0"/>
          <w:numId w:val="11"/>
        </w:numPr>
        <w:shd w:val="clear" w:color="auto" w:fill="FFFFFF"/>
        <w:tabs>
          <w:tab w:val="left" w:pos="886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5451B7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органами и организациями, указанными в части 1 настоящей статьи, в Контрольно-счетную комиссию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Коми.</w:t>
      </w:r>
    </w:p>
    <w:p w:rsidR="00D21527" w:rsidRPr="002971C7" w:rsidRDefault="00D21527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Статья 19. Представления и предписания </w:t>
      </w: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пресечению</w:t>
      </w:r>
      <w:proofErr w:type="gramEnd"/>
      <w:r w:rsidRPr="005451B7">
        <w:rPr>
          <w:rFonts w:ascii="Times New Roman" w:hAnsi="Times New Roman" w:cs="Times New Roman"/>
          <w:spacing w:val="-1"/>
          <w:sz w:val="28"/>
          <w:szCs w:val="28"/>
        </w:rPr>
        <w:t>, устранению и предупреждению нарушений.</w:t>
      </w:r>
    </w:p>
    <w:p w:rsidR="00D423CF" w:rsidRPr="005451B7" w:rsidRDefault="00D423CF" w:rsidP="00D423CF">
      <w:pPr>
        <w:shd w:val="clear" w:color="auto" w:fill="FFFFFF"/>
        <w:tabs>
          <w:tab w:val="left" w:pos="11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5451B7">
        <w:rPr>
          <w:rFonts w:ascii="Times New Roman" w:hAnsi="Times New Roman" w:cs="Times New Roman"/>
          <w:sz w:val="28"/>
          <w:szCs w:val="28"/>
        </w:rPr>
        <w:tab/>
        <w:t>Представление Контрольно-счетной комиссии подписывается председателем Контрольно-счетной комиссии.</w:t>
      </w:r>
    </w:p>
    <w:p w:rsidR="00D423CF" w:rsidRPr="005451B7" w:rsidRDefault="00D423CF" w:rsidP="00D423CF">
      <w:pPr>
        <w:numPr>
          <w:ilvl w:val="0"/>
          <w:numId w:val="12"/>
        </w:numPr>
        <w:shd w:val="clear" w:color="auto" w:fill="FFFFFF"/>
        <w:tabs>
          <w:tab w:val="left" w:pos="886"/>
        </w:tabs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D423CF" w:rsidRPr="005451B7" w:rsidRDefault="00D423CF" w:rsidP="00D423CF">
      <w:pPr>
        <w:numPr>
          <w:ilvl w:val="0"/>
          <w:numId w:val="12"/>
        </w:numPr>
        <w:shd w:val="clear" w:color="auto" w:fill="FFFFFF"/>
        <w:tabs>
          <w:tab w:val="left" w:pos="886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а также в случаях несоблюдения сроков рассмотрения представлений Контрольно-счетная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D423CF" w:rsidRPr="005451B7" w:rsidRDefault="00D423CF" w:rsidP="00D423CF">
      <w:pPr>
        <w:shd w:val="clear" w:color="auto" w:fill="FFFFFF"/>
        <w:tabs>
          <w:tab w:val="left" w:pos="1044"/>
          <w:tab w:val="left" w:pos="4925"/>
          <w:tab w:val="left" w:pos="72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lastRenderedPageBreak/>
        <w:t>5.</w:t>
      </w:r>
      <w:r w:rsidRPr="005451B7">
        <w:rPr>
          <w:rFonts w:ascii="Times New Roman" w:hAnsi="Times New Roman" w:cs="Times New Roman"/>
          <w:sz w:val="28"/>
          <w:szCs w:val="28"/>
        </w:rPr>
        <w:tab/>
        <w:t xml:space="preserve">Предписание Контрольно-счетной комиссии должно содержать указание на конкретные допущенные нарушения и конкретные основания </w:t>
      </w:r>
      <w:r w:rsidRPr="005451B7">
        <w:rPr>
          <w:rFonts w:ascii="Times New Roman" w:hAnsi="Times New Roman" w:cs="Times New Roman"/>
          <w:spacing w:val="-2"/>
          <w:sz w:val="28"/>
          <w:szCs w:val="28"/>
        </w:rPr>
        <w:t>вынесения предписания.</w:t>
      </w:r>
    </w:p>
    <w:p w:rsidR="00D423CF" w:rsidRPr="005451B7" w:rsidRDefault="00D423CF" w:rsidP="00D423CF">
      <w:pPr>
        <w:shd w:val="clear" w:color="auto" w:fill="FFFFFF"/>
        <w:tabs>
          <w:tab w:val="left" w:pos="11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>6.</w:t>
      </w:r>
      <w:r w:rsidRPr="005451B7">
        <w:rPr>
          <w:rFonts w:ascii="Times New Roman" w:hAnsi="Times New Roman" w:cs="Times New Roman"/>
          <w:sz w:val="28"/>
          <w:szCs w:val="28"/>
        </w:rPr>
        <w:tab/>
        <w:t>Предписание Контрольно-счетной комиссии подписывается Председателем Контрольно-счетной комиссии.</w:t>
      </w:r>
    </w:p>
    <w:p w:rsidR="00D423CF" w:rsidRPr="005451B7" w:rsidRDefault="00D423CF" w:rsidP="00D423CF">
      <w:pPr>
        <w:numPr>
          <w:ilvl w:val="0"/>
          <w:numId w:val="13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pacing w:val="-2"/>
          <w:sz w:val="28"/>
          <w:szCs w:val="28"/>
        </w:rPr>
        <w:t xml:space="preserve">Предписание Контрольно-счетной комиссии должно быть исполнено в </w:t>
      </w:r>
      <w:r w:rsidRPr="005451B7">
        <w:rPr>
          <w:rFonts w:ascii="Times New Roman" w:hAnsi="Times New Roman" w:cs="Times New Roman"/>
          <w:sz w:val="28"/>
          <w:szCs w:val="28"/>
        </w:rPr>
        <w:t>установленные в нем сроки.</w:t>
      </w:r>
    </w:p>
    <w:p w:rsidR="00D423CF" w:rsidRPr="005451B7" w:rsidRDefault="00D423CF" w:rsidP="00D423CF">
      <w:pPr>
        <w:numPr>
          <w:ilvl w:val="0"/>
          <w:numId w:val="13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в установленный срок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предписания Контрольно-счетной комиссии влечет за собой ответственность, </w:t>
      </w:r>
      <w:r w:rsidRPr="005451B7">
        <w:rPr>
          <w:rFonts w:ascii="Times New Roman" w:hAnsi="Times New Roman" w:cs="Times New Roman"/>
          <w:sz w:val="28"/>
          <w:szCs w:val="28"/>
        </w:rPr>
        <w:t>установленную законодательством Российской Федерации и (или) Республики Коми.</w:t>
      </w:r>
    </w:p>
    <w:p w:rsidR="00D423CF" w:rsidRPr="00EF19CA" w:rsidRDefault="00D423CF" w:rsidP="00D423CF">
      <w:pPr>
        <w:numPr>
          <w:ilvl w:val="0"/>
          <w:numId w:val="13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контрольных мероприятий выявлены факты незаконного использования средств бюджета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310A01" w:rsidRPr="003A5556" w:rsidRDefault="003A5556" w:rsidP="00310A01">
      <w:pPr>
        <w:jc w:val="both"/>
        <w:rPr>
          <w:rFonts w:ascii="Times New Roman" w:hAnsi="Times New Roman"/>
          <w:sz w:val="28"/>
          <w:szCs w:val="28"/>
        </w:rPr>
      </w:pPr>
      <w:r w:rsidRPr="008C16AD">
        <w:rPr>
          <w:rFonts w:ascii="Times New Roman" w:hAnsi="Times New Roman"/>
          <w:sz w:val="28"/>
          <w:szCs w:val="28"/>
        </w:rPr>
        <w:t xml:space="preserve">           </w:t>
      </w:r>
      <w:r w:rsidR="00310A01" w:rsidRPr="008C16AD">
        <w:rPr>
          <w:rFonts w:ascii="Times New Roman" w:hAnsi="Times New Roman"/>
          <w:sz w:val="28"/>
          <w:szCs w:val="28"/>
        </w:rPr>
        <w:t>Правоохранительные органы обязаны предоставлять Контрольно-счетной комиссии муниципального района «</w:t>
      </w:r>
      <w:proofErr w:type="spellStart"/>
      <w:r w:rsidRPr="008C16AD">
        <w:rPr>
          <w:rFonts w:ascii="Times New Roman" w:hAnsi="Times New Roman"/>
          <w:sz w:val="28"/>
          <w:szCs w:val="28"/>
        </w:rPr>
        <w:t>Усть-Кулмский</w:t>
      </w:r>
      <w:proofErr w:type="spellEnd"/>
      <w:r w:rsidRPr="008C16AD">
        <w:rPr>
          <w:rFonts w:ascii="Times New Roman" w:hAnsi="Times New Roman"/>
          <w:sz w:val="28"/>
          <w:szCs w:val="28"/>
        </w:rPr>
        <w:t>»</w:t>
      </w:r>
      <w:r w:rsidR="00310A01" w:rsidRPr="008C16AD">
        <w:rPr>
          <w:rFonts w:ascii="Times New Roman" w:hAnsi="Times New Roman"/>
          <w:sz w:val="28"/>
          <w:szCs w:val="28"/>
        </w:rPr>
        <w:t xml:space="preserve"> информацию о ходе рассмотрения и принятых решениях по переданным контрольно-счетным органом материалам».</w:t>
      </w:r>
    </w:p>
    <w:p w:rsidR="003A5556" w:rsidRPr="009E2E8A" w:rsidRDefault="003A5556" w:rsidP="003A55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27">
        <w:rPr>
          <w:rFonts w:ascii="Times New Roman" w:hAnsi="Times New Roman" w:cs="Times New Roman"/>
          <w:sz w:val="24"/>
          <w:szCs w:val="24"/>
        </w:rPr>
        <w:t>(в ред.Решения Совета МР «</w:t>
      </w:r>
      <w:proofErr w:type="spellStart"/>
      <w:r w:rsidRPr="00D21527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D21527">
        <w:rPr>
          <w:rFonts w:ascii="Times New Roman" w:hAnsi="Times New Roman" w:cs="Times New Roman"/>
          <w:sz w:val="24"/>
          <w:szCs w:val="24"/>
        </w:rPr>
        <w:t xml:space="preserve">» от 14.11.2019 № </w:t>
      </w:r>
      <w:r w:rsidR="00D21527" w:rsidRPr="00D21527">
        <w:rPr>
          <w:rFonts w:ascii="Times New Roman" w:hAnsi="Times New Roman" w:cs="Times New Roman"/>
          <w:sz w:val="24"/>
          <w:szCs w:val="24"/>
          <w:lang w:val="en-US"/>
        </w:rPr>
        <w:t>XXXIV</w:t>
      </w:r>
      <w:r w:rsidR="00D21527" w:rsidRPr="00D21527">
        <w:rPr>
          <w:rFonts w:ascii="Times New Roman" w:hAnsi="Times New Roman" w:cs="Times New Roman"/>
          <w:sz w:val="24"/>
          <w:szCs w:val="24"/>
        </w:rPr>
        <w:t>-521)</w:t>
      </w:r>
      <w:r w:rsidRPr="008C16AD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</w:p>
    <w:p w:rsidR="00310A01" w:rsidRPr="002D680F" w:rsidRDefault="00310A01" w:rsidP="0031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23CF" w:rsidRPr="005451B7" w:rsidRDefault="00D423CF" w:rsidP="00D423CF">
      <w:pPr>
        <w:shd w:val="clear" w:color="auto" w:fill="FFFFFF"/>
        <w:tabs>
          <w:tab w:val="left" w:pos="864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D423CF" w:rsidRDefault="00D423CF" w:rsidP="00D423C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20. Гарантии прав проверяемых органов и организаций</w:t>
      </w:r>
    </w:p>
    <w:p w:rsidR="00D423CF" w:rsidRPr="005451B7" w:rsidRDefault="00D423CF" w:rsidP="00D423C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numPr>
          <w:ilvl w:val="0"/>
          <w:numId w:val="14"/>
        </w:numPr>
        <w:shd w:val="clear" w:color="auto" w:fill="FFFFFF"/>
        <w:tabs>
          <w:tab w:val="left" w:pos="878"/>
        </w:tabs>
        <w:ind w:firstLine="709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Республики Коми, прилагаются к актам и в дальнейшем являются их неотъемлемой частью.</w:t>
      </w:r>
    </w:p>
    <w:p w:rsidR="00D423CF" w:rsidRPr="00EF19CA" w:rsidRDefault="00D423CF" w:rsidP="00D423CF">
      <w:pPr>
        <w:numPr>
          <w:ilvl w:val="0"/>
          <w:numId w:val="14"/>
        </w:numPr>
        <w:shd w:val="clear" w:color="auto" w:fill="FFFFFF"/>
        <w:tabs>
          <w:tab w:val="left" w:pos="878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комиссии, а также обратиться с жалобой на действия (бездействие) Контрольно-счетной комиссии в Совет МР «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». Подача заявления не приостанавливает действия предписания.</w:t>
      </w:r>
    </w:p>
    <w:p w:rsidR="00D423CF" w:rsidRPr="005451B7" w:rsidRDefault="00D423CF" w:rsidP="00D423CF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Статья 21. Взаимодействие Контрольно-счетной комиссии </w:t>
      </w: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 государственными и муниципальными органами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Default="00D423CF" w:rsidP="00D423CF">
      <w:pPr>
        <w:shd w:val="clear" w:color="auto" w:fill="FFFFFF"/>
        <w:tabs>
          <w:tab w:val="left" w:pos="18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Контрольно-счетная комиссия при осуществлении своей деятельности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z w:val="28"/>
          <w:szCs w:val="28"/>
        </w:rPr>
        <w:t xml:space="preserve">имеет право взаимодействовать с органами местного самоуправления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Республики Коми, заключать с ними соглашения о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взаимодействии.</w:t>
      </w:r>
    </w:p>
    <w:p w:rsidR="00D423CF" w:rsidRPr="005451B7" w:rsidRDefault="00D423CF" w:rsidP="00D423CF">
      <w:pPr>
        <w:shd w:val="clear" w:color="auto" w:fill="FFFFFF"/>
        <w:tabs>
          <w:tab w:val="left" w:pos="18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Контрольно-счетная комиссия при осуществлении своей деятельности </w:t>
      </w:r>
      <w:r w:rsidRPr="005451B7">
        <w:rPr>
          <w:rFonts w:ascii="Times New Roman" w:hAnsi="Times New Roman" w:cs="Times New Roman"/>
          <w:sz w:val="28"/>
          <w:szCs w:val="28"/>
        </w:rPr>
        <w:t>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Республики Коми, заключать с ними соглашения о сотрудничестве и взаимодействии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3CF" w:rsidRPr="005451B7" w:rsidRDefault="00D423CF" w:rsidP="00D423CF">
      <w:pPr>
        <w:shd w:val="clear" w:color="auto" w:fill="FFFFFF"/>
        <w:tabs>
          <w:tab w:val="left" w:pos="2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5451B7">
        <w:rPr>
          <w:rFonts w:ascii="Times New Roman" w:hAnsi="Times New Roman" w:cs="Times New Roman"/>
          <w:sz w:val="28"/>
          <w:szCs w:val="28"/>
        </w:rPr>
        <w:t xml:space="preserve"> В целях координации своей деятельности Контрольно-счетная комиссия и органы местного самоуправления муниципального района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423CF" w:rsidRPr="005451B7" w:rsidRDefault="00D423CF" w:rsidP="00D423CF">
      <w:pPr>
        <w:shd w:val="clear" w:color="auto" w:fill="FFFFFF"/>
        <w:tabs>
          <w:tab w:val="left" w:pos="21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5451B7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по письменному обращению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контрольно-счетных </w:t>
      </w:r>
      <w:r w:rsidRPr="005451B7">
        <w:rPr>
          <w:rFonts w:ascii="Times New Roman" w:hAnsi="Times New Roman" w:cs="Times New Roman"/>
          <w:sz w:val="28"/>
          <w:szCs w:val="28"/>
        </w:rPr>
        <w:t>органов других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образований </w:t>
      </w:r>
      <w:r w:rsidRPr="005451B7">
        <w:rPr>
          <w:rFonts w:ascii="Times New Roman" w:hAnsi="Times New Roman" w:cs="Times New Roman"/>
          <w:sz w:val="28"/>
          <w:szCs w:val="28"/>
        </w:rPr>
        <w:t>может принимать участие в проводимых ими контрольных и экспертно-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аналитических мероприятиях.</w:t>
      </w:r>
    </w:p>
    <w:p w:rsidR="00D423CF" w:rsidRPr="005451B7" w:rsidRDefault="00D423CF" w:rsidP="00D423CF">
      <w:pPr>
        <w:numPr>
          <w:ilvl w:val="0"/>
          <w:numId w:val="15"/>
        </w:numPr>
        <w:shd w:val="clear" w:color="auto" w:fill="FFFFFF"/>
        <w:tabs>
          <w:tab w:val="left" w:pos="1973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Республики Коми, обращаться в Контрольно-счетную палату Республики Коми по вопросам осуществления Контрольно-счетной палатой Республики Коми анализа деятельности Контрольно-счетной комиссии и получения рекомендаций по повышению эффективности ее работы.</w:t>
      </w:r>
    </w:p>
    <w:p w:rsidR="00D423CF" w:rsidRPr="005451B7" w:rsidRDefault="00D423CF" w:rsidP="00D423CF">
      <w:pPr>
        <w:numPr>
          <w:ilvl w:val="0"/>
          <w:numId w:val="15"/>
        </w:numPr>
        <w:shd w:val="clear" w:color="auto" w:fill="FFFFFF"/>
        <w:tabs>
          <w:tab w:val="left" w:pos="1973"/>
        </w:tabs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Контрольно-счетная комиссия вправе привлекать к участию в проводимых ею контрольных и экспертно-аналитических мероприятий на договорной основе специалистов иных организаций и независимых экспертов.</w:t>
      </w: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Статья 22. Обеспечение доступа к информации о деятельности Контрольно-счетной комиссии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shd w:val="clear" w:color="auto" w:fill="FFFFFF"/>
        <w:tabs>
          <w:tab w:val="left" w:pos="10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5451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51B7">
        <w:rPr>
          <w:rFonts w:ascii="Times New Roman" w:hAnsi="Times New Roman" w:cs="Times New Roman"/>
          <w:sz w:val="28"/>
          <w:szCs w:val="28"/>
        </w:rPr>
        <w:t>Контрольно-счетная комиссия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по тексту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D423CF" w:rsidRPr="005451B7" w:rsidRDefault="00D423CF" w:rsidP="00D423CF">
      <w:pPr>
        <w:numPr>
          <w:ilvl w:val="0"/>
          <w:numId w:val="16"/>
        </w:numPr>
        <w:shd w:val="clear" w:color="auto" w:fill="FFFFFF"/>
        <w:tabs>
          <w:tab w:val="left" w:pos="857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Контрольно-счетная комиссия ежегодно представляет отчет о своей </w:t>
      </w:r>
      <w:r w:rsidRPr="005451B7">
        <w:rPr>
          <w:rFonts w:ascii="Times New Roman" w:hAnsi="Times New Roman" w:cs="Times New Roman"/>
          <w:sz w:val="28"/>
          <w:szCs w:val="28"/>
        </w:rPr>
        <w:t xml:space="preserve">деятельности Совету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 xml:space="preserve">". Указанный отчет Контрольно-счетной комиссии размещается в сети Интернет или опубликовывается в средствах массовой информации только после его рассмотрения Советом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".</w:t>
      </w:r>
    </w:p>
    <w:p w:rsidR="00D423CF" w:rsidRPr="006712E5" w:rsidRDefault="00D423CF" w:rsidP="00D423CF">
      <w:pPr>
        <w:numPr>
          <w:ilvl w:val="0"/>
          <w:numId w:val="16"/>
        </w:numPr>
        <w:shd w:val="clear" w:color="auto" w:fill="FFFFFF"/>
        <w:tabs>
          <w:tab w:val="left" w:pos="857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Опубликование в средствах массовой информации или размещение в сети Интернет информации о деятельности Контрольно-счетной комиссии осуществляется в соответствии с законодательством Российской Федерации, законодательством Республики Коми, Регламентом Контрольно-счетной </w:t>
      </w:r>
      <w:r w:rsidRPr="005451B7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D423CF" w:rsidRPr="005451B7" w:rsidRDefault="00D423CF" w:rsidP="00D423CF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 xml:space="preserve">Статья 23. Финансовое обеспечение деятельности </w:t>
      </w:r>
    </w:p>
    <w:p w:rsidR="00D423CF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B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D423CF" w:rsidRPr="005451B7" w:rsidRDefault="00D423CF" w:rsidP="00D423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3CF" w:rsidRPr="005451B7" w:rsidRDefault="00D423CF" w:rsidP="00D423CF">
      <w:pPr>
        <w:numPr>
          <w:ilvl w:val="0"/>
          <w:numId w:val="17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Финансовое обеспечение деятельности Контрольно-счетной комиссии </w:t>
      </w:r>
      <w:r w:rsidRPr="005451B7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 возложенных на нее полномочий.</w:t>
      </w:r>
    </w:p>
    <w:p w:rsidR="00D423CF" w:rsidRPr="005451B7" w:rsidRDefault="00D423CF" w:rsidP="00D423CF">
      <w:pPr>
        <w:numPr>
          <w:ilvl w:val="0"/>
          <w:numId w:val="17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51B7">
        <w:rPr>
          <w:rFonts w:ascii="Times New Roman" w:hAnsi="Times New Roman" w:cs="Times New Roman"/>
          <w:spacing w:val="-19"/>
          <w:sz w:val="28"/>
          <w:szCs w:val="28"/>
        </w:rPr>
        <w:t xml:space="preserve">Организационное обеспечение деятельности 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Контрольно-счетной комиссии, в т.ч. кадровая работа, делопроизводство, оформление документов для расходования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бюджетных средств, бухгалтерски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й, статистическ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451B7">
        <w:rPr>
          <w:rFonts w:ascii="Times New Roman" w:hAnsi="Times New Roman" w:cs="Times New Roman"/>
          <w:spacing w:val="-1"/>
          <w:sz w:val="28"/>
          <w:szCs w:val="28"/>
        </w:rPr>
        <w:t>й и иной учет, составление и направление соответствующей отчетности, подготовка ответов на обращения и запросы осуществляются уполномоченными должностными лицами Контрольно-счетной комиссии.</w:t>
      </w:r>
    </w:p>
    <w:p w:rsidR="00D423CF" w:rsidRPr="005451B7" w:rsidRDefault="00D423CF" w:rsidP="00D423CF">
      <w:pPr>
        <w:numPr>
          <w:ilvl w:val="0"/>
          <w:numId w:val="17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451B7">
        <w:rPr>
          <w:rFonts w:ascii="Times New Roman" w:hAnsi="Times New Roman" w:cs="Times New Roman"/>
          <w:spacing w:val="-1"/>
          <w:sz w:val="28"/>
          <w:szCs w:val="28"/>
        </w:rPr>
        <w:t xml:space="preserve">Расходы на обеспечение деятельности Контрольно-счетной комиссии </w:t>
      </w:r>
      <w:r w:rsidRPr="005451B7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Pr="005451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451B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451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51B7">
        <w:rPr>
          <w:rFonts w:ascii="Times New Roman" w:hAnsi="Times New Roman" w:cs="Times New Roman"/>
          <w:sz w:val="28"/>
          <w:szCs w:val="28"/>
        </w:rPr>
        <w:t>" отдельной строкой в соответствии с классификацией расходов бюджетов Российской Федерации.</w:t>
      </w:r>
    </w:p>
    <w:p w:rsidR="00D423CF" w:rsidRPr="007A2DD7" w:rsidRDefault="00D423CF" w:rsidP="00D423CF">
      <w:pPr>
        <w:numPr>
          <w:ilvl w:val="0"/>
          <w:numId w:val="16"/>
        </w:numPr>
        <w:shd w:val="clear" w:color="auto" w:fill="FFFFFF"/>
        <w:tabs>
          <w:tab w:val="left" w:pos="864"/>
        </w:tabs>
        <w:spacing w:line="317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  <w:sectPr w:rsidR="00D423CF" w:rsidRPr="007A2DD7" w:rsidSect="00FA359B">
          <w:type w:val="continuous"/>
          <w:pgSz w:w="11909" w:h="16834"/>
          <w:pgMar w:top="1058" w:right="987" w:bottom="360" w:left="1701" w:header="720" w:footer="720" w:gutter="0"/>
          <w:cols w:space="60"/>
          <w:noEndnote/>
        </w:sectPr>
      </w:pPr>
      <w:proofErr w:type="gramStart"/>
      <w:r w:rsidRPr="007A2DD7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7A2DD7">
        <w:rPr>
          <w:rFonts w:ascii="Times New Roman" w:hAnsi="Times New Roman" w:cs="Times New Roman"/>
          <w:spacing w:val="-1"/>
          <w:sz w:val="28"/>
          <w:szCs w:val="28"/>
        </w:rPr>
        <w:t xml:space="preserve"> использованием Контрольно-счетной комиссией средств </w:t>
      </w:r>
      <w:r w:rsidRPr="007A2DD7">
        <w:rPr>
          <w:rFonts w:ascii="Times New Roman" w:hAnsi="Times New Roman" w:cs="Times New Roman"/>
          <w:sz w:val="28"/>
          <w:szCs w:val="28"/>
        </w:rPr>
        <w:t xml:space="preserve">местного бюджета и муниципального имущества осуществляется на основании муниципальных правовых актов Совета </w:t>
      </w:r>
      <w:r w:rsidRPr="007A2DD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A2DD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A2DD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7A2DD7">
        <w:rPr>
          <w:rFonts w:ascii="Times New Roman" w:hAnsi="Times New Roman" w:cs="Times New Roman"/>
          <w:sz w:val="28"/>
          <w:szCs w:val="28"/>
        </w:rPr>
        <w:t>".</w:t>
      </w:r>
    </w:p>
    <w:p w:rsidR="00D423CF" w:rsidRDefault="00D423CF" w:rsidP="00D423CF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877D34" w:rsidRPr="00D423CF" w:rsidRDefault="00877D34">
      <w:pPr>
        <w:rPr>
          <w:rFonts w:ascii="Times New Roman" w:hAnsi="Times New Roman" w:cs="Times New Roman"/>
        </w:rPr>
      </w:pPr>
    </w:p>
    <w:sectPr w:rsidR="00877D34" w:rsidRPr="00D423CF" w:rsidSect="0087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90B"/>
    <w:multiLevelType w:val="singleLevel"/>
    <w:tmpl w:val="2C0E908A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0D4E1654"/>
    <w:multiLevelType w:val="singleLevel"/>
    <w:tmpl w:val="77D6B77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F0E3EEE"/>
    <w:multiLevelType w:val="singleLevel"/>
    <w:tmpl w:val="1F6E4062"/>
    <w:lvl w:ilvl="0">
      <w:start w:val="2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1644AFA"/>
    <w:multiLevelType w:val="singleLevel"/>
    <w:tmpl w:val="2FBA5B7C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19254A20"/>
    <w:multiLevelType w:val="singleLevel"/>
    <w:tmpl w:val="E00013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AF067E7"/>
    <w:multiLevelType w:val="singleLevel"/>
    <w:tmpl w:val="9490ECA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309F0AF2"/>
    <w:multiLevelType w:val="hybridMultilevel"/>
    <w:tmpl w:val="3EF21E9A"/>
    <w:lvl w:ilvl="0" w:tplc="D81C2AD2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7">
    <w:nsid w:val="313203A4"/>
    <w:multiLevelType w:val="singleLevel"/>
    <w:tmpl w:val="BF0A7A9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00E1699"/>
    <w:multiLevelType w:val="singleLevel"/>
    <w:tmpl w:val="1F6E4062"/>
    <w:lvl w:ilvl="0">
      <w:start w:val="2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484D6E91"/>
    <w:multiLevelType w:val="singleLevel"/>
    <w:tmpl w:val="FA1C88A6"/>
    <w:lvl w:ilvl="0">
      <w:start w:val="5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0">
    <w:nsid w:val="4C620172"/>
    <w:multiLevelType w:val="singleLevel"/>
    <w:tmpl w:val="3E000DE0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4E485C71"/>
    <w:multiLevelType w:val="singleLevel"/>
    <w:tmpl w:val="66D46F9E"/>
    <w:lvl w:ilvl="0">
      <w:start w:val="3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57CA3108"/>
    <w:multiLevelType w:val="singleLevel"/>
    <w:tmpl w:val="832A6E26"/>
    <w:lvl w:ilvl="0">
      <w:start w:val="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5BC54D41"/>
    <w:multiLevelType w:val="multilevel"/>
    <w:tmpl w:val="F79476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5" w:hanging="1800"/>
      </w:pPr>
      <w:rPr>
        <w:rFonts w:hint="default"/>
      </w:rPr>
    </w:lvl>
  </w:abstractNum>
  <w:abstractNum w:abstractNumId="14">
    <w:nsid w:val="5D45573B"/>
    <w:multiLevelType w:val="singleLevel"/>
    <w:tmpl w:val="94AE3E2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5">
    <w:nsid w:val="603E7E7C"/>
    <w:multiLevelType w:val="singleLevel"/>
    <w:tmpl w:val="40BCD22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6">
    <w:nsid w:val="666A3A54"/>
    <w:multiLevelType w:val="singleLevel"/>
    <w:tmpl w:val="CC8233C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71982005"/>
    <w:multiLevelType w:val="singleLevel"/>
    <w:tmpl w:val="3E000DE0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7335103B"/>
    <w:multiLevelType w:val="singleLevel"/>
    <w:tmpl w:val="BA5C130C"/>
    <w:lvl w:ilvl="0">
      <w:start w:val="3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7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8"/>
  </w:num>
  <w:num w:numId="13">
    <w:abstractNumId w:val="3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CF"/>
    <w:rsid w:val="000220D7"/>
    <w:rsid w:val="00023B04"/>
    <w:rsid w:val="0003564D"/>
    <w:rsid w:val="00035FF8"/>
    <w:rsid w:val="0004353A"/>
    <w:rsid w:val="000453E7"/>
    <w:rsid w:val="00050650"/>
    <w:rsid w:val="00060201"/>
    <w:rsid w:val="000722CA"/>
    <w:rsid w:val="000765D6"/>
    <w:rsid w:val="00085D08"/>
    <w:rsid w:val="000A33D2"/>
    <w:rsid w:val="000D114C"/>
    <w:rsid w:val="000E7101"/>
    <w:rsid w:val="00105AEA"/>
    <w:rsid w:val="00152B26"/>
    <w:rsid w:val="00160625"/>
    <w:rsid w:val="00170906"/>
    <w:rsid w:val="001821DE"/>
    <w:rsid w:val="00183687"/>
    <w:rsid w:val="00183F76"/>
    <w:rsid w:val="00186CC9"/>
    <w:rsid w:val="0019791E"/>
    <w:rsid w:val="001A0A35"/>
    <w:rsid w:val="001B2658"/>
    <w:rsid w:val="001B7776"/>
    <w:rsid w:val="001C0824"/>
    <w:rsid w:val="001C2CA1"/>
    <w:rsid w:val="001D06F1"/>
    <w:rsid w:val="001F6091"/>
    <w:rsid w:val="00203DEE"/>
    <w:rsid w:val="00207C57"/>
    <w:rsid w:val="0021103D"/>
    <w:rsid w:val="00213A3D"/>
    <w:rsid w:val="00220443"/>
    <w:rsid w:val="0023668F"/>
    <w:rsid w:val="002431F3"/>
    <w:rsid w:val="00244AA4"/>
    <w:rsid w:val="00247736"/>
    <w:rsid w:val="00250932"/>
    <w:rsid w:val="00273DF4"/>
    <w:rsid w:val="002762D8"/>
    <w:rsid w:val="0029192E"/>
    <w:rsid w:val="002971C7"/>
    <w:rsid w:val="002A44ED"/>
    <w:rsid w:val="002B15BD"/>
    <w:rsid w:val="002B3EEE"/>
    <w:rsid w:val="002C305E"/>
    <w:rsid w:val="002C7DB8"/>
    <w:rsid w:val="00310A01"/>
    <w:rsid w:val="00316898"/>
    <w:rsid w:val="003533C1"/>
    <w:rsid w:val="00371170"/>
    <w:rsid w:val="003A0546"/>
    <w:rsid w:val="003A0A74"/>
    <w:rsid w:val="003A1927"/>
    <w:rsid w:val="003A54AD"/>
    <w:rsid w:val="003A5556"/>
    <w:rsid w:val="003B2F58"/>
    <w:rsid w:val="003B5C74"/>
    <w:rsid w:val="003B7C00"/>
    <w:rsid w:val="003C0424"/>
    <w:rsid w:val="003C7262"/>
    <w:rsid w:val="003E73BD"/>
    <w:rsid w:val="00434D24"/>
    <w:rsid w:val="00437D11"/>
    <w:rsid w:val="0045078B"/>
    <w:rsid w:val="00482070"/>
    <w:rsid w:val="00484244"/>
    <w:rsid w:val="004877FE"/>
    <w:rsid w:val="004A5D07"/>
    <w:rsid w:val="004A64EB"/>
    <w:rsid w:val="004B2B09"/>
    <w:rsid w:val="004B4FB8"/>
    <w:rsid w:val="004F457E"/>
    <w:rsid w:val="004F5030"/>
    <w:rsid w:val="0050659D"/>
    <w:rsid w:val="00514F32"/>
    <w:rsid w:val="005166C4"/>
    <w:rsid w:val="00524321"/>
    <w:rsid w:val="00537CEC"/>
    <w:rsid w:val="005464F4"/>
    <w:rsid w:val="0055173D"/>
    <w:rsid w:val="00552103"/>
    <w:rsid w:val="00553763"/>
    <w:rsid w:val="0058701F"/>
    <w:rsid w:val="00592001"/>
    <w:rsid w:val="005948B7"/>
    <w:rsid w:val="00595C31"/>
    <w:rsid w:val="005B4F5E"/>
    <w:rsid w:val="005B6060"/>
    <w:rsid w:val="005E05DB"/>
    <w:rsid w:val="005E50C6"/>
    <w:rsid w:val="005E6E1A"/>
    <w:rsid w:val="00601429"/>
    <w:rsid w:val="00617B0F"/>
    <w:rsid w:val="0064471B"/>
    <w:rsid w:val="006534C2"/>
    <w:rsid w:val="0067471B"/>
    <w:rsid w:val="006A5964"/>
    <w:rsid w:val="006B2B05"/>
    <w:rsid w:val="006C4680"/>
    <w:rsid w:val="00706D74"/>
    <w:rsid w:val="00720B92"/>
    <w:rsid w:val="00722AA7"/>
    <w:rsid w:val="00735159"/>
    <w:rsid w:val="00741DA0"/>
    <w:rsid w:val="00742743"/>
    <w:rsid w:val="00754084"/>
    <w:rsid w:val="007A164C"/>
    <w:rsid w:val="007B4660"/>
    <w:rsid w:val="007B79EC"/>
    <w:rsid w:val="007C781F"/>
    <w:rsid w:val="007E58CD"/>
    <w:rsid w:val="007F1692"/>
    <w:rsid w:val="007F5B80"/>
    <w:rsid w:val="007F6277"/>
    <w:rsid w:val="00801699"/>
    <w:rsid w:val="00807B1B"/>
    <w:rsid w:val="00822BB2"/>
    <w:rsid w:val="00833A76"/>
    <w:rsid w:val="00844A41"/>
    <w:rsid w:val="00873B2E"/>
    <w:rsid w:val="00874FE3"/>
    <w:rsid w:val="00877D34"/>
    <w:rsid w:val="00880970"/>
    <w:rsid w:val="00896CBB"/>
    <w:rsid w:val="008B4D2F"/>
    <w:rsid w:val="008B4D82"/>
    <w:rsid w:val="008C16AD"/>
    <w:rsid w:val="008C67E6"/>
    <w:rsid w:val="008F1A0F"/>
    <w:rsid w:val="00901C6B"/>
    <w:rsid w:val="00913D8F"/>
    <w:rsid w:val="00927AAF"/>
    <w:rsid w:val="009378AF"/>
    <w:rsid w:val="009422A6"/>
    <w:rsid w:val="00977468"/>
    <w:rsid w:val="009A1E9B"/>
    <w:rsid w:val="009D633D"/>
    <w:rsid w:val="009E395B"/>
    <w:rsid w:val="009E5329"/>
    <w:rsid w:val="009F6804"/>
    <w:rsid w:val="00A11460"/>
    <w:rsid w:val="00A1572C"/>
    <w:rsid w:val="00A25371"/>
    <w:rsid w:val="00A328C0"/>
    <w:rsid w:val="00A33079"/>
    <w:rsid w:val="00A3506B"/>
    <w:rsid w:val="00A40A47"/>
    <w:rsid w:val="00A4136E"/>
    <w:rsid w:val="00A440E9"/>
    <w:rsid w:val="00A63277"/>
    <w:rsid w:val="00A64474"/>
    <w:rsid w:val="00A73732"/>
    <w:rsid w:val="00A748D2"/>
    <w:rsid w:val="00A83872"/>
    <w:rsid w:val="00A83BED"/>
    <w:rsid w:val="00A85D7D"/>
    <w:rsid w:val="00A9055A"/>
    <w:rsid w:val="00A95EF5"/>
    <w:rsid w:val="00AB7A2A"/>
    <w:rsid w:val="00AC7D70"/>
    <w:rsid w:val="00AD1CEE"/>
    <w:rsid w:val="00AF71A6"/>
    <w:rsid w:val="00B073AD"/>
    <w:rsid w:val="00B36163"/>
    <w:rsid w:val="00B3750B"/>
    <w:rsid w:val="00B636C5"/>
    <w:rsid w:val="00B82426"/>
    <w:rsid w:val="00B8623F"/>
    <w:rsid w:val="00B94108"/>
    <w:rsid w:val="00B97175"/>
    <w:rsid w:val="00B97803"/>
    <w:rsid w:val="00BB1556"/>
    <w:rsid w:val="00BD1674"/>
    <w:rsid w:val="00BD6F1C"/>
    <w:rsid w:val="00BF0ACD"/>
    <w:rsid w:val="00C005B7"/>
    <w:rsid w:val="00C1465D"/>
    <w:rsid w:val="00C45CCB"/>
    <w:rsid w:val="00C736DB"/>
    <w:rsid w:val="00C74C0F"/>
    <w:rsid w:val="00C80E61"/>
    <w:rsid w:val="00C855F5"/>
    <w:rsid w:val="00C8745E"/>
    <w:rsid w:val="00CA7AFD"/>
    <w:rsid w:val="00CB2D9A"/>
    <w:rsid w:val="00CB3AA0"/>
    <w:rsid w:val="00CC57F4"/>
    <w:rsid w:val="00CE5631"/>
    <w:rsid w:val="00CF1A3B"/>
    <w:rsid w:val="00D0127A"/>
    <w:rsid w:val="00D0584A"/>
    <w:rsid w:val="00D1496C"/>
    <w:rsid w:val="00D21527"/>
    <w:rsid w:val="00D30B74"/>
    <w:rsid w:val="00D30F75"/>
    <w:rsid w:val="00D407F1"/>
    <w:rsid w:val="00D414B2"/>
    <w:rsid w:val="00D423CF"/>
    <w:rsid w:val="00D42AE5"/>
    <w:rsid w:val="00D57CEC"/>
    <w:rsid w:val="00D70621"/>
    <w:rsid w:val="00D82F9A"/>
    <w:rsid w:val="00D91BE3"/>
    <w:rsid w:val="00D93FC1"/>
    <w:rsid w:val="00DB11AA"/>
    <w:rsid w:val="00DB543E"/>
    <w:rsid w:val="00DB6183"/>
    <w:rsid w:val="00DD5AAB"/>
    <w:rsid w:val="00DF04FB"/>
    <w:rsid w:val="00E06DB4"/>
    <w:rsid w:val="00E16B25"/>
    <w:rsid w:val="00E20BE8"/>
    <w:rsid w:val="00E41046"/>
    <w:rsid w:val="00E66920"/>
    <w:rsid w:val="00E74574"/>
    <w:rsid w:val="00E87716"/>
    <w:rsid w:val="00E97021"/>
    <w:rsid w:val="00ED20B5"/>
    <w:rsid w:val="00EF2630"/>
    <w:rsid w:val="00EF6514"/>
    <w:rsid w:val="00F16BDE"/>
    <w:rsid w:val="00F201D9"/>
    <w:rsid w:val="00F227C8"/>
    <w:rsid w:val="00F335A5"/>
    <w:rsid w:val="00F36558"/>
    <w:rsid w:val="00F5797E"/>
    <w:rsid w:val="00F940D5"/>
    <w:rsid w:val="00FA3B4C"/>
    <w:rsid w:val="00FB2FA2"/>
    <w:rsid w:val="00FC1E63"/>
    <w:rsid w:val="00FD05C5"/>
    <w:rsid w:val="00FE1961"/>
    <w:rsid w:val="00FE5604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B2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557B7B63942EFD0FD7CFFA2AF2798F4AADD91135573E593ED385EB21pE1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557B7B63942EFD0FD7CFFA2AF2798F4BACDD1331513E593ED385EB21pE1FN" TargetMode="External"/><Relationship Id="rId5" Type="http://schemas.openxmlformats.org/officeDocument/2006/relationships/hyperlink" Target="consultantplus://offline/ref=2B557B7B63942EFD0FD7CFFA2AF2798F4BACDD1331553E593ED385EB21pE1F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Председатель</cp:lastModifiedBy>
  <cp:revision>2</cp:revision>
  <cp:lastPrinted>2019-12-03T13:42:00Z</cp:lastPrinted>
  <dcterms:created xsi:type="dcterms:W3CDTF">2020-03-12T06:35:00Z</dcterms:created>
  <dcterms:modified xsi:type="dcterms:W3CDTF">2020-03-12T06:35:00Z</dcterms:modified>
</cp:coreProperties>
</file>