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0D" w:rsidRPr="00B00ECA" w:rsidRDefault="00726E0D" w:rsidP="00870874">
      <w:pPr>
        <w:pStyle w:val="a4"/>
        <w:ind w:left="4962" w:firstLine="561"/>
      </w:pPr>
      <w:bookmarkStart w:id="0" w:name="i497385"/>
      <w:r w:rsidRPr="00B00ECA">
        <w:t>«УТВЕРЖДАЮ»</w:t>
      </w:r>
    </w:p>
    <w:p w:rsidR="00726E0D" w:rsidRPr="00B00ECA" w:rsidRDefault="004E55F6" w:rsidP="00870874">
      <w:pPr>
        <w:pStyle w:val="a4"/>
        <w:ind w:left="4962"/>
      </w:pPr>
      <w:r>
        <w:t>Руководитель________________</w:t>
      </w:r>
    </w:p>
    <w:p w:rsidR="00726E0D" w:rsidRPr="00B00ECA" w:rsidRDefault="00726E0D" w:rsidP="00870874">
      <w:pPr>
        <w:pStyle w:val="a4"/>
        <w:ind w:left="4962"/>
      </w:pPr>
      <w:r>
        <w:t xml:space="preserve"> _____________ </w:t>
      </w:r>
      <w:r w:rsidR="004E55F6">
        <w:t>/______________/</w:t>
      </w:r>
    </w:p>
    <w:p w:rsidR="00726E0D" w:rsidRPr="00B00ECA" w:rsidRDefault="00726E0D" w:rsidP="00870874">
      <w:pPr>
        <w:pStyle w:val="a4"/>
        <w:ind w:left="4962"/>
      </w:pPr>
      <w:r>
        <w:t>«</w:t>
      </w:r>
      <w:r w:rsidR="004E55F6">
        <w:t>___</w:t>
      </w:r>
      <w:r>
        <w:t>»</w:t>
      </w:r>
      <w:r w:rsidR="004E55F6">
        <w:t xml:space="preserve">  _____________ 2018</w:t>
      </w:r>
      <w:r w:rsidRPr="00B00ECA">
        <w:t xml:space="preserve"> года</w:t>
      </w:r>
    </w:p>
    <w:p w:rsidR="00726E0D" w:rsidRPr="00D76C46" w:rsidRDefault="00726E0D" w:rsidP="00870874">
      <w:pPr>
        <w:pStyle w:val="a4"/>
        <w:ind w:left="5954"/>
        <w:rPr>
          <w:b/>
          <w:bCs/>
        </w:rPr>
      </w:pPr>
    </w:p>
    <w:p w:rsidR="00726E0D" w:rsidRPr="0045029F" w:rsidRDefault="00726E0D" w:rsidP="00870874">
      <w:pPr>
        <w:pStyle w:val="a4"/>
        <w:ind w:left="5670"/>
        <w:rPr>
          <w:kern w:val="36"/>
          <w:sz w:val="24"/>
          <w:szCs w:val="24"/>
          <w:lang w:eastAsia="ru-RU"/>
        </w:rPr>
      </w:pPr>
    </w:p>
    <w:p w:rsidR="00726E0D" w:rsidRDefault="00726E0D" w:rsidP="001F5529">
      <w:pPr>
        <w:pStyle w:val="a4"/>
        <w:jc w:val="center"/>
        <w:rPr>
          <w:b/>
          <w:bCs/>
          <w:sz w:val="24"/>
          <w:szCs w:val="24"/>
        </w:rPr>
      </w:pPr>
    </w:p>
    <w:p w:rsidR="00726E0D" w:rsidRDefault="00726E0D" w:rsidP="001F5529">
      <w:pPr>
        <w:pStyle w:val="a4"/>
        <w:jc w:val="center"/>
        <w:rPr>
          <w:b/>
          <w:bCs/>
          <w:sz w:val="24"/>
          <w:szCs w:val="24"/>
        </w:rPr>
      </w:pPr>
    </w:p>
    <w:p w:rsidR="00726E0D" w:rsidRPr="001F5529" w:rsidRDefault="00726E0D" w:rsidP="001F5529">
      <w:pPr>
        <w:pStyle w:val="a4"/>
        <w:jc w:val="center"/>
        <w:rPr>
          <w:b/>
          <w:bCs/>
          <w:sz w:val="24"/>
          <w:szCs w:val="24"/>
        </w:rPr>
      </w:pPr>
      <w:r w:rsidRPr="001F5529">
        <w:rPr>
          <w:b/>
          <w:bCs/>
          <w:sz w:val="24"/>
          <w:szCs w:val="24"/>
        </w:rPr>
        <w:t>ЭКСПЛУАТАЦИОННЫЙ РЕЖИМ</w:t>
      </w:r>
    </w:p>
    <w:p w:rsidR="00726E0D" w:rsidRDefault="00726E0D" w:rsidP="003739C7">
      <w:pPr>
        <w:pStyle w:val="a4"/>
        <w:jc w:val="center"/>
        <w:rPr>
          <w:b/>
          <w:bCs/>
          <w:sz w:val="24"/>
          <w:szCs w:val="24"/>
        </w:rPr>
      </w:pPr>
      <w:r w:rsidRPr="001F5529">
        <w:rPr>
          <w:b/>
          <w:bCs/>
          <w:sz w:val="24"/>
          <w:szCs w:val="24"/>
        </w:rPr>
        <w:t xml:space="preserve">системы </w:t>
      </w:r>
      <w:r w:rsidR="003C7377">
        <w:rPr>
          <w:b/>
          <w:bCs/>
          <w:sz w:val="24"/>
          <w:szCs w:val="24"/>
        </w:rPr>
        <w:t>отопления</w:t>
      </w:r>
      <w:r w:rsidRPr="001F5529">
        <w:rPr>
          <w:b/>
          <w:bCs/>
          <w:sz w:val="24"/>
          <w:szCs w:val="24"/>
        </w:rPr>
        <w:t xml:space="preserve"> здания </w:t>
      </w:r>
    </w:p>
    <w:p w:rsidR="00726E0D" w:rsidRDefault="004E55F6" w:rsidP="003739C7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</w:t>
      </w:r>
    </w:p>
    <w:p w:rsidR="004E55F6" w:rsidRPr="003739C7" w:rsidRDefault="004E55F6" w:rsidP="003739C7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</w:t>
      </w:r>
    </w:p>
    <w:p w:rsidR="00726E0D" w:rsidRDefault="00726E0D" w:rsidP="003739C7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(в оптимальных условиях и в аварийных ситуациях)</w:t>
      </w:r>
    </w:p>
    <w:p w:rsidR="00726E0D" w:rsidRPr="001F5529" w:rsidRDefault="00726E0D" w:rsidP="001F5529">
      <w:pPr>
        <w:pStyle w:val="a4"/>
        <w:jc w:val="both"/>
        <w:rPr>
          <w:b/>
          <w:bCs/>
          <w:sz w:val="24"/>
          <w:szCs w:val="24"/>
        </w:rPr>
      </w:pPr>
    </w:p>
    <w:p w:rsidR="00726E0D" w:rsidRPr="0045029F" w:rsidRDefault="00726E0D" w:rsidP="001F5529">
      <w:pPr>
        <w:pStyle w:val="a4"/>
        <w:jc w:val="center"/>
        <w:rPr>
          <w:i/>
          <w:iCs/>
          <w:sz w:val="24"/>
          <w:szCs w:val="24"/>
          <w:lang w:eastAsia="ru-RU"/>
        </w:rPr>
      </w:pPr>
      <w:bookmarkStart w:id="1" w:name="i501570"/>
      <w:bookmarkEnd w:id="0"/>
      <w:r>
        <w:rPr>
          <w:i/>
          <w:iCs/>
          <w:sz w:val="24"/>
          <w:szCs w:val="24"/>
          <w:lang w:eastAsia="ru-RU"/>
        </w:rPr>
        <w:t xml:space="preserve">1. </w:t>
      </w:r>
      <w:r w:rsidRPr="0045029F">
        <w:rPr>
          <w:i/>
          <w:iCs/>
          <w:sz w:val="24"/>
          <w:szCs w:val="24"/>
          <w:lang w:eastAsia="ru-RU"/>
        </w:rPr>
        <w:t xml:space="preserve">Эксплуатация </w:t>
      </w:r>
      <w:bookmarkEnd w:id="1"/>
      <w:r w:rsidR="00E20658">
        <w:rPr>
          <w:i/>
          <w:iCs/>
          <w:sz w:val="24"/>
          <w:szCs w:val="24"/>
          <w:lang w:eastAsia="ru-RU"/>
        </w:rPr>
        <w:t>системы отопления</w:t>
      </w:r>
      <w:r>
        <w:rPr>
          <w:i/>
          <w:iCs/>
          <w:sz w:val="24"/>
          <w:szCs w:val="24"/>
          <w:lang w:eastAsia="ru-RU"/>
        </w:rPr>
        <w:t>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45029F">
        <w:rPr>
          <w:sz w:val="24"/>
          <w:szCs w:val="24"/>
          <w:lang w:eastAsia="ru-RU"/>
        </w:rPr>
        <w:t xml:space="preserve">.1. </w:t>
      </w:r>
      <w:r w:rsidR="003C7377">
        <w:rPr>
          <w:sz w:val="24"/>
          <w:szCs w:val="24"/>
          <w:lang w:eastAsia="ru-RU"/>
        </w:rPr>
        <w:t>/наименование теплопотребителя/</w:t>
      </w:r>
      <w:r>
        <w:rPr>
          <w:sz w:val="24"/>
          <w:szCs w:val="24"/>
          <w:lang w:eastAsia="ru-RU"/>
        </w:rPr>
        <w:t xml:space="preserve"> (далее </w:t>
      </w:r>
      <w:r w:rsidR="00E20658">
        <w:rPr>
          <w:sz w:val="24"/>
          <w:szCs w:val="24"/>
          <w:lang w:eastAsia="ru-RU"/>
        </w:rPr>
        <w:t>–эксплуатирующая организация</w:t>
      </w:r>
      <w:r>
        <w:rPr>
          <w:sz w:val="24"/>
          <w:szCs w:val="24"/>
          <w:lang w:eastAsia="ru-RU"/>
        </w:rPr>
        <w:t>)</w:t>
      </w:r>
      <w:r w:rsidRPr="0045029F">
        <w:rPr>
          <w:sz w:val="24"/>
          <w:szCs w:val="24"/>
          <w:lang w:eastAsia="ru-RU"/>
        </w:rPr>
        <w:t xml:space="preserve"> обязана: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 xml:space="preserve">использовать </w:t>
      </w:r>
      <w:r w:rsidR="004E55F6">
        <w:rPr>
          <w:sz w:val="24"/>
          <w:szCs w:val="24"/>
          <w:lang w:eastAsia="ru-RU"/>
        </w:rPr>
        <w:t>систему отопления</w:t>
      </w:r>
      <w:r w:rsidRPr="0045029F">
        <w:rPr>
          <w:sz w:val="24"/>
          <w:szCs w:val="24"/>
          <w:lang w:eastAsia="ru-RU"/>
        </w:rPr>
        <w:t xml:space="preserve"> по прямому назначению;</w:t>
      </w:r>
    </w:p>
    <w:p w:rsidR="00726E0D" w:rsidRPr="0045029F" w:rsidRDefault="00726E0D" w:rsidP="004E55F6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 xml:space="preserve">осуществлять техническое обслуживание и ремонт </w:t>
      </w:r>
      <w:r w:rsidR="004E55F6">
        <w:rPr>
          <w:sz w:val="24"/>
          <w:szCs w:val="24"/>
          <w:lang w:eastAsia="ru-RU"/>
        </w:rPr>
        <w:t>системы отопления</w:t>
      </w:r>
      <w:r w:rsidRPr="0045029F">
        <w:rPr>
          <w:sz w:val="24"/>
          <w:szCs w:val="24"/>
          <w:lang w:eastAsia="ru-RU"/>
        </w:rPr>
        <w:t>, тепловых пунк</w:t>
      </w:r>
      <w:r w:rsidR="00EA5E15">
        <w:rPr>
          <w:sz w:val="24"/>
          <w:szCs w:val="24"/>
          <w:lang w:eastAsia="ru-RU"/>
        </w:rPr>
        <w:t>тов</w:t>
      </w:r>
      <w:r w:rsidRPr="0045029F">
        <w:rPr>
          <w:sz w:val="24"/>
          <w:szCs w:val="24"/>
          <w:lang w:eastAsia="ru-RU"/>
        </w:rPr>
        <w:t>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иметь правовые акты и нормативно-технические документы (правила, положения и инструкции), устанавливающие порядок ведения работ в теплоэнергетическом хозяйстве;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организовывать и осуществлять контроль за соблюдением требований охраны труда и техники безопасности;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обеспечивать наличие и функционирование технических систем учета и контроля;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выполнять предписания органов государственного надзора;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обеспечивать защиту энергообъектов от проникновения и несанкционированных де</w:t>
      </w:r>
      <w:r w:rsidRPr="0045029F">
        <w:rPr>
          <w:sz w:val="24"/>
          <w:szCs w:val="24"/>
          <w:lang w:eastAsia="ru-RU"/>
        </w:rPr>
        <w:t>й</w:t>
      </w:r>
      <w:r w:rsidRPr="0045029F">
        <w:rPr>
          <w:sz w:val="24"/>
          <w:szCs w:val="24"/>
          <w:lang w:eastAsia="ru-RU"/>
        </w:rPr>
        <w:t>ствий посторонних лиц;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информировать соответствующие органы об авариях или технологических нарушен</w:t>
      </w:r>
      <w:r w:rsidRPr="0045029F">
        <w:rPr>
          <w:sz w:val="24"/>
          <w:szCs w:val="24"/>
          <w:lang w:eastAsia="ru-RU"/>
        </w:rPr>
        <w:t>и</w:t>
      </w:r>
      <w:r w:rsidRPr="0045029F">
        <w:rPr>
          <w:sz w:val="24"/>
          <w:szCs w:val="24"/>
          <w:lang w:eastAsia="ru-RU"/>
        </w:rPr>
        <w:t>ях, происшедших на энергообъектах;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осуществлять мероприятия по локализации и ликвидации последствий аварий и др</w:t>
      </w:r>
      <w:r w:rsidRPr="0045029F">
        <w:rPr>
          <w:sz w:val="24"/>
          <w:szCs w:val="24"/>
          <w:lang w:eastAsia="ru-RU"/>
        </w:rPr>
        <w:t>у</w:t>
      </w:r>
      <w:r w:rsidRPr="0045029F">
        <w:rPr>
          <w:sz w:val="24"/>
          <w:szCs w:val="24"/>
          <w:lang w:eastAsia="ru-RU"/>
        </w:rPr>
        <w:t>гих нарушений, принимать участие в расследовании причин аварий, принимать меры по их устранению, профилактике и учету.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4E55F6">
        <w:rPr>
          <w:sz w:val="24"/>
          <w:szCs w:val="24"/>
          <w:lang w:eastAsia="ru-RU"/>
        </w:rPr>
        <w:t>.2</w:t>
      </w:r>
      <w:r w:rsidRPr="0045029F">
        <w:rPr>
          <w:sz w:val="24"/>
          <w:szCs w:val="24"/>
          <w:lang w:eastAsia="ru-RU"/>
        </w:rPr>
        <w:t xml:space="preserve">. В процессе эксплуатации </w:t>
      </w:r>
      <w:r w:rsidR="00E20658">
        <w:rPr>
          <w:sz w:val="24"/>
          <w:szCs w:val="24"/>
          <w:lang w:eastAsia="ru-RU"/>
        </w:rPr>
        <w:t>эксплуатирующая организация</w:t>
      </w:r>
      <w:r w:rsidRPr="0045029F">
        <w:rPr>
          <w:sz w:val="24"/>
          <w:szCs w:val="24"/>
          <w:lang w:eastAsia="ru-RU"/>
        </w:rPr>
        <w:t xml:space="preserve"> должна: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поддерживать в исправном состоянии трубопроводы и оборудование, проводя сво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>временно их осмотр и ремонт;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наблюдать за работой контрольно-измерительных приборов и других элементов, своевременно устранять выявленные дефекты;</w:t>
      </w: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своевременно удалять воздух из теплопроводов, поддерживать избыточное давление во всех точках сети и системах теплопотребления;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вести учет всех повреждений и выявленных дефектов по всем видам оборудования и анализ вызвавших их причин.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.3</w:t>
      </w:r>
      <w:r w:rsidRPr="0045029F">
        <w:rPr>
          <w:sz w:val="24"/>
          <w:szCs w:val="24"/>
          <w:lang w:eastAsia="ru-RU"/>
        </w:rPr>
        <w:t>. При эксплуатации тепловых сетей и тепловых пунктов должны выполняться сл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>дующие виды работ: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техническое обслуживание;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плановые ремонты (текущие и капитальные);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аварийно-восстановительные работы;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вывод оборудования в резерв или консервацию и ввод в эксплуатацию из резерва, р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>монта или консервации.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.4</w:t>
      </w:r>
      <w:r w:rsidRPr="0045029F">
        <w:rPr>
          <w:sz w:val="24"/>
          <w:szCs w:val="24"/>
          <w:lang w:eastAsia="ru-RU"/>
        </w:rPr>
        <w:t>. Границами обслуживания тепловых сетей, если нет иных документально офор</w:t>
      </w:r>
      <w:r w:rsidRPr="0045029F">
        <w:rPr>
          <w:sz w:val="24"/>
          <w:szCs w:val="24"/>
          <w:lang w:eastAsia="ru-RU"/>
        </w:rPr>
        <w:t>м</w:t>
      </w:r>
      <w:r w:rsidRPr="0045029F">
        <w:rPr>
          <w:sz w:val="24"/>
          <w:szCs w:val="24"/>
          <w:lang w:eastAsia="ru-RU"/>
        </w:rPr>
        <w:t>ленных договоренностей заинтересованных организаций, должны быть: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со стороны источника тепла - ограждение территории;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со стороны потребителя тепла - стена камеры, в которой установлены принадлежащие теплоснабжающей организации задвижки на ответвлении к потребителю тепла.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lastRenderedPageBreak/>
        <w:t>Границы обслуживания тепловых сетей оформляются двусторонним актом. При отсу</w:t>
      </w:r>
      <w:r w:rsidRPr="0045029F">
        <w:rPr>
          <w:sz w:val="24"/>
          <w:szCs w:val="24"/>
          <w:lang w:eastAsia="ru-RU"/>
        </w:rPr>
        <w:t>т</w:t>
      </w:r>
      <w:r w:rsidRPr="0045029F">
        <w:rPr>
          <w:sz w:val="24"/>
          <w:szCs w:val="24"/>
          <w:lang w:eastAsia="ru-RU"/>
        </w:rPr>
        <w:t>ствии акта границы обслуживания устанавливаются по балансовой принадлежности.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.5</w:t>
      </w:r>
      <w:r w:rsidRPr="0045029F">
        <w:rPr>
          <w:sz w:val="24"/>
          <w:szCs w:val="24"/>
          <w:lang w:eastAsia="ru-RU"/>
        </w:rPr>
        <w:t xml:space="preserve">. </w:t>
      </w:r>
      <w:r w:rsidR="00E20658">
        <w:rPr>
          <w:sz w:val="24"/>
          <w:szCs w:val="24"/>
          <w:lang w:eastAsia="ru-RU"/>
        </w:rPr>
        <w:t>эксплуатирующая организация</w:t>
      </w:r>
      <w:r w:rsidRPr="0045029F">
        <w:rPr>
          <w:sz w:val="24"/>
          <w:szCs w:val="24"/>
          <w:lang w:eastAsia="ru-RU"/>
        </w:rPr>
        <w:t xml:space="preserve"> должна разрабатывать эксплуатационные гидравл</w:t>
      </w:r>
      <w:r w:rsidRPr="0045029F">
        <w:rPr>
          <w:sz w:val="24"/>
          <w:szCs w:val="24"/>
          <w:lang w:eastAsia="ru-RU"/>
        </w:rPr>
        <w:t>и</w:t>
      </w:r>
      <w:r w:rsidRPr="0045029F">
        <w:rPr>
          <w:sz w:val="24"/>
          <w:szCs w:val="24"/>
          <w:lang w:eastAsia="ru-RU"/>
        </w:rPr>
        <w:t>ческие и тепловые режимы работы тепловых сетей и проводить контроль за соблюдением п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требителем режимов теплопотребления и состоянием учета, без права вмешательства в хозя</w:t>
      </w:r>
      <w:r w:rsidRPr="0045029F">
        <w:rPr>
          <w:sz w:val="24"/>
          <w:szCs w:val="24"/>
          <w:lang w:eastAsia="ru-RU"/>
        </w:rPr>
        <w:t>й</w:t>
      </w:r>
      <w:r w:rsidRPr="0045029F">
        <w:rPr>
          <w:sz w:val="24"/>
          <w:szCs w:val="24"/>
          <w:lang w:eastAsia="ru-RU"/>
        </w:rPr>
        <w:t>ственную деятельность абонента.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.6</w:t>
      </w:r>
      <w:r w:rsidRPr="0045029F">
        <w:rPr>
          <w:sz w:val="24"/>
          <w:szCs w:val="24"/>
          <w:lang w:eastAsia="ru-RU"/>
        </w:rPr>
        <w:t>. На эксплуатационных (расчетных) схемах подлежат нумерации все присоедине</w:t>
      </w:r>
      <w:r w:rsidRPr="0045029F">
        <w:rPr>
          <w:sz w:val="24"/>
          <w:szCs w:val="24"/>
          <w:lang w:eastAsia="ru-RU"/>
        </w:rPr>
        <w:t>н</w:t>
      </w:r>
      <w:r w:rsidRPr="0045029F">
        <w:rPr>
          <w:sz w:val="24"/>
          <w:szCs w:val="24"/>
          <w:lang w:eastAsia="ru-RU"/>
        </w:rPr>
        <w:t>ные к сети абонентские системы, а на оперативных схемах, кроме того, секционирующая и запорная арматура.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t>Арматура, установленная на подающем трубопроводе (паропроводе), должна быть об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значена нечетным номером, а соответствующая ей арматура на обратном трубопроводе (ко</w:t>
      </w:r>
      <w:r w:rsidRPr="0045029F">
        <w:rPr>
          <w:sz w:val="24"/>
          <w:szCs w:val="24"/>
          <w:lang w:eastAsia="ru-RU"/>
        </w:rPr>
        <w:t>н</w:t>
      </w:r>
      <w:r w:rsidRPr="0045029F">
        <w:rPr>
          <w:sz w:val="24"/>
          <w:szCs w:val="24"/>
          <w:lang w:eastAsia="ru-RU"/>
        </w:rPr>
        <w:t>денсатопроводе) - следующим за ним четным номером.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.7</w:t>
      </w:r>
      <w:r w:rsidRPr="0045029F">
        <w:rPr>
          <w:sz w:val="24"/>
          <w:szCs w:val="24"/>
          <w:lang w:eastAsia="ru-RU"/>
        </w:rPr>
        <w:t xml:space="preserve">. Трубопроводы </w:t>
      </w:r>
      <w:r w:rsidR="007261C5">
        <w:rPr>
          <w:sz w:val="24"/>
          <w:szCs w:val="24"/>
          <w:lang w:eastAsia="ru-RU"/>
        </w:rPr>
        <w:t>системы отопления</w:t>
      </w:r>
      <w:r w:rsidRPr="0045029F">
        <w:rPr>
          <w:sz w:val="24"/>
          <w:szCs w:val="24"/>
          <w:lang w:eastAsia="ru-RU"/>
        </w:rPr>
        <w:t xml:space="preserve"> до ввода их в эксплуатацию после монтажа или капитального ремонта должны быть подвергнуты: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водяные сети в закрытых системах теплоснабжения - гидропневматической промывке;</w:t>
      </w: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водяные сети в открытых системах теплоснабжения гидропневматической промывке и дезинфекции с последующей повторной промывкой питьевой водой. Повторная после дези</w:t>
      </w:r>
      <w:r w:rsidRPr="0045029F">
        <w:rPr>
          <w:sz w:val="24"/>
          <w:szCs w:val="24"/>
          <w:lang w:eastAsia="ru-RU"/>
        </w:rPr>
        <w:t>н</w:t>
      </w:r>
      <w:r w:rsidRPr="0045029F">
        <w:rPr>
          <w:sz w:val="24"/>
          <w:szCs w:val="24"/>
          <w:lang w:eastAsia="ru-RU"/>
        </w:rPr>
        <w:t>фекции промывка должна производиться до достижения показателей сбрасываемой воды, с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ответствующих санитарным нормам на питьевую воду.</w:t>
      </w:r>
      <w:bookmarkStart w:id="2" w:name="i521875"/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.8</w:t>
      </w:r>
      <w:r w:rsidRPr="0045029F">
        <w:rPr>
          <w:sz w:val="24"/>
          <w:szCs w:val="24"/>
          <w:lang w:eastAsia="ru-RU"/>
        </w:rPr>
        <w:t>. </w:t>
      </w:r>
      <w:bookmarkEnd w:id="2"/>
      <w:r w:rsidRPr="0045029F">
        <w:rPr>
          <w:sz w:val="24"/>
          <w:szCs w:val="24"/>
          <w:lang w:eastAsia="ru-RU"/>
        </w:rPr>
        <w:t xml:space="preserve">Дезинфекция трубопроводов </w:t>
      </w:r>
      <w:r w:rsidR="007261C5">
        <w:rPr>
          <w:sz w:val="24"/>
          <w:szCs w:val="24"/>
          <w:lang w:eastAsia="ru-RU"/>
        </w:rPr>
        <w:t>системы отопления</w:t>
      </w:r>
      <w:r w:rsidRPr="0045029F">
        <w:rPr>
          <w:sz w:val="24"/>
          <w:szCs w:val="24"/>
          <w:lang w:eastAsia="ru-RU"/>
        </w:rPr>
        <w:t xml:space="preserve"> должна производиться в соотве</w:t>
      </w:r>
      <w:r w:rsidRPr="0045029F">
        <w:rPr>
          <w:sz w:val="24"/>
          <w:szCs w:val="24"/>
          <w:lang w:eastAsia="ru-RU"/>
        </w:rPr>
        <w:t>т</w:t>
      </w:r>
      <w:r w:rsidRPr="0045029F">
        <w:rPr>
          <w:sz w:val="24"/>
          <w:szCs w:val="24"/>
          <w:lang w:eastAsia="ru-RU"/>
        </w:rPr>
        <w:t>ствии с </w:t>
      </w:r>
      <w:hyperlink r:id="rId6" w:tooltip="Санитарные правила устройства и эксплуатации систем централизованного горячего водоснабжения" w:history="1">
        <w:r w:rsidRPr="0045029F">
          <w:rPr>
            <w:color w:val="0000FF"/>
            <w:sz w:val="24"/>
            <w:szCs w:val="24"/>
            <w:lang w:eastAsia="ru-RU"/>
          </w:rPr>
          <w:t>СанПиН № 4723-88</w:t>
        </w:r>
      </w:hyperlink>
      <w:r w:rsidRPr="0045029F">
        <w:rPr>
          <w:sz w:val="24"/>
          <w:szCs w:val="24"/>
          <w:lang w:eastAsia="ru-RU"/>
        </w:rPr>
        <w:t> Минздрава РФ «Санитарные правила устройства и эксплуатации систем централизованного горячего водоснабжения» [</w:t>
      </w:r>
      <w:hyperlink r:id="rId7" w:anchor="i1107329" w:tooltip="Приложение 1" w:history="1">
        <w:r w:rsidRPr="0045029F">
          <w:rPr>
            <w:color w:val="0000FF"/>
            <w:sz w:val="24"/>
            <w:szCs w:val="24"/>
            <w:lang w:eastAsia="ru-RU"/>
          </w:rPr>
          <w:t>30</w:t>
        </w:r>
      </w:hyperlink>
      <w:r w:rsidRPr="0045029F">
        <w:rPr>
          <w:sz w:val="24"/>
          <w:szCs w:val="24"/>
          <w:lang w:eastAsia="ru-RU"/>
        </w:rPr>
        <w:t>] и письмом № 4/85-111 от 07.07 97 Департамента Госсанэпиднадзора Минздрава РФ «О термической дезинфекции трубопров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дов тепловых сетей» [</w:t>
      </w:r>
      <w:hyperlink r:id="rId8" w:anchor="i1115525" w:tooltip="Приложение 1" w:history="1">
        <w:r w:rsidRPr="0045029F">
          <w:rPr>
            <w:color w:val="0000FF"/>
            <w:sz w:val="24"/>
            <w:szCs w:val="24"/>
            <w:lang w:eastAsia="ru-RU"/>
          </w:rPr>
          <w:t>31</w:t>
        </w:r>
      </w:hyperlink>
      <w:r w:rsidRPr="0045029F">
        <w:rPr>
          <w:sz w:val="24"/>
          <w:szCs w:val="24"/>
          <w:lang w:eastAsia="ru-RU"/>
        </w:rPr>
        <w:t>].</w:t>
      </w:r>
    </w:p>
    <w:p w:rsidR="00726E0D" w:rsidRPr="0045029F" w:rsidRDefault="007261C5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Системы</w:t>
      </w:r>
      <w:r w:rsidR="00726E0D" w:rsidRPr="0045029F">
        <w:rPr>
          <w:sz w:val="24"/>
          <w:szCs w:val="24"/>
          <w:lang w:eastAsia="ru-RU"/>
        </w:rPr>
        <w:t xml:space="preserve"> теплопотребления, не прошедших гидропневматическую промывку, а в о</w:t>
      </w:r>
      <w:r w:rsidR="00726E0D" w:rsidRPr="0045029F">
        <w:rPr>
          <w:sz w:val="24"/>
          <w:szCs w:val="24"/>
          <w:lang w:eastAsia="ru-RU"/>
        </w:rPr>
        <w:t>т</w:t>
      </w:r>
      <w:r w:rsidR="00726E0D" w:rsidRPr="0045029F">
        <w:rPr>
          <w:sz w:val="24"/>
          <w:szCs w:val="24"/>
          <w:lang w:eastAsia="ru-RU"/>
        </w:rPr>
        <w:t>крытых системах теплоснабжения также дезинфекцию, не допускается.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.9</w:t>
      </w:r>
      <w:r w:rsidRPr="0045029F">
        <w:rPr>
          <w:sz w:val="24"/>
          <w:szCs w:val="24"/>
          <w:lang w:eastAsia="ru-RU"/>
        </w:rPr>
        <w:t xml:space="preserve">. Заполнение трубопроводов </w:t>
      </w:r>
      <w:r w:rsidR="007261C5">
        <w:rPr>
          <w:sz w:val="24"/>
          <w:szCs w:val="24"/>
          <w:lang w:eastAsia="ru-RU"/>
        </w:rPr>
        <w:t>системы отопления</w:t>
      </w:r>
      <w:r w:rsidRPr="0045029F">
        <w:rPr>
          <w:sz w:val="24"/>
          <w:szCs w:val="24"/>
          <w:lang w:eastAsia="ru-RU"/>
        </w:rPr>
        <w:t>, их промывка, дезинфекция откр</w:t>
      </w:r>
      <w:r w:rsidRPr="0045029F">
        <w:rPr>
          <w:sz w:val="24"/>
          <w:szCs w:val="24"/>
          <w:lang w:eastAsia="ru-RU"/>
        </w:rPr>
        <w:t>ы</w:t>
      </w:r>
      <w:r w:rsidRPr="0045029F">
        <w:rPr>
          <w:sz w:val="24"/>
          <w:szCs w:val="24"/>
          <w:lang w:eastAsia="ru-RU"/>
        </w:rPr>
        <w:t>тых систем теплоснабжения, включение циркуляции, а также любые испытания сети или о</w:t>
      </w:r>
      <w:r w:rsidRPr="0045029F">
        <w:rPr>
          <w:sz w:val="24"/>
          <w:szCs w:val="24"/>
          <w:lang w:eastAsia="ru-RU"/>
        </w:rPr>
        <w:t>т</w:t>
      </w:r>
      <w:r w:rsidRPr="0045029F">
        <w:rPr>
          <w:sz w:val="24"/>
          <w:szCs w:val="24"/>
          <w:lang w:eastAsia="ru-RU"/>
        </w:rPr>
        <w:t>дельных ее элементов должны выполняться под руководством ответственного лица по пр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грамме, утвержденной техническим руководителем организации, эксплуатирующей тепловые сети, и согласованной с руководством источника тепла.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.10</w:t>
      </w:r>
      <w:r w:rsidRPr="0045029F">
        <w:rPr>
          <w:sz w:val="24"/>
          <w:szCs w:val="24"/>
          <w:lang w:eastAsia="ru-RU"/>
        </w:rPr>
        <w:t>. Дефекты, угрожающие аварией, выявленные при обходе, должны устраняться н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>медленно. Сведения о дефектах, не угрожающих аварией, которые не могут быть устранены без отключения трубопроводов, должны быть занесены в журнал ремонтов для устранения этих дефектов при ближайшем отключении трубопроводов или при ремонте.</w:t>
      </w:r>
    </w:p>
    <w:p w:rsidR="00726E0D" w:rsidRPr="0045029F" w:rsidRDefault="00726E0D" w:rsidP="001F5529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.11</w:t>
      </w:r>
      <w:r w:rsidRPr="0045029F">
        <w:rPr>
          <w:sz w:val="24"/>
          <w:szCs w:val="24"/>
          <w:lang w:eastAsia="ru-RU"/>
        </w:rPr>
        <w:t>. Для контроля гидравлического и</w:t>
      </w:r>
      <w:r w:rsidR="00E20658">
        <w:rPr>
          <w:sz w:val="24"/>
          <w:szCs w:val="24"/>
          <w:lang w:eastAsia="ru-RU"/>
        </w:rPr>
        <w:t xml:space="preserve"> теплового режимов при обходах тепловых пун</w:t>
      </w:r>
      <w:r w:rsidR="00E20658">
        <w:rPr>
          <w:sz w:val="24"/>
          <w:szCs w:val="24"/>
          <w:lang w:eastAsia="ru-RU"/>
        </w:rPr>
        <w:t>к</w:t>
      </w:r>
      <w:r w:rsidR="00E20658">
        <w:rPr>
          <w:sz w:val="24"/>
          <w:szCs w:val="24"/>
          <w:lang w:eastAsia="ru-RU"/>
        </w:rPr>
        <w:t>тов</w:t>
      </w:r>
      <w:r w:rsidR="003C7377">
        <w:rPr>
          <w:sz w:val="24"/>
          <w:szCs w:val="24"/>
          <w:lang w:eastAsia="ru-RU"/>
        </w:rPr>
        <w:t>эксплуатирующей организацией</w:t>
      </w:r>
      <w:r w:rsidRPr="0045029F">
        <w:rPr>
          <w:sz w:val="24"/>
          <w:szCs w:val="24"/>
          <w:lang w:eastAsia="ru-RU"/>
        </w:rPr>
        <w:t xml:space="preserve"> должны измеряться давление и температура воды в узл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вых точках по установленным в этих точках манометрам и термометрам с занесением показ</w:t>
      </w:r>
      <w:r w:rsidRPr="0045029F">
        <w:rPr>
          <w:sz w:val="24"/>
          <w:szCs w:val="24"/>
          <w:lang w:eastAsia="ru-RU"/>
        </w:rPr>
        <w:t>а</w:t>
      </w:r>
      <w:r w:rsidRPr="0045029F">
        <w:rPr>
          <w:sz w:val="24"/>
          <w:szCs w:val="24"/>
          <w:lang w:eastAsia="ru-RU"/>
        </w:rPr>
        <w:t xml:space="preserve">ний приборов в </w:t>
      </w:r>
      <w:r w:rsidR="007261C5">
        <w:rPr>
          <w:sz w:val="24"/>
          <w:szCs w:val="24"/>
          <w:lang w:eastAsia="ru-RU"/>
        </w:rPr>
        <w:t>журнал показаний</w:t>
      </w:r>
      <w:r w:rsidRPr="0045029F">
        <w:rPr>
          <w:sz w:val="24"/>
          <w:szCs w:val="24"/>
          <w:lang w:eastAsia="ru-RU"/>
        </w:rPr>
        <w:t>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.12</w:t>
      </w:r>
      <w:r w:rsidRPr="0045029F">
        <w:rPr>
          <w:sz w:val="24"/>
          <w:szCs w:val="24"/>
          <w:lang w:eastAsia="ru-RU"/>
        </w:rPr>
        <w:t xml:space="preserve">. Среднегодовая утечка теплоносителя из </w:t>
      </w:r>
      <w:r w:rsidR="007261C5">
        <w:rPr>
          <w:sz w:val="24"/>
          <w:szCs w:val="24"/>
          <w:lang w:eastAsia="ru-RU"/>
        </w:rPr>
        <w:t>системы отопления</w:t>
      </w:r>
      <w:r w:rsidRPr="0045029F">
        <w:rPr>
          <w:sz w:val="24"/>
          <w:szCs w:val="24"/>
          <w:lang w:eastAsia="ru-RU"/>
        </w:rPr>
        <w:t xml:space="preserve"> должна быть не более 0,25 % среднегодового объема воды в тепловой сети и присоединенных к ней системах тепл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потребления в час независимо от схемы их присоединения. Сезонная норма утечки теплонос</w:t>
      </w:r>
      <w:r w:rsidRPr="0045029F">
        <w:rPr>
          <w:sz w:val="24"/>
          <w:szCs w:val="24"/>
          <w:lang w:eastAsia="ru-RU"/>
        </w:rPr>
        <w:t>и</w:t>
      </w:r>
      <w:r w:rsidRPr="0045029F">
        <w:rPr>
          <w:sz w:val="24"/>
          <w:szCs w:val="24"/>
          <w:lang w:eastAsia="ru-RU"/>
        </w:rPr>
        <w:t>теля устанавливается в пределах среднегодового значения.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t>При определении утечки теплоносителя не должен учитываться расход воды на запо</w:t>
      </w:r>
      <w:r w:rsidRPr="0045029F">
        <w:rPr>
          <w:sz w:val="24"/>
          <w:szCs w:val="24"/>
          <w:lang w:eastAsia="ru-RU"/>
        </w:rPr>
        <w:t>л</w:t>
      </w:r>
      <w:r w:rsidRPr="0045029F">
        <w:rPr>
          <w:sz w:val="24"/>
          <w:szCs w:val="24"/>
          <w:lang w:eastAsia="ru-RU"/>
        </w:rPr>
        <w:t>нение теплопроводов и систем теплопотребления при их плановом ремонте и подключении новых участков сети.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.13</w:t>
      </w:r>
      <w:r w:rsidRPr="0045029F">
        <w:rPr>
          <w:sz w:val="24"/>
          <w:szCs w:val="24"/>
          <w:lang w:eastAsia="ru-RU"/>
        </w:rPr>
        <w:t xml:space="preserve">. Объем и периодичность испытаний тепловых сетей на потенциал блуждающих токов должны соответствовать Правилам и нормам по защите трубопроводов </w:t>
      </w:r>
      <w:r w:rsidR="00E20658">
        <w:rPr>
          <w:sz w:val="24"/>
          <w:szCs w:val="24"/>
          <w:lang w:eastAsia="ru-RU"/>
        </w:rPr>
        <w:t>системы от</w:t>
      </w:r>
      <w:r w:rsidR="00E20658">
        <w:rPr>
          <w:sz w:val="24"/>
          <w:szCs w:val="24"/>
          <w:lang w:eastAsia="ru-RU"/>
        </w:rPr>
        <w:t>о</w:t>
      </w:r>
      <w:r w:rsidR="00E20658">
        <w:rPr>
          <w:sz w:val="24"/>
          <w:szCs w:val="24"/>
          <w:lang w:eastAsia="ru-RU"/>
        </w:rPr>
        <w:t>пления</w:t>
      </w:r>
      <w:r w:rsidRPr="0045029F">
        <w:rPr>
          <w:sz w:val="24"/>
          <w:szCs w:val="24"/>
          <w:lang w:eastAsia="ru-RU"/>
        </w:rPr>
        <w:t xml:space="preserve"> от электрохимической коррозии.</w:t>
      </w: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.14</w:t>
      </w:r>
      <w:r w:rsidRPr="0045029F">
        <w:rPr>
          <w:sz w:val="24"/>
          <w:szCs w:val="24"/>
          <w:lang w:eastAsia="ru-RU"/>
        </w:rPr>
        <w:t>. Технологические защиты должны быть включены в эксплуатацию постоянно. О</w:t>
      </w:r>
      <w:r w:rsidRPr="0045029F">
        <w:rPr>
          <w:sz w:val="24"/>
          <w:szCs w:val="24"/>
          <w:lang w:eastAsia="ru-RU"/>
        </w:rPr>
        <w:t>т</w:t>
      </w:r>
      <w:r w:rsidRPr="0045029F">
        <w:rPr>
          <w:sz w:val="24"/>
          <w:szCs w:val="24"/>
          <w:lang w:eastAsia="ru-RU"/>
        </w:rPr>
        <w:t>ключение устройств технологической защиты во время работы тепловой сети допускается только с разрешения технического руководителя организации, эксплуатирующей тепловые сети, с оформлением в оперативной документации.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lastRenderedPageBreak/>
        <w:t>Устройства технологической защиты могут быть выведены из работы в следующих случаях: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при работе сетей в переходных режимах;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при очевидной неисправности защиты;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во время устранения аварий;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 период ремонта оборудования.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t>Работоспособность устройств технологической защиты должна периодически пров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>ряться в сроки и в объеме, указанных в местной инструкции.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.15</w:t>
      </w:r>
      <w:r w:rsidRPr="0045029F">
        <w:rPr>
          <w:sz w:val="24"/>
          <w:szCs w:val="24"/>
          <w:lang w:eastAsia="ru-RU"/>
        </w:rPr>
        <w:t>. Для водяных тепловых сетей должно применяться центральное качественное р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>гулирование отпуска тепла по принятому графику изменения температуры воды в зависим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сти от температуры наружного воздуха.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t>При обосновании допускается принимать количественное или качественно-количественное регулирование отпуска тепла.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.16</w:t>
      </w:r>
      <w:r w:rsidRPr="0045029F">
        <w:rPr>
          <w:sz w:val="24"/>
          <w:szCs w:val="24"/>
          <w:lang w:eastAsia="ru-RU"/>
        </w:rPr>
        <w:t>. Давление воды в любой точке подающей линии водяных тепловых сетей, тепл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вых пунктов и в верхних точках непосредственно присоединенных систем теплопотребления при работе сетевых насосов должно обеспечивать с запасом не менее 0,05 МПа невскипание воды при ее максимальной температуре.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t>Давление воды в обратных трубопроводах водяных тепловых сетей при работе сетевых насосов должно быть в любой точке не ниже 0,05 МПа и не выше допустимого для трубопр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водов и оборудования источника тепла, тепловых сетей, тепловых пунктов, непосредственно присоединенных систем теплопотребления и обеспечивать заполнение местных систем.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.17</w:t>
      </w:r>
      <w:r w:rsidRPr="0045029F">
        <w:rPr>
          <w:sz w:val="24"/>
          <w:szCs w:val="24"/>
          <w:lang w:eastAsia="ru-RU"/>
        </w:rPr>
        <w:t>. Статическое давление в системах теплоснабжения должно обеспечивать заполн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 xml:space="preserve">ние водой трубопроводов </w:t>
      </w:r>
      <w:r w:rsidR="00E20658">
        <w:rPr>
          <w:sz w:val="24"/>
          <w:szCs w:val="24"/>
          <w:lang w:eastAsia="ru-RU"/>
        </w:rPr>
        <w:t>системы отопления</w:t>
      </w:r>
      <w:r w:rsidRPr="0045029F">
        <w:rPr>
          <w:sz w:val="24"/>
          <w:szCs w:val="24"/>
          <w:lang w:eastAsia="ru-RU"/>
        </w:rPr>
        <w:t>, а также всех непосредственно присоединенных систем теплопотребления. Статическое давление должно быть не выше допустимого для тр</w:t>
      </w:r>
      <w:r w:rsidRPr="0045029F">
        <w:rPr>
          <w:sz w:val="24"/>
          <w:szCs w:val="24"/>
          <w:lang w:eastAsia="ru-RU"/>
        </w:rPr>
        <w:t>у</w:t>
      </w:r>
      <w:r w:rsidRPr="0045029F">
        <w:rPr>
          <w:sz w:val="24"/>
          <w:szCs w:val="24"/>
          <w:lang w:eastAsia="ru-RU"/>
        </w:rPr>
        <w:t>бопроводов и оборудования источника тепла, тепловых сетей, тепловых пунктов и непосре</w:t>
      </w:r>
      <w:r w:rsidRPr="0045029F">
        <w:rPr>
          <w:sz w:val="24"/>
          <w:szCs w:val="24"/>
          <w:lang w:eastAsia="ru-RU"/>
        </w:rPr>
        <w:t>д</w:t>
      </w:r>
      <w:r w:rsidRPr="0045029F">
        <w:rPr>
          <w:sz w:val="24"/>
          <w:szCs w:val="24"/>
          <w:lang w:eastAsia="ru-RU"/>
        </w:rPr>
        <w:t>ственно присоединенных систем теплопотребления. Статическое давление должно опред</w:t>
      </w:r>
      <w:r w:rsidRPr="0045029F">
        <w:rPr>
          <w:sz w:val="24"/>
          <w:szCs w:val="24"/>
          <w:lang w:eastAsia="ru-RU"/>
        </w:rPr>
        <w:t>е</w:t>
      </w:r>
      <w:r w:rsidRPr="0045029F">
        <w:rPr>
          <w:sz w:val="24"/>
          <w:szCs w:val="24"/>
          <w:lang w:eastAsia="ru-RU"/>
        </w:rPr>
        <w:t>ляться условно для температуры воды до 100 °С.</w:t>
      </w: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.18</w:t>
      </w:r>
      <w:r w:rsidRPr="0045029F">
        <w:rPr>
          <w:sz w:val="24"/>
          <w:szCs w:val="24"/>
          <w:lang w:eastAsia="ru-RU"/>
        </w:rPr>
        <w:t>. Запорная арматура, должна содержаться в исправном состоянии, обеспечивающем ее свободное открытие и плотное закрытие; при этом не должно быть парения или протечек через сальниковые уплотнения и фланцевые соединения.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t>Для обеспечения свободного открытия и закрытия запорной арматуры периодически, не реже 1 раза в месяц, должны смазываться штоки задвижек и вентилей, проверяться затяжка сальниковых уплотнений и отсутствие прикипания подвижных уплотнительных поверхностей к неподвижным уплотнительным поверхностям корпусов арматуры.</w:t>
      </w: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C7377">
        <w:rPr>
          <w:sz w:val="24"/>
          <w:szCs w:val="24"/>
          <w:lang w:eastAsia="ru-RU"/>
        </w:rPr>
        <w:t>.19</w:t>
      </w:r>
      <w:bookmarkStart w:id="3" w:name="_GoBack"/>
      <w:bookmarkEnd w:id="3"/>
      <w:r w:rsidRPr="0045029F">
        <w:rPr>
          <w:sz w:val="24"/>
          <w:szCs w:val="24"/>
          <w:lang w:eastAsia="ru-RU"/>
        </w:rPr>
        <w:t>. Осмотр трубопроводов и их элементов с тепловой изоляцией из пенополиуретана и трубой-оболочкой из жесткого полиэтилена допускается производить с использованием средств неразрушающего контроля состояния труб без снятия тепловой изоляции.</w:t>
      </w:r>
    </w:p>
    <w:p w:rsidR="003C7377" w:rsidRPr="0045029F" w:rsidRDefault="003C7377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</w:p>
    <w:p w:rsidR="00726E0D" w:rsidRPr="0045029F" w:rsidRDefault="00726E0D" w:rsidP="0047225B">
      <w:pPr>
        <w:pStyle w:val="a4"/>
        <w:jc w:val="center"/>
        <w:rPr>
          <w:i/>
          <w:iCs/>
          <w:sz w:val="24"/>
          <w:szCs w:val="24"/>
          <w:lang w:eastAsia="ru-RU"/>
        </w:rPr>
      </w:pPr>
      <w:bookmarkStart w:id="4" w:name="i556284"/>
      <w:r>
        <w:rPr>
          <w:i/>
          <w:iCs/>
          <w:sz w:val="24"/>
          <w:szCs w:val="24"/>
          <w:lang w:eastAsia="ru-RU"/>
        </w:rPr>
        <w:t xml:space="preserve">2. </w:t>
      </w:r>
      <w:r w:rsidRPr="0045029F">
        <w:rPr>
          <w:i/>
          <w:iCs/>
          <w:sz w:val="24"/>
          <w:szCs w:val="24"/>
          <w:lang w:eastAsia="ru-RU"/>
        </w:rPr>
        <w:t>Эксплуатация тепловых пунктов</w:t>
      </w:r>
      <w:bookmarkEnd w:id="4"/>
      <w:r>
        <w:rPr>
          <w:i/>
          <w:iCs/>
          <w:sz w:val="24"/>
          <w:szCs w:val="24"/>
          <w:lang w:eastAsia="ru-RU"/>
        </w:rPr>
        <w:t>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</w:t>
      </w:r>
      <w:r w:rsidRPr="0045029F">
        <w:rPr>
          <w:sz w:val="24"/>
          <w:szCs w:val="24"/>
          <w:lang w:eastAsia="ru-RU"/>
        </w:rPr>
        <w:t>. При эксплуатации тепловых пунктов должны быть обеспечены: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требуемые расходы и параметры сетевой воды и пара, поступающих в теплопотре</w:t>
      </w:r>
      <w:r w:rsidRPr="0045029F">
        <w:rPr>
          <w:sz w:val="24"/>
          <w:szCs w:val="24"/>
          <w:lang w:eastAsia="ru-RU"/>
        </w:rPr>
        <w:t>б</w:t>
      </w:r>
      <w:r w:rsidRPr="0045029F">
        <w:rPr>
          <w:sz w:val="24"/>
          <w:szCs w:val="24"/>
          <w:lang w:eastAsia="ru-RU"/>
        </w:rPr>
        <w:t>ляющие установки, конденсата и обратной сетевой воды, возвращаемой в тепловую сеть;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отпуск тепловой энергии на отопительно-вентиляционные нужды в зависимости от метеорологических условий, а также на нужды горячего водоснабжения в соответствии с с</w:t>
      </w:r>
      <w:r w:rsidRPr="0045029F">
        <w:rPr>
          <w:sz w:val="24"/>
          <w:szCs w:val="24"/>
          <w:lang w:eastAsia="ru-RU"/>
        </w:rPr>
        <w:t>а</w:t>
      </w:r>
      <w:r w:rsidRPr="0045029F">
        <w:rPr>
          <w:sz w:val="24"/>
          <w:szCs w:val="24"/>
          <w:lang w:eastAsia="ru-RU"/>
        </w:rPr>
        <w:t>нитарными и технологическими нормами;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надежная и экономичная работа оборудования теплового пункта;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поддержание в работоспособном состоянии средств контроля, учета и регулирования;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заполнение и подпитка систем теплопотребления;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сбор, охлаждение, возврат конденсата и контроль его качества;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водоподготовка для систем горячего водоснабжения;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защита местных систем от аварийного повышения параметров теплоносителя;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защита систем отопления от опорожнения.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</w:t>
      </w:r>
      <w:r w:rsidRPr="0045029F">
        <w:rPr>
          <w:sz w:val="24"/>
          <w:szCs w:val="24"/>
          <w:lang w:eastAsia="ru-RU"/>
        </w:rPr>
        <w:t>. Эксплуатация тепловых пунктов должна осуществляться дежурным или операти</w:t>
      </w:r>
      <w:r w:rsidRPr="0045029F">
        <w:rPr>
          <w:sz w:val="24"/>
          <w:szCs w:val="24"/>
          <w:lang w:eastAsia="ru-RU"/>
        </w:rPr>
        <w:t>в</w:t>
      </w:r>
      <w:r w:rsidRPr="0045029F">
        <w:rPr>
          <w:sz w:val="24"/>
          <w:szCs w:val="24"/>
          <w:lang w:eastAsia="ru-RU"/>
        </w:rPr>
        <w:t>но-ремонтным персоналом.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45029F">
        <w:rPr>
          <w:sz w:val="24"/>
          <w:szCs w:val="24"/>
          <w:lang w:eastAsia="ru-RU"/>
        </w:rPr>
        <w:lastRenderedPageBreak/>
        <w:t>Необходимость дежурства персонала на тепловом пункте и его продолжительность у</w:t>
      </w:r>
      <w:r w:rsidRPr="0045029F">
        <w:rPr>
          <w:sz w:val="24"/>
          <w:szCs w:val="24"/>
          <w:lang w:eastAsia="ru-RU"/>
        </w:rPr>
        <w:t>с</w:t>
      </w:r>
      <w:r w:rsidRPr="0045029F">
        <w:rPr>
          <w:sz w:val="24"/>
          <w:szCs w:val="24"/>
          <w:lang w:eastAsia="ru-RU"/>
        </w:rPr>
        <w:t>танавливаются руководством организации в зависимости от местных условий.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</w:t>
      </w:r>
      <w:r w:rsidRPr="0045029F">
        <w:rPr>
          <w:sz w:val="24"/>
          <w:szCs w:val="24"/>
          <w:lang w:eastAsia="ru-RU"/>
        </w:rPr>
        <w:t>. Для проверки готовности к отопительному периоду при приемке тепловых пунктов должно быть проверено и оформлено актами: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выполнение утвержденного объема ремонтных работ и их качество;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состояние тепловых сетей, принадлежащих абоненту;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состояние утепления жилых, общественных и других зданий;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состояние трубопроводов, арматуры и тепловой изоляции;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наличие и состояние контрольно-измерительных приборов и автоматических регул</w:t>
      </w:r>
      <w:r w:rsidRPr="0045029F">
        <w:rPr>
          <w:sz w:val="24"/>
          <w:szCs w:val="24"/>
          <w:lang w:eastAsia="ru-RU"/>
        </w:rPr>
        <w:t>я</w:t>
      </w:r>
      <w:r w:rsidRPr="0045029F">
        <w:rPr>
          <w:sz w:val="24"/>
          <w:szCs w:val="24"/>
          <w:lang w:eastAsia="ru-RU"/>
        </w:rPr>
        <w:t>торов;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наличие паспортов, принципиальных схем и инструкций для обслуживающего перс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нала;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отсутствие прямых соединений оборудования с водопроводом и канализацией;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5029F">
        <w:rPr>
          <w:sz w:val="24"/>
          <w:szCs w:val="24"/>
          <w:lang w:eastAsia="ru-RU"/>
        </w:rPr>
        <w:t>плотность оборудования тепловых пунктов.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</w:t>
      </w:r>
      <w:r w:rsidRPr="0045029F">
        <w:rPr>
          <w:sz w:val="24"/>
          <w:szCs w:val="24"/>
          <w:lang w:eastAsia="ru-RU"/>
        </w:rPr>
        <w:t>. Давление воды в обратном трубопроводе теплового пункта должно быть на 0,05 МПа больше статического давления системы теплопотребления, присоединенной к тепловой сети по зависимой схеме, но не более допустимого для систем теплопотребления.</w:t>
      </w:r>
    </w:p>
    <w:p w:rsidR="00726E0D" w:rsidRPr="0045029F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</w:t>
      </w:r>
      <w:r w:rsidRPr="0045029F">
        <w:rPr>
          <w:sz w:val="24"/>
          <w:szCs w:val="24"/>
          <w:lang w:eastAsia="ru-RU"/>
        </w:rPr>
        <w:t>. Повышение давления воды в тепловом пункте сверх допустимого и снижение его менее статического при отключении и включении в работу систем теплопотребления, по</w:t>
      </w:r>
      <w:r w:rsidRPr="0045029F">
        <w:rPr>
          <w:sz w:val="24"/>
          <w:szCs w:val="24"/>
          <w:lang w:eastAsia="ru-RU"/>
        </w:rPr>
        <w:t>д</w:t>
      </w:r>
      <w:r w:rsidRPr="0045029F">
        <w:rPr>
          <w:sz w:val="24"/>
          <w:szCs w:val="24"/>
          <w:lang w:eastAsia="ru-RU"/>
        </w:rPr>
        <w:t>ключенных к тепловой сети по зависимой схеме, не допускается. Отключение систем должно производиться последовательным закрытием задвижек на подающем и обратном трубопров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дах, а включение - открытием задвижки на обратном и подающем трубопроводах.</w:t>
      </w: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2.6</w:t>
      </w:r>
      <w:r w:rsidRPr="0045029F">
        <w:rPr>
          <w:sz w:val="24"/>
          <w:szCs w:val="24"/>
          <w:lang w:eastAsia="ru-RU"/>
        </w:rPr>
        <w:t>. При каждом обходе тепловых пунктов открытых систем теплоснабжения должна проверяться плотность обратного клапана, установленного на ответвлении обратного труб</w:t>
      </w:r>
      <w:r w:rsidRPr="0045029F">
        <w:rPr>
          <w:sz w:val="24"/>
          <w:szCs w:val="24"/>
          <w:lang w:eastAsia="ru-RU"/>
        </w:rPr>
        <w:t>о</w:t>
      </w:r>
      <w:r w:rsidRPr="0045029F">
        <w:rPr>
          <w:sz w:val="24"/>
          <w:szCs w:val="24"/>
          <w:lang w:eastAsia="ru-RU"/>
        </w:rPr>
        <w:t>провода в систему горячего водоснабжения.</w:t>
      </w: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</w:p>
    <w:p w:rsidR="00726E0D" w:rsidRDefault="00726E0D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</w:p>
    <w:p w:rsidR="00726E0D" w:rsidRPr="0045029F" w:rsidRDefault="003C7377" w:rsidP="0047225B">
      <w:pPr>
        <w:pStyle w:val="a4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Руководитель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/_____________________/</w:t>
      </w:r>
      <w:r w:rsidR="00726E0D">
        <w:rPr>
          <w:sz w:val="24"/>
          <w:szCs w:val="24"/>
          <w:lang w:eastAsia="ru-RU"/>
        </w:rPr>
        <w:t>.</w:t>
      </w:r>
    </w:p>
    <w:p w:rsidR="00726E0D" w:rsidRPr="0045029F" w:rsidRDefault="00726E0D" w:rsidP="001F5529">
      <w:pPr>
        <w:pStyle w:val="a4"/>
        <w:jc w:val="both"/>
        <w:rPr>
          <w:sz w:val="24"/>
          <w:szCs w:val="24"/>
        </w:rPr>
      </w:pPr>
    </w:p>
    <w:sectPr w:rsidR="00726E0D" w:rsidRPr="0045029F" w:rsidSect="0047225B">
      <w:footerReference w:type="default" r:id="rId9"/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AE" w:rsidRDefault="00056CAE" w:rsidP="0047225B">
      <w:pPr>
        <w:spacing w:after="0" w:line="240" w:lineRule="auto"/>
      </w:pPr>
      <w:r>
        <w:separator/>
      </w:r>
    </w:p>
  </w:endnote>
  <w:endnote w:type="continuationSeparator" w:id="1">
    <w:p w:rsidR="00056CAE" w:rsidRDefault="00056CAE" w:rsidP="0047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0D" w:rsidRDefault="007D1F71">
    <w:pPr>
      <w:pStyle w:val="a7"/>
      <w:jc w:val="right"/>
    </w:pPr>
    <w:r>
      <w:rPr>
        <w:noProof/>
      </w:rPr>
      <w:fldChar w:fldCharType="begin"/>
    </w:r>
    <w:r w:rsidR="004A1C1A">
      <w:rPr>
        <w:noProof/>
      </w:rPr>
      <w:instrText xml:space="preserve"> PAGE   \* MERGEFORMAT </w:instrText>
    </w:r>
    <w:r>
      <w:rPr>
        <w:noProof/>
      </w:rPr>
      <w:fldChar w:fldCharType="separate"/>
    </w:r>
    <w:r w:rsidR="00D15A03">
      <w:rPr>
        <w:noProof/>
      </w:rPr>
      <w:t>1</w:t>
    </w:r>
    <w:r>
      <w:rPr>
        <w:noProof/>
      </w:rPr>
      <w:fldChar w:fldCharType="end"/>
    </w:r>
  </w:p>
  <w:p w:rsidR="00726E0D" w:rsidRDefault="00726E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AE" w:rsidRDefault="00056CAE" w:rsidP="0047225B">
      <w:pPr>
        <w:spacing w:after="0" w:line="240" w:lineRule="auto"/>
      </w:pPr>
      <w:r>
        <w:separator/>
      </w:r>
    </w:p>
  </w:footnote>
  <w:footnote w:type="continuationSeparator" w:id="1">
    <w:p w:rsidR="00056CAE" w:rsidRDefault="00056CAE" w:rsidP="00472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029F"/>
    <w:rsid w:val="00056CAE"/>
    <w:rsid w:val="0005717C"/>
    <w:rsid w:val="00092334"/>
    <w:rsid w:val="001F5529"/>
    <w:rsid w:val="002950F4"/>
    <w:rsid w:val="00337C34"/>
    <w:rsid w:val="003739C7"/>
    <w:rsid w:val="003C7377"/>
    <w:rsid w:val="003E3F3D"/>
    <w:rsid w:val="00400FC0"/>
    <w:rsid w:val="0045029F"/>
    <w:rsid w:val="00461FF6"/>
    <w:rsid w:val="0047225B"/>
    <w:rsid w:val="004A1C1A"/>
    <w:rsid w:val="004E55F6"/>
    <w:rsid w:val="00590B5E"/>
    <w:rsid w:val="00607ED5"/>
    <w:rsid w:val="006C73C3"/>
    <w:rsid w:val="007261C5"/>
    <w:rsid w:val="00726E0D"/>
    <w:rsid w:val="007A796E"/>
    <w:rsid w:val="007D1F71"/>
    <w:rsid w:val="00854534"/>
    <w:rsid w:val="008552F7"/>
    <w:rsid w:val="00870874"/>
    <w:rsid w:val="00901DD7"/>
    <w:rsid w:val="00937AF5"/>
    <w:rsid w:val="00B00ECA"/>
    <w:rsid w:val="00B0142E"/>
    <w:rsid w:val="00C03597"/>
    <w:rsid w:val="00CC73F7"/>
    <w:rsid w:val="00D15A03"/>
    <w:rsid w:val="00D76C46"/>
    <w:rsid w:val="00D85B2C"/>
    <w:rsid w:val="00DF012C"/>
    <w:rsid w:val="00E20658"/>
    <w:rsid w:val="00E27ED5"/>
    <w:rsid w:val="00EA5E15"/>
    <w:rsid w:val="00F85EE1"/>
    <w:rsid w:val="00FB1B1B"/>
    <w:rsid w:val="00FE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2E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45029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5029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29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5029F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45029F"/>
  </w:style>
  <w:style w:type="character" w:styleId="a3">
    <w:name w:val="Hyperlink"/>
    <w:basedOn w:val="a0"/>
    <w:uiPriority w:val="99"/>
    <w:semiHidden/>
    <w:rsid w:val="0045029F"/>
    <w:rPr>
      <w:color w:val="0000FF"/>
      <w:u w:val="single"/>
    </w:rPr>
  </w:style>
  <w:style w:type="paragraph" w:styleId="a4">
    <w:name w:val="No Spacing"/>
    <w:uiPriority w:val="99"/>
    <w:qFormat/>
    <w:rsid w:val="0045029F"/>
    <w:rPr>
      <w:color w:val="00000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rsid w:val="0047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7225B"/>
  </w:style>
  <w:style w:type="paragraph" w:styleId="a7">
    <w:name w:val="footer"/>
    <w:basedOn w:val="a"/>
    <w:link w:val="a8"/>
    <w:uiPriority w:val="99"/>
    <w:rsid w:val="0047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72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lit.ru/1lib_norma_doc/8/85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hlit.ru/1lib_norma_doc/8/85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7/7941/index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 Саныч</dc:creator>
  <cp:lastModifiedBy>ОТР</cp:lastModifiedBy>
  <cp:revision>9</cp:revision>
  <cp:lastPrinted>2018-10-11T06:36:00Z</cp:lastPrinted>
  <dcterms:created xsi:type="dcterms:W3CDTF">2018-10-09T06:33:00Z</dcterms:created>
  <dcterms:modified xsi:type="dcterms:W3CDTF">2018-10-11T06:37:00Z</dcterms:modified>
</cp:coreProperties>
</file>