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E3" w:rsidRPr="006D35E3" w:rsidRDefault="006D35E3" w:rsidP="006D35E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E3" w:rsidRPr="006D35E3" w:rsidRDefault="006D35E3" w:rsidP="006D35E3">
      <w:pPr>
        <w:jc w:val="center"/>
        <w:rPr>
          <w:b/>
          <w:sz w:val="28"/>
          <w:szCs w:val="28"/>
        </w:rPr>
      </w:pPr>
      <w:r w:rsidRPr="006D35E3">
        <w:rPr>
          <w:b/>
          <w:sz w:val="28"/>
          <w:szCs w:val="28"/>
        </w:rPr>
        <w:t>«Кулöмд</w:t>
      </w:r>
      <w:proofErr w:type="gramStart"/>
      <w:r w:rsidRPr="006D35E3">
        <w:rPr>
          <w:b/>
          <w:sz w:val="28"/>
          <w:szCs w:val="28"/>
          <w:lang w:val="en-US"/>
        </w:rPr>
        <w:t>i</w:t>
      </w:r>
      <w:proofErr w:type="gramEnd"/>
      <w:r w:rsidRPr="006D35E3">
        <w:rPr>
          <w:b/>
          <w:sz w:val="28"/>
          <w:szCs w:val="28"/>
        </w:rPr>
        <w:t>н» муниципальнöй районса администрациялöн</w:t>
      </w:r>
    </w:p>
    <w:p w:rsidR="006D35E3" w:rsidRPr="006D35E3" w:rsidRDefault="006D35E3" w:rsidP="006D35E3">
      <w:pPr>
        <w:jc w:val="center"/>
        <w:rPr>
          <w:b/>
          <w:sz w:val="34"/>
          <w:szCs w:val="34"/>
        </w:rPr>
      </w:pPr>
      <w:proofErr w:type="gramStart"/>
      <w:r w:rsidRPr="006D35E3">
        <w:rPr>
          <w:b/>
          <w:sz w:val="34"/>
          <w:szCs w:val="34"/>
        </w:rPr>
        <w:t>Ш</w:t>
      </w:r>
      <w:proofErr w:type="gramEnd"/>
      <w:r w:rsidRPr="006D35E3">
        <w:rPr>
          <w:b/>
          <w:sz w:val="34"/>
          <w:szCs w:val="34"/>
        </w:rPr>
        <w:t xml:space="preserve"> У Ö М</w:t>
      </w:r>
    </w:p>
    <w:p w:rsidR="006D35E3" w:rsidRPr="006D35E3" w:rsidRDefault="00376EF1" w:rsidP="006D35E3">
      <w:pPr>
        <w:jc w:val="center"/>
        <w:rPr>
          <w:b/>
          <w:sz w:val="28"/>
          <w:szCs w:val="28"/>
        </w:rPr>
      </w:pPr>
      <w:r w:rsidRPr="00376EF1">
        <w:rPr>
          <w:rFonts w:ascii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27" style="position:absolute;left:0;text-align:left;flip:y;z-index:251658240;visibility:visible;mso-wrap-distance-top:-47e-5mm;mso-wrap-distance-bottom:-4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6D35E3" w:rsidRPr="006D35E3">
        <w:rPr>
          <w:b/>
          <w:sz w:val="28"/>
          <w:szCs w:val="28"/>
        </w:rPr>
        <w:t>Администрация муниципального района «Усть-Куломский»</w:t>
      </w:r>
    </w:p>
    <w:p w:rsidR="006D35E3" w:rsidRPr="006D35E3" w:rsidRDefault="006D35E3" w:rsidP="006D35E3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6D35E3">
        <w:rPr>
          <w:b/>
          <w:bCs/>
          <w:spacing w:val="38"/>
          <w:sz w:val="34"/>
          <w:szCs w:val="34"/>
        </w:rPr>
        <w:t>П</w:t>
      </w:r>
      <w:proofErr w:type="gramEnd"/>
      <w:r w:rsidRPr="006D35E3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6D35E3" w:rsidRPr="006D35E3" w:rsidRDefault="006D35E3" w:rsidP="006D35E3">
      <w:pPr>
        <w:jc w:val="center"/>
      </w:pPr>
    </w:p>
    <w:p w:rsidR="006D35E3" w:rsidRPr="006D35E3" w:rsidRDefault="006D35E3" w:rsidP="006D35E3">
      <w:pPr>
        <w:keepNext/>
        <w:keepLines/>
        <w:jc w:val="both"/>
        <w:outlineLvl w:val="7"/>
        <w:rPr>
          <w:sz w:val="28"/>
          <w:szCs w:val="28"/>
        </w:rPr>
      </w:pPr>
      <w:r w:rsidRPr="006D35E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D35E3">
        <w:rPr>
          <w:sz w:val="28"/>
          <w:szCs w:val="28"/>
        </w:rPr>
        <w:t xml:space="preserve"> января 2019 г.                                                                                             № 9</w:t>
      </w:r>
      <w:r>
        <w:rPr>
          <w:sz w:val="28"/>
          <w:szCs w:val="28"/>
        </w:rPr>
        <w:t>2</w:t>
      </w:r>
    </w:p>
    <w:p w:rsidR="006D35E3" w:rsidRPr="006D35E3" w:rsidRDefault="006D35E3" w:rsidP="006D35E3">
      <w:pPr>
        <w:jc w:val="center"/>
      </w:pPr>
      <w:r w:rsidRPr="006D35E3">
        <w:t>Республика Коми</w:t>
      </w:r>
    </w:p>
    <w:p w:rsidR="006D35E3" w:rsidRPr="006D35E3" w:rsidRDefault="006D35E3" w:rsidP="006D35E3">
      <w:pPr>
        <w:jc w:val="center"/>
        <w:rPr>
          <w:b/>
          <w:bCs/>
        </w:rPr>
      </w:pPr>
      <w:r w:rsidRPr="006D35E3">
        <w:t>с. Усть-Кулом</w:t>
      </w:r>
    </w:p>
    <w:p w:rsidR="006D35E3" w:rsidRPr="006D35E3" w:rsidRDefault="006D35E3" w:rsidP="006D35E3">
      <w:pPr>
        <w:jc w:val="center"/>
        <w:rPr>
          <w:b/>
        </w:rPr>
      </w:pPr>
    </w:p>
    <w:p w:rsidR="004F60D6" w:rsidRPr="006D35E3" w:rsidRDefault="00B615E4" w:rsidP="004F60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E3">
        <w:rPr>
          <w:rFonts w:ascii="Times New Roman" w:hAnsi="Times New Roman" w:cs="Times New Roman"/>
          <w:b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Российской Федерации в администрации МР «Усть-Куломский»</w:t>
      </w:r>
    </w:p>
    <w:p w:rsidR="004F60D6" w:rsidRPr="0052462E" w:rsidRDefault="004F60D6" w:rsidP="004F60D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F60D6" w:rsidRDefault="004F60D6" w:rsidP="006D35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D6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21.12.2017 N 618 «Об основных направлениях государственной политики по развитию конкуренции»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МР «Усть-Куломский»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503BAD">
        <w:rPr>
          <w:rFonts w:ascii="Times New Roman" w:hAnsi="Times New Roman" w:cs="Times New Roman"/>
          <w:sz w:val="28"/>
          <w:szCs w:val="28"/>
        </w:rPr>
        <w:t>:</w:t>
      </w:r>
    </w:p>
    <w:p w:rsidR="007438B6" w:rsidRPr="00CF2DE3" w:rsidRDefault="007438B6" w:rsidP="006D35E3">
      <w:pPr>
        <w:pStyle w:val="ab"/>
        <w:widowControl w:val="0"/>
        <w:numPr>
          <w:ilvl w:val="0"/>
          <w:numId w:val="12"/>
        </w:numPr>
        <w:tabs>
          <w:tab w:val="clear" w:pos="707"/>
          <w:tab w:val="num" w:pos="0"/>
        </w:tabs>
        <w:spacing w:line="240" w:lineRule="auto"/>
        <w:ind w:left="0" w:firstLine="709"/>
      </w:pPr>
      <w:r w:rsidRPr="00CF2DE3">
        <w:t xml:space="preserve">Создать Комиссию по внутреннему </w:t>
      </w:r>
      <w:proofErr w:type="gramStart"/>
      <w:r w:rsidRPr="00CF2DE3">
        <w:t>контролю за</w:t>
      </w:r>
      <w:proofErr w:type="gramEnd"/>
      <w:r w:rsidRPr="00CF2DE3">
        <w:t xml:space="preserve"> соблюдением соответствия деятельности </w:t>
      </w:r>
      <w:r>
        <w:t>администрации МР «Усть-Куломский»</w:t>
      </w:r>
      <w:r w:rsidRPr="00CF2DE3">
        <w:t xml:space="preserve"> требованиям антимонопольного законодательства Российской Федерации. </w:t>
      </w:r>
    </w:p>
    <w:p w:rsidR="007438B6" w:rsidRDefault="007438B6" w:rsidP="006D35E3">
      <w:pPr>
        <w:pStyle w:val="ab"/>
        <w:widowControl w:val="0"/>
        <w:numPr>
          <w:ilvl w:val="0"/>
          <w:numId w:val="12"/>
        </w:numPr>
        <w:tabs>
          <w:tab w:val="clear" w:pos="707"/>
          <w:tab w:val="num" w:pos="0"/>
        </w:tabs>
        <w:spacing w:line="240" w:lineRule="auto"/>
        <w:ind w:left="0" w:firstLine="709"/>
        <w:jc w:val="left"/>
      </w:pPr>
      <w:r>
        <w:t xml:space="preserve">Утвердить: </w:t>
      </w:r>
    </w:p>
    <w:p w:rsidR="007438B6" w:rsidRDefault="007438B6" w:rsidP="006D35E3">
      <w:pPr>
        <w:pStyle w:val="ab"/>
        <w:widowControl w:val="0"/>
        <w:tabs>
          <w:tab w:val="num" w:pos="0"/>
        </w:tabs>
        <w:spacing w:line="240" w:lineRule="auto"/>
        <w:ind w:firstLine="709"/>
      </w:pPr>
      <w:r>
        <w:t xml:space="preserve">- </w:t>
      </w:r>
      <w:r w:rsidRPr="00CF2DE3">
        <w:t xml:space="preserve">Положение об организации системы внутреннего обеспечения соответствия требованиям антимонопольного законодательства Российской Федерации в </w:t>
      </w:r>
      <w:r>
        <w:t>администрации МР «Усть-Куломский»</w:t>
      </w:r>
      <w:r w:rsidRPr="00CF2DE3">
        <w:t xml:space="preserve"> согласно приложению </w:t>
      </w:r>
      <w:r>
        <w:t xml:space="preserve">№ 1; </w:t>
      </w:r>
    </w:p>
    <w:p w:rsidR="007438B6" w:rsidRDefault="007438B6" w:rsidP="006D35E3">
      <w:pPr>
        <w:pStyle w:val="ab"/>
        <w:widowControl w:val="0"/>
        <w:tabs>
          <w:tab w:val="num" w:pos="0"/>
        </w:tabs>
        <w:spacing w:line="240" w:lineRule="auto"/>
        <w:ind w:firstLine="709"/>
      </w:pPr>
      <w:r>
        <w:t xml:space="preserve">- </w:t>
      </w:r>
      <w:r w:rsidRPr="00CF2DE3">
        <w:t xml:space="preserve">Положение о Комиссии по внутреннему </w:t>
      </w:r>
      <w:proofErr w:type="gramStart"/>
      <w:r w:rsidRPr="00CF2DE3">
        <w:t>контролю за</w:t>
      </w:r>
      <w:proofErr w:type="gramEnd"/>
      <w:r w:rsidRPr="00CF2DE3">
        <w:t xml:space="preserve"> соблюдением соответствия деятельности </w:t>
      </w:r>
      <w:r>
        <w:t>администрации МР «Усть-Куломский»</w:t>
      </w:r>
      <w:r w:rsidRPr="00CF2DE3">
        <w:t xml:space="preserve"> требованиям антимонопольного законодательства Российской Федерации согласно приложению </w:t>
      </w:r>
      <w:r>
        <w:t xml:space="preserve">№ 2. </w:t>
      </w:r>
    </w:p>
    <w:p w:rsidR="004F60D6" w:rsidRDefault="007438B6" w:rsidP="006D35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60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60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60D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руководителя администрации МР «Усть-Куломский».</w:t>
      </w:r>
    </w:p>
    <w:p w:rsidR="004F60D6" w:rsidRPr="004838A5" w:rsidRDefault="007438B6" w:rsidP="006D35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60D6">
        <w:rPr>
          <w:rFonts w:ascii="Times New Roman" w:hAnsi="Times New Roman" w:cs="Times New Roman"/>
          <w:sz w:val="28"/>
          <w:szCs w:val="28"/>
        </w:rPr>
        <w:t xml:space="preserve">. </w:t>
      </w:r>
      <w:r w:rsidR="003E54AE">
        <w:rPr>
          <w:rFonts w:ascii="Times New Roman" w:hAnsi="Times New Roman" w:cs="Times New Roman"/>
          <w:sz w:val="28"/>
          <w:szCs w:val="28"/>
        </w:rPr>
        <w:t>Настоящее постановление вступает со дня его подписания.</w:t>
      </w:r>
    </w:p>
    <w:p w:rsidR="004F60D6" w:rsidRDefault="004F60D6" w:rsidP="006D35E3">
      <w:pPr>
        <w:ind w:firstLine="709"/>
        <w:jc w:val="both"/>
        <w:rPr>
          <w:sz w:val="28"/>
        </w:rPr>
      </w:pPr>
    </w:p>
    <w:p w:rsidR="004F60D6" w:rsidRDefault="004F60D6" w:rsidP="004F60D6">
      <w:pPr>
        <w:jc w:val="both"/>
        <w:rPr>
          <w:sz w:val="28"/>
        </w:rPr>
      </w:pPr>
    </w:p>
    <w:p w:rsidR="006D35E3" w:rsidRDefault="004F60D6" w:rsidP="004F60D6">
      <w:pPr>
        <w:jc w:val="both"/>
        <w:rPr>
          <w:sz w:val="28"/>
        </w:rPr>
      </w:pPr>
      <w:r>
        <w:rPr>
          <w:sz w:val="28"/>
        </w:rPr>
        <w:t>Руководительадминистрации</w:t>
      </w:r>
    </w:p>
    <w:p w:rsidR="004F60D6" w:rsidRDefault="004F60D6" w:rsidP="004F60D6">
      <w:pPr>
        <w:jc w:val="both"/>
        <w:rPr>
          <w:sz w:val="28"/>
        </w:rPr>
      </w:pPr>
      <w:r>
        <w:rPr>
          <w:sz w:val="28"/>
        </w:rPr>
        <w:t>МР «Усть-Куломский»                                         Рубан С.В.</w:t>
      </w:r>
    </w:p>
    <w:p w:rsidR="004F60D6" w:rsidRDefault="004F60D6" w:rsidP="004F60D6">
      <w:pPr>
        <w:jc w:val="both"/>
        <w:rPr>
          <w:sz w:val="28"/>
        </w:rPr>
      </w:pPr>
    </w:p>
    <w:p w:rsidR="004F60D6" w:rsidRDefault="004F60D6" w:rsidP="004F60D6">
      <w:pPr>
        <w:jc w:val="both"/>
        <w:rPr>
          <w:sz w:val="28"/>
        </w:rPr>
      </w:pPr>
    </w:p>
    <w:p w:rsidR="006D35E3" w:rsidRDefault="006D35E3" w:rsidP="004F60D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D35E3" w:rsidRDefault="006D35E3" w:rsidP="004F60D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24F8" w:rsidRDefault="00FF24F8" w:rsidP="004F60D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D35E3" w:rsidRDefault="004F60D6" w:rsidP="004F60D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spellStart"/>
      <w:r w:rsidRPr="00260BF4">
        <w:rPr>
          <w:rFonts w:ascii="Times New Roman" w:hAnsi="Times New Roman" w:cs="Times New Roman"/>
        </w:rPr>
        <w:t>Цгоева</w:t>
      </w:r>
      <w:proofErr w:type="spellEnd"/>
      <w:r w:rsidRPr="00260BF4">
        <w:rPr>
          <w:rFonts w:ascii="Times New Roman" w:hAnsi="Times New Roman" w:cs="Times New Roman"/>
        </w:rPr>
        <w:t xml:space="preserve"> Е</w:t>
      </w:r>
      <w:r w:rsidR="006D35E3">
        <w:rPr>
          <w:rFonts w:ascii="Times New Roman" w:hAnsi="Times New Roman" w:cs="Times New Roman"/>
        </w:rPr>
        <w:t>.</w:t>
      </w:r>
      <w:r w:rsidRPr="00260BF4">
        <w:rPr>
          <w:rFonts w:ascii="Times New Roman" w:hAnsi="Times New Roman" w:cs="Times New Roman"/>
        </w:rPr>
        <w:t xml:space="preserve"> В</w:t>
      </w:r>
      <w:r w:rsidR="006D35E3">
        <w:rPr>
          <w:rFonts w:ascii="Times New Roman" w:hAnsi="Times New Roman" w:cs="Times New Roman"/>
        </w:rPr>
        <w:t>.</w:t>
      </w:r>
    </w:p>
    <w:p w:rsidR="004F60D6" w:rsidRPr="00260BF4" w:rsidRDefault="004F60D6" w:rsidP="004F60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BF4">
        <w:rPr>
          <w:rFonts w:ascii="Times New Roman" w:hAnsi="Times New Roman" w:cs="Times New Roman"/>
        </w:rPr>
        <w:t>тел. 94-8-88</w:t>
      </w:r>
    </w:p>
    <w:p w:rsidR="004A123B" w:rsidRDefault="004A123B" w:rsidP="0060373F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438B6">
        <w:rPr>
          <w:sz w:val="28"/>
          <w:szCs w:val="28"/>
        </w:rPr>
        <w:t xml:space="preserve"> № 1</w:t>
      </w:r>
    </w:p>
    <w:p w:rsidR="004A123B" w:rsidRDefault="00D502B1" w:rsidP="0060373F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 w:rsidRPr="00D502B1">
        <w:rPr>
          <w:sz w:val="28"/>
          <w:szCs w:val="28"/>
        </w:rPr>
        <w:t xml:space="preserve">к </w:t>
      </w:r>
      <w:r w:rsidR="00F658E1">
        <w:rPr>
          <w:sz w:val="28"/>
          <w:szCs w:val="28"/>
        </w:rPr>
        <w:t xml:space="preserve">постановлению </w:t>
      </w:r>
      <w:r w:rsidR="0060373F">
        <w:rPr>
          <w:sz w:val="28"/>
          <w:szCs w:val="28"/>
        </w:rPr>
        <w:t>администрации</w:t>
      </w:r>
    </w:p>
    <w:p w:rsidR="0060373F" w:rsidRDefault="0060373F" w:rsidP="0060373F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«Усть-Куломский»</w:t>
      </w:r>
    </w:p>
    <w:p w:rsidR="00D502B1" w:rsidRDefault="006D35E3" w:rsidP="0060373F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25</w:t>
      </w:r>
      <w:r w:rsidR="0060373F">
        <w:rPr>
          <w:sz w:val="28"/>
          <w:szCs w:val="28"/>
        </w:rPr>
        <w:t>.01</w:t>
      </w:r>
      <w:r w:rsidR="00AC01F8">
        <w:rPr>
          <w:sz w:val="28"/>
          <w:szCs w:val="28"/>
        </w:rPr>
        <w:t>.</w:t>
      </w:r>
      <w:r w:rsidR="0060373F">
        <w:rPr>
          <w:sz w:val="28"/>
          <w:szCs w:val="28"/>
        </w:rPr>
        <w:t xml:space="preserve">2019 г. № </w:t>
      </w:r>
      <w:r>
        <w:rPr>
          <w:sz w:val="28"/>
          <w:szCs w:val="28"/>
        </w:rPr>
        <w:t>92</w:t>
      </w:r>
    </w:p>
    <w:p w:rsidR="007438B6" w:rsidRPr="00B615E4" w:rsidRDefault="007438B6" w:rsidP="0060373F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7438B6" w:rsidRPr="00B615E4" w:rsidRDefault="007438B6" w:rsidP="007438B6">
      <w:pPr>
        <w:ind w:firstLine="567"/>
        <w:jc w:val="center"/>
        <w:rPr>
          <w:sz w:val="28"/>
          <w:szCs w:val="28"/>
        </w:rPr>
      </w:pPr>
      <w:r w:rsidRPr="00B615E4">
        <w:rPr>
          <w:sz w:val="28"/>
          <w:szCs w:val="28"/>
        </w:rPr>
        <w:t>Положение об</w:t>
      </w:r>
      <w:r w:rsidRPr="00B615E4">
        <w:rPr>
          <w:rFonts w:eastAsiaTheme="minorHAnsi"/>
          <w:sz w:val="28"/>
          <w:szCs w:val="28"/>
          <w:lang w:eastAsia="en-US"/>
        </w:rPr>
        <w:t xml:space="preserve"> организации системы внутреннего обеспечения соответствия требованиям </w:t>
      </w:r>
      <w:r w:rsidRPr="00B615E4">
        <w:rPr>
          <w:sz w:val="28"/>
          <w:szCs w:val="28"/>
        </w:rPr>
        <w:t xml:space="preserve">антимонопольного законодательства Российской Федерации </w:t>
      </w:r>
      <w:r w:rsidRPr="00B615E4">
        <w:rPr>
          <w:rFonts w:eastAsiaTheme="minorHAnsi"/>
          <w:sz w:val="28"/>
          <w:szCs w:val="28"/>
          <w:lang w:eastAsia="en-US"/>
        </w:rPr>
        <w:t>в администрации МР «Усть-Куломский»</w:t>
      </w:r>
    </w:p>
    <w:p w:rsidR="007438B6" w:rsidRPr="00FD4CA3" w:rsidRDefault="007438B6" w:rsidP="007438B6">
      <w:pPr>
        <w:ind w:firstLine="567"/>
        <w:jc w:val="center"/>
        <w:rPr>
          <w:sz w:val="28"/>
          <w:szCs w:val="28"/>
        </w:rPr>
      </w:pPr>
    </w:p>
    <w:p w:rsidR="007438B6" w:rsidRPr="00FD4CA3" w:rsidRDefault="007438B6" w:rsidP="007438B6">
      <w:pPr>
        <w:pStyle w:val="a7"/>
        <w:numPr>
          <w:ilvl w:val="0"/>
          <w:numId w:val="14"/>
        </w:numPr>
        <w:ind w:left="0" w:firstLine="567"/>
        <w:jc w:val="center"/>
        <w:rPr>
          <w:sz w:val="28"/>
          <w:szCs w:val="28"/>
        </w:rPr>
      </w:pPr>
      <w:r w:rsidRPr="00FD4CA3">
        <w:rPr>
          <w:sz w:val="28"/>
          <w:szCs w:val="28"/>
        </w:rPr>
        <w:t>Общие положения</w:t>
      </w:r>
    </w:p>
    <w:p w:rsidR="007438B6" w:rsidRPr="00FD4CA3" w:rsidRDefault="007438B6" w:rsidP="007438B6">
      <w:pPr>
        <w:ind w:firstLine="567"/>
        <w:jc w:val="both"/>
        <w:rPr>
          <w:sz w:val="28"/>
          <w:szCs w:val="28"/>
        </w:rPr>
      </w:pPr>
    </w:p>
    <w:p w:rsidR="007438B6" w:rsidRPr="009F5C8C" w:rsidRDefault="007438B6" w:rsidP="007438B6">
      <w:pPr>
        <w:pStyle w:val="a7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F5C8C">
        <w:rPr>
          <w:sz w:val="28"/>
          <w:szCs w:val="28"/>
        </w:rPr>
        <w:t xml:space="preserve">Настоящее Положение устанавливает организацию </w:t>
      </w:r>
      <w:r w:rsidRPr="009F5C8C">
        <w:rPr>
          <w:rFonts w:eastAsiaTheme="minorHAnsi"/>
          <w:sz w:val="28"/>
          <w:szCs w:val="28"/>
          <w:lang w:eastAsia="en-US"/>
        </w:rPr>
        <w:t xml:space="preserve">системы внутреннего обеспечения соответствия деятельности </w:t>
      </w:r>
      <w:r>
        <w:rPr>
          <w:rFonts w:eastAsiaTheme="minorHAnsi"/>
          <w:sz w:val="28"/>
          <w:szCs w:val="28"/>
          <w:lang w:eastAsia="en-US"/>
        </w:rPr>
        <w:t xml:space="preserve">администрации МР «Усть-Куломский» </w:t>
      </w:r>
      <w:r w:rsidRPr="009F5C8C">
        <w:rPr>
          <w:sz w:val="28"/>
          <w:szCs w:val="28"/>
        </w:rPr>
        <w:t xml:space="preserve"> (далее – </w:t>
      </w:r>
      <w:r w:rsidR="00B615E4">
        <w:rPr>
          <w:sz w:val="28"/>
          <w:szCs w:val="28"/>
        </w:rPr>
        <w:t>Администрация</w:t>
      </w:r>
      <w:r w:rsidRPr="009F5C8C">
        <w:rPr>
          <w:sz w:val="28"/>
          <w:szCs w:val="28"/>
        </w:rPr>
        <w:t xml:space="preserve">) требованиям антимонопольного законодательства Российской Федерации(далее – антимонопольное законодательство Российской Федерации). </w:t>
      </w:r>
    </w:p>
    <w:p w:rsidR="007438B6" w:rsidRPr="009F5C8C" w:rsidRDefault="007438B6" w:rsidP="007438B6">
      <w:pPr>
        <w:pStyle w:val="a7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Системой внутреннего обеспечения соответствия деятельности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требованиям </w:t>
      </w:r>
      <w:r w:rsidRPr="009F5C8C">
        <w:rPr>
          <w:sz w:val="28"/>
          <w:szCs w:val="28"/>
        </w:rPr>
        <w:t xml:space="preserve">антимонопольного законодательства Российской Федерации является организация внутреннего </w:t>
      </w:r>
      <w:proofErr w:type="gramStart"/>
      <w:r w:rsidRPr="009F5C8C">
        <w:rPr>
          <w:sz w:val="28"/>
          <w:szCs w:val="28"/>
        </w:rPr>
        <w:t>контроля за</w:t>
      </w:r>
      <w:proofErr w:type="gramEnd"/>
      <w:r w:rsidRPr="009F5C8C">
        <w:rPr>
          <w:sz w:val="28"/>
          <w:szCs w:val="28"/>
        </w:rPr>
        <w:t xml:space="preserve"> соблюдением соответствия деятельности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sz w:val="28"/>
          <w:szCs w:val="28"/>
        </w:rPr>
        <w:t>требованиям антимонопольного законодательства Российской Федерации, в которую входят следующие мероприятия:</w:t>
      </w:r>
    </w:p>
    <w:p w:rsidR="007438B6" w:rsidRPr="009F5C8C" w:rsidRDefault="007438B6" w:rsidP="007438B6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C8C">
        <w:rPr>
          <w:sz w:val="28"/>
          <w:szCs w:val="28"/>
        </w:rPr>
        <w:t xml:space="preserve">а) </w:t>
      </w:r>
      <w:r w:rsidRPr="009F5C8C">
        <w:rPr>
          <w:rFonts w:eastAsiaTheme="minorHAnsi"/>
          <w:bCs/>
          <w:sz w:val="28"/>
          <w:szCs w:val="28"/>
          <w:lang w:eastAsia="en-US"/>
        </w:rPr>
        <w:t xml:space="preserve">выявление и предупреждение </w:t>
      </w:r>
      <w:proofErr w:type="gramStart"/>
      <w:r w:rsidRPr="009F5C8C">
        <w:rPr>
          <w:rFonts w:eastAsiaTheme="minorHAnsi"/>
          <w:bCs/>
          <w:sz w:val="28"/>
          <w:szCs w:val="28"/>
          <w:lang w:eastAsia="en-US"/>
        </w:rPr>
        <w:t xml:space="preserve">рисков нарушения </w:t>
      </w:r>
      <w:r w:rsidRPr="009F5C8C">
        <w:rPr>
          <w:sz w:val="28"/>
          <w:szCs w:val="28"/>
        </w:rPr>
        <w:t>требований антимонопольного законодательства Российской Федерации</w:t>
      </w:r>
      <w:proofErr w:type="gramEnd"/>
      <w:r w:rsidRPr="009F5C8C">
        <w:rPr>
          <w:sz w:val="28"/>
          <w:szCs w:val="28"/>
        </w:rPr>
        <w:t xml:space="preserve"> в деятельности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sz w:val="28"/>
          <w:szCs w:val="28"/>
        </w:rPr>
        <w:t>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C8C">
        <w:rPr>
          <w:sz w:val="28"/>
          <w:szCs w:val="28"/>
        </w:rPr>
        <w:t>б)</w:t>
      </w:r>
      <w:r w:rsidRPr="009F5C8C">
        <w:rPr>
          <w:rFonts w:eastAsiaTheme="minorHAnsi"/>
          <w:bCs/>
          <w:sz w:val="28"/>
          <w:szCs w:val="28"/>
          <w:lang w:eastAsia="en-US"/>
        </w:rPr>
        <w:t xml:space="preserve"> организация и функционирование внутреннего</w:t>
      </w:r>
      <w:r w:rsidRPr="009F5C8C">
        <w:rPr>
          <w:sz w:val="28"/>
          <w:szCs w:val="28"/>
        </w:rPr>
        <w:t xml:space="preserve">контроля за соблюдением </w:t>
      </w:r>
      <w:r w:rsidRPr="009F5C8C">
        <w:rPr>
          <w:color w:val="000000" w:themeColor="text1"/>
          <w:sz w:val="28"/>
          <w:szCs w:val="28"/>
        </w:rPr>
        <w:t xml:space="preserve">соответствия деятельности </w:t>
      </w:r>
      <w:r w:rsidR="00B615E4">
        <w:rPr>
          <w:color w:val="000000" w:themeColor="text1"/>
          <w:sz w:val="28"/>
          <w:szCs w:val="28"/>
        </w:rPr>
        <w:t>Администрации</w:t>
      </w:r>
      <w:r w:rsidRPr="009F5C8C">
        <w:rPr>
          <w:sz w:val="28"/>
          <w:szCs w:val="28"/>
        </w:rPr>
        <w:t>требованиям антимонопольного законодательства Российской Федерации (далее – внутренний контроль).</w:t>
      </w:r>
    </w:p>
    <w:p w:rsidR="007438B6" w:rsidRPr="009F5C8C" w:rsidRDefault="007438B6" w:rsidP="007438B6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438B6" w:rsidRPr="009F5C8C" w:rsidRDefault="007438B6" w:rsidP="007438B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567"/>
        <w:jc w:val="center"/>
        <w:rPr>
          <w:sz w:val="28"/>
          <w:szCs w:val="28"/>
        </w:rPr>
      </w:pPr>
      <w:r w:rsidRPr="009F5C8C">
        <w:rPr>
          <w:sz w:val="28"/>
          <w:szCs w:val="28"/>
        </w:rPr>
        <w:t>Задачи и принципы внутреннего контроля</w:t>
      </w:r>
    </w:p>
    <w:p w:rsidR="007438B6" w:rsidRPr="009F5C8C" w:rsidRDefault="007438B6" w:rsidP="007438B6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7438B6" w:rsidRPr="009F5C8C" w:rsidRDefault="007438B6" w:rsidP="007438B6">
      <w:pPr>
        <w:pStyle w:val="a7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F5C8C">
        <w:rPr>
          <w:sz w:val="28"/>
          <w:szCs w:val="28"/>
        </w:rPr>
        <w:t xml:space="preserve"> Задачами внутреннего контроля являются: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а) выявление и управление рисками нарушений требований антимонопольного законодательства Российской Федерации в деятельности </w:t>
      </w:r>
      <w:r w:rsidR="00B615E4">
        <w:rPr>
          <w:color w:val="auto"/>
          <w:sz w:val="28"/>
          <w:szCs w:val="28"/>
        </w:rPr>
        <w:t>Администрации</w:t>
      </w:r>
      <w:r w:rsidRPr="009F5C8C">
        <w:rPr>
          <w:color w:val="auto"/>
          <w:sz w:val="28"/>
          <w:szCs w:val="28"/>
        </w:rPr>
        <w:t xml:space="preserve">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б) создание механизмов внутреннего контроля, обеспечивающих соответствие деятельности </w:t>
      </w:r>
      <w:r w:rsidR="00B615E4">
        <w:rPr>
          <w:color w:val="auto"/>
          <w:sz w:val="28"/>
          <w:szCs w:val="28"/>
        </w:rPr>
        <w:t>Администрации</w:t>
      </w:r>
      <w:r w:rsidRPr="009F5C8C">
        <w:rPr>
          <w:color w:val="auto"/>
          <w:sz w:val="28"/>
          <w:szCs w:val="28"/>
        </w:rPr>
        <w:t xml:space="preserve"> требованиям антимонопольного законодательства Российской Федерации;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в) внедрение механизмов реализации внутреннего контроля;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г) регламентация процедур внутреннего контроля;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д) повышение уровня оперативного выявления ситуаций, которые могут привести к нарушениям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>;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lastRenderedPageBreak/>
        <w:t xml:space="preserve">е) осуществление </w:t>
      </w:r>
      <w:proofErr w:type="gramStart"/>
      <w:r w:rsidRPr="009F5C8C">
        <w:rPr>
          <w:color w:val="auto"/>
          <w:sz w:val="28"/>
          <w:szCs w:val="28"/>
        </w:rPr>
        <w:t>контроля за</w:t>
      </w:r>
      <w:proofErr w:type="gramEnd"/>
      <w:r w:rsidRPr="009F5C8C">
        <w:rPr>
          <w:color w:val="auto"/>
          <w:sz w:val="28"/>
          <w:szCs w:val="28"/>
        </w:rPr>
        <w:t xml:space="preserve"> функционированием и совершенствованием механизмов реализации внутреннего контроля. </w:t>
      </w:r>
    </w:p>
    <w:p w:rsidR="007438B6" w:rsidRPr="009F5C8C" w:rsidRDefault="007438B6" w:rsidP="007438B6">
      <w:pPr>
        <w:pStyle w:val="Default"/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При осуществлении внутреннего контроля </w:t>
      </w:r>
      <w:r w:rsidR="00B615E4">
        <w:rPr>
          <w:color w:val="auto"/>
          <w:sz w:val="28"/>
          <w:szCs w:val="28"/>
        </w:rPr>
        <w:t>Администрация</w:t>
      </w:r>
      <w:r w:rsidRPr="009F5C8C">
        <w:rPr>
          <w:color w:val="auto"/>
          <w:sz w:val="28"/>
          <w:szCs w:val="28"/>
        </w:rPr>
        <w:t xml:space="preserve"> руководствуется следующими принципами: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а) принцип законности в части соблюдения законодательства Российской Федерации, в том числе требований антимонопольного законодательства Российской Федерации; </w:t>
      </w:r>
    </w:p>
    <w:p w:rsidR="007438B6" w:rsidRPr="009F5C8C" w:rsidRDefault="007438B6" w:rsidP="007438B6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б) принцип регулярной </w:t>
      </w:r>
      <w:proofErr w:type="gramStart"/>
      <w:r w:rsidRPr="009F5C8C">
        <w:rPr>
          <w:color w:val="auto"/>
          <w:sz w:val="28"/>
          <w:szCs w:val="28"/>
        </w:rPr>
        <w:t>оценки рисков нарушений требований антимонопольного законодательства Российской Федерации</w:t>
      </w:r>
      <w:proofErr w:type="gramEnd"/>
      <w:r w:rsidRPr="009F5C8C">
        <w:rPr>
          <w:color w:val="auto"/>
          <w:sz w:val="28"/>
          <w:szCs w:val="28"/>
        </w:rPr>
        <w:t xml:space="preserve">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в) принцип информирования о действующем в </w:t>
      </w:r>
      <w:r w:rsidR="00B615E4">
        <w:rPr>
          <w:color w:val="auto"/>
          <w:sz w:val="28"/>
          <w:szCs w:val="28"/>
        </w:rPr>
        <w:t>Администрации</w:t>
      </w:r>
      <w:r w:rsidRPr="009F5C8C">
        <w:rPr>
          <w:color w:val="auto"/>
          <w:sz w:val="28"/>
          <w:szCs w:val="28"/>
        </w:rPr>
        <w:t xml:space="preserve"> внутреннем контроле путем размещения такой информации на официальном сайте </w:t>
      </w:r>
      <w:r w:rsidR="00B615E4">
        <w:rPr>
          <w:color w:val="auto"/>
          <w:sz w:val="28"/>
          <w:szCs w:val="28"/>
        </w:rPr>
        <w:t>Администрации</w:t>
      </w:r>
      <w:r w:rsidRPr="009F5C8C">
        <w:rPr>
          <w:color w:val="auto"/>
          <w:sz w:val="28"/>
          <w:szCs w:val="28"/>
        </w:rPr>
        <w:t xml:space="preserve"> в информационно-телекоммуникационной сети «Интернет»;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г) принцип </w:t>
      </w:r>
      <w:proofErr w:type="gramStart"/>
      <w:r w:rsidRPr="009F5C8C">
        <w:rPr>
          <w:color w:val="auto"/>
          <w:sz w:val="28"/>
          <w:szCs w:val="28"/>
        </w:rPr>
        <w:t>мониторинга эффективности функционирования механизма внутреннего контроля</w:t>
      </w:r>
      <w:proofErr w:type="gramEnd"/>
      <w:r w:rsidRPr="009F5C8C">
        <w:rPr>
          <w:color w:val="auto"/>
          <w:sz w:val="28"/>
          <w:szCs w:val="28"/>
        </w:rPr>
        <w:t xml:space="preserve"> и осуществления контроля за устранением выявленных нарушений антимонопольного законодательства Российской Федерации;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д) принцип ответственности и неотвратимости наказания в части привлечения к ответственности виновных лиц за несоблюдение требований антимонопольного законодательства Российской Федерации в порядке, установленном законодательством Российской Федерации;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е) принцип непрерывности функционирования механизма внутреннего контроля в целях своевременного выявления признаков нарушений и пресечения нарушений антимонопольного законодательства Российской Федерации, а также в целях предупреждения их появления;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ж) принцип совершенствования в части улучшения механизма внутреннего контроля.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F5C8C">
        <w:rPr>
          <w:rFonts w:eastAsiaTheme="minorHAnsi"/>
          <w:bCs/>
          <w:sz w:val="28"/>
          <w:szCs w:val="28"/>
          <w:lang w:val="en-US" w:eastAsia="en-US"/>
        </w:rPr>
        <w:t>III</w:t>
      </w:r>
      <w:r w:rsidRPr="009F5C8C">
        <w:rPr>
          <w:rFonts w:eastAsiaTheme="minorHAnsi"/>
          <w:bCs/>
          <w:sz w:val="28"/>
          <w:szCs w:val="28"/>
          <w:lang w:eastAsia="en-US"/>
        </w:rPr>
        <w:t xml:space="preserve">. Выявление и предупреждение рисков нарушения </w:t>
      </w:r>
      <w:r w:rsidRPr="009F5C8C">
        <w:rPr>
          <w:sz w:val="28"/>
          <w:szCs w:val="28"/>
        </w:rPr>
        <w:t>требований антимонопольного законодательства Российской Федерации в деятельности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438B6" w:rsidRPr="009F5C8C" w:rsidRDefault="007438B6" w:rsidP="007438B6">
      <w:pPr>
        <w:pStyle w:val="a7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Работники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при ежедневном осуществлении своих должностных обязанностей должны соблюдать требования </w:t>
      </w:r>
      <w:r w:rsidRPr="009F5C8C">
        <w:rPr>
          <w:sz w:val="28"/>
          <w:szCs w:val="28"/>
        </w:rPr>
        <w:t xml:space="preserve">антимонопольного законодательства Российской Федерации, </w:t>
      </w:r>
      <w:r w:rsidRPr="009F5C8C">
        <w:rPr>
          <w:rFonts w:eastAsiaTheme="minorHAnsi"/>
          <w:sz w:val="28"/>
          <w:szCs w:val="28"/>
          <w:lang w:eastAsia="en-US"/>
        </w:rPr>
        <w:t xml:space="preserve">запреты на совершение </w:t>
      </w:r>
      <w:proofErr w:type="spellStart"/>
      <w:r w:rsidRPr="009F5C8C">
        <w:rPr>
          <w:rFonts w:eastAsiaTheme="minorHAnsi"/>
          <w:sz w:val="28"/>
          <w:szCs w:val="28"/>
          <w:lang w:eastAsia="en-US"/>
        </w:rPr>
        <w:t>антиконкурентных</w:t>
      </w:r>
      <w:proofErr w:type="spellEnd"/>
      <w:r w:rsidRPr="009F5C8C">
        <w:rPr>
          <w:rFonts w:eastAsiaTheme="minorHAnsi"/>
          <w:sz w:val="28"/>
          <w:szCs w:val="28"/>
          <w:lang w:eastAsia="en-US"/>
        </w:rPr>
        <w:t xml:space="preserve"> действий и заключение </w:t>
      </w:r>
      <w:proofErr w:type="spellStart"/>
      <w:r w:rsidRPr="009F5C8C">
        <w:rPr>
          <w:rFonts w:eastAsiaTheme="minorHAnsi"/>
          <w:sz w:val="28"/>
          <w:szCs w:val="28"/>
          <w:lang w:eastAsia="en-US"/>
        </w:rPr>
        <w:t>антиконкурентных</w:t>
      </w:r>
      <w:proofErr w:type="spellEnd"/>
      <w:r w:rsidRPr="009F5C8C">
        <w:rPr>
          <w:rFonts w:eastAsiaTheme="minorHAnsi"/>
          <w:sz w:val="28"/>
          <w:szCs w:val="28"/>
          <w:lang w:eastAsia="en-US"/>
        </w:rPr>
        <w:t xml:space="preserve"> контрактов (договоров, соглашений), выявлять и по возможности предупреждать возникающие риски нарушения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. </w:t>
      </w:r>
    </w:p>
    <w:p w:rsidR="007438B6" w:rsidRPr="009F5C8C" w:rsidRDefault="007438B6" w:rsidP="007438B6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В целях </w:t>
      </w:r>
      <w:proofErr w:type="gramStart"/>
      <w:r w:rsidRPr="009F5C8C">
        <w:rPr>
          <w:rFonts w:eastAsiaTheme="minorHAnsi"/>
          <w:bCs/>
          <w:sz w:val="28"/>
          <w:szCs w:val="28"/>
          <w:lang w:eastAsia="en-US"/>
        </w:rPr>
        <w:t xml:space="preserve">предупреждения рисков нарушения </w:t>
      </w:r>
      <w:r w:rsidRPr="009F5C8C">
        <w:rPr>
          <w:rFonts w:eastAsiaTheme="minorHAnsi"/>
          <w:sz w:val="28"/>
          <w:szCs w:val="28"/>
          <w:lang w:eastAsia="en-US"/>
        </w:rPr>
        <w:t xml:space="preserve">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proofErr w:type="gramEnd"/>
      <w:r w:rsidRPr="009F5C8C">
        <w:rPr>
          <w:sz w:val="28"/>
          <w:szCs w:val="28"/>
        </w:rPr>
        <w:t xml:space="preserve"> р</w:t>
      </w:r>
      <w:r w:rsidRPr="009F5C8C">
        <w:rPr>
          <w:rFonts w:eastAsiaTheme="minorHAnsi"/>
          <w:sz w:val="28"/>
          <w:szCs w:val="28"/>
          <w:lang w:eastAsia="en-US"/>
        </w:rPr>
        <w:t xml:space="preserve">аботники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обязаны информировать непосредственного начальника о возможных нарушениях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работниками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>, контрагентами или иными лицами.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C8C">
        <w:rPr>
          <w:rFonts w:eastAsiaTheme="minorHAnsi"/>
          <w:sz w:val="28"/>
          <w:szCs w:val="28"/>
          <w:lang w:eastAsia="en-US"/>
        </w:rPr>
        <w:lastRenderedPageBreak/>
        <w:t xml:space="preserve">6. Процесс выявления и недопущения </w:t>
      </w:r>
      <w:proofErr w:type="gramStart"/>
      <w:r w:rsidRPr="009F5C8C">
        <w:rPr>
          <w:rFonts w:eastAsiaTheme="minorHAnsi"/>
          <w:bCs/>
          <w:sz w:val="28"/>
          <w:szCs w:val="28"/>
          <w:lang w:eastAsia="en-US"/>
        </w:rPr>
        <w:t xml:space="preserve">рисков нарушения </w:t>
      </w:r>
      <w:r w:rsidRPr="009F5C8C">
        <w:rPr>
          <w:rFonts w:eastAsiaTheme="minorHAnsi"/>
          <w:sz w:val="28"/>
          <w:szCs w:val="28"/>
          <w:lang w:eastAsia="en-US"/>
        </w:rPr>
        <w:t xml:space="preserve">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proofErr w:type="gramEnd"/>
      <w:r w:rsidRPr="009F5C8C">
        <w:rPr>
          <w:rFonts w:eastAsiaTheme="minorHAnsi"/>
          <w:sz w:val="28"/>
          <w:szCs w:val="28"/>
          <w:lang w:eastAsia="en-US"/>
        </w:rPr>
        <w:t xml:space="preserve"> является неотъемлемой частью трудовых обязанностей работников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, в сферу деятельности которых входит принятие решений, связанных с применением норм </w:t>
      </w:r>
      <w:r w:rsidRPr="009F5C8C">
        <w:rPr>
          <w:sz w:val="28"/>
          <w:szCs w:val="28"/>
        </w:rPr>
        <w:t>антимонопольного законодательства Российской Федерации.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7. К сферам деятельности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>, связанным с применением норм а</w:t>
      </w:r>
      <w:r w:rsidRPr="009F5C8C">
        <w:rPr>
          <w:sz w:val="28"/>
          <w:szCs w:val="28"/>
        </w:rPr>
        <w:t xml:space="preserve">нтимонопольного законодательства Российской Федерации, </w:t>
      </w:r>
      <w:r w:rsidRPr="009F5C8C">
        <w:rPr>
          <w:rFonts w:eastAsiaTheme="minorHAnsi"/>
          <w:sz w:val="28"/>
          <w:szCs w:val="28"/>
          <w:lang w:eastAsia="en-US"/>
        </w:rPr>
        <w:t>относятся взаимодействие с контрагентами, участие в проведении встреч, переговоров, иных мероприятий (далее – мероприятия).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8. Работники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в целях </w:t>
      </w:r>
      <w:proofErr w:type="gramStart"/>
      <w:r w:rsidRPr="009F5C8C">
        <w:rPr>
          <w:rFonts w:eastAsiaTheme="minorHAnsi"/>
          <w:bCs/>
          <w:sz w:val="28"/>
          <w:szCs w:val="28"/>
          <w:lang w:eastAsia="en-US"/>
        </w:rPr>
        <w:t xml:space="preserve">предупреждения рисков нарушения </w:t>
      </w:r>
      <w:r w:rsidRPr="009F5C8C">
        <w:rPr>
          <w:rFonts w:eastAsiaTheme="minorHAnsi"/>
          <w:sz w:val="28"/>
          <w:szCs w:val="28"/>
          <w:lang w:eastAsia="en-US"/>
        </w:rPr>
        <w:t xml:space="preserve">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proofErr w:type="gramEnd"/>
      <w:r w:rsidRPr="009F5C8C">
        <w:rPr>
          <w:rFonts w:eastAsiaTheme="minorHAnsi"/>
          <w:sz w:val="28"/>
          <w:szCs w:val="28"/>
          <w:lang w:eastAsia="en-US"/>
        </w:rPr>
        <w:t xml:space="preserve"> при участии в проведении мероприятий обязаны: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а) заблаговременно ознакомиться с программой мероприятия;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б) проконсультироваться с руководством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об участии в мероприятиях, в случае если мероприятие может потенциально противоречить требованиям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в) в случае, если при участии в мероприятии обсуждается тема, предмет которой противоречит требованиям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Положения, заявить о необходимости прекратить ее обсуждение. Если обсуждение продолжилось, покинуть мероприятие и проконтролировать, чтобы заявленные возражения были внесены в соответствующий протокол мероприятия. По окончании мероприятия уведомить о случившемся руководство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>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г) в случаях поступления предложений участников мероприятия об обсуждении вопросов, противоречащих требованиям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Положения, сообщить о них непосредственному начальнику.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C8C">
        <w:rPr>
          <w:rFonts w:eastAsiaTheme="minorHAnsi"/>
          <w:sz w:val="28"/>
          <w:szCs w:val="28"/>
          <w:lang w:eastAsia="en-US"/>
        </w:rPr>
        <w:t>9. Для обеспечения выявления и предупреждения рисков нарушения требований а</w:t>
      </w:r>
      <w:r w:rsidRPr="009F5C8C">
        <w:rPr>
          <w:sz w:val="28"/>
          <w:szCs w:val="28"/>
        </w:rPr>
        <w:t xml:space="preserve">нтимонопольного законодательства Российской Федерации </w:t>
      </w:r>
      <w:r w:rsidRPr="009F5C8C">
        <w:rPr>
          <w:rFonts w:eastAsiaTheme="minorHAnsi"/>
          <w:sz w:val="28"/>
          <w:szCs w:val="28"/>
          <w:lang w:eastAsia="en-US"/>
        </w:rPr>
        <w:t xml:space="preserve">и возможности принятия оперативных мер по их предупреждению </w:t>
      </w:r>
      <w:r w:rsidR="00B615E4">
        <w:rPr>
          <w:rFonts w:eastAsiaTheme="minorHAnsi"/>
          <w:sz w:val="28"/>
          <w:szCs w:val="28"/>
          <w:lang w:eastAsia="en-US"/>
        </w:rPr>
        <w:t>структурные подразделения (управления, отделы</w:t>
      </w:r>
      <w:proofErr w:type="gramStart"/>
      <w:r w:rsidR="00B615E4">
        <w:rPr>
          <w:rFonts w:eastAsiaTheme="minorHAnsi"/>
          <w:sz w:val="28"/>
          <w:szCs w:val="28"/>
          <w:lang w:eastAsia="en-US"/>
        </w:rPr>
        <w:t>)А</w:t>
      </w:r>
      <w:proofErr w:type="gramEnd"/>
      <w:r w:rsidR="00B615E4">
        <w:rPr>
          <w:rFonts w:eastAsiaTheme="minorHAnsi"/>
          <w:sz w:val="28"/>
          <w:szCs w:val="28"/>
          <w:lang w:eastAsia="en-US"/>
        </w:rPr>
        <w:t>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при наличии неурегулированных разногласий, связанных с нарушением требований а</w:t>
      </w:r>
      <w:r w:rsidRPr="009F5C8C">
        <w:rPr>
          <w:sz w:val="28"/>
          <w:szCs w:val="28"/>
        </w:rPr>
        <w:t>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, должны содействовать разрешению таких разногласий, а также вправе принять решение о передаче указанных разногласий на рассмотрение </w:t>
      </w:r>
      <w:r w:rsidRPr="009F5C8C">
        <w:rPr>
          <w:color w:val="000000" w:themeColor="text1"/>
          <w:sz w:val="28"/>
          <w:szCs w:val="28"/>
        </w:rPr>
        <w:t xml:space="preserve">Комиссии по внутреннему контролю за соблюдением соответствия деятельности </w:t>
      </w:r>
      <w:proofErr w:type="spellStart"/>
      <w:r w:rsidR="00B615E4">
        <w:rPr>
          <w:color w:val="000000" w:themeColor="text1"/>
          <w:sz w:val="28"/>
          <w:szCs w:val="28"/>
        </w:rPr>
        <w:t>Администрции</w:t>
      </w:r>
      <w:proofErr w:type="spellEnd"/>
      <w:r w:rsidRPr="009F5C8C">
        <w:rPr>
          <w:color w:val="000000" w:themeColor="text1"/>
          <w:sz w:val="28"/>
          <w:szCs w:val="28"/>
        </w:rPr>
        <w:t xml:space="preserve"> требованиям антимонопольного законодательства Российской Федерации </w:t>
      </w:r>
      <w:r w:rsidRPr="009F5C8C">
        <w:rPr>
          <w:sz w:val="28"/>
          <w:szCs w:val="28"/>
        </w:rPr>
        <w:t xml:space="preserve">(далее – Комиссия), </w:t>
      </w:r>
      <w:r w:rsidRPr="009F5C8C">
        <w:rPr>
          <w:rFonts w:eastAsiaTheme="minorHAnsi"/>
          <w:sz w:val="28"/>
          <w:szCs w:val="28"/>
          <w:lang w:eastAsia="en-US"/>
        </w:rPr>
        <w:t xml:space="preserve">созданной в целях принятия оперативных решений в части соблюдения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</w:t>
      </w:r>
      <w:r w:rsidRPr="009F5C8C">
        <w:rPr>
          <w:sz w:val="28"/>
          <w:szCs w:val="28"/>
        </w:rPr>
        <w:t>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Порядок формирования, функции, права и обязанности, персональный состав Комиссии утверждаются </w:t>
      </w:r>
      <w:r w:rsidR="00B615E4">
        <w:rPr>
          <w:rFonts w:eastAsiaTheme="minorHAnsi"/>
          <w:sz w:val="28"/>
          <w:szCs w:val="28"/>
          <w:lang w:eastAsia="en-US"/>
        </w:rPr>
        <w:t>распоряжениемАдминистрации</w:t>
      </w:r>
      <w:r w:rsidRPr="009F5C8C">
        <w:rPr>
          <w:rFonts w:eastAsiaTheme="minorHAnsi"/>
          <w:sz w:val="28"/>
          <w:szCs w:val="28"/>
          <w:lang w:eastAsia="en-US"/>
        </w:rPr>
        <w:t>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F5C8C">
        <w:rPr>
          <w:rFonts w:eastAsiaTheme="minorHAnsi"/>
          <w:bCs/>
          <w:sz w:val="28"/>
          <w:szCs w:val="28"/>
          <w:lang w:val="en-US" w:eastAsia="en-US"/>
        </w:rPr>
        <w:lastRenderedPageBreak/>
        <w:t>IV</w:t>
      </w:r>
      <w:r w:rsidRPr="009F5C8C">
        <w:rPr>
          <w:rFonts w:eastAsiaTheme="minorHAnsi"/>
          <w:bCs/>
          <w:sz w:val="28"/>
          <w:szCs w:val="28"/>
          <w:lang w:eastAsia="en-US"/>
        </w:rPr>
        <w:t>. Организация и функционирование внутреннего</w:t>
      </w:r>
      <w:r w:rsidR="0062174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F5C8C">
        <w:rPr>
          <w:sz w:val="28"/>
          <w:szCs w:val="28"/>
        </w:rPr>
        <w:t>контроля</w:t>
      </w:r>
    </w:p>
    <w:p w:rsidR="007438B6" w:rsidRPr="009F5C8C" w:rsidRDefault="007438B6" w:rsidP="007438B6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10. </w:t>
      </w:r>
      <w:r w:rsidRPr="009F5C8C">
        <w:rPr>
          <w:rFonts w:eastAsiaTheme="minorHAnsi"/>
          <w:bCs/>
          <w:sz w:val="28"/>
          <w:szCs w:val="28"/>
          <w:lang w:eastAsia="en-US"/>
        </w:rPr>
        <w:t>Организация и функционирование внутреннего</w:t>
      </w:r>
      <w:r w:rsidRPr="009F5C8C">
        <w:rPr>
          <w:sz w:val="28"/>
          <w:szCs w:val="28"/>
        </w:rPr>
        <w:t xml:space="preserve">контроля </w:t>
      </w:r>
      <w:r w:rsidRPr="009F5C8C">
        <w:rPr>
          <w:rFonts w:eastAsiaTheme="minorHAnsi"/>
          <w:sz w:val="28"/>
          <w:szCs w:val="28"/>
          <w:lang w:eastAsia="en-US"/>
        </w:rPr>
        <w:t xml:space="preserve">направлена на внедрение в деятельность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высоких стандартов профессиональной этики, формирование максимальной заинтересованности и личной ответственности работников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за соблюдение</w:t>
      </w:r>
      <w:r w:rsidR="008B0213">
        <w:rPr>
          <w:rFonts w:eastAsiaTheme="minorHAnsi"/>
          <w:sz w:val="28"/>
          <w:szCs w:val="28"/>
          <w:lang w:eastAsia="en-US"/>
        </w:rPr>
        <w:t>м</w:t>
      </w:r>
      <w:r w:rsidRPr="009F5C8C">
        <w:rPr>
          <w:rFonts w:eastAsiaTheme="minorHAnsi"/>
          <w:sz w:val="28"/>
          <w:szCs w:val="28"/>
          <w:lang w:eastAsia="en-US"/>
        </w:rPr>
        <w:t xml:space="preserve"> требований </w:t>
      </w:r>
      <w:r w:rsidRPr="009F5C8C">
        <w:rPr>
          <w:sz w:val="28"/>
          <w:szCs w:val="28"/>
        </w:rPr>
        <w:t xml:space="preserve">антимонопольного законодательства Российской Федерации </w:t>
      </w:r>
      <w:r w:rsidRPr="009F5C8C">
        <w:rPr>
          <w:rFonts w:eastAsiaTheme="minorHAnsi"/>
          <w:sz w:val="28"/>
          <w:szCs w:val="28"/>
          <w:lang w:eastAsia="en-US"/>
        </w:rPr>
        <w:t xml:space="preserve">при осуществлении ими должностных полномочий, совершении действий, влияющих на деятельность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>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11. Внутренний контроль осуществляется внутри </w:t>
      </w:r>
      <w:r w:rsidR="008B0213">
        <w:rPr>
          <w:rFonts w:eastAsiaTheme="minorHAnsi"/>
          <w:sz w:val="28"/>
          <w:szCs w:val="28"/>
          <w:lang w:eastAsia="en-US"/>
        </w:rPr>
        <w:t>структурных подразделений (управлений, отделов) 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. </w:t>
      </w:r>
    </w:p>
    <w:p w:rsidR="007438B6" w:rsidRPr="009F5C8C" w:rsidRDefault="007438B6" w:rsidP="007438B6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12. </w:t>
      </w:r>
      <w:r w:rsidR="008B0213">
        <w:rPr>
          <w:rFonts w:eastAsiaTheme="minorHAnsi"/>
          <w:sz w:val="28"/>
          <w:szCs w:val="28"/>
          <w:lang w:eastAsia="en-US"/>
        </w:rPr>
        <w:t>Структурные подразделения (управления, отделы</w:t>
      </w:r>
      <w:r w:rsidRPr="009F5C8C">
        <w:rPr>
          <w:rFonts w:eastAsiaTheme="minorHAnsi"/>
          <w:sz w:val="28"/>
          <w:szCs w:val="28"/>
          <w:lang w:eastAsia="en-US"/>
        </w:rPr>
        <w:t xml:space="preserve">)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в соответствии со своей компетенцией </w:t>
      </w:r>
      <w:r>
        <w:rPr>
          <w:rFonts w:eastAsiaTheme="minorHAnsi"/>
          <w:sz w:val="28"/>
          <w:szCs w:val="28"/>
          <w:lang w:eastAsia="en-US"/>
        </w:rPr>
        <w:t xml:space="preserve">постоянно </w:t>
      </w:r>
      <w:r w:rsidRPr="009F5C8C">
        <w:rPr>
          <w:rFonts w:eastAsiaTheme="minorHAnsi"/>
          <w:sz w:val="28"/>
          <w:szCs w:val="28"/>
          <w:lang w:eastAsia="en-US"/>
        </w:rPr>
        <w:t xml:space="preserve">осуществляют: </w:t>
      </w:r>
    </w:p>
    <w:p w:rsidR="007438B6" w:rsidRPr="009F5C8C" w:rsidRDefault="007438B6" w:rsidP="007438B6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а) разработку, внесение изменений и представление на утверждение </w:t>
      </w:r>
      <w:r w:rsidR="008B0213">
        <w:rPr>
          <w:rFonts w:eastAsiaTheme="minorHAnsi"/>
          <w:sz w:val="28"/>
          <w:szCs w:val="28"/>
          <w:lang w:eastAsia="en-US"/>
        </w:rPr>
        <w:t>руководителю администрации МР «Усть-Куломский» (далее – Руководитель</w:t>
      </w:r>
      <w:r w:rsidRPr="009F5C8C">
        <w:rPr>
          <w:rFonts w:eastAsiaTheme="minorHAnsi"/>
          <w:sz w:val="28"/>
          <w:szCs w:val="28"/>
          <w:lang w:eastAsia="en-US"/>
        </w:rPr>
        <w:t xml:space="preserve">) проектов нормативных правовых актов, направленных на реализацию мер по предупреждению рисков нарушения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б) организацию </w:t>
      </w:r>
      <w:proofErr w:type="gramStart"/>
      <w:r w:rsidRPr="009F5C8C">
        <w:rPr>
          <w:rFonts w:eastAsiaTheme="minorHAnsi"/>
          <w:sz w:val="28"/>
          <w:szCs w:val="28"/>
          <w:lang w:eastAsia="en-US"/>
        </w:rPr>
        <w:t xml:space="preserve">проведения оценки рисков нарушения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proofErr w:type="gramEnd"/>
      <w:r w:rsidRPr="009F5C8C">
        <w:rPr>
          <w:rFonts w:eastAsiaTheme="minorHAnsi"/>
          <w:sz w:val="28"/>
          <w:szCs w:val="28"/>
          <w:lang w:eastAsia="en-US"/>
        </w:rPr>
        <w:t>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в) при необходимости инициирование проведения обучения работников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>,</w:t>
      </w:r>
      <w:r w:rsidRPr="009F5C8C">
        <w:rPr>
          <w:sz w:val="28"/>
          <w:szCs w:val="28"/>
        </w:rPr>
        <w:t xml:space="preserve"> направленного на повышение уровня осведомленности о требованиях и ограничениях 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>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г) </w:t>
      </w:r>
      <w:r w:rsidRPr="009F5C8C">
        <w:rPr>
          <w:sz w:val="28"/>
          <w:szCs w:val="28"/>
        </w:rPr>
        <w:t xml:space="preserve">направление на рассмотрение в Комиссию при наличии неурегулированных </w:t>
      </w:r>
      <w:r w:rsidRPr="009F5C8C">
        <w:rPr>
          <w:rFonts w:eastAsiaTheme="minorHAnsi"/>
          <w:sz w:val="28"/>
          <w:szCs w:val="28"/>
          <w:lang w:eastAsia="en-US"/>
        </w:rPr>
        <w:t>разногласий по соблюдению</w:t>
      </w:r>
      <w:r w:rsidRPr="009F5C8C">
        <w:rPr>
          <w:sz w:val="28"/>
          <w:szCs w:val="28"/>
        </w:rPr>
        <w:t xml:space="preserve"> требований 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соответствующего </w:t>
      </w:r>
      <w:r w:rsidRPr="009F5C8C">
        <w:rPr>
          <w:sz w:val="28"/>
          <w:szCs w:val="28"/>
        </w:rPr>
        <w:t>обращения;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д) оказание содействия уполномоченным представителям контролирующих органов при проведении ими проверок соблюдения </w:t>
      </w:r>
      <w:r w:rsidRPr="009F5C8C">
        <w:rPr>
          <w:sz w:val="28"/>
          <w:szCs w:val="28"/>
        </w:rPr>
        <w:t>требований 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в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.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13. </w:t>
      </w:r>
      <w:r w:rsidR="008B0213">
        <w:rPr>
          <w:rFonts w:eastAsiaTheme="minorHAnsi"/>
          <w:sz w:val="28"/>
          <w:szCs w:val="28"/>
          <w:lang w:eastAsia="en-US"/>
        </w:rPr>
        <w:t xml:space="preserve">Структурные подразделения (управления, отделы) Администрации </w:t>
      </w:r>
      <w:r w:rsidRPr="009F5C8C">
        <w:rPr>
          <w:rFonts w:eastAsiaTheme="minorHAnsi"/>
          <w:sz w:val="28"/>
          <w:szCs w:val="28"/>
          <w:lang w:eastAsia="en-US"/>
        </w:rPr>
        <w:t xml:space="preserve"> в соответствии со своей компетенцией </w:t>
      </w:r>
      <w:r>
        <w:rPr>
          <w:rFonts w:eastAsiaTheme="minorHAnsi"/>
          <w:sz w:val="28"/>
          <w:szCs w:val="28"/>
          <w:lang w:eastAsia="en-US"/>
        </w:rPr>
        <w:t>ежеквартально</w:t>
      </w:r>
      <w:r w:rsidRPr="009F5C8C">
        <w:rPr>
          <w:rFonts w:eastAsiaTheme="minorHAnsi"/>
          <w:sz w:val="28"/>
          <w:szCs w:val="28"/>
          <w:lang w:eastAsia="en-US"/>
        </w:rPr>
        <w:t xml:space="preserve"> обеспечивают: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F5C8C">
        <w:rPr>
          <w:rFonts w:eastAsiaTheme="minorHAnsi"/>
          <w:sz w:val="28"/>
          <w:szCs w:val="28"/>
          <w:lang w:eastAsia="en-US"/>
        </w:rPr>
        <w:t xml:space="preserve">а) проведение в целях выявления рисков нарушения антимонопольного законодательства Российской Федерации анализа выявленных нарушений антимонопольного законодательства Российской Федерации за предыдущие 3 года (наличие предостережений, предупреждений, штрафов, жалоб, возбужденных дел), осуществление сбора, в том числе в курируемых </w:t>
      </w:r>
      <w:r w:rsidR="008B0213">
        <w:rPr>
          <w:rFonts w:eastAsiaTheme="minorHAnsi"/>
          <w:sz w:val="28"/>
          <w:szCs w:val="28"/>
          <w:lang w:eastAsia="en-US"/>
        </w:rPr>
        <w:t>учреждениях</w:t>
      </w:r>
      <w:r w:rsidRPr="009F5C8C">
        <w:rPr>
          <w:rFonts w:eastAsiaTheme="minorHAnsi"/>
          <w:sz w:val="28"/>
          <w:szCs w:val="28"/>
          <w:lang w:eastAsia="en-US"/>
        </w:rPr>
        <w:t xml:space="preserve">, подведомственных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>, сведений о наличии нарушений антимонопольного законодательства Российской Федерации, составление перечня нарушений антимонопольного законодательства Российской Федерации, который содержит классифицированные по сфере деятельности</w:t>
      </w:r>
      <w:r w:rsidR="008B0213">
        <w:rPr>
          <w:rFonts w:eastAsiaTheme="minorHAnsi"/>
          <w:sz w:val="28"/>
          <w:szCs w:val="28"/>
          <w:lang w:eastAsia="en-US"/>
        </w:rPr>
        <w:t>структурного</w:t>
      </w:r>
      <w:proofErr w:type="gramEnd"/>
      <w:r w:rsidR="008B0213">
        <w:rPr>
          <w:rFonts w:eastAsiaTheme="minorHAnsi"/>
          <w:sz w:val="28"/>
          <w:szCs w:val="28"/>
          <w:lang w:eastAsia="en-US"/>
        </w:rPr>
        <w:t xml:space="preserve"> подразделения (управления</w:t>
      </w:r>
      <w:proofErr w:type="gramStart"/>
      <w:r w:rsidR="008B0213">
        <w:rPr>
          <w:rFonts w:eastAsiaTheme="minorHAnsi"/>
          <w:sz w:val="28"/>
          <w:szCs w:val="28"/>
          <w:lang w:eastAsia="en-US"/>
        </w:rPr>
        <w:t>,о</w:t>
      </w:r>
      <w:proofErr w:type="gramEnd"/>
      <w:r w:rsidR="008B0213">
        <w:rPr>
          <w:rFonts w:eastAsiaTheme="minorHAnsi"/>
          <w:sz w:val="28"/>
          <w:szCs w:val="28"/>
          <w:lang w:eastAsia="en-US"/>
        </w:rPr>
        <w:t xml:space="preserve">тдела) </w:t>
      </w:r>
      <w:r w:rsidRPr="009F5C8C">
        <w:rPr>
          <w:rFonts w:eastAsiaTheme="minorHAnsi"/>
          <w:sz w:val="28"/>
          <w:szCs w:val="28"/>
          <w:lang w:eastAsia="en-US"/>
        </w:rPr>
        <w:t xml:space="preserve">сведения о </w:t>
      </w:r>
      <w:r w:rsidRPr="009F5C8C">
        <w:rPr>
          <w:rFonts w:eastAsiaTheme="minorHAnsi"/>
          <w:sz w:val="28"/>
          <w:szCs w:val="28"/>
          <w:lang w:eastAsia="en-US"/>
        </w:rPr>
        <w:lastRenderedPageBreak/>
        <w:t>выявленных за последние 3 года нарушениях антимонопольного законодательства Российской Федерации;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F5C8C">
        <w:rPr>
          <w:rFonts w:eastAsiaTheme="minorHAnsi"/>
          <w:sz w:val="28"/>
          <w:szCs w:val="28"/>
          <w:lang w:eastAsia="en-US"/>
        </w:rPr>
        <w:t xml:space="preserve">б) проведение анализа нормативных правовых актов по компетенции </w:t>
      </w:r>
      <w:r w:rsidR="008B0213">
        <w:rPr>
          <w:rFonts w:eastAsiaTheme="minorHAnsi"/>
          <w:sz w:val="28"/>
          <w:szCs w:val="28"/>
          <w:lang w:eastAsia="en-US"/>
        </w:rPr>
        <w:t>структурного подразделения (управления, отдела)</w:t>
      </w:r>
      <w:r w:rsidRPr="009F5C8C">
        <w:rPr>
          <w:rFonts w:eastAsiaTheme="minorHAnsi"/>
          <w:sz w:val="28"/>
          <w:szCs w:val="28"/>
          <w:lang w:eastAsia="en-US"/>
        </w:rPr>
        <w:t xml:space="preserve">, включая разработку и размещение на официальном сайте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исчерпывающего перечня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размещение на официальном сайте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уведомления о начале сбора замечаний и предложений организаций и</w:t>
      </w:r>
      <w:proofErr w:type="gramEnd"/>
      <w:r w:rsidRPr="009F5C8C">
        <w:rPr>
          <w:rFonts w:eastAsiaTheme="minorHAnsi"/>
          <w:sz w:val="28"/>
          <w:szCs w:val="28"/>
          <w:lang w:eastAsia="en-US"/>
        </w:rPr>
        <w:t xml:space="preserve"> граждан по перечню актов, осуществление сбора и проведение анализа представленных замечаний и предложений организаций и граждан по перечню актов;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F5C8C">
        <w:rPr>
          <w:rFonts w:eastAsiaTheme="minorHAnsi"/>
          <w:sz w:val="28"/>
          <w:szCs w:val="28"/>
          <w:lang w:eastAsia="en-US"/>
        </w:rPr>
        <w:t xml:space="preserve">в) проведение анализа проектов нормативных правовых актов по компетенции </w:t>
      </w:r>
      <w:r w:rsidR="008B0213">
        <w:rPr>
          <w:rFonts w:eastAsiaTheme="minorHAnsi"/>
          <w:sz w:val="28"/>
          <w:szCs w:val="28"/>
          <w:lang w:eastAsia="en-US"/>
        </w:rPr>
        <w:t>структурного подразделения (управления, отдела)</w:t>
      </w:r>
      <w:r w:rsidRPr="009F5C8C">
        <w:rPr>
          <w:rFonts w:eastAsiaTheme="minorHAnsi"/>
          <w:sz w:val="28"/>
          <w:szCs w:val="28"/>
          <w:lang w:eastAsia="en-US"/>
        </w:rPr>
        <w:t xml:space="preserve">, включая размещение на официальном сайте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конкуренцию, осуществление сбора и проведение оценки поступивших от организаций и граждан замечаний и предложений по проекту нормативного правового акта;</w:t>
      </w:r>
      <w:proofErr w:type="gramEnd"/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г) проведение мониторинга и анализа практики применения по компетенции </w:t>
      </w:r>
      <w:r w:rsidR="008B0213">
        <w:rPr>
          <w:rFonts w:eastAsiaTheme="minorHAnsi"/>
          <w:sz w:val="28"/>
          <w:szCs w:val="28"/>
          <w:lang w:eastAsia="en-US"/>
        </w:rPr>
        <w:t>структурным подразделением (управлением, отделом)</w:t>
      </w:r>
      <w:r w:rsidRPr="009F5C8C">
        <w:rPr>
          <w:rFonts w:eastAsiaTheme="minorHAnsi"/>
          <w:sz w:val="28"/>
          <w:szCs w:val="28"/>
          <w:lang w:eastAsia="en-US"/>
        </w:rPr>
        <w:t xml:space="preserve"> антимонопольного законодательства Российской Федерации, включая осуществление на постоянной основе сбора сведений о правоприменительной практике в сфере деятельности </w:t>
      </w:r>
      <w:r w:rsidR="008B0213">
        <w:rPr>
          <w:rFonts w:eastAsiaTheme="minorHAnsi"/>
          <w:sz w:val="28"/>
          <w:szCs w:val="28"/>
          <w:lang w:eastAsia="en-US"/>
        </w:rPr>
        <w:t xml:space="preserve">структурного подразделения (управления, отдела) </w:t>
      </w:r>
      <w:r w:rsidRPr="009F5C8C">
        <w:rPr>
          <w:rFonts w:eastAsiaTheme="minorHAnsi"/>
          <w:sz w:val="28"/>
          <w:szCs w:val="28"/>
          <w:lang w:eastAsia="en-US"/>
        </w:rPr>
        <w:t>и систематическую оценку эффективности разработанных и реализуемых мероприятий по снижению рисков нарушения антимонопольного законодательства Российской Федерации;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д) выявление рисков нарушения антимонопольного законодательства Российской Федерации, составление описания таких рисков на основе проведенной </w:t>
      </w:r>
      <w:proofErr w:type="gramStart"/>
      <w:r w:rsidRPr="009F5C8C">
        <w:rPr>
          <w:rFonts w:eastAsiaTheme="minorHAnsi"/>
          <w:sz w:val="28"/>
          <w:szCs w:val="28"/>
          <w:lang w:eastAsia="en-US"/>
        </w:rPr>
        <w:t>оценки рисков нарушения антимонопольного законодательства Российской Федерации</w:t>
      </w:r>
      <w:proofErr w:type="gramEnd"/>
      <w:r w:rsidRPr="009F5C8C">
        <w:rPr>
          <w:rFonts w:eastAsiaTheme="minorHAnsi"/>
          <w:sz w:val="28"/>
          <w:szCs w:val="28"/>
          <w:lang w:eastAsia="en-US"/>
        </w:rPr>
        <w:t xml:space="preserve"> и распределение их по установленным уровням рисков нарушения антимонопольного законодательства Российской Федерации;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е) разработку, проведение мероприятий по снижению рисков нарушения антимонопольного законодательства Российской Федерации в </w:t>
      </w:r>
      <w:r w:rsidR="008B0213">
        <w:rPr>
          <w:rFonts w:eastAsiaTheme="minorHAnsi"/>
          <w:sz w:val="28"/>
          <w:szCs w:val="28"/>
          <w:lang w:eastAsia="en-US"/>
        </w:rPr>
        <w:t>структурном подразделении (управлении, отдела)</w:t>
      </w:r>
      <w:r w:rsidRPr="009F5C8C">
        <w:rPr>
          <w:rFonts w:eastAsiaTheme="minorHAnsi"/>
          <w:sz w:val="28"/>
          <w:szCs w:val="28"/>
          <w:lang w:eastAsia="en-US"/>
        </w:rPr>
        <w:t xml:space="preserve"> в целях </w:t>
      </w:r>
      <w:proofErr w:type="gramStart"/>
      <w:r w:rsidRPr="009F5C8C">
        <w:rPr>
          <w:rFonts w:eastAsiaTheme="minorHAnsi"/>
          <w:sz w:val="28"/>
          <w:szCs w:val="28"/>
          <w:lang w:eastAsia="en-US"/>
        </w:rPr>
        <w:t>снижения рисков нарушения антимонопольного законодательства Российской Федерации</w:t>
      </w:r>
      <w:proofErr w:type="gramEnd"/>
      <w:r w:rsidRPr="009F5C8C">
        <w:rPr>
          <w:rFonts w:eastAsiaTheme="minorHAnsi"/>
          <w:sz w:val="28"/>
          <w:szCs w:val="28"/>
          <w:lang w:eastAsia="en-US"/>
        </w:rPr>
        <w:t>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14. </w:t>
      </w:r>
      <w:proofErr w:type="gramStart"/>
      <w:r w:rsidR="008B0213">
        <w:rPr>
          <w:rFonts w:eastAsiaTheme="minorHAnsi"/>
          <w:sz w:val="28"/>
          <w:szCs w:val="28"/>
          <w:lang w:eastAsia="en-US"/>
        </w:rPr>
        <w:t>Отдел правовой и кадровой работы администрации МР «Усть-Куломский»</w:t>
      </w:r>
      <w:r>
        <w:rPr>
          <w:rFonts w:eastAsiaTheme="minorHAnsi"/>
          <w:sz w:val="28"/>
          <w:szCs w:val="28"/>
          <w:lang w:eastAsia="en-US"/>
        </w:rPr>
        <w:t xml:space="preserve"> ежеквартально</w:t>
      </w:r>
      <w:r w:rsidRPr="009F5C8C">
        <w:rPr>
          <w:rFonts w:eastAsiaTheme="minorHAnsi"/>
          <w:sz w:val="28"/>
          <w:szCs w:val="28"/>
          <w:lang w:eastAsia="en-US"/>
        </w:rPr>
        <w:t xml:space="preserve"> осуществляет подготовку и представление руководству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в Федеральную антимонопольную службу сводного доклада об организации системы внутреннего обеспечения соответствия деятельности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sz w:val="28"/>
          <w:szCs w:val="28"/>
        </w:rPr>
        <w:t>требованиям 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, который должен содержать информацию о результатах проведенной оценки рисков нарушения </w:t>
      </w:r>
      <w:r w:rsidR="008B0213">
        <w:rPr>
          <w:rFonts w:eastAsiaTheme="minorHAnsi"/>
          <w:sz w:val="28"/>
          <w:szCs w:val="28"/>
          <w:lang w:eastAsia="en-US"/>
        </w:rPr>
        <w:lastRenderedPageBreak/>
        <w:t>Администрацией</w:t>
      </w:r>
      <w:r w:rsidRPr="009F5C8C">
        <w:rPr>
          <w:rFonts w:eastAsiaTheme="minorHAnsi"/>
          <w:sz w:val="28"/>
          <w:szCs w:val="28"/>
          <w:lang w:eastAsia="en-US"/>
        </w:rPr>
        <w:t xml:space="preserve"> антимонопольного законодательства Российской Федерации, об исполнении мероприятий по снижению рисков нарушения </w:t>
      </w:r>
      <w:r w:rsidR="00256218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антимонопольного законодательства Российской</w:t>
      </w:r>
      <w:proofErr w:type="gramEnd"/>
      <w:r w:rsidRPr="009F5C8C">
        <w:rPr>
          <w:rFonts w:eastAsiaTheme="minorHAnsi"/>
          <w:sz w:val="28"/>
          <w:szCs w:val="28"/>
          <w:lang w:eastAsia="en-US"/>
        </w:rPr>
        <w:t xml:space="preserve"> Федерации, о достижении ключевых показателей эффективности </w:t>
      </w:r>
      <w:proofErr w:type="spellStart"/>
      <w:r w:rsidRPr="009F5C8C">
        <w:rPr>
          <w:rFonts w:eastAsiaTheme="minorHAnsi"/>
          <w:sz w:val="28"/>
          <w:szCs w:val="28"/>
          <w:lang w:eastAsia="en-US"/>
        </w:rPr>
        <w:t>антимонопольногокомплаенса</w:t>
      </w:r>
      <w:proofErr w:type="spellEnd"/>
      <w:r w:rsidRPr="009F5C8C">
        <w:rPr>
          <w:rFonts w:eastAsiaTheme="minorHAnsi"/>
          <w:sz w:val="28"/>
          <w:szCs w:val="28"/>
          <w:lang w:eastAsia="en-US"/>
        </w:rPr>
        <w:t>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15. </w:t>
      </w:r>
      <w:r w:rsidR="00256218">
        <w:rPr>
          <w:rFonts w:eastAsiaTheme="minorHAnsi"/>
          <w:sz w:val="28"/>
          <w:szCs w:val="28"/>
          <w:lang w:eastAsia="en-US"/>
        </w:rPr>
        <w:t>Отдел правовой и кадровой работы</w:t>
      </w:r>
      <w:r>
        <w:rPr>
          <w:rFonts w:eastAsiaTheme="minorHAnsi"/>
          <w:sz w:val="28"/>
          <w:szCs w:val="28"/>
          <w:lang w:eastAsia="en-US"/>
        </w:rPr>
        <w:t xml:space="preserve"> по мере необходимости</w:t>
      </w:r>
      <w:r w:rsidRPr="009F5C8C">
        <w:rPr>
          <w:rFonts w:eastAsiaTheme="minorHAnsi"/>
          <w:sz w:val="28"/>
          <w:szCs w:val="28"/>
          <w:lang w:eastAsia="en-US"/>
        </w:rPr>
        <w:t xml:space="preserve"> обеспечивает консультирование служащих </w:t>
      </w:r>
      <w:r w:rsidR="00256218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, организацию и проведение рабочих совещаний по вопросам, связанным с соблюдением антимонопольного законодательства Российской Федерации и антимонопольным </w:t>
      </w:r>
      <w:proofErr w:type="spellStart"/>
      <w:r w:rsidRPr="009F5C8C">
        <w:rPr>
          <w:rFonts w:eastAsiaTheme="minorHAnsi"/>
          <w:sz w:val="28"/>
          <w:szCs w:val="28"/>
          <w:lang w:eastAsia="en-US"/>
        </w:rPr>
        <w:t>комплаенсом</w:t>
      </w:r>
      <w:proofErr w:type="spellEnd"/>
      <w:r w:rsidRPr="009F5C8C">
        <w:rPr>
          <w:rFonts w:eastAsiaTheme="minorHAnsi"/>
          <w:sz w:val="28"/>
          <w:szCs w:val="28"/>
          <w:lang w:eastAsia="en-US"/>
        </w:rPr>
        <w:t xml:space="preserve">, а также </w:t>
      </w:r>
      <w:r>
        <w:rPr>
          <w:rFonts w:eastAsiaTheme="minorHAnsi"/>
          <w:sz w:val="28"/>
          <w:szCs w:val="28"/>
          <w:lang w:eastAsia="en-US"/>
        </w:rPr>
        <w:t xml:space="preserve">ежеквартально </w:t>
      </w:r>
      <w:r w:rsidRPr="009F5C8C">
        <w:rPr>
          <w:rFonts w:eastAsiaTheme="minorHAnsi"/>
          <w:sz w:val="28"/>
          <w:szCs w:val="28"/>
          <w:lang w:eastAsia="en-US"/>
        </w:rPr>
        <w:t xml:space="preserve">организовывает размещение докладов по указанным вопросам на официальном сайте </w:t>
      </w:r>
      <w:r w:rsidR="00256218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16. При получении информации о возможном нарушении в </w:t>
      </w:r>
      <w:r w:rsidR="00256218">
        <w:rPr>
          <w:rFonts w:eastAsiaTheme="minorHAnsi"/>
          <w:sz w:val="28"/>
          <w:szCs w:val="28"/>
          <w:lang w:eastAsia="en-US"/>
        </w:rPr>
        <w:t>структурном подразделении (управлении, отделе) 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Положения, а также о наличии неурегулированных разногласий, связанных с соблюдением</w:t>
      </w:r>
      <w:r w:rsidRPr="009F5C8C">
        <w:rPr>
          <w:sz w:val="28"/>
          <w:szCs w:val="28"/>
        </w:rPr>
        <w:t xml:space="preserve"> требований 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Положения, Комиссия инициирует проведение заседания по вопросу урегулирования указанных </w:t>
      </w:r>
      <w:r w:rsidRPr="009F5C8C">
        <w:rPr>
          <w:sz w:val="28"/>
          <w:szCs w:val="28"/>
        </w:rPr>
        <w:t xml:space="preserve">разногласий или их </w:t>
      </w:r>
      <w:r w:rsidRPr="009F5C8C">
        <w:rPr>
          <w:rFonts w:eastAsiaTheme="minorHAnsi"/>
          <w:sz w:val="28"/>
          <w:szCs w:val="28"/>
          <w:lang w:eastAsia="en-US"/>
        </w:rPr>
        <w:t>расследования.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17. Проведение внутренних расследований (урегулирование разногласий) нарушений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 является элементом системы выявления и предупреждения </w:t>
      </w:r>
      <w:proofErr w:type="gramStart"/>
      <w:r w:rsidRPr="009F5C8C">
        <w:rPr>
          <w:rFonts w:eastAsiaTheme="minorHAnsi"/>
          <w:sz w:val="28"/>
          <w:szCs w:val="28"/>
          <w:lang w:eastAsia="en-US"/>
        </w:rPr>
        <w:t xml:space="preserve">рисков нарушений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proofErr w:type="gramEnd"/>
      <w:r w:rsidRPr="009F5C8C">
        <w:rPr>
          <w:sz w:val="28"/>
          <w:szCs w:val="28"/>
        </w:rPr>
        <w:t xml:space="preserve"> и </w:t>
      </w:r>
      <w:r w:rsidRPr="009F5C8C">
        <w:rPr>
          <w:rFonts w:eastAsiaTheme="minorHAnsi"/>
          <w:sz w:val="28"/>
          <w:szCs w:val="28"/>
          <w:lang w:eastAsia="en-US"/>
        </w:rPr>
        <w:t xml:space="preserve">привлечения нарушителей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 к ответственности.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18. Внутреннее расследование нарушений (урегулирование разногласий) работниками </w:t>
      </w:r>
      <w:r w:rsidR="00256218">
        <w:rPr>
          <w:color w:val="auto"/>
          <w:sz w:val="28"/>
          <w:szCs w:val="28"/>
        </w:rPr>
        <w:t>Администрации</w:t>
      </w:r>
      <w:r w:rsidRPr="009F5C8C">
        <w:rPr>
          <w:color w:val="auto"/>
          <w:sz w:val="28"/>
          <w:szCs w:val="28"/>
        </w:rPr>
        <w:t xml:space="preserve"> антимонопольного законодательства Российской Федерации</w:t>
      </w:r>
      <w:r w:rsidRPr="009F5C8C">
        <w:rPr>
          <w:sz w:val="28"/>
          <w:szCs w:val="28"/>
        </w:rPr>
        <w:t xml:space="preserve"> и настоящего Положения</w:t>
      </w:r>
      <w:r w:rsidRPr="009F5C8C">
        <w:rPr>
          <w:color w:val="auto"/>
          <w:sz w:val="28"/>
          <w:szCs w:val="28"/>
        </w:rPr>
        <w:t xml:space="preserve"> завершается оформлением протокола заседания Комиссии, который направляется в соответствии с действующим законодательством Российской Федерации </w:t>
      </w:r>
      <w:r w:rsidR="00256218">
        <w:rPr>
          <w:color w:val="auto"/>
          <w:sz w:val="28"/>
          <w:szCs w:val="28"/>
        </w:rPr>
        <w:t>Руководителю</w:t>
      </w:r>
      <w:r w:rsidRPr="009F5C8C">
        <w:rPr>
          <w:color w:val="auto"/>
          <w:sz w:val="28"/>
          <w:szCs w:val="28"/>
        </w:rPr>
        <w:t xml:space="preserve"> на рассмотрение для принятия окончательного решения.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19. </w:t>
      </w:r>
      <w:r w:rsidRPr="009F5C8C">
        <w:rPr>
          <w:sz w:val="28"/>
          <w:szCs w:val="28"/>
        </w:rPr>
        <w:t xml:space="preserve">При выявлении ненадлежащего исполнения требований антимонопольного законодательства Российской Федерации и настоящего Положения </w:t>
      </w:r>
      <w:r w:rsidR="00256218">
        <w:rPr>
          <w:sz w:val="28"/>
          <w:szCs w:val="28"/>
        </w:rPr>
        <w:t>Администрация</w:t>
      </w:r>
      <w:r w:rsidRPr="009F5C8C">
        <w:rPr>
          <w:sz w:val="28"/>
          <w:szCs w:val="28"/>
        </w:rPr>
        <w:t xml:space="preserve"> применяет к нарушителю соответствующие дисциплинарные взыскания, предусмотренные трудовым законодательством Российской Федерации.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В зависимости от тяжести совершенного нарушения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 в отношении работника </w:t>
      </w:r>
      <w:r w:rsidR="00256218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могут быть применены следующие взыскания: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а) замечание;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б) выговор;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>в) увольнение по соответствующим основаниям.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lastRenderedPageBreak/>
        <w:t xml:space="preserve">20. Решение о применении дисциплинарного взыскания в каждом конкретном случае нарушения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 принимает </w:t>
      </w:r>
      <w:r w:rsidR="00256218">
        <w:rPr>
          <w:rFonts w:eastAsiaTheme="minorHAnsi"/>
          <w:sz w:val="28"/>
          <w:szCs w:val="28"/>
          <w:lang w:eastAsia="en-US"/>
        </w:rPr>
        <w:t>Руководитель</w:t>
      </w:r>
      <w:r w:rsidRPr="009F5C8C">
        <w:rPr>
          <w:rFonts w:eastAsiaTheme="minorHAnsi"/>
          <w:sz w:val="28"/>
          <w:szCs w:val="28"/>
          <w:lang w:eastAsia="en-US"/>
        </w:rPr>
        <w:t>, в том числе по результатам внутреннего расследования, проведенного Комиссией.</w:t>
      </w:r>
    </w:p>
    <w:p w:rsidR="007438B6" w:rsidRPr="00E77F92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77F92">
        <w:rPr>
          <w:rFonts w:eastAsiaTheme="minorHAnsi"/>
          <w:sz w:val="28"/>
          <w:szCs w:val="28"/>
          <w:lang w:eastAsia="en-US"/>
        </w:rPr>
        <w:t xml:space="preserve">21. Ответственным лицом, осуществляющим </w:t>
      </w:r>
      <w:proofErr w:type="gramStart"/>
      <w:r w:rsidRPr="00E77F9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E77F92">
        <w:rPr>
          <w:rFonts w:eastAsiaTheme="minorHAnsi"/>
          <w:sz w:val="28"/>
          <w:szCs w:val="28"/>
          <w:lang w:eastAsia="en-US"/>
        </w:rPr>
        <w:t xml:space="preserve"> организацией и функционированием системы внутреннего обеспечения соответствия деятельности </w:t>
      </w:r>
      <w:r w:rsidR="00256218" w:rsidRPr="00E77F92">
        <w:rPr>
          <w:rFonts w:eastAsiaTheme="minorHAnsi"/>
          <w:sz w:val="28"/>
          <w:szCs w:val="28"/>
          <w:lang w:eastAsia="en-US"/>
        </w:rPr>
        <w:t>Администрации</w:t>
      </w:r>
      <w:r w:rsidRPr="00E77F92">
        <w:rPr>
          <w:sz w:val="28"/>
          <w:szCs w:val="28"/>
        </w:rPr>
        <w:t xml:space="preserve">требованиям антимонопольного законодательства Российской Федерации, определить заместителя </w:t>
      </w:r>
      <w:r w:rsidR="00256218" w:rsidRPr="00E77F92">
        <w:rPr>
          <w:sz w:val="28"/>
          <w:szCs w:val="28"/>
        </w:rPr>
        <w:t>руководителя администрации МР «</w:t>
      </w:r>
      <w:proofErr w:type="spellStart"/>
      <w:r w:rsidR="00256218" w:rsidRPr="00E77F92">
        <w:rPr>
          <w:sz w:val="28"/>
          <w:szCs w:val="28"/>
        </w:rPr>
        <w:t>Усть-Куломский</w:t>
      </w:r>
      <w:proofErr w:type="spellEnd"/>
      <w:r w:rsidR="00256218" w:rsidRPr="00E77F92">
        <w:rPr>
          <w:sz w:val="28"/>
          <w:szCs w:val="28"/>
        </w:rPr>
        <w:t>»</w:t>
      </w:r>
      <w:r w:rsidR="00E77F92" w:rsidRPr="00E77F92">
        <w:rPr>
          <w:sz w:val="28"/>
          <w:szCs w:val="28"/>
        </w:rPr>
        <w:t>, курирующее данное направление деятельности.</w:t>
      </w:r>
    </w:p>
    <w:p w:rsidR="00DD7818" w:rsidRDefault="00DD7818" w:rsidP="003573E4">
      <w:pPr>
        <w:pStyle w:val="Default"/>
        <w:jc w:val="center"/>
        <w:rPr>
          <w:sz w:val="28"/>
          <w:szCs w:val="28"/>
        </w:rPr>
      </w:pPr>
    </w:p>
    <w:p w:rsidR="00256218" w:rsidRDefault="00256218" w:rsidP="003573E4">
      <w:pPr>
        <w:pStyle w:val="Default"/>
        <w:jc w:val="center"/>
        <w:rPr>
          <w:sz w:val="28"/>
          <w:szCs w:val="28"/>
        </w:rPr>
      </w:pPr>
    </w:p>
    <w:p w:rsidR="00256218" w:rsidRDefault="00256218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56218" w:rsidRDefault="00256218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 w:rsidRPr="00D502B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256218" w:rsidRDefault="00256218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«Усть-Куломский»</w:t>
      </w:r>
    </w:p>
    <w:p w:rsidR="00256218" w:rsidRDefault="00256218" w:rsidP="002562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6D35E3">
        <w:rPr>
          <w:sz w:val="28"/>
          <w:szCs w:val="28"/>
        </w:rPr>
        <w:t>25</w:t>
      </w:r>
      <w:r>
        <w:rPr>
          <w:sz w:val="28"/>
          <w:szCs w:val="28"/>
        </w:rPr>
        <w:t xml:space="preserve">.01.2019 г. № </w:t>
      </w:r>
      <w:r w:rsidR="006D35E3">
        <w:rPr>
          <w:sz w:val="28"/>
          <w:szCs w:val="28"/>
        </w:rPr>
        <w:t>92</w:t>
      </w:r>
    </w:p>
    <w:p w:rsidR="00256218" w:rsidRPr="00256218" w:rsidRDefault="00256218" w:rsidP="00256218">
      <w:pPr>
        <w:jc w:val="right"/>
        <w:rPr>
          <w:color w:val="000000" w:themeColor="text1"/>
          <w:sz w:val="28"/>
          <w:szCs w:val="28"/>
        </w:rPr>
      </w:pPr>
    </w:p>
    <w:p w:rsidR="00256218" w:rsidRPr="00256218" w:rsidRDefault="00256218" w:rsidP="00256218">
      <w:pPr>
        <w:jc w:val="center"/>
        <w:rPr>
          <w:color w:val="000000" w:themeColor="text1"/>
          <w:sz w:val="28"/>
          <w:szCs w:val="28"/>
        </w:rPr>
      </w:pPr>
      <w:r w:rsidRPr="00256218">
        <w:rPr>
          <w:color w:val="000000" w:themeColor="text1"/>
          <w:sz w:val="28"/>
          <w:szCs w:val="28"/>
        </w:rPr>
        <w:t xml:space="preserve">Положение о Комиссии по внутреннему </w:t>
      </w:r>
      <w:proofErr w:type="gramStart"/>
      <w:r w:rsidRPr="00256218">
        <w:rPr>
          <w:color w:val="000000" w:themeColor="text1"/>
          <w:sz w:val="28"/>
          <w:szCs w:val="28"/>
        </w:rPr>
        <w:t>контролю за</w:t>
      </w:r>
      <w:proofErr w:type="gramEnd"/>
      <w:r w:rsidRPr="00256218">
        <w:rPr>
          <w:color w:val="000000" w:themeColor="text1"/>
          <w:sz w:val="28"/>
          <w:szCs w:val="28"/>
        </w:rPr>
        <w:t xml:space="preserve"> соблюдением соответствия деятельности администрации МР «Усть-Куломский» требованиям антимонопольного законодательства Российской Федерации</w:t>
      </w:r>
    </w:p>
    <w:p w:rsidR="00256218" w:rsidRPr="00256218" w:rsidRDefault="00256218" w:rsidP="00256218">
      <w:pPr>
        <w:jc w:val="center"/>
        <w:rPr>
          <w:color w:val="000000" w:themeColor="text1"/>
          <w:sz w:val="28"/>
          <w:szCs w:val="28"/>
        </w:rPr>
      </w:pPr>
    </w:p>
    <w:p w:rsidR="00256218" w:rsidRPr="005D4B8B" w:rsidRDefault="00256218" w:rsidP="00256218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Комиссия</w:t>
      </w:r>
      <w:r w:rsidRPr="005D4B8B">
        <w:rPr>
          <w:color w:val="000000" w:themeColor="text1"/>
          <w:sz w:val="28"/>
          <w:szCs w:val="28"/>
        </w:rPr>
        <w:t xml:space="preserve"> по внутреннему </w:t>
      </w:r>
      <w:proofErr w:type="gramStart"/>
      <w:r w:rsidRPr="005D4B8B">
        <w:rPr>
          <w:color w:val="000000" w:themeColor="text1"/>
          <w:sz w:val="28"/>
          <w:szCs w:val="28"/>
        </w:rPr>
        <w:t>контролю за</w:t>
      </w:r>
      <w:proofErr w:type="gramEnd"/>
      <w:r w:rsidRPr="005D4B8B">
        <w:rPr>
          <w:color w:val="000000" w:themeColor="text1"/>
          <w:sz w:val="28"/>
          <w:szCs w:val="28"/>
        </w:rPr>
        <w:t xml:space="preserve"> соблюдением соответствия деятельности </w:t>
      </w:r>
      <w:r>
        <w:rPr>
          <w:color w:val="000000" w:themeColor="text1"/>
          <w:sz w:val="28"/>
          <w:szCs w:val="28"/>
        </w:rPr>
        <w:t>администрации МР «Усть-Куломский»</w:t>
      </w:r>
      <w:r w:rsidRPr="005D4B8B">
        <w:rPr>
          <w:color w:val="000000" w:themeColor="text1"/>
          <w:sz w:val="28"/>
          <w:szCs w:val="28"/>
        </w:rPr>
        <w:t xml:space="preserve"> требованиям антимонопольного законодательства Российской Федерации</w:t>
      </w:r>
      <w:r w:rsidRPr="005D4B8B">
        <w:rPr>
          <w:bCs/>
          <w:color w:val="000000" w:themeColor="text1"/>
          <w:sz w:val="28"/>
          <w:szCs w:val="28"/>
        </w:rPr>
        <w:t xml:space="preserve"> (далее соответственно </w:t>
      </w:r>
      <w:r w:rsidRPr="005D4B8B">
        <w:rPr>
          <w:sz w:val="28"/>
          <w:szCs w:val="28"/>
        </w:rPr>
        <w:t xml:space="preserve">– </w:t>
      </w:r>
      <w:r w:rsidRPr="005D4B8B">
        <w:rPr>
          <w:color w:val="000000" w:themeColor="text1"/>
          <w:sz w:val="28"/>
          <w:szCs w:val="28"/>
        </w:rPr>
        <w:t>антимонопольное законодательство Российской Федерации</w:t>
      </w:r>
      <w:r>
        <w:rPr>
          <w:color w:val="000000" w:themeColor="text1"/>
          <w:sz w:val="28"/>
          <w:szCs w:val="28"/>
        </w:rPr>
        <w:t>,</w:t>
      </w:r>
      <w:r w:rsidRPr="005D4B8B">
        <w:rPr>
          <w:bCs/>
          <w:color w:val="000000" w:themeColor="text1"/>
          <w:sz w:val="28"/>
          <w:szCs w:val="28"/>
        </w:rPr>
        <w:t xml:space="preserve"> Комиссия) </w:t>
      </w:r>
      <w:r>
        <w:rPr>
          <w:bCs/>
          <w:color w:val="000000" w:themeColor="text1"/>
          <w:sz w:val="28"/>
          <w:szCs w:val="28"/>
        </w:rPr>
        <w:t>я</w:t>
      </w:r>
      <w:r w:rsidRPr="005D4B8B">
        <w:rPr>
          <w:bCs/>
          <w:color w:val="000000" w:themeColor="text1"/>
          <w:sz w:val="28"/>
          <w:szCs w:val="28"/>
        </w:rPr>
        <w:t>вляется постоянно действующим коллегиальным органом.</w:t>
      </w:r>
    </w:p>
    <w:p w:rsidR="00256218" w:rsidRPr="00FA0656" w:rsidRDefault="00256218" w:rsidP="00256218">
      <w:pPr>
        <w:pStyle w:val="a7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Pr="00FA0656">
          <w:rPr>
            <w:bCs/>
            <w:color w:val="000000" w:themeColor="text1"/>
            <w:sz w:val="28"/>
            <w:szCs w:val="28"/>
          </w:rPr>
          <w:t>Конституцией</w:t>
        </w:r>
      </w:hyperlink>
      <w:r w:rsidRPr="00FA0656">
        <w:rPr>
          <w:bCs/>
          <w:color w:val="000000" w:themeColor="text1"/>
          <w:sz w:val="28"/>
          <w:szCs w:val="28"/>
        </w:rPr>
        <w:t xml:space="preserve"> Российской Федерации, федеральными законами, актами Президента Российской Федерации, актами Правительства Российской Федерации</w:t>
      </w:r>
      <w:r>
        <w:rPr>
          <w:bCs/>
          <w:color w:val="000000" w:themeColor="text1"/>
          <w:sz w:val="28"/>
          <w:szCs w:val="28"/>
        </w:rPr>
        <w:t xml:space="preserve"> и Республики Коми</w:t>
      </w:r>
      <w:r w:rsidRPr="00FA0656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постановлениями и распоряжениями администрации МР «Усть-Куломский»</w:t>
      </w:r>
      <w:r w:rsidRPr="00FA0656">
        <w:rPr>
          <w:bCs/>
          <w:color w:val="000000" w:themeColor="text1"/>
          <w:sz w:val="28"/>
          <w:szCs w:val="28"/>
        </w:rPr>
        <w:t xml:space="preserve"> (далее </w:t>
      </w:r>
      <w:r w:rsidRPr="000B5208">
        <w:rPr>
          <w:sz w:val="28"/>
          <w:szCs w:val="28"/>
        </w:rPr>
        <w:t>–</w:t>
      </w:r>
      <w:r>
        <w:rPr>
          <w:bCs/>
          <w:color w:val="000000" w:themeColor="text1"/>
          <w:sz w:val="28"/>
          <w:szCs w:val="28"/>
        </w:rPr>
        <w:t>Администрация</w:t>
      </w:r>
      <w:r w:rsidRPr="00FA0656">
        <w:rPr>
          <w:bCs/>
          <w:color w:val="000000" w:themeColor="text1"/>
          <w:sz w:val="28"/>
          <w:szCs w:val="28"/>
        </w:rPr>
        <w:t>) и настоящим Положением.</w:t>
      </w:r>
    </w:p>
    <w:p w:rsidR="00256218" w:rsidRPr="00A00BF4" w:rsidRDefault="00256218" w:rsidP="00256218">
      <w:pPr>
        <w:pStyle w:val="a7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A00BF4">
        <w:rPr>
          <w:bCs/>
          <w:color w:val="000000" w:themeColor="text1"/>
          <w:sz w:val="28"/>
          <w:szCs w:val="28"/>
        </w:rPr>
        <w:t xml:space="preserve">Комиссия подчиняется непосредственно </w:t>
      </w:r>
      <w:r>
        <w:rPr>
          <w:bCs/>
          <w:color w:val="000000" w:themeColor="text1"/>
          <w:sz w:val="28"/>
          <w:szCs w:val="28"/>
        </w:rPr>
        <w:t>руководителю администрации МР «Усть-Куломский»</w:t>
      </w:r>
      <w:r>
        <w:rPr>
          <w:color w:val="000000" w:themeColor="text1"/>
          <w:sz w:val="28"/>
          <w:szCs w:val="28"/>
        </w:rPr>
        <w:t xml:space="preserve"> (далее – Руководитель)</w:t>
      </w:r>
      <w:r w:rsidRPr="00A00BF4">
        <w:rPr>
          <w:color w:val="000000" w:themeColor="text1"/>
          <w:sz w:val="28"/>
          <w:szCs w:val="28"/>
        </w:rPr>
        <w:t>.</w:t>
      </w:r>
    </w:p>
    <w:p w:rsidR="00256218" w:rsidRPr="00A00BF4" w:rsidRDefault="00256218" w:rsidP="00256218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00BF4">
        <w:rPr>
          <w:sz w:val="28"/>
          <w:szCs w:val="28"/>
        </w:rPr>
        <w:t>Комиссия осуществляет следующие функции:</w:t>
      </w:r>
    </w:p>
    <w:p w:rsidR="00256218" w:rsidRPr="00A00BF4" w:rsidRDefault="00256218" w:rsidP="00256218">
      <w:pPr>
        <w:pStyle w:val="a7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00BF4">
        <w:rPr>
          <w:sz w:val="28"/>
          <w:szCs w:val="28"/>
        </w:rPr>
        <w:t>а) проводит внутренние расследования нарушений требований антимонопольного законодательства Российской Федерации;</w:t>
      </w:r>
    </w:p>
    <w:p w:rsidR="00256218" w:rsidRDefault="00256218" w:rsidP="00256218">
      <w:pPr>
        <w:pStyle w:val="a7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00BF4">
        <w:rPr>
          <w:sz w:val="28"/>
          <w:szCs w:val="28"/>
        </w:rPr>
        <w:t xml:space="preserve">б) урегулирует разногласия по соблюдению требований антимонопольного законодательства Российской Федерации на основании обращений </w:t>
      </w:r>
      <w:r w:rsidR="006353A2">
        <w:rPr>
          <w:sz w:val="28"/>
          <w:szCs w:val="28"/>
        </w:rPr>
        <w:t>структурных подразделений (управлений, отделов)Администрации</w:t>
      </w:r>
      <w:r>
        <w:rPr>
          <w:sz w:val="28"/>
          <w:szCs w:val="28"/>
        </w:rPr>
        <w:t>;</w:t>
      </w:r>
    </w:p>
    <w:p w:rsidR="00256218" w:rsidRPr="00A00BF4" w:rsidRDefault="00256218" w:rsidP="00256218">
      <w:pPr>
        <w:pStyle w:val="a7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00BF4">
        <w:rPr>
          <w:sz w:val="28"/>
          <w:szCs w:val="28"/>
        </w:rPr>
        <w:t>в</w:t>
      </w:r>
      <w:r>
        <w:rPr>
          <w:sz w:val="28"/>
          <w:szCs w:val="28"/>
        </w:rPr>
        <w:t>) принимает решение</w:t>
      </w:r>
      <w:r w:rsidRPr="00A00BF4">
        <w:rPr>
          <w:sz w:val="28"/>
          <w:szCs w:val="28"/>
        </w:rPr>
        <w:t xml:space="preserve"> о наличии или об отсутствии оснований для привлечения работников </w:t>
      </w:r>
      <w:r w:rsidR="006353A2">
        <w:rPr>
          <w:sz w:val="28"/>
          <w:szCs w:val="28"/>
        </w:rPr>
        <w:t>Администрации</w:t>
      </w:r>
      <w:r w:rsidRPr="00A00BF4">
        <w:rPr>
          <w:sz w:val="28"/>
          <w:szCs w:val="28"/>
        </w:rPr>
        <w:t xml:space="preserve"> к дисциплинарной ответственности за нарушение требований антимонопольного законо</w:t>
      </w:r>
      <w:r>
        <w:rPr>
          <w:sz w:val="28"/>
          <w:szCs w:val="28"/>
        </w:rPr>
        <w:t>дательства Российской Федерации</w:t>
      </w:r>
      <w:r w:rsidRPr="00A00BF4">
        <w:rPr>
          <w:sz w:val="28"/>
          <w:szCs w:val="28"/>
        </w:rPr>
        <w:t xml:space="preserve">. </w:t>
      </w:r>
    </w:p>
    <w:p w:rsidR="00256218" w:rsidRPr="00FA0656" w:rsidRDefault="00256218" w:rsidP="00256218">
      <w:pPr>
        <w:pStyle w:val="a7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lastRenderedPageBreak/>
        <w:t xml:space="preserve">Принципами работы Комиссии </w:t>
      </w:r>
      <w:r>
        <w:rPr>
          <w:bCs/>
          <w:color w:val="000000" w:themeColor="text1"/>
          <w:sz w:val="28"/>
          <w:szCs w:val="28"/>
        </w:rPr>
        <w:t>при осуществлении своих функций</w:t>
      </w:r>
      <w:r w:rsidRPr="00FA0656">
        <w:rPr>
          <w:bCs/>
          <w:color w:val="000000" w:themeColor="text1"/>
          <w:sz w:val="28"/>
          <w:szCs w:val="28"/>
        </w:rPr>
        <w:t xml:space="preserve"> являются:</w:t>
      </w:r>
    </w:p>
    <w:p w:rsidR="00256218" w:rsidRPr="00FA0656" w:rsidRDefault="00256218" w:rsidP="00256218">
      <w:pPr>
        <w:pStyle w:val="a7"/>
        <w:tabs>
          <w:tab w:val="left" w:pos="851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 </w:t>
      </w:r>
      <w:r w:rsidRPr="00FA0656">
        <w:rPr>
          <w:bCs/>
          <w:color w:val="000000" w:themeColor="text1"/>
          <w:sz w:val="28"/>
          <w:szCs w:val="28"/>
        </w:rPr>
        <w:t>компетентность</w:t>
      </w:r>
      <w:r>
        <w:rPr>
          <w:bCs/>
          <w:color w:val="000000" w:themeColor="text1"/>
          <w:sz w:val="28"/>
          <w:szCs w:val="28"/>
        </w:rPr>
        <w:t>,</w:t>
      </w:r>
      <w:r w:rsidRPr="00FA0656">
        <w:rPr>
          <w:bCs/>
          <w:color w:val="000000" w:themeColor="text1"/>
          <w:sz w:val="28"/>
          <w:szCs w:val="28"/>
        </w:rPr>
        <w:t xml:space="preserve"> беспристрастность и объективность</w:t>
      </w:r>
      <w:r>
        <w:rPr>
          <w:bCs/>
          <w:color w:val="000000" w:themeColor="text1"/>
          <w:sz w:val="28"/>
          <w:szCs w:val="28"/>
        </w:rPr>
        <w:t xml:space="preserve"> при проведении </w:t>
      </w:r>
      <w:r w:rsidRPr="00A00BF4">
        <w:rPr>
          <w:sz w:val="28"/>
          <w:szCs w:val="28"/>
        </w:rPr>
        <w:t>внутренни</w:t>
      </w:r>
      <w:r>
        <w:rPr>
          <w:sz w:val="28"/>
          <w:szCs w:val="28"/>
        </w:rPr>
        <w:t>х расследований</w:t>
      </w:r>
      <w:r w:rsidRPr="00A00BF4">
        <w:rPr>
          <w:sz w:val="28"/>
          <w:szCs w:val="28"/>
        </w:rPr>
        <w:t xml:space="preserve"> нарушений требований антимонопольного законодательства Российской Федерации</w:t>
      </w:r>
      <w:r>
        <w:rPr>
          <w:sz w:val="28"/>
          <w:szCs w:val="28"/>
        </w:rPr>
        <w:t xml:space="preserve">, </w:t>
      </w:r>
      <w:r w:rsidRPr="000E1491">
        <w:rPr>
          <w:color w:val="000000" w:themeColor="text1"/>
          <w:sz w:val="28"/>
          <w:szCs w:val="28"/>
        </w:rPr>
        <w:t>урегулирован</w:t>
      </w:r>
      <w:r>
        <w:rPr>
          <w:color w:val="000000" w:themeColor="text1"/>
          <w:sz w:val="28"/>
          <w:szCs w:val="28"/>
        </w:rPr>
        <w:t>ии</w:t>
      </w:r>
      <w:r w:rsidRPr="000E1491">
        <w:rPr>
          <w:color w:val="000000" w:themeColor="text1"/>
          <w:sz w:val="28"/>
          <w:szCs w:val="28"/>
        </w:rPr>
        <w:t xml:space="preserve"> разногласи</w:t>
      </w:r>
      <w:r>
        <w:rPr>
          <w:color w:val="000000" w:themeColor="text1"/>
          <w:sz w:val="28"/>
          <w:szCs w:val="28"/>
        </w:rPr>
        <w:t>йпо соблюдению требований антимонопольного законодательства Российской Федерации</w:t>
      </w:r>
      <w:r w:rsidRPr="00FA0656">
        <w:rPr>
          <w:bCs/>
          <w:color w:val="000000" w:themeColor="text1"/>
          <w:sz w:val="28"/>
          <w:szCs w:val="28"/>
        </w:rPr>
        <w:t>;</w:t>
      </w:r>
    </w:p>
    <w:p w:rsidR="00256218" w:rsidRPr="00FA0656" w:rsidRDefault="00256218" w:rsidP="00256218">
      <w:pPr>
        <w:pStyle w:val="a7"/>
        <w:tabs>
          <w:tab w:val="left" w:pos="851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 </w:t>
      </w:r>
      <w:r w:rsidRPr="00FA0656">
        <w:rPr>
          <w:bCs/>
          <w:color w:val="000000" w:themeColor="text1"/>
          <w:sz w:val="28"/>
          <w:szCs w:val="28"/>
        </w:rPr>
        <w:t>своевременность</w:t>
      </w:r>
      <w:r>
        <w:rPr>
          <w:bCs/>
          <w:color w:val="000000" w:themeColor="text1"/>
          <w:sz w:val="28"/>
          <w:szCs w:val="28"/>
        </w:rPr>
        <w:t xml:space="preserve"> рассмотрения документов и принятия решения</w:t>
      </w:r>
      <w:r w:rsidRPr="00FA0656">
        <w:rPr>
          <w:bCs/>
          <w:color w:val="000000" w:themeColor="text1"/>
          <w:sz w:val="28"/>
          <w:szCs w:val="28"/>
        </w:rPr>
        <w:t>;</w:t>
      </w:r>
    </w:p>
    <w:p w:rsidR="00256218" w:rsidRPr="00FA0656" w:rsidRDefault="00256218" w:rsidP="00256218">
      <w:pPr>
        <w:pStyle w:val="a7"/>
        <w:tabs>
          <w:tab w:val="left" w:pos="851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FA0656">
        <w:rPr>
          <w:bCs/>
          <w:color w:val="000000" w:themeColor="text1"/>
          <w:sz w:val="28"/>
          <w:szCs w:val="28"/>
        </w:rPr>
        <w:t>соблюдение этических норм;</w:t>
      </w:r>
    </w:p>
    <w:p w:rsidR="00256218" w:rsidRPr="00FA0656" w:rsidRDefault="00256218" w:rsidP="00256218">
      <w:pPr>
        <w:pStyle w:val="a7"/>
        <w:tabs>
          <w:tab w:val="left" w:pos="851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г) </w:t>
      </w:r>
      <w:r w:rsidRPr="00FA0656">
        <w:rPr>
          <w:bCs/>
          <w:color w:val="000000" w:themeColor="text1"/>
          <w:sz w:val="28"/>
          <w:szCs w:val="28"/>
        </w:rPr>
        <w:t>конфиденциальность.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 xml:space="preserve">6. Состав Комиссии формируется </w:t>
      </w:r>
      <w:r w:rsidR="006353A2">
        <w:rPr>
          <w:bCs/>
          <w:color w:val="000000" w:themeColor="text1"/>
          <w:sz w:val="28"/>
          <w:szCs w:val="28"/>
        </w:rPr>
        <w:t>распоряжением Администрации</w:t>
      </w:r>
      <w:r w:rsidRPr="00FA0656">
        <w:rPr>
          <w:bCs/>
          <w:color w:val="000000" w:themeColor="text1"/>
          <w:sz w:val="28"/>
          <w:szCs w:val="28"/>
        </w:rPr>
        <w:t>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 xml:space="preserve">7. Комиссия состоит из председателя, заместителя председателя, секретаря, членов Комиссии. Количественный состав Комиссии должен составлять не менее </w:t>
      </w:r>
      <w:r>
        <w:rPr>
          <w:bCs/>
          <w:color w:val="000000" w:themeColor="text1"/>
          <w:sz w:val="28"/>
          <w:szCs w:val="28"/>
        </w:rPr>
        <w:t xml:space="preserve">пяти </w:t>
      </w:r>
      <w:r w:rsidRPr="00FA0656">
        <w:rPr>
          <w:bCs/>
          <w:color w:val="000000" w:themeColor="text1"/>
          <w:sz w:val="28"/>
          <w:szCs w:val="28"/>
        </w:rPr>
        <w:t>человек.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 xml:space="preserve">8. </w:t>
      </w:r>
      <w:proofErr w:type="gramStart"/>
      <w:r w:rsidRPr="00FA0656">
        <w:rPr>
          <w:bCs/>
          <w:color w:val="000000" w:themeColor="text1"/>
          <w:sz w:val="28"/>
          <w:szCs w:val="28"/>
        </w:rPr>
        <w:t xml:space="preserve">В целях исключения возможности возникновения конфликта интересов, который мог бы повлиять на принимаемые Комиссией решения, член Комиссии, находящийся в непосредственной подчиненности или подконтрольности у работника </w:t>
      </w:r>
      <w:r w:rsidR="006353A2">
        <w:rPr>
          <w:bCs/>
          <w:color w:val="000000" w:themeColor="text1"/>
          <w:sz w:val="28"/>
          <w:szCs w:val="28"/>
        </w:rPr>
        <w:t>Администрации</w:t>
      </w:r>
      <w:r w:rsidRPr="00FA0656">
        <w:rPr>
          <w:bCs/>
          <w:color w:val="000000" w:themeColor="text1"/>
          <w:sz w:val="28"/>
          <w:szCs w:val="28"/>
        </w:rPr>
        <w:t xml:space="preserve">, в отношении которого на заседании Комиссии принимается решение, а также состоящий с данным работником </w:t>
      </w:r>
      <w:r w:rsidR="006353A2">
        <w:rPr>
          <w:bCs/>
          <w:color w:val="000000" w:themeColor="text1"/>
          <w:sz w:val="28"/>
          <w:szCs w:val="28"/>
        </w:rPr>
        <w:t>Администрации</w:t>
      </w:r>
      <w:r w:rsidRPr="00FA0656">
        <w:rPr>
          <w:bCs/>
          <w:color w:val="000000" w:themeColor="text1"/>
          <w:sz w:val="28"/>
          <w:szCs w:val="28"/>
        </w:rPr>
        <w:t xml:space="preserve"> в близком родстве или свойстве (родители, супруги, дети, братья, сестры, а также братья, сестры, родители, дети супругов и супруги</w:t>
      </w:r>
      <w:proofErr w:type="gramEnd"/>
      <w:r w:rsidRPr="00FA0656">
        <w:rPr>
          <w:bCs/>
          <w:color w:val="000000" w:themeColor="text1"/>
          <w:sz w:val="28"/>
          <w:szCs w:val="28"/>
        </w:rPr>
        <w:t xml:space="preserve"> детей), не участвует в проводимом на заседании Комиссии обсуждении и голосовании по данному вопросу.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>9. Председатель Комиссии: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 </w:t>
      </w:r>
      <w:r w:rsidRPr="00FA0656">
        <w:rPr>
          <w:bCs/>
          <w:color w:val="000000" w:themeColor="text1"/>
          <w:sz w:val="28"/>
          <w:szCs w:val="28"/>
        </w:rPr>
        <w:t>определяет дату, время и место проведения заседания</w:t>
      </w:r>
      <w:r>
        <w:rPr>
          <w:bCs/>
          <w:color w:val="000000" w:themeColor="text1"/>
          <w:sz w:val="28"/>
          <w:szCs w:val="28"/>
        </w:rPr>
        <w:t xml:space="preserve"> Комиссии</w:t>
      </w:r>
      <w:r w:rsidRPr="00FA0656">
        <w:rPr>
          <w:bCs/>
          <w:color w:val="000000" w:themeColor="text1"/>
          <w:sz w:val="28"/>
          <w:szCs w:val="28"/>
        </w:rPr>
        <w:t>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 </w:t>
      </w:r>
      <w:r w:rsidRPr="00FA0656">
        <w:rPr>
          <w:bCs/>
          <w:color w:val="000000" w:themeColor="text1"/>
          <w:sz w:val="28"/>
          <w:szCs w:val="28"/>
        </w:rPr>
        <w:t>согласовывает перечень вопросов для обсуждения на заседании</w:t>
      </w:r>
      <w:r>
        <w:rPr>
          <w:bCs/>
          <w:color w:val="000000" w:themeColor="text1"/>
          <w:sz w:val="28"/>
          <w:szCs w:val="28"/>
        </w:rPr>
        <w:t>Комиссии</w:t>
      </w:r>
      <w:r w:rsidRPr="00FA0656">
        <w:rPr>
          <w:bCs/>
          <w:color w:val="000000" w:themeColor="text1"/>
          <w:sz w:val="28"/>
          <w:szCs w:val="28"/>
        </w:rPr>
        <w:t>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FA0656">
        <w:rPr>
          <w:bCs/>
          <w:color w:val="000000" w:themeColor="text1"/>
          <w:sz w:val="28"/>
          <w:szCs w:val="28"/>
        </w:rPr>
        <w:t>председательствует на заседаниях Комиссии, а в случае отсутствия возлагает свои функции на заместителя председателя Комиссии;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г) </w:t>
      </w:r>
      <w:r w:rsidRPr="00FA0656">
        <w:rPr>
          <w:bCs/>
          <w:color w:val="000000" w:themeColor="text1"/>
          <w:sz w:val="28"/>
          <w:szCs w:val="28"/>
        </w:rPr>
        <w:t>осуществляет общее руководство деятельностью Комиссии;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д) </w:t>
      </w:r>
      <w:r w:rsidRPr="00FA0656">
        <w:rPr>
          <w:bCs/>
          <w:color w:val="000000" w:themeColor="text1"/>
          <w:sz w:val="28"/>
          <w:szCs w:val="28"/>
        </w:rPr>
        <w:t>ведет заседание Комиссии;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е) </w:t>
      </w:r>
      <w:r w:rsidRPr="00FA0656">
        <w:rPr>
          <w:bCs/>
          <w:color w:val="000000" w:themeColor="text1"/>
          <w:sz w:val="28"/>
          <w:szCs w:val="28"/>
        </w:rPr>
        <w:t>дает поручения членам Комиссии, связанные с ее деятельностью;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ж) </w:t>
      </w:r>
      <w:r w:rsidRPr="00FA0656">
        <w:rPr>
          <w:bCs/>
          <w:color w:val="000000" w:themeColor="text1"/>
          <w:sz w:val="28"/>
          <w:szCs w:val="28"/>
        </w:rPr>
        <w:t>подписывает протоколы заседания Комиссии.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10.</w:t>
      </w:r>
      <w:r w:rsidRPr="00FA0656">
        <w:rPr>
          <w:bCs/>
          <w:color w:val="000000" w:themeColor="text1"/>
          <w:sz w:val="28"/>
          <w:szCs w:val="28"/>
        </w:rPr>
        <w:t xml:space="preserve"> Секретарь Комиссии: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 </w:t>
      </w:r>
      <w:r w:rsidRPr="00FA0656">
        <w:rPr>
          <w:bCs/>
          <w:color w:val="000000" w:themeColor="text1"/>
          <w:sz w:val="28"/>
          <w:szCs w:val="28"/>
        </w:rPr>
        <w:t>обеспечивает участие членов Комиссии в заседании Комиссии;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 </w:t>
      </w:r>
      <w:r w:rsidRPr="00FA0656">
        <w:rPr>
          <w:bCs/>
          <w:color w:val="000000" w:themeColor="text1"/>
          <w:sz w:val="28"/>
          <w:szCs w:val="28"/>
        </w:rPr>
        <w:t>ведет и оформляет протоколы заседания Комиссии;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FA0656">
        <w:rPr>
          <w:bCs/>
          <w:color w:val="000000" w:themeColor="text1"/>
          <w:sz w:val="28"/>
          <w:szCs w:val="28"/>
        </w:rPr>
        <w:t>представляет протоколы заседаний Комиссии на подпись председателю и членам Комиссии;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г) </w:t>
      </w:r>
      <w:r w:rsidRPr="00FA0656">
        <w:rPr>
          <w:bCs/>
          <w:color w:val="000000" w:themeColor="text1"/>
          <w:sz w:val="28"/>
          <w:szCs w:val="28"/>
        </w:rPr>
        <w:t>ведет иную документацию, связанную с деятельностью Комиссии;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д) </w:t>
      </w:r>
      <w:r w:rsidRPr="00FA0656">
        <w:rPr>
          <w:bCs/>
          <w:color w:val="000000" w:themeColor="text1"/>
          <w:sz w:val="28"/>
          <w:szCs w:val="28"/>
        </w:rPr>
        <w:t>организует проведение заседания Комиссии.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11.</w:t>
      </w:r>
      <w:r w:rsidRPr="00FA0656">
        <w:rPr>
          <w:bCs/>
          <w:color w:val="000000" w:themeColor="text1"/>
          <w:sz w:val="28"/>
          <w:szCs w:val="28"/>
        </w:rPr>
        <w:t xml:space="preserve"> Члены Комиссии: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 </w:t>
      </w:r>
      <w:r w:rsidRPr="00FA0656">
        <w:rPr>
          <w:bCs/>
          <w:color w:val="000000" w:themeColor="text1"/>
          <w:sz w:val="28"/>
          <w:szCs w:val="28"/>
        </w:rPr>
        <w:t>рассматривают представленные на заседание</w:t>
      </w:r>
      <w:r>
        <w:rPr>
          <w:bCs/>
          <w:color w:val="000000" w:themeColor="text1"/>
          <w:sz w:val="28"/>
          <w:szCs w:val="28"/>
        </w:rPr>
        <w:t xml:space="preserve"> Комиссии</w:t>
      </w:r>
      <w:r w:rsidRPr="00FA0656">
        <w:rPr>
          <w:bCs/>
          <w:color w:val="000000" w:themeColor="text1"/>
          <w:sz w:val="28"/>
          <w:szCs w:val="28"/>
        </w:rPr>
        <w:t xml:space="preserve"> документы;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 </w:t>
      </w:r>
      <w:r w:rsidRPr="00FA0656">
        <w:rPr>
          <w:bCs/>
          <w:color w:val="000000" w:themeColor="text1"/>
          <w:sz w:val="28"/>
          <w:szCs w:val="28"/>
        </w:rPr>
        <w:t>высказывают свое мнение по рассматриваемым в документах вопросам;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FA0656">
        <w:rPr>
          <w:bCs/>
          <w:color w:val="000000" w:themeColor="text1"/>
          <w:sz w:val="28"/>
          <w:szCs w:val="28"/>
        </w:rPr>
        <w:t>подписывают протоколы заседания Комиссии.</w:t>
      </w:r>
    </w:p>
    <w:p w:rsidR="00256218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12.</w:t>
      </w:r>
      <w:r w:rsidRPr="00FA0656">
        <w:rPr>
          <w:bCs/>
          <w:color w:val="000000" w:themeColor="text1"/>
          <w:sz w:val="28"/>
          <w:szCs w:val="28"/>
        </w:rPr>
        <w:t xml:space="preserve"> В заседаниях Комиссии по решению председателя Комиссии могут принимать участие иные лица из числа работников </w:t>
      </w:r>
      <w:r w:rsidR="006353A2">
        <w:rPr>
          <w:bCs/>
          <w:color w:val="000000" w:themeColor="text1"/>
          <w:sz w:val="28"/>
          <w:szCs w:val="28"/>
        </w:rPr>
        <w:t>Администрации</w:t>
      </w:r>
      <w:r w:rsidRPr="00FA0656">
        <w:rPr>
          <w:bCs/>
          <w:color w:val="000000" w:themeColor="text1"/>
          <w:sz w:val="28"/>
          <w:szCs w:val="28"/>
        </w:rPr>
        <w:t>, не входящие в состав Комиссии, обладающие правом совещательного голоса.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FA0656">
        <w:rPr>
          <w:color w:val="000000" w:themeColor="text1"/>
          <w:sz w:val="28"/>
          <w:szCs w:val="28"/>
        </w:rPr>
        <w:t>.</w:t>
      </w:r>
      <w:r w:rsidRPr="00FA0656">
        <w:rPr>
          <w:bCs/>
          <w:color w:val="000000" w:themeColor="text1"/>
          <w:sz w:val="28"/>
          <w:szCs w:val="28"/>
        </w:rPr>
        <w:t xml:space="preserve"> Заседания Комиссии проводятся по мере необходимости при получении</w:t>
      </w:r>
      <w:r>
        <w:rPr>
          <w:bCs/>
          <w:color w:val="000000" w:themeColor="text1"/>
          <w:sz w:val="28"/>
          <w:szCs w:val="28"/>
        </w:rPr>
        <w:t xml:space="preserve"> соответствующих обращений</w:t>
      </w:r>
      <w:r w:rsidR="006353A2">
        <w:rPr>
          <w:bCs/>
          <w:color w:val="000000" w:themeColor="text1"/>
          <w:sz w:val="28"/>
          <w:szCs w:val="28"/>
        </w:rPr>
        <w:t>структурных подразделений (управлений, отделов) Администрации</w:t>
      </w:r>
      <w:r w:rsidRPr="00FA0656">
        <w:rPr>
          <w:bCs/>
          <w:color w:val="000000" w:themeColor="text1"/>
          <w:sz w:val="28"/>
          <w:szCs w:val="28"/>
        </w:rPr>
        <w:t xml:space="preserve"> в срок не позднее </w:t>
      </w:r>
      <w:r>
        <w:rPr>
          <w:bCs/>
          <w:color w:val="000000" w:themeColor="text1"/>
          <w:sz w:val="28"/>
          <w:szCs w:val="28"/>
        </w:rPr>
        <w:t>пяти рабочих</w:t>
      </w:r>
      <w:r w:rsidRPr="00FA0656">
        <w:rPr>
          <w:bCs/>
          <w:color w:val="000000" w:themeColor="text1"/>
          <w:sz w:val="28"/>
          <w:szCs w:val="28"/>
        </w:rPr>
        <w:t xml:space="preserve"> дней со дня получения указанного обращения.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 xml:space="preserve">Секретарь Комиссии не менее чем за </w:t>
      </w:r>
      <w:r>
        <w:rPr>
          <w:bCs/>
          <w:color w:val="000000" w:themeColor="text1"/>
          <w:sz w:val="28"/>
          <w:szCs w:val="28"/>
        </w:rPr>
        <w:t>два</w:t>
      </w:r>
      <w:r w:rsidRPr="00FA0656">
        <w:rPr>
          <w:bCs/>
          <w:color w:val="000000" w:themeColor="text1"/>
          <w:sz w:val="28"/>
          <w:szCs w:val="28"/>
        </w:rPr>
        <w:t xml:space="preserve"> дня до проведения заседания</w:t>
      </w:r>
      <w:r>
        <w:rPr>
          <w:bCs/>
          <w:color w:val="000000" w:themeColor="text1"/>
          <w:sz w:val="28"/>
          <w:szCs w:val="28"/>
        </w:rPr>
        <w:t xml:space="preserve"> Комиссии</w:t>
      </w:r>
      <w:r w:rsidRPr="00FA0656">
        <w:rPr>
          <w:bCs/>
          <w:color w:val="000000" w:themeColor="text1"/>
          <w:sz w:val="28"/>
          <w:szCs w:val="28"/>
        </w:rPr>
        <w:t xml:space="preserve"> сообщает членам Комиссии о дате, времени, месте его проведения и о вопросах, подлежащих рассмотрению.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14. </w:t>
      </w:r>
      <w:r w:rsidRPr="00FA0656">
        <w:rPr>
          <w:bCs/>
          <w:color w:val="000000" w:themeColor="text1"/>
          <w:sz w:val="28"/>
          <w:szCs w:val="28"/>
        </w:rPr>
        <w:t>Заседание Комиссии считается правомочным, если в нем принимает участие не менее двух третей ее членов.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15</w:t>
      </w:r>
      <w:r w:rsidRPr="00FA0656">
        <w:rPr>
          <w:bCs/>
          <w:color w:val="000000" w:themeColor="text1"/>
          <w:sz w:val="28"/>
          <w:szCs w:val="28"/>
        </w:rPr>
        <w:t>. Решение Комиссии принимается открытым голосовани</w:t>
      </w:r>
      <w:r>
        <w:rPr>
          <w:bCs/>
          <w:color w:val="000000" w:themeColor="text1"/>
          <w:sz w:val="28"/>
          <w:szCs w:val="28"/>
        </w:rPr>
        <w:t xml:space="preserve">ем простым большинством голосов и </w:t>
      </w:r>
      <w:r w:rsidRPr="00FA0656">
        <w:rPr>
          <w:color w:val="000000" w:themeColor="text1"/>
          <w:sz w:val="28"/>
          <w:szCs w:val="28"/>
        </w:rPr>
        <w:t>оформляется протоколом</w:t>
      </w:r>
      <w:r>
        <w:rPr>
          <w:color w:val="000000" w:themeColor="text1"/>
          <w:sz w:val="28"/>
          <w:szCs w:val="28"/>
        </w:rPr>
        <w:t xml:space="preserve"> заседания Комиссии.</w:t>
      </w:r>
    </w:p>
    <w:p w:rsidR="00256218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>Мнение председателя Комиссии при равенстве голосов членов Комиссии является решающим.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16. </w:t>
      </w:r>
      <w:r w:rsidRPr="00FA0656">
        <w:rPr>
          <w:color w:val="000000" w:themeColor="text1"/>
          <w:sz w:val="28"/>
          <w:szCs w:val="28"/>
        </w:rPr>
        <w:t xml:space="preserve">Комиссия рассматривает </w:t>
      </w:r>
      <w:r w:rsidRPr="00FA0656">
        <w:rPr>
          <w:bCs/>
          <w:color w:val="000000" w:themeColor="text1"/>
          <w:sz w:val="28"/>
          <w:szCs w:val="28"/>
        </w:rPr>
        <w:t xml:space="preserve">обращения </w:t>
      </w:r>
      <w:r w:rsidR="006353A2">
        <w:rPr>
          <w:bCs/>
          <w:color w:val="000000" w:themeColor="text1"/>
          <w:sz w:val="28"/>
          <w:szCs w:val="28"/>
        </w:rPr>
        <w:t>структурных подразделений (управлений, отделов)</w:t>
      </w:r>
      <w:r w:rsidR="006353A2">
        <w:rPr>
          <w:color w:val="000000" w:themeColor="text1"/>
          <w:sz w:val="28"/>
          <w:szCs w:val="28"/>
        </w:rPr>
        <w:t xml:space="preserve">Администрации </w:t>
      </w:r>
      <w:r w:rsidRPr="00FA0656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каждому </w:t>
      </w:r>
      <w:r w:rsidRPr="00FA0656">
        <w:rPr>
          <w:color w:val="000000" w:themeColor="text1"/>
          <w:sz w:val="28"/>
          <w:szCs w:val="28"/>
        </w:rPr>
        <w:t>конкретному случаю</w:t>
      </w:r>
      <w:r>
        <w:rPr>
          <w:color w:val="000000" w:themeColor="text1"/>
          <w:sz w:val="28"/>
          <w:szCs w:val="28"/>
        </w:rPr>
        <w:t xml:space="preserve"> нарушения </w:t>
      </w:r>
      <w:r w:rsidRPr="00A00BF4">
        <w:rPr>
          <w:sz w:val="28"/>
          <w:szCs w:val="28"/>
        </w:rPr>
        <w:t>требований антимонопольного законо</w:t>
      </w:r>
      <w:r>
        <w:rPr>
          <w:sz w:val="28"/>
          <w:szCs w:val="28"/>
        </w:rPr>
        <w:t>дательства Российской Федерации</w:t>
      </w:r>
      <w:r w:rsidRPr="00FA0656">
        <w:rPr>
          <w:color w:val="000000" w:themeColor="text1"/>
          <w:sz w:val="28"/>
          <w:szCs w:val="28"/>
        </w:rPr>
        <w:t xml:space="preserve"> на заседании Комиссии и принимает решения:</w:t>
      </w:r>
    </w:p>
    <w:p w:rsidR="00256218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о разъяснении вопросов, связанных с </w:t>
      </w:r>
      <w:r w:rsidRPr="000E1491">
        <w:rPr>
          <w:color w:val="000000" w:themeColor="text1"/>
          <w:sz w:val="28"/>
          <w:szCs w:val="28"/>
        </w:rPr>
        <w:t>урегулирован</w:t>
      </w:r>
      <w:r>
        <w:rPr>
          <w:color w:val="000000" w:themeColor="text1"/>
          <w:sz w:val="28"/>
          <w:szCs w:val="28"/>
        </w:rPr>
        <w:t>ием</w:t>
      </w:r>
      <w:r w:rsidRPr="000E1491">
        <w:rPr>
          <w:color w:val="000000" w:themeColor="text1"/>
          <w:sz w:val="28"/>
          <w:szCs w:val="28"/>
        </w:rPr>
        <w:t xml:space="preserve"> разногласи</w:t>
      </w:r>
      <w:r>
        <w:rPr>
          <w:color w:val="000000" w:themeColor="text1"/>
          <w:sz w:val="28"/>
          <w:szCs w:val="28"/>
        </w:rPr>
        <w:t xml:space="preserve">й по соблюдению требований антимонопольного законодательства Российской Федерации, возникающихв </w:t>
      </w:r>
      <w:r w:rsidR="006353A2">
        <w:rPr>
          <w:bCs/>
          <w:color w:val="000000" w:themeColor="text1"/>
          <w:sz w:val="28"/>
          <w:szCs w:val="28"/>
        </w:rPr>
        <w:t>структурных подразделениях (управлениях, отделах)</w:t>
      </w:r>
      <w:r w:rsidR="006353A2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>;</w:t>
      </w:r>
    </w:p>
    <w:p w:rsidR="00256218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0E1491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необходимости(отсутствии необходимости) </w:t>
      </w:r>
      <w:r w:rsidRPr="00FA0656">
        <w:rPr>
          <w:color w:val="000000" w:themeColor="text1"/>
          <w:sz w:val="28"/>
          <w:szCs w:val="28"/>
        </w:rPr>
        <w:t xml:space="preserve">применения дисциплинарного взыскания к работнику </w:t>
      </w:r>
      <w:r w:rsidR="006353A2">
        <w:rPr>
          <w:color w:val="000000" w:themeColor="text1"/>
          <w:sz w:val="28"/>
          <w:szCs w:val="28"/>
        </w:rPr>
        <w:t>Администрации</w:t>
      </w:r>
      <w:r w:rsidRPr="00FA0656">
        <w:rPr>
          <w:color w:val="000000" w:themeColor="text1"/>
          <w:sz w:val="28"/>
          <w:szCs w:val="28"/>
        </w:rPr>
        <w:t xml:space="preserve"> с указанием в протоколе заседания Комиссии оснований </w:t>
      </w:r>
      <w:r>
        <w:rPr>
          <w:color w:val="000000" w:themeColor="text1"/>
          <w:sz w:val="28"/>
          <w:szCs w:val="28"/>
        </w:rPr>
        <w:t xml:space="preserve">для </w:t>
      </w:r>
      <w:r w:rsidRPr="00FA0656">
        <w:rPr>
          <w:color w:val="000000" w:themeColor="text1"/>
          <w:sz w:val="28"/>
          <w:szCs w:val="28"/>
        </w:rPr>
        <w:t>принят</w:t>
      </w:r>
      <w:r>
        <w:rPr>
          <w:color w:val="000000" w:themeColor="text1"/>
          <w:sz w:val="28"/>
          <w:szCs w:val="28"/>
        </w:rPr>
        <w:t xml:space="preserve">иятакого </w:t>
      </w:r>
      <w:r w:rsidRPr="00FA0656">
        <w:rPr>
          <w:color w:val="000000" w:themeColor="text1"/>
          <w:sz w:val="28"/>
          <w:szCs w:val="28"/>
        </w:rPr>
        <w:t>решени</w:t>
      </w:r>
      <w:r>
        <w:rPr>
          <w:color w:val="000000" w:themeColor="text1"/>
          <w:sz w:val="28"/>
          <w:szCs w:val="28"/>
        </w:rPr>
        <w:t>я</w:t>
      </w:r>
      <w:r w:rsidRPr="00FA0656">
        <w:rPr>
          <w:color w:val="000000" w:themeColor="text1"/>
          <w:sz w:val="28"/>
          <w:szCs w:val="28"/>
        </w:rPr>
        <w:t xml:space="preserve"> для его дальнейшего направления </w:t>
      </w:r>
      <w:r w:rsidR="006353A2">
        <w:rPr>
          <w:color w:val="000000" w:themeColor="text1"/>
          <w:sz w:val="28"/>
          <w:szCs w:val="28"/>
        </w:rPr>
        <w:t>Руководителю</w:t>
      </w:r>
      <w:r w:rsidRPr="00FA0656">
        <w:rPr>
          <w:color w:val="000000" w:themeColor="text1"/>
          <w:sz w:val="28"/>
          <w:szCs w:val="28"/>
        </w:rPr>
        <w:t>на рассмотрение для принятия окончательного решения</w:t>
      </w:r>
      <w:r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</w:t>
      </w:r>
      <w:r w:rsidRPr="00FA0656">
        <w:rPr>
          <w:color w:val="000000" w:themeColor="text1"/>
          <w:sz w:val="28"/>
          <w:szCs w:val="28"/>
        </w:rPr>
        <w:t>.</w:t>
      </w:r>
    </w:p>
    <w:p w:rsidR="00256218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17. Комиссия ежеквартально рассматривает и утверждает д</w:t>
      </w:r>
      <w:r>
        <w:rPr>
          <w:rFonts w:eastAsiaTheme="minorHAnsi"/>
          <w:sz w:val="28"/>
          <w:szCs w:val="28"/>
          <w:lang w:eastAsia="en-US"/>
        </w:rPr>
        <w:t xml:space="preserve">оклад об </w:t>
      </w:r>
      <w:proofErr w:type="spellStart"/>
      <w:r>
        <w:rPr>
          <w:rFonts w:eastAsiaTheme="minorHAnsi"/>
          <w:sz w:val="28"/>
          <w:szCs w:val="28"/>
          <w:lang w:eastAsia="en-US"/>
        </w:rPr>
        <w:t>антимонопольномкомплаенсе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256218" w:rsidRDefault="00256218" w:rsidP="00256218">
      <w:pPr>
        <w:pStyle w:val="Default"/>
        <w:jc w:val="both"/>
        <w:rPr>
          <w:sz w:val="28"/>
          <w:szCs w:val="28"/>
        </w:rPr>
      </w:pPr>
    </w:p>
    <w:sectPr w:rsidR="00256218" w:rsidSect="006D35E3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49" w:rsidRDefault="00C17E49" w:rsidP="00DD7818">
      <w:r>
        <w:separator/>
      </w:r>
    </w:p>
  </w:endnote>
  <w:endnote w:type="continuationSeparator" w:id="0">
    <w:p w:rsidR="00C17E49" w:rsidRDefault="00C17E49" w:rsidP="00DD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49" w:rsidRDefault="00C17E49" w:rsidP="00DD7818">
      <w:r>
        <w:separator/>
      </w:r>
    </w:p>
  </w:footnote>
  <w:footnote w:type="continuationSeparator" w:id="0">
    <w:p w:rsidR="00C17E49" w:rsidRDefault="00C17E49" w:rsidP="00DD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9920010"/>
    </w:sdtPr>
    <w:sdtContent>
      <w:p w:rsidR="00621746" w:rsidRDefault="00376EF1">
        <w:pPr>
          <w:pStyle w:val="a3"/>
          <w:jc w:val="center"/>
        </w:pPr>
        <w:fldSimple w:instr="PAGE   \* MERGEFORMAT">
          <w:r w:rsidR="00E77F92">
            <w:rPr>
              <w:noProof/>
            </w:rPr>
            <w:t>8</w:t>
          </w:r>
        </w:fldSimple>
      </w:p>
    </w:sdtContent>
  </w:sdt>
  <w:p w:rsidR="00621746" w:rsidRDefault="006217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8AD"/>
    <w:multiLevelType w:val="multilevel"/>
    <w:tmpl w:val="7D1AEC8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C27BC2"/>
    <w:multiLevelType w:val="hybridMultilevel"/>
    <w:tmpl w:val="0EBA7702"/>
    <w:lvl w:ilvl="0" w:tplc="2DAC7808">
      <w:start w:val="1"/>
      <w:numFmt w:val="decimal"/>
      <w:lvlText w:val="%1."/>
      <w:lvlJc w:val="left"/>
      <w:pPr>
        <w:ind w:left="1527" w:hanging="9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C42BE"/>
    <w:multiLevelType w:val="multilevel"/>
    <w:tmpl w:val="89F885D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>
    <w:nsid w:val="496D27FD"/>
    <w:multiLevelType w:val="hybridMultilevel"/>
    <w:tmpl w:val="57BE8B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5531F2"/>
    <w:multiLevelType w:val="hybridMultilevel"/>
    <w:tmpl w:val="95E02B46"/>
    <w:lvl w:ilvl="0" w:tplc="2BD2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3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  <w:num w:numId="13">
    <w:abstractNumId w:val="6"/>
  </w:num>
  <w:num w:numId="14">
    <w:abstractNumId w:val="14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7F0"/>
    <w:rsid w:val="00002BB0"/>
    <w:rsid w:val="00005351"/>
    <w:rsid w:val="00006AFD"/>
    <w:rsid w:val="00010209"/>
    <w:rsid w:val="00024140"/>
    <w:rsid w:val="00026C65"/>
    <w:rsid w:val="00041470"/>
    <w:rsid w:val="00042A8C"/>
    <w:rsid w:val="00043B12"/>
    <w:rsid w:val="00062C28"/>
    <w:rsid w:val="00063404"/>
    <w:rsid w:val="000634A9"/>
    <w:rsid w:val="00064615"/>
    <w:rsid w:val="00066902"/>
    <w:rsid w:val="000700C7"/>
    <w:rsid w:val="000752BA"/>
    <w:rsid w:val="00081A5A"/>
    <w:rsid w:val="0008682C"/>
    <w:rsid w:val="000A7481"/>
    <w:rsid w:val="000B6664"/>
    <w:rsid w:val="000C04DB"/>
    <w:rsid w:val="000D07FF"/>
    <w:rsid w:val="000D7AD4"/>
    <w:rsid w:val="000E7F3E"/>
    <w:rsid w:val="000F1447"/>
    <w:rsid w:val="001038E7"/>
    <w:rsid w:val="00104E1C"/>
    <w:rsid w:val="00114BD0"/>
    <w:rsid w:val="00115C47"/>
    <w:rsid w:val="00121052"/>
    <w:rsid w:val="001217F0"/>
    <w:rsid w:val="001225AC"/>
    <w:rsid w:val="001230A6"/>
    <w:rsid w:val="001264C4"/>
    <w:rsid w:val="00132066"/>
    <w:rsid w:val="00136C8D"/>
    <w:rsid w:val="00152783"/>
    <w:rsid w:val="001725FD"/>
    <w:rsid w:val="0017398D"/>
    <w:rsid w:val="00177D40"/>
    <w:rsid w:val="00186DF2"/>
    <w:rsid w:val="001A720C"/>
    <w:rsid w:val="001B1EE7"/>
    <w:rsid w:val="001C26F0"/>
    <w:rsid w:val="001C6482"/>
    <w:rsid w:val="001D49A8"/>
    <w:rsid w:val="001D561E"/>
    <w:rsid w:val="001E5008"/>
    <w:rsid w:val="001E7941"/>
    <w:rsid w:val="001F39B9"/>
    <w:rsid w:val="001F3F82"/>
    <w:rsid w:val="00200D95"/>
    <w:rsid w:val="0023040E"/>
    <w:rsid w:val="00231E2C"/>
    <w:rsid w:val="002409C7"/>
    <w:rsid w:val="00240D4C"/>
    <w:rsid w:val="00241C29"/>
    <w:rsid w:val="00250E73"/>
    <w:rsid w:val="00252D58"/>
    <w:rsid w:val="00252D97"/>
    <w:rsid w:val="0025374D"/>
    <w:rsid w:val="00256218"/>
    <w:rsid w:val="002574B2"/>
    <w:rsid w:val="00266358"/>
    <w:rsid w:val="0027786F"/>
    <w:rsid w:val="00281B02"/>
    <w:rsid w:val="00283038"/>
    <w:rsid w:val="00285DC1"/>
    <w:rsid w:val="00296834"/>
    <w:rsid w:val="002A287C"/>
    <w:rsid w:val="002B1FA7"/>
    <w:rsid w:val="002B3469"/>
    <w:rsid w:val="002C422E"/>
    <w:rsid w:val="002D0BC6"/>
    <w:rsid w:val="002D4451"/>
    <w:rsid w:val="002D70AA"/>
    <w:rsid w:val="002E40A1"/>
    <w:rsid w:val="002E4F5F"/>
    <w:rsid w:val="002E7F84"/>
    <w:rsid w:val="002F13B1"/>
    <w:rsid w:val="00322AA4"/>
    <w:rsid w:val="00330A0F"/>
    <w:rsid w:val="003328B9"/>
    <w:rsid w:val="0033305A"/>
    <w:rsid w:val="00337B2F"/>
    <w:rsid w:val="00342B74"/>
    <w:rsid w:val="00345487"/>
    <w:rsid w:val="003475C1"/>
    <w:rsid w:val="00352B33"/>
    <w:rsid w:val="003573E4"/>
    <w:rsid w:val="003651FE"/>
    <w:rsid w:val="0036633E"/>
    <w:rsid w:val="0037369E"/>
    <w:rsid w:val="00376EF1"/>
    <w:rsid w:val="0038406C"/>
    <w:rsid w:val="003849B1"/>
    <w:rsid w:val="003863E1"/>
    <w:rsid w:val="00386DBC"/>
    <w:rsid w:val="003931DF"/>
    <w:rsid w:val="003A0A47"/>
    <w:rsid w:val="003A1FF8"/>
    <w:rsid w:val="003B377D"/>
    <w:rsid w:val="003B6906"/>
    <w:rsid w:val="003C6CF3"/>
    <w:rsid w:val="003D33DC"/>
    <w:rsid w:val="003E54AE"/>
    <w:rsid w:val="003E5C58"/>
    <w:rsid w:val="003E6B65"/>
    <w:rsid w:val="004155B0"/>
    <w:rsid w:val="00417E2D"/>
    <w:rsid w:val="00425932"/>
    <w:rsid w:val="00435FFE"/>
    <w:rsid w:val="004403EA"/>
    <w:rsid w:val="00453B4D"/>
    <w:rsid w:val="00460A82"/>
    <w:rsid w:val="00465CF9"/>
    <w:rsid w:val="00467255"/>
    <w:rsid w:val="00472967"/>
    <w:rsid w:val="00474051"/>
    <w:rsid w:val="0047692F"/>
    <w:rsid w:val="0048303A"/>
    <w:rsid w:val="0048506A"/>
    <w:rsid w:val="00492D96"/>
    <w:rsid w:val="00496842"/>
    <w:rsid w:val="0049692F"/>
    <w:rsid w:val="004A123B"/>
    <w:rsid w:val="004A580A"/>
    <w:rsid w:val="004C3AF4"/>
    <w:rsid w:val="004C556B"/>
    <w:rsid w:val="004C566D"/>
    <w:rsid w:val="004D21EA"/>
    <w:rsid w:val="004D45C2"/>
    <w:rsid w:val="004D4736"/>
    <w:rsid w:val="004E2CCE"/>
    <w:rsid w:val="004E3CF7"/>
    <w:rsid w:val="004E4118"/>
    <w:rsid w:val="004E6374"/>
    <w:rsid w:val="004E7B04"/>
    <w:rsid w:val="004F60D6"/>
    <w:rsid w:val="004F7EC3"/>
    <w:rsid w:val="005005F7"/>
    <w:rsid w:val="00510A24"/>
    <w:rsid w:val="00520975"/>
    <w:rsid w:val="00520E11"/>
    <w:rsid w:val="00522E8D"/>
    <w:rsid w:val="00547CC3"/>
    <w:rsid w:val="00550450"/>
    <w:rsid w:val="00550D67"/>
    <w:rsid w:val="005524E2"/>
    <w:rsid w:val="0055464E"/>
    <w:rsid w:val="00554F05"/>
    <w:rsid w:val="00562A13"/>
    <w:rsid w:val="00564A07"/>
    <w:rsid w:val="0058239C"/>
    <w:rsid w:val="005864AB"/>
    <w:rsid w:val="0058708C"/>
    <w:rsid w:val="005910AD"/>
    <w:rsid w:val="0059693D"/>
    <w:rsid w:val="005A0D91"/>
    <w:rsid w:val="005A340C"/>
    <w:rsid w:val="005A6F43"/>
    <w:rsid w:val="005B1E0C"/>
    <w:rsid w:val="005B1EAA"/>
    <w:rsid w:val="005C15DE"/>
    <w:rsid w:val="005C16D8"/>
    <w:rsid w:val="005C5B1A"/>
    <w:rsid w:val="005D58CC"/>
    <w:rsid w:val="005E0326"/>
    <w:rsid w:val="005E1E10"/>
    <w:rsid w:val="00601C6C"/>
    <w:rsid w:val="0060373F"/>
    <w:rsid w:val="00621746"/>
    <w:rsid w:val="00621D50"/>
    <w:rsid w:val="006261D4"/>
    <w:rsid w:val="00626EC6"/>
    <w:rsid w:val="00634734"/>
    <w:rsid w:val="006353A2"/>
    <w:rsid w:val="00635449"/>
    <w:rsid w:val="00645EDC"/>
    <w:rsid w:val="0066079C"/>
    <w:rsid w:val="00663140"/>
    <w:rsid w:val="00666FF3"/>
    <w:rsid w:val="00680813"/>
    <w:rsid w:val="006837A2"/>
    <w:rsid w:val="0069043F"/>
    <w:rsid w:val="006A1210"/>
    <w:rsid w:val="006A2F46"/>
    <w:rsid w:val="006D35E3"/>
    <w:rsid w:val="006D40AF"/>
    <w:rsid w:val="006D73DF"/>
    <w:rsid w:val="006F0839"/>
    <w:rsid w:val="006F2AC2"/>
    <w:rsid w:val="006F69A2"/>
    <w:rsid w:val="006F7572"/>
    <w:rsid w:val="0070096D"/>
    <w:rsid w:val="00720EE9"/>
    <w:rsid w:val="007308BF"/>
    <w:rsid w:val="0073498B"/>
    <w:rsid w:val="0073499F"/>
    <w:rsid w:val="007418BA"/>
    <w:rsid w:val="007438B6"/>
    <w:rsid w:val="00755541"/>
    <w:rsid w:val="00756D13"/>
    <w:rsid w:val="00772219"/>
    <w:rsid w:val="0077616D"/>
    <w:rsid w:val="00783FBB"/>
    <w:rsid w:val="007841AE"/>
    <w:rsid w:val="007932E9"/>
    <w:rsid w:val="00797518"/>
    <w:rsid w:val="007A02F3"/>
    <w:rsid w:val="007A3A14"/>
    <w:rsid w:val="007B22F6"/>
    <w:rsid w:val="007C29F8"/>
    <w:rsid w:val="007C6E2D"/>
    <w:rsid w:val="007D1EEF"/>
    <w:rsid w:val="007D4D25"/>
    <w:rsid w:val="007E0BF3"/>
    <w:rsid w:val="007E1F33"/>
    <w:rsid w:val="007F385B"/>
    <w:rsid w:val="00806C11"/>
    <w:rsid w:val="00810A08"/>
    <w:rsid w:val="00815A0A"/>
    <w:rsid w:val="008170C6"/>
    <w:rsid w:val="008525AD"/>
    <w:rsid w:val="008542DE"/>
    <w:rsid w:val="0085561F"/>
    <w:rsid w:val="00855A4D"/>
    <w:rsid w:val="008645BD"/>
    <w:rsid w:val="008677E9"/>
    <w:rsid w:val="00875CF5"/>
    <w:rsid w:val="008765B7"/>
    <w:rsid w:val="00877C19"/>
    <w:rsid w:val="008801D4"/>
    <w:rsid w:val="00880A2E"/>
    <w:rsid w:val="00883648"/>
    <w:rsid w:val="008914B1"/>
    <w:rsid w:val="00895129"/>
    <w:rsid w:val="008A5186"/>
    <w:rsid w:val="008A77E4"/>
    <w:rsid w:val="008B0213"/>
    <w:rsid w:val="008B23EA"/>
    <w:rsid w:val="008C18CD"/>
    <w:rsid w:val="008C6C65"/>
    <w:rsid w:val="008D1446"/>
    <w:rsid w:val="008D55A7"/>
    <w:rsid w:val="008D6A92"/>
    <w:rsid w:val="008E166E"/>
    <w:rsid w:val="008E719F"/>
    <w:rsid w:val="008F0903"/>
    <w:rsid w:val="008F6CBC"/>
    <w:rsid w:val="009005B9"/>
    <w:rsid w:val="00900B29"/>
    <w:rsid w:val="00913FCD"/>
    <w:rsid w:val="009215B3"/>
    <w:rsid w:val="00924909"/>
    <w:rsid w:val="00932712"/>
    <w:rsid w:val="0094458B"/>
    <w:rsid w:val="00950163"/>
    <w:rsid w:val="009522D6"/>
    <w:rsid w:val="00954E57"/>
    <w:rsid w:val="00964785"/>
    <w:rsid w:val="00964F02"/>
    <w:rsid w:val="00970F5F"/>
    <w:rsid w:val="009757D5"/>
    <w:rsid w:val="00976F3C"/>
    <w:rsid w:val="00987C26"/>
    <w:rsid w:val="009905FF"/>
    <w:rsid w:val="00991798"/>
    <w:rsid w:val="009A2868"/>
    <w:rsid w:val="009A6DAB"/>
    <w:rsid w:val="009B0602"/>
    <w:rsid w:val="009B1276"/>
    <w:rsid w:val="009B6706"/>
    <w:rsid w:val="009C1B8E"/>
    <w:rsid w:val="009C3E12"/>
    <w:rsid w:val="009E20A8"/>
    <w:rsid w:val="009E3D38"/>
    <w:rsid w:val="009F3D37"/>
    <w:rsid w:val="00A13734"/>
    <w:rsid w:val="00A147FA"/>
    <w:rsid w:val="00A17DB7"/>
    <w:rsid w:val="00A32E93"/>
    <w:rsid w:val="00A364BA"/>
    <w:rsid w:val="00A627B9"/>
    <w:rsid w:val="00A643C1"/>
    <w:rsid w:val="00A65B5B"/>
    <w:rsid w:val="00A813A1"/>
    <w:rsid w:val="00A84FF2"/>
    <w:rsid w:val="00A87E91"/>
    <w:rsid w:val="00AB29A2"/>
    <w:rsid w:val="00AC01F8"/>
    <w:rsid w:val="00AC7D32"/>
    <w:rsid w:val="00AD5A43"/>
    <w:rsid w:val="00AE0294"/>
    <w:rsid w:val="00AF3425"/>
    <w:rsid w:val="00AF3E1B"/>
    <w:rsid w:val="00AF4505"/>
    <w:rsid w:val="00AF6BED"/>
    <w:rsid w:val="00AF7B2B"/>
    <w:rsid w:val="00B03552"/>
    <w:rsid w:val="00B10EB0"/>
    <w:rsid w:val="00B149A6"/>
    <w:rsid w:val="00B217AE"/>
    <w:rsid w:val="00B21A19"/>
    <w:rsid w:val="00B23FAF"/>
    <w:rsid w:val="00B33DF6"/>
    <w:rsid w:val="00B34C1F"/>
    <w:rsid w:val="00B3573B"/>
    <w:rsid w:val="00B5203D"/>
    <w:rsid w:val="00B550E8"/>
    <w:rsid w:val="00B55464"/>
    <w:rsid w:val="00B615E4"/>
    <w:rsid w:val="00B61C2D"/>
    <w:rsid w:val="00B7452F"/>
    <w:rsid w:val="00B745B2"/>
    <w:rsid w:val="00B80179"/>
    <w:rsid w:val="00B8265D"/>
    <w:rsid w:val="00B86FA9"/>
    <w:rsid w:val="00B9608C"/>
    <w:rsid w:val="00B97FC9"/>
    <w:rsid w:val="00BA60D2"/>
    <w:rsid w:val="00BA7AC6"/>
    <w:rsid w:val="00BB296C"/>
    <w:rsid w:val="00BC05BB"/>
    <w:rsid w:val="00BC66AE"/>
    <w:rsid w:val="00BE37CC"/>
    <w:rsid w:val="00BE3B6F"/>
    <w:rsid w:val="00BE5C66"/>
    <w:rsid w:val="00BF42B2"/>
    <w:rsid w:val="00C10B65"/>
    <w:rsid w:val="00C151C6"/>
    <w:rsid w:val="00C15D7E"/>
    <w:rsid w:val="00C17E49"/>
    <w:rsid w:val="00C20AAC"/>
    <w:rsid w:val="00C2716C"/>
    <w:rsid w:val="00C37A0B"/>
    <w:rsid w:val="00C402CE"/>
    <w:rsid w:val="00C41877"/>
    <w:rsid w:val="00C43648"/>
    <w:rsid w:val="00C461AD"/>
    <w:rsid w:val="00C516BD"/>
    <w:rsid w:val="00C53D5E"/>
    <w:rsid w:val="00C57169"/>
    <w:rsid w:val="00C651B0"/>
    <w:rsid w:val="00C664B3"/>
    <w:rsid w:val="00C7214A"/>
    <w:rsid w:val="00C75322"/>
    <w:rsid w:val="00C75E5C"/>
    <w:rsid w:val="00C842A8"/>
    <w:rsid w:val="00C853AF"/>
    <w:rsid w:val="00C91318"/>
    <w:rsid w:val="00C926FD"/>
    <w:rsid w:val="00C93536"/>
    <w:rsid w:val="00C96906"/>
    <w:rsid w:val="00CA4A17"/>
    <w:rsid w:val="00CA51F5"/>
    <w:rsid w:val="00CA655E"/>
    <w:rsid w:val="00CB2646"/>
    <w:rsid w:val="00CB6CCB"/>
    <w:rsid w:val="00CB78E0"/>
    <w:rsid w:val="00CC48FE"/>
    <w:rsid w:val="00CC4E4E"/>
    <w:rsid w:val="00CD11A8"/>
    <w:rsid w:val="00CD3ED0"/>
    <w:rsid w:val="00CD5297"/>
    <w:rsid w:val="00CD60D5"/>
    <w:rsid w:val="00CE6EF5"/>
    <w:rsid w:val="00D001A2"/>
    <w:rsid w:val="00D05B6B"/>
    <w:rsid w:val="00D0746E"/>
    <w:rsid w:val="00D20323"/>
    <w:rsid w:val="00D3583A"/>
    <w:rsid w:val="00D37243"/>
    <w:rsid w:val="00D41047"/>
    <w:rsid w:val="00D466C8"/>
    <w:rsid w:val="00D502B1"/>
    <w:rsid w:val="00D5189C"/>
    <w:rsid w:val="00D652E6"/>
    <w:rsid w:val="00D82479"/>
    <w:rsid w:val="00D83CFA"/>
    <w:rsid w:val="00D84480"/>
    <w:rsid w:val="00DB2DD4"/>
    <w:rsid w:val="00DC318D"/>
    <w:rsid w:val="00DC7A0D"/>
    <w:rsid w:val="00DD0995"/>
    <w:rsid w:val="00DD0D37"/>
    <w:rsid w:val="00DD12DD"/>
    <w:rsid w:val="00DD7818"/>
    <w:rsid w:val="00DE3A84"/>
    <w:rsid w:val="00E02E34"/>
    <w:rsid w:val="00E15263"/>
    <w:rsid w:val="00E157D1"/>
    <w:rsid w:val="00E45666"/>
    <w:rsid w:val="00E52E0F"/>
    <w:rsid w:val="00E748A1"/>
    <w:rsid w:val="00E75546"/>
    <w:rsid w:val="00E77F92"/>
    <w:rsid w:val="00E879C8"/>
    <w:rsid w:val="00E96BBD"/>
    <w:rsid w:val="00EA735B"/>
    <w:rsid w:val="00EC042F"/>
    <w:rsid w:val="00EC42D9"/>
    <w:rsid w:val="00EC6636"/>
    <w:rsid w:val="00ED04A7"/>
    <w:rsid w:val="00ED36DA"/>
    <w:rsid w:val="00ED613C"/>
    <w:rsid w:val="00EE6A42"/>
    <w:rsid w:val="00EF19FA"/>
    <w:rsid w:val="00EF33AB"/>
    <w:rsid w:val="00F004E5"/>
    <w:rsid w:val="00F20187"/>
    <w:rsid w:val="00F25FB9"/>
    <w:rsid w:val="00F3082F"/>
    <w:rsid w:val="00F30F80"/>
    <w:rsid w:val="00F3594A"/>
    <w:rsid w:val="00F4116C"/>
    <w:rsid w:val="00F606D0"/>
    <w:rsid w:val="00F60E1F"/>
    <w:rsid w:val="00F618E6"/>
    <w:rsid w:val="00F65641"/>
    <w:rsid w:val="00F658E1"/>
    <w:rsid w:val="00F67379"/>
    <w:rsid w:val="00F74628"/>
    <w:rsid w:val="00F804E4"/>
    <w:rsid w:val="00F813C6"/>
    <w:rsid w:val="00F95ECE"/>
    <w:rsid w:val="00F9735F"/>
    <w:rsid w:val="00FA2058"/>
    <w:rsid w:val="00FB4DB5"/>
    <w:rsid w:val="00FD3B96"/>
    <w:rsid w:val="00FD3E2D"/>
    <w:rsid w:val="00FD46E3"/>
    <w:rsid w:val="00FD4952"/>
    <w:rsid w:val="00FD66D8"/>
    <w:rsid w:val="00FD714C"/>
    <w:rsid w:val="00FD7D7C"/>
    <w:rsid w:val="00FE3F43"/>
    <w:rsid w:val="00FF24AC"/>
    <w:rsid w:val="00FF24F8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60D6"/>
    <w:pPr>
      <w:keepNext/>
      <w:tabs>
        <w:tab w:val="center" w:pos="0"/>
        <w:tab w:val="center" w:pos="284"/>
      </w:tabs>
      <w:ind w:firstLine="709"/>
      <w:jc w:val="both"/>
      <w:outlineLvl w:val="3"/>
    </w:pPr>
    <w:rPr>
      <w:sz w:val="28"/>
    </w:rPr>
  </w:style>
  <w:style w:type="paragraph" w:styleId="8">
    <w:name w:val="heading 8"/>
    <w:basedOn w:val="a"/>
    <w:next w:val="a"/>
    <w:link w:val="80"/>
    <w:qFormat/>
    <w:rsid w:val="004F60D6"/>
    <w:pPr>
      <w:keepNext/>
      <w:ind w:left="709" w:right="-1" w:hanging="70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D7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">
    <w:name w:val="w"/>
    <w:rsid w:val="00DD7818"/>
  </w:style>
  <w:style w:type="character" w:customStyle="1" w:styleId="blk">
    <w:name w:val="blk"/>
    <w:rsid w:val="00DD7818"/>
  </w:style>
  <w:style w:type="paragraph" w:styleId="a7">
    <w:name w:val="List Paragraph"/>
    <w:basedOn w:val="a"/>
    <w:uiPriority w:val="34"/>
    <w:qFormat/>
    <w:rsid w:val="00DD7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8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5716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rsid w:val="004F60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6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4F60D6"/>
    <w:pPr>
      <w:spacing w:line="360" w:lineRule="auto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F6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6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6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D7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">
    <w:name w:val="w"/>
    <w:rsid w:val="00DD7818"/>
  </w:style>
  <w:style w:type="character" w:customStyle="1" w:styleId="blk">
    <w:name w:val="blk"/>
    <w:rsid w:val="00DD7818"/>
  </w:style>
  <w:style w:type="paragraph" w:styleId="a7">
    <w:name w:val="List Paragraph"/>
    <w:basedOn w:val="a"/>
    <w:uiPriority w:val="34"/>
    <w:qFormat/>
    <w:rsid w:val="00DD7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8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571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F915CD97C0B5E6E107249E2D1FF7C92D2AC5AF105401862CA02Fq7Q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7CD2-AC1D-4FDF-9388-898267A5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Поповченко Наталья Анатольевна</dc:creator>
  <cp:lastModifiedBy>Ecomom</cp:lastModifiedBy>
  <cp:revision>18</cp:revision>
  <cp:lastPrinted>2019-01-29T07:57:00Z</cp:lastPrinted>
  <dcterms:created xsi:type="dcterms:W3CDTF">2018-12-06T09:05:00Z</dcterms:created>
  <dcterms:modified xsi:type="dcterms:W3CDTF">2020-03-03T06:09:00Z</dcterms:modified>
</cp:coreProperties>
</file>