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C6B" w:rsidRPr="0093150F" w:rsidRDefault="006A6519" w:rsidP="0093150F">
      <w:pPr>
        <w:pStyle w:val="a3"/>
        <w:spacing w:line="276" w:lineRule="auto"/>
        <w:jc w:val="center"/>
        <w:rPr>
          <w:sz w:val="28"/>
          <w:szCs w:val="28"/>
        </w:rPr>
      </w:pPr>
      <w:r w:rsidRPr="0093150F">
        <w:rPr>
          <w:sz w:val="28"/>
          <w:szCs w:val="28"/>
        </w:rPr>
        <w:t>О деятельности комиссий по противодействию коррупции в образовательных организациях МР «</w:t>
      </w:r>
      <w:proofErr w:type="spellStart"/>
      <w:r w:rsidRPr="0093150F">
        <w:rPr>
          <w:sz w:val="28"/>
          <w:szCs w:val="28"/>
        </w:rPr>
        <w:t>Усть-Куломский</w:t>
      </w:r>
      <w:proofErr w:type="spellEnd"/>
      <w:r w:rsidRPr="0093150F">
        <w:rPr>
          <w:sz w:val="28"/>
          <w:szCs w:val="28"/>
        </w:rPr>
        <w:t>»</w:t>
      </w:r>
      <w:r w:rsidR="00D5796D">
        <w:rPr>
          <w:sz w:val="28"/>
          <w:szCs w:val="28"/>
        </w:rPr>
        <w:t xml:space="preserve"> в 2021 году</w:t>
      </w:r>
    </w:p>
    <w:p w:rsidR="00E919B0" w:rsidRDefault="00E919B0" w:rsidP="0093150F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6A6519" w:rsidRPr="0093150F" w:rsidRDefault="006A6519" w:rsidP="0093150F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93150F">
        <w:rPr>
          <w:sz w:val="28"/>
          <w:szCs w:val="28"/>
        </w:rPr>
        <w:t>Во всех образовательных организациях приказом назначены  ответственные  за работу по профилактике коррупционных и и</w:t>
      </w:r>
      <w:r w:rsidR="0045202D" w:rsidRPr="0093150F">
        <w:rPr>
          <w:sz w:val="28"/>
          <w:szCs w:val="28"/>
        </w:rPr>
        <w:t>ных правонарушений, утверждены</w:t>
      </w:r>
      <w:r w:rsidRPr="0093150F">
        <w:rPr>
          <w:sz w:val="28"/>
          <w:szCs w:val="28"/>
        </w:rPr>
        <w:t xml:space="preserve"> кодекс этики и служебного поведения работников учрежден</w:t>
      </w:r>
      <w:r w:rsidR="0045202D" w:rsidRPr="0093150F">
        <w:rPr>
          <w:sz w:val="28"/>
          <w:szCs w:val="28"/>
        </w:rPr>
        <w:t>ия,</w:t>
      </w:r>
      <w:r w:rsidRPr="0093150F">
        <w:rPr>
          <w:sz w:val="28"/>
          <w:szCs w:val="28"/>
        </w:rPr>
        <w:t xml:space="preserve"> положение о предотвращении и урегулировании конфликта интересов, создана комиссия по противодействию коррупции, утверждены порядок (регламент) работы комиссии по противодействию коррупции, план (программа) противодействия коррупции, положение о «Телефоне до</w:t>
      </w:r>
      <w:r w:rsidR="00121551">
        <w:rPr>
          <w:sz w:val="28"/>
          <w:szCs w:val="28"/>
        </w:rPr>
        <w:t>верия».</w:t>
      </w:r>
      <w:proofErr w:type="gramEnd"/>
      <w:r w:rsidR="00121551">
        <w:rPr>
          <w:sz w:val="28"/>
          <w:szCs w:val="28"/>
        </w:rPr>
        <w:t xml:space="preserve"> Во всех ОО </w:t>
      </w:r>
      <w:r w:rsidRPr="0093150F">
        <w:rPr>
          <w:sz w:val="28"/>
          <w:szCs w:val="28"/>
        </w:rPr>
        <w:t>принято положени</w:t>
      </w:r>
      <w:r w:rsidR="00BC33DC">
        <w:rPr>
          <w:sz w:val="28"/>
          <w:szCs w:val="28"/>
        </w:rPr>
        <w:t>е об антикоррупционной политике, разработана карта коррупционных рисков.</w:t>
      </w:r>
    </w:p>
    <w:p w:rsidR="00A142B3" w:rsidRPr="0093150F" w:rsidRDefault="00A142B3" w:rsidP="0093150F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 w:rsidRPr="0093150F">
        <w:rPr>
          <w:sz w:val="28"/>
          <w:szCs w:val="28"/>
        </w:rPr>
        <w:t>На сайтах</w:t>
      </w:r>
      <w:r w:rsidRPr="0093150F">
        <w:rPr>
          <w:rFonts w:eastAsia="Calibri"/>
          <w:sz w:val="28"/>
          <w:szCs w:val="28"/>
        </w:rPr>
        <w:t xml:space="preserve"> всех подведомственных образовательных организаций имеется раздел «Противодействие коррупции», где регулярно размещается и актуализируется проводимая работа по противодействию коррупции (информация о работе комиссий, отчеты о ходе реализации программ (планов) по противодействию коррупции, тематические мероприятия, буклеты для информирования родителей и обучающихся</w:t>
      </w:r>
      <w:r w:rsidR="00266421" w:rsidRPr="0093150F">
        <w:rPr>
          <w:sz w:val="28"/>
          <w:szCs w:val="28"/>
        </w:rPr>
        <w:t>). Т</w:t>
      </w:r>
      <w:r w:rsidRPr="0093150F">
        <w:rPr>
          <w:rFonts w:eastAsia="Calibri"/>
          <w:sz w:val="28"/>
          <w:szCs w:val="28"/>
        </w:rPr>
        <w:t xml:space="preserve">акже </w:t>
      </w:r>
      <w:r w:rsidR="00266421" w:rsidRPr="0093150F">
        <w:rPr>
          <w:sz w:val="28"/>
          <w:szCs w:val="28"/>
        </w:rPr>
        <w:t xml:space="preserve">на сайтах размещена </w:t>
      </w:r>
      <w:r w:rsidRPr="0093150F">
        <w:rPr>
          <w:rFonts w:eastAsia="Calibri"/>
          <w:sz w:val="28"/>
          <w:szCs w:val="28"/>
        </w:rPr>
        <w:t>информация о «телефоне доверия», об ответственном за профилактику коррупционных и иных правонаруш</w:t>
      </w:r>
      <w:r w:rsidR="00FC4C60" w:rsidRPr="0093150F">
        <w:rPr>
          <w:rFonts w:eastAsia="Calibri"/>
          <w:sz w:val="28"/>
          <w:szCs w:val="28"/>
        </w:rPr>
        <w:t>ений, положение</w:t>
      </w:r>
      <w:r w:rsidRPr="0093150F">
        <w:rPr>
          <w:rFonts w:eastAsia="Calibri"/>
          <w:sz w:val="28"/>
          <w:szCs w:val="28"/>
        </w:rPr>
        <w:t xml:space="preserve"> о комиссиях по противодейст</w:t>
      </w:r>
      <w:r w:rsidR="00FC4C60" w:rsidRPr="0093150F">
        <w:rPr>
          <w:rFonts w:eastAsia="Calibri"/>
          <w:sz w:val="28"/>
          <w:szCs w:val="28"/>
        </w:rPr>
        <w:t>вию коррупции, положение</w:t>
      </w:r>
      <w:r w:rsidRPr="0093150F">
        <w:rPr>
          <w:rFonts w:eastAsia="Calibri"/>
          <w:sz w:val="28"/>
          <w:szCs w:val="28"/>
        </w:rPr>
        <w:t xml:space="preserve"> о предотвращении и урегулировании конфликта интересов, кодекс этики служебного поведения работников.</w:t>
      </w:r>
    </w:p>
    <w:p w:rsidR="00D63A23" w:rsidRDefault="00D63A23" w:rsidP="0093150F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вопросы, рассматриваемые на заседаниях комиссий:</w:t>
      </w:r>
    </w:p>
    <w:p w:rsidR="00D63A23" w:rsidRPr="00D63A23" w:rsidRDefault="00D63A23" w:rsidP="00D63A23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о </w:t>
      </w:r>
      <w:r w:rsidRPr="00D63A23">
        <w:rPr>
          <w:sz w:val="28"/>
          <w:szCs w:val="28"/>
        </w:rPr>
        <w:t>состоянии работы по противо</w:t>
      </w:r>
      <w:r>
        <w:rPr>
          <w:sz w:val="28"/>
          <w:szCs w:val="28"/>
        </w:rPr>
        <w:t>действию коррупции за  2021 год (отчет о реализации плана)</w:t>
      </w:r>
      <w:r w:rsidR="00E919B0">
        <w:rPr>
          <w:sz w:val="28"/>
          <w:szCs w:val="28"/>
        </w:rPr>
        <w:t>;</w:t>
      </w:r>
    </w:p>
    <w:p w:rsidR="00D63A23" w:rsidRPr="00D63A23" w:rsidRDefault="00D63A23" w:rsidP="00D63A23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 недопущении</w:t>
      </w:r>
      <w:r w:rsidRPr="00D63A23">
        <w:rPr>
          <w:sz w:val="28"/>
          <w:szCs w:val="28"/>
        </w:rPr>
        <w:t xml:space="preserve"> фактов неправомерного взимания</w:t>
      </w:r>
      <w:r>
        <w:rPr>
          <w:sz w:val="28"/>
          <w:szCs w:val="28"/>
        </w:rPr>
        <w:t xml:space="preserve"> денежных средств с роди</w:t>
      </w:r>
      <w:r w:rsidR="00E919B0">
        <w:rPr>
          <w:sz w:val="28"/>
          <w:szCs w:val="28"/>
        </w:rPr>
        <w:t>телей (законных представителей);</w:t>
      </w:r>
    </w:p>
    <w:p w:rsidR="00D63A23" w:rsidRPr="00D63A23" w:rsidRDefault="00D63A23" w:rsidP="00D63A23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D63A23">
        <w:rPr>
          <w:sz w:val="28"/>
          <w:szCs w:val="28"/>
        </w:rPr>
        <w:t>азработка и утверждение плана работы комиссии по противодействию коррупции в школе на 2021 год</w:t>
      </w:r>
      <w:r w:rsidR="00E919B0">
        <w:rPr>
          <w:sz w:val="28"/>
          <w:szCs w:val="28"/>
        </w:rPr>
        <w:t>;</w:t>
      </w:r>
    </w:p>
    <w:p w:rsidR="00E919B0" w:rsidRDefault="00D63A23" w:rsidP="00E919B0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D63A23">
        <w:rPr>
          <w:sz w:val="28"/>
          <w:szCs w:val="28"/>
        </w:rPr>
        <w:t>бзор федеральных и республиканских законов п</w:t>
      </w:r>
      <w:r>
        <w:rPr>
          <w:sz w:val="28"/>
          <w:szCs w:val="28"/>
        </w:rPr>
        <w:t>о противодействию коррупции.</w:t>
      </w:r>
    </w:p>
    <w:p w:rsidR="00E919B0" w:rsidRDefault="00E919B0" w:rsidP="00E919B0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 w:rsidRPr="0093150F">
        <w:rPr>
          <w:sz w:val="28"/>
          <w:szCs w:val="28"/>
        </w:rPr>
        <w:t>В ходе комиссий проводятся круглые столы с участием администрации школы и родительской общественности по вопросам антикоррупционной политики школы.</w:t>
      </w:r>
    </w:p>
    <w:p w:rsidR="006A6519" w:rsidRPr="0093150F" w:rsidRDefault="00266421" w:rsidP="0093150F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 w:rsidRPr="0093150F">
        <w:rPr>
          <w:sz w:val="28"/>
          <w:szCs w:val="28"/>
        </w:rPr>
        <w:t>О</w:t>
      </w:r>
      <w:r w:rsidR="006A6519" w:rsidRPr="0093150F">
        <w:rPr>
          <w:sz w:val="28"/>
          <w:szCs w:val="28"/>
        </w:rPr>
        <w:t xml:space="preserve">существляется сотрудничество образовательных организаций с правоохранительными органами: на мероприятия, </w:t>
      </w:r>
      <w:r w:rsidR="00BC33DC" w:rsidRPr="0093150F">
        <w:rPr>
          <w:sz w:val="28"/>
          <w:szCs w:val="28"/>
        </w:rPr>
        <w:t>посвященные теме</w:t>
      </w:r>
      <w:r w:rsidR="006A6519" w:rsidRPr="0093150F">
        <w:rPr>
          <w:sz w:val="28"/>
          <w:szCs w:val="28"/>
        </w:rPr>
        <w:t xml:space="preserve"> противодействия коррупции приглашаются сотрудники ОМВД, работниками прокуратуры распространяются памятки «Мы против коррупции в образовании».</w:t>
      </w:r>
    </w:p>
    <w:p w:rsidR="00E919B0" w:rsidRDefault="00A142B3" w:rsidP="0093150F">
      <w:pPr>
        <w:pStyle w:val="a3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93150F">
        <w:rPr>
          <w:rFonts w:eastAsia="Calibri"/>
          <w:sz w:val="28"/>
          <w:szCs w:val="28"/>
        </w:rPr>
        <w:lastRenderedPageBreak/>
        <w:t xml:space="preserve">Муниципальными образовательными организациями проводятся различные  мероприятия антикоррупционной  направленности, в том числе  проведение комплекса мероприятий, приуроченных к Международному дню борьбы с коррупцией 9 декабря: диспуты, беседы, викторины, ролевые игры. </w:t>
      </w:r>
      <w:r w:rsidR="00E919B0">
        <w:rPr>
          <w:rFonts w:eastAsia="Calibri"/>
          <w:sz w:val="28"/>
          <w:szCs w:val="28"/>
        </w:rPr>
        <w:t>В течение 2021 года</w:t>
      </w:r>
      <w:r w:rsidR="00E919B0" w:rsidRPr="00E919B0">
        <w:rPr>
          <w:rFonts w:eastAsia="Calibri"/>
          <w:sz w:val="28"/>
          <w:szCs w:val="28"/>
        </w:rPr>
        <w:t xml:space="preserve"> в образовательных организациях проведены 465 просветительских и воспитательных мероприятий, направленных на создание в обществе атмосферы нетерпимости к коррупционным проявлениям с охватом 2980 человек.</w:t>
      </w:r>
    </w:p>
    <w:p w:rsidR="00F55E13" w:rsidRPr="0093150F" w:rsidRDefault="00F55E13" w:rsidP="0093150F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 w:rsidRPr="0093150F">
        <w:rPr>
          <w:sz w:val="28"/>
          <w:szCs w:val="28"/>
        </w:rPr>
        <w:t>С целью анализа деятельности муниципальных образовательных организаций по вопросу противодействия коррупции, Управле</w:t>
      </w:r>
      <w:r w:rsidR="00E919B0">
        <w:rPr>
          <w:sz w:val="28"/>
          <w:szCs w:val="28"/>
        </w:rPr>
        <w:t>нием образования ежегодно проводится анализ</w:t>
      </w:r>
      <w:r w:rsidRPr="0093150F">
        <w:rPr>
          <w:sz w:val="28"/>
          <w:szCs w:val="28"/>
        </w:rPr>
        <w:t xml:space="preserve"> работы образова</w:t>
      </w:r>
      <w:bookmarkStart w:id="0" w:name="_GoBack"/>
      <w:bookmarkEnd w:id="0"/>
      <w:r w:rsidRPr="0093150F">
        <w:rPr>
          <w:sz w:val="28"/>
          <w:szCs w:val="28"/>
        </w:rPr>
        <w:t>тельных организаций по про</w:t>
      </w:r>
      <w:r w:rsidR="00E919B0">
        <w:rPr>
          <w:sz w:val="28"/>
          <w:szCs w:val="28"/>
        </w:rPr>
        <w:t>тиводействию коррупции</w:t>
      </w:r>
      <w:r w:rsidRPr="0093150F">
        <w:rPr>
          <w:sz w:val="28"/>
          <w:szCs w:val="28"/>
        </w:rPr>
        <w:t>.</w:t>
      </w:r>
    </w:p>
    <w:p w:rsidR="00E919B0" w:rsidRDefault="00D63A23" w:rsidP="0093150F">
      <w:pPr>
        <w:pStyle w:val="a3"/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Pr="00D63A23">
        <w:rPr>
          <w:rFonts w:eastAsia="Calibri"/>
          <w:sz w:val="28"/>
          <w:szCs w:val="28"/>
        </w:rPr>
        <w:t xml:space="preserve">В 2021 год Управлением образования проведен семинар-практикум с руководителями образовательных организаций на тему «Меры дисциплинарной ответственности за невыполнение требований законодательства о противодействии коррупции. Персональная ответственность за несоблюдение обязательных требований, ограничений и запретов». </w:t>
      </w:r>
    </w:p>
    <w:p w:rsidR="006A6519" w:rsidRPr="0093150F" w:rsidRDefault="00D63A23" w:rsidP="00E919B0">
      <w:pPr>
        <w:pStyle w:val="a3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D63A23">
        <w:rPr>
          <w:rFonts w:eastAsia="Calibri"/>
          <w:sz w:val="28"/>
          <w:szCs w:val="28"/>
        </w:rPr>
        <w:t>На каждом совещании с руководителями рассматривались вопросы соблюдения законодательства Российской Федерации о противодействии коррупции, профилактики коррупционных правонарушений.</w:t>
      </w:r>
    </w:p>
    <w:p w:rsidR="006A6519" w:rsidRPr="0093150F" w:rsidRDefault="006A6519" w:rsidP="0093150F">
      <w:pPr>
        <w:pStyle w:val="a3"/>
        <w:spacing w:line="276" w:lineRule="auto"/>
        <w:jc w:val="both"/>
        <w:rPr>
          <w:rFonts w:eastAsia="Calibri"/>
          <w:sz w:val="28"/>
          <w:szCs w:val="28"/>
        </w:rPr>
      </w:pPr>
    </w:p>
    <w:p w:rsidR="006A6519" w:rsidRPr="0093150F" w:rsidRDefault="006A6519" w:rsidP="0093150F">
      <w:pPr>
        <w:pStyle w:val="a3"/>
        <w:spacing w:line="276" w:lineRule="auto"/>
        <w:jc w:val="both"/>
        <w:rPr>
          <w:sz w:val="28"/>
          <w:szCs w:val="28"/>
        </w:rPr>
      </w:pPr>
    </w:p>
    <w:sectPr w:rsidR="006A6519" w:rsidRPr="0093150F" w:rsidSect="00F34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519"/>
    <w:rsid w:val="000A22DD"/>
    <w:rsid w:val="000A3784"/>
    <w:rsid w:val="00121551"/>
    <w:rsid w:val="00266421"/>
    <w:rsid w:val="00302705"/>
    <w:rsid w:val="00326AF7"/>
    <w:rsid w:val="00382020"/>
    <w:rsid w:val="00423461"/>
    <w:rsid w:val="0045202D"/>
    <w:rsid w:val="005F4AA4"/>
    <w:rsid w:val="006A6519"/>
    <w:rsid w:val="00901D3E"/>
    <w:rsid w:val="0093150F"/>
    <w:rsid w:val="00A142B3"/>
    <w:rsid w:val="00BC33DC"/>
    <w:rsid w:val="00C53816"/>
    <w:rsid w:val="00C952EC"/>
    <w:rsid w:val="00D5796D"/>
    <w:rsid w:val="00D63A23"/>
    <w:rsid w:val="00DA5625"/>
    <w:rsid w:val="00DD2235"/>
    <w:rsid w:val="00E54445"/>
    <w:rsid w:val="00E919B0"/>
    <w:rsid w:val="00F21C79"/>
    <w:rsid w:val="00F34C6B"/>
    <w:rsid w:val="00F55E13"/>
    <w:rsid w:val="00FC4C60"/>
    <w:rsid w:val="00FF0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65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Удоратина</dc:creator>
  <cp:lastModifiedBy>RusinovaNV</cp:lastModifiedBy>
  <cp:revision>2</cp:revision>
  <dcterms:created xsi:type="dcterms:W3CDTF">2022-02-07T13:12:00Z</dcterms:created>
  <dcterms:modified xsi:type="dcterms:W3CDTF">2022-02-07T13:12:00Z</dcterms:modified>
</cp:coreProperties>
</file>