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00446" w:rsidRPr="00100446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AE3036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Глава муниципального района- </w:t>
      </w:r>
      <w:r w:rsidR="005B5114">
        <w:rPr>
          <w:rFonts w:ascii="Times New Roman" w:hAnsi="Times New Roman"/>
          <w:b/>
          <w:sz w:val="27"/>
          <w:szCs w:val="27"/>
          <w:lang w:eastAsia="ru-RU"/>
        </w:rPr>
        <w:t>руководитель</w:t>
      </w:r>
    </w:p>
    <w:p w:rsidR="00AE3036" w:rsidRDefault="005B5114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администрации</w:t>
      </w:r>
      <w:r w:rsidR="00AE3036">
        <w:rPr>
          <w:rFonts w:ascii="Times New Roman" w:hAnsi="Times New Roman"/>
          <w:b/>
          <w:sz w:val="27"/>
          <w:szCs w:val="27"/>
          <w:lang w:eastAsia="ru-RU"/>
        </w:rPr>
        <w:t xml:space="preserve"> МР «Усть-Куломский»</w:t>
      </w:r>
    </w:p>
    <w:p w:rsidR="00AE3036" w:rsidRDefault="00AE303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B46496" w:rsidRDefault="00E31CDE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0B78D4">
        <w:rPr>
          <w:rFonts w:ascii="Times New Roman" w:hAnsi="Times New Roman"/>
          <w:sz w:val="28"/>
          <w:szCs w:val="28"/>
          <w:lang w:eastAsia="ru-RU"/>
        </w:rPr>
        <w:t>19.07.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F5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B78D4">
        <w:rPr>
          <w:rFonts w:ascii="Times New Roman" w:hAnsi="Times New Roman"/>
          <w:sz w:val="28"/>
          <w:szCs w:val="28"/>
          <w:lang w:eastAsia="ru-RU"/>
        </w:rPr>
        <w:t>23</w:t>
      </w:r>
    </w:p>
    <w:p w:rsidR="0023488A" w:rsidRPr="009C11B3" w:rsidRDefault="0023488A" w:rsidP="0023488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E7722" w:rsidRDefault="0057106D" w:rsidP="0057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0B78D4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0B78D4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</w:t>
      </w:r>
      <w:r w:rsidR="005E68F4" w:rsidRPr="00CB7D12">
        <w:rPr>
          <w:rFonts w:ascii="Times New Roman" w:hAnsi="Times New Roman" w:cs="Times New Roman"/>
          <w:sz w:val="28"/>
          <w:szCs w:val="28"/>
        </w:rPr>
        <w:t>от 14 декабря 2023 №XXVII-442</w:t>
      </w:r>
      <w:r w:rsidR="005E68F4" w:rsidRPr="00CB7D1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</w:t>
      </w:r>
      <w:r w:rsidR="005E68F4" w:rsidRPr="00EE31FB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на территории муниципального </w:t>
      </w:r>
      <w:r w:rsidR="005E68F4"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 w:rsidR="005E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7106D" w:rsidRPr="003A4DE5" w:rsidRDefault="0057106D" w:rsidP="00676066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B78D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0B78D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3A4D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154595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>частк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</w:t>
      </w:r>
      <w:r w:rsidR="008E1D59"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57106D" w:rsidRPr="002951E4" w:rsidRDefault="0057106D" w:rsidP="0057106D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bookmarkStart w:id="0" w:name="_Hlk530582157"/>
      <w:r w:rsidRPr="002951E4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End w:id="0"/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организовать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D81D4A" w:rsidRPr="003A4D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D81D4A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81D4A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D81D4A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D81D4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D81D4A"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>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E6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 августа </w:t>
      </w:r>
      <w:r w:rsidR="00014B60" w:rsidRPr="00350D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E31C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5E68F4" w:rsidRDefault="000D3BAE" w:rsidP="005E68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8F4">
        <w:rPr>
          <w:rFonts w:ascii="Times New Roman" w:hAnsi="Times New Roman"/>
          <w:sz w:val="28"/>
          <w:szCs w:val="28"/>
          <w:lang w:eastAsia="ru-RU"/>
        </w:rPr>
        <w:t>о</w:t>
      </w:r>
      <w:r w:rsidR="005E68F4" w:rsidRPr="00E53186">
        <w:rPr>
          <w:rFonts w:ascii="Times New Roman" w:hAnsi="Times New Roman"/>
          <w:sz w:val="28"/>
          <w:szCs w:val="28"/>
          <w:lang w:eastAsia="ru-RU"/>
        </w:rPr>
        <w:t xml:space="preserve">пределить место проведения слушаний для жителей </w:t>
      </w:r>
      <w:r w:rsidR="005E68F4">
        <w:rPr>
          <w:rFonts w:ascii="Times New Roman" w:hAnsi="Times New Roman"/>
          <w:sz w:val="28"/>
          <w:szCs w:val="28"/>
          <w:lang w:eastAsia="ru-RU"/>
        </w:rPr>
        <w:t>СП «Вольдино»</w:t>
      </w:r>
      <w:r w:rsidR="005E68F4" w:rsidRPr="00E53186">
        <w:rPr>
          <w:rFonts w:ascii="Times New Roman" w:hAnsi="Times New Roman"/>
          <w:sz w:val="28"/>
          <w:szCs w:val="28"/>
          <w:lang w:eastAsia="ru-RU"/>
        </w:rPr>
        <w:t xml:space="preserve"> - администрация сельского поселения «</w:t>
      </w:r>
      <w:r w:rsidR="005E68F4">
        <w:rPr>
          <w:rFonts w:ascii="Times New Roman" w:hAnsi="Times New Roman"/>
          <w:sz w:val="28"/>
          <w:szCs w:val="28"/>
          <w:lang w:eastAsia="ru-RU"/>
        </w:rPr>
        <w:t>Вольдино</w:t>
      </w:r>
      <w:r w:rsidR="005E68F4" w:rsidRPr="00E5318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5E68F4"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адрес: Республика Коми, Усть-Куломский </w:t>
      </w:r>
      <w:r w:rsidR="005E68F4" w:rsidRPr="00E96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5E68F4" w:rsidRPr="001A1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5E68F4" w:rsidRPr="001A13FD">
        <w:rPr>
          <w:rFonts w:ascii="Times New Roman" w:hAnsi="Times New Roman"/>
          <w:sz w:val="28"/>
          <w:szCs w:val="28"/>
        </w:rPr>
        <w:t>с.Вольдино, ул.Центральная, д.61а</w:t>
      </w:r>
      <w:r w:rsidR="005E68F4" w:rsidRPr="001A1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</w:t>
      </w:r>
      <w:r w:rsidR="005E68F4"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слушаний – 1</w:t>
      </w:r>
      <w:r w:rsidR="005E6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5E68F4"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ч. 00 мин.</w:t>
      </w:r>
      <w:r w:rsidR="005E68F4" w:rsidRPr="00393A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D3BAE" w:rsidRPr="005E68F4" w:rsidRDefault="005E68F4" w:rsidP="005E68F4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Андриевская Ирина Александровна -  глава сельского поселения «Вольдино» (по согласованию)- в отношении публичных слушаний,  организованных для жителей СП «Вольдино»</w:t>
      </w:r>
      <w:r w:rsidR="000D3BAE" w:rsidRPr="005E68F4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 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3) определить докладчиков (содокладчиков);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4) установить порядок выступлений на публичных слушаниях;</w:t>
      </w:r>
    </w:p>
    <w:p w:rsidR="009045D3" w:rsidRPr="00AD2453" w:rsidRDefault="009045D3" w:rsidP="009045D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5) организовать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решения по результатам публичных слушаний.</w:t>
      </w:r>
    </w:p>
    <w:p w:rsidR="009045D3" w:rsidRPr="00AD2453" w:rsidRDefault="009045D3" w:rsidP="00904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7. </w:t>
      </w:r>
      <w:r w:rsidRPr="00AD245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9045D3" w:rsidRPr="00AD2453" w:rsidRDefault="009045D3" w:rsidP="00904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color w:val="000000"/>
          <w:sz w:val="28"/>
          <w:szCs w:val="28"/>
        </w:rPr>
        <w:lastRenderedPageBreak/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BAE" w:rsidRDefault="000D3BAE" w:rsidP="000D3BA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0D3BAE" w:rsidRPr="002951E4" w:rsidRDefault="000D3BAE" w:rsidP="000D3BA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администрации  района                          </w:t>
      </w:r>
      <w:r w:rsidRPr="002951E4">
        <w:rPr>
          <w:rFonts w:ascii="Times New Roman" w:hAnsi="Times New Roman"/>
          <w:sz w:val="28"/>
          <w:szCs w:val="28"/>
        </w:rPr>
        <w:t xml:space="preserve">                        С.В.Рубан</w:t>
      </w:r>
    </w:p>
    <w:p w:rsidR="006307D4" w:rsidRDefault="006307D4" w:rsidP="006307D4">
      <w:pPr>
        <w:pStyle w:val="ConsPlusNormal"/>
        <w:rPr>
          <w:rFonts w:ascii="Times New Roman" w:hAnsi="Times New Roman"/>
          <w:sz w:val="28"/>
          <w:szCs w:val="28"/>
        </w:rPr>
      </w:pPr>
    </w:p>
    <w:p w:rsidR="006307D4" w:rsidRDefault="006307D4" w:rsidP="006307D4">
      <w:pPr>
        <w:pStyle w:val="ConsPlusNormal"/>
        <w:rPr>
          <w:rFonts w:ascii="Times New Roman" w:hAnsi="Times New Roman"/>
          <w:color w:val="000000" w:themeColor="text1"/>
          <w:sz w:val="24"/>
          <w:szCs w:val="24"/>
        </w:rPr>
      </w:pPr>
    </w:p>
    <w:p w:rsidR="008D443E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Согласовано:                                                                                  Н.Л.Романова</w:t>
      </w:r>
    </w:p>
    <w:p w:rsidR="008D443E" w:rsidRDefault="008D443E" w:rsidP="008D443E">
      <w:pPr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443E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В.В.Бадьин</w:t>
      </w:r>
    </w:p>
    <w:p w:rsidR="00894618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08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E68F4" w:rsidRDefault="005E68F4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E68F4" w:rsidRDefault="005E68F4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E68F4" w:rsidRDefault="005E68F4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E68F4" w:rsidRDefault="005E68F4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5F3B7B" w:rsidRDefault="005F3B7B" w:rsidP="005F3B7B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5F3B7B">
        <w:rPr>
          <w:rFonts w:ascii="Times New Roman" w:hAnsi="Times New Roman"/>
          <w:color w:val="000000" w:themeColor="text1"/>
          <w:sz w:val="20"/>
          <w:szCs w:val="20"/>
        </w:rPr>
        <w:t>Коноплёва Г.О.</w:t>
      </w:r>
    </w:p>
    <w:p w:rsidR="005F3B7B" w:rsidRPr="005F3B7B" w:rsidRDefault="005F3B7B" w:rsidP="005F3B7B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5F3B7B">
        <w:rPr>
          <w:rFonts w:ascii="Times New Roman" w:hAnsi="Times New Roman"/>
          <w:color w:val="000000" w:themeColor="text1"/>
          <w:sz w:val="20"/>
          <w:szCs w:val="20"/>
        </w:rPr>
        <w:t>94410</w:t>
      </w: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24B41" w:rsidRPr="0050087E" w:rsidRDefault="005819C0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8B4E5D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50087E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724B41" w:rsidRPr="0050087E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14B60">
        <w:rPr>
          <w:rFonts w:ascii="Times New Roman" w:hAnsi="Times New Roman"/>
          <w:color w:val="000000" w:themeColor="text1"/>
          <w:sz w:val="28"/>
          <w:szCs w:val="28"/>
        </w:rPr>
        <w:t xml:space="preserve">      202</w:t>
      </w:r>
      <w:r w:rsidR="009045D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BA212D" w:rsidRDefault="00724B41" w:rsidP="00BA212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BA212D" w:rsidRDefault="00100446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446">
        <w:rPr>
          <w:rFonts w:ascii="Times New Roman" w:hAnsi="Times New Roman"/>
        </w:rPr>
        <w:pict>
          <v:line id="_x0000_s1031" style="position:absolute;left:0;text-align:left;z-index:251668480" from="9pt,14.4pt" to="459pt,14.4pt"/>
        </w:pict>
      </w:r>
      <w:r w:rsidR="00F7495B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BA212D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0D3BE9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</w:t>
      </w:r>
      <w:r w:rsidR="009045D3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4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года                                                                               №_____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F7495B" w:rsidRPr="00BA212D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7495B" w:rsidRPr="00BA212D" w:rsidRDefault="00F7495B" w:rsidP="00F749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 xml:space="preserve">разрешенный вид использования земельного участка </w:t>
      </w:r>
    </w:p>
    <w:p w:rsidR="00F7495B" w:rsidRPr="00BA212D" w:rsidRDefault="00F7495B" w:rsidP="00F7495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 w:rsidR="000B78D4">
        <w:rPr>
          <w:rFonts w:ascii="Times New Roman" w:hAnsi="Times New Roman"/>
          <w:sz w:val="28"/>
          <w:szCs w:val="28"/>
        </w:rPr>
        <w:t>Вольдино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>202</w:t>
      </w:r>
      <w:r w:rsidR="009045D3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F7495B" w:rsidRPr="000B78D4" w:rsidRDefault="00F7495B" w:rsidP="00F749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сельского поселения «</w:t>
      </w:r>
      <w:r w:rsidR="000B78D4">
        <w:rPr>
          <w:rFonts w:ascii="Times New Roman" w:hAnsi="Times New Roman"/>
          <w:color w:val="000000" w:themeColor="text1"/>
          <w:sz w:val="28"/>
          <w:szCs w:val="28"/>
        </w:rPr>
        <w:t>Вольдино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использования земельного участка</w:t>
      </w:r>
      <w:r w:rsidR="0074098A" w:rsidRPr="0074098A">
        <w:rPr>
          <w:rFonts w:ascii="Times New Roman" w:hAnsi="Times New Roman"/>
          <w:sz w:val="26"/>
          <w:szCs w:val="26"/>
        </w:rPr>
        <w:t xml:space="preserve">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</w:t>
      </w:r>
      <w:r w:rsidRPr="0074098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использования: </w:t>
      </w:r>
      <w:r w:rsidR="000D3BAE" w:rsidRPr="009E3ACA">
        <w:rPr>
          <w:rFonts w:ascii="Times New Roman" w:hAnsi="Times New Roman"/>
          <w:sz w:val="28"/>
          <w:szCs w:val="28"/>
        </w:rPr>
        <w:t>«для индивидуального жилищного строительства»</w:t>
      </w:r>
      <w:r w:rsidRPr="0074098A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74098A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</w:t>
      </w:r>
      <w:r w:rsidRPr="000B78D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0B78D4">
        <w:rPr>
          <w:rFonts w:ascii="Times New Roman" w:hAnsi="Times New Roman"/>
          <w:sz w:val="28"/>
          <w:szCs w:val="28"/>
        </w:rPr>
        <w:t xml:space="preserve">Российская Федерация, Республика Коми, муниципальный район </w:t>
      </w:r>
      <w:r w:rsidR="0074098A" w:rsidRPr="000B78D4">
        <w:rPr>
          <w:rFonts w:ascii="Times New Roman" w:hAnsi="Times New Roman"/>
          <w:sz w:val="28"/>
          <w:szCs w:val="28"/>
        </w:rPr>
        <w:t xml:space="preserve">Усть-Куломский, </w:t>
      </w:r>
      <w:r w:rsidR="000B78D4" w:rsidRPr="000B78D4">
        <w:rPr>
          <w:rFonts w:ascii="Times New Roman" w:hAnsi="Times New Roman"/>
          <w:sz w:val="28"/>
          <w:szCs w:val="28"/>
        </w:rPr>
        <w:t>Усть-Куломский, сельское поселение «Вольдино», п. Ягкедж, ул.Советская, в 15 м южнее жилого дома № 3 по ул.Советская в п. Ягкедж</w:t>
      </w:r>
      <w:r w:rsidRPr="000B78D4">
        <w:rPr>
          <w:rFonts w:ascii="Times New Roman" w:hAnsi="Times New Roman"/>
          <w:color w:val="000000" w:themeColor="text1"/>
          <w:sz w:val="28"/>
          <w:szCs w:val="28"/>
        </w:rPr>
        <w:t xml:space="preserve">, , расположенного в территориальной зоне </w:t>
      </w:r>
      <w:r w:rsidR="000D3BAE" w:rsidRPr="000B78D4">
        <w:rPr>
          <w:rFonts w:ascii="Times New Roman" w:hAnsi="Times New Roman"/>
          <w:sz w:val="28"/>
          <w:szCs w:val="28"/>
        </w:rPr>
        <w:t>Ж-2-зона малоэтажной многоквартирной жилой застройки</w:t>
      </w:r>
      <w:r w:rsidR="000B78D4" w:rsidRPr="000B78D4">
        <w:rPr>
          <w:rFonts w:ascii="Times New Roman" w:hAnsi="Times New Roman"/>
          <w:color w:val="000000" w:themeColor="text1"/>
          <w:sz w:val="28"/>
          <w:szCs w:val="28"/>
        </w:rPr>
        <w:t>, площадью 1452 кв.м.</w:t>
      </w:r>
    </w:p>
    <w:p w:rsidR="009045D3" w:rsidRPr="0081003B" w:rsidRDefault="009045D3" w:rsidP="009045D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8D4">
        <w:rPr>
          <w:rFonts w:ascii="Times New Roman" w:hAnsi="Times New Roman"/>
          <w:sz w:val="28"/>
          <w:szCs w:val="28"/>
        </w:rPr>
        <w:t>2.Настоящее постановление вступает в силу со дня  опубликования</w:t>
      </w:r>
      <w:r w:rsidRPr="0081003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81003B">
        <w:rPr>
          <w:rFonts w:ascii="Times New Roman" w:hAnsi="Times New Roman"/>
          <w:sz w:val="28"/>
          <w:szCs w:val="28"/>
        </w:rPr>
        <w:t xml:space="preserve">нформационном </w:t>
      </w:r>
      <w:r>
        <w:rPr>
          <w:rFonts w:ascii="Times New Roman" w:hAnsi="Times New Roman"/>
          <w:sz w:val="28"/>
          <w:szCs w:val="28"/>
        </w:rPr>
        <w:t>в</w:t>
      </w:r>
      <w:r w:rsidRPr="0081003B">
        <w:rPr>
          <w:rFonts w:ascii="Times New Roman" w:hAnsi="Times New Roman"/>
          <w:sz w:val="28"/>
          <w:szCs w:val="28"/>
        </w:rPr>
        <w:t xml:space="preserve">естнике Совета и администрации МР «Усть-Куломский». </w:t>
      </w:r>
    </w:p>
    <w:p w:rsidR="009045D3" w:rsidRDefault="009045D3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Default="00F7495B" w:rsidP="0090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45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9045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С.В.Рубан</w:t>
      </w:r>
    </w:p>
    <w:p w:rsidR="000D3BAE" w:rsidRDefault="000D3BAE" w:rsidP="0090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BAE" w:rsidRDefault="000D3BAE" w:rsidP="00904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3BAE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81" w:rsidRDefault="00B30D81" w:rsidP="00B57C0C">
      <w:pPr>
        <w:spacing w:after="0" w:line="240" w:lineRule="auto"/>
      </w:pPr>
      <w:r>
        <w:separator/>
      </w:r>
    </w:p>
  </w:endnote>
  <w:endnote w:type="continuationSeparator" w:id="1">
    <w:p w:rsidR="00B30D81" w:rsidRDefault="00B30D81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81" w:rsidRDefault="00B30D81" w:rsidP="00B57C0C">
      <w:pPr>
        <w:spacing w:after="0" w:line="240" w:lineRule="auto"/>
      </w:pPr>
      <w:r>
        <w:separator/>
      </w:r>
    </w:p>
  </w:footnote>
  <w:footnote w:type="continuationSeparator" w:id="1">
    <w:p w:rsidR="00B30D81" w:rsidRDefault="00B30D81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8D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0AA"/>
    <w:rsid w:val="000D1429"/>
    <w:rsid w:val="000D2985"/>
    <w:rsid w:val="000D38FA"/>
    <w:rsid w:val="000D3ADE"/>
    <w:rsid w:val="000D3BA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446"/>
    <w:rsid w:val="00100ABF"/>
    <w:rsid w:val="00100ACA"/>
    <w:rsid w:val="00101725"/>
    <w:rsid w:val="001046CF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B4E"/>
    <w:rsid w:val="00173F49"/>
    <w:rsid w:val="00174F41"/>
    <w:rsid w:val="00175BCF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5DD9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5E1A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68F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B7B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7D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98A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1947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525"/>
    <w:rsid w:val="00902673"/>
    <w:rsid w:val="00902A8D"/>
    <w:rsid w:val="009039B1"/>
    <w:rsid w:val="009045D3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26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0D81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200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52A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4D40"/>
    <w:rsid w:val="00D76EEF"/>
    <w:rsid w:val="00D80819"/>
    <w:rsid w:val="00D8105A"/>
    <w:rsid w:val="00D81D4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2F4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CDE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7E8"/>
    <w:rsid w:val="00E67C21"/>
    <w:rsid w:val="00E7077D"/>
    <w:rsid w:val="00E70EED"/>
    <w:rsid w:val="00E71D68"/>
    <w:rsid w:val="00E722FC"/>
    <w:rsid w:val="00E74234"/>
    <w:rsid w:val="00E75B83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Arhitector1</cp:lastModifiedBy>
  <cp:revision>2</cp:revision>
  <cp:lastPrinted>2024-07-19T10:36:00Z</cp:lastPrinted>
  <dcterms:created xsi:type="dcterms:W3CDTF">2024-07-19T10:37:00Z</dcterms:created>
  <dcterms:modified xsi:type="dcterms:W3CDTF">2024-07-19T10:37:00Z</dcterms:modified>
</cp:coreProperties>
</file>