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25" w:rsidRPr="003A3E2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3E25">
        <w:rPr>
          <w:rFonts w:ascii="Times New Roman" w:hAnsi="Times New Roman" w:cs="Times New Roman"/>
          <w:b/>
          <w:sz w:val="28"/>
          <w:szCs w:val="28"/>
        </w:rPr>
        <w:t>Пояснительная записка - предварительные итоги социально-экономического развития МО МР «Усть-Куломский» за (отчет) 201</w:t>
      </w:r>
      <w:r w:rsidR="00BD1031">
        <w:rPr>
          <w:rFonts w:ascii="Times New Roman" w:hAnsi="Times New Roman" w:cs="Times New Roman"/>
          <w:b/>
          <w:sz w:val="28"/>
          <w:szCs w:val="28"/>
        </w:rPr>
        <w:t>7</w:t>
      </w:r>
      <w:r w:rsidRPr="003A3E25">
        <w:rPr>
          <w:rFonts w:ascii="Times New Roman" w:hAnsi="Times New Roman" w:cs="Times New Roman"/>
          <w:b/>
          <w:sz w:val="28"/>
          <w:szCs w:val="28"/>
        </w:rPr>
        <w:t xml:space="preserve"> год, (оценка) 201</w:t>
      </w:r>
      <w:r w:rsidR="00BD1031">
        <w:rPr>
          <w:rFonts w:ascii="Times New Roman" w:hAnsi="Times New Roman" w:cs="Times New Roman"/>
          <w:b/>
          <w:sz w:val="28"/>
          <w:szCs w:val="28"/>
        </w:rPr>
        <w:t>8</w:t>
      </w:r>
      <w:r w:rsidRPr="003A3E25">
        <w:rPr>
          <w:rFonts w:ascii="Times New Roman" w:hAnsi="Times New Roman" w:cs="Times New Roman"/>
          <w:b/>
          <w:sz w:val="28"/>
          <w:szCs w:val="28"/>
        </w:rPr>
        <w:t xml:space="preserve"> год, прогноз социально-экономического развития на плановый период 201</w:t>
      </w:r>
      <w:r w:rsidR="00BD1031">
        <w:rPr>
          <w:rFonts w:ascii="Times New Roman" w:hAnsi="Times New Roman" w:cs="Times New Roman"/>
          <w:b/>
          <w:sz w:val="28"/>
          <w:szCs w:val="28"/>
        </w:rPr>
        <w:t>9</w:t>
      </w:r>
      <w:r w:rsidRPr="003A3E25">
        <w:rPr>
          <w:rFonts w:ascii="Times New Roman" w:hAnsi="Times New Roman" w:cs="Times New Roman"/>
          <w:b/>
          <w:sz w:val="28"/>
          <w:szCs w:val="28"/>
        </w:rPr>
        <w:t>-202</w:t>
      </w:r>
      <w:r w:rsidR="00BD1031">
        <w:rPr>
          <w:rFonts w:ascii="Times New Roman" w:hAnsi="Times New Roman" w:cs="Times New Roman"/>
          <w:b/>
          <w:sz w:val="28"/>
          <w:szCs w:val="28"/>
        </w:rPr>
        <w:t>1</w:t>
      </w:r>
      <w:r w:rsidRPr="003A3E2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3A3E25" w:rsidRPr="003A3E2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3E25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экономики района на 201</w:t>
      </w:r>
      <w:r w:rsidR="00BD1031">
        <w:rPr>
          <w:rFonts w:ascii="Times New Roman" w:hAnsi="Times New Roman" w:cs="Times New Roman"/>
          <w:sz w:val="28"/>
          <w:szCs w:val="28"/>
        </w:rPr>
        <w:t>9</w:t>
      </w:r>
      <w:r w:rsidRPr="003A3E25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BD1031">
        <w:rPr>
          <w:rFonts w:ascii="Times New Roman" w:hAnsi="Times New Roman" w:cs="Times New Roman"/>
          <w:sz w:val="28"/>
          <w:szCs w:val="28"/>
        </w:rPr>
        <w:t>1</w:t>
      </w:r>
      <w:r w:rsidRPr="003A3E25">
        <w:rPr>
          <w:rFonts w:ascii="Times New Roman" w:hAnsi="Times New Roman" w:cs="Times New Roman"/>
          <w:sz w:val="28"/>
          <w:szCs w:val="28"/>
        </w:rPr>
        <w:t xml:space="preserve"> года разработан с учетом тенденций социально-экономического развития района в 201</w:t>
      </w:r>
      <w:r w:rsidR="00BD1031">
        <w:rPr>
          <w:rFonts w:ascii="Times New Roman" w:hAnsi="Times New Roman" w:cs="Times New Roman"/>
          <w:sz w:val="28"/>
          <w:szCs w:val="28"/>
        </w:rPr>
        <w:t>7</w:t>
      </w:r>
      <w:r w:rsidRPr="003A3E25">
        <w:rPr>
          <w:rFonts w:ascii="Times New Roman" w:hAnsi="Times New Roman" w:cs="Times New Roman"/>
          <w:sz w:val="28"/>
          <w:szCs w:val="28"/>
        </w:rPr>
        <w:t xml:space="preserve"> - 201</w:t>
      </w:r>
      <w:r w:rsidR="00BD1031">
        <w:rPr>
          <w:rFonts w:ascii="Times New Roman" w:hAnsi="Times New Roman" w:cs="Times New Roman"/>
          <w:sz w:val="28"/>
          <w:szCs w:val="28"/>
        </w:rPr>
        <w:t>8</w:t>
      </w:r>
      <w:r w:rsidRPr="003A3E25">
        <w:rPr>
          <w:rFonts w:ascii="Times New Roman" w:hAnsi="Times New Roman" w:cs="Times New Roman"/>
          <w:sz w:val="28"/>
          <w:szCs w:val="28"/>
        </w:rPr>
        <w:t xml:space="preserve"> годах, а также перспектив развития отраслей экономики и социальной сферы района на период до 202</w:t>
      </w:r>
      <w:r w:rsidR="00BD1031">
        <w:rPr>
          <w:rFonts w:ascii="Times New Roman" w:hAnsi="Times New Roman" w:cs="Times New Roman"/>
          <w:sz w:val="28"/>
          <w:szCs w:val="28"/>
        </w:rPr>
        <w:t>1</w:t>
      </w:r>
      <w:r w:rsidRPr="003A3E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3E25" w:rsidRPr="003A3E2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3E25">
        <w:rPr>
          <w:rFonts w:ascii="Times New Roman" w:hAnsi="Times New Roman" w:cs="Times New Roman"/>
          <w:sz w:val="28"/>
          <w:szCs w:val="28"/>
        </w:rPr>
        <w:t>При подготовке прогнозных материалов отделом экономической и налоговой политики учтены прогнозы развития предприятий и организаций, действующих на территории района.</w:t>
      </w:r>
    </w:p>
    <w:p w:rsidR="003A3E25" w:rsidRPr="003A3E2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3E25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разработан в двух вариантах:</w:t>
      </w:r>
    </w:p>
    <w:p w:rsidR="003A3E25" w:rsidRPr="003A3E2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A3E25">
        <w:rPr>
          <w:rStyle w:val="0pt"/>
          <w:rFonts w:eastAsia="Calibri"/>
          <w:sz w:val="28"/>
          <w:szCs w:val="28"/>
        </w:rPr>
        <w:t>-первый вариант (реалистичный или основной)</w:t>
      </w:r>
      <w:r w:rsidRPr="003A3E25">
        <w:rPr>
          <w:rFonts w:ascii="Times New Roman" w:hAnsi="Times New Roman" w:cs="Times New Roman"/>
          <w:sz w:val="28"/>
          <w:szCs w:val="28"/>
        </w:rPr>
        <w:t xml:space="preserve"> основан на предположении, что в прогнозируемом периоде сохранятся тенденции социально-экономического развития, сложившиеся в 201</w:t>
      </w:r>
      <w:r w:rsidR="00BD1031">
        <w:rPr>
          <w:rFonts w:ascii="Times New Roman" w:hAnsi="Times New Roman" w:cs="Times New Roman"/>
          <w:sz w:val="28"/>
          <w:szCs w:val="28"/>
        </w:rPr>
        <w:t>7</w:t>
      </w:r>
      <w:r w:rsidRPr="003A3E25">
        <w:rPr>
          <w:rFonts w:ascii="Times New Roman" w:hAnsi="Times New Roman" w:cs="Times New Roman"/>
          <w:sz w:val="28"/>
          <w:szCs w:val="28"/>
        </w:rPr>
        <w:t xml:space="preserve"> - 201</w:t>
      </w:r>
      <w:r w:rsidR="00BD1031">
        <w:rPr>
          <w:rFonts w:ascii="Times New Roman" w:hAnsi="Times New Roman" w:cs="Times New Roman"/>
          <w:sz w:val="28"/>
          <w:szCs w:val="28"/>
        </w:rPr>
        <w:t>8</w:t>
      </w:r>
      <w:r w:rsidRPr="003A3E25">
        <w:rPr>
          <w:rFonts w:ascii="Times New Roman" w:hAnsi="Times New Roman" w:cs="Times New Roman"/>
          <w:sz w:val="28"/>
          <w:szCs w:val="28"/>
        </w:rPr>
        <w:t xml:space="preserve"> годах, которые заключаются в снижении объемов промышленного производства, среднем уровне инфляции и незначительном смягчении проблем развития социальной сферы;</w:t>
      </w:r>
      <w:proofErr w:type="gramEnd"/>
    </w:p>
    <w:p w:rsidR="003A3E25" w:rsidRPr="003A3E2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3E25">
        <w:rPr>
          <w:rFonts w:ascii="Times New Roman" w:hAnsi="Times New Roman" w:cs="Times New Roman"/>
          <w:sz w:val="28"/>
          <w:szCs w:val="28"/>
        </w:rPr>
        <w:t xml:space="preserve">- </w:t>
      </w:r>
      <w:r w:rsidRPr="003A3E25">
        <w:rPr>
          <w:rStyle w:val="0pt"/>
          <w:rFonts w:eastAsia="Calibri"/>
          <w:sz w:val="28"/>
          <w:szCs w:val="28"/>
        </w:rPr>
        <w:t>второй вариант (оптимистичный или дополнительный)</w:t>
      </w:r>
      <w:r w:rsidRPr="003A3E25">
        <w:rPr>
          <w:rFonts w:ascii="Times New Roman" w:hAnsi="Times New Roman" w:cs="Times New Roman"/>
          <w:sz w:val="28"/>
          <w:szCs w:val="28"/>
        </w:rPr>
        <w:t xml:space="preserve"> предполагает, что в прогнозируемом периоде будет складываться более благоприятное влияние внешних и внутренних факторов, существенное улучшение экономической конъюнктуры, повышение спроса на продукцию базовых отраслей экономики, реальные закупочные цены, менее значительный рост цен на продукцию предприятий - производителей и на потребительские товары и услуги.</w:t>
      </w:r>
    </w:p>
    <w:p w:rsidR="003A3E25" w:rsidRPr="003A3E2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3E25">
        <w:rPr>
          <w:rFonts w:ascii="Times New Roman" w:hAnsi="Times New Roman" w:cs="Times New Roman"/>
          <w:sz w:val="28"/>
          <w:szCs w:val="28"/>
        </w:rPr>
        <w:t>При разработке прогноза учитывались основные показатели прогноза социально-экономического развития Российской Федерации до 202</w:t>
      </w:r>
      <w:r w:rsidR="00BD1031">
        <w:rPr>
          <w:rFonts w:ascii="Times New Roman" w:hAnsi="Times New Roman" w:cs="Times New Roman"/>
          <w:sz w:val="28"/>
          <w:szCs w:val="28"/>
        </w:rPr>
        <w:t>1</w:t>
      </w:r>
      <w:r w:rsidRPr="003A3E25">
        <w:rPr>
          <w:rFonts w:ascii="Times New Roman" w:hAnsi="Times New Roman" w:cs="Times New Roman"/>
          <w:sz w:val="28"/>
          <w:szCs w:val="28"/>
        </w:rPr>
        <w:t xml:space="preserve"> года (макроэкономические показатели), показатели инфляции, индекс</w:t>
      </w:r>
      <w:proofErr w:type="gramStart"/>
      <w:r w:rsidRPr="003A3E2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A3E25">
        <w:rPr>
          <w:rFonts w:ascii="Times New Roman" w:hAnsi="Times New Roman" w:cs="Times New Roman"/>
          <w:sz w:val="28"/>
          <w:szCs w:val="28"/>
        </w:rPr>
        <w:t xml:space="preserve"> дефляторы цен по отраслям промышленности на период до 202</w:t>
      </w:r>
      <w:r w:rsidR="00BD1031">
        <w:rPr>
          <w:rFonts w:ascii="Times New Roman" w:hAnsi="Times New Roman" w:cs="Times New Roman"/>
          <w:sz w:val="28"/>
          <w:szCs w:val="28"/>
        </w:rPr>
        <w:t>1</w:t>
      </w:r>
      <w:r w:rsidRPr="003A3E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315D" w:rsidRDefault="004A315D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A315D" w:rsidRDefault="004A315D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7255">
        <w:rPr>
          <w:rFonts w:ascii="Times New Roman" w:hAnsi="Times New Roman" w:cs="Times New Roman"/>
          <w:b/>
          <w:sz w:val="28"/>
          <w:szCs w:val="28"/>
        </w:rPr>
        <w:t>Демографические показатели.</w:t>
      </w:r>
    </w:p>
    <w:p w:rsidR="004A315D" w:rsidRPr="004A315D" w:rsidRDefault="004A315D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315D">
        <w:rPr>
          <w:rFonts w:ascii="Times New Roman" w:hAnsi="Times New Roman" w:cs="Times New Roman"/>
          <w:sz w:val="28"/>
          <w:szCs w:val="28"/>
        </w:rPr>
        <w:t>Численность постоянного населения (среднегодовая)</w:t>
      </w:r>
      <w:r w:rsidR="005142A2">
        <w:rPr>
          <w:rFonts w:ascii="Times New Roman" w:hAnsi="Times New Roman" w:cs="Times New Roman"/>
          <w:sz w:val="28"/>
          <w:szCs w:val="28"/>
        </w:rPr>
        <w:t xml:space="preserve"> за 2017 год в  МО МР «Усть-Куломский» составляет 24,3 тыс. человек (98,7 % по отношению к 2016 г.). </w:t>
      </w:r>
      <w:proofErr w:type="gramStart"/>
      <w:r w:rsidR="005142A2">
        <w:rPr>
          <w:rFonts w:ascii="Times New Roman" w:hAnsi="Times New Roman" w:cs="Times New Roman"/>
          <w:sz w:val="28"/>
          <w:szCs w:val="28"/>
        </w:rPr>
        <w:t>Естественный прирост (убыль) населения за 2017 г. составил (-6) человек (за 2016 г. +33 человека); миграционный прирост (убыль) населения за 2017 г.  (-298) человек (за 2016 г. (-309) человек).</w:t>
      </w:r>
      <w:proofErr w:type="gramEnd"/>
    </w:p>
    <w:p w:rsidR="001A5EBE" w:rsidRDefault="001A5EBE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A5EBE" w:rsidRDefault="001A5EBE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A3E25" w:rsidRPr="003A3E2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7255">
        <w:rPr>
          <w:rFonts w:ascii="Times New Roman" w:hAnsi="Times New Roman" w:cs="Times New Roman"/>
          <w:b/>
          <w:sz w:val="28"/>
          <w:szCs w:val="28"/>
        </w:rPr>
        <w:lastRenderedPageBreak/>
        <w:t>Производство товаров и услуг.</w:t>
      </w:r>
    </w:p>
    <w:p w:rsidR="003A3E2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3E25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организаций по виду деятельности «производство, передача и распределение электроэнергии газа и воды» за 201</w:t>
      </w:r>
      <w:r w:rsidR="00FC0B27">
        <w:rPr>
          <w:rFonts w:ascii="Times New Roman" w:hAnsi="Times New Roman" w:cs="Times New Roman"/>
          <w:sz w:val="28"/>
          <w:szCs w:val="28"/>
        </w:rPr>
        <w:t>7</w:t>
      </w:r>
      <w:r w:rsidRPr="003A3E25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E27487">
        <w:rPr>
          <w:rFonts w:ascii="Times New Roman" w:hAnsi="Times New Roman" w:cs="Times New Roman"/>
          <w:sz w:val="28"/>
          <w:szCs w:val="28"/>
        </w:rPr>
        <w:t>111</w:t>
      </w:r>
      <w:r w:rsidRPr="003A3E25">
        <w:rPr>
          <w:rFonts w:ascii="Times New Roman" w:hAnsi="Times New Roman" w:cs="Times New Roman"/>
          <w:sz w:val="28"/>
          <w:szCs w:val="28"/>
        </w:rPr>
        <w:t xml:space="preserve"> % к соответствующему периоду предыдущего 201</w:t>
      </w:r>
      <w:r w:rsidR="00E27487">
        <w:rPr>
          <w:rFonts w:ascii="Times New Roman" w:hAnsi="Times New Roman" w:cs="Times New Roman"/>
          <w:sz w:val="28"/>
          <w:szCs w:val="28"/>
        </w:rPr>
        <w:t>6</w:t>
      </w:r>
      <w:r w:rsidRPr="003A3E25">
        <w:rPr>
          <w:rFonts w:ascii="Times New Roman" w:hAnsi="Times New Roman" w:cs="Times New Roman"/>
          <w:sz w:val="28"/>
          <w:szCs w:val="28"/>
        </w:rPr>
        <w:t xml:space="preserve"> </w:t>
      </w:r>
      <w:r w:rsidR="00FC0B27">
        <w:rPr>
          <w:rFonts w:ascii="Times New Roman" w:hAnsi="Times New Roman" w:cs="Times New Roman"/>
          <w:sz w:val="28"/>
          <w:szCs w:val="28"/>
        </w:rPr>
        <w:t>года. По оценке в 2018</w:t>
      </w:r>
      <w:r w:rsidRPr="003A3E25">
        <w:rPr>
          <w:rFonts w:ascii="Times New Roman" w:hAnsi="Times New Roman" w:cs="Times New Roman"/>
          <w:sz w:val="28"/>
          <w:szCs w:val="28"/>
        </w:rPr>
        <w:t xml:space="preserve"> году – на уровне 201</w:t>
      </w:r>
      <w:r w:rsidR="00FC0B27">
        <w:rPr>
          <w:rFonts w:ascii="Times New Roman" w:hAnsi="Times New Roman" w:cs="Times New Roman"/>
          <w:sz w:val="28"/>
          <w:szCs w:val="28"/>
        </w:rPr>
        <w:t>7</w:t>
      </w:r>
      <w:r w:rsidRPr="003A3E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7487" w:rsidRPr="003A3E25" w:rsidRDefault="007C291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промышленному производству за</w:t>
      </w:r>
      <w:r w:rsidR="00E27487">
        <w:rPr>
          <w:rFonts w:ascii="Times New Roman" w:hAnsi="Times New Roman" w:cs="Times New Roman"/>
          <w:sz w:val="28"/>
          <w:szCs w:val="28"/>
        </w:rPr>
        <w:t xml:space="preserve"> 2017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487">
        <w:rPr>
          <w:rFonts w:ascii="Times New Roman" w:hAnsi="Times New Roman" w:cs="Times New Roman"/>
          <w:sz w:val="28"/>
          <w:szCs w:val="28"/>
        </w:rPr>
        <w:t xml:space="preserve"> на территории МО МР «Усть-Куломский» не имеется предприятий из чис</w:t>
      </w:r>
      <w:r w:rsidR="00F12C3A">
        <w:rPr>
          <w:rFonts w:ascii="Times New Roman" w:hAnsi="Times New Roman" w:cs="Times New Roman"/>
          <w:sz w:val="28"/>
          <w:szCs w:val="28"/>
        </w:rPr>
        <w:t>ла обрабатывающих производств. Р</w:t>
      </w:r>
      <w:r w:rsidR="00E27487">
        <w:rPr>
          <w:rFonts w:ascii="Times New Roman" w:hAnsi="Times New Roman" w:cs="Times New Roman"/>
          <w:sz w:val="28"/>
          <w:szCs w:val="28"/>
        </w:rPr>
        <w:t xml:space="preserve">анее таковым </w:t>
      </w:r>
      <w:r>
        <w:rPr>
          <w:rFonts w:ascii="Times New Roman" w:hAnsi="Times New Roman" w:cs="Times New Roman"/>
          <w:sz w:val="28"/>
          <w:szCs w:val="28"/>
        </w:rPr>
        <w:t xml:space="preserve">являлся </w:t>
      </w:r>
      <w:r w:rsidR="00E27487">
        <w:rPr>
          <w:rFonts w:ascii="Times New Roman" w:hAnsi="Times New Roman" w:cs="Times New Roman"/>
          <w:sz w:val="28"/>
          <w:szCs w:val="28"/>
        </w:rPr>
        <w:t>МУП «Усть-Куломский хлебозавод».</w:t>
      </w:r>
    </w:p>
    <w:p w:rsidR="00002374" w:rsidRDefault="00002374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2017 год в МО МР «Усть-Куломский», по данным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крупным и средним предприятиям </w:t>
      </w:r>
      <w:r w:rsidR="009E7D02">
        <w:rPr>
          <w:rFonts w:ascii="Times New Roman" w:hAnsi="Times New Roman" w:cs="Times New Roman"/>
          <w:sz w:val="28"/>
          <w:szCs w:val="28"/>
        </w:rPr>
        <w:t xml:space="preserve">(без субъектов малого предпринимательства) </w:t>
      </w:r>
      <w:r>
        <w:rPr>
          <w:rFonts w:ascii="Times New Roman" w:hAnsi="Times New Roman" w:cs="Times New Roman"/>
          <w:sz w:val="28"/>
          <w:szCs w:val="28"/>
        </w:rPr>
        <w:t>отгрузки (продажи) товаров собственного производства по виду деятельности «Лесозаготовки» нет.</w:t>
      </w:r>
    </w:p>
    <w:p w:rsidR="001A5EBE" w:rsidRPr="001A5EBE" w:rsidRDefault="001A5EBE" w:rsidP="001A5EBE">
      <w:pPr>
        <w:pStyle w:val="1"/>
        <w:spacing w:before="0" w:line="276" w:lineRule="auto"/>
        <w:ind w:firstLine="567"/>
        <w:rPr>
          <w:rFonts w:ascii="Times New Roman" w:hAnsi="Times New Roman"/>
          <w:sz w:val="28"/>
          <w:szCs w:val="28"/>
        </w:rPr>
      </w:pPr>
      <w:r w:rsidRPr="001A5EBE">
        <w:rPr>
          <w:rFonts w:ascii="Times New Roman" w:hAnsi="Times New Roman"/>
          <w:sz w:val="28"/>
          <w:szCs w:val="28"/>
        </w:rPr>
        <w:t>Виды экономической деятельности приведены в соответствии с Общероссийским классификатором видов экономической деятельности (ОКВЭД</w:t>
      </w:r>
      <w:proofErr w:type="gramStart"/>
      <w:r w:rsidRPr="001A5EBE">
        <w:rPr>
          <w:rFonts w:ascii="Times New Roman" w:hAnsi="Times New Roman"/>
          <w:sz w:val="28"/>
          <w:szCs w:val="28"/>
        </w:rPr>
        <w:t>2</w:t>
      </w:r>
      <w:proofErr w:type="gramEnd"/>
      <w:r w:rsidRPr="001A5EBE">
        <w:rPr>
          <w:rFonts w:ascii="Times New Roman" w:hAnsi="Times New Roman"/>
          <w:sz w:val="28"/>
          <w:szCs w:val="28"/>
        </w:rPr>
        <w:t>), применяемым в статистической практике с 1 января 2017г. Группировки по видам экономической деятельности сформированы на основании сведений организаций, предоставляемых по основному виду деятельности.</w:t>
      </w:r>
    </w:p>
    <w:p w:rsidR="003A3E25" w:rsidRPr="003A3E2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A3E25" w:rsidRPr="00082333" w:rsidRDefault="003A3E25" w:rsidP="00082333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7255">
        <w:rPr>
          <w:rFonts w:ascii="Times New Roman" w:hAnsi="Times New Roman" w:cs="Times New Roman"/>
          <w:b/>
          <w:sz w:val="28"/>
          <w:szCs w:val="28"/>
        </w:rPr>
        <w:t>Сельское хозяйство.</w:t>
      </w:r>
    </w:p>
    <w:p w:rsidR="00082333" w:rsidRPr="00082333" w:rsidRDefault="00082333" w:rsidP="00082333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82333">
        <w:rPr>
          <w:rFonts w:ascii="Times New Roman" w:hAnsi="Times New Roman" w:cs="Times New Roman"/>
          <w:sz w:val="28"/>
          <w:szCs w:val="28"/>
        </w:rPr>
        <w:t>Формы хозяйствования в отрасли представлены сельскохозяйственными организациями, сельскохозяйственными потребительскими кооперативами, перерабатывающим предприятием, крестьянскими (фермерскими) хозяйствами и хозяйствами населения. В 2017 г. осуществляли деятельность 5 сельскохозяйственных организаций, 34 крестьянских (фермерских) хозяйства и многочисленные хозяйства населения.</w:t>
      </w:r>
    </w:p>
    <w:p w:rsidR="00082333" w:rsidRPr="00082333" w:rsidRDefault="00082333" w:rsidP="00082333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82333">
        <w:rPr>
          <w:rFonts w:ascii="Times New Roman" w:hAnsi="Times New Roman" w:cs="Times New Roman"/>
          <w:sz w:val="28"/>
          <w:szCs w:val="28"/>
        </w:rPr>
        <w:t>В  2017 г. субъектами агропромышленного комплекса   было произведено продукции сельского хозяйства на сумму 326,4 млн. руб., что на 28% или  на 128 млн. руб. меньше  2016 года.</w:t>
      </w:r>
    </w:p>
    <w:p w:rsidR="00082333" w:rsidRPr="00082333" w:rsidRDefault="00082333" w:rsidP="00082333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82333">
        <w:rPr>
          <w:rFonts w:ascii="Times New Roman" w:hAnsi="Times New Roman" w:cs="Times New Roman"/>
          <w:sz w:val="28"/>
          <w:szCs w:val="28"/>
        </w:rPr>
        <w:t>По категориям хозяйств ситуация сложилась следующим образом:</w:t>
      </w:r>
    </w:p>
    <w:p w:rsidR="00082333" w:rsidRPr="00082333" w:rsidRDefault="00082333" w:rsidP="00082333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82333">
        <w:rPr>
          <w:rFonts w:ascii="Times New Roman" w:hAnsi="Times New Roman" w:cs="Times New Roman"/>
          <w:sz w:val="28"/>
          <w:szCs w:val="28"/>
        </w:rPr>
        <w:t>По сельхозпредприятиям объем произведенной продукции вырос по сравнению с 2016 годом на 20% (или на 10 млн. руб.) и составил 60,8 млн. руб.;</w:t>
      </w:r>
    </w:p>
    <w:p w:rsidR="00082333" w:rsidRPr="00082333" w:rsidRDefault="00082333" w:rsidP="00082333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82333">
        <w:rPr>
          <w:rFonts w:ascii="Times New Roman" w:hAnsi="Times New Roman" w:cs="Times New Roman"/>
          <w:sz w:val="28"/>
          <w:szCs w:val="28"/>
        </w:rPr>
        <w:t xml:space="preserve">В крестьянских (фермерских) хозяйствах объем  произведенной продукции составил 29,2 млн. руб., что  по сравнению с 2016 годом больше на 53% (или на 10,1 млн. руб.) </w:t>
      </w:r>
    </w:p>
    <w:p w:rsidR="00082333" w:rsidRPr="00082333" w:rsidRDefault="00082333" w:rsidP="00082333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82333">
        <w:rPr>
          <w:rFonts w:ascii="Times New Roman" w:hAnsi="Times New Roman" w:cs="Times New Roman"/>
          <w:sz w:val="28"/>
          <w:szCs w:val="28"/>
        </w:rPr>
        <w:t xml:space="preserve">Из года в год снижается сельскохозяйственное производство в личных подсобных хозяйствах граждан, хотя доля в общем объеме продукции сельского хозяйства в целом по району остается высокой: в 2016 году -84,6%, в 2017 году 72,4%.   В хозяйствах населения снижается производство мяса, молока, картофеля. Личными подсобными хозяйствами произведено </w:t>
      </w:r>
      <w:r w:rsidRPr="00082333">
        <w:rPr>
          <w:rFonts w:ascii="Times New Roman" w:hAnsi="Times New Roman" w:cs="Times New Roman"/>
          <w:sz w:val="28"/>
          <w:szCs w:val="28"/>
        </w:rPr>
        <w:lastRenderedPageBreak/>
        <w:t>продукции на 236,4 млн. руб., что на 38% (или на 148 млн. руб.) меньше, чем в 2016 году.</w:t>
      </w:r>
    </w:p>
    <w:p w:rsidR="00082333" w:rsidRPr="00082333" w:rsidRDefault="00082333" w:rsidP="00082333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082333" w:rsidRPr="00082333" w:rsidRDefault="00082333" w:rsidP="00082333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82333">
        <w:rPr>
          <w:rFonts w:ascii="Times New Roman" w:hAnsi="Times New Roman" w:cs="Times New Roman"/>
          <w:sz w:val="28"/>
          <w:szCs w:val="28"/>
        </w:rPr>
        <w:t>Приоритетным направлением для сельскохозяйственных товаропроизводителей  района является животноводство.</w:t>
      </w:r>
    </w:p>
    <w:p w:rsidR="00082333" w:rsidRPr="00082333" w:rsidRDefault="00082333" w:rsidP="00082333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82333">
        <w:rPr>
          <w:rFonts w:ascii="Times New Roman" w:hAnsi="Times New Roman" w:cs="Times New Roman"/>
          <w:sz w:val="28"/>
          <w:szCs w:val="28"/>
        </w:rPr>
        <w:t xml:space="preserve">Растениеводство представлено кормопроизводством, выращиванием картофеля и овощей открытого грунта. </w:t>
      </w:r>
    </w:p>
    <w:p w:rsidR="00082333" w:rsidRPr="00082333" w:rsidRDefault="00082333" w:rsidP="00082333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82333">
        <w:rPr>
          <w:rFonts w:ascii="Times New Roman" w:hAnsi="Times New Roman" w:cs="Times New Roman"/>
          <w:sz w:val="28"/>
          <w:szCs w:val="28"/>
        </w:rPr>
        <w:t>Посевная площадь во всех категориях хозяйств сократилась за год на 150 га (за счет уменьшения площадей под огородничество в хозяйствах населения) и составила к концу 2017 года 2847 га. Структура посевов стабильна: под кормовые культуры отводилось около 78 % посевной площади, картофелем засевалось 20 %, овощами открытого грунта - 1 %. Основная доля (77 %) в структуре общей посевной площади района приходилась на сельскохозяйственные организации (СПК «Помоздино» и СПК «Пожег»).</w:t>
      </w:r>
    </w:p>
    <w:p w:rsidR="00082333" w:rsidRPr="00082333" w:rsidRDefault="00082333" w:rsidP="00082333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82333">
        <w:rPr>
          <w:rFonts w:ascii="Times New Roman" w:hAnsi="Times New Roman" w:cs="Times New Roman"/>
          <w:sz w:val="28"/>
          <w:szCs w:val="28"/>
        </w:rPr>
        <w:t xml:space="preserve">  Наиболее традиционной культурой растениеводства  является картофель, основное производство которого сосредоточено в хозяйствах населения (96%). Ежегодное сокращение посевных площадей и снижение урожайности картофеля повлекли за собой сокращение валовых сборов в рассматриваемом периоде. Неблагоприятные погодные условия отрицательно сказались на сборах картофеля в 2017 г., когда был получен наименьший за последние 28 лет урожай «второго хлеба». Наряду с сокращением площади посадок, значительно снизилась урожайность. Так, если урожайность картофеля в 2016 в </w:t>
      </w:r>
      <w:proofErr w:type="spellStart"/>
      <w:r w:rsidRPr="00082333">
        <w:rPr>
          <w:rFonts w:ascii="Times New Roman" w:hAnsi="Times New Roman" w:cs="Times New Roman"/>
          <w:sz w:val="28"/>
          <w:szCs w:val="28"/>
        </w:rPr>
        <w:t>сельхозорганизациях</w:t>
      </w:r>
      <w:proofErr w:type="spellEnd"/>
      <w:r w:rsidRPr="00082333">
        <w:rPr>
          <w:rFonts w:ascii="Times New Roman" w:hAnsi="Times New Roman" w:cs="Times New Roman"/>
          <w:sz w:val="28"/>
          <w:szCs w:val="28"/>
        </w:rPr>
        <w:t xml:space="preserve"> и в КФХ в целом составила 151 центнеров с одного гектара убранной площади, то в истекшем году снизилась на треть и составила  108 </w:t>
      </w:r>
      <w:proofErr w:type="spellStart"/>
      <w:r w:rsidRPr="00082333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082333">
        <w:rPr>
          <w:rFonts w:ascii="Times New Roman" w:hAnsi="Times New Roman" w:cs="Times New Roman"/>
          <w:sz w:val="28"/>
          <w:szCs w:val="28"/>
        </w:rPr>
        <w:t>. с 1 га (в среднем по Республике Коми  урожайность 89 центнеров с 1 га).</w:t>
      </w:r>
    </w:p>
    <w:p w:rsidR="00082333" w:rsidRPr="00082333" w:rsidRDefault="00082333" w:rsidP="00082333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82333">
        <w:rPr>
          <w:rFonts w:ascii="Times New Roman" w:hAnsi="Times New Roman" w:cs="Times New Roman"/>
          <w:sz w:val="28"/>
          <w:szCs w:val="28"/>
        </w:rPr>
        <w:t>Среднедушевое производство картофеля в районе (на 1.01.2018 г. население района составляло 24200 человек)  в 2017 г. сложилось в размере 248 килограммов (по республике 65 кг).</w:t>
      </w:r>
    </w:p>
    <w:p w:rsidR="00082333" w:rsidRPr="00082333" w:rsidRDefault="00082333" w:rsidP="00082333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82333">
        <w:rPr>
          <w:rFonts w:ascii="Times New Roman" w:hAnsi="Times New Roman" w:cs="Times New Roman"/>
          <w:sz w:val="28"/>
          <w:szCs w:val="28"/>
        </w:rPr>
        <w:t>Овощи  выращивают в основном в открытом грунте. Основной объем овощей (более 99 %) производят в хозяйствах населения. Производство овощей на душу населения района  в 2017 г. составило 32 килограмма (в республике 20 кг).</w:t>
      </w:r>
    </w:p>
    <w:p w:rsidR="00082333" w:rsidRPr="00082333" w:rsidRDefault="00082333" w:rsidP="00082333">
      <w:pPr>
        <w:pStyle w:val="2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82333">
        <w:rPr>
          <w:rFonts w:ascii="Times New Roman" w:hAnsi="Times New Roman" w:cs="Times New Roman"/>
          <w:sz w:val="28"/>
          <w:szCs w:val="28"/>
        </w:rPr>
        <w:t>Основными производителями всех видов животноводческой продукции являлись личные подсобные хозяйства граждан, в которых содержалась наибольшая доля поголовья крупного рогатого скота (45%), свиней (73%), овец и коз и птицы (более 95%).</w:t>
      </w:r>
    </w:p>
    <w:p w:rsidR="00082333" w:rsidRPr="00082333" w:rsidRDefault="00082333" w:rsidP="00082333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82333">
        <w:rPr>
          <w:rFonts w:ascii="Times New Roman" w:hAnsi="Times New Roman" w:cs="Times New Roman"/>
          <w:sz w:val="28"/>
          <w:szCs w:val="28"/>
        </w:rPr>
        <w:t>В животноводстве в рассматриваемом периоде продолжилась тенденция снижения поголовья крупного рогатого скота, которая длится с 1992 года. В целом за 2007-2017 гг. численность крупного рогатого скота во всех категориях хозяйств сократилась на 55% (по республике снижение 28%).</w:t>
      </w:r>
    </w:p>
    <w:p w:rsidR="00082333" w:rsidRPr="00082333" w:rsidRDefault="00082333" w:rsidP="00082333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82333">
        <w:rPr>
          <w:rFonts w:ascii="Times New Roman" w:hAnsi="Times New Roman" w:cs="Times New Roman"/>
          <w:sz w:val="28"/>
          <w:szCs w:val="28"/>
        </w:rPr>
        <w:t xml:space="preserve">За 2017 год произведено скота и птицы на убой в живом весе 436 тонн (89% к 2016 году), молока 3296 тонны (95% к 2016 году). Доля района в целом по Республике Коми в производстве молока -6%, среднедушевой </w:t>
      </w:r>
      <w:r w:rsidRPr="00082333">
        <w:rPr>
          <w:rFonts w:ascii="Times New Roman" w:hAnsi="Times New Roman" w:cs="Times New Roman"/>
          <w:sz w:val="28"/>
          <w:szCs w:val="28"/>
        </w:rPr>
        <w:lastRenderedPageBreak/>
        <w:t>показатель производства молока 136 килограмм (в республике  65 кг).</w:t>
      </w:r>
    </w:p>
    <w:p w:rsidR="00082333" w:rsidRPr="00082333" w:rsidRDefault="00082333" w:rsidP="00082333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082333" w:rsidRPr="00082333" w:rsidRDefault="00082333" w:rsidP="00082333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82333">
        <w:rPr>
          <w:rFonts w:ascii="Times New Roman" w:hAnsi="Times New Roman" w:cs="Times New Roman"/>
          <w:sz w:val="28"/>
          <w:szCs w:val="28"/>
        </w:rPr>
        <w:t xml:space="preserve">Животноводство составляло основную долю в производстве продукции сельскохозяйственных организаций и крестьянских (фермерских) хозяйств. В хозяйствах населения доминировало растениеводство. </w:t>
      </w:r>
    </w:p>
    <w:p w:rsidR="00082333" w:rsidRPr="00082333" w:rsidRDefault="00082333" w:rsidP="00082333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82333">
        <w:rPr>
          <w:rFonts w:ascii="Times New Roman" w:hAnsi="Times New Roman" w:cs="Times New Roman"/>
          <w:sz w:val="28"/>
          <w:szCs w:val="28"/>
        </w:rPr>
        <w:t>В 2007-2017 гг. в сельскохозяйственных организациях (СПК «Помоздино» и СПК «Пожег») наблюдалась преимущественно положительная динамика производства молока, что было обеспечено повышением продуктивности коров (рост на 55%), но,  к сожалению, данный показатель все еще является одним из низких по Республике Коми. По-прежнему, остается высокой доля личных подсобных хозяй</w:t>
      </w:r>
      <w:proofErr w:type="gramStart"/>
      <w:r w:rsidRPr="00082333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082333">
        <w:rPr>
          <w:rFonts w:ascii="Times New Roman" w:hAnsi="Times New Roman" w:cs="Times New Roman"/>
          <w:sz w:val="28"/>
          <w:szCs w:val="28"/>
        </w:rPr>
        <w:t xml:space="preserve">оизводстве молока - около половины, удельный вес </w:t>
      </w:r>
      <w:proofErr w:type="spellStart"/>
      <w:r w:rsidRPr="00082333">
        <w:rPr>
          <w:rFonts w:ascii="Times New Roman" w:hAnsi="Times New Roman" w:cs="Times New Roman"/>
          <w:sz w:val="28"/>
          <w:szCs w:val="28"/>
        </w:rPr>
        <w:t>сельхозорганизаций</w:t>
      </w:r>
      <w:proofErr w:type="spellEnd"/>
      <w:r w:rsidRPr="00082333">
        <w:rPr>
          <w:rFonts w:ascii="Times New Roman" w:hAnsi="Times New Roman" w:cs="Times New Roman"/>
          <w:sz w:val="28"/>
          <w:szCs w:val="28"/>
        </w:rPr>
        <w:t xml:space="preserve"> в общем объеме  - 37%. Выручка от реализации сельхозпродукции двух основных сельхозтоваропроизводителей составила в 2017 году 44 млн. руб., что на 7% или на 3 млн. руб. больше, чем в 2016 году. В 2019-2020 годах планируется рост производства молока в СПК «Помоздино» за счет увеличения поголовья скота с  вводом новой фермы на 200 голов КРС.</w:t>
      </w:r>
    </w:p>
    <w:p w:rsidR="00082333" w:rsidRPr="00082333" w:rsidRDefault="00082333" w:rsidP="00082333">
      <w:pPr>
        <w:pStyle w:val="2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82333">
        <w:rPr>
          <w:rFonts w:ascii="Times New Roman" w:hAnsi="Times New Roman" w:cs="Times New Roman"/>
          <w:sz w:val="28"/>
          <w:szCs w:val="28"/>
        </w:rPr>
        <w:t xml:space="preserve">По оценке, доля крестьянских (фермерских) хозяйств (в свод вошло 24 КФХ, заключивших Соглашения с Минсельхозом РК)  в общем объеме производства продукции сельского хозяйства (в стоимостном выражении) в 2017 году  была небольшой (9,5%). В 2017 г. на долю фермеров приходилось менее 2%  произведенной в районе продукции растениеводства, 13% молока и 8% мяса. В 2018 году будет введена семейная ферма на 50 голов КРС </w:t>
      </w:r>
      <w:proofErr w:type="gramStart"/>
      <w:r w:rsidRPr="000823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23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3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2333">
        <w:rPr>
          <w:rFonts w:ascii="Times New Roman" w:hAnsi="Times New Roman" w:cs="Times New Roman"/>
          <w:sz w:val="28"/>
          <w:szCs w:val="28"/>
        </w:rPr>
        <w:t xml:space="preserve">. Усть-Кулом, в 2019-2020 годах планируют строительство семейных ферм Главы КФХ Тимушев С.А. в с. Дон и </w:t>
      </w:r>
      <w:proofErr w:type="spellStart"/>
      <w:r w:rsidRPr="00082333">
        <w:rPr>
          <w:rFonts w:ascii="Times New Roman" w:hAnsi="Times New Roman" w:cs="Times New Roman"/>
          <w:sz w:val="28"/>
          <w:szCs w:val="28"/>
        </w:rPr>
        <w:t>Паршуков</w:t>
      </w:r>
      <w:proofErr w:type="spellEnd"/>
      <w:r w:rsidRPr="00082333">
        <w:rPr>
          <w:rFonts w:ascii="Times New Roman" w:hAnsi="Times New Roman" w:cs="Times New Roman"/>
          <w:sz w:val="28"/>
          <w:szCs w:val="28"/>
        </w:rPr>
        <w:t xml:space="preserve"> Н.В. в п. </w:t>
      </w:r>
      <w:proofErr w:type="spellStart"/>
      <w:r w:rsidRPr="00082333">
        <w:rPr>
          <w:rFonts w:ascii="Times New Roman" w:hAnsi="Times New Roman" w:cs="Times New Roman"/>
          <w:sz w:val="28"/>
          <w:szCs w:val="28"/>
        </w:rPr>
        <w:t>Тимшер</w:t>
      </w:r>
      <w:proofErr w:type="spellEnd"/>
      <w:r w:rsidRPr="00082333">
        <w:rPr>
          <w:rFonts w:ascii="Times New Roman" w:hAnsi="Times New Roman" w:cs="Times New Roman"/>
          <w:sz w:val="28"/>
          <w:szCs w:val="28"/>
        </w:rPr>
        <w:t>, что позволит увеличить долю КФХ в общем объеме производства продукции в районе.</w:t>
      </w:r>
    </w:p>
    <w:p w:rsidR="00082333" w:rsidRPr="00082333" w:rsidRDefault="00082333" w:rsidP="00082333">
      <w:pPr>
        <w:pStyle w:val="2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82333">
        <w:rPr>
          <w:rFonts w:ascii="Times New Roman" w:hAnsi="Times New Roman" w:cs="Times New Roman"/>
          <w:sz w:val="28"/>
          <w:szCs w:val="28"/>
        </w:rPr>
        <w:t>Активизировалась работа сельскохозяйственных потребительских кооперативов (СППСК «Усть-Куломский» и СППССК «</w:t>
      </w:r>
      <w:proofErr w:type="spellStart"/>
      <w:r w:rsidRPr="00082333">
        <w:rPr>
          <w:rFonts w:ascii="Times New Roman" w:hAnsi="Times New Roman" w:cs="Times New Roman"/>
          <w:sz w:val="28"/>
          <w:szCs w:val="28"/>
        </w:rPr>
        <w:t>Комиагрорегион</w:t>
      </w:r>
      <w:proofErr w:type="spellEnd"/>
      <w:r w:rsidRPr="00082333">
        <w:rPr>
          <w:rFonts w:ascii="Times New Roman" w:hAnsi="Times New Roman" w:cs="Times New Roman"/>
          <w:sz w:val="28"/>
          <w:szCs w:val="28"/>
        </w:rPr>
        <w:t xml:space="preserve">»), выручка от реализации сельскохозяйственной продукции составила в 2017 году 19,6 млн. руб., что на 31%  или на 4,6 млн. руб. больше, чем в 2016 году. Объемы закупа сельхозпродукции от населения  составили: мясо КРС 16,4 тонны (96% к предыдущему году), молоко 50,7 тонны (рост по сравнению с 2016 годом на 21%), картофель и овощи  40,2 тонны (рост на 40%). </w:t>
      </w:r>
    </w:p>
    <w:p w:rsidR="00082333" w:rsidRPr="00082333" w:rsidRDefault="00082333" w:rsidP="00082333">
      <w:pPr>
        <w:pStyle w:val="2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82333">
        <w:rPr>
          <w:rFonts w:ascii="Times New Roman" w:hAnsi="Times New Roman" w:cs="Times New Roman"/>
          <w:sz w:val="28"/>
          <w:szCs w:val="28"/>
        </w:rPr>
        <w:t xml:space="preserve">Оба кооператива активно участвуют в республиканских конкурсах на </w:t>
      </w:r>
      <w:proofErr w:type="spellStart"/>
      <w:r w:rsidRPr="00082333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082333">
        <w:rPr>
          <w:rFonts w:ascii="Times New Roman" w:hAnsi="Times New Roman" w:cs="Times New Roman"/>
          <w:sz w:val="28"/>
          <w:szCs w:val="28"/>
        </w:rPr>
        <w:t xml:space="preserve"> поддержку кооперативов. В 2018-2019 годах планах по развитию сельскохозяйственных потребительских кооперативов - производство молочной продукции на базе СППССК «</w:t>
      </w:r>
      <w:proofErr w:type="spellStart"/>
      <w:r w:rsidRPr="00082333">
        <w:rPr>
          <w:rFonts w:ascii="Times New Roman" w:hAnsi="Times New Roman" w:cs="Times New Roman"/>
          <w:sz w:val="28"/>
          <w:szCs w:val="28"/>
        </w:rPr>
        <w:t>Комиагрорегион</w:t>
      </w:r>
      <w:proofErr w:type="spellEnd"/>
      <w:r w:rsidRPr="00082333">
        <w:rPr>
          <w:rFonts w:ascii="Times New Roman" w:hAnsi="Times New Roman" w:cs="Times New Roman"/>
          <w:sz w:val="28"/>
          <w:szCs w:val="28"/>
        </w:rPr>
        <w:t>» в с. В. Воч и производство мясных полуфабрикатов на базе СППСК «Усть-Куломский».</w:t>
      </w:r>
    </w:p>
    <w:p w:rsidR="00082333" w:rsidRPr="00082333" w:rsidRDefault="00082333" w:rsidP="00082333">
      <w:pPr>
        <w:pStyle w:val="2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82333">
        <w:rPr>
          <w:rFonts w:ascii="Times New Roman" w:hAnsi="Times New Roman" w:cs="Times New Roman"/>
          <w:sz w:val="28"/>
          <w:szCs w:val="28"/>
        </w:rPr>
        <w:t>Переработку сельскохозяйственной продукции осуществляют 3 хозяйства: СПК «Помоздино», СПК «Пожег», ООО «Усть-Куломская МТС». Ими произведено: цельномолочная продукция 244 тонн, сыр и творог 62,5 тонн, масло сливочное 53,5 тонны (к 2016 году соответственно 100,4%, 84% и 101,7%).</w:t>
      </w:r>
    </w:p>
    <w:p w:rsidR="00082333" w:rsidRPr="00082333" w:rsidRDefault="00082333" w:rsidP="00082333">
      <w:pPr>
        <w:pStyle w:val="2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82333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«Развитие экономики» </w:t>
      </w:r>
      <w:r w:rsidRPr="00082333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подпрограммы «Поддержка сельхозтоваропроизводителей» и Соглашения с АО «Монди СЛПК» финансовая поддержка сельскохозяйственных товаропроизводителей составила 4,3 млн. руб. Инвестиции были направлены на приобретение племенного скота (9 голов), строительство фермы </w:t>
      </w:r>
      <w:proofErr w:type="gramStart"/>
      <w:r w:rsidRPr="000823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23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3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2333">
        <w:rPr>
          <w:rFonts w:ascii="Times New Roman" w:hAnsi="Times New Roman" w:cs="Times New Roman"/>
          <w:sz w:val="28"/>
          <w:szCs w:val="28"/>
        </w:rPr>
        <w:t>. Помоздино на 200 голов коров, приобретение сепаратора для СПК «Пожег», приобретение сельскохозяйственной техники.</w:t>
      </w:r>
    </w:p>
    <w:p w:rsidR="00082333" w:rsidRPr="00082333" w:rsidRDefault="00082333" w:rsidP="00082333">
      <w:pPr>
        <w:pStyle w:val="2"/>
        <w:spacing w:before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82333">
        <w:rPr>
          <w:rFonts w:ascii="Times New Roman" w:hAnsi="Times New Roman" w:cs="Times New Roman"/>
          <w:sz w:val="28"/>
          <w:szCs w:val="28"/>
        </w:rPr>
        <w:t>В перспективе будут увеличиваться объемы производимой сельхозпродукции в сельскохозяйственных производственных и потребительских кооперативах и крестьянских (фермерских) хозяйствах, в хозяйствах населения производство сельхозпродукции будет ежегодно сокращаться.</w:t>
      </w:r>
    </w:p>
    <w:p w:rsidR="00082333" w:rsidRPr="00082333" w:rsidRDefault="00082333" w:rsidP="00082333">
      <w:pPr>
        <w:spacing w:after="0" w:line="23" w:lineRule="atLeas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82333">
        <w:rPr>
          <w:rFonts w:ascii="Times New Roman" w:hAnsi="Times New Roman" w:cs="Times New Roman"/>
          <w:spacing w:val="2"/>
          <w:sz w:val="28"/>
          <w:szCs w:val="28"/>
        </w:rPr>
        <w:t xml:space="preserve">    На период 2019-2021 год прогнозируется незначительный рост производимой продукции в </w:t>
      </w:r>
      <w:proofErr w:type="spellStart"/>
      <w:r w:rsidRPr="00082333">
        <w:rPr>
          <w:rFonts w:ascii="Times New Roman" w:hAnsi="Times New Roman" w:cs="Times New Roman"/>
          <w:spacing w:val="2"/>
          <w:sz w:val="28"/>
          <w:szCs w:val="28"/>
        </w:rPr>
        <w:t>сельхозорганизациях</w:t>
      </w:r>
      <w:proofErr w:type="spellEnd"/>
      <w:r w:rsidRPr="00082333">
        <w:rPr>
          <w:rFonts w:ascii="Times New Roman" w:hAnsi="Times New Roman" w:cs="Times New Roman"/>
          <w:spacing w:val="2"/>
          <w:sz w:val="28"/>
          <w:szCs w:val="28"/>
        </w:rPr>
        <w:t xml:space="preserve"> и КФХ  (ежегодно на 3-6%), в то же время планируется дальнейшее снижение объемов сельхозпродукции в хозяйствах населения (ежегодно на 5-11%). </w:t>
      </w:r>
      <w:proofErr w:type="gramStart"/>
      <w:r w:rsidRPr="00082333">
        <w:rPr>
          <w:rFonts w:ascii="Times New Roman" w:hAnsi="Times New Roman" w:cs="Times New Roman"/>
          <w:spacing w:val="2"/>
          <w:sz w:val="28"/>
          <w:szCs w:val="28"/>
        </w:rPr>
        <w:t xml:space="preserve">Рост объемов в сельхозпредприятиях  и фермерских хозяйствах планируется за счет ввода новой фермы на 200 голов коров в с. Помоздино, за счет ввода фермы на 50 голов в с. Усть-Кулом  и увеличения дойных коров в КФХ </w:t>
      </w:r>
      <w:proofErr w:type="spellStart"/>
      <w:r w:rsidRPr="00082333">
        <w:rPr>
          <w:rFonts w:ascii="Times New Roman" w:hAnsi="Times New Roman" w:cs="Times New Roman"/>
          <w:spacing w:val="2"/>
          <w:sz w:val="28"/>
          <w:szCs w:val="28"/>
        </w:rPr>
        <w:t>Епова</w:t>
      </w:r>
      <w:proofErr w:type="spellEnd"/>
      <w:r w:rsidRPr="00082333">
        <w:rPr>
          <w:rFonts w:ascii="Times New Roman" w:hAnsi="Times New Roman" w:cs="Times New Roman"/>
          <w:spacing w:val="2"/>
          <w:sz w:val="28"/>
          <w:szCs w:val="28"/>
        </w:rPr>
        <w:t xml:space="preserve"> Л.Ю. и КФХ Тимушева С.А.,  за счет организации переработки молока и увеличения закупа молока от населения в с. В. </w:t>
      </w:r>
      <w:proofErr w:type="spellStart"/>
      <w:r w:rsidRPr="00082333">
        <w:rPr>
          <w:rFonts w:ascii="Times New Roman" w:hAnsi="Times New Roman" w:cs="Times New Roman"/>
          <w:spacing w:val="2"/>
          <w:sz w:val="28"/>
          <w:szCs w:val="28"/>
        </w:rPr>
        <w:t>Вочь</w:t>
      </w:r>
      <w:proofErr w:type="spellEnd"/>
      <w:r w:rsidRPr="00082333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017E35" w:rsidRPr="00017E35" w:rsidRDefault="00017E35" w:rsidP="00017E35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3A3E25" w:rsidRPr="003A3E2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7255">
        <w:rPr>
          <w:rFonts w:ascii="Times New Roman" w:hAnsi="Times New Roman" w:cs="Times New Roman"/>
          <w:b/>
          <w:sz w:val="28"/>
          <w:szCs w:val="28"/>
        </w:rPr>
        <w:t>Лесная отрасль.</w:t>
      </w:r>
    </w:p>
    <w:p w:rsidR="003A3E2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3E25">
        <w:rPr>
          <w:rFonts w:ascii="Times New Roman" w:hAnsi="Times New Roman" w:cs="Times New Roman"/>
          <w:sz w:val="28"/>
          <w:szCs w:val="28"/>
        </w:rPr>
        <w:t>В 201</w:t>
      </w:r>
      <w:r w:rsidR="004C4DB5">
        <w:rPr>
          <w:rFonts w:ascii="Times New Roman" w:hAnsi="Times New Roman" w:cs="Times New Roman"/>
          <w:sz w:val="28"/>
          <w:szCs w:val="28"/>
        </w:rPr>
        <w:t>7</w:t>
      </w:r>
      <w:r w:rsidRPr="003A3E25">
        <w:rPr>
          <w:rFonts w:ascii="Times New Roman" w:hAnsi="Times New Roman" w:cs="Times New Roman"/>
          <w:sz w:val="28"/>
          <w:szCs w:val="28"/>
        </w:rPr>
        <w:t xml:space="preserve"> году отмечается снижение производства древесной продукции по сравнению с 201</w:t>
      </w:r>
      <w:r w:rsidR="004C4DB5">
        <w:rPr>
          <w:rFonts w:ascii="Times New Roman" w:hAnsi="Times New Roman" w:cs="Times New Roman"/>
          <w:sz w:val="28"/>
          <w:szCs w:val="28"/>
        </w:rPr>
        <w:t>6</w:t>
      </w:r>
      <w:r w:rsidRPr="003A3E25">
        <w:rPr>
          <w:rFonts w:ascii="Times New Roman" w:hAnsi="Times New Roman" w:cs="Times New Roman"/>
          <w:sz w:val="28"/>
          <w:szCs w:val="28"/>
        </w:rPr>
        <w:t xml:space="preserve"> годом на следующие виды: на </w:t>
      </w:r>
      <w:r w:rsidR="00E0592F">
        <w:rPr>
          <w:rFonts w:ascii="Times New Roman" w:hAnsi="Times New Roman" w:cs="Times New Roman"/>
          <w:sz w:val="28"/>
          <w:szCs w:val="28"/>
        </w:rPr>
        <w:t>12</w:t>
      </w:r>
      <w:r w:rsidR="004C4DB5">
        <w:rPr>
          <w:rFonts w:ascii="Times New Roman" w:hAnsi="Times New Roman" w:cs="Times New Roman"/>
          <w:sz w:val="28"/>
          <w:szCs w:val="28"/>
        </w:rPr>
        <w:t xml:space="preserve"> % древесина необработанная</w:t>
      </w:r>
      <w:r w:rsidRPr="003A3E25">
        <w:rPr>
          <w:rFonts w:ascii="Times New Roman" w:hAnsi="Times New Roman" w:cs="Times New Roman"/>
          <w:sz w:val="28"/>
          <w:szCs w:val="28"/>
        </w:rPr>
        <w:t xml:space="preserve">. Также </w:t>
      </w:r>
      <w:proofErr w:type="gramStart"/>
      <w:r w:rsidRPr="003A3E25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3A3E25">
        <w:rPr>
          <w:rFonts w:ascii="Times New Roman" w:hAnsi="Times New Roman" w:cs="Times New Roman"/>
          <w:sz w:val="28"/>
          <w:szCs w:val="28"/>
        </w:rPr>
        <w:t xml:space="preserve"> 201</w:t>
      </w:r>
      <w:r w:rsidR="004C4DB5">
        <w:rPr>
          <w:rFonts w:ascii="Times New Roman" w:hAnsi="Times New Roman" w:cs="Times New Roman"/>
          <w:sz w:val="28"/>
          <w:szCs w:val="28"/>
        </w:rPr>
        <w:t>7</w:t>
      </w:r>
      <w:r w:rsidRPr="003A3E25">
        <w:rPr>
          <w:rFonts w:ascii="Times New Roman" w:hAnsi="Times New Roman" w:cs="Times New Roman"/>
          <w:sz w:val="28"/>
          <w:szCs w:val="28"/>
        </w:rPr>
        <w:t xml:space="preserve"> года отмечается </w:t>
      </w:r>
      <w:r w:rsidR="003E4003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3A3E25">
        <w:rPr>
          <w:rFonts w:ascii="Times New Roman" w:hAnsi="Times New Roman" w:cs="Times New Roman"/>
          <w:sz w:val="28"/>
          <w:szCs w:val="28"/>
        </w:rPr>
        <w:t>рост</w:t>
      </w:r>
      <w:r w:rsidR="003E4003">
        <w:rPr>
          <w:rFonts w:ascii="Times New Roman" w:hAnsi="Times New Roman" w:cs="Times New Roman"/>
          <w:sz w:val="28"/>
          <w:szCs w:val="28"/>
        </w:rPr>
        <w:t>а</w:t>
      </w:r>
      <w:r w:rsidRPr="003A3E25">
        <w:rPr>
          <w:rFonts w:ascii="Times New Roman" w:hAnsi="Times New Roman" w:cs="Times New Roman"/>
          <w:sz w:val="28"/>
          <w:szCs w:val="28"/>
        </w:rPr>
        <w:t xml:space="preserve"> древесной продукции по сравнению с 201</w:t>
      </w:r>
      <w:r w:rsidR="004C4DB5">
        <w:rPr>
          <w:rFonts w:ascii="Times New Roman" w:hAnsi="Times New Roman" w:cs="Times New Roman"/>
          <w:sz w:val="28"/>
          <w:szCs w:val="28"/>
        </w:rPr>
        <w:t>6</w:t>
      </w:r>
      <w:r w:rsidRPr="003A3E25">
        <w:rPr>
          <w:rFonts w:ascii="Times New Roman" w:hAnsi="Times New Roman" w:cs="Times New Roman"/>
          <w:sz w:val="28"/>
          <w:szCs w:val="28"/>
        </w:rPr>
        <w:t xml:space="preserve"> годом – бревна хвойный пород - на </w:t>
      </w:r>
      <w:r w:rsidR="003E4003">
        <w:rPr>
          <w:rFonts w:ascii="Times New Roman" w:hAnsi="Times New Roman" w:cs="Times New Roman"/>
          <w:sz w:val="28"/>
          <w:szCs w:val="28"/>
        </w:rPr>
        <w:t>22</w:t>
      </w:r>
      <w:r w:rsidR="004C4DB5">
        <w:rPr>
          <w:rFonts w:ascii="Times New Roman" w:hAnsi="Times New Roman" w:cs="Times New Roman"/>
          <w:sz w:val="28"/>
          <w:szCs w:val="28"/>
        </w:rPr>
        <w:t>%</w:t>
      </w:r>
      <w:r w:rsidR="003E4003">
        <w:rPr>
          <w:rFonts w:ascii="Times New Roman" w:hAnsi="Times New Roman" w:cs="Times New Roman"/>
          <w:sz w:val="28"/>
          <w:szCs w:val="28"/>
        </w:rPr>
        <w:t>;</w:t>
      </w:r>
      <w:r w:rsidR="004C4DB5">
        <w:rPr>
          <w:rFonts w:ascii="Times New Roman" w:hAnsi="Times New Roman" w:cs="Times New Roman"/>
          <w:sz w:val="28"/>
          <w:szCs w:val="28"/>
        </w:rPr>
        <w:t xml:space="preserve"> </w:t>
      </w:r>
      <w:r w:rsidR="003E4003">
        <w:rPr>
          <w:rFonts w:ascii="Times New Roman" w:hAnsi="Times New Roman" w:cs="Times New Roman"/>
          <w:sz w:val="28"/>
          <w:szCs w:val="28"/>
        </w:rPr>
        <w:t xml:space="preserve">увеличение роста древесной продукции - </w:t>
      </w:r>
      <w:r w:rsidR="004C4DB5">
        <w:rPr>
          <w:rFonts w:ascii="Times New Roman" w:hAnsi="Times New Roman" w:cs="Times New Roman"/>
          <w:sz w:val="28"/>
          <w:szCs w:val="28"/>
        </w:rPr>
        <w:t xml:space="preserve">бревна лиственных пород – на </w:t>
      </w:r>
      <w:r w:rsidR="003E4003">
        <w:rPr>
          <w:rFonts w:ascii="Times New Roman" w:hAnsi="Times New Roman" w:cs="Times New Roman"/>
          <w:sz w:val="28"/>
          <w:szCs w:val="28"/>
        </w:rPr>
        <w:t>7</w:t>
      </w:r>
      <w:r w:rsidR="004C4DB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D5BDD" w:rsidRPr="001A5EBE" w:rsidRDefault="00AD5BDD" w:rsidP="00AD5BDD">
      <w:pPr>
        <w:pStyle w:val="1"/>
        <w:spacing w:before="0" w:line="276" w:lineRule="auto"/>
        <w:ind w:firstLine="567"/>
        <w:rPr>
          <w:rFonts w:ascii="Times New Roman" w:hAnsi="Times New Roman"/>
          <w:sz w:val="28"/>
          <w:szCs w:val="28"/>
        </w:rPr>
      </w:pPr>
      <w:r w:rsidRPr="001A5EBE">
        <w:rPr>
          <w:rFonts w:ascii="Times New Roman" w:hAnsi="Times New Roman"/>
          <w:sz w:val="28"/>
          <w:szCs w:val="28"/>
        </w:rPr>
        <w:t>Виды экономической деятельности приведены в соответствии с Общероссийским классификатором видов экономической деятельности (ОКВЭД</w:t>
      </w:r>
      <w:proofErr w:type="gramStart"/>
      <w:r w:rsidRPr="001A5EBE">
        <w:rPr>
          <w:rFonts w:ascii="Times New Roman" w:hAnsi="Times New Roman"/>
          <w:sz w:val="28"/>
          <w:szCs w:val="28"/>
        </w:rPr>
        <w:t>2</w:t>
      </w:r>
      <w:proofErr w:type="gramEnd"/>
      <w:r w:rsidRPr="001A5EBE">
        <w:rPr>
          <w:rFonts w:ascii="Times New Roman" w:hAnsi="Times New Roman"/>
          <w:sz w:val="28"/>
          <w:szCs w:val="28"/>
        </w:rPr>
        <w:t>), применяемым в статистической практике с 1 января 2017г. Группировки по видам экономической деятельности сформированы на основании сведений организаций, предоставляемых по основному виду деятельности.</w:t>
      </w:r>
    </w:p>
    <w:p w:rsidR="003735BE" w:rsidRDefault="003735BE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3A3E25" w:rsidRPr="003A3E2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7255">
        <w:rPr>
          <w:rFonts w:ascii="Times New Roman" w:hAnsi="Times New Roman" w:cs="Times New Roman"/>
          <w:b/>
          <w:sz w:val="28"/>
          <w:szCs w:val="28"/>
        </w:rPr>
        <w:t>Строительство.</w:t>
      </w:r>
    </w:p>
    <w:p w:rsidR="00F43D41" w:rsidRPr="00212F0C" w:rsidRDefault="00F43D41" w:rsidP="00F43D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F0C">
        <w:rPr>
          <w:rFonts w:ascii="Times New Roman" w:hAnsi="Times New Roman" w:cs="Times New Roman"/>
          <w:sz w:val="28"/>
          <w:szCs w:val="28"/>
        </w:rPr>
        <w:t>Информация по капитальному строительству приведена по объектам капитального строительства, исполнителем по которым является отдел территориального развития администрации МР «Усть-Куломский».</w:t>
      </w:r>
    </w:p>
    <w:p w:rsidR="00F43D41" w:rsidRPr="00212F0C" w:rsidRDefault="00F43D41" w:rsidP="00F43D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F0C">
        <w:rPr>
          <w:rFonts w:ascii="Times New Roman" w:hAnsi="Times New Roman" w:cs="Times New Roman"/>
          <w:sz w:val="28"/>
          <w:szCs w:val="28"/>
        </w:rPr>
        <w:t>Информация по 2017 году приведена с учетом расходов на подготовку проектно-сметной документации и расходов на строительство объектов:</w:t>
      </w:r>
    </w:p>
    <w:p w:rsidR="00F43D41" w:rsidRPr="006E34F0" w:rsidRDefault="00F43D41" w:rsidP="00F43D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4F0">
        <w:rPr>
          <w:rFonts w:ascii="Times New Roman" w:hAnsi="Times New Roman" w:cs="Times New Roman"/>
          <w:sz w:val="28"/>
          <w:szCs w:val="28"/>
        </w:rPr>
        <w:lastRenderedPageBreak/>
        <w:t xml:space="preserve">- начало строительства лыжероллерной трассы </w:t>
      </w:r>
      <w:proofErr w:type="gramStart"/>
      <w:r w:rsidRPr="006E34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34F0">
        <w:rPr>
          <w:rFonts w:ascii="Times New Roman" w:hAnsi="Times New Roman" w:cs="Times New Roman"/>
          <w:sz w:val="28"/>
          <w:szCs w:val="28"/>
        </w:rPr>
        <w:t xml:space="preserve"> с. Усть-Кулом. Освоено средств</w:t>
      </w:r>
      <w:r w:rsidR="00333E7C">
        <w:rPr>
          <w:rFonts w:ascii="Times New Roman" w:hAnsi="Times New Roman" w:cs="Times New Roman"/>
          <w:sz w:val="28"/>
          <w:szCs w:val="28"/>
        </w:rPr>
        <w:t xml:space="preserve"> </w:t>
      </w:r>
      <w:r w:rsidRPr="006E34F0">
        <w:rPr>
          <w:rFonts w:ascii="Times New Roman" w:hAnsi="Times New Roman" w:cs="Times New Roman"/>
          <w:sz w:val="28"/>
          <w:szCs w:val="28"/>
        </w:rPr>
        <w:t>4,2 млн. руб.;</w:t>
      </w:r>
    </w:p>
    <w:p w:rsidR="00F43D41" w:rsidRPr="006E34F0" w:rsidRDefault="00F43D41" w:rsidP="00F43D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4F0">
        <w:rPr>
          <w:rFonts w:ascii="Times New Roman" w:hAnsi="Times New Roman" w:cs="Times New Roman"/>
          <w:sz w:val="28"/>
          <w:szCs w:val="28"/>
        </w:rPr>
        <w:t>- начало строительства  к</w:t>
      </w:r>
      <w:r w:rsidRPr="006E34F0">
        <w:rPr>
          <w:rFonts w:ascii="Times New Roman" w:hAnsi="Times New Roman" w:cs="Times New Roman"/>
          <w:bCs/>
          <w:sz w:val="28"/>
          <w:szCs w:val="28"/>
        </w:rPr>
        <w:t>анализационной сети по ул. Ленина в с</w:t>
      </w:r>
      <w:proofErr w:type="gramStart"/>
      <w:r w:rsidRPr="006E34F0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6E34F0">
        <w:rPr>
          <w:rFonts w:ascii="Times New Roman" w:hAnsi="Times New Roman" w:cs="Times New Roman"/>
          <w:bCs/>
          <w:sz w:val="28"/>
          <w:szCs w:val="28"/>
        </w:rPr>
        <w:t>сть-Кулом.  Освоено средств 9,3</w:t>
      </w:r>
      <w:r w:rsidRPr="006E34F0">
        <w:rPr>
          <w:rFonts w:ascii="Times New Roman" w:hAnsi="Times New Roman" w:cs="Times New Roman"/>
          <w:sz w:val="28"/>
          <w:szCs w:val="28"/>
        </w:rPr>
        <w:t xml:space="preserve"> млн. руб.;</w:t>
      </w:r>
    </w:p>
    <w:p w:rsidR="00F43D41" w:rsidRPr="006E34F0" w:rsidRDefault="00F43D41" w:rsidP="00F43D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4F0">
        <w:rPr>
          <w:rFonts w:ascii="Times New Roman" w:hAnsi="Times New Roman" w:cs="Times New Roman"/>
          <w:sz w:val="28"/>
          <w:szCs w:val="28"/>
        </w:rPr>
        <w:t xml:space="preserve">- завершено проектирование строительства школы </w:t>
      </w:r>
      <w:proofErr w:type="gramStart"/>
      <w:r w:rsidRPr="006E34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33E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34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34F0">
        <w:rPr>
          <w:rFonts w:ascii="Times New Roman" w:hAnsi="Times New Roman" w:cs="Times New Roman"/>
          <w:sz w:val="28"/>
          <w:szCs w:val="28"/>
        </w:rPr>
        <w:t>. Помоздино на 400 мест с получением заключения государственной экспертизы. Освоено средств 3,0 млн. руб</w:t>
      </w:r>
      <w:proofErr w:type="gramStart"/>
      <w:r w:rsidRPr="006E34F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43D41" w:rsidRPr="006E34F0" w:rsidRDefault="00F43D41" w:rsidP="00F43D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4F0">
        <w:rPr>
          <w:rFonts w:ascii="Times New Roman" w:hAnsi="Times New Roman" w:cs="Times New Roman"/>
          <w:sz w:val="28"/>
          <w:szCs w:val="28"/>
        </w:rPr>
        <w:t>В 2018 году планируется освоение средств бюджета МО МР «Усть-Куломский</w:t>
      </w:r>
      <w:r w:rsidR="00333E7C">
        <w:rPr>
          <w:rFonts w:ascii="Times New Roman" w:hAnsi="Times New Roman" w:cs="Times New Roman"/>
          <w:sz w:val="28"/>
          <w:szCs w:val="28"/>
        </w:rPr>
        <w:t>»</w:t>
      </w:r>
      <w:r w:rsidRPr="006E34F0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F43D41" w:rsidRPr="006E34F0" w:rsidRDefault="00F43D41" w:rsidP="00F43D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4F0">
        <w:rPr>
          <w:rFonts w:ascii="Times New Roman" w:hAnsi="Times New Roman" w:cs="Times New Roman"/>
          <w:sz w:val="28"/>
          <w:szCs w:val="28"/>
        </w:rPr>
        <w:t xml:space="preserve">- завершение строительства лыжероллерной трассы </w:t>
      </w:r>
      <w:proofErr w:type="gramStart"/>
      <w:r w:rsidRPr="006E34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34F0">
        <w:rPr>
          <w:rFonts w:ascii="Times New Roman" w:hAnsi="Times New Roman" w:cs="Times New Roman"/>
          <w:sz w:val="28"/>
          <w:szCs w:val="28"/>
        </w:rPr>
        <w:t xml:space="preserve"> с. Усть-Кулом. Планируемый объем освоения средств 2,7 млн. руб.;</w:t>
      </w:r>
    </w:p>
    <w:p w:rsidR="00F43D41" w:rsidRPr="006E34F0" w:rsidRDefault="00F43D41" w:rsidP="00F43D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4F0">
        <w:rPr>
          <w:rFonts w:ascii="Times New Roman" w:hAnsi="Times New Roman" w:cs="Times New Roman"/>
          <w:sz w:val="28"/>
          <w:szCs w:val="28"/>
        </w:rPr>
        <w:t>- завершение строительства  к</w:t>
      </w:r>
      <w:r w:rsidRPr="006E34F0">
        <w:rPr>
          <w:rFonts w:ascii="Times New Roman" w:hAnsi="Times New Roman" w:cs="Times New Roman"/>
          <w:bCs/>
          <w:sz w:val="28"/>
          <w:szCs w:val="28"/>
        </w:rPr>
        <w:t>анализационной сети по ул. Ленина в с</w:t>
      </w:r>
      <w:proofErr w:type="gramStart"/>
      <w:r w:rsidRPr="006E34F0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6E34F0">
        <w:rPr>
          <w:rFonts w:ascii="Times New Roman" w:hAnsi="Times New Roman" w:cs="Times New Roman"/>
          <w:bCs/>
          <w:sz w:val="28"/>
          <w:szCs w:val="28"/>
        </w:rPr>
        <w:t xml:space="preserve">сть-Кулом.  </w:t>
      </w:r>
      <w:r w:rsidRPr="006E34F0">
        <w:rPr>
          <w:rFonts w:ascii="Times New Roman" w:hAnsi="Times New Roman" w:cs="Times New Roman"/>
          <w:sz w:val="28"/>
          <w:szCs w:val="28"/>
        </w:rPr>
        <w:t>Планируемый объем освоения средств 10,2 млн. руб.;</w:t>
      </w:r>
    </w:p>
    <w:p w:rsidR="00F43D41" w:rsidRPr="00F92F19" w:rsidRDefault="00F43D41" w:rsidP="00F43D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F19">
        <w:rPr>
          <w:rFonts w:ascii="Times New Roman" w:hAnsi="Times New Roman" w:cs="Times New Roman"/>
          <w:sz w:val="28"/>
          <w:szCs w:val="28"/>
        </w:rPr>
        <w:t>- начало реализации проекта комплексного обустройства территорий «С</w:t>
      </w:r>
      <w:r w:rsidRPr="00F92F19">
        <w:rPr>
          <w:rFonts w:ascii="Times New Roman" w:hAnsi="Times New Roman" w:cs="Times New Roman"/>
          <w:bCs/>
          <w:sz w:val="28"/>
          <w:szCs w:val="28"/>
        </w:rPr>
        <w:t>троительство автомобильных дорог в с</w:t>
      </w:r>
      <w:proofErr w:type="gramStart"/>
      <w:r w:rsidRPr="00F92F19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F92F19">
        <w:rPr>
          <w:rFonts w:ascii="Times New Roman" w:hAnsi="Times New Roman" w:cs="Times New Roman"/>
          <w:bCs/>
          <w:sz w:val="28"/>
          <w:szCs w:val="28"/>
        </w:rPr>
        <w:t>сть-Кулом (ул. В.С. Лодыгина, ул. Б.П. Липина, ул. Петропавловская, ул. Спортивная) Усть-Куломского района Республики Коми».</w:t>
      </w:r>
      <w:r w:rsidR="00D45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2F19">
        <w:rPr>
          <w:rFonts w:ascii="Times New Roman" w:hAnsi="Times New Roman" w:cs="Times New Roman"/>
          <w:sz w:val="28"/>
          <w:szCs w:val="28"/>
        </w:rPr>
        <w:t>Планируемый объем освоения средств 8,8 млн. руб.;</w:t>
      </w:r>
    </w:p>
    <w:p w:rsidR="00F43D41" w:rsidRPr="00F92F19" w:rsidRDefault="00F43D41" w:rsidP="00F43D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2F19">
        <w:rPr>
          <w:rFonts w:ascii="Times New Roman" w:hAnsi="Times New Roman" w:cs="Times New Roman"/>
          <w:sz w:val="28"/>
          <w:szCs w:val="28"/>
        </w:rPr>
        <w:t>В 2019 году планируется освоение средств бюджета МО МР «Усть-Куломский по следующим направлениям:</w:t>
      </w:r>
    </w:p>
    <w:p w:rsidR="00F43D41" w:rsidRPr="00F92F19" w:rsidRDefault="00F43D41" w:rsidP="00F43D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F19">
        <w:rPr>
          <w:rFonts w:ascii="Times New Roman" w:hAnsi="Times New Roman" w:cs="Times New Roman"/>
          <w:bCs/>
          <w:sz w:val="28"/>
          <w:szCs w:val="28"/>
        </w:rPr>
        <w:t xml:space="preserve"> - продолжение </w:t>
      </w:r>
      <w:r w:rsidRPr="00F92F19">
        <w:rPr>
          <w:rFonts w:ascii="Times New Roman" w:hAnsi="Times New Roman" w:cs="Times New Roman"/>
          <w:sz w:val="28"/>
          <w:szCs w:val="28"/>
        </w:rPr>
        <w:t xml:space="preserve"> реализации проекта комплексного обустройства территорий «С</w:t>
      </w:r>
      <w:r w:rsidRPr="00F92F19">
        <w:rPr>
          <w:rFonts w:ascii="Times New Roman" w:hAnsi="Times New Roman" w:cs="Times New Roman"/>
          <w:bCs/>
          <w:sz w:val="28"/>
          <w:szCs w:val="28"/>
        </w:rPr>
        <w:t>троительство автомобильных дорог в с</w:t>
      </w:r>
      <w:proofErr w:type="gramStart"/>
      <w:r w:rsidRPr="00F92F19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F92F19">
        <w:rPr>
          <w:rFonts w:ascii="Times New Roman" w:hAnsi="Times New Roman" w:cs="Times New Roman"/>
          <w:bCs/>
          <w:sz w:val="28"/>
          <w:szCs w:val="28"/>
        </w:rPr>
        <w:t>сть-Кулом (ул. В.С. Лодыгина, ул. Б.П. Липина, ул. Петропавловская, ул. Спортивная) Усть-Куломского района Республики Коми».</w:t>
      </w:r>
      <w:r w:rsidRPr="00F92F19">
        <w:rPr>
          <w:rFonts w:ascii="Times New Roman" w:hAnsi="Times New Roman" w:cs="Times New Roman"/>
          <w:sz w:val="28"/>
          <w:szCs w:val="28"/>
        </w:rPr>
        <w:t xml:space="preserve"> Планируемый объем освоения средств 26,4 млн. руб</w:t>
      </w:r>
      <w:proofErr w:type="gramStart"/>
      <w:r w:rsidRPr="00F92F1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43D41" w:rsidRPr="00F92F19" w:rsidRDefault="00F43D41" w:rsidP="00F43D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F19">
        <w:rPr>
          <w:rFonts w:ascii="Times New Roman" w:hAnsi="Times New Roman" w:cs="Times New Roman"/>
          <w:sz w:val="28"/>
          <w:szCs w:val="28"/>
        </w:rPr>
        <w:t>В 2020 году планируется освоение средств бюджета МО МР «Усть-Куломский по следующим направлениям:</w:t>
      </w:r>
    </w:p>
    <w:p w:rsidR="00F43D41" w:rsidRPr="00F92F19" w:rsidRDefault="00F43D41" w:rsidP="00F43D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F19">
        <w:rPr>
          <w:rFonts w:ascii="Times New Roman" w:hAnsi="Times New Roman" w:cs="Times New Roman"/>
          <w:bCs/>
          <w:sz w:val="28"/>
          <w:szCs w:val="28"/>
        </w:rPr>
        <w:t xml:space="preserve">- продолжение </w:t>
      </w:r>
      <w:r w:rsidRPr="00F92F19">
        <w:rPr>
          <w:rFonts w:ascii="Times New Roman" w:hAnsi="Times New Roman" w:cs="Times New Roman"/>
          <w:sz w:val="28"/>
          <w:szCs w:val="28"/>
        </w:rPr>
        <w:t xml:space="preserve"> реализации проекта комплексного обустройства территорий «С</w:t>
      </w:r>
      <w:r w:rsidRPr="00F92F19">
        <w:rPr>
          <w:rFonts w:ascii="Times New Roman" w:hAnsi="Times New Roman" w:cs="Times New Roman"/>
          <w:bCs/>
          <w:sz w:val="28"/>
          <w:szCs w:val="28"/>
        </w:rPr>
        <w:t>троительство автомобильных дорог в с</w:t>
      </w:r>
      <w:proofErr w:type="gramStart"/>
      <w:r w:rsidRPr="00F92F19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F92F19">
        <w:rPr>
          <w:rFonts w:ascii="Times New Roman" w:hAnsi="Times New Roman" w:cs="Times New Roman"/>
          <w:bCs/>
          <w:sz w:val="28"/>
          <w:szCs w:val="28"/>
        </w:rPr>
        <w:t>сть-Кулом (ул. В.С. Лодыгина, ул. Б.П. Липина, ул. Петропавловская, ул. Спортивная) Усть-Куломского района Республики Коми».</w:t>
      </w:r>
      <w:r w:rsidRPr="00F92F19">
        <w:rPr>
          <w:rFonts w:ascii="Times New Roman" w:hAnsi="Times New Roman" w:cs="Times New Roman"/>
          <w:sz w:val="28"/>
          <w:szCs w:val="28"/>
        </w:rPr>
        <w:t xml:space="preserve"> Планируемый объем освоения средств </w:t>
      </w:r>
      <w:r>
        <w:rPr>
          <w:rFonts w:ascii="Times New Roman" w:hAnsi="Times New Roman" w:cs="Times New Roman"/>
          <w:sz w:val="28"/>
          <w:szCs w:val="28"/>
        </w:rPr>
        <w:t>35,9</w:t>
      </w:r>
      <w:r w:rsidRPr="00F92F19">
        <w:rPr>
          <w:rFonts w:ascii="Times New Roman" w:hAnsi="Times New Roman" w:cs="Times New Roman"/>
          <w:sz w:val="28"/>
          <w:szCs w:val="28"/>
        </w:rPr>
        <w:t xml:space="preserve"> млн. руб</w:t>
      </w:r>
      <w:proofErr w:type="gramStart"/>
      <w:r w:rsidRPr="00F92F1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43D41" w:rsidRPr="00212F0C" w:rsidRDefault="00F43D41" w:rsidP="00F43D4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3E25" w:rsidRPr="00B20AA6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7255"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  <w:r w:rsidR="005163AF" w:rsidRPr="00DA7255">
        <w:rPr>
          <w:rFonts w:ascii="Times New Roman" w:hAnsi="Times New Roman" w:cs="Times New Roman"/>
          <w:b/>
          <w:sz w:val="28"/>
          <w:szCs w:val="28"/>
        </w:rPr>
        <w:t>.</w:t>
      </w:r>
    </w:p>
    <w:p w:rsidR="004B1E3B" w:rsidRDefault="003A3E25" w:rsidP="004B1E3B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0AA6">
        <w:rPr>
          <w:rFonts w:ascii="Times New Roman" w:hAnsi="Times New Roman" w:cs="Times New Roman"/>
          <w:sz w:val="28"/>
          <w:szCs w:val="28"/>
        </w:rPr>
        <w:t>Оборот розничной торговли в 2016</w:t>
      </w:r>
      <w:r w:rsidRPr="003A3E25">
        <w:rPr>
          <w:rFonts w:ascii="Times New Roman" w:hAnsi="Times New Roman" w:cs="Times New Roman"/>
          <w:sz w:val="28"/>
          <w:szCs w:val="28"/>
        </w:rPr>
        <w:t xml:space="preserve"> году составил 1579,7 млн. руб. или 96,3% к 2015 году в сопоставимых ценах.</w:t>
      </w:r>
      <w:r w:rsidR="004B1E3B">
        <w:rPr>
          <w:rFonts w:ascii="Times New Roman" w:hAnsi="Times New Roman" w:cs="Times New Roman"/>
          <w:sz w:val="28"/>
          <w:szCs w:val="28"/>
        </w:rPr>
        <w:t xml:space="preserve"> С 2017 г. оборот розничной торговли </w:t>
      </w:r>
      <w:proofErr w:type="spellStart"/>
      <w:r w:rsidR="004B1E3B">
        <w:rPr>
          <w:rFonts w:ascii="Times New Roman" w:hAnsi="Times New Roman" w:cs="Times New Roman"/>
          <w:sz w:val="28"/>
          <w:szCs w:val="28"/>
        </w:rPr>
        <w:t>мониторится</w:t>
      </w:r>
      <w:proofErr w:type="spellEnd"/>
      <w:r w:rsidR="004B1E3B">
        <w:rPr>
          <w:rFonts w:ascii="Times New Roman" w:hAnsi="Times New Roman" w:cs="Times New Roman"/>
          <w:sz w:val="28"/>
          <w:szCs w:val="28"/>
        </w:rPr>
        <w:t xml:space="preserve"> без субъектов малого предпринимательства. За 2017 год он составляет 421,5 млн. руб. </w:t>
      </w:r>
      <w:proofErr w:type="gramStart"/>
      <w:r w:rsidR="004B1E3B" w:rsidRPr="004B1E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B1E3B" w:rsidRPr="004B1E3B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="004B1E3B" w:rsidRPr="004B1E3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B1E3B" w:rsidRPr="004B1E3B">
        <w:rPr>
          <w:rFonts w:ascii="Times New Roman" w:hAnsi="Times New Roman" w:cs="Times New Roman"/>
          <w:sz w:val="28"/>
          <w:szCs w:val="28"/>
        </w:rPr>
        <w:t xml:space="preserve"> предыдущему году </w:t>
      </w:r>
      <w:r w:rsidR="004B1E3B" w:rsidRPr="004B1E3B">
        <w:rPr>
          <w:rFonts w:ascii="Times New Roman" w:hAnsi="Times New Roman" w:cs="Times New Roman"/>
          <w:sz w:val="28"/>
          <w:szCs w:val="28"/>
        </w:rPr>
        <w:br/>
        <w:t xml:space="preserve">(в сопоставимых ценах) – 126,2 %. </w:t>
      </w:r>
      <w:r w:rsidR="004B1E3B" w:rsidRPr="004B1E3B">
        <w:rPr>
          <w:rFonts w:ascii="Times New Roman" w:hAnsi="Times New Roman" w:cs="Times New Roman"/>
          <w:spacing w:val="-8"/>
          <w:sz w:val="28"/>
          <w:szCs w:val="28"/>
        </w:rPr>
        <w:t>Объем всех реализованных продовольственных</w:t>
      </w:r>
      <w:r w:rsidR="004B1E3B" w:rsidRPr="004B1E3B">
        <w:rPr>
          <w:rFonts w:ascii="Times New Roman" w:hAnsi="Times New Roman" w:cs="Times New Roman"/>
          <w:sz w:val="28"/>
          <w:szCs w:val="28"/>
        </w:rPr>
        <w:t xml:space="preserve"> товаров за 2017 г. – 1175,1 млн. руб., что больше 2016 г. </w:t>
      </w:r>
      <w:r w:rsidR="004B1E3B" w:rsidRPr="004B1E3B">
        <w:rPr>
          <w:rFonts w:ascii="Times New Roman" w:hAnsi="Times New Roman" w:cs="Times New Roman"/>
          <w:sz w:val="28"/>
          <w:szCs w:val="28"/>
        </w:rPr>
        <w:lastRenderedPageBreak/>
        <w:t>на 0,6 %.</w:t>
      </w:r>
    </w:p>
    <w:p w:rsidR="003A3E25" w:rsidRPr="003A3E25" w:rsidRDefault="003A3E25" w:rsidP="004B1E3B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3E25">
        <w:rPr>
          <w:rFonts w:ascii="Times New Roman" w:hAnsi="Times New Roman" w:cs="Times New Roman"/>
          <w:sz w:val="28"/>
          <w:szCs w:val="28"/>
        </w:rPr>
        <w:t xml:space="preserve">Оборот предприятий общественного питания в 2016 г. увеличился на 34,4% в сопоставимых ценах по сравнению с 2015 годом. </w:t>
      </w:r>
      <w:r w:rsidR="002E05E8">
        <w:rPr>
          <w:rFonts w:ascii="Times New Roman" w:hAnsi="Times New Roman" w:cs="Times New Roman"/>
          <w:sz w:val="28"/>
          <w:szCs w:val="28"/>
        </w:rPr>
        <w:t xml:space="preserve">Оборот общественного питания (без субъектов малого и среднего предпринимательства)  за 2017 г. составил 29 млн. 441 тыс. руб. (или 92 % по отношению к 2016 г.). </w:t>
      </w:r>
      <w:r w:rsidR="00861AF2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2E05E8">
        <w:rPr>
          <w:rFonts w:ascii="Times New Roman" w:hAnsi="Times New Roman" w:cs="Times New Roman"/>
          <w:sz w:val="28"/>
          <w:szCs w:val="28"/>
        </w:rPr>
        <w:t xml:space="preserve">по обороту розничной торговли и общественного питания указаны без субъектов малого и среднего предпринимательства. </w:t>
      </w:r>
    </w:p>
    <w:p w:rsidR="003A3E25" w:rsidRPr="003A3E2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3E25">
        <w:rPr>
          <w:rFonts w:ascii="Times New Roman" w:hAnsi="Times New Roman" w:cs="Times New Roman"/>
          <w:sz w:val="28"/>
          <w:szCs w:val="28"/>
        </w:rPr>
        <w:t xml:space="preserve">Объем платных услуг населению </w:t>
      </w:r>
      <w:r w:rsidR="002D1C8C">
        <w:rPr>
          <w:rFonts w:ascii="Times New Roman" w:hAnsi="Times New Roman" w:cs="Times New Roman"/>
          <w:sz w:val="28"/>
          <w:szCs w:val="28"/>
        </w:rPr>
        <w:t xml:space="preserve">в разрезе муниципалитетов </w:t>
      </w:r>
      <w:proofErr w:type="spellStart"/>
      <w:r w:rsidR="002D1C8C">
        <w:rPr>
          <w:rFonts w:ascii="Times New Roman" w:hAnsi="Times New Roman" w:cs="Times New Roman"/>
          <w:sz w:val="28"/>
          <w:szCs w:val="28"/>
        </w:rPr>
        <w:t>Комистатом</w:t>
      </w:r>
      <w:proofErr w:type="spellEnd"/>
      <w:r w:rsidR="002D1C8C">
        <w:rPr>
          <w:rFonts w:ascii="Times New Roman" w:hAnsi="Times New Roman" w:cs="Times New Roman"/>
          <w:sz w:val="28"/>
          <w:szCs w:val="28"/>
        </w:rPr>
        <w:t xml:space="preserve"> на сегодняшний день не мониторится.</w:t>
      </w:r>
    </w:p>
    <w:p w:rsidR="00AD5BDD" w:rsidRPr="001A5EBE" w:rsidRDefault="00AD5BDD" w:rsidP="00AD5BDD">
      <w:pPr>
        <w:pStyle w:val="1"/>
        <w:spacing w:before="0" w:line="276" w:lineRule="auto"/>
        <w:ind w:firstLine="567"/>
        <w:rPr>
          <w:rFonts w:ascii="Times New Roman" w:hAnsi="Times New Roman"/>
          <w:sz w:val="28"/>
          <w:szCs w:val="28"/>
        </w:rPr>
      </w:pPr>
      <w:r w:rsidRPr="001A5EBE">
        <w:rPr>
          <w:rFonts w:ascii="Times New Roman" w:hAnsi="Times New Roman"/>
          <w:sz w:val="28"/>
          <w:szCs w:val="28"/>
        </w:rPr>
        <w:t>Виды экономической деятельности приведены в соответствии с Общероссийским классификатором видов экономической деятельности (ОКВЭД</w:t>
      </w:r>
      <w:proofErr w:type="gramStart"/>
      <w:r w:rsidRPr="001A5EBE">
        <w:rPr>
          <w:rFonts w:ascii="Times New Roman" w:hAnsi="Times New Roman"/>
          <w:sz w:val="28"/>
          <w:szCs w:val="28"/>
        </w:rPr>
        <w:t>2</w:t>
      </w:r>
      <w:proofErr w:type="gramEnd"/>
      <w:r w:rsidRPr="001A5EBE">
        <w:rPr>
          <w:rFonts w:ascii="Times New Roman" w:hAnsi="Times New Roman"/>
          <w:sz w:val="28"/>
          <w:szCs w:val="28"/>
        </w:rPr>
        <w:t>), применяемым в статистической практике с 1 января 2017г. Группировки по видам экономической деятельности сформированы на основании сведений организаций, предоставляемых по основному виду деятельности.</w:t>
      </w:r>
    </w:p>
    <w:p w:rsidR="00F25EA3" w:rsidRDefault="00F25EA3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A3E25" w:rsidRPr="00027EC6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7255">
        <w:rPr>
          <w:rFonts w:ascii="Times New Roman" w:hAnsi="Times New Roman" w:cs="Times New Roman"/>
          <w:b/>
          <w:sz w:val="28"/>
          <w:szCs w:val="28"/>
        </w:rPr>
        <w:t>Малый бизнес.</w:t>
      </w:r>
    </w:p>
    <w:p w:rsidR="00F25EA3" w:rsidRPr="00027EC6" w:rsidRDefault="00F25EA3" w:rsidP="00002FAE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7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июля 2016 года сведения о юридических лицах и ИП, отвечающих условиям отнесения к малым и средним, вносятся в единый реестр субъектов малого и среднего предпринимательства (далее - единый реестр), ведение которого поручено ФНС России (ст. 4.1 "Единый реестр субъектов малого и среднего предпринимательства" </w:t>
      </w:r>
      <w:r w:rsidRPr="00027E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Закона</w:t>
      </w:r>
      <w:r w:rsidRPr="00027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N 209-ФЗ).</w:t>
      </w:r>
    </w:p>
    <w:p w:rsidR="00F25EA3" w:rsidRPr="00027EC6" w:rsidRDefault="00F25EA3" w:rsidP="00002FAE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7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с 1 января 2016 года изменен перечень хозяйствующих субъектов, которые могут быть отнесены к субъектам малого и среднего предпринимательства, а также условия отнесения хозяйствующего субъекта к той или иной категории.</w:t>
      </w:r>
    </w:p>
    <w:p w:rsidR="00F25EA3" w:rsidRPr="00027EC6" w:rsidRDefault="00F25EA3" w:rsidP="00002FAE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7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Единый реестр </w:t>
      </w:r>
      <w:r w:rsidR="00F379D2" w:rsidRPr="00027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 формироваться </w:t>
      </w:r>
      <w:r w:rsidRPr="00027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автоматически, путем присвоения статуса субъекта малого и среднего предпринимательства хозяйствующим субъектам, сведения о которых уже содержатся в информационных системах, находящихся в ведении федеральных органов исполнительной власти, без введения административных процедур, связанных с предоставлением такими хозяйствующими субъектами дополнительных документов.</w:t>
      </w:r>
    </w:p>
    <w:p w:rsidR="00F25EA3" w:rsidRPr="00DA4495" w:rsidRDefault="00F25EA3" w:rsidP="00002FAE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7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Федеральной налоговой службой без участия в этом процессе предпринимателей.</w:t>
      </w:r>
    </w:p>
    <w:p w:rsidR="000C47B1" w:rsidRDefault="00FD6629" w:rsidP="00002FAE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2017</w:t>
      </w:r>
      <w:r w:rsidR="00F25EA3" w:rsidRPr="00DA4495">
        <w:rPr>
          <w:rFonts w:ascii="Times New Roman" w:hAnsi="Times New Roman" w:cs="Times New Roman"/>
          <w:color w:val="000000"/>
          <w:sz w:val="28"/>
          <w:szCs w:val="28"/>
        </w:rPr>
        <w:t xml:space="preserve"> года на территории МО МР «Усть-Куломский»</w:t>
      </w:r>
      <w:r w:rsidR="008D45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49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средних предприятий – 1; число малых предприятий (без </w:t>
      </w:r>
      <w:proofErr w:type="spellStart"/>
      <w:r w:rsidR="00DA4495">
        <w:rPr>
          <w:rFonts w:ascii="Times New Roman" w:hAnsi="Times New Roman" w:cs="Times New Roman"/>
          <w:color w:val="000000"/>
          <w:sz w:val="28"/>
          <w:szCs w:val="28"/>
        </w:rPr>
        <w:t>микропредприятий</w:t>
      </w:r>
      <w:proofErr w:type="spellEnd"/>
      <w:r w:rsidR="00DA4495">
        <w:rPr>
          <w:rFonts w:ascii="Times New Roman" w:hAnsi="Times New Roman" w:cs="Times New Roman"/>
          <w:color w:val="000000"/>
          <w:sz w:val="28"/>
          <w:szCs w:val="28"/>
        </w:rPr>
        <w:t>) –</w:t>
      </w:r>
      <w:r w:rsidR="00597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100D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597C3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1100D">
        <w:rPr>
          <w:rFonts w:ascii="Times New Roman" w:hAnsi="Times New Roman" w:cs="Times New Roman"/>
          <w:color w:val="000000"/>
          <w:sz w:val="28"/>
          <w:szCs w:val="28"/>
        </w:rPr>
        <w:t>меньше на 20 % предыдущего 2016 года</w:t>
      </w:r>
      <w:r w:rsidR="00597C31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D45E1">
        <w:rPr>
          <w:rFonts w:ascii="Times New Roman" w:hAnsi="Times New Roman" w:cs="Times New Roman"/>
          <w:color w:val="000000"/>
          <w:sz w:val="28"/>
          <w:szCs w:val="28"/>
        </w:rPr>
        <w:t xml:space="preserve">Преобладают по следующим видам экономической деятельности: торговля </w:t>
      </w:r>
      <w:r w:rsidR="008D45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розничная </w:t>
      </w:r>
      <w:proofErr w:type="spellStart"/>
      <w:r w:rsidR="008D45E1">
        <w:rPr>
          <w:rFonts w:ascii="Times New Roman" w:hAnsi="Times New Roman" w:cs="Times New Roman"/>
          <w:color w:val="000000"/>
          <w:sz w:val="28"/>
          <w:szCs w:val="28"/>
        </w:rPr>
        <w:t>незамороженными</w:t>
      </w:r>
      <w:proofErr w:type="spellEnd"/>
      <w:r w:rsidR="008D45E1">
        <w:rPr>
          <w:rFonts w:ascii="Times New Roman" w:hAnsi="Times New Roman" w:cs="Times New Roman"/>
          <w:color w:val="000000"/>
          <w:sz w:val="28"/>
          <w:szCs w:val="28"/>
        </w:rPr>
        <w:t xml:space="preserve"> продуктами, включая напитки и табачные изделия, в неспециализированных магазинах</w:t>
      </w:r>
      <w:r w:rsidR="00EE525B">
        <w:rPr>
          <w:rFonts w:ascii="Times New Roman" w:hAnsi="Times New Roman" w:cs="Times New Roman"/>
          <w:color w:val="000000"/>
          <w:sz w:val="28"/>
          <w:szCs w:val="28"/>
        </w:rPr>
        <w:t>; торговля розничная преимущественно пищевыми продуктами, включая напитки, и табачными изделиями в неспециализированных магазинах.</w:t>
      </w:r>
      <w:r w:rsidR="0011100D" w:rsidRPr="00111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100D">
        <w:rPr>
          <w:rFonts w:ascii="Times New Roman" w:hAnsi="Times New Roman" w:cs="Times New Roman"/>
          <w:color w:val="000000"/>
          <w:sz w:val="28"/>
          <w:szCs w:val="28"/>
        </w:rPr>
        <w:t xml:space="preserve">Закрывшиеся предприятия имели </w:t>
      </w:r>
      <w:proofErr w:type="gramStart"/>
      <w:r w:rsidR="0011100D">
        <w:rPr>
          <w:rFonts w:ascii="Times New Roman" w:hAnsi="Times New Roman" w:cs="Times New Roman"/>
          <w:color w:val="000000"/>
          <w:sz w:val="28"/>
          <w:szCs w:val="28"/>
        </w:rPr>
        <w:t>следующий</w:t>
      </w:r>
      <w:proofErr w:type="gramEnd"/>
      <w:r w:rsidR="0011100D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экономической деятельности: деятельность агентств по подбору персонала, деятельность агентств по временному трудоустройству, строительство жилых и нежилых зданий.</w:t>
      </w:r>
    </w:p>
    <w:p w:rsidR="0011100D" w:rsidRDefault="0011100D" w:rsidP="00002FAE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97C31" w:rsidRPr="005068E3" w:rsidRDefault="00597C31" w:rsidP="00002FAE">
      <w:pPr>
        <w:spacing w:after="0" w:line="23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8E3">
        <w:rPr>
          <w:rFonts w:ascii="Times New Roman" w:hAnsi="Times New Roman" w:cs="Times New Roman"/>
          <w:sz w:val="28"/>
          <w:szCs w:val="28"/>
        </w:rPr>
        <w:t>2017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68E3">
        <w:rPr>
          <w:rFonts w:ascii="Times New Roman" w:hAnsi="Times New Roman" w:cs="Times New Roman"/>
          <w:sz w:val="28"/>
          <w:szCs w:val="28"/>
        </w:rPr>
        <w:t xml:space="preserve"> в районе осуществляло деятельность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B25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68E3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133E0">
        <w:rPr>
          <w:rFonts w:ascii="Times New Roman" w:hAnsi="Times New Roman" w:cs="Times New Roman"/>
          <w:sz w:val="28"/>
          <w:szCs w:val="28"/>
        </w:rPr>
        <w:t>а</w:t>
      </w:r>
      <w:r w:rsidRPr="005068E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CB252C">
        <w:rPr>
          <w:rFonts w:ascii="Times New Roman" w:hAnsi="Times New Roman" w:cs="Times New Roman"/>
          <w:sz w:val="28"/>
          <w:szCs w:val="28"/>
        </w:rPr>
        <w:t xml:space="preserve"> (что составляет 92 % по отношению к 2016 г.)</w:t>
      </w:r>
      <w:r w:rsidRPr="005068E3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t>8</w:t>
      </w:r>
      <w:r w:rsidR="00D133E0">
        <w:rPr>
          <w:rFonts w:ascii="Times New Roman" w:hAnsi="Times New Roman" w:cs="Times New Roman"/>
          <w:sz w:val="28"/>
          <w:szCs w:val="28"/>
        </w:rPr>
        <w:t>1</w:t>
      </w:r>
      <w:r w:rsidRPr="005068E3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D133E0">
        <w:rPr>
          <w:rFonts w:ascii="Times New Roman" w:hAnsi="Times New Roman" w:cs="Times New Roman"/>
          <w:sz w:val="28"/>
          <w:szCs w:val="28"/>
        </w:rPr>
        <w:t>их</w:t>
      </w:r>
      <w:r w:rsidRPr="005068E3">
        <w:rPr>
          <w:rFonts w:ascii="Times New Roman" w:hAnsi="Times New Roman" w:cs="Times New Roman"/>
          <w:sz w:val="28"/>
          <w:szCs w:val="28"/>
        </w:rPr>
        <w:t xml:space="preserve"> лиц, </w:t>
      </w:r>
      <w:r w:rsidR="00D133E0">
        <w:rPr>
          <w:rFonts w:ascii="Times New Roman" w:hAnsi="Times New Roman" w:cs="Times New Roman"/>
          <w:sz w:val="28"/>
          <w:szCs w:val="28"/>
        </w:rPr>
        <w:t>352</w:t>
      </w:r>
      <w:r w:rsidRPr="005068E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597C31" w:rsidRPr="005068E3" w:rsidRDefault="00597C31" w:rsidP="00002FAE">
      <w:pPr>
        <w:spacing w:after="0" w:line="23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68E3">
        <w:rPr>
          <w:rFonts w:ascii="Times New Roman" w:hAnsi="Times New Roman" w:cs="Times New Roman"/>
          <w:sz w:val="28"/>
          <w:szCs w:val="28"/>
        </w:rPr>
        <w:t>Основными направлениями деятельности малого и среднего предпринимательства являются торгово-закупочная, сельскохозяйственное производство, заготовка и переработка древесины.</w:t>
      </w:r>
    </w:p>
    <w:p w:rsidR="00597C31" w:rsidRDefault="00597C31" w:rsidP="00002FAE">
      <w:pPr>
        <w:spacing w:after="0" w:line="23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68E3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развития малого и среднего предпринимательства на территории района реализуется подпрограмма «Поддержка и развитие малого и среднего предпринимательства» муниципальной программы  «Развитие экономики», которая предусматривают имущественную, консультативную, информационную и финансовую поддержку субъектов малого и среднего предпринимательства района.</w:t>
      </w:r>
    </w:p>
    <w:p w:rsidR="0003260A" w:rsidRDefault="007E3245" w:rsidP="00002FAE">
      <w:pPr>
        <w:spacing w:after="0" w:line="23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03260A">
        <w:rPr>
          <w:rFonts w:ascii="Times New Roman" w:hAnsi="Times New Roman" w:cs="Times New Roman"/>
          <w:sz w:val="28"/>
          <w:szCs w:val="28"/>
        </w:rPr>
        <w:t>в районе в период 2016-2017 гг. осуществляет деятельность одно среднее предприятие из числа субъектов МСП, показатель по обороту не публикуется в целях обеспечения конфиденциальности первичных статистических данных.</w:t>
      </w:r>
    </w:p>
    <w:p w:rsidR="007E3245" w:rsidRPr="005068E3" w:rsidRDefault="00780F6F" w:rsidP="00002FAE">
      <w:pPr>
        <w:spacing w:after="0" w:line="23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E3245">
        <w:rPr>
          <w:rFonts w:ascii="Times New Roman" w:hAnsi="Times New Roman" w:cs="Times New Roman"/>
          <w:sz w:val="28"/>
          <w:szCs w:val="28"/>
        </w:rPr>
        <w:t xml:space="preserve">ониторинг субъектов малого и среднего предпринимательства проводится 1 раз в пять лет, </w:t>
      </w:r>
      <w:r>
        <w:rPr>
          <w:rFonts w:ascii="Times New Roman" w:hAnsi="Times New Roman" w:cs="Times New Roman"/>
          <w:sz w:val="28"/>
          <w:szCs w:val="28"/>
        </w:rPr>
        <w:t>поэтому показателя по обороту малых предприятий указываются</w:t>
      </w:r>
      <w:r w:rsidR="007E3245">
        <w:rPr>
          <w:rFonts w:ascii="Times New Roman" w:hAnsi="Times New Roman" w:cs="Times New Roman"/>
          <w:sz w:val="28"/>
          <w:szCs w:val="28"/>
        </w:rPr>
        <w:t xml:space="preserve"> на уровне 2015 года. </w:t>
      </w:r>
    </w:p>
    <w:p w:rsidR="00AD5BDD" w:rsidRPr="001A5EBE" w:rsidRDefault="00AD5BDD" w:rsidP="00AD5BDD">
      <w:pPr>
        <w:pStyle w:val="1"/>
        <w:spacing w:before="0" w:line="276" w:lineRule="auto"/>
        <w:ind w:firstLine="567"/>
        <w:rPr>
          <w:rFonts w:ascii="Times New Roman" w:hAnsi="Times New Roman"/>
          <w:sz w:val="28"/>
          <w:szCs w:val="28"/>
        </w:rPr>
      </w:pPr>
      <w:r w:rsidRPr="001A5EBE">
        <w:rPr>
          <w:rFonts w:ascii="Times New Roman" w:hAnsi="Times New Roman"/>
          <w:sz w:val="28"/>
          <w:szCs w:val="28"/>
        </w:rPr>
        <w:t>Виды экономической деятельности приведены в соответствии с Общероссийским классификатором видов экономической деятельности (ОКВЭД</w:t>
      </w:r>
      <w:proofErr w:type="gramStart"/>
      <w:r w:rsidRPr="001A5EBE">
        <w:rPr>
          <w:rFonts w:ascii="Times New Roman" w:hAnsi="Times New Roman"/>
          <w:sz w:val="28"/>
          <w:szCs w:val="28"/>
        </w:rPr>
        <w:t>2</w:t>
      </w:r>
      <w:proofErr w:type="gramEnd"/>
      <w:r w:rsidRPr="001A5EBE">
        <w:rPr>
          <w:rFonts w:ascii="Times New Roman" w:hAnsi="Times New Roman"/>
          <w:sz w:val="28"/>
          <w:szCs w:val="28"/>
        </w:rPr>
        <w:t>), применяемым в статистической практике с 1 января 2017г. Группировки по видам экономической деятельности сформированы на основании сведений организаций, предоставляемых по основному виду деятельности.</w:t>
      </w:r>
    </w:p>
    <w:p w:rsidR="00597C31" w:rsidRDefault="00597C31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FB1809" w:rsidRPr="00FB1809" w:rsidRDefault="00FB1809" w:rsidP="00A31682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Инвестиции.</w:t>
      </w:r>
    </w:p>
    <w:p w:rsidR="00C458C0" w:rsidRPr="00C458C0" w:rsidRDefault="00C458C0" w:rsidP="00A31682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5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45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2017 год составили 0,28 млрд. руб., что составляет 46 % от 2016 г.</w:t>
      </w:r>
    </w:p>
    <w:p w:rsidR="00457DB7" w:rsidRPr="00FB1809" w:rsidRDefault="00457DB7" w:rsidP="00457DB7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1809">
        <w:rPr>
          <w:rFonts w:ascii="Times New Roman" w:hAnsi="Times New Roman" w:cs="Times New Roman"/>
          <w:bCs/>
          <w:color w:val="000000"/>
          <w:sz w:val="28"/>
          <w:szCs w:val="28"/>
        </w:rPr>
        <w:t>По показателю инвестиции за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FB18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инд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ивидуальными </w:t>
      </w:r>
      <w:r w:rsidRPr="00FB18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застройщиками было введено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5,19</w:t>
      </w:r>
      <w:r w:rsidRPr="00FB18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кв. м., в целом введено действие жилых домов 4,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52</w:t>
      </w:r>
      <w:r w:rsidRPr="00FB18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кв. м. </w:t>
      </w:r>
    </w:p>
    <w:p w:rsidR="00457DB7" w:rsidRPr="00FB1809" w:rsidRDefault="00457DB7" w:rsidP="00457DB7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180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FB18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введено 2 многоквартирных дома общей площадью 0,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67</w:t>
      </w:r>
      <w:r w:rsidRPr="00FB18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</w:t>
      </w:r>
      <w:proofErr w:type="gramStart"/>
      <w:r w:rsidRPr="00FB1809">
        <w:rPr>
          <w:rFonts w:ascii="Times New Roman" w:hAnsi="Times New Roman" w:cs="Times New Roman"/>
          <w:bCs/>
          <w:color w:val="000000"/>
          <w:sz w:val="28"/>
          <w:szCs w:val="28"/>
        </w:rPr>
        <w:t>.м</w:t>
      </w:r>
      <w:proofErr w:type="gramEnd"/>
      <w:r w:rsidRPr="00FB1809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2 </w:t>
      </w:r>
      <w:r w:rsidRPr="00FB18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57DB7" w:rsidRPr="00FB1809" w:rsidRDefault="00457DB7" w:rsidP="00457DB7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1809">
        <w:rPr>
          <w:rFonts w:ascii="Times New Roman" w:hAnsi="Times New Roman" w:cs="Times New Roman"/>
          <w:bCs/>
          <w:color w:val="000000"/>
          <w:sz w:val="28"/>
          <w:szCs w:val="28"/>
        </w:rPr>
        <w:t>В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B18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запланирован ввод жилья общей  площадью 4,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FB18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</w:t>
      </w:r>
      <w:proofErr w:type="gramStart"/>
      <w:r w:rsidRPr="00FB1809">
        <w:rPr>
          <w:rFonts w:ascii="Times New Roman" w:hAnsi="Times New Roman" w:cs="Times New Roman"/>
          <w:bCs/>
          <w:color w:val="000000"/>
          <w:sz w:val="28"/>
          <w:szCs w:val="28"/>
        </w:rPr>
        <w:t>.м</w:t>
      </w:r>
      <w:proofErr w:type="gramEnd"/>
      <w:r w:rsidRPr="00FB1809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2 </w:t>
      </w:r>
      <w:r w:rsidRPr="00FB18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  том числе ввод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двух</w:t>
      </w:r>
      <w:r w:rsidRPr="00FB18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многоквартирн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ых</w:t>
      </w:r>
      <w:r w:rsidRPr="00FB18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Pr="00FB18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общей площадью 0,6 тыс.м</w:t>
      </w:r>
      <w:r w:rsidRPr="00FB1809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 xml:space="preserve">2 </w:t>
      </w:r>
      <w:r w:rsidRPr="00FB18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одного</w:t>
      </w:r>
      <w:r w:rsidRPr="00FB18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Pr="00FB18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дома блокированной застройки на 2 квартиры каждый общей площадью 0,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042</w:t>
      </w:r>
      <w:r w:rsidRPr="00FB18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тыс.м</w:t>
      </w:r>
      <w:r w:rsidRPr="00FB1809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Pr="00FB18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457DB7" w:rsidRDefault="00457DB7" w:rsidP="00457D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9">
        <w:rPr>
          <w:rFonts w:ascii="Times New Roman" w:hAnsi="Times New Roman" w:cs="Times New Roman"/>
          <w:bCs/>
          <w:sz w:val="28"/>
          <w:szCs w:val="28"/>
        </w:rPr>
        <w:t xml:space="preserve">Планы на </w:t>
      </w:r>
      <w:r w:rsidRPr="00FB18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FB18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FB18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394163">
        <w:rPr>
          <w:rFonts w:ascii="Times New Roman" w:hAnsi="Times New Roman" w:cs="Times New Roman"/>
          <w:sz w:val="28"/>
          <w:szCs w:val="28"/>
        </w:rPr>
        <w:t>лощадь вводимых жилых домов, в том числе индивидуальными застройщиками идет на спад в связи с уменьшением количества и площади предоставляемых земельных участков под жилищное строительство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DB7" w:rsidRDefault="00457DB7" w:rsidP="00A31682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A3E25" w:rsidRPr="00B20AA6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7255">
        <w:rPr>
          <w:rFonts w:ascii="Times New Roman" w:hAnsi="Times New Roman" w:cs="Times New Roman"/>
          <w:b/>
          <w:sz w:val="28"/>
          <w:szCs w:val="28"/>
        </w:rPr>
        <w:t>Труд и за</w:t>
      </w:r>
      <w:r w:rsidR="00FB1809" w:rsidRPr="00DA7255">
        <w:rPr>
          <w:rFonts w:ascii="Times New Roman" w:hAnsi="Times New Roman" w:cs="Times New Roman"/>
          <w:b/>
          <w:sz w:val="28"/>
          <w:szCs w:val="28"/>
        </w:rPr>
        <w:t>нятость</w:t>
      </w:r>
      <w:r w:rsidRPr="00DA7255">
        <w:rPr>
          <w:rFonts w:ascii="Times New Roman" w:hAnsi="Times New Roman" w:cs="Times New Roman"/>
          <w:b/>
          <w:sz w:val="28"/>
          <w:szCs w:val="28"/>
        </w:rPr>
        <w:t>.</w:t>
      </w:r>
    </w:p>
    <w:p w:rsidR="00D92ACA" w:rsidRPr="00D92ACA" w:rsidRDefault="00D92ACA" w:rsidP="00D92ACA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CA">
        <w:rPr>
          <w:rFonts w:ascii="Times New Roman" w:hAnsi="Times New Roman" w:cs="Times New Roman"/>
          <w:sz w:val="28"/>
          <w:szCs w:val="28"/>
        </w:rPr>
        <w:t>Ситуацию на рынке труда Усть-Куломского можно охарактеризовать как стабильную, управляемую и прогнозируемую.</w:t>
      </w:r>
    </w:p>
    <w:p w:rsidR="00D92ACA" w:rsidRPr="00D92ACA" w:rsidRDefault="00D92ACA" w:rsidP="00D92ACA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CA">
        <w:rPr>
          <w:rFonts w:ascii="Times New Roman" w:hAnsi="Times New Roman" w:cs="Times New Roman"/>
          <w:sz w:val="28"/>
          <w:szCs w:val="28"/>
        </w:rPr>
        <w:t>Численность экономически активного населения Усть-Куломского района составляет около 12,12 тыс. человек.</w:t>
      </w:r>
    </w:p>
    <w:p w:rsidR="00D92ACA" w:rsidRPr="00D92ACA" w:rsidRDefault="00D92ACA" w:rsidP="00D92ACA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CA">
        <w:rPr>
          <w:rFonts w:ascii="Times New Roman" w:hAnsi="Times New Roman" w:cs="Times New Roman"/>
          <w:sz w:val="28"/>
          <w:szCs w:val="28"/>
        </w:rPr>
        <w:t xml:space="preserve">Прогноз составлен с учетом сохраняющихся </w:t>
      </w:r>
      <w:proofErr w:type="gramStart"/>
      <w:r w:rsidRPr="00D92ACA">
        <w:rPr>
          <w:rFonts w:ascii="Times New Roman" w:hAnsi="Times New Roman" w:cs="Times New Roman"/>
          <w:sz w:val="28"/>
          <w:szCs w:val="28"/>
        </w:rPr>
        <w:t>тенденций сокращения численности работников предприятий района</w:t>
      </w:r>
      <w:proofErr w:type="gramEnd"/>
      <w:r w:rsidRPr="00D92ACA">
        <w:rPr>
          <w:rFonts w:ascii="Times New Roman" w:hAnsi="Times New Roman" w:cs="Times New Roman"/>
          <w:sz w:val="28"/>
          <w:szCs w:val="28"/>
        </w:rPr>
        <w:t xml:space="preserve"> и сохраняющимися трудностями создания новых рабочих мест.</w:t>
      </w:r>
    </w:p>
    <w:p w:rsidR="00D92ACA" w:rsidRPr="00D92ACA" w:rsidRDefault="00D92ACA" w:rsidP="00D92ACA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CA">
        <w:rPr>
          <w:rFonts w:ascii="Times New Roman" w:hAnsi="Times New Roman" w:cs="Times New Roman"/>
          <w:sz w:val="28"/>
          <w:szCs w:val="28"/>
        </w:rPr>
        <w:t>Уровень безработицы к экономически активному населению ожидается 2,6% в 2018 году и на период до 2021 года в пределах 2,3% - 2,8%. В целом безработных граждан характеризует относительно низкий общеобразовательный и профессиональный уровень.</w:t>
      </w:r>
    </w:p>
    <w:p w:rsidR="00D92ACA" w:rsidRPr="00D92ACA" w:rsidRDefault="00D92ACA" w:rsidP="00D92AC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CA">
        <w:rPr>
          <w:rFonts w:ascii="Times New Roman" w:hAnsi="Times New Roman" w:cs="Times New Roman"/>
          <w:sz w:val="28"/>
          <w:szCs w:val="28"/>
        </w:rPr>
        <w:t xml:space="preserve">По своему характеру зарегистрированная безработица является "структурной", то есть </w:t>
      </w:r>
      <w:proofErr w:type="gramStart"/>
      <w:r w:rsidRPr="00D92ACA">
        <w:rPr>
          <w:rFonts w:ascii="Times New Roman" w:hAnsi="Times New Roman" w:cs="Times New Roman"/>
          <w:sz w:val="28"/>
          <w:szCs w:val="28"/>
        </w:rPr>
        <w:t>спрос</w:t>
      </w:r>
      <w:proofErr w:type="gramEnd"/>
      <w:r w:rsidRPr="00D92ACA">
        <w:rPr>
          <w:rFonts w:ascii="Times New Roman" w:hAnsi="Times New Roman" w:cs="Times New Roman"/>
          <w:sz w:val="28"/>
          <w:szCs w:val="28"/>
        </w:rPr>
        <w:t xml:space="preserve"> и предложение не сбалансированы.</w:t>
      </w:r>
    </w:p>
    <w:p w:rsidR="00D92ACA" w:rsidRPr="00D92ACA" w:rsidRDefault="00D92ACA" w:rsidP="00D92ACA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</w:p>
    <w:p w:rsidR="00D92ACA" w:rsidRPr="00D92ACA" w:rsidRDefault="00D92ACA" w:rsidP="00D92ACA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CA">
        <w:rPr>
          <w:rFonts w:ascii="Times New Roman" w:hAnsi="Times New Roman" w:cs="Times New Roman"/>
          <w:sz w:val="28"/>
          <w:szCs w:val="28"/>
        </w:rPr>
        <w:t>Существенное влияние на развитие сферы занятости населения Усть-Куломского района в 2019-2021 годах, как и прежде, будут оказывать следующие факторы:</w:t>
      </w:r>
    </w:p>
    <w:p w:rsidR="00D92ACA" w:rsidRPr="00D92ACA" w:rsidRDefault="00D92ACA" w:rsidP="00D92AC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92ACA">
        <w:rPr>
          <w:rFonts w:ascii="Times New Roman" w:hAnsi="Times New Roman" w:cs="Times New Roman"/>
        </w:rPr>
        <w:t xml:space="preserve">-сокращение неэффективных рабочих мест, перераспределение работников по секторам экономики, расширением сферы услуг, развитие инновационных направлений деятельности и возникновением новых направлений занятости; </w:t>
      </w:r>
    </w:p>
    <w:p w:rsidR="00D92ACA" w:rsidRPr="00D92ACA" w:rsidRDefault="00D92ACA" w:rsidP="00D92ACA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CA">
        <w:rPr>
          <w:rFonts w:ascii="Times New Roman" w:hAnsi="Times New Roman" w:cs="Times New Roman"/>
          <w:sz w:val="28"/>
          <w:szCs w:val="28"/>
        </w:rPr>
        <w:t>-необходимость перепрофилирования работников в связи с изменениями в структуре экономики, преодоление структурного несоответствия спроса и предложения рабочей силы;</w:t>
      </w:r>
    </w:p>
    <w:p w:rsidR="00D92ACA" w:rsidRPr="00D92ACA" w:rsidRDefault="00D92ACA" w:rsidP="00D92ACA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CA">
        <w:rPr>
          <w:rFonts w:ascii="Times New Roman" w:hAnsi="Times New Roman" w:cs="Times New Roman"/>
          <w:sz w:val="28"/>
          <w:szCs w:val="28"/>
        </w:rPr>
        <w:t>-профессиональный дисбаланс кадров, в том числе молодых специалистов-выпускников образовательных учреждений высшего и среднего профессионального образования;</w:t>
      </w:r>
    </w:p>
    <w:p w:rsidR="00D92ACA" w:rsidRPr="00D92ACA" w:rsidRDefault="00D92ACA" w:rsidP="00D92ACA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CA">
        <w:rPr>
          <w:rFonts w:ascii="Times New Roman" w:hAnsi="Times New Roman" w:cs="Times New Roman"/>
          <w:sz w:val="28"/>
          <w:szCs w:val="28"/>
        </w:rPr>
        <w:lastRenderedPageBreak/>
        <w:t>-сокращение численности населения Усть-Куломского района в трудоспособном возрасте в связи с обострением демографической проблемы.</w:t>
      </w:r>
    </w:p>
    <w:p w:rsidR="0003033A" w:rsidRPr="00D92ACA" w:rsidRDefault="0003033A" w:rsidP="00D92ACA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3E25" w:rsidRPr="00017E3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17E35">
        <w:rPr>
          <w:rFonts w:ascii="Times New Roman" w:hAnsi="Times New Roman" w:cs="Times New Roman"/>
          <w:b/>
          <w:sz w:val="28"/>
          <w:szCs w:val="28"/>
        </w:rPr>
        <w:t>Развитие отраслей в социальной сфере</w:t>
      </w:r>
    </w:p>
    <w:p w:rsidR="003A3E25" w:rsidRPr="003A3E2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7255">
        <w:rPr>
          <w:rFonts w:ascii="Times New Roman" w:hAnsi="Times New Roman" w:cs="Times New Roman"/>
          <w:b/>
          <w:sz w:val="28"/>
          <w:szCs w:val="28"/>
        </w:rPr>
        <w:t>Социальная сфера. Обеспеченность.</w:t>
      </w:r>
    </w:p>
    <w:p w:rsidR="00965B85" w:rsidRPr="00965B85" w:rsidRDefault="00AF01BD" w:rsidP="00A31682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в сфере здравоохранения увеличились в связи со снижением численности населения и прибытием молодых специалистов.</w:t>
      </w:r>
    </w:p>
    <w:p w:rsidR="00965B85" w:rsidRPr="00965B85" w:rsidRDefault="00965B85" w:rsidP="00A31682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B85">
        <w:rPr>
          <w:rFonts w:ascii="Times New Roman" w:hAnsi="Times New Roman" w:cs="Times New Roman"/>
          <w:sz w:val="28"/>
          <w:szCs w:val="28"/>
        </w:rPr>
        <w:t>В районе функционируют 2 стационарных отделения</w:t>
      </w:r>
      <w:r w:rsidR="006D778F">
        <w:rPr>
          <w:rFonts w:ascii="Times New Roman" w:hAnsi="Times New Roman" w:cs="Times New Roman"/>
          <w:sz w:val="28"/>
          <w:szCs w:val="28"/>
        </w:rPr>
        <w:t xml:space="preserve"> </w:t>
      </w:r>
      <w:r w:rsidR="00BF0A5B">
        <w:rPr>
          <w:rFonts w:ascii="Times New Roman" w:hAnsi="Times New Roman" w:cs="Times New Roman"/>
          <w:sz w:val="28"/>
          <w:szCs w:val="28"/>
        </w:rPr>
        <w:t xml:space="preserve">социального обслуживания </w:t>
      </w:r>
      <w:r w:rsidR="006D778F">
        <w:rPr>
          <w:rFonts w:ascii="Times New Roman" w:hAnsi="Times New Roman" w:cs="Times New Roman"/>
          <w:sz w:val="28"/>
          <w:szCs w:val="28"/>
        </w:rPr>
        <w:t>для граждан пожилого возраста и инвалидов-взрослых</w:t>
      </w:r>
      <w:r w:rsidRPr="00965B85">
        <w:rPr>
          <w:rFonts w:ascii="Times New Roman" w:hAnsi="Times New Roman" w:cs="Times New Roman"/>
          <w:sz w:val="28"/>
          <w:szCs w:val="28"/>
        </w:rPr>
        <w:t>: в п. Югыдъяг (40 койко-мест) и п. Зимстан (4</w:t>
      </w:r>
      <w:r w:rsidR="00AF01BD">
        <w:rPr>
          <w:rFonts w:ascii="Times New Roman" w:hAnsi="Times New Roman" w:cs="Times New Roman"/>
          <w:sz w:val="28"/>
          <w:szCs w:val="28"/>
        </w:rPr>
        <w:t>0</w:t>
      </w:r>
      <w:r w:rsidRPr="00965B85">
        <w:rPr>
          <w:rFonts w:ascii="Times New Roman" w:hAnsi="Times New Roman" w:cs="Times New Roman"/>
          <w:sz w:val="28"/>
          <w:szCs w:val="28"/>
        </w:rPr>
        <w:t xml:space="preserve"> койко-мест). С 01.</w:t>
      </w:r>
      <w:r w:rsidR="00AF01BD">
        <w:rPr>
          <w:rFonts w:ascii="Times New Roman" w:hAnsi="Times New Roman" w:cs="Times New Roman"/>
          <w:sz w:val="28"/>
          <w:szCs w:val="28"/>
        </w:rPr>
        <w:t>10</w:t>
      </w:r>
      <w:r w:rsidRPr="00965B85">
        <w:rPr>
          <w:rFonts w:ascii="Times New Roman" w:hAnsi="Times New Roman" w:cs="Times New Roman"/>
          <w:sz w:val="28"/>
          <w:szCs w:val="28"/>
        </w:rPr>
        <w:t>.201</w:t>
      </w:r>
      <w:r w:rsidR="00AF01BD">
        <w:rPr>
          <w:rFonts w:ascii="Times New Roman" w:hAnsi="Times New Roman" w:cs="Times New Roman"/>
          <w:sz w:val="28"/>
          <w:szCs w:val="28"/>
        </w:rPr>
        <w:t>7</w:t>
      </w:r>
      <w:r w:rsidRPr="00965B85">
        <w:rPr>
          <w:rFonts w:ascii="Times New Roman" w:hAnsi="Times New Roman" w:cs="Times New Roman"/>
          <w:sz w:val="28"/>
          <w:szCs w:val="28"/>
        </w:rPr>
        <w:t xml:space="preserve"> г. уменьшилось количество мест в отделении п. Зимстан (с </w:t>
      </w:r>
      <w:r w:rsidR="00AF01BD">
        <w:rPr>
          <w:rFonts w:ascii="Times New Roman" w:hAnsi="Times New Roman" w:cs="Times New Roman"/>
          <w:sz w:val="28"/>
          <w:szCs w:val="28"/>
        </w:rPr>
        <w:t>45</w:t>
      </w:r>
      <w:r w:rsidRPr="00965B85">
        <w:rPr>
          <w:rFonts w:ascii="Times New Roman" w:hAnsi="Times New Roman" w:cs="Times New Roman"/>
          <w:sz w:val="28"/>
          <w:szCs w:val="28"/>
        </w:rPr>
        <w:t xml:space="preserve"> до </w:t>
      </w:r>
      <w:r w:rsidR="00AF01BD">
        <w:rPr>
          <w:rFonts w:ascii="Times New Roman" w:hAnsi="Times New Roman" w:cs="Times New Roman"/>
          <w:sz w:val="28"/>
          <w:szCs w:val="28"/>
        </w:rPr>
        <w:t>40</w:t>
      </w:r>
      <w:r w:rsidRPr="00965B8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965B85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965B85">
        <w:rPr>
          <w:rFonts w:ascii="Times New Roman" w:hAnsi="Times New Roman" w:cs="Times New Roman"/>
          <w:sz w:val="28"/>
          <w:szCs w:val="28"/>
        </w:rPr>
        <w:t>. задание утверждается ежегодно Министерством труда, занятости и социальной защиты Республики Коми.</w:t>
      </w:r>
    </w:p>
    <w:p w:rsidR="00017E35" w:rsidRDefault="00017E3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3A3E25" w:rsidRPr="00DA725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7255">
        <w:rPr>
          <w:rFonts w:ascii="Times New Roman" w:hAnsi="Times New Roman" w:cs="Times New Roman"/>
          <w:b/>
          <w:sz w:val="28"/>
          <w:szCs w:val="28"/>
        </w:rPr>
        <w:t>Культура.</w:t>
      </w:r>
    </w:p>
    <w:p w:rsidR="003A3E25" w:rsidRPr="003A3E25" w:rsidRDefault="003A3E25" w:rsidP="0077355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255">
        <w:rPr>
          <w:rFonts w:ascii="Times New Roman" w:hAnsi="Times New Roman" w:cs="Times New Roman"/>
          <w:color w:val="000000"/>
          <w:sz w:val="28"/>
          <w:szCs w:val="28"/>
        </w:rPr>
        <w:t xml:space="preserve">Уровень </w:t>
      </w:r>
      <w:r w:rsidR="00773E64" w:rsidRPr="00DA7255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A7255">
        <w:rPr>
          <w:rFonts w:ascii="Times New Roman" w:hAnsi="Times New Roman" w:cs="Times New Roman"/>
          <w:color w:val="000000"/>
          <w:sz w:val="28"/>
          <w:szCs w:val="28"/>
        </w:rPr>
        <w:t>актической</w:t>
      </w:r>
      <w:r w:rsidRPr="003A3E2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обеспеченности учреждениями культуры от нормативной потребности в 201</w:t>
      </w:r>
      <w:r w:rsidR="00773E6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A3E25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составил:</w:t>
      </w:r>
    </w:p>
    <w:p w:rsidR="003A3E25" w:rsidRPr="003A3E25" w:rsidRDefault="003A3E25" w:rsidP="0077355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E25">
        <w:rPr>
          <w:rFonts w:ascii="Times New Roman" w:hAnsi="Times New Roman" w:cs="Times New Roman"/>
          <w:color w:val="000000"/>
          <w:sz w:val="28"/>
          <w:szCs w:val="28"/>
        </w:rPr>
        <w:t>- клубами и учреждениями клубного типа - 10</w:t>
      </w:r>
      <w:r w:rsidR="00773E6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A3E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73E6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A3E25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3A3E25" w:rsidRPr="003A3E25" w:rsidRDefault="003A3E25" w:rsidP="0077355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E25">
        <w:rPr>
          <w:rFonts w:ascii="Times New Roman" w:hAnsi="Times New Roman" w:cs="Times New Roman"/>
          <w:color w:val="000000"/>
          <w:sz w:val="28"/>
          <w:szCs w:val="28"/>
        </w:rPr>
        <w:t>- библиотеками - 100%.</w:t>
      </w:r>
    </w:p>
    <w:p w:rsidR="0077355A" w:rsidRPr="003A3E25" w:rsidRDefault="0077355A" w:rsidP="0077355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E25">
        <w:rPr>
          <w:rFonts w:ascii="Times New Roman" w:hAnsi="Times New Roman" w:cs="Times New Roman"/>
          <w:color w:val="000000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A3E25">
        <w:rPr>
          <w:rFonts w:ascii="Times New Roman" w:hAnsi="Times New Roman" w:cs="Times New Roman"/>
          <w:color w:val="000000"/>
          <w:sz w:val="28"/>
          <w:szCs w:val="28"/>
        </w:rPr>
        <w:t>актической обеспеченности учреждениями культуры от нормативной потребности в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A3E25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A3E2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7355A" w:rsidRPr="003A3E25" w:rsidRDefault="0077355A" w:rsidP="0077355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E25">
        <w:rPr>
          <w:rFonts w:ascii="Times New Roman" w:hAnsi="Times New Roman" w:cs="Times New Roman"/>
          <w:color w:val="000000"/>
          <w:sz w:val="28"/>
          <w:szCs w:val="28"/>
        </w:rPr>
        <w:t>- клубами и учреждениями клубного типа - 10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A3E2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A3E25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77355A" w:rsidRPr="003A3E25" w:rsidRDefault="0077355A" w:rsidP="0077355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E25">
        <w:rPr>
          <w:rFonts w:ascii="Times New Roman" w:hAnsi="Times New Roman" w:cs="Times New Roman"/>
          <w:color w:val="000000"/>
          <w:sz w:val="28"/>
          <w:szCs w:val="28"/>
        </w:rPr>
        <w:t>- библиотеками - 100%.</w:t>
      </w:r>
    </w:p>
    <w:p w:rsidR="0077355A" w:rsidRPr="003A3E25" w:rsidRDefault="0077355A" w:rsidP="0077355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E25">
        <w:rPr>
          <w:rFonts w:ascii="Times New Roman" w:hAnsi="Times New Roman" w:cs="Times New Roman"/>
          <w:color w:val="000000"/>
          <w:sz w:val="28"/>
          <w:szCs w:val="28"/>
        </w:rPr>
        <w:t>Данные показатели способствуют сохранению и развитию творческого потенциала населения, её этнокультурных особенностей, доступности культурных благ, обеспечению возможности творческой самореализации населения района.</w:t>
      </w:r>
    </w:p>
    <w:p w:rsidR="0077355A" w:rsidRPr="003A3E25" w:rsidRDefault="0077355A" w:rsidP="0077355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E25">
        <w:rPr>
          <w:rFonts w:ascii="Times New Roman" w:hAnsi="Times New Roman" w:cs="Times New Roman"/>
          <w:color w:val="000000"/>
          <w:sz w:val="28"/>
          <w:szCs w:val="28"/>
        </w:rPr>
        <w:t>Организацией досуга населения занимаются МБУК "Усть-Куломский РДК" и 3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A3E25">
        <w:rPr>
          <w:rFonts w:ascii="Times New Roman" w:hAnsi="Times New Roman" w:cs="Times New Roman"/>
          <w:color w:val="000000"/>
          <w:sz w:val="28"/>
          <w:szCs w:val="28"/>
        </w:rPr>
        <w:t xml:space="preserve"> Домов культуры и клубов объединённые в МБУК "Усть-Куломская ЦКС". Библиотечное обслуживание населения осуществляет МБУК "Усть-Куломская МБ", </w:t>
      </w:r>
      <w:proofErr w:type="gramStart"/>
      <w:r w:rsidRPr="003A3E25">
        <w:rPr>
          <w:rFonts w:ascii="Times New Roman" w:hAnsi="Times New Roman" w:cs="Times New Roman"/>
          <w:color w:val="000000"/>
          <w:sz w:val="28"/>
          <w:szCs w:val="28"/>
        </w:rPr>
        <w:t>объединяющая</w:t>
      </w:r>
      <w:proofErr w:type="gramEnd"/>
      <w:r w:rsidRPr="003A3E25">
        <w:rPr>
          <w:rFonts w:ascii="Times New Roman" w:hAnsi="Times New Roman" w:cs="Times New Roman"/>
          <w:color w:val="000000"/>
          <w:sz w:val="28"/>
          <w:szCs w:val="28"/>
        </w:rPr>
        <w:t xml:space="preserve"> 31 библиотеку. </w:t>
      </w:r>
    </w:p>
    <w:p w:rsidR="0077355A" w:rsidRDefault="0077355A" w:rsidP="0077355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A3E25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8 году</w:t>
      </w:r>
      <w:r w:rsidRPr="003A3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закрыт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Вольдинский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клуб-филиал</w:t>
      </w:r>
      <w:r w:rsidRPr="00BC2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E25">
        <w:rPr>
          <w:rFonts w:ascii="Times New Roman" w:hAnsi="Times New Roman" w:cs="Times New Roman"/>
          <w:color w:val="000000"/>
          <w:sz w:val="28"/>
          <w:szCs w:val="28"/>
        </w:rPr>
        <w:t>МБУК «</w:t>
      </w:r>
      <w:proofErr w:type="spellStart"/>
      <w:r w:rsidRPr="003A3E25">
        <w:rPr>
          <w:rFonts w:ascii="Times New Roman" w:hAnsi="Times New Roman" w:cs="Times New Roman"/>
          <w:color w:val="000000"/>
          <w:sz w:val="28"/>
          <w:szCs w:val="28"/>
        </w:rPr>
        <w:t>Усть-Куломскую</w:t>
      </w:r>
      <w:proofErr w:type="spellEnd"/>
      <w:r w:rsidRPr="003A3E25">
        <w:rPr>
          <w:rFonts w:ascii="Times New Roman" w:hAnsi="Times New Roman" w:cs="Times New Roman"/>
          <w:color w:val="000000"/>
          <w:sz w:val="28"/>
          <w:szCs w:val="28"/>
        </w:rPr>
        <w:t xml:space="preserve"> ЦКС»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аварийностью здания, закрыты 3 филиала-библиотеки</w:t>
      </w:r>
      <w:r w:rsidRPr="003A3E25">
        <w:rPr>
          <w:rFonts w:ascii="Times New Roman" w:hAnsi="Times New Roman" w:cs="Times New Roman"/>
          <w:color w:val="000000"/>
          <w:sz w:val="28"/>
          <w:szCs w:val="28"/>
        </w:rPr>
        <w:t xml:space="preserve"> МБУК «Усть-Куломская МБ»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В.Вочевский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Дзельский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Выльгортский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7355A" w:rsidRPr="003A3E25" w:rsidRDefault="0077355A" w:rsidP="0077355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E25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библиотек, объединенных в МБУК «Усть-Куломская МБ», </w:t>
      </w:r>
      <w:r>
        <w:rPr>
          <w:rFonts w:ascii="Times New Roman" w:hAnsi="Times New Roman" w:cs="Times New Roman"/>
          <w:color w:val="000000"/>
          <w:sz w:val="28"/>
          <w:szCs w:val="28"/>
        </w:rPr>
        <w:t>в конце 2018 года составит 28 библиотек</w:t>
      </w:r>
      <w:r w:rsidRPr="003A3E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55A" w:rsidRPr="003A3E25" w:rsidRDefault="0077355A" w:rsidP="0077355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E25">
        <w:rPr>
          <w:rFonts w:ascii="Times New Roman" w:hAnsi="Times New Roman" w:cs="Times New Roman"/>
          <w:color w:val="000000"/>
          <w:sz w:val="28"/>
          <w:szCs w:val="28"/>
        </w:rPr>
        <w:t>В ближайшие годы стоит задача сохранения сети библиотек и клубов. В целом обеспеченность учреждениями культуры на территории района соответствует установленным нормам.</w:t>
      </w:r>
    </w:p>
    <w:p w:rsidR="0077355A" w:rsidRDefault="0077355A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A3E25" w:rsidRPr="00DA725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7255">
        <w:rPr>
          <w:rFonts w:ascii="Times New Roman" w:hAnsi="Times New Roman" w:cs="Times New Roman"/>
          <w:b/>
          <w:sz w:val="28"/>
          <w:szCs w:val="28"/>
        </w:rPr>
        <w:lastRenderedPageBreak/>
        <w:t>Образование.</w:t>
      </w:r>
    </w:p>
    <w:p w:rsidR="00232A0A" w:rsidRDefault="00232A0A" w:rsidP="00232A0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A7255">
        <w:rPr>
          <w:color w:val="000000"/>
          <w:sz w:val="28"/>
          <w:szCs w:val="28"/>
        </w:rPr>
        <w:t>Показатель обеспеченности</w:t>
      </w:r>
      <w:r w:rsidRPr="002A7C5E">
        <w:rPr>
          <w:color w:val="000000"/>
          <w:sz w:val="28"/>
          <w:szCs w:val="28"/>
        </w:rPr>
        <w:t xml:space="preserve"> местами в дошкольных образовательных орг</w:t>
      </w:r>
      <w:r>
        <w:rPr>
          <w:color w:val="000000"/>
          <w:sz w:val="28"/>
          <w:szCs w:val="28"/>
        </w:rPr>
        <w:t>анизациях незначительно уменьшился</w:t>
      </w:r>
      <w:r w:rsidRPr="002A7C5E">
        <w:rPr>
          <w:color w:val="000000"/>
          <w:sz w:val="28"/>
          <w:szCs w:val="28"/>
        </w:rPr>
        <w:t xml:space="preserve"> с 1270 до 1260</w:t>
      </w:r>
      <w:r>
        <w:rPr>
          <w:color w:val="000000"/>
          <w:sz w:val="28"/>
          <w:szCs w:val="28"/>
        </w:rPr>
        <w:t>,</w:t>
      </w:r>
      <w:r w:rsidRPr="002A7C5E">
        <w:rPr>
          <w:color w:val="000000"/>
          <w:sz w:val="28"/>
          <w:szCs w:val="28"/>
        </w:rPr>
        <w:t xml:space="preserve"> в связи с </w:t>
      </w:r>
      <w:proofErr w:type="spellStart"/>
      <w:r w:rsidRPr="002A7C5E">
        <w:rPr>
          <w:color w:val="000000"/>
          <w:sz w:val="28"/>
          <w:szCs w:val="28"/>
        </w:rPr>
        <w:t>недоукомплектованием</w:t>
      </w:r>
      <w:proofErr w:type="spellEnd"/>
      <w:r w:rsidRPr="002A7C5E">
        <w:rPr>
          <w:color w:val="000000"/>
          <w:sz w:val="28"/>
          <w:szCs w:val="28"/>
        </w:rPr>
        <w:t xml:space="preserve"> контин</w:t>
      </w:r>
      <w:r>
        <w:rPr>
          <w:color w:val="000000"/>
          <w:sz w:val="28"/>
          <w:szCs w:val="28"/>
        </w:rPr>
        <w:t>г</w:t>
      </w:r>
      <w:r w:rsidRPr="002A7C5E">
        <w:rPr>
          <w:color w:val="000000"/>
          <w:sz w:val="28"/>
          <w:szCs w:val="28"/>
        </w:rPr>
        <w:t xml:space="preserve">ента воспитанников на начало нового 2018-2019 учебного года. </w:t>
      </w:r>
    </w:p>
    <w:p w:rsidR="00232A0A" w:rsidRPr="002A7C5E" w:rsidRDefault="00232A0A" w:rsidP="00232A0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A7C5E">
        <w:rPr>
          <w:color w:val="000000"/>
          <w:sz w:val="28"/>
          <w:szCs w:val="28"/>
        </w:rPr>
        <w:t>За отчетный период дополнительных мест не создано.</w:t>
      </w:r>
    </w:p>
    <w:p w:rsidR="00232A0A" w:rsidRPr="002A7C5E" w:rsidRDefault="00232A0A" w:rsidP="00232A0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A7C5E">
        <w:rPr>
          <w:color w:val="000000"/>
          <w:sz w:val="28"/>
          <w:szCs w:val="28"/>
        </w:rPr>
        <w:t>Количество мест в образовательных организациях, реализующих программу дошкольного образования, по состоянию на 01.0</w:t>
      </w:r>
      <w:r w:rsidRPr="002A7C5E">
        <w:rPr>
          <w:color w:val="1F497D"/>
          <w:sz w:val="28"/>
          <w:szCs w:val="28"/>
        </w:rPr>
        <w:t>9</w:t>
      </w:r>
      <w:r w:rsidRPr="002A7C5E">
        <w:rPr>
          <w:color w:val="000000"/>
          <w:sz w:val="28"/>
          <w:szCs w:val="28"/>
        </w:rPr>
        <w:t>.201</w:t>
      </w:r>
      <w:r w:rsidRPr="002A7C5E">
        <w:rPr>
          <w:color w:val="1F497D"/>
          <w:sz w:val="28"/>
          <w:szCs w:val="28"/>
        </w:rPr>
        <w:t>8</w:t>
      </w:r>
      <w:r w:rsidRPr="002A7C5E">
        <w:rPr>
          <w:color w:val="000000"/>
          <w:sz w:val="28"/>
          <w:szCs w:val="28"/>
        </w:rPr>
        <w:t xml:space="preserve"> года, составляет 2204, количество детей </w:t>
      </w:r>
      <w:r>
        <w:rPr>
          <w:color w:val="000000"/>
          <w:sz w:val="28"/>
          <w:szCs w:val="28"/>
        </w:rPr>
        <w:t xml:space="preserve">- </w:t>
      </w:r>
      <w:r w:rsidRPr="002A7C5E">
        <w:rPr>
          <w:color w:val="000000"/>
          <w:sz w:val="28"/>
          <w:szCs w:val="28"/>
        </w:rPr>
        <w:t>1</w:t>
      </w:r>
      <w:r w:rsidRPr="002A7C5E">
        <w:rPr>
          <w:color w:val="1F497D"/>
          <w:sz w:val="28"/>
          <w:szCs w:val="28"/>
        </w:rPr>
        <w:t>749</w:t>
      </w:r>
      <w:r w:rsidRPr="002A7C5E">
        <w:rPr>
          <w:color w:val="000000"/>
          <w:sz w:val="28"/>
          <w:szCs w:val="28"/>
        </w:rPr>
        <w:t>, следовательно, показатель обеспеченности местами в ДОУ на 1000 детей дошкольного возраста составляет 1260 человек.</w:t>
      </w:r>
      <w:r>
        <w:rPr>
          <w:color w:val="000000"/>
          <w:sz w:val="28"/>
          <w:szCs w:val="28"/>
        </w:rPr>
        <w:t xml:space="preserve"> По состоянию на 01.10.2018 года количество детей увеличилось и составляет 1771. Соответственно показатель количества мест на 1000 детей дошкольного возраста будет составлять 1244,0.</w:t>
      </w:r>
    </w:p>
    <w:p w:rsidR="00232A0A" w:rsidRPr="002A7C5E" w:rsidRDefault="00232A0A" w:rsidP="00232A0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5"/>
          <w:szCs w:val="25"/>
        </w:rPr>
      </w:pPr>
      <w:r w:rsidRPr="002A7C5E">
        <w:rPr>
          <w:color w:val="000000"/>
          <w:sz w:val="28"/>
          <w:szCs w:val="28"/>
        </w:rPr>
        <w:t>На период до 2020 года снижение показателя «Количество мест на 1000 детей дошкольного возраста» не прогнозируется.</w:t>
      </w:r>
    </w:p>
    <w:p w:rsidR="00F9738E" w:rsidRPr="00F9738E" w:rsidRDefault="00F9738E" w:rsidP="00F9738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</w:p>
    <w:p w:rsidR="00D45133" w:rsidRDefault="00D45133" w:rsidP="00D45133">
      <w:pPr>
        <w:pStyle w:val="2"/>
        <w:shd w:val="clear" w:color="auto" w:fill="auto"/>
        <w:spacing w:before="0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255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Показатель </w:t>
      </w:r>
      <w:r w:rsidR="004A222C" w:rsidRPr="00DA7255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2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бщей площади жилых помещений</w:t>
      </w:r>
      <w:r w:rsidRPr="00DA72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приходящаяся</w:t>
      </w:r>
      <w:r w:rsidRPr="005B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среднем на одного жителя за год в 2017 году увеличились  по отношению к показателям за 2016 год в связи с вводом в эксплуатацию в 2017 году многоквартирных домов в с. Усть-Кулом (два </w:t>
      </w:r>
      <w:proofErr w:type="spellStart"/>
      <w:r w:rsidRPr="005B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восьмиквартиных</w:t>
      </w:r>
      <w:proofErr w:type="spellEnd"/>
      <w:r w:rsidRPr="005B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дома и два двухквартирных дома), а также с вводом индивидуальных жилых домов.</w:t>
      </w:r>
      <w:proofErr w:type="gramEnd"/>
      <w:r w:rsidRPr="005B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Показатель определен в соответствии федеральными статистическими наблюдениями по форме № С-1 «Сведения о вводе в эксплуатацию зданий и сооружений».</w:t>
      </w:r>
    </w:p>
    <w:p w:rsidR="00D45133" w:rsidRDefault="00D45133" w:rsidP="00D45133">
      <w:pPr>
        <w:pStyle w:val="2"/>
        <w:shd w:val="clear" w:color="auto" w:fill="auto"/>
        <w:spacing w:before="0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Планируемые прогнозные показатели остаются на уровне 28,9 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одного жителя района.</w:t>
      </w:r>
    </w:p>
    <w:p w:rsidR="00D45133" w:rsidRPr="00310266" w:rsidRDefault="00D45133" w:rsidP="00D45133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310266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 xml:space="preserve"> уровень собираемости платежей в 2018 году остается практически на таком же уровне, как и в 2017 году. Прогнозный показатель также планируется на уровне 2017 года.</w:t>
      </w:r>
    </w:p>
    <w:p w:rsidR="00D45133" w:rsidRDefault="00D45133" w:rsidP="00480DAA">
      <w:pPr>
        <w:pStyle w:val="2"/>
        <w:shd w:val="clear" w:color="auto" w:fill="auto"/>
        <w:spacing w:before="0" w:line="276" w:lineRule="auto"/>
        <w:ind w:firstLine="567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A3E25" w:rsidRPr="00B20AA6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7255">
        <w:rPr>
          <w:rFonts w:ascii="Times New Roman" w:hAnsi="Times New Roman" w:cs="Times New Roman"/>
          <w:b/>
          <w:sz w:val="28"/>
          <w:szCs w:val="28"/>
        </w:rPr>
        <w:t>Бюджет МО МР «Усть-Куломский» и эффективность использования муниципальной собственности.</w:t>
      </w:r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1C">
        <w:rPr>
          <w:rFonts w:ascii="Times New Roman" w:hAnsi="Times New Roman" w:cs="Times New Roman"/>
          <w:color w:val="000000"/>
          <w:sz w:val="28"/>
          <w:szCs w:val="28"/>
        </w:rPr>
        <w:t>Консолидированная часть бюджета по налоговым и неналоговым доходам МО МР «Усть-Куломский» за 2017 год исполнена в сумме 311 323,3 тыс. руб., или на 102,3%, что больше уточненного плана на 7 089,9 тыс. руб., и меньше поступления 2016 года на 20 084,5 тыс. руб.</w:t>
      </w:r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часть налоговых и неналоговых доходов муниципального образования сформирована за счет поступлений по </w:t>
      </w:r>
      <w:r w:rsidRPr="00F1261C">
        <w:rPr>
          <w:rFonts w:ascii="Times New Roman" w:hAnsi="Times New Roman" w:cs="Times New Roman"/>
          <w:b/>
          <w:color w:val="000000"/>
          <w:sz w:val="28"/>
          <w:szCs w:val="28"/>
        </w:rPr>
        <w:t>налогу на доходы физических лиц</w:t>
      </w:r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 – 231 870,7 тыс. руб., удельный вес которого в сумме налоговых и неналоговых доходов составил 74,5%. Выполнение плана </w:t>
      </w:r>
      <w:r w:rsidRPr="00F1261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составило 102,3% к уточненному годовому плану, что больше на 5 149,0 тыс. руб. Основной причиной перевыполнения плана является перечисление задолженности в декабре налогоплательщиком с основным</w:t>
      </w:r>
      <w:proofErr w:type="gramEnd"/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 видом экономической деятельности "Деятельность больничных учреждений широкого профиля и специализированных". Увеличение поступлений налога на доходы физических лиц отмечается в таких отраслях экономики, как  здравоохранение, культура. Данное увеличение обусловлено ростом фонда оплаты труда работников.</w:t>
      </w:r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1C">
        <w:rPr>
          <w:rFonts w:ascii="Times New Roman" w:hAnsi="Times New Roman" w:cs="Times New Roman"/>
          <w:color w:val="000000"/>
          <w:sz w:val="28"/>
          <w:szCs w:val="28"/>
        </w:rPr>
        <w:t>По сравнению с 2016 годом поступления уменьшились на 12 690,3 тыс. руб. или на 5,2%. Уменьшение доходов по НДФЛ связанно со снижением поступления налогоплательщиков с основным видом деятельности "Лесозаготовки" в связи с ликвидацией и банкротством. На отрицательную динамику поступления налога повлияло и то, что в 2017 году по сравнению с прошлым годом возросли возвраты налога на доходы физическим лицам.</w:t>
      </w:r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1C">
        <w:rPr>
          <w:rFonts w:ascii="Times New Roman" w:hAnsi="Times New Roman" w:cs="Times New Roman"/>
          <w:b/>
          <w:color w:val="000000"/>
          <w:sz w:val="28"/>
          <w:szCs w:val="28"/>
        </w:rPr>
        <w:t>Доходы от уплаты акцизов на нефтепродукты</w:t>
      </w:r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 в структуре доходов занимают второе место и составляют 7,9 % или 24 659,2 тыс. руб. при плане 23 162 тыс. руб. Невыполнение плана связано с завышенным прогнозом. По сравнению с 2016 годом поступления уменьшились на 7 775,4 тыс. руб. или на 24% в связи с изменением норматива отчислений в бюджет субъекта РФ.</w:t>
      </w:r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налоговых доходов к уровню прошлого года произошло по </w:t>
      </w:r>
      <w:r w:rsidRPr="00F1261C">
        <w:rPr>
          <w:rFonts w:ascii="Times New Roman" w:hAnsi="Times New Roman" w:cs="Times New Roman"/>
          <w:b/>
          <w:color w:val="000000"/>
          <w:sz w:val="28"/>
          <w:szCs w:val="28"/>
        </w:rPr>
        <w:t>налогу, взимаемого в связи с применением упрощенной системы налогообложения</w:t>
      </w:r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 – больше на 1 131,4  тыс. руб. или 12,4%. Рост поступлений связан с увеличением объемов производства по виду деятельности "Распиловка и строгание древесины; пропитка древесины", "Производство общестроительных работ по строительству прочих зданий и сооружений", "Управление эксплуатацией жилого фонда за вознаграждение или на договорной основе".</w:t>
      </w:r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1C">
        <w:rPr>
          <w:rFonts w:ascii="Times New Roman" w:hAnsi="Times New Roman" w:cs="Times New Roman"/>
          <w:color w:val="000000"/>
          <w:sz w:val="28"/>
          <w:szCs w:val="28"/>
        </w:rPr>
        <w:t>Прогноз 2017 года выполнен на 94,2%. Поступило в бюджет 10 267,8 тыс. руб. На невыполнение плана повлияло уменьшение поступление по виду деятельности "Деятельность автомобильного грузового транспорта".</w:t>
      </w:r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Поступления по </w:t>
      </w:r>
      <w:r w:rsidRPr="00F1261C">
        <w:rPr>
          <w:rFonts w:ascii="Times New Roman" w:hAnsi="Times New Roman" w:cs="Times New Roman"/>
          <w:b/>
          <w:color w:val="000000"/>
          <w:sz w:val="28"/>
          <w:szCs w:val="28"/>
        </w:rPr>
        <w:t>единому налогу на вмененный доход для отдельных видов деятельности</w:t>
      </w:r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 в 2017 году ниже уровня 2016 года на 1 030,3 тыс. руб. или на 9%. Прогноз 2017 г. выполнен на 92,1% (10 433,9 тыс. руб.). Причиной снижения является снятие с учета налогоплательщиков с ОВЭД: "Розничная торговля пищевыми продуктами", "Производство столярных и плотничных работ", "Производство хлеба и мучных кондитерских изделий, тортов и пирожных недлительного хранения".</w:t>
      </w:r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1C">
        <w:rPr>
          <w:rFonts w:ascii="Times New Roman" w:hAnsi="Times New Roman" w:cs="Times New Roman"/>
          <w:b/>
          <w:color w:val="000000"/>
          <w:sz w:val="28"/>
          <w:szCs w:val="28"/>
        </w:rPr>
        <w:t>Налог, взимаемый в связи с применением патентной системы налогообложения</w:t>
      </w:r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 в 2017 г. поступил в сумме 513,8 тыс. руб., или 97,5% от бюджетных назначений, что на 123,6 тыс. руб. (31,7%) больше, чем в 2016 г. </w:t>
      </w:r>
      <w:r w:rsidRPr="00F1261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Рост поступлений связан с увеличение количества налогоплательщиков, применяющих патентную систему налогообложения.</w:t>
      </w:r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1C">
        <w:rPr>
          <w:rFonts w:ascii="Times New Roman" w:hAnsi="Times New Roman" w:cs="Times New Roman"/>
          <w:b/>
          <w:color w:val="000000"/>
          <w:sz w:val="28"/>
          <w:szCs w:val="28"/>
        </w:rPr>
        <w:t>Единый сельскохозяйственный налог</w:t>
      </w:r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 в 2017 году в сумме 226,7 тыс. руб. (на 13,9% больше плана), что на 10,2 тыс. руб. или 4,7% больше, чем в 2016 году, Отклонение от плана 2017 г. и рост доходов по сравнению с прошлым годом связан с увеличением доходов сельхозтоваропроизводителей.</w:t>
      </w:r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261C">
        <w:rPr>
          <w:rFonts w:ascii="Times New Roman" w:hAnsi="Times New Roman" w:cs="Times New Roman"/>
          <w:b/>
          <w:color w:val="000000"/>
          <w:sz w:val="28"/>
          <w:szCs w:val="28"/>
        </w:rPr>
        <w:t>Налог на имущество физических лиц</w:t>
      </w:r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 в 2017 г. поступил в размере 2 571,2 тыс. руб., или 107,4% к уточненному плану, что на 632,6 тыс. руб. или на 32,6% больше, чем в 2016 г. Рост поступлений обусловлен тем, что начисление налога произведено исходя из кадастровой стоимости объектов недвижимости, которая значительно выше инвентаризационной стоимости объектов, по которой производились начисления в 2016 г.</w:t>
      </w:r>
      <w:proofErr w:type="gramEnd"/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1C">
        <w:rPr>
          <w:rFonts w:ascii="Times New Roman" w:hAnsi="Times New Roman" w:cs="Times New Roman"/>
          <w:b/>
          <w:color w:val="000000"/>
          <w:sz w:val="28"/>
          <w:szCs w:val="28"/>
        </w:rPr>
        <w:t>Земельный налог</w:t>
      </w:r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 в 2017 г. поступил в сумме 3 169,1 тыс. руб., или 145,5% от уточненного плана, что на 805,7 тыс. руб. или на 34,1% больше, чем в 2016 г.  </w:t>
      </w:r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1C">
        <w:rPr>
          <w:rFonts w:ascii="Times New Roman" w:hAnsi="Times New Roman" w:cs="Times New Roman"/>
          <w:color w:val="000000"/>
          <w:sz w:val="28"/>
          <w:szCs w:val="28"/>
        </w:rPr>
        <w:t>Рост поступлений связан с изменением порядка начисления налога. До 2016 г. начисление налога производилось исходя из инвентаризационной стоимости земельных участков, с 2016 г. исходя из кадастровой стоимости, которая выше инвентаризационной, а также за счет отмены льгот для бюджетных организаций.</w:t>
      </w:r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Государственная пошлина </w:t>
      </w:r>
      <w:r w:rsidRPr="00F1261C">
        <w:rPr>
          <w:rFonts w:ascii="Times New Roman" w:hAnsi="Times New Roman" w:cs="Times New Roman"/>
          <w:color w:val="000000"/>
          <w:sz w:val="28"/>
          <w:szCs w:val="28"/>
        </w:rPr>
        <w:t>поступила в размере 2 236,7 тыс. руб. или 101,7% от уточненного плана. Перевыполнение плана связано с большим числом обращений граждан и юридических лиц с исковыми заявлениями в суды общей юрисдикции, чем было запланировано. В сравнении с поступлением 2016 г. наблюдается снижение на 282,5 тыс. руб., что связано с меньшим числом обращений граждан и юридических лиц с исковыми заявлениями в суды общей юрисдикции.</w:t>
      </w:r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6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Доходы от использования имущества </w:t>
      </w:r>
      <w:r w:rsidRPr="00F1261C">
        <w:rPr>
          <w:rFonts w:ascii="Times New Roman" w:hAnsi="Times New Roman" w:cs="Times New Roman"/>
          <w:color w:val="000000"/>
          <w:sz w:val="28"/>
          <w:szCs w:val="28"/>
        </w:rPr>
        <w:t>занимают третье место в структуре доходов - 5,9%. Поступило 18 468,9 тыс. руб. при плане 18 184,8 тыс. руб., том числе:</w:t>
      </w:r>
      <w:r w:rsidRPr="00F126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- поступления по </w:t>
      </w:r>
      <w:r w:rsidRPr="00F1261C">
        <w:rPr>
          <w:rFonts w:ascii="Times New Roman" w:hAnsi="Times New Roman" w:cs="Times New Roman"/>
          <w:b/>
          <w:color w:val="000000"/>
          <w:sz w:val="28"/>
          <w:szCs w:val="28"/>
        </w:rPr>
        <w:t>арендной плате за пользование земельными участками</w:t>
      </w:r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 в 2017 году составили 15 230,5 тыс. руб., что больше поступления 2016 г. на 521,7 тыс. руб. Это связно с тем, что в 2017 году заключены новые договора аренды, а расчет арендной платы по ранее заключенным договорам аренды земельных участков увеличен в 2017 году на процент инфляции.</w:t>
      </w:r>
      <w:proofErr w:type="gramEnd"/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F1261C">
        <w:rPr>
          <w:rFonts w:ascii="Times New Roman" w:hAnsi="Times New Roman" w:cs="Times New Roman"/>
          <w:color w:val="000000"/>
          <w:sz w:val="28"/>
          <w:szCs w:val="28"/>
        </w:rPr>
        <w:t>доходы от</w:t>
      </w:r>
      <w:r w:rsidRPr="00F126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аренды имущества з</w:t>
      </w:r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а 2017 год поступили в сумме 3 022,3 тыс. руб., при прогнозе 2 885,1 тыс. руб. </w:t>
      </w:r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Рост поступлений 2017 г. по сравнению с прошлым годом на 908,4 тыс. руб., или 43% связан с передачей в 2017 году в аренду ранее </w:t>
      </w:r>
      <w:r w:rsidRPr="00F126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неиспользуемого имущества, с поступлением арендных платежей в рамках исполнительного производства прошлых лет, а так же с ведением претензионной работы с арендаторами. </w:t>
      </w:r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261C">
        <w:rPr>
          <w:rFonts w:ascii="Times New Roman" w:hAnsi="Times New Roman" w:cs="Times New Roman"/>
          <w:b/>
          <w:color w:val="000000"/>
          <w:sz w:val="28"/>
          <w:szCs w:val="28"/>
        </w:rPr>
        <w:t>Платежи за негативное воздействие на окружающую среду</w:t>
      </w:r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поступили в размере 778,4 тыс. руб., или 100% от уточненного плана, что меньше прошлого года на 590,4 тыс. руб. или 43,1%. Уменьшение поступлений связано с уменьшением числа плательщиков, а так же с изменением законодательства в части порядка уплаты и исчисления платы за негативное воздействие на окружающую среду.</w:t>
      </w:r>
      <w:proofErr w:type="gramEnd"/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1C">
        <w:rPr>
          <w:rFonts w:ascii="Times New Roman" w:hAnsi="Times New Roman" w:cs="Times New Roman"/>
          <w:b/>
          <w:color w:val="000000"/>
          <w:sz w:val="28"/>
          <w:szCs w:val="28"/>
        </w:rPr>
        <w:t>Доходы от оказания платных услуг (работ) и компенсации затрат государства</w:t>
      </w:r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поступили в сумме 1 375,7 тыс. руб. или 126,2% от уточненного плана. Отклонение  от плана на 285,2 тыс. руб. связано с тем, что ряд поселений не внесли изменения в бюджетные назначения в части доходов. В сравнении с 2016 годом поступления уменьшилось на 30,4 тыс. руб. Уменьшение связано с меньшим поступлением в 2017 году от подрядчика возврата суммы по контракту прошлого года. </w:t>
      </w:r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Доходы от продажи материальных и нематериальных активов </w:t>
      </w:r>
      <w:r w:rsidRPr="00F1261C">
        <w:rPr>
          <w:rFonts w:ascii="Times New Roman" w:hAnsi="Times New Roman" w:cs="Times New Roman"/>
          <w:color w:val="000000"/>
          <w:sz w:val="28"/>
          <w:szCs w:val="28"/>
        </w:rPr>
        <w:t>в 2017 году поступили в сумме 1 286,6 тыс. руб., в том числе:</w:t>
      </w:r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1261C">
        <w:rPr>
          <w:rFonts w:ascii="Times New Roman" w:hAnsi="Times New Roman" w:cs="Times New Roman"/>
          <w:b/>
          <w:color w:val="000000"/>
          <w:sz w:val="28"/>
          <w:szCs w:val="28"/>
        </w:rPr>
        <w:t>доходы от продажи имущества</w:t>
      </w:r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, находящегося в государственной и муниципальной собственности поступили в сумме 114,9 тыс. руб. или 100 % от уточненного плана. В сравнении с 2016 г. доходы от продажи имущества уменьшились. В 2016 году поступления составили 886,6 тыс. руб., что больше поступлений 2017 года на 771,7 тыс. руб. или 87%, что связано с уменьшением количества имущества, выставленного на продажу.  </w:t>
      </w:r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1261C">
        <w:rPr>
          <w:rFonts w:ascii="Times New Roman" w:hAnsi="Times New Roman" w:cs="Times New Roman"/>
          <w:b/>
          <w:color w:val="000000"/>
          <w:sz w:val="28"/>
          <w:szCs w:val="28"/>
        </w:rPr>
        <w:t>доходы от продажи земельных участков</w:t>
      </w:r>
      <w:r w:rsidRPr="00F1261C">
        <w:rPr>
          <w:rFonts w:ascii="Times New Roman" w:hAnsi="Times New Roman" w:cs="Times New Roman"/>
          <w:color w:val="000000"/>
          <w:sz w:val="28"/>
          <w:szCs w:val="28"/>
        </w:rPr>
        <w:t>, находящихся в государственной и муниципальной собственности поступили в сумме 1 171,7 тыс. руб. или 100% от уточненного плана, что на 489,8 тыс. руб. меньше чем в 2016 году, или 29,5%. В 2017 году уменьшилось количество обращений заявителей по приобретению земельных участков в собственность.</w:t>
      </w:r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Доходы от </w:t>
      </w:r>
      <w:r w:rsidRPr="00F1261C">
        <w:rPr>
          <w:rFonts w:ascii="Times New Roman" w:hAnsi="Times New Roman" w:cs="Times New Roman"/>
          <w:b/>
          <w:color w:val="000000"/>
          <w:sz w:val="28"/>
          <w:szCs w:val="28"/>
        </w:rPr>
        <w:t>штрафов, санкций, возмещения ущерба</w:t>
      </w:r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поступили в размере 3148,2 тыс. руб. или 102% от уточненного плана. В сравнении с 2016 годом поступления уменьшилось на 955,2 тыс. руб., или 23,3%. В основном снижение поступлений связано с уменьшением поступлений от Федеральной службы по надзору в сфере защиты прав потребителей и благополучия человека, Министерства природных ресурсов и окружающей среды.</w:t>
      </w:r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1C">
        <w:rPr>
          <w:rFonts w:ascii="Times New Roman" w:hAnsi="Times New Roman" w:cs="Times New Roman"/>
          <w:b/>
          <w:color w:val="000000"/>
          <w:sz w:val="28"/>
          <w:szCs w:val="28"/>
        </w:rPr>
        <w:t>Прочие неналоговые доходы</w:t>
      </w:r>
      <w:r w:rsidRPr="00F1261C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поступили в сумме 313,4 тыс. рублей или 156,7% от уточненного плана. По сравнению с аналогичным периодом 2016 года поступления увеличились на 189,7 тыс. руб. (в 2016 г. поступило 123,7 тыс. руб.) </w:t>
      </w:r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Поступление в консолидированную часть бюджета по налоговым и неналоговым доходам МО МР «Усть-Куломский» в 2018 год ожидается в сумме 315 968,0 тыс. руб., что больше фактического поступления 2017 года на 4 644,7 тыс. руб., в основном за счёт налоговых доходов (НДФЛ, налоги на совокупный доход).</w:t>
      </w:r>
    </w:p>
    <w:p w:rsidR="00F1261C" w:rsidRPr="00F1261C" w:rsidRDefault="00F1261C" w:rsidP="00F126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1C">
        <w:rPr>
          <w:rFonts w:ascii="Times New Roman" w:hAnsi="Times New Roman" w:cs="Times New Roman"/>
          <w:color w:val="000000"/>
          <w:sz w:val="28"/>
          <w:szCs w:val="28"/>
        </w:rPr>
        <w:t>Увеличение доходов прогнозного периода 2019-2021 г. по сравнению с ожидаемой оценкой поступления 2018 г. связано с ростом налоговых доходов.</w:t>
      </w:r>
    </w:p>
    <w:p w:rsidR="000514AD" w:rsidRPr="00F1261C" w:rsidRDefault="000514AD" w:rsidP="00F126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850" w:rsidRPr="008109D1" w:rsidRDefault="00E53850" w:rsidP="008109D1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7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Эффективность использования муниципальной собственности.</w:t>
      </w:r>
    </w:p>
    <w:p w:rsidR="008109D1" w:rsidRPr="008109D1" w:rsidRDefault="008109D1" w:rsidP="008109D1">
      <w:pPr>
        <w:spacing w:after="0"/>
        <w:ind w:right="-284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0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Важным источником пополнения бюджета являются доходы, полученные от аренды, продажи земельных участков и имущества. </w:t>
      </w:r>
    </w:p>
    <w:p w:rsidR="008109D1" w:rsidRPr="008109D1" w:rsidRDefault="008109D1" w:rsidP="008109D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>За пользование земельными участками, предоставленными в аренду,  в первом полугодии  2018 года  поступило 8 247,25 тыс</w:t>
      </w:r>
      <w:proofErr w:type="gramStart"/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>уб., исполнение плана ожидается в полном объеме.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доходы от продажи земельных участков составили 2 798,38 тыс</w:t>
      </w:r>
      <w:proofErr w:type="gramStart"/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>уб., что в 2,3 % выше показателя 2017 года.</w:t>
      </w:r>
    </w:p>
    <w:p w:rsidR="008109D1" w:rsidRPr="008109D1" w:rsidRDefault="008109D1" w:rsidP="008109D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>В текущем году от сдачи в аренду муниципального имущества поступило 868,19 тыс.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 Ожидается выполнение плановых показателей. </w:t>
      </w:r>
    </w:p>
    <w:p w:rsidR="008109D1" w:rsidRPr="008109D1" w:rsidRDefault="008109D1" w:rsidP="008109D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района  проводятся работы по оценке имущества для реализации в соответствии с прогнозным планом приватизации.</w:t>
      </w:r>
    </w:p>
    <w:p w:rsidR="008109D1" w:rsidRPr="008109D1" w:rsidRDefault="008109D1" w:rsidP="008109D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подпрограммы «Имущественная поддержка субъектов малого и среднего предпринимательства  в Усть-Куломском районе» программы «Развитие экономики» предоставлено в аренду по преференции (без торгов): ООО «Барс» хлебопекарное оборудование, ИП </w:t>
      </w:r>
      <w:proofErr w:type="spellStart"/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>Шарофееву</w:t>
      </w:r>
      <w:proofErr w:type="spellEnd"/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Н.А.- нежилые помещения для торговой деятельности в </w:t>
      </w:r>
      <w:proofErr w:type="spellStart"/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>.Ю</w:t>
      </w:r>
      <w:proofErr w:type="gramEnd"/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>гыдъяг</w:t>
      </w:r>
      <w:proofErr w:type="spellEnd"/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ИП Ивановой Н.Е. –движимое имущество автобус, ИП </w:t>
      </w:r>
      <w:proofErr w:type="spellStart"/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>Дутка</w:t>
      </w:r>
      <w:proofErr w:type="spellEnd"/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>С.Я.-помещение</w:t>
      </w:r>
      <w:proofErr w:type="spellEnd"/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обувной мастерской, ИП Щипуновой Т.И.- помещение для сувенирной лавки, ИП Кузнецовой-помещения хлебозавода для хлебопечения.</w:t>
      </w:r>
    </w:p>
    <w:p w:rsidR="008109D1" w:rsidRPr="008109D1" w:rsidRDefault="008109D1" w:rsidP="008109D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Найдены инвесторы, готовые приобрести права аренды на производственных цех,  находящийся на территории бывшего МУП «Усть-Куломский хлебозавод», деятельность которых будет направлена на производство товаров и услуг для населения. </w:t>
      </w:r>
      <w:proofErr w:type="gramEnd"/>
    </w:p>
    <w:p w:rsidR="008109D1" w:rsidRPr="008109D1" w:rsidRDefault="008109D1" w:rsidP="008109D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Здание АБК в </w:t>
      </w:r>
      <w:proofErr w:type="spellStart"/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>ужба</w:t>
      </w:r>
      <w:proofErr w:type="spellEnd"/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планируется предоставить в аренду    субъектам  малого и среднего предпринимательства, решается вопрос о целях использования здания (рыборазведение, производство питьевой воды).</w:t>
      </w:r>
    </w:p>
    <w:p w:rsidR="008109D1" w:rsidRPr="008109D1" w:rsidRDefault="008109D1" w:rsidP="008109D1">
      <w:pPr>
        <w:spacing w:after="0"/>
        <w:ind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9D1">
        <w:rPr>
          <w:rFonts w:ascii="Times New Roman" w:hAnsi="Times New Roman" w:cs="Times New Roman"/>
          <w:color w:val="000000" w:themeColor="text1"/>
          <w:sz w:val="28"/>
          <w:szCs w:val="28"/>
        </w:rPr>
        <w:t>Варианты прогноза:</w:t>
      </w:r>
    </w:p>
    <w:p w:rsidR="008109D1" w:rsidRPr="008109D1" w:rsidRDefault="008109D1" w:rsidP="008109D1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109D1">
        <w:rPr>
          <w:color w:val="000000" w:themeColor="text1"/>
          <w:sz w:val="28"/>
          <w:szCs w:val="28"/>
        </w:rPr>
        <w:t>Вариант 1 (базовый) предполагает сохранение показателей и итогов, сложившихся в последний период. Прогноз умеренный, показатели  -</w:t>
      </w:r>
      <w:r>
        <w:rPr>
          <w:color w:val="000000" w:themeColor="text1"/>
          <w:sz w:val="28"/>
          <w:szCs w:val="28"/>
        </w:rPr>
        <w:t xml:space="preserve"> </w:t>
      </w:r>
      <w:r w:rsidRPr="008109D1">
        <w:rPr>
          <w:color w:val="000000" w:themeColor="text1"/>
          <w:sz w:val="28"/>
          <w:szCs w:val="28"/>
        </w:rPr>
        <w:t xml:space="preserve">на уменьшение неналоговых доходов. Связано  с продажей  ликвидного </w:t>
      </w:r>
      <w:r w:rsidRPr="008109D1">
        <w:rPr>
          <w:color w:val="000000" w:themeColor="text1"/>
          <w:sz w:val="28"/>
          <w:szCs w:val="28"/>
        </w:rPr>
        <w:lastRenderedPageBreak/>
        <w:t xml:space="preserve">муниципального имущества в предшествующих годах, отказом от земельных участков. </w:t>
      </w:r>
    </w:p>
    <w:p w:rsidR="008109D1" w:rsidRPr="008109D1" w:rsidRDefault="008109D1" w:rsidP="008109D1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109D1">
        <w:rPr>
          <w:color w:val="000000" w:themeColor="text1"/>
          <w:sz w:val="28"/>
          <w:szCs w:val="28"/>
        </w:rPr>
        <w:t xml:space="preserve">Вариант 2 (умеренно-оптимистичный) предполагает более активную политику, направленную на развитие перерабатывающей промышленности.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</w:t>
      </w:r>
    </w:p>
    <w:p w:rsidR="008109D1" w:rsidRPr="008109D1" w:rsidRDefault="008109D1" w:rsidP="008109D1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109D1">
        <w:rPr>
          <w:color w:val="000000" w:themeColor="text1"/>
          <w:sz w:val="28"/>
          <w:szCs w:val="28"/>
        </w:rPr>
        <w:t xml:space="preserve">Основные показатели прогноза представлены в таблице индикаторов. </w:t>
      </w:r>
    </w:p>
    <w:p w:rsidR="008109D1" w:rsidRDefault="008109D1" w:rsidP="00E53850">
      <w:pPr>
        <w:spacing w:after="0"/>
        <w:ind w:right="-284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514AD" w:rsidRDefault="000514AD" w:rsidP="00A316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3E25" w:rsidRPr="003A3E25" w:rsidRDefault="003A3E25" w:rsidP="00A31682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E25">
        <w:rPr>
          <w:rFonts w:ascii="Times New Roman" w:hAnsi="Times New Roman" w:cs="Times New Roman"/>
          <w:b/>
          <w:sz w:val="28"/>
          <w:szCs w:val="28"/>
          <w:u w:val="single"/>
        </w:rPr>
        <w:t>Варианты прогноза</w:t>
      </w:r>
    </w:p>
    <w:p w:rsidR="003A3E25" w:rsidRPr="003A3E25" w:rsidRDefault="003A3E25" w:rsidP="00A316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E25">
        <w:rPr>
          <w:rFonts w:ascii="Times New Roman" w:hAnsi="Times New Roman" w:cs="Times New Roman"/>
          <w:b/>
          <w:sz w:val="28"/>
          <w:szCs w:val="28"/>
        </w:rPr>
        <w:t>Вариант 1</w:t>
      </w:r>
      <w:r w:rsidRPr="003A3E25">
        <w:rPr>
          <w:rFonts w:ascii="Times New Roman" w:hAnsi="Times New Roman" w:cs="Times New Roman"/>
          <w:sz w:val="28"/>
          <w:szCs w:val="28"/>
        </w:rPr>
        <w:t xml:space="preserve"> </w:t>
      </w:r>
      <w:r w:rsidRPr="003A3E25">
        <w:rPr>
          <w:rFonts w:ascii="Times New Roman" w:hAnsi="Times New Roman" w:cs="Times New Roman"/>
          <w:b/>
          <w:sz w:val="28"/>
          <w:szCs w:val="28"/>
        </w:rPr>
        <w:t>(базовый)</w:t>
      </w:r>
      <w:r w:rsidRPr="003A3E25">
        <w:rPr>
          <w:rFonts w:ascii="Times New Roman" w:hAnsi="Times New Roman" w:cs="Times New Roman"/>
          <w:sz w:val="28"/>
          <w:szCs w:val="28"/>
        </w:rPr>
        <w:t xml:space="preserve"> предполагает сохранение показателей и итогов,  сложившихся в последний период. </w:t>
      </w:r>
    </w:p>
    <w:p w:rsidR="003A3E25" w:rsidRPr="003A3E25" w:rsidRDefault="003A3E25" w:rsidP="00A316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E25"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3A3E25">
        <w:rPr>
          <w:rFonts w:ascii="Times New Roman" w:hAnsi="Times New Roman" w:cs="Times New Roman"/>
          <w:sz w:val="28"/>
          <w:szCs w:val="28"/>
        </w:rPr>
        <w:t xml:space="preserve"> </w:t>
      </w:r>
      <w:r w:rsidRPr="003A3E25">
        <w:rPr>
          <w:rFonts w:ascii="Times New Roman" w:hAnsi="Times New Roman" w:cs="Times New Roman"/>
          <w:b/>
          <w:sz w:val="28"/>
          <w:szCs w:val="28"/>
        </w:rPr>
        <w:t>(умеренно-оптимистичный)</w:t>
      </w:r>
      <w:r w:rsidRPr="003A3E25">
        <w:rPr>
          <w:rFonts w:ascii="Times New Roman" w:hAnsi="Times New Roman" w:cs="Times New Roman"/>
          <w:sz w:val="28"/>
          <w:szCs w:val="28"/>
        </w:rPr>
        <w:t xml:space="preserve"> предполагает более активную политику, направленную на развитие перерабатывающей промышленности.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</w:t>
      </w:r>
    </w:p>
    <w:p w:rsidR="003A3E25" w:rsidRPr="003A3E25" w:rsidRDefault="003A3E25" w:rsidP="00A316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E25">
        <w:rPr>
          <w:rFonts w:ascii="Times New Roman" w:hAnsi="Times New Roman" w:cs="Times New Roman"/>
          <w:sz w:val="28"/>
          <w:szCs w:val="28"/>
        </w:rPr>
        <w:t>Основные показатели прогноза представлены в таблице индикаторов.</w:t>
      </w:r>
    </w:p>
    <w:p w:rsidR="00A170AF" w:rsidRPr="003A3E25" w:rsidRDefault="008877EB" w:rsidP="00917B7E">
      <w:pPr>
        <w:pStyle w:val="1"/>
        <w:spacing w:before="0" w:line="276" w:lineRule="auto"/>
        <w:ind w:firstLine="567"/>
        <w:rPr>
          <w:rFonts w:ascii="Times New Roman" w:hAnsi="Times New Roman"/>
          <w:sz w:val="28"/>
          <w:szCs w:val="28"/>
        </w:rPr>
      </w:pPr>
      <w:r w:rsidRPr="001A5EBE">
        <w:rPr>
          <w:rFonts w:ascii="Times New Roman" w:hAnsi="Times New Roman"/>
          <w:sz w:val="28"/>
          <w:szCs w:val="28"/>
        </w:rPr>
        <w:t>Виды экономической деятельности приведены в соответствии с Общероссийским классификатором видов экономической деятельности (ОКВЭД</w:t>
      </w:r>
      <w:proofErr w:type="gramStart"/>
      <w:r w:rsidRPr="001A5EBE">
        <w:rPr>
          <w:rFonts w:ascii="Times New Roman" w:hAnsi="Times New Roman"/>
          <w:sz w:val="28"/>
          <w:szCs w:val="28"/>
        </w:rPr>
        <w:t>2</w:t>
      </w:r>
      <w:proofErr w:type="gramEnd"/>
      <w:r w:rsidRPr="001A5EBE">
        <w:rPr>
          <w:rFonts w:ascii="Times New Roman" w:hAnsi="Times New Roman"/>
          <w:sz w:val="28"/>
          <w:szCs w:val="28"/>
        </w:rPr>
        <w:t>), применяемым в статистической практике с 1 января 2017г. Группировки по видам экономической деятельности сформированы на основании сведений организаций, предоставляемых по основному виду деятельности.</w:t>
      </w:r>
    </w:p>
    <w:sectPr w:rsidR="00A170AF" w:rsidRPr="003A3E25" w:rsidSect="004451D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25"/>
    <w:rsid w:val="00002374"/>
    <w:rsid w:val="00002FAE"/>
    <w:rsid w:val="00017E35"/>
    <w:rsid w:val="00027EC6"/>
    <w:rsid w:val="0003033A"/>
    <w:rsid w:val="0003260A"/>
    <w:rsid w:val="000514AD"/>
    <w:rsid w:val="000816DF"/>
    <w:rsid w:val="00082333"/>
    <w:rsid w:val="000C47B1"/>
    <w:rsid w:val="0011100D"/>
    <w:rsid w:val="00146C8D"/>
    <w:rsid w:val="0019447A"/>
    <w:rsid w:val="001A5EBE"/>
    <w:rsid w:val="00232A0A"/>
    <w:rsid w:val="00270E5B"/>
    <w:rsid w:val="002821AA"/>
    <w:rsid w:val="002D1C8C"/>
    <w:rsid w:val="002E05E8"/>
    <w:rsid w:val="002E7926"/>
    <w:rsid w:val="00333E7C"/>
    <w:rsid w:val="003735BE"/>
    <w:rsid w:val="003952DF"/>
    <w:rsid w:val="003A3E25"/>
    <w:rsid w:val="003C4F67"/>
    <w:rsid w:val="003D4075"/>
    <w:rsid w:val="003E2557"/>
    <w:rsid w:val="003E4003"/>
    <w:rsid w:val="00424E5C"/>
    <w:rsid w:val="00457DB7"/>
    <w:rsid w:val="00480DAA"/>
    <w:rsid w:val="004A222C"/>
    <w:rsid w:val="004A315D"/>
    <w:rsid w:val="004B1E3B"/>
    <w:rsid w:val="004C1D20"/>
    <w:rsid w:val="004C4DB5"/>
    <w:rsid w:val="005142A2"/>
    <w:rsid w:val="005163AF"/>
    <w:rsid w:val="00523370"/>
    <w:rsid w:val="00532675"/>
    <w:rsid w:val="0056051F"/>
    <w:rsid w:val="00597C31"/>
    <w:rsid w:val="005F269C"/>
    <w:rsid w:val="005F4930"/>
    <w:rsid w:val="0063584A"/>
    <w:rsid w:val="006433EC"/>
    <w:rsid w:val="006D778F"/>
    <w:rsid w:val="006E1EE9"/>
    <w:rsid w:val="006E4A99"/>
    <w:rsid w:val="007169F4"/>
    <w:rsid w:val="00740371"/>
    <w:rsid w:val="00772720"/>
    <w:rsid w:val="0077355A"/>
    <w:rsid w:val="00773E64"/>
    <w:rsid w:val="0077623D"/>
    <w:rsid w:val="00776F5D"/>
    <w:rsid w:val="00780F6F"/>
    <w:rsid w:val="007C1001"/>
    <w:rsid w:val="007C2915"/>
    <w:rsid w:val="007E3245"/>
    <w:rsid w:val="008109D1"/>
    <w:rsid w:val="00830710"/>
    <w:rsid w:val="00842D6E"/>
    <w:rsid w:val="00861AF2"/>
    <w:rsid w:val="008657D3"/>
    <w:rsid w:val="008877EB"/>
    <w:rsid w:val="008D45E1"/>
    <w:rsid w:val="008D710D"/>
    <w:rsid w:val="008E0EAD"/>
    <w:rsid w:val="008E6D16"/>
    <w:rsid w:val="0091448F"/>
    <w:rsid w:val="00917B7E"/>
    <w:rsid w:val="00920C64"/>
    <w:rsid w:val="0092185A"/>
    <w:rsid w:val="00925100"/>
    <w:rsid w:val="00934266"/>
    <w:rsid w:val="009615B8"/>
    <w:rsid w:val="00965B85"/>
    <w:rsid w:val="009754D5"/>
    <w:rsid w:val="009E7D02"/>
    <w:rsid w:val="00A170AF"/>
    <w:rsid w:val="00A265BE"/>
    <w:rsid w:val="00A31682"/>
    <w:rsid w:val="00A9601F"/>
    <w:rsid w:val="00AA263D"/>
    <w:rsid w:val="00AD4B30"/>
    <w:rsid w:val="00AD5BDD"/>
    <w:rsid w:val="00AE3D07"/>
    <w:rsid w:val="00AF01BD"/>
    <w:rsid w:val="00B20AA6"/>
    <w:rsid w:val="00B31354"/>
    <w:rsid w:val="00BA688D"/>
    <w:rsid w:val="00BD1031"/>
    <w:rsid w:val="00BD579A"/>
    <w:rsid w:val="00BF0A5B"/>
    <w:rsid w:val="00C03E29"/>
    <w:rsid w:val="00C458C0"/>
    <w:rsid w:val="00CA4599"/>
    <w:rsid w:val="00CB252C"/>
    <w:rsid w:val="00CF377A"/>
    <w:rsid w:val="00CF6B6C"/>
    <w:rsid w:val="00D10014"/>
    <w:rsid w:val="00D133E0"/>
    <w:rsid w:val="00D154EB"/>
    <w:rsid w:val="00D378D1"/>
    <w:rsid w:val="00D45133"/>
    <w:rsid w:val="00D92ACA"/>
    <w:rsid w:val="00D94037"/>
    <w:rsid w:val="00DA4495"/>
    <w:rsid w:val="00DA7255"/>
    <w:rsid w:val="00DC0232"/>
    <w:rsid w:val="00DD2EA9"/>
    <w:rsid w:val="00DE625B"/>
    <w:rsid w:val="00E0592F"/>
    <w:rsid w:val="00E23BF9"/>
    <w:rsid w:val="00E27487"/>
    <w:rsid w:val="00E53850"/>
    <w:rsid w:val="00EA0784"/>
    <w:rsid w:val="00EC093F"/>
    <w:rsid w:val="00EE525B"/>
    <w:rsid w:val="00F1261C"/>
    <w:rsid w:val="00F12C3A"/>
    <w:rsid w:val="00F25EA3"/>
    <w:rsid w:val="00F379D2"/>
    <w:rsid w:val="00F43D41"/>
    <w:rsid w:val="00F57A00"/>
    <w:rsid w:val="00F77B50"/>
    <w:rsid w:val="00F85964"/>
    <w:rsid w:val="00F9738E"/>
    <w:rsid w:val="00F97484"/>
    <w:rsid w:val="00FB1809"/>
    <w:rsid w:val="00FB5E64"/>
    <w:rsid w:val="00FC0B27"/>
    <w:rsid w:val="00FC655F"/>
    <w:rsid w:val="00FD6629"/>
    <w:rsid w:val="00FE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A3E25"/>
    <w:rPr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3A3E25"/>
    <w:pPr>
      <w:widowControl w:val="0"/>
      <w:shd w:val="clear" w:color="auto" w:fill="FFFFFF"/>
      <w:spacing w:before="240" w:after="0" w:line="317" w:lineRule="exact"/>
      <w:ind w:hanging="160"/>
      <w:jc w:val="both"/>
    </w:pPr>
    <w:rPr>
      <w:spacing w:val="2"/>
    </w:rPr>
  </w:style>
  <w:style w:type="character" w:customStyle="1" w:styleId="0pt">
    <w:name w:val="Основной текст + Курсив;Интервал 0 pt"/>
    <w:rsid w:val="003A3E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nformat">
    <w:name w:val="ConsPlusNonformat"/>
    <w:rsid w:val="003A3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A3E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paragraph" w:styleId="a4">
    <w:name w:val="Normal (Web)"/>
    <w:basedOn w:val="a"/>
    <w:uiPriority w:val="99"/>
    <w:unhideWhenUsed/>
    <w:rsid w:val="00F2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25EA3"/>
    <w:rPr>
      <w:color w:val="0000FF"/>
      <w:u w:val="single"/>
    </w:rPr>
  </w:style>
  <w:style w:type="character" w:styleId="a6">
    <w:name w:val="Strong"/>
    <w:basedOn w:val="a0"/>
    <w:uiPriority w:val="99"/>
    <w:qFormat/>
    <w:rsid w:val="00480DAA"/>
    <w:rPr>
      <w:b/>
      <w:bCs/>
    </w:rPr>
  </w:style>
  <w:style w:type="paragraph" w:customStyle="1" w:styleId="1">
    <w:name w:val="1.Текст"/>
    <w:link w:val="10"/>
    <w:qFormat/>
    <w:rsid w:val="008877EB"/>
    <w:pPr>
      <w:suppressLineNumbers/>
      <w:spacing w:before="60"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10">
    <w:name w:val="1.Текст Знак"/>
    <w:basedOn w:val="a0"/>
    <w:link w:val="1"/>
    <w:rsid w:val="008877EB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6186-76B8-4E37-8733-F48C6ED7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16</Pages>
  <Words>5503</Words>
  <Characters>31372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ОЭиНП</dc:creator>
  <cp:keywords/>
  <dc:description/>
  <cp:lastModifiedBy>ОЭиНП</cp:lastModifiedBy>
  <cp:revision>110</cp:revision>
  <dcterms:created xsi:type="dcterms:W3CDTF">2017-10-24T08:44:00Z</dcterms:created>
  <dcterms:modified xsi:type="dcterms:W3CDTF">2018-10-23T06:16:00Z</dcterms:modified>
</cp:coreProperties>
</file>