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51" w:rsidRPr="00154513" w:rsidRDefault="00CA0AFE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t xml:space="preserve"> </w:t>
      </w:r>
      <w:r w:rsidR="00F46851" w:rsidRPr="00154513">
        <w:rPr>
          <w:b/>
          <w:sz w:val="28"/>
          <w:szCs w:val="28"/>
        </w:rPr>
        <w:t>Итоги реализации м</w:t>
      </w:r>
      <w:r w:rsidR="00EF2B31" w:rsidRPr="00154513">
        <w:rPr>
          <w:b/>
          <w:sz w:val="28"/>
          <w:szCs w:val="28"/>
        </w:rPr>
        <w:t>униципальн</w:t>
      </w:r>
      <w:r w:rsidR="008E00D6" w:rsidRPr="00154513">
        <w:rPr>
          <w:b/>
          <w:sz w:val="28"/>
          <w:szCs w:val="28"/>
        </w:rPr>
        <w:t>ой программы</w:t>
      </w:r>
      <w:r w:rsidR="00EF2B31" w:rsidRPr="00154513">
        <w:rPr>
          <w:b/>
          <w:sz w:val="28"/>
          <w:szCs w:val="28"/>
        </w:rPr>
        <w:t xml:space="preserve"> </w:t>
      </w:r>
    </w:p>
    <w:p w:rsidR="00EF2B31" w:rsidRPr="00154513" w:rsidRDefault="00F46851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t>«</w:t>
      </w:r>
      <w:r w:rsidR="00EF2B31" w:rsidRPr="00154513">
        <w:rPr>
          <w:b/>
          <w:sz w:val="28"/>
          <w:szCs w:val="28"/>
        </w:rPr>
        <w:t>Развитие культуры в МО МР «Усть-Куломский»</w:t>
      </w:r>
      <w:r w:rsidRPr="00154513">
        <w:rPr>
          <w:b/>
          <w:sz w:val="28"/>
          <w:szCs w:val="28"/>
        </w:rPr>
        <w:t xml:space="preserve"> в 20</w:t>
      </w:r>
      <w:r w:rsidR="009924F9" w:rsidRPr="00154513">
        <w:rPr>
          <w:b/>
          <w:sz w:val="28"/>
          <w:szCs w:val="28"/>
        </w:rPr>
        <w:t>2</w:t>
      </w:r>
      <w:r w:rsidR="005D2437" w:rsidRPr="00154513">
        <w:rPr>
          <w:b/>
          <w:sz w:val="28"/>
          <w:szCs w:val="28"/>
        </w:rPr>
        <w:t>1</w:t>
      </w:r>
      <w:r w:rsidRPr="00154513">
        <w:rPr>
          <w:b/>
          <w:sz w:val="28"/>
          <w:szCs w:val="28"/>
        </w:rPr>
        <w:t xml:space="preserve"> г.</w:t>
      </w:r>
    </w:p>
    <w:p w:rsidR="00AA225F" w:rsidRPr="00154513" w:rsidRDefault="00AA225F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46E35" w:rsidRPr="00154513" w:rsidRDefault="00D46E35" w:rsidP="006C4C51">
      <w:pPr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Бюджет отрасли</w:t>
      </w:r>
      <w:r w:rsidR="00AA225F" w:rsidRPr="00154513">
        <w:rPr>
          <w:sz w:val="28"/>
          <w:szCs w:val="28"/>
        </w:rPr>
        <w:t xml:space="preserve"> </w:t>
      </w:r>
      <w:r w:rsidR="00E04A25" w:rsidRPr="00154513">
        <w:rPr>
          <w:sz w:val="28"/>
          <w:szCs w:val="28"/>
        </w:rPr>
        <w:t>культура в</w:t>
      </w:r>
      <w:r w:rsidRPr="00154513">
        <w:rPr>
          <w:sz w:val="28"/>
          <w:szCs w:val="28"/>
        </w:rPr>
        <w:t xml:space="preserve"> прошлом году составил </w:t>
      </w:r>
      <w:r w:rsidR="008963B6" w:rsidRPr="00154513">
        <w:rPr>
          <w:sz w:val="28"/>
          <w:szCs w:val="28"/>
        </w:rPr>
        <w:t>200 540,949</w:t>
      </w:r>
      <w:r w:rsidR="005D2437" w:rsidRPr="0015451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F0788B" w:rsidRPr="00154513">
        <w:rPr>
          <w:sz w:val="28"/>
          <w:szCs w:val="28"/>
        </w:rPr>
        <w:t>тыс.руб</w:t>
      </w:r>
      <w:proofErr w:type="spellEnd"/>
      <w:r w:rsidR="00D32F20" w:rsidRPr="00154513">
        <w:rPr>
          <w:sz w:val="28"/>
          <w:szCs w:val="28"/>
        </w:rPr>
        <w:t>.</w:t>
      </w:r>
      <w:r w:rsidRPr="00154513">
        <w:rPr>
          <w:sz w:val="28"/>
          <w:szCs w:val="28"/>
        </w:rPr>
        <w:t xml:space="preserve"> </w:t>
      </w:r>
    </w:p>
    <w:p w:rsidR="00772210" w:rsidRPr="00154513" w:rsidRDefault="00D46E35" w:rsidP="00AA225F">
      <w:pPr>
        <w:spacing w:line="276" w:lineRule="auto"/>
        <w:ind w:firstLine="567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В структуре расходов заработная плата и отчисления составили </w:t>
      </w:r>
      <w:r w:rsidR="00A221AA" w:rsidRPr="00154513">
        <w:rPr>
          <w:sz w:val="28"/>
          <w:szCs w:val="28"/>
        </w:rPr>
        <w:t>121 439,026</w:t>
      </w:r>
      <w:r w:rsidR="00F0788B" w:rsidRPr="00154513">
        <w:rPr>
          <w:sz w:val="28"/>
          <w:szCs w:val="28"/>
        </w:rPr>
        <w:t xml:space="preserve"> </w:t>
      </w:r>
      <w:proofErr w:type="spellStart"/>
      <w:r w:rsidR="00F0788B" w:rsidRPr="00154513">
        <w:rPr>
          <w:sz w:val="28"/>
          <w:szCs w:val="28"/>
        </w:rPr>
        <w:t>тыс.руб</w:t>
      </w:r>
      <w:proofErr w:type="spellEnd"/>
      <w:r w:rsidR="00100EA6" w:rsidRPr="00154513">
        <w:rPr>
          <w:sz w:val="28"/>
          <w:szCs w:val="28"/>
        </w:rPr>
        <w:t>.</w:t>
      </w:r>
      <w:r w:rsidR="00AA225F" w:rsidRPr="00154513">
        <w:rPr>
          <w:sz w:val="28"/>
          <w:szCs w:val="28"/>
        </w:rPr>
        <w:t>,</w:t>
      </w:r>
      <w:r w:rsidR="008E00D6" w:rsidRPr="00154513">
        <w:rPr>
          <w:sz w:val="28"/>
          <w:szCs w:val="28"/>
        </w:rPr>
        <w:t xml:space="preserve"> </w:t>
      </w:r>
      <w:r w:rsidR="00AA225F" w:rsidRPr="00154513">
        <w:rPr>
          <w:sz w:val="28"/>
          <w:szCs w:val="28"/>
        </w:rPr>
        <w:t>коммунальные</w:t>
      </w:r>
      <w:r w:rsidR="008E00D6" w:rsidRPr="00154513">
        <w:rPr>
          <w:sz w:val="28"/>
          <w:szCs w:val="28"/>
        </w:rPr>
        <w:t xml:space="preserve"> услуги</w:t>
      </w:r>
      <w:r w:rsidRPr="00154513">
        <w:rPr>
          <w:sz w:val="28"/>
          <w:szCs w:val="28"/>
        </w:rPr>
        <w:t xml:space="preserve"> – </w:t>
      </w:r>
      <w:r w:rsidR="00A221AA" w:rsidRPr="00154513">
        <w:rPr>
          <w:sz w:val="28"/>
          <w:szCs w:val="28"/>
        </w:rPr>
        <w:t>22 728,252</w:t>
      </w:r>
      <w:r w:rsidR="00513DC4" w:rsidRPr="00154513">
        <w:rPr>
          <w:sz w:val="28"/>
          <w:szCs w:val="28"/>
        </w:rPr>
        <w:t xml:space="preserve"> </w:t>
      </w:r>
      <w:proofErr w:type="spellStart"/>
      <w:r w:rsidR="00513DC4" w:rsidRPr="00154513">
        <w:rPr>
          <w:sz w:val="28"/>
          <w:szCs w:val="28"/>
        </w:rPr>
        <w:t>тыс.руб</w:t>
      </w:r>
      <w:proofErr w:type="spellEnd"/>
      <w:r w:rsidR="00100EA6" w:rsidRPr="00154513">
        <w:rPr>
          <w:sz w:val="28"/>
          <w:szCs w:val="28"/>
        </w:rPr>
        <w:t>.</w:t>
      </w:r>
    </w:p>
    <w:p w:rsidR="00EB79E8" w:rsidRPr="00154513" w:rsidRDefault="00100EA6" w:rsidP="00AA225F">
      <w:pPr>
        <w:spacing w:line="276" w:lineRule="auto"/>
        <w:ind w:firstLine="567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В 20</w:t>
      </w:r>
      <w:r w:rsidR="005D2437" w:rsidRPr="00154513">
        <w:rPr>
          <w:sz w:val="28"/>
          <w:szCs w:val="28"/>
        </w:rPr>
        <w:t>21</w:t>
      </w:r>
      <w:r w:rsidR="00363980" w:rsidRPr="00154513">
        <w:rPr>
          <w:sz w:val="28"/>
          <w:szCs w:val="28"/>
        </w:rPr>
        <w:t xml:space="preserve"> году был</w:t>
      </w:r>
      <w:r w:rsidR="008E00D6" w:rsidRPr="00154513">
        <w:rPr>
          <w:sz w:val="28"/>
          <w:szCs w:val="28"/>
        </w:rPr>
        <w:t xml:space="preserve">о повышение заработной платы работников отрасли культуры. </w:t>
      </w:r>
      <w:r w:rsidR="00EB79E8" w:rsidRPr="00154513">
        <w:rPr>
          <w:sz w:val="28"/>
          <w:szCs w:val="28"/>
        </w:rPr>
        <w:t xml:space="preserve">Средняя заработная плата </w:t>
      </w:r>
      <w:r w:rsidR="00E54895" w:rsidRPr="00154513">
        <w:rPr>
          <w:sz w:val="28"/>
          <w:szCs w:val="28"/>
        </w:rPr>
        <w:t xml:space="preserve">составила </w:t>
      </w:r>
      <w:r w:rsidR="005D2437" w:rsidRPr="00154513">
        <w:rPr>
          <w:sz w:val="28"/>
          <w:szCs w:val="28"/>
        </w:rPr>
        <w:t>39 131,00 руб.</w:t>
      </w:r>
    </w:p>
    <w:p w:rsidR="00337F7A" w:rsidRPr="00154513" w:rsidRDefault="00337F7A" w:rsidP="00AA225F">
      <w:pPr>
        <w:spacing w:line="276" w:lineRule="auto"/>
        <w:ind w:firstLine="567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Материально-техническая база учреждений культуры в районе ежегодно обновляется, но при этом доля учреждений культуры, здания которых находятся в аварийном состоянии или требуют капитального ремонта составляет </w:t>
      </w:r>
      <w:r w:rsidR="008963B6" w:rsidRPr="00154513">
        <w:rPr>
          <w:sz w:val="28"/>
          <w:szCs w:val="28"/>
        </w:rPr>
        <w:t xml:space="preserve">41 </w:t>
      </w:r>
      <w:r w:rsidRPr="00154513">
        <w:rPr>
          <w:sz w:val="28"/>
          <w:szCs w:val="28"/>
        </w:rPr>
        <w:t>%.</w:t>
      </w:r>
    </w:p>
    <w:p w:rsidR="006F4C97" w:rsidRPr="00154513" w:rsidRDefault="006F4C97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С марта 2020 года по всей стране вся деятельность учреждений в области культуры была приостановлена, и даже сегодня имеются ограничения в учреждениях при проведении мероприятий. Но все же, задачи, поставленные перед Учреждениями культуры, были выполнены</w:t>
      </w:r>
      <w:r w:rsidR="008963B6" w:rsidRPr="00154513">
        <w:rPr>
          <w:sz w:val="28"/>
          <w:szCs w:val="28"/>
        </w:rPr>
        <w:t>, либо выполнены не в полном объеме</w:t>
      </w:r>
      <w:r w:rsidRPr="00154513">
        <w:rPr>
          <w:sz w:val="28"/>
          <w:szCs w:val="28"/>
        </w:rPr>
        <w:t>. Мероприятия были проведены в традиционном и в новом формате (онлайн).</w:t>
      </w:r>
    </w:p>
    <w:p w:rsidR="006F4C97" w:rsidRPr="00154513" w:rsidRDefault="008963B6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За 2021</w:t>
      </w:r>
      <w:r w:rsidR="006F4C97" w:rsidRPr="00154513">
        <w:rPr>
          <w:sz w:val="28"/>
          <w:szCs w:val="28"/>
        </w:rPr>
        <w:t xml:space="preserve"> год учреждениями культуры было проведено </w:t>
      </w:r>
      <w:r w:rsidRPr="00154513">
        <w:rPr>
          <w:sz w:val="28"/>
          <w:szCs w:val="28"/>
        </w:rPr>
        <w:t>3412</w:t>
      </w:r>
      <w:r w:rsidR="006F4C97" w:rsidRPr="00154513">
        <w:rPr>
          <w:sz w:val="28"/>
          <w:szCs w:val="28"/>
        </w:rPr>
        <w:t xml:space="preserve"> культурно-массовых мероприятий, в которых приняли участие </w:t>
      </w:r>
      <w:r w:rsidRPr="00154513">
        <w:rPr>
          <w:sz w:val="28"/>
          <w:szCs w:val="28"/>
        </w:rPr>
        <w:t>76864</w:t>
      </w:r>
      <w:r w:rsidR="006F4C97" w:rsidRPr="00154513">
        <w:rPr>
          <w:sz w:val="28"/>
          <w:szCs w:val="28"/>
        </w:rPr>
        <w:t xml:space="preserve"> человек. </w:t>
      </w:r>
    </w:p>
    <w:p w:rsidR="006F4C97" w:rsidRPr="00154513" w:rsidRDefault="006F4C97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На платной основе -</w:t>
      </w:r>
      <w:r w:rsidR="008963B6" w:rsidRPr="00154513">
        <w:rPr>
          <w:sz w:val="28"/>
          <w:szCs w:val="28"/>
        </w:rPr>
        <w:t xml:space="preserve"> 1361</w:t>
      </w:r>
      <w:r w:rsidRPr="00154513">
        <w:rPr>
          <w:sz w:val="28"/>
          <w:szCs w:val="28"/>
        </w:rPr>
        <w:t xml:space="preserve"> мероприятий, в которых приняли участие </w:t>
      </w:r>
    </w:p>
    <w:p w:rsidR="006F4C97" w:rsidRPr="00154513" w:rsidRDefault="008963B6" w:rsidP="006F4C97">
      <w:pPr>
        <w:spacing w:line="276" w:lineRule="auto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32115</w:t>
      </w:r>
      <w:r w:rsidR="006F4C97" w:rsidRPr="00154513">
        <w:rPr>
          <w:sz w:val="28"/>
          <w:szCs w:val="28"/>
        </w:rPr>
        <w:t xml:space="preserve"> человек. </w:t>
      </w:r>
    </w:p>
    <w:p w:rsidR="006F4C97" w:rsidRPr="00154513" w:rsidRDefault="006F4C97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За </w:t>
      </w:r>
      <w:r w:rsidR="008963B6" w:rsidRPr="00154513">
        <w:rPr>
          <w:sz w:val="28"/>
          <w:szCs w:val="28"/>
        </w:rPr>
        <w:t xml:space="preserve">2021 </w:t>
      </w:r>
      <w:r w:rsidRPr="00154513">
        <w:rPr>
          <w:sz w:val="28"/>
          <w:szCs w:val="28"/>
        </w:rPr>
        <w:t>год</w:t>
      </w:r>
      <w:r w:rsidR="008963B6" w:rsidRPr="00154513">
        <w:rPr>
          <w:sz w:val="28"/>
          <w:szCs w:val="28"/>
        </w:rPr>
        <w:t xml:space="preserve"> в кинозале при МБУК "Усть-Куломский Районный Дом культуры" </w:t>
      </w:r>
      <w:r w:rsidRPr="00154513">
        <w:rPr>
          <w:sz w:val="28"/>
          <w:szCs w:val="28"/>
        </w:rPr>
        <w:t xml:space="preserve">было проведено </w:t>
      </w:r>
      <w:r w:rsidR="008963B6" w:rsidRPr="00154513">
        <w:rPr>
          <w:sz w:val="28"/>
          <w:szCs w:val="28"/>
        </w:rPr>
        <w:t>661</w:t>
      </w:r>
      <w:r w:rsidRPr="00154513">
        <w:rPr>
          <w:sz w:val="28"/>
          <w:szCs w:val="28"/>
        </w:rPr>
        <w:t xml:space="preserve"> сеансов, которые посетили </w:t>
      </w:r>
      <w:r w:rsidR="001A2F98" w:rsidRPr="00154513">
        <w:rPr>
          <w:sz w:val="28"/>
          <w:szCs w:val="28"/>
        </w:rPr>
        <w:t>3784</w:t>
      </w:r>
      <w:r w:rsidRPr="00154513">
        <w:rPr>
          <w:sz w:val="28"/>
          <w:szCs w:val="28"/>
        </w:rPr>
        <w:t xml:space="preserve"> зрителя. Показано </w:t>
      </w:r>
      <w:r w:rsidR="001A2F98" w:rsidRPr="00154513">
        <w:rPr>
          <w:sz w:val="28"/>
          <w:szCs w:val="28"/>
        </w:rPr>
        <w:t>30 фильмов</w:t>
      </w:r>
      <w:r w:rsidRPr="00154513">
        <w:rPr>
          <w:sz w:val="28"/>
          <w:szCs w:val="28"/>
        </w:rPr>
        <w:t xml:space="preserve"> и </w:t>
      </w:r>
      <w:r w:rsidR="001A2F98" w:rsidRPr="00154513">
        <w:rPr>
          <w:sz w:val="28"/>
          <w:szCs w:val="28"/>
        </w:rPr>
        <w:t>17</w:t>
      </w:r>
      <w:r w:rsidRPr="00154513">
        <w:rPr>
          <w:sz w:val="28"/>
          <w:szCs w:val="28"/>
        </w:rPr>
        <w:t xml:space="preserve"> мультфильм</w:t>
      </w:r>
      <w:r w:rsidR="001A2F98" w:rsidRPr="00154513">
        <w:rPr>
          <w:sz w:val="28"/>
          <w:szCs w:val="28"/>
        </w:rPr>
        <w:t>ов</w:t>
      </w:r>
      <w:r w:rsidRPr="00154513">
        <w:rPr>
          <w:sz w:val="28"/>
          <w:szCs w:val="28"/>
        </w:rPr>
        <w:t>.</w:t>
      </w:r>
    </w:p>
    <w:p w:rsidR="001A2F98" w:rsidRPr="00154513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Работа автоклуба. За год автоклуб побывал на </w:t>
      </w:r>
      <w:r w:rsidR="001A2F98" w:rsidRPr="00154513">
        <w:rPr>
          <w:sz w:val="28"/>
          <w:szCs w:val="28"/>
        </w:rPr>
        <w:t>2 мероприятиях.</w:t>
      </w:r>
    </w:p>
    <w:p w:rsidR="006F4C97" w:rsidRPr="00154513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В 202</w:t>
      </w:r>
      <w:r w:rsidR="001A2F98" w:rsidRPr="00154513">
        <w:rPr>
          <w:sz w:val="28"/>
          <w:szCs w:val="28"/>
        </w:rPr>
        <w:t>1</w:t>
      </w:r>
      <w:r w:rsidRPr="00154513">
        <w:rPr>
          <w:sz w:val="28"/>
          <w:szCs w:val="28"/>
        </w:rPr>
        <w:t xml:space="preserve"> году библиотеки посетило </w:t>
      </w:r>
      <w:r w:rsidR="001A2F98" w:rsidRPr="00154513">
        <w:rPr>
          <w:sz w:val="28"/>
          <w:szCs w:val="28"/>
        </w:rPr>
        <w:t>155 646</w:t>
      </w:r>
      <w:r w:rsidRPr="00154513">
        <w:rPr>
          <w:sz w:val="28"/>
          <w:szCs w:val="28"/>
        </w:rPr>
        <w:t xml:space="preserve"> человек. </w:t>
      </w:r>
    </w:p>
    <w:p w:rsidR="006F4C97" w:rsidRPr="00154513" w:rsidRDefault="001A2F98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Активно работа идет на </w:t>
      </w:r>
      <w:r w:rsidR="006F4C97" w:rsidRPr="00154513">
        <w:rPr>
          <w:sz w:val="28"/>
          <w:szCs w:val="28"/>
        </w:rPr>
        <w:t>официальн</w:t>
      </w:r>
      <w:r w:rsidRPr="00154513">
        <w:rPr>
          <w:sz w:val="28"/>
          <w:szCs w:val="28"/>
        </w:rPr>
        <w:t>ом</w:t>
      </w:r>
      <w:r w:rsidR="006F4C97" w:rsidRPr="00154513">
        <w:rPr>
          <w:sz w:val="28"/>
          <w:szCs w:val="28"/>
        </w:rPr>
        <w:t xml:space="preserve"> сайт</w:t>
      </w:r>
      <w:r w:rsidRPr="00154513">
        <w:rPr>
          <w:sz w:val="28"/>
          <w:szCs w:val="28"/>
        </w:rPr>
        <w:t>е</w:t>
      </w:r>
      <w:r w:rsidR="006F4C97" w:rsidRPr="00154513">
        <w:rPr>
          <w:sz w:val="28"/>
          <w:szCs w:val="28"/>
        </w:rPr>
        <w:t xml:space="preserve"> Управления культуры и национальной политики, где представлена полная информация об отрасли, о творческих коллективах, о достопримечательностях района. Во всех подведомственных</w:t>
      </w:r>
      <w:r w:rsidRPr="00154513">
        <w:rPr>
          <w:sz w:val="28"/>
          <w:szCs w:val="28"/>
        </w:rPr>
        <w:t xml:space="preserve"> учреждениях, филиалах </w:t>
      </w:r>
      <w:r w:rsidR="006F4C97" w:rsidRPr="00154513">
        <w:rPr>
          <w:sz w:val="28"/>
          <w:szCs w:val="28"/>
        </w:rPr>
        <w:t>учреждени</w:t>
      </w:r>
      <w:r w:rsidRPr="00154513">
        <w:rPr>
          <w:sz w:val="28"/>
          <w:szCs w:val="28"/>
        </w:rPr>
        <w:t>й</w:t>
      </w:r>
      <w:r w:rsidR="006F4C97" w:rsidRPr="00154513">
        <w:rPr>
          <w:sz w:val="28"/>
          <w:szCs w:val="28"/>
        </w:rPr>
        <w:t xml:space="preserve"> </w:t>
      </w:r>
      <w:r w:rsidRPr="00154513">
        <w:rPr>
          <w:sz w:val="28"/>
          <w:szCs w:val="28"/>
        </w:rPr>
        <w:t xml:space="preserve">ведется работа и </w:t>
      </w:r>
      <w:r w:rsidR="006F4C97" w:rsidRPr="00154513">
        <w:rPr>
          <w:sz w:val="28"/>
          <w:szCs w:val="28"/>
        </w:rPr>
        <w:t>в социальной сети «</w:t>
      </w:r>
      <w:proofErr w:type="spellStart"/>
      <w:r w:rsidR="006F4C97" w:rsidRPr="00154513">
        <w:rPr>
          <w:sz w:val="28"/>
          <w:szCs w:val="28"/>
        </w:rPr>
        <w:t>ВКонтакте</w:t>
      </w:r>
      <w:proofErr w:type="spellEnd"/>
      <w:r w:rsidR="006F4C97" w:rsidRPr="00154513">
        <w:rPr>
          <w:sz w:val="28"/>
          <w:szCs w:val="28"/>
        </w:rPr>
        <w:t>»,</w:t>
      </w:r>
      <w:r w:rsidRPr="00154513">
        <w:rPr>
          <w:sz w:val="28"/>
          <w:szCs w:val="28"/>
        </w:rPr>
        <w:t xml:space="preserve"> где публикуются творческие представления, мероприятия, мастер</w:t>
      </w:r>
      <w:r w:rsidR="00464F1D" w:rsidRPr="00154513">
        <w:rPr>
          <w:sz w:val="28"/>
          <w:szCs w:val="28"/>
        </w:rPr>
        <w:t xml:space="preserve"> -</w:t>
      </w:r>
      <w:r w:rsidRPr="00154513">
        <w:rPr>
          <w:sz w:val="28"/>
          <w:szCs w:val="28"/>
        </w:rPr>
        <w:t xml:space="preserve"> классы и прочие публикации. С каждым годом количество участников прибавляется на данных</w:t>
      </w:r>
      <w:r w:rsidR="00464F1D" w:rsidRPr="00154513">
        <w:rPr>
          <w:sz w:val="28"/>
          <w:szCs w:val="28"/>
        </w:rPr>
        <w:t xml:space="preserve"> социальных</w:t>
      </w:r>
      <w:r w:rsidRPr="00154513">
        <w:rPr>
          <w:sz w:val="28"/>
          <w:szCs w:val="28"/>
        </w:rPr>
        <w:t xml:space="preserve"> страничках.</w:t>
      </w:r>
      <w:r w:rsidR="00AC22E8" w:rsidRPr="00154513">
        <w:rPr>
          <w:sz w:val="28"/>
          <w:szCs w:val="28"/>
        </w:rPr>
        <w:t xml:space="preserve"> Также увеличивается количество посещений на официальных сайтах подведомственных учреждений, зарегистрированные на платформе «</w:t>
      </w:r>
      <w:proofErr w:type="spellStart"/>
      <w:r w:rsidR="00AC22E8" w:rsidRPr="00154513">
        <w:rPr>
          <w:sz w:val="28"/>
          <w:szCs w:val="28"/>
        </w:rPr>
        <w:t>ПроКультура</w:t>
      </w:r>
      <w:proofErr w:type="spellEnd"/>
      <w:r w:rsidR="00AC22E8" w:rsidRPr="00154513">
        <w:rPr>
          <w:sz w:val="28"/>
          <w:szCs w:val="28"/>
        </w:rPr>
        <w:t>».</w:t>
      </w:r>
    </w:p>
    <w:p w:rsidR="006F4C97" w:rsidRPr="00154513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</w:p>
    <w:p w:rsidR="006F4C97" w:rsidRPr="00154513" w:rsidRDefault="006C4C51" w:rsidP="006F4C97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Ремонты</w:t>
      </w:r>
    </w:p>
    <w:p w:rsidR="006F4C97" w:rsidRPr="00154513" w:rsidRDefault="006F4C97" w:rsidP="006F4C97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7A79FC" w:rsidRPr="00154513" w:rsidRDefault="006C4C51" w:rsidP="007A79F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79FC" w:rsidRPr="00154513">
        <w:rPr>
          <w:sz w:val="28"/>
          <w:szCs w:val="28"/>
        </w:rPr>
        <w:t xml:space="preserve">В рамках соглашения администрации МР «Усть-Куломский» с Министерством культуры, туризма и архивного дела Республики Коми по укреплению материально-технической базы муниципальных учреждений сферы культуры была модернизирована Донская библиотека на основе регионального модельного стандарта, на который было выделено 1 167 700,00 руб., из них на мебель 487 500,00 руб.; оборудование – 423 600,00 тыс. руб.; комплектование -  142 900,00 руб. </w:t>
      </w:r>
    </w:p>
    <w:p w:rsidR="007A79FC" w:rsidRPr="00154513" w:rsidRDefault="006C4C51" w:rsidP="007A79F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A79FC" w:rsidRPr="00154513">
        <w:rPr>
          <w:sz w:val="28"/>
          <w:szCs w:val="28"/>
        </w:rPr>
        <w:t xml:space="preserve">В рамках </w:t>
      </w:r>
      <w:r w:rsidR="001C6D76" w:rsidRPr="00154513">
        <w:rPr>
          <w:sz w:val="28"/>
          <w:szCs w:val="28"/>
        </w:rPr>
        <w:t xml:space="preserve">соглашения на </w:t>
      </w:r>
      <w:r w:rsidR="007A79FC" w:rsidRPr="00154513">
        <w:rPr>
          <w:sz w:val="28"/>
          <w:szCs w:val="28"/>
        </w:rPr>
        <w:t>строительств</w:t>
      </w:r>
      <w:r w:rsidR="001C6D76" w:rsidRPr="00154513">
        <w:rPr>
          <w:sz w:val="28"/>
          <w:szCs w:val="28"/>
        </w:rPr>
        <w:t>о</w:t>
      </w:r>
      <w:r w:rsidR="007A79FC" w:rsidRPr="00154513">
        <w:rPr>
          <w:sz w:val="28"/>
          <w:szCs w:val="28"/>
        </w:rPr>
        <w:t xml:space="preserve"> СКЦ села Вольдино была создана модельная библиотека, на которую было выделено 963 300,00 руб., из них на корпусную мебель</w:t>
      </w:r>
      <w:r w:rsidR="001C6D76" w:rsidRPr="00154513">
        <w:rPr>
          <w:sz w:val="28"/>
          <w:szCs w:val="28"/>
        </w:rPr>
        <w:t xml:space="preserve"> </w:t>
      </w:r>
      <w:r w:rsidR="007A79FC" w:rsidRPr="00154513">
        <w:rPr>
          <w:sz w:val="28"/>
          <w:szCs w:val="28"/>
        </w:rPr>
        <w:t xml:space="preserve">- 628 500,00 руб., оборудование 307 800,00 руб., </w:t>
      </w:r>
      <w:r w:rsidR="001C6D76" w:rsidRPr="00154513">
        <w:rPr>
          <w:sz w:val="28"/>
          <w:szCs w:val="28"/>
        </w:rPr>
        <w:t>настольные игры - 48 000,00 руб.</w:t>
      </w:r>
    </w:p>
    <w:p w:rsidR="007A79FC" w:rsidRPr="00154513" w:rsidRDefault="007A79FC" w:rsidP="007A79FC">
      <w:pPr>
        <w:spacing w:line="276" w:lineRule="auto"/>
        <w:jc w:val="both"/>
        <w:rPr>
          <w:sz w:val="28"/>
          <w:szCs w:val="28"/>
        </w:rPr>
      </w:pPr>
    </w:p>
    <w:p w:rsidR="007A79FC" w:rsidRPr="00154513" w:rsidRDefault="007A79FC" w:rsidP="006C4C51">
      <w:pPr>
        <w:pStyle w:val="Bodytext20"/>
        <w:shd w:val="clear" w:color="auto" w:fill="auto"/>
        <w:spacing w:after="0" w:line="276" w:lineRule="auto"/>
        <w:ind w:firstLine="601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54513">
        <w:rPr>
          <w:rFonts w:ascii="Times New Roman" w:hAnsi="Times New Roman" w:cs="Times New Roman"/>
          <w:b/>
          <w:sz w:val="28"/>
          <w:szCs w:val="28"/>
        </w:rPr>
        <w:t>Народный бюджет</w:t>
      </w:r>
    </w:p>
    <w:p w:rsidR="00905483" w:rsidRPr="00154513" w:rsidRDefault="00905483" w:rsidP="007A79FC">
      <w:pPr>
        <w:pStyle w:val="Bodytext20"/>
        <w:shd w:val="clear" w:color="auto" w:fill="auto"/>
        <w:spacing w:after="0" w:line="276" w:lineRule="auto"/>
        <w:ind w:firstLine="6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9FC" w:rsidRPr="00154513" w:rsidRDefault="00905483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1. </w:t>
      </w:r>
      <w:r w:rsidR="007A79FC" w:rsidRPr="00154513">
        <w:rPr>
          <w:sz w:val="28"/>
          <w:szCs w:val="28"/>
        </w:rPr>
        <w:t xml:space="preserve">В рамках соглашения с Министерством культуры, туризма и архивного дела о предоставлении субсидии из республиканского бюджета Республики Коми бюджету муниципального образования «Усть-Куломский» в Республике Коми на реализацию народных проектов в сфере культуры были отремонтированы кружковой кабинет </w:t>
      </w:r>
      <w:proofErr w:type="spellStart"/>
      <w:r w:rsidR="007A79FC" w:rsidRPr="00154513">
        <w:rPr>
          <w:sz w:val="28"/>
          <w:szCs w:val="28"/>
        </w:rPr>
        <w:t>Тимшерского</w:t>
      </w:r>
      <w:proofErr w:type="spellEnd"/>
      <w:r w:rsidR="007A79FC" w:rsidRPr="00154513">
        <w:rPr>
          <w:sz w:val="28"/>
          <w:szCs w:val="28"/>
        </w:rPr>
        <w:t xml:space="preserve"> клуба и осуществлен ремонт пола зрительного зала и фойе </w:t>
      </w:r>
      <w:proofErr w:type="spellStart"/>
      <w:r w:rsidR="007A79FC" w:rsidRPr="00154513">
        <w:rPr>
          <w:sz w:val="28"/>
          <w:szCs w:val="28"/>
        </w:rPr>
        <w:t>Аныбского</w:t>
      </w:r>
      <w:proofErr w:type="spellEnd"/>
      <w:r w:rsidR="007A79FC" w:rsidRPr="00154513">
        <w:rPr>
          <w:sz w:val="28"/>
          <w:szCs w:val="28"/>
        </w:rPr>
        <w:t xml:space="preserve"> ДК.  Всего израсходовано 1 766 521,00 рублей.</w:t>
      </w:r>
    </w:p>
    <w:p w:rsidR="007A79FC" w:rsidRPr="00154513" w:rsidRDefault="00905483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4513">
        <w:rPr>
          <w:color w:val="000000"/>
          <w:sz w:val="28"/>
          <w:szCs w:val="28"/>
        </w:rPr>
        <w:t xml:space="preserve">2. </w:t>
      </w:r>
      <w:r w:rsidR="007A79FC" w:rsidRPr="00154513">
        <w:rPr>
          <w:color w:val="000000"/>
          <w:sz w:val="28"/>
          <w:szCs w:val="28"/>
        </w:rPr>
        <w:t xml:space="preserve">В рамках соглашения с Министерством национальной политики Республики Коми о </w:t>
      </w:r>
      <w:r w:rsidR="007A79FC" w:rsidRPr="00154513">
        <w:rPr>
          <w:rFonts w:eastAsia="Calibri"/>
          <w:color w:val="000000"/>
          <w:sz w:val="28"/>
          <w:szCs w:val="28"/>
          <w:lang w:eastAsia="en-US"/>
        </w:rPr>
        <w:t xml:space="preserve">предоставлении из республиканского бюджета Республики Коми субсидий бюджетам муниципальных образований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Коми, исполнено 2 032 700,00 рублей, </w:t>
      </w:r>
      <w:r w:rsidR="007A79FC" w:rsidRPr="00154513">
        <w:rPr>
          <w:color w:val="000000"/>
          <w:sz w:val="28"/>
          <w:szCs w:val="28"/>
        </w:rPr>
        <w:t>проведены следующие мероприятия:</w:t>
      </w:r>
    </w:p>
    <w:p w:rsidR="007A79FC" w:rsidRPr="00154513" w:rsidRDefault="007A79FC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4513">
        <w:rPr>
          <w:color w:val="000000"/>
          <w:sz w:val="28"/>
          <w:szCs w:val="28"/>
        </w:rPr>
        <w:t>1</w:t>
      </w:r>
      <w:r w:rsidR="00905483" w:rsidRPr="00154513">
        <w:rPr>
          <w:color w:val="000000"/>
          <w:sz w:val="28"/>
          <w:szCs w:val="28"/>
        </w:rPr>
        <w:t>)</w:t>
      </w:r>
      <w:r w:rsidRPr="00154513">
        <w:rPr>
          <w:color w:val="000000"/>
          <w:sz w:val="28"/>
          <w:szCs w:val="28"/>
        </w:rPr>
        <w:t>.  Проект «</w:t>
      </w:r>
      <w:proofErr w:type="spellStart"/>
      <w:r w:rsidRPr="00154513">
        <w:rPr>
          <w:color w:val="000000"/>
          <w:sz w:val="28"/>
          <w:szCs w:val="28"/>
        </w:rPr>
        <w:t>Уна</w:t>
      </w:r>
      <w:proofErr w:type="spellEnd"/>
      <w:r w:rsidRPr="00154513">
        <w:rPr>
          <w:color w:val="000000"/>
          <w:sz w:val="28"/>
          <w:szCs w:val="28"/>
        </w:rPr>
        <w:t xml:space="preserve"> </w:t>
      </w:r>
      <w:proofErr w:type="spellStart"/>
      <w:r w:rsidRPr="00154513">
        <w:rPr>
          <w:color w:val="000000"/>
          <w:sz w:val="28"/>
          <w:szCs w:val="28"/>
        </w:rPr>
        <w:t>рöма</w:t>
      </w:r>
      <w:proofErr w:type="spellEnd"/>
      <w:r w:rsidRPr="00154513">
        <w:rPr>
          <w:color w:val="000000"/>
          <w:sz w:val="28"/>
          <w:szCs w:val="28"/>
        </w:rPr>
        <w:t xml:space="preserve"> </w:t>
      </w:r>
      <w:proofErr w:type="spellStart"/>
      <w:r w:rsidRPr="00154513">
        <w:rPr>
          <w:color w:val="000000"/>
          <w:sz w:val="28"/>
          <w:szCs w:val="28"/>
        </w:rPr>
        <w:t>дзоридз</w:t>
      </w:r>
      <w:proofErr w:type="spellEnd"/>
      <w:r w:rsidRPr="00154513">
        <w:rPr>
          <w:color w:val="000000"/>
          <w:sz w:val="28"/>
          <w:szCs w:val="28"/>
        </w:rPr>
        <w:t>», на средства был приобретен материал на пошив сценических костюмов для народного хора «</w:t>
      </w:r>
      <w:proofErr w:type="spellStart"/>
      <w:r w:rsidRPr="00154513">
        <w:rPr>
          <w:color w:val="000000"/>
          <w:sz w:val="28"/>
          <w:szCs w:val="28"/>
        </w:rPr>
        <w:t>Эжваса</w:t>
      </w:r>
      <w:proofErr w:type="spellEnd"/>
      <w:r w:rsidRPr="00154513">
        <w:rPr>
          <w:color w:val="000000"/>
          <w:sz w:val="28"/>
          <w:szCs w:val="28"/>
        </w:rPr>
        <w:t xml:space="preserve"> </w:t>
      </w:r>
      <w:proofErr w:type="spellStart"/>
      <w:r w:rsidRPr="00154513">
        <w:rPr>
          <w:color w:val="000000"/>
          <w:sz w:val="28"/>
          <w:szCs w:val="28"/>
        </w:rPr>
        <w:t>дзоридъяс</w:t>
      </w:r>
      <w:proofErr w:type="spellEnd"/>
      <w:r w:rsidRPr="00154513">
        <w:rPr>
          <w:color w:val="000000"/>
          <w:sz w:val="28"/>
          <w:szCs w:val="28"/>
        </w:rPr>
        <w:t xml:space="preserve">», приобретена сценическая обувь и </w:t>
      </w:r>
      <w:proofErr w:type="spellStart"/>
      <w:r w:rsidRPr="00154513">
        <w:rPr>
          <w:color w:val="000000"/>
          <w:sz w:val="28"/>
          <w:szCs w:val="28"/>
        </w:rPr>
        <w:t>комбоусилитель</w:t>
      </w:r>
      <w:proofErr w:type="spellEnd"/>
      <w:r w:rsidRPr="00154513">
        <w:rPr>
          <w:color w:val="000000"/>
          <w:sz w:val="28"/>
          <w:szCs w:val="28"/>
        </w:rPr>
        <w:t>;</w:t>
      </w:r>
    </w:p>
    <w:p w:rsidR="007A79FC" w:rsidRPr="00154513" w:rsidRDefault="007A79FC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4513">
        <w:rPr>
          <w:color w:val="000000"/>
          <w:sz w:val="28"/>
          <w:szCs w:val="28"/>
        </w:rPr>
        <w:t>2</w:t>
      </w:r>
      <w:r w:rsidR="00905483" w:rsidRPr="00154513">
        <w:rPr>
          <w:color w:val="000000"/>
          <w:sz w:val="28"/>
          <w:szCs w:val="28"/>
        </w:rPr>
        <w:t>)</w:t>
      </w:r>
      <w:r w:rsidRPr="00154513">
        <w:rPr>
          <w:color w:val="000000"/>
          <w:sz w:val="28"/>
          <w:szCs w:val="28"/>
        </w:rPr>
        <w:t>. Проект «</w:t>
      </w:r>
      <w:proofErr w:type="spellStart"/>
      <w:r w:rsidRPr="00154513">
        <w:rPr>
          <w:color w:val="000000"/>
          <w:sz w:val="28"/>
          <w:szCs w:val="28"/>
        </w:rPr>
        <w:t>Кодлы</w:t>
      </w:r>
      <w:proofErr w:type="spellEnd"/>
      <w:r w:rsidRPr="00154513">
        <w:rPr>
          <w:color w:val="000000"/>
          <w:sz w:val="28"/>
          <w:szCs w:val="28"/>
        </w:rPr>
        <w:t xml:space="preserve"> </w:t>
      </w:r>
      <w:proofErr w:type="spellStart"/>
      <w:r w:rsidRPr="00154513">
        <w:rPr>
          <w:color w:val="000000"/>
          <w:sz w:val="28"/>
          <w:szCs w:val="28"/>
        </w:rPr>
        <w:t>кыдз</w:t>
      </w:r>
      <w:proofErr w:type="spellEnd"/>
      <w:r w:rsidRPr="00154513">
        <w:rPr>
          <w:color w:val="000000"/>
          <w:sz w:val="28"/>
          <w:szCs w:val="28"/>
        </w:rPr>
        <w:t xml:space="preserve">, а </w:t>
      </w:r>
      <w:proofErr w:type="spellStart"/>
      <w:r w:rsidRPr="00154513">
        <w:rPr>
          <w:color w:val="000000"/>
          <w:sz w:val="28"/>
          <w:szCs w:val="28"/>
        </w:rPr>
        <w:t>меным</w:t>
      </w:r>
      <w:proofErr w:type="spellEnd"/>
      <w:r w:rsidRPr="00154513">
        <w:rPr>
          <w:color w:val="000000"/>
          <w:sz w:val="28"/>
          <w:szCs w:val="28"/>
        </w:rPr>
        <w:t xml:space="preserve"> </w:t>
      </w:r>
      <w:proofErr w:type="spellStart"/>
      <w:r w:rsidRPr="00154513">
        <w:rPr>
          <w:color w:val="000000"/>
          <w:sz w:val="28"/>
          <w:szCs w:val="28"/>
        </w:rPr>
        <w:t>колö</w:t>
      </w:r>
      <w:proofErr w:type="spellEnd"/>
      <w:r w:rsidRPr="00154513">
        <w:rPr>
          <w:color w:val="000000"/>
          <w:sz w:val="28"/>
          <w:szCs w:val="28"/>
        </w:rPr>
        <w:t xml:space="preserve"> 2».  По итогам реализации проекта было выпущено 1000 экземпляров компакт-дисков народного вокального ансамбля «Июль»;</w:t>
      </w:r>
    </w:p>
    <w:p w:rsidR="007A79FC" w:rsidRPr="00154513" w:rsidRDefault="007A79FC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color w:val="000000"/>
          <w:sz w:val="28"/>
          <w:szCs w:val="28"/>
        </w:rPr>
        <w:t>3</w:t>
      </w:r>
      <w:r w:rsidR="00905483" w:rsidRPr="00154513">
        <w:rPr>
          <w:color w:val="000000"/>
          <w:sz w:val="28"/>
          <w:szCs w:val="28"/>
        </w:rPr>
        <w:t>)</w:t>
      </w:r>
      <w:r w:rsidRPr="00154513">
        <w:rPr>
          <w:color w:val="000000"/>
          <w:sz w:val="28"/>
          <w:szCs w:val="28"/>
        </w:rPr>
        <w:t xml:space="preserve">. Проект </w:t>
      </w:r>
      <w:r w:rsidRPr="00154513">
        <w:rPr>
          <w:sz w:val="28"/>
          <w:szCs w:val="28"/>
        </w:rPr>
        <w:t xml:space="preserve">«Создание гостевого маршрута по историческим местам села Усть-Кулом» по результатам проекта были изготовлены и установлены </w:t>
      </w:r>
      <w:r w:rsidRPr="00154513">
        <w:rPr>
          <w:sz w:val="28"/>
          <w:szCs w:val="28"/>
        </w:rPr>
        <w:lastRenderedPageBreak/>
        <w:t>на улицах села Усть-Кулом 10 информационных стендов с историей и фотографиями села, приобретены аудиогиды.</w:t>
      </w:r>
    </w:p>
    <w:p w:rsidR="007A79FC" w:rsidRPr="00154513" w:rsidRDefault="007A79FC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4</w:t>
      </w:r>
      <w:r w:rsidR="00905483" w:rsidRPr="00154513">
        <w:rPr>
          <w:sz w:val="28"/>
          <w:szCs w:val="28"/>
        </w:rPr>
        <w:t>)</w:t>
      </w:r>
      <w:r w:rsidRPr="00154513">
        <w:rPr>
          <w:sz w:val="28"/>
          <w:szCs w:val="28"/>
        </w:rPr>
        <w:t>.</w:t>
      </w:r>
      <w:r w:rsidR="006C4C51">
        <w:rPr>
          <w:sz w:val="28"/>
          <w:szCs w:val="28"/>
        </w:rPr>
        <w:t xml:space="preserve"> </w:t>
      </w:r>
      <w:r w:rsidRPr="00154513">
        <w:rPr>
          <w:sz w:val="28"/>
          <w:szCs w:val="28"/>
        </w:rPr>
        <w:t xml:space="preserve">Проект «Создание литературного парка им. Виктора Егоровича </w:t>
      </w:r>
      <w:proofErr w:type="spellStart"/>
      <w:r w:rsidRPr="00154513">
        <w:rPr>
          <w:sz w:val="28"/>
          <w:szCs w:val="28"/>
        </w:rPr>
        <w:t>Напалкова</w:t>
      </w:r>
      <w:proofErr w:type="spellEnd"/>
      <w:r w:rsidRPr="00154513">
        <w:rPr>
          <w:sz w:val="28"/>
          <w:szCs w:val="28"/>
        </w:rPr>
        <w:t xml:space="preserve"> в деревне </w:t>
      </w:r>
      <w:proofErr w:type="spellStart"/>
      <w:r w:rsidRPr="00154513">
        <w:rPr>
          <w:sz w:val="28"/>
          <w:szCs w:val="28"/>
        </w:rPr>
        <w:t>Жежим</w:t>
      </w:r>
      <w:proofErr w:type="spellEnd"/>
      <w:r w:rsidRPr="00154513">
        <w:rPr>
          <w:sz w:val="28"/>
          <w:szCs w:val="28"/>
        </w:rPr>
        <w:t>» в рамках проекта было поставлено новое ограждение территории с металлическими столбами и деревянным забором, изготовлены новые скамьи, качели.</w:t>
      </w:r>
    </w:p>
    <w:p w:rsidR="007A79FC" w:rsidRPr="00154513" w:rsidRDefault="007A79FC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5</w:t>
      </w:r>
      <w:r w:rsidR="00905483" w:rsidRPr="00154513">
        <w:rPr>
          <w:sz w:val="28"/>
          <w:szCs w:val="28"/>
        </w:rPr>
        <w:t>)</w:t>
      </w:r>
      <w:r w:rsidRPr="00154513">
        <w:rPr>
          <w:sz w:val="28"/>
          <w:szCs w:val="28"/>
        </w:rPr>
        <w:t>. Проект «Издание сборника произведений коми поэта, журналиста Вячеслава Леонидовича Бабина «</w:t>
      </w:r>
      <w:proofErr w:type="spellStart"/>
      <w:r w:rsidRPr="00154513">
        <w:rPr>
          <w:sz w:val="28"/>
          <w:szCs w:val="28"/>
        </w:rPr>
        <w:t>Помся</w:t>
      </w:r>
      <w:proofErr w:type="spellEnd"/>
      <w:r w:rsidRPr="00154513">
        <w:rPr>
          <w:sz w:val="28"/>
          <w:szCs w:val="28"/>
        </w:rPr>
        <w:t xml:space="preserve"> </w:t>
      </w:r>
      <w:proofErr w:type="spellStart"/>
      <w:r w:rsidRPr="00154513">
        <w:rPr>
          <w:sz w:val="28"/>
          <w:szCs w:val="28"/>
        </w:rPr>
        <w:t>шуд</w:t>
      </w:r>
      <w:proofErr w:type="spellEnd"/>
      <w:r w:rsidRPr="00154513">
        <w:rPr>
          <w:sz w:val="28"/>
          <w:szCs w:val="28"/>
        </w:rPr>
        <w:t xml:space="preserve"> </w:t>
      </w:r>
      <w:proofErr w:type="spellStart"/>
      <w:r w:rsidRPr="00154513">
        <w:rPr>
          <w:sz w:val="28"/>
          <w:szCs w:val="28"/>
        </w:rPr>
        <w:t>аслам</w:t>
      </w:r>
      <w:proofErr w:type="spellEnd"/>
      <w:r w:rsidRPr="00154513">
        <w:rPr>
          <w:sz w:val="28"/>
          <w:szCs w:val="28"/>
        </w:rPr>
        <w:t xml:space="preserve"> </w:t>
      </w:r>
      <w:proofErr w:type="spellStart"/>
      <w:r w:rsidRPr="00154513">
        <w:rPr>
          <w:sz w:val="28"/>
          <w:szCs w:val="28"/>
        </w:rPr>
        <w:t>Войвывлы</w:t>
      </w:r>
      <w:proofErr w:type="spellEnd"/>
      <w:r w:rsidRPr="00154513">
        <w:rPr>
          <w:sz w:val="28"/>
          <w:szCs w:val="28"/>
        </w:rPr>
        <w:t xml:space="preserve"> </w:t>
      </w:r>
      <w:proofErr w:type="spellStart"/>
      <w:r w:rsidRPr="00154513">
        <w:rPr>
          <w:sz w:val="28"/>
          <w:szCs w:val="28"/>
        </w:rPr>
        <w:t>вöзъя</w:t>
      </w:r>
      <w:proofErr w:type="spellEnd"/>
      <w:r w:rsidRPr="00154513">
        <w:rPr>
          <w:sz w:val="28"/>
          <w:szCs w:val="28"/>
        </w:rPr>
        <w:t>» (Счастья тебе, мой Север!)» в рамках проекта были выпущены сборник стихов и рассказов «</w:t>
      </w:r>
      <w:proofErr w:type="spellStart"/>
      <w:r w:rsidRPr="00154513">
        <w:rPr>
          <w:sz w:val="28"/>
          <w:szCs w:val="28"/>
        </w:rPr>
        <w:t>Мыджöд</w:t>
      </w:r>
      <w:proofErr w:type="spellEnd"/>
      <w:r w:rsidRPr="00154513">
        <w:rPr>
          <w:sz w:val="28"/>
          <w:szCs w:val="28"/>
        </w:rPr>
        <w:t>», сборник стихов для детей «</w:t>
      </w:r>
      <w:proofErr w:type="spellStart"/>
      <w:r w:rsidRPr="00154513">
        <w:rPr>
          <w:sz w:val="28"/>
          <w:szCs w:val="28"/>
        </w:rPr>
        <w:t>Öшиньын</w:t>
      </w:r>
      <w:proofErr w:type="spellEnd"/>
      <w:r w:rsidRPr="00154513">
        <w:rPr>
          <w:sz w:val="28"/>
          <w:szCs w:val="28"/>
        </w:rPr>
        <w:t xml:space="preserve"> </w:t>
      </w:r>
      <w:proofErr w:type="spellStart"/>
      <w:r w:rsidRPr="00154513">
        <w:rPr>
          <w:sz w:val="28"/>
          <w:szCs w:val="28"/>
        </w:rPr>
        <w:t>бобув</w:t>
      </w:r>
      <w:proofErr w:type="spellEnd"/>
      <w:r w:rsidRPr="00154513">
        <w:rPr>
          <w:sz w:val="28"/>
          <w:szCs w:val="28"/>
        </w:rPr>
        <w:t xml:space="preserve">», библиографический указатель по творчеству поэта. Всего выпущено 500 экземпляров. </w:t>
      </w:r>
    </w:p>
    <w:p w:rsidR="007A79FC" w:rsidRPr="00154513" w:rsidRDefault="00905483" w:rsidP="007A79FC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4513">
        <w:rPr>
          <w:color w:val="000000"/>
          <w:sz w:val="28"/>
          <w:szCs w:val="28"/>
        </w:rPr>
        <w:t xml:space="preserve">3. </w:t>
      </w:r>
      <w:r w:rsidR="007A79FC" w:rsidRPr="00154513">
        <w:rPr>
          <w:color w:val="000000"/>
          <w:sz w:val="28"/>
          <w:szCs w:val="28"/>
        </w:rPr>
        <w:t xml:space="preserve">За участие в проекте «Народный бюджет» был выделен грант на поощрение за участие в народных проектах в сумме 199 161,27 рублей, который израсходован на ремонт танцевального зала Районного Дома культуры, где размещен с </w:t>
      </w:r>
      <w:r w:rsidRPr="00154513">
        <w:rPr>
          <w:color w:val="000000"/>
          <w:sz w:val="28"/>
          <w:szCs w:val="28"/>
        </w:rPr>
        <w:t xml:space="preserve">января </w:t>
      </w:r>
      <w:r w:rsidR="007A79FC" w:rsidRPr="00154513">
        <w:rPr>
          <w:color w:val="000000"/>
          <w:sz w:val="28"/>
          <w:szCs w:val="28"/>
        </w:rPr>
        <w:t>2022 года Зал бракосочетания.</w:t>
      </w:r>
    </w:p>
    <w:p w:rsidR="007A79FC" w:rsidRPr="00154513" w:rsidRDefault="007A79FC" w:rsidP="007A79F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6F4C97" w:rsidRPr="00154513" w:rsidRDefault="006F4C97" w:rsidP="006C4C51">
      <w:pPr>
        <w:pStyle w:val="a4"/>
        <w:rPr>
          <w:rFonts w:ascii="Times New Roman" w:hAnsi="Times New Roman"/>
          <w:b/>
          <w:sz w:val="28"/>
          <w:szCs w:val="28"/>
        </w:rPr>
      </w:pPr>
      <w:r w:rsidRPr="00154513">
        <w:rPr>
          <w:rFonts w:ascii="Times New Roman" w:hAnsi="Times New Roman"/>
          <w:b/>
          <w:sz w:val="28"/>
          <w:szCs w:val="28"/>
        </w:rPr>
        <w:t>Нацпроект «Культура»</w:t>
      </w:r>
    </w:p>
    <w:p w:rsidR="006F4C97" w:rsidRPr="00154513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Нацпроект «Культура» разработан в рамках реализации президентского указа «О национальных целях и стратегических задачах развития Российской Федерации на период до 2024 года», реализация которого началась 1 января 2019 года. В нацпроект «Культура» включены три подраздела — федеральных проекта: «Культурная среда», «Творческие люди» и «Цифровая культура».</w:t>
      </w:r>
    </w:p>
    <w:p w:rsidR="006F4C97" w:rsidRPr="00154513" w:rsidRDefault="006F4C97" w:rsidP="006F4C97">
      <w:pPr>
        <w:spacing w:line="276" w:lineRule="auto"/>
        <w:ind w:firstLine="567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Ключевые цели национального проекта является:</w:t>
      </w:r>
    </w:p>
    <w:p w:rsidR="006F4C97" w:rsidRPr="00154513" w:rsidRDefault="006F4C97" w:rsidP="006F4C97">
      <w:pPr>
        <w:spacing w:line="276" w:lineRule="auto"/>
        <w:ind w:firstLine="567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Увеличение на 15% числа посещений организаций культуры (с 4772,36 тыс. чел. до 5488,10 </w:t>
      </w:r>
      <w:proofErr w:type="spellStart"/>
      <w:proofErr w:type="gramStart"/>
      <w:r w:rsidRPr="00154513">
        <w:rPr>
          <w:sz w:val="28"/>
          <w:szCs w:val="28"/>
        </w:rPr>
        <w:t>тыс</w:t>
      </w:r>
      <w:proofErr w:type="spellEnd"/>
      <w:r w:rsidRPr="00154513">
        <w:rPr>
          <w:sz w:val="28"/>
          <w:szCs w:val="28"/>
        </w:rPr>
        <w:t xml:space="preserve"> .</w:t>
      </w:r>
      <w:proofErr w:type="gramEnd"/>
      <w:r w:rsidRPr="00154513">
        <w:rPr>
          <w:sz w:val="28"/>
          <w:szCs w:val="28"/>
        </w:rPr>
        <w:t>чел.)</w:t>
      </w:r>
    </w:p>
    <w:p w:rsidR="006F4C97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Увеличение числа обращений к цифровым ресурсам в сфере культуры в 5 раз. </w:t>
      </w:r>
    </w:p>
    <w:p w:rsidR="006C4C51" w:rsidRPr="00154513" w:rsidRDefault="006C4C51" w:rsidP="006F4C97">
      <w:pPr>
        <w:spacing w:line="276" w:lineRule="auto"/>
        <w:ind w:firstLine="709"/>
        <w:jc w:val="both"/>
        <w:rPr>
          <w:sz w:val="28"/>
          <w:szCs w:val="28"/>
        </w:rPr>
      </w:pPr>
    </w:p>
    <w:p w:rsidR="00905483" w:rsidRDefault="00905483" w:rsidP="00905483">
      <w:pPr>
        <w:pStyle w:val="a4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C4C51">
        <w:rPr>
          <w:rFonts w:ascii="Times New Roman" w:hAnsi="Times New Roman"/>
          <w:i/>
          <w:sz w:val="28"/>
          <w:szCs w:val="28"/>
          <w:u w:val="single"/>
        </w:rPr>
        <w:t>Региональный проект «Культурная среда»</w:t>
      </w:r>
    </w:p>
    <w:p w:rsidR="006C4C51" w:rsidRPr="006C4C51" w:rsidRDefault="006C4C51" w:rsidP="00905483">
      <w:pPr>
        <w:pStyle w:val="a4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05483" w:rsidRPr="00154513" w:rsidRDefault="00905483" w:rsidP="00905483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513">
        <w:rPr>
          <w:rFonts w:ascii="Times New Roman" w:hAnsi="Times New Roman"/>
          <w:sz w:val="28"/>
          <w:szCs w:val="28"/>
        </w:rPr>
        <w:t xml:space="preserve">1. </w:t>
      </w:r>
      <w:r w:rsidRPr="00154513">
        <w:rPr>
          <w:rFonts w:ascii="Times New Roman" w:hAnsi="Times New Roman"/>
          <w:sz w:val="28"/>
          <w:szCs w:val="28"/>
        </w:rPr>
        <w:t xml:space="preserve">В рамках национального проекта «Культура» федерального </w:t>
      </w:r>
      <w:proofErr w:type="spellStart"/>
      <w:r w:rsidRPr="00154513">
        <w:rPr>
          <w:rFonts w:ascii="Times New Roman" w:hAnsi="Times New Roman"/>
          <w:sz w:val="28"/>
          <w:szCs w:val="28"/>
        </w:rPr>
        <w:t>подпроекта</w:t>
      </w:r>
      <w:proofErr w:type="spellEnd"/>
      <w:r w:rsidRPr="00154513">
        <w:rPr>
          <w:rFonts w:ascii="Times New Roman" w:hAnsi="Times New Roman"/>
          <w:sz w:val="28"/>
          <w:szCs w:val="28"/>
        </w:rPr>
        <w:t xml:space="preserve"> «Культурная среда» был построен Социокультурный центр в селе Вольдино. Всего на строительство было потрачено 32 586 330,52 рубля, в том числе с федерального бюджета – 22 785 541,07 рублей, республиканского бюджета – 9 765 541,07 рублей, местного бюджета 1 713 198,57 рублей. В рамках соглашения по строительству была </w:t>
      </w:r>
      <w:r w:rsidRPr="00154513">
        <w:rPr>
          <w:rFonts w:ascii="Times New Roman" w:hAnsi="Times New Roman"/>
          <w:sz w:val="28"/>
          <w:szCs w:val="28"/>
        </w:rPr>
        <w:lastRenderedPageBreak/>
        <w:t>оборудована библиотека, и приобретены кресла для зрительного зала на 49 мест.</w:t>
      </w:r>
    </w:p>
    <w:p w:rsidR="00905483" w:rsidRPr="00154513" w:rsidRDefault="00905483" w:rsidP="00905483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513">
        <w:rPr>
          <w:rFonts w:ascii="Times New Roman" w:hAnsi="Times New Roman"/>
          <w:sz w:val="28"/>
          <w:szCs w:val="28"/>
        </w:rPr>
        <w:t>За 2021 год 2 библиотеки переоснащены по модельному стандарту. В Донской библиотеке охвачено 40% населения СП Дон, в Вольдино – 38 %.</w:t>
      </w:r>
    </w:p>
    <w:p w:rsidR="00905483" w:rsidRDefault="00905483" w:rsidP="00905483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513">
        <w:rPr>
          <w:rFonts w:ascii="Times New Roman" w:hAnsi="Times New Roman"/>
          <w:sz w:val="28"/>
          <w:szCs w:val="28"/>
        </w:rPr>
        <w:t xml:space="preserve">2. В </w:t>
      </w:r>
      <w:r w:rsidRPr="00154513">
        <w:rPr>
          <w:rFonts w:ascii="Times New Roman" w:hAnsi="Times New Roman"/>
          <w:sz w:val="28"/>
          <w:szCs w:val="28"/>
        </w:rPr>
        <w:t xml:space="preserve">ДМШ </w:t>
      </w:r>
      <w:proofErr w:type="spellStart"/>
      <w:r w:rsidRPr="00154513">
        <w:rPr>
          <w:rFonts w:ascii="Times New Roman" w:hAnsi="Times New Roman"/>
          <w:sz w:val="28"/>
          <w:szCs w:val="28"/>
        </w:rPr>
        <w:t>с.Усть-Кулом</w:t>
      </w:r>
      <w:proofErr w:type="spellEnd"/>
      <w:r w:rsidRPr="00154513">
        <w:rPr>
          <w:rFonts w:ascii="Times New Roman" w:hAnsi="Times New Roman"/>
          <w:sz w:val="28"/>
          <w:szCs w:val="28"/>
        </w:rPr>
        <w:t xml:space="preserve"> прошла конкурсный отбор среди сельских ДМШ на получение музыкальных инструментов отечественного производства (критерием отбора было количество обучающихся по предпрофессиональным программам в области музыкального искусства). 17 декабря 2021 получили новое фортепиано «Михаил Глинка».</w:t>
      </w:r>
    </w:p>
    <w:p w:rsidR="006C4C51" w:rsidRPr="00154513" w:rsidRDefault="006C4C51" w:rsidP="00905483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C4C51" w:rsidRDefault="00905483" w:rsidP="006C4C51">
      <w:pPr>
        <w:pStyle w:val="a4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C4C51">
        <w:rPr>
          <w:rFonts w:ascii="Times New Roman" w:hAnsi="Times New Roman"/>
          <w:i/>
          <w:sz w:val="28"/>
          <w:szCs w:val="28"/>
          <w:u w:val="single"/>
        </w:rPr>
        <w:t>Региональный проект «Творческие люди»</w:t>
      </w:r>
    </w:p>
    <w:p w:rsidR="006C4C51" w:rsidRDefault="006C4C51" w:rsidP="006C4C51">
      <w:pPr>
        <w:pStyle w:val="a4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6C4C51" w:rsidRDefault="00905483" w:rsidP="006C4C51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2021 год 12 работников учреждений сферы культуры </w:t>
      </w:r>
      <w:r w:rsidRPr="00154513">
        <w:rPr>
          <w:rFonts w:ascii="Times New Roman" w:hAnsi="Times New Roman"/>
          <w:sz w:val="28"/>
          <w:szCs w:val="28"/>
        </w:rPr>
        <w:t xml:space="preserve">повысили квалификации в Центрах непрерывного образования и повышения квалификации творческих и управленческих кадров в сфере культуры. </w:t>
      </w:r>
    </w:p>
    <w:p w:rsidR="006C4C51" w:rsidRDefault="00905483" w:rsidP="006C4C51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</w:t>
      </w: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результатам конкурсного отбора среди сельских организаций сферы культуры в 2020 году, лучшей библиотекой признана </w:t>
      </w:r>
      <w:proofErr w:type="spellStart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Жежимская</w:t>
      </w:r>
      <w:proofErr w:type="spellEnd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библиотека – филиал МБУК «Усть-Куломская МБ», с денежным поощрением 105 263,13 рублей. Денежные средства, выделенные в 2021 году, были направлены на приобретение компьютерного оборудования и оборудования для подключения интернет. За 2021 год </w:t>
      </w:r>
      <w:proofErr w:type="spellStart"/>
      <w:r w:rsidRPr="00154513">
        <w:rPr>
          <w:rFonts w:ascii="Times New Roman" w:hAnsi="Times New Roman"/>
          <w:sz w:val="28"/>
          <w:szCs w:val="28"/>
          <w:shd w:val="clear" w:color="auto" w:fill="FFFFFF"/>
        </w:rPr>
        <w:t>Жежимскую</w:t>
      </w:r>
      <w:proofErr w:type="spellEnd"/>
      <w:r w:rsidRPr="00154513">
        <w:rPr>
          <w:rFonts w:ascii="Times New Roman" w:hAnsi="Times New Roman"/>
          <w:sz w:val="28"/>
          <w:szCs w:val="28"/>
          <w:shd w:val="clear" w:color="auto" w:fill="FFFFFF"/>
        </w:rPr>
        <w:t xml:space="preserve"> библиотеку посетили 3261 человек, что на 90% больше предыдущего года.</w:t>
      </w:r>
    </w:p>
    <w:p w:rsidR="00905483" w:rsidRPr="00154513" w:rsidRDefault="00905483" w:rsidP="006C4C51">
      <w:pPr>
        <w:pStyle w:val="a4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Лучшим работником культурно-досугового учреждения в 2020 году была признана директор МБУК «Усть-Куломский РДК» - </w:t>
      </w:r>
      <w:proofErr w:type="spellStart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Апостолиди</w:t>
      </w:r>
      <w:proofErr w:type="spellEnd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Кристина Юрьевна.</w:t>
      </w:r>
    </w:p>
    <w:p w:rsidR="00905483" w:rsidRPr="00154513" w:rsidRDefault="00905483" w:rsidP="00905483">
      <w:pPr>
        <w:pStyle w:val="a4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4C51" w:rsidRPr="006C4C51" w:rsidRDefault="00905483" w:rsidP="006C4C51">
      <w:pPr>
        <w:pStyle w:val="a4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C4C51">
        <w:rPr>
          <w:rFonts w:ascii="Times New Roman" w:hAnsi="Times New Roman"/>
          <w:i/>
          <w:sz w:val="28"/>
          <w:szCs w:val="28"/>
          <w:u w:val="single"/>
        </w:rPr>
        <w:t>Региональный проект «Цифровая культура»</w:t>
      </w:r>
    </w:p>
    <w:p w:rsidR="006C4C51" w:rsidRDefault="00905483" w:rsidP="006C4C51">
      <w:pPr>
        <w:pStyle w:val="a4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платформе для продвижения мероприятий в сфере культуры «</w:t>
      </w: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PRO</w:t>
      </w:r>
      <w:proofErr w:type="spellStart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Культура.РФ</w:t>
      </w:r>
      <w:proofErr w:type="spellEnd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зарегистрированы 4 учреждения культуры. Зарегистрированных обращений к платформе </w:t>
      </w: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PRO</w:t>
      </w: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Культура.РФ</w:t>
      </w:r>
      <w:proofErr w:type="spellEnd"/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2021 год 12368 единиц. (МБУК «Усть-Куломская МБ») </w:t>
      </w:r>
    </w:p>
    <w:p w:rsidR="006C4C51" w:rsidRDefault="00905483" w:rsidP="006C4C51">
      <w:pPr>
        <w:pStyle w:val="a4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545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МБУК «Усть-Куломская МБ» 22 филиала, Центральная библиотека и Центральная детская библиотека имеют доступный для посетителей беспроводной доступ к сети Интернет. Посетили данные библиотеки 143 712 человек. </w:t>
      </w:r>
    </w:p>
    <w:p w:rsidR="00905483" w:rsidRDefault="00905483" w:rsidP="006C4C51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513">
        <w:rPr>
          <w:rFonts w:ascii="Times New Roman" w:hAnsi="Times New Roman"/>
          <w:sz w:val="28"/>
          <w:szCs w:val="28"/>
        </w:rPr>
        <w:t xml:space="preserve">В Детской музыкальной школе также имеют доступ к сети интернет все 50 детей, обучающихся в школе и преподаватели данной школы. </w:t>
      </w:r>
    </w:p>
    <w:p w:rsidR="006C4C51" w:rsidRDefault="006C4C51" w:rsidP="006C4C51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80D4A" w:rsidRDefault="00880D4A" w:rsidP="00880D4A">
      <w:pPr>
        <w:spacing w:line="276" w:lineRule="auto"/>
        <w:ind w:firstLine="709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lastRenderedPageBreak/>
        <w:t>Реализация соглашения по Гранту Главы Республики Коми</w:t>
      </w:r>
    </w:p>
    <w:p w:rsidR="006C4C51" w:rsidRPr="00154513" w:rsidRDefault="006C4C51" w:rsidP="00880D4A">
      <w:pPr>
        <w:spacing w:line="276" w:lineRule="auto"/>
        <w:ind w:firstLine="709"/>
        <w:rPr>
          <w:b/>
          <w:sz w:val="28"/>
          <w:szCs w:val="28"/>
        </w:rPr>
      </w:pPr>
    </w:p>
    <w:p w:rsidR="00880D4A" w:rsidRPr="00154513" w:rsidRDefault="00880D4A" w:rsidP="00880D4A">
      <w:pPr>
        <w:spacing w:line="276" w:lineRule="auto"/>
        <w:ind w:firstLine="709"/>
        <w:jc w:val="both"/>
        <w:rPr>
          <w:sz w:val="28"/>
          <w:szCs w:val="28"/>
        </w:rPr>
      </w:pPr>
      <w:r w:rsidRPr="00154513">
        <w:rPr>
          <w:color w:val="000000"/>
          <w:sz w:val="28"/>
          <w:szCs w:val="28"/>
          <w:shd w:val="clear" w:color="auto" w:fill="FFFFFF"/>
        </w:rPr>
        <w:t xml:space="preserve">В 2021 году муниципальный район «Усть-Куломский» признан победителем конкурса и получил право проведения на своей территории мероприятий в рамках празднования 100-летия Республики Коми в размере 25 млн. рублей. Благодаря победе в конкурсе на грант Главы Республики Коми муниципалитет получил возможность проводить работы по развитию и модернизации общественной инфраструктуры и организовать праздничные мероприятия, посвященные Дню образования республики.  Были </w:t>
      </w:r>
      <w:r w:rsidRPr="00154513">
        <w:rPr>
          <w:sz w:val="28"/>
          <w:szCs w:val="28"/>
        </w:rPr>
        <w:t>проведены следующие работы в отрасли культуры:</w:t>
      </w:r>
    </w:p>
    <w:p w:rsidR="00880D4A" w:rsidRPr="00154513" w:rsidRDefault="00880D4A" w:rsidP="00880D4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54513">
        <w:rPr>
          <w:color w:val="000000"/>
          <w:sz w:val="28"/>
          <w:szCs w:val="28"/>
        </w:rPr>
        <w:t xml:space="preserve">1) в </w:t>
      </w:r>
      <w:r w:rsidRPr="00154513">
        <w:rPr>
          <w:color w:val="000000"/>
          <w:sz w:val="28"/>
          <w:szCs w:val="28"/>
          <w:shd w:val="clear" w:color="auto" w:fill="FFFFFF"/>
        </w:rPr>
        <w:t>МБУК «Усть-Куломский РДК»:</w:t>
      </w:r>
    </w:p>
    <w:p w:rsidR="00880D4A" w:rsidRPr="00154513" w:rsidRDefault="00880D4A" w:rsidP="00880D4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4513">
        <w:rPr>
          <w:color w:val="000000"/>
          <w:sz w:val="28"/>
          <w:szCs w:val="28"/>
        </w:rPr>
        <w:t xml:space="preserve">- </w:t>
      </w:r>
      <w:r w:rsidRPr="00154513">
        <w:rPr>
          <w:color w:val="000000"/>
          <w:sz w:val="28"/>
          <w:szCs w:val="28"/>
          <w:shd w:val="clear" w:color="auto" w:fill="FFFFFF"/>
        </w:rPr>
        <w:t>приобретен к</w:t>
      </w:r>
      <w:r w:rsidRPr="00154513">
        <w:rPr>
          <w:color w:val="000000"/>
          <w:sz w:val="28"/>
          <w:szCs w:val="28"/>
        </w:rPr>
        <w:t>омплект звукового оборудования на 400 000,00 тыс</w:t>
      </w:r>
      <w:r w:rsidR="006C4C51">
        <w:rPr>
          <w:color w:val="000000"/>
          <w:sz w:val="28"/>
          <w:szCs w:val="28"/>
        </w:rPr>
        <w:t>.</w:t>
      </w:r>
      <w:r w:rsidRPr="00154513">
        <w:rPr>
          <w:color w:val="000000"/>
          <w:sz w:val="28"/>
          <w:szCs w:val="28"/>
        </w:rPr>
        <w:t xml:space="preserve"> руб. </w:t>
      </w:r>
    </w:p>
    <w:p w:rsidR="00880D4A" w:rsidRPr="00154513" w:rsidRDefault="00880D4A" w:rsidP="00880D4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4513">
        <w:rPr>
          <w:color w:val="000000"/>
          <w:sz w:val="28"/>
          <w:szCs w:val="28"/>
        </w:rPr>
        <w:t>-</w:t>
      </w:r>
      <w:r w:rsidR="006C4C51">
        <w:rPr>
          <w:color w:val="000000"/>
          <w:sz w:val="28"/>
          <w:szCs w:val="28"/>
        </w:rPr>
        <w:t xml:space="preserve"> </w:t>
      </w:r>
      <w:r w:rsidRPr="00154513">
        <w:rPr>
          <w:color w:val="000000"/>
          <w:sz w:val="28"/>
          <w:szCs w:val="28"/>
        </w:rPr>
        <w:t xml:space="preserve">организация и проведения мероприятий в рамках </w:t>
      </w:r>
      <w:proofErr w:type="spellStart"/>
      <w:r w:rsidRPr="00154513">
        <w:rPr>
          <w:color w:val="000000"/>
          <w:sz w:val="28"/>
          <w:szCs w:val="28"/>
        </w:rPr>
        <w:t>Верхневычегодского</w:t>
      </w:r>
      <w:proofErr w:type="spellEnd"/>
      <w:r w:rsidRPr="00154513">
        <w:rPr>
          <w:color w:val="000000"/>
          <w:sz w:val="28"/>
          <w:szCs w:val="28"/>
        </w:rPr>
        <w:t xml:space="preserve"> </w:t>
      </w:r>
      <w:proofErr w:type="spellStart"/>
      <w:r w:rsidRPr="00154513">
        <w:rPr>
          <w:color w:val="000000"/>
          <w:sz w:val="28"/>
          <w:szCs w:val="28"/>
        </w:rPr>
        <w:t>этнопраздника</w:t>
      </w:r>
      <w:proofErr w:type="spellEnd"/>
      <w:r w:rsidRPr="00154513">
        <w:rPr>
          <w:color w:val="000000"/>
          <w:sz w:val="28"/>
          <w:szCs w:val="28"/>
        </w:rPr>
        <w:t xml:space="preserve"> «Лов </w:t>
      </w:r>
      <w:proofErr w:type="spellStart"/>
      <w:r w:rsidRPr="00154513">
        <w:rPr>
          <w:color w:val="000000"/>
          <w:sz w:val="28"/>
          <w:szCs w:val="28"/>
        </w:rPr>
        <w:t>пу</w:t>
      </w:r>
      <w:proofErr w:type="spellEnd"/>
      <w:r w:rsidRPr="00154513">
        <w:rPr>
          <w:color w:val="000000"/>
          <w:sz w:val="28"/>
          <w:szCs w:val="28"/>
        </w:rPr>
        <w:t>» на сумму 2 041 000,00 (в том числе приобретение тканей, виртуальных очков, сувенирной продукции, мобильных столов и скамеек, изготовление арт объекта, оплата за услуги музыкального сопровождения и в</w:t>
      </w:r>
      <w:bookmarkStart w:id="0" w:name="_GoBack"/>
      <w:bookmarkEnd w:id="0"/>
      <w:r w:rsidRPr="00154513">
        <w:rPr>
          <w:color w:val="000000"/>
          <w:sz w:val="28"/>
          <w:szCs w:val="28"/>
        </w:rPr>
        <w:t>ыступления артистов);</w:t>
      </w:r>
    </w:p>
    <w:p w:rsidR="00880D4A" w:rsidRPr="00154513" w:rsidRDefault="00880D4A" w:rsidP="00880D4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54513">
        <w:rPr>
          <w:color w:val="000000"/>
          <w:sz w:val="28"/>
          <w:szCs w:val="28"/>
        </w:rPr>
        <w:t xml:space="preserve">2) в </w:t>
      </w:r>
      <w:r w:rsidRPr="00154513">
        <w:rPr>
          <w:color w:val="000000"/>
          <w:sz w:val="28"/>
          <w:szCs w:val="28"/>
          <w:shd w:val="clear" w:color="auto" w:fill="FFFFFF"/>
        </w:rPr>
        <w:t>МБУК «Усть-Куломская ЦКС» проведены ремонты:</w:t>
      </w:r>
    </w:p>
    <w:p w:rsidR="00880D4A" w:rsidRPr="00154513" w:rsidRDefault="00880D4A" w:rsidP="00880D4A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154513">
        <w:rPr>
          <w:sz w:val="28"/>
          <w:szCs w:val="28"/>
          <w:lang w:eastAsia="ar-SA"/>
        </w:rPr>
        <w:t xml:space="preserve">- ремонт зрительного зала </w:t>
      </w:r>
      <w:proofErr w:type="spellStart"/>
      <w:r w:rsidRPr="00154513">
        <w:rPr>
          <w:sz w:val="28"/>
          <w:szCs w:val="28"/>
          <w:lang w:eastAsia="ar-SA"/>
        </w:rPr>
        <w:t>Зимстанского</w:t>
      </w:r>
      <w:proofErr w:type="spellEnd"/>
      <w:r w:rsidRPr="00154513">
        <w:rPr>
          <w:sz w:val="28"/>
          <w:szCs w:val="28"/>
          <w:lang w:eastAsia="ar-SA"/>
        </w:rPr>
        <w:t xml:space="preserve"> клуба,</w:t>
      </w:r>
    </w:p>
    <w:p w:rsidR="00880D4A" w:rsidRPr="00154513" w:rsidRDefault="00880D4A" w:rsidP="00880D4A">
      <w:pPr>
        <w:suppressLineNumbers/>
        <w:suppressAutoHyphens/>
        <w:snapToGrid w:val="0"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154513">
        <w:rPr>
          <w:sz w:val="28"/>
          <w:szCs w:val="28"/>
          <w:lang w:eastAsia="ar-SA"/>
        </w:rPr>
        <w:t xml:space="preserve">- ремонт фасада </w:t>
      </w:r>
      <w:proofErr w:type="spellStart"/>
      <w:r w:rsidRPr="00154513">
        <w:rPr>
          <w:sz w:val="28"/>
          <w:szCs w:val="28"/>
          <w:lang w:eastAsia="ar-SA"/>
        </w:rPr>
        <w:t>Пожегодского</w:t>
      </w:r>
      <w:proofErr w:type="spellEnd"/>
      <w:r w:rsidRPr="00154513">
        <w:rPr>
          <w:sz w:val="28"/>
          <w:szCs w:val="28"/>
          <w:lang w:eastAsia="ar-SA"/>
        </w:rPr>
        <w:t xml:space="preserve"> ДК,</w:t>
      </w:r>
    </w:p>
    <w:p w:rsidR="00880D4A" w:rsidRPr="00154513" w:rsidRDefault="00880D4A" w:rsidP="00880D4A">
      <w:pPr>
        <w:suppressLineNumbers/>
        <w:suppressAutoHyphens/>
        <w:snapToGrid w:val="0"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154513">
        <w:rPr>
          <w:sz w:val="28"/>
          <w:szCs w:val="28"/>
          <w:lang w:eastAsia="ar-SA"/>
        </w:rPr>
        <w:t xml:space="preserve">- ремонт фундамента </w:t>
      </w:r>
      <w:proofErr w:type="spellStart"/>
      <w:r w:rsidRPr="00154513">
        <w:rPr>
          <w:sz w:val="28"/>
          <w:szCs w:val="28"/>
          <w:lang w:eastAsia="ar-SA"/>
        </w:rPr>
        <w:t>Шеръягского</w:t>
      </w:r>
      <w:proofErr w:type="spellEnd"/>
      <w:r w:rsidRPr="00154513">
        <w:rPr>
          <w:sz w:val="28"/>
          <w:szCs w:val="28"/>
          <w:lang w:eastAsia="ar-SA"/>
        </w:rPr>
        <w:t xml:space="preserve"> клуба,</w:t>
      </w:r>
    </w:p>
    <w:p w:rsidR="00880D4A" w:rsidRPr="00154513" w:rsidRDefault="00880D4A" w:rsidP="00880D4A">
      <w:pPr>
        <w:suppressLineNumbers/>
        <w:suppressAutoHyphens/>
        <w:snapToGrid w:val="0"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154513">
        <w:rPr>
          <w:sz w:val="28"/>
          <w:szCs w:val="28"/>
          <w:lang w:eastAsia="ar-SA"/>
        </w:rPr>
        <w:t xml:space="preserve">- ремонт полов сцены </w:t>
      </w:r>
      <w:proofErr w:type="spellStart"/>
      <w:r w:rsidRPr="00154513">
        <w:rPr>
          <w:sz w:val="28"/>
          <w:szCs w:val="28"/>
          <w:lang w:eastAsia="ar-SA"/>
        </w:rPr>
        <w:t>Керчомского</w:t>
      </w:r>
      <w:proofErr w:type="spellEnd"/>
      <w:r w:rsidRPr="00154513">
        <w:rPr>
          <w:sz w:val="28"/>
          <w:szCs w:val="28"/>
          <w:lang w:eastAsia="ar-SA"/>
        </w:rPr>
        <w:t xml:space="preserve"> ДК;</w:t>
      </w:r>
    </w:p>
    <w:p w:rsidR="00880D4A" w:rsidRPr="00154513" w:rsidRDefault="00880D4A" w:rsidP="00880D4A">
      <w:pPr>
        <w:suppressLineNumbers/>
        <w:suppressAutoHyphens/>
        <w:snapToGrid w:val="0"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154513">
        <w:rPr>
          <w:sz w:val="28"/>
          <w:szCs w:val="28"/>
          <w:lang w:eastAsia="ar-SA"/>
        </w:rPr>
        <w:t xml:space="preserve">- приобретена металлическая дверь для </w:t>
      </w:r>
      <w:proofErr w:type="spellStart"/>
      <w:r w:rsidRPr="00154513">
        <w:rPr>
          <w:sz w:val="28"/>
          <w:szCs w:val="28"/>
          <w:lang w:eastAsia="ar-SA"/>
        </w:rPr>
        <w:t>Аныбского</w:t>
      </w:r>
      <w:proofErr w:type="spellEnd"/>
      <w:r w:rsidRPr="00154513">
        <w:rPr>
          <w:sz w:val="28"/>
          <w:szCs w:val="28"/>
          <w:lang w:eastAsia="ar-SA"/>
        </w:rPr>
        <w:t xml:space="preserve"> Дома культуры и конвекторы для филиалов, объемной вывески с подсветкой и прожекторами для СКЦ села Вольдино.  На все мероприятия было потрачено 4 634 000,00 рубля. </w:t>
      </w:r>
    </w:p>
    <w:p w:rsidR="00880D4A" w:rsidRPr="00154513" w:rsidRDefault="00880D4A" w:rsidP="00880D4A">
      <w:pPr>
        <w:suppressLineNumbers/>
        <w:suppressAutoHyphens/>
        <w:snapToGrid w:val="0"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154513">
        <w:rPr>
          <w:sz w:val="28"/>
          <w:szCs w:val="28"/>
          <w:lang w:eastAsia="ar-SA"/>
        </w:rPr>
        <w:t>Всего в рамках соглашения на учреждения культуры направлено 7 075 000,00 рублей.</w:t>
      </w:r>
    </w:p>
    <w:p w:rsidR="00880D4A" w:rsidRPr="00154513" w:rsidRDefault="00880D4A" w:rsidP="00AA225F">
      <w:pPr>
        <w:spacing w:line="276" w:lineRule="auto"/>
        <w:ind w:firstLine="709"/>
        <w:jc w:val="both"/>
        <w:rPr>
          <w:sz w:val="28"/>
          <w:szCs w:val="28"/>
        </w:rPr>
      </w:pPr>
    </w:p>
    <w:p w:rsidR="00880D4A" w:rsidRPr="00154513" w:rsidRDefault="00880D4A" w:rsidP="00880D4A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154513">
        <w:rPr>
          <w:b/>
          <w:color w:val="000000"/>
          <w:sz w:val="28"/>
          <w:szCs w:val="28"/>
        </w:rPr>
        <w:t xml:space="preserve">Реализация по соглашению </w:t>
      </w:r>
      <w:proofErr w:type="spellStart"/>
      <w:r w:rsidRPr="00154513">
        <w:rPr>
          <w:b/>
          <w:color w:val="000000"/>
          <w:sz w:val="28"/>
          <w:szCs w:val="28"/>
        </w:rPr>
        <w:t>Монди</w:t>
      </w:r>
      <w:proofErr w:type="spellEnd"/>
    </w:p>
    <w:p w:rsidR="00880D4A" w:rsidRPr="00154513" w:rsidRDefault="00880D4A" w:rsidP="00880D4A">
      <w:pPr>
        <w:spacing w:line="276" w:lineRule="auto"/>
        <w:ind w:firstLine="709"/>
        <w:jc w:val="both"/>
        <w:rPr>
          <w:color w:val="C00000"/>
          <w:sz w:val="28"/>
          <w:szCs w:val="28"/>
        </w:rPr>
      </w:pPr>
      <w:r w:rsidRPr="00154513">
        <w:rPr>
          <w:sz w:val="28"/>
          <w:szCs w:val="28"/>
        </w:rPr>
        <w:t>В рамках соглашения о социально-экономическом сотрудничестве между Правительством Республики Коми и АО «</w:t>
      </w:r>
      <w:proofErr w:type="spellStart"/>
      <w:r w:rsidRPr="00154513">
        <w:rPr>
          <w:sz w:val="28"/>
          <w:szCs w:val="28"/>
        </w:rPr>
        <w:t>Монди</w:t>
      </w:r>
      <w:proofErr w:type="spellEnd"/>
      <w:r w:rsidRPr="00154513">
        <w:rPr>
          <w:sz w:val="28"/>
          <w:szCs w:val="28"/>
        </w:rPr>
        <w:t xml:space="preserve"> СЛПК» проведено техническое обследование здания </w:t>
      </w:r>
      <w:proofErr w:type="spellStart"/>
      <w:r w:rsidRPr="00154513">
        <w:rPr>
          <w:sz w:val="28"/>
          <w:szCs w:val="28"/>
        </w:rPr>
        <w:t>Помоздинского</w:t>
      </w:r>
      <w:proofErr w:type="spellEnd"/>
      <w:r w:rsidRPr="00154513">
        <w:rPr>
          <w:sz w:val="28"/>
          <w:szCs w:val="28"/>
        </w:rPr>
        <w:t xml:space="preserve"> ДК. Проведены инженерно-геодезические и инженерно-геологические изыскания земельного участка, планируемого под строительство нового здания </w:t>
      </w:r>
      <w:proofErr w:type="spellStart"/>
      <w:r w:rsidRPr="00154513">
        <w:rPr>
          <w:sz w:val="28"/>
          <w:szCs w:val="28"/>
        </w:rPr>
        <w:t>Помоздинского</w:t>
      </w:r>
      <w:proofErr w:type="spellEnd"/>
      <w:r w:rsidRPr="00154513">
        <w:rPr>
          <w:sz w:val="28"/>
          <w:szCs w:val="28"/>
        </w:rPr>
        <w:t xml:space="preserve"> ДК. Проведены дополнительные ремонтные работы по замене несущих стен из </w:t>
      </w:r>
      <w:proofErr w:type="spellStart"/>
      <w:r w:rsidRPr="00154513">
        <w:rPr>
          <w:sz w:val="28"/>
          <w:szCs w:val="28"/>
        </w:rPr>
        <w:t>пеноблока</w:t>
      </w:r>
      <w:proofErr w:type="spellEnd"/>
      <w:r w:rsidRPr="00154513">
        <w:rPr>
          <w:sz w:val="28"/>
          <w:szCs w:val="28"/>
        </w:rPr>
        <w:t xml:space="preserve"> на деревянные каркасные </w:t>
      </w:r>
      <w:proofErr w:type="spellStart"/>
      <w:r w:rsidRPr="00154513">
        <w:rPr>
          <w:sz w:val="28"/>
          <w:szCs w:val="28"/>
        </w:rPr>
        <w:t>Шеръягского</w:t>
      </w:r>
      <w:proofErr w:type="spellEnd"/>
      <w:r w:rsidRPr="00154513">
        <w:rPr>
          <w:sz w:val="28"/>
          <w:szCs w:val="28"/>
        </w:rPr>
        <w:t xml:space="preserve"> клуба. Приобретено звуковое оборудование для </w:t>
      </w:r>
      <w:proofErr w:type="spellStart"/>
      <w:r w:rsidRPr="00154513">
        <w:rPr>
          <w:sz w:val="28"/>
          <w:szCs w:val="28"/>
        </w:rPr>
        <w:t>Носимского</w:t>
      </w:r>
      <w:proofErr w:type="spellEnd"/>
      <w:r w:rsidRPr="00154513">
        <w:rPr>
          <w:sz w:val="28"/>
          <w:szCs w:val="28"/>
        </w:rPr>
        <w:t xml:space="preserve"> ДК. Всего на данные мероприятия израсходовано 1 900 000,00 рублей.</w:t>
      </w:r>
    </w:p>
    <w:p w:rsidR="00880D4A" w:rsidRPr="00154513" w:rsidRDefault="00880D4A" w:rsidP="00AA225F">
      <w:pPr>
        <w:spacing w:line="276" w:lineRule="auto"/>
        <w:ind w:firstLine="709"/>
        <w:jc w:val="both"/>
        <w:rPr>
          <w:sz w:val="28"/>
          <w:szCs w:val="28"/>
        </w:rPr>
      </w:pPr>
    </w:p>
    <w:p w:rsidR="00E92C35" w:rsidRPr="00154513" w:rsidRDefault="00E92C35" w:rsidP="00AA225F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t>Оценка эффективности</w:t>
      </w:r>
      <w:r w:rsidR="00C47BA6" w:rsidRPr="00154513">
        <w:rPr>
          <w:b/>
          <w:sz w:val="28"/>
          <w:szCs w:val="28"/>
        </w:rPr>
        <w:t>:</w:t>
      </w:r>
    </w:p>
    <w:p w:rsidR="00E92C35" w:rsidRPr="00154513" w:rsidRDefault="00E92C35" w:rsidP="00AA225F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t>По муниципальной программе «</w:t>
      </w:r>
      <w:r w:rsidRPr="00154513">
        <w:rPr>
          <w:sz w:val="28"/>
          <w:szCs w:val="28"/>
        </w:rPr>
        <w:t>Развитие культуры в МО МР "Усть-Куломский</w:t>
      </w:r>
      <w:r w:rsidRPr="00154513">
        <w:rPr>
          <w:b/>
          <w:sz w:val="28"/>
          <w:szCs w:val="28"/>
        </w:rPr>
        <w:t>»:</w:t>
      </w:r>
    </w:p>
    <w:p w:rsidR="00E92C35" w:rsidRPr="00154513" w:rsidRDefault="00E92C35" w:rsidP="00C47BA6">
      <w:pPr>
        <w:pStyle w:val="a4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154513">
        <w:rPr>
          <w:rFonts w:ascii="Times New Roman" w:hAnsi="Times New Roman"/>
          <w:sz w:val="28"/>
          <w:szCs w:val="28"/>
        </w:rPr>
        <w:t>степень достижения целей и решения задач программы:</w:t>
      </w:r>
    </w:p>
    <w:p w:rsidR="00E92C35" w:rsidRPr="00154513" w:rsidRDefault="0011549A" w:rsidP="006F4C9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5,07</w:t>
      </w:r>
      <w:r w:rsidR="00E92C35" w:rsidRPr="00154513">
        <w:rPr>
          <w:rFonts w:ascii="Times New Roman" w:hAnsi="Times New Roman"/>
          <w:sz w:val="28"/>
          <w:szCs w:val="28"/>
        </w:rPr>
        <w:t xml:space="preserve">=( </w:t>
      </w:r>
      <w:r>
        <w:rPr>
          <w:rFonts w:ascii="Times New Roman" w:hAnsi="Times New Roman"/>
          <w:sz w:val="28"/>
          <w:szCs w:val="28"/>
        </w:rPr>
        <w:t>0,53+26,25+1,28+7,81+3,12+12,6+1,07+0,07+5,76+0,11+1,2+1</w:t>
      </w:r>
      <w:r w:rsidR="00E92C35" w:rsidRPr="00154513">
        <w:rPr>
          <w:rFonts w:ascii="Times New Roman" w:hAnsi="Times New Roman"/>
          <w:sz w:val="28"/>
          <w:szCs w:val="28"/>
        </w:rPr>
        <w:t>)/1</w:t>
      </w:r>
      <w:r>
        <w:rPr>
          <w:rFonts w:ascii="Times New Roman" w:hAnsi="Times New Roman"/>
          <w:sz w:val="28"/>
          <w:szCs w:val="28"/>
        </w:rPr>
        <w:t>2</w:t>
      </w:r>
    </w:p>
    <w:p w:rsidR="00E92C35" w:rsidRPr="00154513" w:rsidRDefault="00E92C35" w:rsidP="006F4C97">
      <w:pPr>
        <w:spacing w:line="276" w:lineRule="auto"/>
        <w:jc w:val="both"/>
        <w:rPr>
          <w:sz w:val="28"/>
          <w:szCs w:val="28"/>
        </w:rPr>
      </w:pPr>
      <w:r w:rsidRPr="00154513">
        <w:rPr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E92C35" w:rsidRPr="00154513" w:rsidRDefault="005A0628" w:rsidP="006F4C9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154513">
        <w:rPr>
          <w:rFonts w:ascii="Times New Roman" w:hAnsi="Times New Roman"/>
          <w:sz w:val="28"/>
          <w:szCs w:val="28"/>
        </w:rPr>
        <w:t>0,99</w:t>
      </w:r>
      <w:r w:rsidR="00E92C35" w:rsidRPr="00154513">
        <w:rPr>
          <w:rFonts w:ascii="Times New Roman" w:hAnsi="Times New Roman"/>
          <w:sz w:val="28"/>
          <w:szCs w:val="28"/>
        </w:rPr>
        <w:t>=</w:t>
      </w:r>
      <w:r w:rsidR="008F22DD">
        <w:rPr>
          <w:rFonts w:ascii="Times New Roman" w:hAnsi="Times New Roman"/>
          <w:bCs/>
          <w:sz w:val="28"/>
          <w:szCs w:val="28"/>
        </w:rPr>
        <w:t>199 615,435/200 540,949</w:t>
      </w:r>
    </w:p>
    <w:p w:rsidR="00E92C35" w:rsidRPr="00154513" w:rsidRDefault="00E92C35" w:rsidP="006F4C97">
      <w:pPr>
        <w:spacing w:line="276" w:lineRule="auto"/>
        <w:jc w:val="both"/>
        <w:rPr>
          <w:sz w:val="28"/>
          <w:szCs w:val="28"/>
        </w:rPr>
      </w:pPr>
      <w:r w:rsidRPr="00154513">
        <w:rPr>
          <w:sz w:val="28"/>
          <w:szCs w:val="28"/>
        </w:rPr>
        <w:t>3)</w:t>
      </w:r>
      <w:r w:rsidR="008F22DD">
        <w:rPr>
          <w:sz w:val="28"/>
          <w:szCs w:val="28"/>
        </w:rPr>
        <w:t xml:space="preserve"> </w:t>
      </w:r>
      <w:r w:rsidRPr="00154513">
        <w:rPr>
          <w:sz w:val="28"/>
          <w:szCs w:val="28"/>
        </w:rPr>
        <w:t>Эффективность реализации программы:</w:t>
      </w:r>
    </w:p>
    <w:p w:rsidR="00E92C35" w:rsidRPr="00154513" w:rsidRDefault="008F22DD" w:rsidP="006F4C9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5,02</w:t>
      </w:r>
      <w:r w:rsidR="00E92C35" w:rsidRPr="00154513">
        <w:rPr>
          <w:sz w:val="28"/>
          <w:szCs w:val="28"/>
        </w:rPr>
        <w:t xml:space="preserve"> = </w:t>
      </w:r>
      <w:r>
        <w:rPr>
          <w:sz w:val="28"/>
          <w:szCs w:val="28"/>
        </w:rPr>
        <w:t>5,07*0,99</w:t>
      </w:r>
    </w:p>
    <w:p w:rsidR="00E92C35" w:rsidRPr="00154513" w:rsidRDefault="00E92C35" w:rsidP="00AA225F">
      <w:pPr>
        <w:spacing w:line="276" w:lineRule="auto"/>
        <w:jc w:val="both"/>
        <w:rPr>
          <w:sz w:val="28"/>
          <w:szCs w:val="28"/>
        </w:rPr>
      </w:pPr>
    </w:p>
    <w:p w:rsidR="00E92C35" w:rsidRPr="00154513" w:rsidRDefault="00E92C35" w:rsidP="006061A7">
      <w:pPr>
        <w:spacing w:line="276" w:lineRule="auto"/>
        <w:ind w:firstLine="567"/>
        <w:jc w:val="both"/>
        <w:rPr>
          <w:sz w:val="28"/>
          <w:szCs w:val="28"/>
        </w:rPr>
      </w:pPr>
      <w:r w:rsidRPr="00154513">
        <w:rPr>
          <w:b/>
          <w:sz w:val="28"/>
          <w:szCs w:val="28"/>
          <w:u w:val="single"/>
        </w:rPr>
        <w:t>Вывод</w:t>
      </w:r>
      <w:r w:rsidR="00C47BA6" w:rsidRPr="00154513">
        <w:rPr>
          <w:b/>
          <w:sz w:val="28"/>
          <w:szCs w:val="28"/>
          <w:u w:val="single"/>
        </w:rPr>
        <w:t>:</w:t>
      </w:r>
      <w:r w:rsidRPr="00154513">
        <w:rPr>
          <w:sz w:val="28"/>
          <w:szCs w:val="28"/>
        </w:rPr>
        <w:t xml:space="preserve"> в соответствии с критериями оценки эффективности, предусмотренными методическими рекомендациями, утвержденными постановлением администрации МР «Усть-Куломский» от 13 </w:t>
      </w:r>
      <w:r w:rsidR="008F22DD" w:rsidRPr="00154513">
        <w:rPr>
          <w:sz w:val="28"/>
          <w:szCs w:val="28"/>
        </w:rPr>
        <w:t>октября 2014</w:t>
      </w:r>
      <w:r w:rsidRPr="00154513">
        <w:rPr>
          <w:sz w:val="28"/>
          <w:szCs w:val="28"/>
        </w:rPr>
        <w:t xml:space="preserve"> года № 1502:</w:t>
      </w:r>
    </w:p>
    <w:p w:rsidR="00E92C35" w:rsidRPr="00154513" w:rsidRDefault="00E92C35" w:rsidP="00AA225F">
      <w:pPr>
        <w:spacing w:line="276" w:lineRule="auto"/>
        <w:jc w:val="both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t xml:space="preserve">Уровень эффективности высокий. </w:t>
      </w:r>
    </w:p>
    <w:p w:rsidR="00A613DC" w:rsidRPr="00154513" w:rsidRDefault="00A613DC" w:rsidP="00AA225F">
      <w:pPr>
        <w:spacing w:line="276" w:lineRule="auto"/>
        <w:jc w:val="both"/>
        <w:rPr>
          <w:b/>
          <w:sz w:val="28"/>
          <w:szCs w:val="28"/>
        </w:rPr>
      </w:pPr>
    </w:p>
    <w:p w:rsidR="00107817" w:rsidRPr="00154513" w:rsidRDefault="00107817" w:rsidP="00AA225F">
      <w:pPr>
        <w:spacing w:line="276" w:lineRule="auto"/>
        <w:jc w:val="both"/>
        <w:rPr>
          <w:b/>
          <w:sz w:val="28"/>
          <w:szCs w:val="28"/>
        </w:rPr>
      </w:pPr>
    </w:p>
    <w:p w:rsidR="00107817" w:rsidRPr="00154513" w:rsidRDefault="00107817" w:rsidP="00AA225F">
      <w:pPr>
        <w:spacing w:line="276" w:lineRule="auto"/>
        <w:jc w:val="both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t>Постановление №</w:t>
      </w:r>
      <w:r w:rsidR="008F22DD">
        <w:rPr>
          <w:b/>
          <w:sz w:val="28"/>
          <w:szCs w:val="28"/>
        </w:rPr>
        <w:t xml:space="preserve"> 1848 </w:t>
      </w:r>
      <w:r w:rsidRPr="00154513">
        <w:rPr>
          <w:b/>
          <w:sz w:val="28"/>
          <w:szCs w:val="28"/>
        </w:rPr>
        <w:t xml:space="preserve">от </w:t>
      </w:r>
      <w:r w:rsidR="008F22DD">
        <w:rPr>
          <w:b/>
          <w:sz w:val="28"/>
          <w:szCs w:val="28"/>
        </w:rPr>
        <w:t>30.12.2021</w:t>
      </w:r>
      <w:r w:rsidRPr="00154513">
        <w:rPr>
          <w:b/>
          <w:sz w:val="28"/>
          <w:szCs w:val="28"/>
        </w:rPr>
        <w:t xml:space="preserve"> – о внесении изменений в постановление МР «Усть-Куломский» от 13.10.2014 №1502 «Об утверждении муниципальной программы «Развитие культуры в МО МР «Усть-Куломский»</w:t>
      </w:r>
    </w:p>
    <w:sectPr w:rsidR="00107817" w:rsidRPr="00154513" w:rsidSect="008B67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482934"/>
    <w:multiLevelType w:val="hybridMultilevel"/>
    <w:tmpl w:val="D1228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E59"/>
    <w:rsid w:val="0000142A"/>
    <w:rsid w:val="0000626D"/>
    <w:rsid w:val="000066BF"/>
    <w:rsid w:val="00007986"/>
    <w:rsid w:val="0002060D"/>
    <w:rsid w:val="00026334"/>
    <w:rsid w:val="00027FE9"/>
    <w:rsid w:val="00030708"/>
    <w:rsid w:val="00042E1A"/>
    <w:rsid w:val="00046949"/>
    <w:rsid w:val="000470B1"/>
    <w:rsid w:val="000535AD"/>
    <w:rsid w:val="00054183"/>
    <w:rsid w:val="000611CB"/>
    <w:rsid w:val="0006313B"/>
    <w:rsid w:val="00063DBB"/>
    <w:rsid w:val="00064395"/>
    <w:rsid w:val="00071232"/>
    <w:rsid w:val="0007263F"/>
    <w:rsid w:val="00073565"/>
    <w:rsid w:val="00075BA2"/>
    <w:rsid w:val="000828BE"/>
    <w:rsid w:val="00087333"/>
    <w:rsid w:val="000917D3"/>
    <w:rsid w:val="000A42C6"/>
    <w:rsid w:val="000A4BDC"/>
    <w:rsid w:val="000A6787"/>
    <w:rsid w:val="000C2CB8"/>
    <w:rsid w:val="000C3EEB"/>
    <w:rsid w:val="000C4AA7"/>
    <w:rsid w:val="000C5362"/>
    <w:rsid w:val="000C5A8D"/>
    <w:rsid w:val="000C6F2E"/>
    <w:rsid w:val="000D044D"/>
    <w:rsid w:val="000D1CBC"/>
    <w:rsid w:val="000F672D"/>
    <w:rsid w:val="00100EA6"/>
    <w:rsid w:val="001069B7"/>
    <w:rsid w:val="00107817"/>
    <w:rsid w:val="0011549A"/>
    <w:rsid w:val="001177A5"/>
    <w:rsid w:val="00123002"/>
    <w:rsid w:val="001247E4"/>
    <w:rsid w:val="00135065"/>
    <w:rsid w:val="00141B59"/>
    <w:rsid w:val="00142930"/>
    <w:rsid w:val="00145EF6"/>
    <w:rsid w:val="0015178B"/>
    <w:rsid w:val="00152EA2"/>
    <w:rsid w:val="00154513"/>
    <w:rsid w:val="0015636D"/>
    <w:rsid w:val="001565D6"/>
    <w:rsid w:val="00183B10"/>
    <w:rsid w:val="00186B18"/>
    <w:rsid w:val="001A01C8"/>
    <w:rsid w:val="001A2CB5"/>
    <w:rsid w:val="001A2F98"/>
    <w:rsid w:val="001B089A"/>
    <w:rsid w:val="001B77DF"/>
    <w:rsid w:val="001C0266"/>
    <w:rsid w:val="001C6D76"/>
    <w:rsid w:val="001D5BAC"/>
    <w:rsid w:val="001E06D7"/>
    <w:rsid w:val="001E26FD"/>
    <w:rsid w:val="001E59D6"/>
    <w:rsid w:val="001E5CF2"/>
    <w:rsid w:val="001F49B4"/>
    <w:rsid w:val="001F6141"/>
    <w:rsid w:val="00206213"/>
    <w:rsid w:val="00212914"/>
    <w:rsid w:val="00212A51"/>
    <w:rsid w:val="0021624C"/>
    <w:rsid w:val="00226882"/>
    <w:rsid w:val="00232113"/>
    <w:rsid w:val="002367C8"/>
    <w:rsid w:val="00240D7D"/>
    <w:rsid w:val="00241999"/>
    <w:rsid w:val="0024434C"/>
    <w:rsid w:val="00251BB2"/>
    <w:rsid w:val="002632B8"/>
    <w:rsid w:val="00280055"/>
    <w:rsid w:val="00283469"/>
    <w:rsid w:val="0029340C"/>
    <w:rsid w:val="002A11B0"/>
    <w:rsid w:val="002A6035"/>
    <w:rsid w:val="002B2146"/>
    <w:rsid w:val="002B5541"/>
    <w:rsid w:val="002B645C"/>
    <w:rsid w:val="002C44CE"/>
    <w:rsid w:val="002C6B4F"/>
    <w:rsid w:val="002C77CB"/>
    <w:rsid w:val="002D16C9"/>
    <w:rsid w:val="002D5BB0"/>
    <w:rsid w:val="002E36CD"/>
    <w:rsid w:val="002F0DDA"/>
    <w:rsid w:val="002F5254"/>
    <w:rsid w:val="002F5404"/>
    <w:rsid w:val="003000C0"/>
    <w:rsid w:val="003065A0"/>
    <w:rsid w:val="00326BE0"/>
    <w:rsid w:val="00327786"/>
    <w:rsid w:val="00330376"/>
    <w:rsid w:val="00330FD3"/>
    <w:rsid w:val="0033669E"/>
    <w:rsid w:val="00337F7A"/>
    <w:rsid w:val="0034109C"/>
    <w:rsid w:val="00342035"/>
    <w:rsid w:val="003510B8"/>
    <w:rsid w:val="00352284"/>
    <w:rsid w:val="0035392E"/>
    <w:rsid w:val="003542D6"/>
    <w:rsid w:val="00356FAA"/>
    <w:rsid w:val="0036043E"/>
    <w:rsid w:val="00363980"/>
    <w:rsid w:val="00364458"/>
    <w:rsid w:val="003666B0"/>
    <w:rsid w:val="00370E60"/>
    <w:rsid w:val="003722D5"/>
    <w:rsid w:val="0037287A"/>
    <w:rsid w:val="003768F5"/>
    <w:rsid w:val="00380E9A"/>
    <w:rsid w:val="003874A9"/>
    <w:rsid w:val="0039187B"/>
    <w:rsid w:val="003920FF"/>
    <w:rsid w:val="00394585"/>
    <w:rsid w:val="003A324F"/>
    <w:rsid w:val="003E33A3"/>
    <w:rsid w:val="003E4849"/>
    <w:rsid w:val="003F6EE6"/>
    <w:rsid w:val="003F7BC1"/>
    <w:rsid w:val="00401CDE"/>
    <w:rsid w:val="004025F4"/>
    <w:rsid w:val="0040799C"/>
    <w:rsid w:val="0041155A"/>
    <w:rsid w:val="004207E8"/>
    <w:rsid w:val="004232F2"/>
    <w:rsid w:val="00425585"/>
    <w:rsid w:val="00431B8F"/>
    <w:rsid w:val="004371BE"/>
    <w:rsid w:val="00444D6F"/>
    <w:rsid w:val="00447C90"/>
    <w:rsid w:val="00463FBC"/>
    <w:rsid w:val="00464F1D"/>
    <w:rsid w:val="004855C0"/>
    <w:rsid w:val="00494B15"/>
    <w:rsid w:val="00495300"/>
    <w:rsid w:val="004A436C"/>
    <w:rsid w:val="004A4411"/>
    <w:rsid w:val="004A44AF"/>
    <w:rsid w:val="004B0C9D"/>
    <w:rsid w:val="004B4190"/>
    <w:rsid w:val="004C2CCC"/>
    <w:rsid w:val="004C7768"/>
    <w:rsid w:val="004D77FD"/>
    <w:rsid w:val="004E1CE3"/>
    <w:rsid w:val="004F60B3"/>
    <w:rsid w:val="0050269C"/>
    <w:rsid w:val="0050598F"/>
    <w:rsid w:val="005060E9"/>
    <w:rsid w:val="005074F8"/>
    <w:rsid w:val="00513DC4"/>
    <w:rsid w:val="005202EF"/>
    <w:rsid w:val="00520433"/>
    <w:rsid w:val="0052192E"/>
    <w:rsid w:val="0052415E"/>
    <w:rsid w:val="00525113"/>
    <w:rsid w:val="00527D94"/>
    <w:rsid w:val="005346E6"/>
    <w:rsid w:val="00536714"/>
    <w:rsid w:val="005418D9"/>
    <w:rsid w:val="005508F8"/>
    <w:rsid w:val="0055643F"/>
    <w:rsid w:val="00562B7E"/>
    <w:rsid w:val="005733D0"/>
    <w:rsid w:val="00580FB9"/>
    <w:rsid w:val="005922DF"/>
    <w:rsid w:val="00595D16"/>
    <w:rsid w:val="005964A0"/>
    <w:rsid w:val="005A0628"/>
    <w:rsid w:val="005B59B2"/>
    <w:rsid w:val="005B6FAA"/>
    <w:rsid w:val="005C149C"/>
    <w:rsid w:val="005C7332"/>
    <w:rsid w:val="005D2437"/>
    <w:rsid w:val="005D3115"/>
    <w:rsid w:val="005E08D7"/>
    <w:rsid w:val="005E78B9"/>
    <w:rsid w:val="005F18DE"/>
    <w:rsid w:val="005F41CF"/>
    <w:rsid w:val="005F623A"/>
    <w:rsid w:val="005F69FC"/>
    <w:rsid w:val="00600CD1"/>
    <w:rsid w:val="006061A7"/>
    <w:rsid w:val="0061119C"/>
    <w:rsid w:val="00614FCD"/>
    <w:rsid w:val="00616CA3"/>
    <w:rsid w:val="006247A4"/>
    <w:rsid w:val="00631D8B"/>
    <w:rsid w:val="00644725"/>
    <w:rsid w:val="00657AAD"/>
    <w:rsid w:val="00660B09"/>
    <w:rsid w:val="00662D80"/>
    <w:rsid w:val="00673EAA"/>
    <w:rsid w:val="00674317"/>
    <w:rsid w:val="006763A0"/>
    <w:rsid w:val="00677328"/>
    <w:rsid w:val="00681061"/>
    <w:rsid w:val="006843DD"/>
    <w:rsid w:val="00697739"/>
    <w:rsid w:val="006A36F1"/>
    <w:rsid w:val="006A52AC"/>
    <w:rsid w:val="006B161F"/>
    <w:rsid w:val="006B5087"/>
    <w:rsid w:val="006B5810"/>
    <w:rsid w:val="006B7CAE"/>
    <w:rsid w:val="006C07D1"/>
    <w:rsid w:val="006C4C51"/>
    <w:rsid w:val="006D31B5"/>
    <w:rsid w:val="006E0364"/>
    <w:rsid w:val="006E4374"/>
    <w:rsid w:val="006F2D80"/>
    <w:rsid w:val="006F4C97"/>
    <w:rsid w:val="00702F6C"/>
    <w:rsid w:val="00706004"/>
    <w:rsid w:val="00706944"/>
    <w:rsid w:val="00712022"/>
    <w:rsid w:val="007123D4"/>
    <w:rsid w:val="00712429"/>
    <w:rsid w:val="00720EC2"/>
    <w:rsid w:val="0072399B"/>
    <w:rsid w:val="00726336"/>
    <w:rsid w:val="00731305"/>
    <w:rsid w:val="00735307"/>
    <w:rsid w:val="00744039"/>
    <w:rsid w:val="00745519"/>
    <w:rsid w:val="00746B29"/>
    <w:rsid w:val="007652FA"/>
    <w:rsid w:val="00767535"/>
    <w:rsid w:val="00772210"/>
    <w:rsid w:val="007803CA"/>
    <w:rsid w:val="0078105E"/>
    <w:rsid w:val="00790CB0"/>
    <w:rsid w:val="00795735"/>
    <w:rsid w:val="007A0FCA"/>
    <w:rsid w:val="007A3E36"/>
    <w:rsid w:val="007A79FC"/>
    <w:rsid w:val="007C7FA3"/>
    <w:rsid w:val="007D6641"/>
    <w:rsid w:val="007D708A"/>
    <w:rsid w:val="007F55D6"/>
    <w:rsid w:val="007F67F6"/>
    <w:rsid w:val="00800106"/>
    <w:rsid w:val="008011DC"/>
    <w:rsid w:val="00817989"/>
    <w:rsid w:val="00817F3A"/>
    <w:rsid w:val="008259A3"/>
    <w:rsid w:val="00835753"/>
    <w:rsid w:val="00843630"/>
    <w:rsid w:val="00845DB1"/>
    <w:rsid w:val="00863275"/>
    <w:rsid w:val="008635C8"/>
    <w:rsid w:val="00874133"/>
    <w:rsid w:val="00874517"/>
    <w:rsid w:val="00874DDF"/>
    <w:rsid w:val="00880D4A"/>
    <w:rsid w:val="00884F80"/>
    <w:rsid w:val="008860C2"/>
    <w:rsid w:val="00886E40"/>
    <w:rsid w:val="00894D71"/>
    <w:rsid w:val="008963B6"/>
    <w:rsid w:val="008A0C4F"/>
    <w:rsid w:val="008A372B"/>
    <w:rsid w:val="008A44F6"/>
    <w:rsid w:val="008B4AF9"/>
    <w:rsid w:val="008B677B"/>
    <w:rsid w:val="008C283F"/>
    <w:rsid w:val="008C4041"/>
    <w:rsid w:val="008D63D4"/>
    <w:rsid w:val="008E00D6"/>
    <w:rsid w:val="008E16BD"/>
    <w:rsid w:val="008E1D8F"/>
    <w:rsid w:val="008F0ADC"/>
    <w:rsid w:val="008F22DD"/>
    <w:rsid w:val="0090018F"/>
    <w:rsid w:val="009019B9"/>
    <w:rsid w:val="00905483"/>
    <w:rsid w:val="009141C6"/>
    <w:rsid w:val="00914A14"/>
    <w:rsid w:val="009220A2"/>
    <w:rsid w:val="00926D6D"/>
    <w:rsid w:val="0093062E"/>
    <w:rsid w:val="00933183"/>
    <w:rsid w:val="009419C5"/>
    <w:rsid w:val="009423B2"/>
    <w:rsid w:val="0095475F"/>
    <w:rsid w:val="009666E6"/>
    <w:rsid w:val="00974FB6"/>
    <w:rsid w:val="00977338"/>
    <w:rsid w:val="00981552"/>
    <w:rsid w:val="00986BF4"/>
    <w:rsid w:val="009924F9"/>
    <w:rsid w:val="00997CF3"/>
    <w:rsid w:val="009A12C3"/>
    <w:rsid w:val="009A409E"/>
    <w:rsid w:val="009A48C2"/>
    <w:rsid w:val="009B5B7F"/>
    <w:rsid w:val="009C5FFE"/>
    <w:rsid w:val="009C6298"/>
    <w:rsid w:val="009D4614"/>
    <w:rsid w:val="009E3894"/>
    <w:rsid w:val="009F0A40"/>
    <w:rsid w:val="009F47CF"/>
    <w:rsid w:val="009F7435"/>
    <w:rsid w:val="00A01574"/>
    <w:rsid w:val="00A113A0"/>
    <w:rsid w:val="00A1720E"/>
    <w:rsid w:val="00A204CF"/>
    <w:rsid w:val="00A221AA"/>
    <w:rsid w:val="00A31F2E"/>
    <w:rsid w:val="00A41C50"/>
    <w:rsid w:val="00A43C13"/>
    <w:rsid w:val="00A44CB3"/>
    <w:rsid w:val="00A50CFD"/>
    <w:rsid w:val="00A5712D"/>
    <w:rsid w:val="00A57632"/>
    <w:rsid w:val="00A613DC"/>
    <w:rsid w:val="00A645D7"/>
    <w:rsid w:val="00A67837"/>
    <w:rsid w:val="00A70E8B"/>
    <w:rsid w:val="00A75A09"/>
    <w:rsid w:val="00A939CE"/>
    <w:rsid w:val="00A950C3"/>
    <w:rsid w:val="00AA06E1"/>
    <w:rsid w:val="00AA225F"/>
    <w:rsid w:val="00AB3B9F"/>
    <w:rsid w:val="00AC21E1"/>
    <w:rsid w:val="00AC22E8"/>
    <w:rsid w:val="00AD7087"/>
    <w:rsid w:val="00AE602E"/>
    <w:rsid w:val="00AF297B"/>
    <w:rsid w:val="00AF4B04"/>
    <w:rsid w:val="00B00BE8"/>
    <w:rsid w:val="00B01F08"/>
    <w:rsid w:val="00B045DA"/>
    <w:rsid w:val="00B04E27"/>
    <w:rsid w:val="00B07292"/>
    <w:rsid w:val="00B16010"/>
    <w:rsid w:val="00B3026C"/>
    <w:rsid w:val="00B304FB"/>
    <w:rsid w:val="00B41354"/>
    <w:rsid w:val="00B43DC5"/>
    <w:rsid w:val="00B45FC9"/>
    <w:rsid w:val="00B4750A"/>
    <w:rsid w:val="00B54677"/>
    <w:rsid w:val="00B66BA6"/>
    <w:rsid w:val="00B73015"/>
    <w:rsid w:val="00B77C8C"/>
    <w:rsid w:val="00B90383"/>
    <w:rsid w:val="00BA1B07"/>
    <w:rsid w:val="00BA26B3"/>
    <w:rsid w:val="00BB1865"/>
    <w:rsid w:val="00BC0227"/>
    <w:rsid w:val="00BC102E"/>
    <w:rsid w:val="00BC1F04"/>
    <w:rsid w:val="00BD0934"/>
    <w:rsid w:val="00BD3ADF"/>
    <w:rsid w:val="00BE3648"/>
    <w:rsid w:val="00BF180E"/>
    <w:rsid w:val="00BF6873"/>
    <w:rsid w:val="00BF76A8"/>
    <w:rsid w:val="00C33519"/>
    <w:rsid w:val="00C44B7A"/>
    <w:rsid w:val="00C47BA6"/>
    <w:rsid w:val="00C50092"/>
    <w:rsid w:val="00C56BA9"/>
    <w:rsid w:val="00C57444"/>
    <w:rsid w:val="00C62B86"/>
    <w:rsid w:val="00C6336C"/>
    <w:rsid w:val="00C67F3B"/>
    <w:rsid w:val="00C77196"/>
    <w:rsid w:val="00C80D9C"/>
    <w:rsid w:val="00C8448B"/>
    <w:rsid w:val="00C872BD"/>
    <w:rsid w:val="00CA0AFE"/>
    <w:rsid w:val="00CA2EAB"/>
    <w:rsid w:val="00CA32ED"/>
    <w:rsid w:val="00CA533C"/>
    <w:rsid w:val="00CB456F"/>
    <w:rsid w:val="00CB608D"/>
    <w:rsid w:val="00CC4395"/>
    <w:rsid w:val="00CC7DB7"/>
    <w:rsid w:val="00CD441C"/>
    <w:rsid w:val="00CE1085"/>
    <w:rsid w:val="00CE7DA9"/>
    <w:rsid w:val="00CF6CCA"/>
    <w:rsid w:val="00D11299"/>
    <w:rsid w:val="00D152BE"/>
    <w:rsid w:val="00D17CDA"/>
    <w:rsid w:val="00D2285E"/>
    <w:rsid w:val="00D24D74"/>
    <w:rsid w:val="00D26194"/>
    <w:rsid w:val="00D32F20"/>
    <w:rsid w:val="00D3393E"/>
    <w:rsid w:val="00D435C1"/>
    <w:rsid w:val="00D46E35"/>
    <w:rsid w:val="00D517B4"/>
    <w:rsid w:val="00D55110"/>
    <w:rsid w:val="00D57EBE"/>
    <w:rsid w:val="00D602B7"/>
    <w:rsid w:val="00D62A4A"/>
    <w:rsid w:val="00D66E9E"/>
    <w:rsid w:val="00D73767"/>
    <w:rsid w:val="00D75BBE"/>
    <w:rsid w:val="00D8003A"/>
    <w:rsid w:val="00D80A6D"/>
    <w:rsid w:val="00D863CE"/>
    <w:rsid w:val="00D869A1"/>
    <w:rsid w:val="00D911D7"/>
    <w:rsid w:val="00D92A68"/>
    <w:rsid w:val="00D93386"/>
    <w:rsid w:val="00DA40B1"/>
    <w:rsid w:val="00DA4370"/>
    <w:rsid w:val="00DA4374"/>
    <w:rsid w:val="00DC134D"/>
    <w:rsid w:val="00DC1F30"/>
    <w:rsid w:val="00DC50AE"/>
    <w:rsid w:val="00DC67C1"/>
    <w:rsid w:val="00DC7C54"/>
    <w:rsid w:val="00DD0712"/>
    <w:rsid w:val="00DD1193"/>
    <w:rsid w:val="00DD1713"/>
    <w:rsid w:val="00DE058D"/>
    <w:rsid w:val="00DE23BF"/>
    <w:rsid w:val="00DE4304"/>
    <w:rsid w:val="00DF22B3"/>
    <w:rsid w:val="00E04857"/>
    <w:rsid w:val="00E04A25"/>
    <w:rsid w:val="00E15493"/>
    <w:rsid w:val="00E16844"/>
    <w:rsid w:val="00E21856"/>
    <w:rsid w:val="00E23E2C"/>
    <w:rsid w:val="00E32843"/>
    <w:rsid w:val="00E332A2"/>
    <w:rsid w:val="00E37587"/>
    <w:rsid w:val="00E4418C"/>
    <w:rsid w:val="00E453D0"/>
    <w:rsid w:val="00E46422"/>
    <w:rsid w:val="00E46704"/>
    <w:rsid w:val="00E54895"/>
    <w:rsid w:val="00E557B8"/>
    <w:rsid w:val="00E5690A"/>
    <w:rsid w:val="00E56C21"/>
    <w:rsid w:val="00E60778"/>
    <w:rsid w:val="00E61437"/>
    <w:rsid w:val="00E74340"/>
    <w:rsid w:val="00E763AF"/>
    <w:rsid w:val="00E87C85"/>
    <w:rsid w:val="00E92C35"/>
    <w:rsid w:val="00E951B3"/>
    <w:rsid w:val="00EA3BEB"/>
    <w:rsid w:val="00EB4C06"/>
    <w:rsid w:val="00EB6301"/>
    <w:rsid w:val="00EB79E8"/>
    <w:rsid w:val="00EC2867"/>
    <w:rsid w:val="00EC7BAF"/>
    <w:rsid w:val="00ED1CD3"/>
    <w:rsid w:val="00ED2D71"/>
    <w:rsid w:val="00ED55A4"/>
    <w:rsid w:val="00ED594B"/>
    <w:rsid w:val="00ED79EE"/>
    <w:rsid w:val="00EE2035"/>
    <w:rsid w:val="00EE703D"/>
    <w:rsid w:val="00EE7B79"/>
    <w:rsid w:val="00EF1C36"/>
    <w:rsid w:val="00EF2B31"/>
    <w:rsid w:val="00EF3152"/>
    <w:rsid w:val="00EF37BB"/>
    <w:rsid w:val="00EF7F83"/>
    <w:rsid w:val="00F02D2B"/>
    <w:rsid w:val="00F0351E"/>
    <w:rsid w:val="00F03903"/>
    <w:rsid w:val="00F06A30"/>
    <w:rsid w:val="00F0788B"/>
    <w:rsid w:val="00F10068"/>
    <w:rsid w:val="00F17C74"/>
    <w:rsid w:val="00F21E59"/>
    <w:rsid w:val="00F25C8F"/>
    <w:rsid w:val="00F415D4"/>
    <w:rsid w:val="00F435D5"/>
    <w:rsid w:val="00F46851"/>
    <w:rsid w:val="00F51A14"/>
    <w:rsid w:val="00F538A2"/>
    <w:rsid w:val="00F5781C"/>
    <w:rsid w:val="00F6326C"/>
    <w:rsid w:val="00F82D77"/>
    <w:rsid w:val="00FA09FB"/>
    <w:rsid w:val="00FA6EDA"/>
    <w:rsid w:val="00FB1464"/>
    <w:rsid w:val="00FB23E6"/>
    <w:rsid w:val="00FB47EB"/>
    <w:rsid w:val="00FC053C"/>
    <w:rsid w:val="00FC073B"/>
    <w:rsid w:val="00FD1453"/>
    <w:rsid w:val="00FD4151"/>
    <w:rsid w:val="00FD75BA"/>
    <w:rsid w:val="00FE78A0"/>
    <w:rsid w:val="00FF0127"/>
    <w:rsid w:val="00FF25BD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193481-9E87-4EDC-80E5-BF39353F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0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,ПС - Нумерованный"/>
    <w:basedOn w:val="a"/>
    <w:link w:val="a5"/>
    <w:uiPriority w:val="34"/>
    <w:qFormat/>
    <w:rsid w:val="00E92C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,ПС - Нумерованный Знак"/>
    <w:link w:val="a4"/>
    <w:uiPriority w:val="34"/>
    <w:locked/>
    <w:rsid w:val="00E92C3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F538A2"/>
    <w:rPr>
      <w:rFonts w:ascii="Calibri" w:hAnsi="Calibri"/>
      <w:sz w:val="22"/>
      <w:szCs w:val="22"/>
    </w:rPr>
  </w:style>
  <w:style w:type="character" w:customStyle="1" w:styleId="Bodytext2">
    <w:name w:val="Body text (2)_"/>
    <w:basedOn w:val="a0"/>
    <w:link w:val="Bodytext20"/>
    <w:rsid w:val="006F4C97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6F4C97"/>
    <w:pPr>
      <w:widowControl w:val="0"/>
      <w:shd w:val="clear" w:color="auto" w:fill="FFFFFF"/>
      <w:spacing w:after="60" w:line="0" w:lineRule="atLeast"/>
      <w:jc w:val="both"/>
    </w:pPr>
    <w:rPr>
      <w:rFonts w:ascii="Cambria" w:eastAsia="Cambria" w:hAnsi="Cambria" w:cs="Cambria"/>
    </w:rPr>
  </w:style>
  <w:style w:type="character" w:customStyle="1" w:styleId="c4">
    <w:name w:val="c4"/>
    <w:basedOn w:val="a0"/>
    <w:rsid w:val="006F4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9C875-B789-4EFD-AB28-83955B6C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</vt:lpstr>
    </vt:vector>
  </TitlesOfParts>
  <Company>RePack by SPecialiST</Company>
  <LinksUpToDate>false</LinksUpToDate>
  <CharactersWithSpaces>10949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</dc:title>
  <dc:creator>user</dc:creator>
  <cp:lastModifiedBy>Культура</cp:lastModifiedBy>
  <cp:revision>21</cp:revision>
  <cp:lastPrinted>2021-03-24T08:27:00Z</cp:lastPrinted>
  <dcterms:created xsi:type="dcterms:W3CDTF">2020-03-11T14:33:00Z</dcterms:created>
  <dcterms:modified xsi:type="dcterms:W3CDTF">2022-02-22T08:07:00Z</dcterms:modified>
</cp:coreProperties>
</file>