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718" w:rsidRPr="00944194" w:rsidRDefault="00601718" w:rsidP="00601718">
      <w:pPr>
        <w:jc w:val="right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Приложение 5</w:t>
      </w:r>
    </w:p>
    <w:p w:rsidR="00601718" w:rsidRPr="00944194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Информация</w:t>
      </w:r>
    </w:p>
    <w:p w:rsidR="00601718" w:rsidRPr="00944194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о расходах федерального бюджета</w:t>
      </w:r>
      <w:r w:rsidR="007D7406" w:rsidRPr="00944194">
        <w:rPr>
          <w:rFonts w:ascii="Times New Roman" w:hAnsi="Times New Roman" w:cs="Times New Roman"/>
          <w:sz w:val="24"/>
          <w:szCs w:val="24"/>
        </w:rPr>
        <w:t>,</w:t>
      </w:r>
      <w:r w:rsidRPr="00944194">
        <w:rPr>
          <w:rFonts w:ascii="Times New Roman" w:hAnsi="Times New Roman" w:cs="Times New Roman"/>
          <w:sz w:val="24"/>
          <w:szCs w:val="24"/>
        </w:rPr>
        <w:t xml:space="preserve"> республиканского бюджета</w:t>
      </w:r>
    </w:p>
    <w:p w:rsidR="00601718" w:rsidRPr="00944194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Республики Коми, бюджета МО МР "Усть-Куломский"</w:t>
      </w:r>
    </w:p>
    <w:p w:rsidR="00601718" w:rsidRPr="00944194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и юридических лиц на реализацию целей</w:t>
      </w:r>
    </w:p>
    <w:p w:rsidR="00601718" w:rsidRDefault="00601718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944194">
        <w:rPr>
          <w:rFonts w:ascii="Times New Roman" w:hAnsi="Times New Roman" w:cs="Times New Roman"/>
          <w:sz w:val="24"/>
          <w:szCs w:val="24"/>
        </w:rPr>
        <w:t>муниципальной программы (руб.)</w:t>
      </w:r>
    </w:p>
    <w:p w:rsidR="00944194" w:rsidRPr="00944194" w:rsidRDefault="00944194" w:rsidP="0060171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W w:w="14500" w:type="dxa"/>
        <w:tblInd w:w="93" w:type="dxa"/>
        <w:tblLook w:val="04A0" w:firstRow="1" w:lastRow="0" w:firstColumn="1" w:lastColumn="0" w:noHBand="0" w:noVBand="1"/>
      </w:tblPr>
      <w:tblGrid>
        <w:gridCol w:w="3218"/>
        <w:gridCol w:w="2651"/>
        <w:gridCol w:w="4815"/>
        <w:gridCol w:w="1738"/>
        <w:gridCol w:w="2078"/>
      </w:tblGrid>
      <w:tr w:rsidR="00337C85" w:rsidRPr="001074B9" w:rsidTr="00944194">
        <w:trPr>
          <w:trHeight w:val="631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Статус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Наименование   муниципальной программы, подпрограммы, основного мероприятия</w:t>
            </w:r>
          </w:p>
        </w:tc>
        <w:tc>
          <w:tcPr>
            <w:tcW w:w="48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38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</w:tr>
      <w:tr w:rsidR="00337C85" w:rsidRPr="001074B9" w:rsidTr="00944194">
        <w:trPr>
          <w:trHeight w:val="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1074B9" w:rsidRDefault="00601718" w:rsidP="00601718">
            <w:pPr>
              <w:pStyle w:val="ConsPlusNonformat"/>
              <w:spacing w:line="27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074B9">
              <w:rPr>
                <w:rFonts w:ascii="Times New Roman" w:hAnsi="Times New Roman" w:cs="Times New Roman"/>
                <w:sz w:val="22"/>
                <w:szCs w:val="22"/>
              </w:rPr>
              <w:t>Оценка</w:t>
            </w:r>
          </w:p>
          <w:p w:rsidR="00337C85" w:rsidRPr="001074B9" w:rsidRDefault="00601718" w:rsidP="006017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</w:rPr>
              <w:t>Расходов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1718" w:rsidRPr="001074B9" w:rsidRDefault="00601718" w:rsidP="00601718">
            <w:pPr>
              <w:pStyle w:val="ConsPlusNonformat"/>
              <w:spacing w:line="27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 w:rsidRPr="001074B9">
              <w:rPr>
                <w:rFonts w:ascii="Times New Roman" w:hAnsi="Times New Roman" w:cs="Times New Roman"/>
                <w:sz w:val="22"/>
                <w:szCs w:val="22"/>
              </w:rPr>
              <w:t>Кассовое</w:t>
            </w:r>
          </w:p>
          <w:p w:rsidR="00337C85" w:rsidRPr="001074B9" w:rsidRDefault="00601718" w:rsidP="0060171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</w:rPr>
              <w:t>исполнение</w:t>
            </w:r>
          </w:p>
        </w:tc>
      </w:tr>
      <w:tr w:rsidR="00337C85" w:rsidRPr="001074B9" w:rsidTr="00601718">
        <w:trPr>
          <w:trHeight w:val="3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Программа 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Развитие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904 058 806,89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904 058 806,89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176 428 751,93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176 428 751,93</w:t>
            </w:r>
          </w:p>
        </w:tc>
      </w:tr>
      <w:tr w:rsidR="007D7406" w:rsidRPr="001074B9" w:rsidTr="007D7406">
        <w:trPr>
          <w:trHeight w:val="22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726 106 464,81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726 106 464,81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1 523 590,15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1 523 590,15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D7406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7D7406" w:rsidRPr="001074B9" w:rsidTr="00601718">
        <w:trPr>
          <w:trHeight w:val="34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Подпрограмма 1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Развитие системы дошкольного и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904 058 806,89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904 058 806,89</w:t>
            </w:r>
          </w:p>
        </w:tc>
      </w:tr>
      <w:tr w:rsidR="007D7406" w:rsidRPr="001074B9" w:rsidTr="00601718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835 168 617,15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835 168 617,15</w:t>
            </w:r>
          </w:p>
        </w:tc>
      </w:tr>
      <w:tr w:rsidR="007D7406" w:rsidRPr="001074B9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116 695 034,07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116 695 034,07</w:t>
            </w:r>
          </w:p>
        </w:tc>
      </w:tr>
      <w:tr w:rsidR="007D7406" w:rsidRPr="001074B9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716 949 992,93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716 949 992,93</w:t>
            </w:r>
          </w:p>
        </w:tc>
      </w:tr>
      <w:tr w:rsidR="007D7406" w:rsidRPr="001074B9" w:rsidTr="00601718">
        <w:trPr>
          <w:trHeight w:val="5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1 523 590,15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1 523 590,15</w:t>
            </w:r>
          </w:p>
        </w:tc>
      </w:tr>
      <w:tr w:rsidR="007D7406" w:rsidRPr="001074B9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337C85" w:rsidRPr="001074B9" w:rsidTr="00601718">
        <w:trPr>
          <w:trHeight w:val="690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37C85" w:rsidRPr="001074B9" w:rsidRDefault="00337C85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1.1.1.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деятельности (оказание </w:t>
            </w: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услуг)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113 303 012,10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113 303 012,10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73 713 762,10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73 713 762,10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39 589 250,00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39 589 250,00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Реализация муниципальными образовательными организациями основных общеобразовательных программ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562 554 300,00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562 554 300,00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562 554 300,00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562 554 300,00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7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Бюджетные инвестиции в объекты капитального строительства и капитального ремонта муниципальных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2 395 000,00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2 395 000,00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2 395 000,00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2 395 000,00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7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Обеспечение первичных мер пожарной безопасности в муниципальных образовательных организациях.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5 771 880,00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5 771 880,00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5 771 880,00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5 771 880,00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</w:t>
            </w: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" </w:t>
            </w:r>
            <w:proofErr w:type="spell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СЛПК"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2 472 500,00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2 472 500,00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2 472 500,00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2 472 500,00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7D7406" w:rsidRPr="001074B9" w:rsidTr="00601718">
        <w:trPr>
          <w:trHeight w:val="7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D7406" w:rsidRPr="001074B9" w:rsidRDefault="007D7406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406" w:rsidRPr="001074B9" w:rsidRDefault="007D7406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1.1.6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096B83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96B83">
              <w:rPr>
                <w:rFonts w:ascii="Times New Roman" w:hAnsi="Times New Roman" w:cs="Times New Roman"/>
                <w:b/>
              </w:rPr>
              <w:t>1 333 335,00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096B83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</w:rPr>
            </w:pPr>
            <w:r w:rsidRPr="00096B83">
              <w:rPr>
                <w:rFonts w:ascii="Times New Roman" w:hAnsi="Times New Roman" w:cs="Times New Roman"/>
                <w:b/>
              </w:rPr>
              <w:t>1 333 335,00</w:t>
            </w:r>
          </w:p>
        </w:tc>
      </w:tr>
      <w:tr w:rsidR="00096B83" w:rsidRPr="001074B9" w:rsidTr="00601718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133 335,00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133 335,00</w:t>
            </w:r>
          </w:p>
        </w:tc>
      </w:tr>
      <w:tr w:rsidR="00096B83" w:rsidRPr="001074B9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1 200 00</w:t>
            </w: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1 200 00</w:t>
            </w: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096B83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33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1.1.7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99 767 970,05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99 767 970,05</w:t>
            </w:r>
          </w:p>
        </w:tc>
      </w:tr>
      <w:tr w:rsidR="00096B83" w:rsidRPr="001074B9" w:rsidTr="007D7406">
        <w:trPr>
          <w:trHeight w:val="33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29 040 856,97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29 040 856,97</w:t>
            </w:r>
          </w:p>
        </w:tc>
      </w:tr>
      <w:tr w:rsidR="00096B83" w:rsidRPr="001074B9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70 727 113,08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70 727 113,08</w:t>
            </w:r>
          </w:p>
        </w:tc>
      </w:tr>
      <w:tr w:rsidR="00096B83" w:rsidRPr="001074B9" w:rsidTr="007D7406">
        <w:trPr>
          <w:trHeight w:val="263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49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материально-технической базы и создание безопасных условий в муниципальных образовательных организациях 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10 560 000,00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10 560 000,00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1 560 000,00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1 560 000,00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9 000 000,00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9 000 000,00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21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родителям </w:t>
            </w: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(законным представителям) платы за присмотр и уход за детьми, посещающими образовательные  организации, реализующие общеобразовательную программу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дошкольного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13 593 300,00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13 593 300,00</w:t>
            </w:r>
          </w:p>
        </w:tc>
      </w:tr>
      <w:tr w:rsidR="00096B83" w:rsidRPr="001074B9" w:rsidTr="007D7406">
        <w:trPr>
          <w:trHeight w:val="27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3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13 593 300,00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13 593 300,00</w:t>
            </w:r>
          </w:p>
        </w:tc>
      </w:tr>
      <w:tr w:rsidR="00096B83" w:rsidRPr="001074B9" w:rsidTr="007D7406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55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79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1.2.4.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13 824 300,00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13 824 300,00</w:t>
            </w:r>
          </w:p>
        </w:tc>
      </w:tr>
      <w:tr w:rsidR="00096B83" w:rsidRPr="001074B9" w:rsidTr="007D7406">
        <w:trPr>
          <w:trHeight w:val="4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138 300,00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138 300,00</w:t>
            </w:r>
          </w:p>
        </w:tc>
      </w:tr>
      <w:tr w:rsidR="00096B83" w:rsidRPr="001074B9" w:rsidTr="007D7406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13 686 000,00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13 686 000,00</w:t>
            </w:r>
          </w:p>
        </w:tc>
      </w:tr>
      <w:tr w:rsidR="00096B83" w:rsidRPr="001074B9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1.2.5.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1 147 500,00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1 147 500,00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1 147 500,00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1 147 500,00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Развитие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этнокультурного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в муниципальных образовательных организациях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7D7406">
        <w:trPr>
          <w:trHeight w:val="44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1.2.7.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 Укрепление материально-технической базы и </w:t>
            </w: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создание безопасных условий в муниципальных образовательных организациях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( 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создания условий для занятия физической культурой и спортом)</w:t>
            </w: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D7406">
        <w:trPr>
          <w:trHeight w:val="42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7D7406">
        <w:trPr>
          <w:trHeight w:val="39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7D7406">
        <w:trPr>
          <w:trHeight w:val="26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601718">
        <w:trPr>
          <w:trHeight w:val="4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601718">
        <w:trPr>
          <w:trHeight w:val="8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</w:rPr>
            </w:pPr>
            <w:r w:rsidRPr="001074B9">
              <w:rPr>
                <w:rFonts w:ascii="Times New Roman" w:hAnsi="Times New Roman" w:cs="Times New Roman"/>
                <w:bCs/>
              </w:rPr>
              <w:t>0,00</w:t>
            </w:r>
          </w:p>
        </w:tc>
      </w:tr>
      <w:tr w:rsidR="00096B83" w:rsidRPr="001074B9" w:rsidTr="00601718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096B83" w:rsidRPr="001074B9" w:rsidTr="007D7406">
        <w:trPr>
          <w:trHeight w:val="378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D7406">
        <w:trPr>
          <w:trHeight w:val="39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40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41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D7406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D74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5224B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5224B">
        <w:trPr>
          <w:trHeight w:val="2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3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48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75224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1.4.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1074B9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</w:tr>
      <w:tr w:rsidR="00096B83" w:rsidRPr="001074B9" w:rsidTr="0075224B">
        <w:trPr>
          <w:trHeight w:val="184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</w:rPr>
              <w:t xml:space="preserve">Укрепление материально-технической базы и </w:t>
            </w:r>
            <w:r w:rsidRPr="001074B9">
              <w:rPr>
                <w:rFonts w:ascii="Times New Roman" w:hAnsi="Times New Roman" w:cs="Times New Roman"/>
              </w:rPr>
              <w:lastRenderedPageBreak/>
              <w:t>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6535320,00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6535320,00</w:t>
            </w:r>
          </w:p>
        </w:tc>
      </w:tr>
      <w:tr w:rsidR="00096B83" w:rsidRPr="001074B9" w:rsidTr="0075224B">
        <w:trPr>
          <w:trHeight w:val="202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130 800,00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130 800,00</w:t>
            </w:r>
          </w:p>
        </w:tc>
      </w:tr>
      <w:tr w:rsidR="00096B83" w:rsidRPr="001074B9" w:rsidTr="0075224B">
        <w:trPr>
          <w:trHeight w:val="206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6 084 289,46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6 084 289,46</w:t>
            </w:r>
          </w:p>
        </w:tc>
      </w:tr>
      <w:tr w:rsidR="00096B83" w:rsidRPr="001074B9" w:rsidTr="0075224B">
        <w:trPr>
          <w:trHeight w:val="224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320 230,54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320 230,54</w:t>
            </w:r>
          </w:p>
        </w:tc>
      </w:tr>
      <w:tr w:rsidR="00096B83" w:rsidRPr="001074B9" w:rsidTr="00FA526B">
        <w:trPr>
          <w:trHeight w:val="26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77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1.4.2.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1910200,00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1910200,00</w:t>
            </w:r>
          </w:p>
        </w:tc>
      </w:tr>
      <w:tr w:rsidR="00096B83" w:rsidRPr="001074B9" w:rsidTr="00FA526B">
        <w:trPr>
          <w:trHeight w:val="22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191 100,00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191 100,00</w:t>
            </w:r>
          </w:p>
        </w:tc>
      </w:tr>
      <w:tr w:rsidR="00096B83" w:rsidRPr="001074B9" w:rsidTr="00FA526B">
        <w:trPr>
          <w:trHeight w:val="34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515 740,39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515 740,39</w:t>
            </w:r>
          </w:p>
        </w:tc>
      </w:tr>
      <w:tr w:rsidR="00096B83" w:rsidRPr="001074B9" w:rsidTr="00FA526B">
        <w:trPr>
          <w:trHeight w:val="29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федерального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1 203 359,61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1 203 359,61</w:t>
            </w:r>
          </w:p>
        </w:tc>
      </w:tr>
      <w:tr w:rsidR="00096B83" w:rsidRPr="001074B9" w:rsidTr="00FA526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40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76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2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Развитие системы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дополнительного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22 543 212,77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22 543 212,77</w:t>
            </w:r>
          </w:p>
        </w:tc>
      </w:tr>
      <w:tr w:rsidR="00096B83" w:rsidRPr="001074B9" w:rsidTr="00601718">
        <w:trPr>
          <w:trHeight w:val="45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13 559 640,89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13 559 640,89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8 983 571,88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8 983 571,88</w:t>
            </w:r>
          </w:p>
        </w:tc>
      </w:tr>
      <w:tr w:rsidR="00096B83" w:rsidRPr="001074B9" w:rsidTr="00601718">
        <w:trPr>
          <w:trHeight w:val="3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gramStart"/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федеральный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бюджета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265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 </w:t>
            </w:r>
          </w:p>
        </w:tc>
        <w:tc>
          <w:tcPr>
            <w:tcW w:w="4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0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096B83" w:rsidRPr="001074B9" w:rsidTr="00601718">
        <w:trPr>
          <w:trHeight w:val="40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9 796 735,31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9 796 735,31</w:t>
            </w:r>
          </w:p>
        </w:tc>
      </w:tr>
      <w:tr w:rsidR="00096B83" w:rsidRPr="001074B9" w:rsidTr="00601718">
        <w:trPr>
          <w:trHeight w:val="34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9 796 735,31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9 796 735,31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8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78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Укрепление материально-технической базы муниципальных образовательных организаций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дополнительного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nil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074B9">
        <w:trPr>
          <w:trHeight w:val="2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2.1.3.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7 695 375,00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7 695 375,00</w:t>
            </w:r>
          </w:p>
        </w:tc>
      </w:tr>
      <w:tr w:rsidR="00096B83" w:rsidRPr="001074B9" w:rsidTr="001074B9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76 955,00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76 955,00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7 618 420,00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7 618 420,00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3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2.1.4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Передача муниципальной услуги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дополнительного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 детей социально ориентированным некоммерческим организациям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5224B">
        <w:trPr>
          <w:trHeight w:val="31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19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9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30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2.1.5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Реализация Соглашения о социально-экономическом сотрудничестве между Правительством Республики Коми и ОАО "</w:t>
            </w:r>
            <w:proofErr w:type="spell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Монди</w:t>
            </w:r>
            <w:proofErr w:type="spell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СЛПК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75224B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2.1.6.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2 392 425,58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2 392 425,58</w:t>
            </w:r>
          </w:p>
        </w:tc>
      </w:tr>
      <w:tr w:rsidR="00096B83" w:rsidRPr="001074B9" w:rsidTr="0075224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2 392 425,58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2 392 425,58</w:t>
            </w:r>
          </w:p>
        </w:tc>
      </w:tr>
      <w:tr w:rsidR="00096B83" w:rsidRPr="001074B9" w:rsidTr="0075224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31"/>
        </w:trPr>
        <w:tc>
          <w:tcPr>
            <w:tcW w:w="32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2.1.7</w:t>
            </w:r>
          </w:p>
        </w:tc>
        <w:tc>
          <w:tcPr>
            <w:tcW w:w="2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муниципальных образовательных </w:t>
            </w:r>
            <w:r w:rsidRPr="001074B9">
              <w:rPr>
                <w:rFonts w:ascii="Times New Roman" w:hAnsi="Times New Roman" w:cs="Times New Roman"/>
                <w:color w:val="000000"/>
              </w:rPr>
              <w:lastRenderedPageBreak/>
              <w:t xml:space="preserve">организациях </w:t>
            </w:r>
            <w:proofErr w:type="gramStart"/>
            <w:r w:rsidRPr="001074B9">
              <w:rPr>
                <w:rFonts w:ascii="Times New Roman" w:hAnsi="Times New Roman" w:cs="Times New Roman"/>
                <w:color w:val="000000"/>
              </w:rPr>
              <w:t>дополнительного</w:t>
            </w:r>
            <w:proofErr w:type="gramEnd"/>
            <w:r w:rsidRPr="001074B9">
              <w:rPr>
                <w:rFonts w:ascii="Times New Roman" w:hAnsi="Times New Roman" w:cs="Times New Roman"/>
                <w:color w:val="000000"/>
              </w:rPr>
              <w:t xml:space="preserve"> образования</w:t>
            </w: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177 279,00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177 279,00</w:t>
            </w:r>
          </w:p>
        </w:tc>
      </w:tr>
      <w:tr w:rsidR="00096B83" w:rsidRPr="001074B9" w:rsidTr="00FA526B">
        <w:trPr>
          <w:trHeight w:val="250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177 279,00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177 279,00</w:t>
            </w:r>
          </w:p>
        </w:tc>
      </w:tr>
      <w:tr w:rsidR="00096B83" w:rsidRPr="001074B9" w:rsidTr="00FA526B">
        <w:trPr>
          <w:trHeight w:val="124"/>
        </w:trPr>
        <w:tc>
          <w:tcPr>
            <w:tcW w:w="32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84"/>
        </w:trPr>
        <w:tc>
          <w:tcPr>
            <w:tcW w:w="3218" w:type="dxa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7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39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60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7522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2.1.8.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506 897,88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506 897,88</w:t>
            </w:r>
          </w:p>
        </w:tc>
      </w:tr>
      <w:tr w:rsidR="00096B83" w:rsidRPr="001074B9" w:rsidTr="00FA526B">
        <w:trPr>
          <w:trHeight w:val="28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296 446,00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296 446,00</w:t>
            </w:r>
          </w:p>
        </w:tc>
      </w:tr>
      <w:tr w:rsidR="00096B83" w:rsidRPr="001074B9" w:rsidTr="00FA526B">
        <w:trPr>
          <w:trHeight w:val="25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210 451,88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210 451,88</w:t>
            </w:r>
          </w:p>
        </w:tc>
      </w:tr>
      <w:tr w:rsidR="00096B83" w:rsidRPr="001074B9" w:rsidTr="00FA526B">
        <w:trPr>
          <w:trHeight w:val="25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7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25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2.2.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Организация процесса оздоровления и отдыха детей 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1 154 700,00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1 154 700,00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1 154 700,00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1 154 700,00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24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Организация трудовых бригад, ЛТО и ДОЛ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769 800,00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769 800,00</w:t>
            </w:r>
          </w:p>
        </w:tc>
      </w:tr>
      <w:tr w:rsidR="00096B83" w:rsidRPr="001074B9" w:rsidTr="0075224B">
        <w:trPr>
          <w:trHeight w:val="24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769 800,00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769 800,00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33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5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75224B">
        <w:trPr>
          <w:trHeight w:val="2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78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2.2.3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им.Р.Г.Карманова</w:t>
            </w:r>
            <w:proofErr w:type="spell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» </w:t>
            </w:r>
            <w:proofErr w:type="spell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.У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сть</w:t>
            </w:r>
            <w:proofErr w:type="spell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-Нем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1566A5">
        <w:trPr>
          <w:trHeight w:val="25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7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4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6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6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630"/>
        </w:trPr>
        <w:tc>
          <w:tcPr>
            <w:tcW w:w="321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2.3.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096B83" w:rsidRPr="001074B9" w:rsidTr="001566A5">
        <w:trPr>
          <w:trHeight w:val="31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2.3.1.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Повышение квалификации </w:t>
            </w: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педагогических работников муниципальных образовательных организаций </w:t>
            </w:r>
            <w:proofErr w:type="gramStart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дополнительного</w:t>
            </w:r>
            <w:proofErr w:type="gramEnd"/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1566A5">
        <w:trPr>
          <w:trHeight w:val="4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6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7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499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50 000,00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50 000,00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2.3.3.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муниципальными образовательными организациями дополнительного образования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096B83" w:rsidRPr="001074B9" w:rsidTr="001566A5">
        <w:trPr>
          <w:trHeight w:val="447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334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68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566A5">
        <w:trPr>
          <w:trHeight w:val="27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3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реализации муниципальной программы «Развитие образования»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41 244 886,02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41 136 256,35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41 244 886,02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41 136 256,35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096B83" w:rsidRPr="001074B9" w:rsidTr="00601718">
        <w:trPr>
          <w:trHeight w:val="570"/>
        </w:trPr>
        <w:tc>
          <w:tcPr>
            <w:tcW w:w="3218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Задача 3.1.</w:t>
            </w:r>
          </w:p>
        </w:tc>
        <w:tc>
          <w:tcPr>
            <w:tcW w:w="1128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управления реализацией мероприятий Программы на   муниципальном уровне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3.1.1.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реализации муниципальной программы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30 680 428,97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30 680 428,97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30 680 428,97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30 680 428,97</w:t>
            </w:r>
          </w:p>
        </w:tc>
      </w:tr>
      <w:tr w:rsidR="00096B83" w:rsidRPr="001074B9" w:rsidTr="00601718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074B9">
        <w:trPr>
          <w:trHeight w:val="352"/>
        </w:trPr>
        <w:tc>
          <w:tcPr>
            <w:tcW w:w="32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3.1.2.</w:t>
            </w:r>
          </w:p>
        </w:tc>
        <w:tc>
          <w:tcPr>
            <w:tcW w:w="26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Передача органам местного самоуправления сельских поселений отдельных полномочий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15 209 548,00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15 209 548,00</w:t>
            </w:r>
          </w:p>
        </w:tc>
      </w:tr>
      <w:tr w:rsidR="00096B83" w:rsidRPr="001074B9" w:rsidTr="001074B9">
        <w:trPr>
          <w:trHeight w:val="40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15 209 548,00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15 209 548,00</w:t>
            </w:r>
          </w:p>
        </w:tc>
      </w:tr>
      <w:tr w:rsidR="00096B83" w:rsidRPr="001074B9" w:rsidTr="001074B9">
        <w:trPr>
          <w:trHeight w:val="406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074B9">
        <w:trPr>
          <w:trHeight w:val="411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601718">
        <w:trPr>
          <w:trHeight w:val="702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1074B9">
        <w:trPr>
          <w:trHeight w:val="560"/>
        </w:trPr>
        <w:tc>
          <w:tcPr>
            <w:tcW w:w="32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337C8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315"/>
        </w:trPr>
        <w:tc>
          <w:tcPr>
            <w:tcW w:w="321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1074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3.1.3.</w:t>
            </w:r>
          </w:p>
        </w:tc>
        <w:tc>
          <w:tcPr>
            <w:tcW w:w="26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81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всего, в том числе:</w:t>
            </w:r>
          </w:p>
        </w:tc>
        <w:tc>
          <w:tcPr>
            <w:tcW w:w="173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457 000,00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1074B9">
              <w:rPr>
                <w:rFonts w:ascii="Times New Roman" w:hAnsi="Times New Roman" w:cs="Times New Roman"/>
                <w:b/>
                <w:bCs/>
              </w:rPr>
              <w:t>457 000,00</w:t>
            </w:r>
          </w:p>
        </w:tc>
      </w:tr>
      <w:tr w:rsidR="00096B83" w:rsidRPr="001074B9" w:rsidTr="00FA526B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местный бюджет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284 100,00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284 100,00</w:t>
            </w:r>
          </w:p>
        </w:tc>
      </w:tr>
      <w:tr w:rsidR="00096B83" w:rsidRPr="001074B9" w:rsidTr="00FA526B">
        <w:trPr>
          <w:trHeight w:val="30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республиканский бюджет Республики Коми</w:t>
            </w:r>
          </w:p>
        </w:tc>
        <w:tc>
          <w:tcPr>
            <w:tcW w:w="173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172 900,00</w:t>
            </w:r>
          </w:p>
        </w:tc>
        <w:tc>
          <w:tcPr>
            <w:tcW w:w="20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172 900,00</w:t>
            </w:r>
          </w:p>
        </w:tc>
      </w:tr>
      <w:tr w:rsidR="00096B83" w:rsidRPr="001074B9" w:rsidTr="00FA526B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315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государственные внебюджетные фонды 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  <w:tr w:rsidR="00096B83" w:rsidRPr="001074B9" w:rsidTr="00FA526B">
        <w:trPr>
          <w:trHeight w:val="330"/>
        </w:trPr>
        <w:tc>
          <w:tcPr>
            <w:tcW w:w="321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6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074B9">
              <w:rPr>
                <w:rFonts w:ascii="Times New Roman" w:eastAsia="Times New Roman" w:hAnsi="Times New Roman" w:cs="Times New Roman"/>
                <w:lang w:eastAsia="ru-RU"/>
              </w:rPr>
              <w:t>средства от приносящей доход деятельности</w:t>
            </w:r>
          </w:p>
        </w:tc>
        <w:tc>
          <w:tcPr>
            <w:tcW w:w="173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207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96B83" w:rsidRPr="001074B9" w:rsidRDefault="00096B83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1074B9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1074B9" w:rsidRPr="001074B9" w:rsidRDefault="001074B9">
      <w:pPr>
        <w:rPr>
          <w:rFonts w:ascii="Times New Roman" w:hAnsi="Times New Roman" w:cs="Times New Roman"/>
        </w:rPr>
      </w:pPr>
    </w:p>
    <w:sectPr w:rsidR="001074B9" w:rsidRPr="001074B9" w:rsidSect="00944194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C85"/>
    <w:rsid w:val="00096B83"/>
    <w:rsid w:val="001074B9"/>
    <w:rsid w:val="001566A5"/>
    <w:rsid w:val="00320351"/>
    <w:rsid w:val="00337C85"/>
    <w:rsid w:val="00601718"/>
    <w:rsid w:val="0075224B"/>
    <w:rsid w:val="007D7406"/>
    <w:rsid w:val="00944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1718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601718"/>
    <w:pPr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851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10</Pages>
  <Words>2565</Words>
  <Characters>14622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2019-03-11T07:23:00Z</dcterms:created>
  <dcterms:modified xsi:type="dcterms:W3CDTF">2020-02-26T08:56:00Z</dcterms:modified>
</cp:coreProperties>
</file>