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1A" w:rsidRPr="007537A7" w:rsidRDefault="007537A7" w:rsidP="007537A7">
      <w:pPr>
        <w:spacing w:after="0"/>
        <w:jc w:val="center"/>
        <w:rPr>
          <w:rFonts w:ascii="Times New Roman" w:hAnsi="Times New Roman" w:cs="Times New Roman"/>
          <w:b/>
          <w:sz w:val="28"/>
          <w:szCs w:val="28"/>
        </w:rPr>
      </w:pPr>
      <w:r w:rsidRPr="007537A7">
        <w:rPr>
          <w:rFonts w:ascii="Times New Roman" w:hAnsi="Times New Roman" w:cs="Times New Roman"/>
          <w:b/>
          <w:sz w:val="28"/>
          <w:szCs w:val="28"/>
        </w:rPr>
        <w:t>СВОДНЫЙ ГОДОВОЙ ОТЧЕТ</w:t>
      </w:r>
    </w:p>
    <w:p w:rsidR="005C76BF" w:rsidRPr="005C76BF" w:rsidRDefault="005C76BF" w:rsidP="007537A7">
      <w:pPr>
        <w:spacing w:after="0"/>
        <w:jc w:val="center"/>
        <w:rPr>
          <w:rFonts w:ascii="Times New Roman" w:hAnsi="Times New Roman" w:cs="Times New Roman"/>
          <w:b/>
          <w:sz w:val="28"/>
          <w:szCs w:val="28"/>
        </w:rPr>
      </w:pPr>
      <w:r w:rsidRPr="005C76BF">
        <w:rPr>
          <w:rFonts w:ascii="Times New Roman" w:hAnsi="Times New Roman" w:cs="Times New Roman"/>
          <w:b/>
          <w:sz w:val="28"/>
          <w:szCs w:val="28"/>
        </w:rPr>
        <w:t xml:space="preserve">о ходе реализации и оценке эффективности реализации </w:t>
      </w:r>
    </w:p>
    <w:p w:rsidR="007537A7" w:rsidRDefault="005C76BF" w:rsidP="007537A7">
      <w:pPr>
        <w:spacing w:after="0"/>
        <w:jc w:val="center"/>
        <w:rPr>
          <w:rFonts w:ascii="Times New Roman" w:hAnsi="Times New Roman" w:cs="Times New Roman"/>
          <w:b/>
          <w:sz w:val="28"/>
          <w:szCs w:val="28"/>
        </w:rPr>
      </w:pPr>
      <w:r w:rsidRPr="005C76BF">
        <w:rPr>
          <w:rFonts w:ascii="Times New Roman" w:hAnsi="Times New Roman" w:cs="Times New Roman"/>
          <w:b/>
          <w:sz w:val="28"/>
          <w:szCs w:val="28"/>
        </w:rPr>
        <w:t>муниципальных программ</w:t>
      </w:r>
      <w:r>
        <w:rPr>
          <w:rFonts w:ascii="Times New Roman" w:hAnsi="Times New Roman" w:cs="Times New Roman"/>
          <w:b/>
          <w:sz w:val="28"/>
          <w:szCs w:val="28"/>
        </w:rPr>
        <w:t xml:space="preserve"> </w:t>
      </w:r>
      <w:r w:rsidR="007537A7" w:rsidRPr="007537A7">
        <w:rPr>
          <w:rFonts w:ascii="Times New Roman" w:hAnsi="Times New Roman" w:cs="Times New Roman"/>
          <w:b/>
          <w:sz w:val="28"/>
          <w:szCs w:val="28"/>
        </w:rPr>
        <w:t>МО МР «</w:t>
      </w:r>
      <w:proofErr w:type="spellStart"/>
      <w:r w:rsidR="007537A7" w:rsidRPr="007537A7">
        <w:rPr>
          <w:rFonts w:ascii="Times New Roman" w:hAnsi="Times New Roman" w:cs="Times New Roman"/>
          <w:b/>
          <w:sz w:val="28"/>
          <w:szCs w:val="28"/>
        </w:rPr>
        <w:t>Усть-Куломский</w:t>
      </w:r>
      <w:proofErr w:type="spellEnd"/>
      <w:r w:rsidR="007537A7" w:rsidRPr="007537A7">
        <w:rPr>
          <w:rFonts w:ascii="Times New Roman" w:hAnsi="Times New Roman" w:cs="Times New Roman"/>
          <w:b/>
          <w:sz w:val="28"/>
          <w:szCs w:val="28"/>
        </w:rPr>
        <w:t>»</w:t>
      </w:r>
    </w:p>
    <w:p w:rsidR="007537A7" w:rsidRDefault="007537A7" w:rsidP="007537A7">
      <w:pPr>
        <w:spacing w:after="0"/>
        <w:jc w:val="center"/>
        <w:rPr>
          <w:rFonts w:ascii="Times New Roman" w:hAnsi="Times New Roman" w:cs="Times New Roman"/>
          <w:b/>
          <w:sz w:val="28"/>
          <w:szCs w:val="28"/>
        </w:rPr>
      </w:pPr>
      <w:r>
        <w:rPr>
          <w:rFonts w:ascii="Times New Roman" w:hAnsi="Times New Roman" w:cs="Times New Roman"/>
          <w:b/>
          <w:sz w:val="28"/>
          <w:szCs w:val="28"/>
        </w:rPr>
        <w:t>за 2023 год</w:t>
      </w:r>
    </w:p>
    <w:p w:rsidR="007537A7" w:rsidRDefault="007537A7" w:rsidP="007537A7">
      <w:pPr>
        <w:spacing w:after="0"/>
        <w:jc w:val="center"/>
        <w:rPr>
          <w:rFonts w:ascii="Times New Roman" w:hAnsi="Times New Roman" w:cs="Times New Roman"/>
          <w:b/>
          <w:sz w:val="28"/>
          <w:szCs w:val="28"/>
        </w:rPr>
      </w:pPr>
    </w:p>
    <w:p w:rsidR="007537A7" w:rsidRDefault="00101692" w:rsidP="007537A7">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администрации МР «</w:t>
      </w:r>
      <w:proofErr w:type="spellStart"/>
      <w:r>
        <w:rPr>
          <w:rFonts w:ascii="Times New Roman" w:hAnsi="Times New Roman" w:cs="Times New Roman"/>
          <w:sz w:val="28"/>
          <w:szCs w:val="28"/>
        </w:rPr>
        <w:t>Усть-Куломский</w:t>
      </w:r>
      <w:proofErr w:type="spellEnd"/>
      <w:r>
        <w:rPr>
          <w:rFonts w:ascii="Times New Roman" w:hAnsi="Times New Roman" w:cs="Times New Roman"/>
          <w:sz w:val="28"/>
          <w:szCs w:val="28"/>
        </w:rPr>
        <w:t>» от 01 октября 2021 г. № 1318 «Об утверждении перечня муниципальных программ администрации МР «</w:t>
      </w:r>
      <w:proofErr w:type="spellStart"/>
      <w:r>
        <w:rPr>
          <w:rFonts w:ascii="Times New Roman" w:hAnsi="Times New Roman" w:cs="Times New Roman"/>
          <w:sz w:val="28"/>
          <w:szCs w:val="28"/>
        </w:rPr>
        <w:t>Усть-Куломский</w:t>
      </w:r>
      <w:proofErr w:type="spellEnd"/>
      <w:r>
        <w:rPr>
          <w:rFonts w:ascii="Times New Roman" w:hAnsi="Times New Roman" w:cs="Times New Roman"/>
          <w:sz w:val="28"/>
          <w:szCs w:val="28"/>
        </w:rPr>
        <w:t>» в</w:t>
      </w:r>
      <w:r w:rsidR="00BC4C16" w:rsidRPr="00BC4C16">
        <w:rPr>
          <w:rFonts w:ascii="Times New Roman" w:hAnsi="Times New Roman" w:cs="Times New Roman"/>
          <w:sz w:val="28"/>
          <w:szCs w:val="28"/>
        </w:rPr>
        <w:t xml:space="preserve"> 2023 году на территории МО МР «</w:t>
      </w:r>
      <w:proofErr w:type="spellStart"/>
      <w:r w:rsidR="00BC4C16" w:rsidRPr="00BC4C16">
        <w:rPr>
          <w:rFonts w:ascii="Times New Roman" w:hAnsi="Times New Roman" w:cs="Times New Roman"/>
          <w:sz w:val="28"/>
          <w:szCs w:val="28"/>
        </w:rPr>
        <w:t>Усть-Куломский</w:t>
      </w:r>
      <w:proofErr w:type="spellEnd"/>
      <w:r w:rsidR="00BC4C16" w:rsidRPr="00BC4C16">
        <w:rPr>
          <w:rFonts w:ascii="Times New Roman" w:hAnsi="Times New Roman" w:cs="Times New Roman"/>
          <w:sz w:val="28"/>
          <w:szCs w:val="28"/>
        </w:rPr>
        <w:t xml:space="preserve">» </w:t>
      </w:r>
      <w:r w:rsidR="00BC4C16">
        <w:rPr>
          <w:rFonts w:ascii="Times New Roman" w:hAnsi="Times New Roman" w:cs="Times New Roman"/>
          <w:sz w:val="28"/>
          <w:szCs w:val="28"/>
        </w:rPr>
        <w:t>реализовывались 10 муниципальных программ администрации МР «</w:t>
      </w:r>
      <w:proofErr w:type="spellStart"/>
      <w:r w:rsidR="00BC4C16">
        <w:rPr>
          <w:rFonts w:ascii="Times New Roman" w:hAnsi="Times New Roman" w:cs="Times New Roman"/>
          <w:sz w:val="28"/>
          <w:szCs w:val="28"/>
        </w:rPr>
        <w:t>Усть-Куломский</w:t>
      </w:r>
      <w:proofErr w:type="spellEnd"/>
      <w:r w:rsidR="00BC4C16">
        <w:rPr>
          <w:rFonts w:ascii="Times New Roman" w:hAnsi="Times New Roman" w:cs="Times New Roman"/>
          <w:sz w:val="28"/>
          <w:szCs w:val="28"/>
        </w:rPr>
        <w:t>».</w:t>
      </w:r>
    </w:p>
    <w:p w:rsidR="00BC4C16" w:rsidRDefault="00BC4C16" w:rsidP="00BC4C16">
      <w:pPr>
        <w:spacing w:after="0" w:line="240" w:lineRule="auto"/>
        <w:jc w:val="center"/>
        <w:rPr>
          <w:rFonts w:ascii="Times New Roman" w:hAnsi="Times New Roman" w:cs="Times New Roman"/>
          <w:sz w:val="28"/>
          <w:szCs w:val="28"/>
        </w:rPr>
      </w:pPr>
    </w:p>
    <w:p w:rsidR="00BC4C16" w:rsidRPr="00BC4C16" w:rsidRDefault="00BC4C16" w:rsidP="00BC4C16">
      <w:pPr>
        <w:spacing w:after="0" w:line="240" w:lineRule="auto"/>
        <w:jc w:val="center"/>
        <w:rPr>
          <w:rFonts w:ascii="Times New Roman" w:hAnsi="Times New Roman" w:cs="Times New Roman"/>
          <w:b/>
          <w:sz w:val="28"/>
          <w:szCs w:val="28"/>
        </w:rPr>
      </w:pPr>
      <w:r w:rsidRPr="00BC4C16">
        <w:rPr>
          <w:rFonts w:ascii="Times New Roman" w:hAnsi="Times New Roman" w:cs="Times New Roman"/>
          <w:b/>
          <w:sz w:val="28"/>
          <w:szCs w:val="28"/>
        </w:rPr>
        <w:t xml:space="preserve">Перечень муниципальных программ </w:t>
      </w:r>
    </w:p>
    <w:p w:rsidR="00BC4C16" w:rsidRPr="00BC4C16" w:rsidRDefault="00BC4C16" w:rsidP="00BC4C16">
      <w:pPr>
        <w:spacing w:after="0" w:line="240" w:lineRule="auto"/>
        <w:jc w:val="center"/>
        <w:rPr>
          <w:rFonts w:ascii="Times New Roman" w:hAnsi="Times New Roman" w:cs="Times New Roman"/>
          <w:b/>
          <w:sz w:val="28"/>
          <w:szCs w:val="28"/>
        </w:rPr>
      </w:pPr>
      <w:r w:rsidRPr="00BC4C16">
        <w:rPr>
          <w:rFonts w:ascii="Times New Roman" w:hAnsi="Times New Roman" w:cs="Times New Roman"/>
          <w:b/>
          <w:sz w:val="28"/>
          <w:szCs w:val="28"/>
        </w:rPr>
        <w:t>муниципального района «</w:t>
      </w:r>
      <w:proofErr w:type="spellStart"/>
      <w:r w:rsidRPr="00BC4C16">
        <w:rPr>
          <w:rFonts w:ascii="Times New Roman" w:hAnsi="Times New Roman" w:cs="Times New Roman"/>
          <w:b/>
          <w:sz w:val="28"/>
          <w:szCs w:val="28"/>
        </w:rPr>
        <w:t>Усть-Куломский</w:t>
      </w:r>
      <w:proofErr w:type="spellEnd"/>
      <w:r w:rsidRPr="00BC4C16">
        <w:rPr>
          <w:rFonts w:ascii="Times New Roman" w:hAnsi="Times New Roman" w:cs="Times New Roman"/>
          <w:b/>
          <w:sz w:val="28"/>
          <w:szCs w:val="28"/>
        </w:rPr>
        <w:t>»</w:t>
      </w:r>
    </w:p>
    <w:p w:rsidR="00BC4C16" w:rsidRPr="00BC4C16" w:rsidRDefault="00BC4C16" w:rsidP="00BC4C16">
      <w:pPr>
        <w:spacing w:after="0" w:line="240" w:lineRule="auto"/>
        <w:jc w:val="center"/>
        <w:rPr>
          <w:rFonts w:ascii="Times New Roman" w:hAnsi="Times New Roman" w:cs="Times New Roman"/>
          <w:sz w:val="28"/>
          <w:szCs w:val="28"/>
        </w:rPr>
      </w:pPr>
    </w:p>
    <w:tbl>
      <w:tblPr>
        <w:tblStyle w:val="a3"/>
        <w:tblW w:w="10031" w:type="dxa"/>
        <w:tblInd w:w="-459" w:type="dxa"/>
        <w:tblLayout w:type="fixed"/>
        <w:tblLook w:val="04A0"/>
      </w:tblPr>
      <w:tblGrid>
        <w:gridCol w:w="709"/>
        <w:gridCol w:w="1822"/>
        <w:gridCol w:w="2572"/>
        <w:gridCol w:w="2552"/>
        <w:gridCol w:w="2376"/>
      </w:tblGrid>
      <w:tr w:rsidR="00BC4C16" w:rsidRPr="00BC4C16" w:rsidTr="00BC4C16">
        <w:tc>
          <w:tcPr>
            <w:tcW w:w="709" w:type="dxa"/>
            <w:vAlign w:val="center"/>
          </w:tcPr>
          <w:p w:rsidR="00BC4C16" w:rsidRPr="00BC4C16" w:rsidRDefault="00BC4C16" w:rsidP="000D3B1A">
            <w:pPr>
              <w:jc w:val="center"/>
              <w:rPr>
                <w:rFonts w:ascii="Times New Roman" w:hAnsi="Times New Roman"/>
                <w:b/>
                <w:sz w:val="24"/>
                <w:szCs w:val="24"/>
              </w:rPr>
            </w:pPr>
            <w:r w:rsidRPr="00BC4C16">
              <w:rPr>
                <w:rFonts w:ascii="Times New Roman" w:hAnsi="Times New Roman"/>
                <w:b/>
                <w:sz w:val="24"/>
                <w:szCs w:val="24"/>
              </w:rPr>
              <w:t xml:space="preserve">№ </w:t>
            </w:r>
            <w:proofErr w:type="spellStart"/>
            <w:proofErr w:type="gramStart"/>
            <w:r w:rsidRPr="00BC4C16">
              <w:rPr>
                <w:rFonts w:ascii="Times New Roman" w:hAnsi="Times New Roman"/>
                <w:b/>
                <w:sz w:val="24"/>
                <w:szCs w:val="24"/>
              </w:rPr>
              <w:t>п</w:t>
            </w:r>
            <w:proofErr w:type="spellEnd"/>
            <w:proofErr w:type="gramEnd"/>
            <w:r w:rsidRPr="00BC4C16">
              <w:rPr>
                <w:rFonts w:ascii="Times New Roman" w:hAnsi="Times New Roman"/>
                <w:b/>
                <w:sz w:val="24"/>
                <w:szCs w:val="24"/>
              </w:rPr>
              <w:t>/</w:t>
            </w:r>
            <w:proofErr w:type="spellStart"/>
            <w:r w:rsidRPr="00BC4C16">
              <w:rPr>
                <w:rFonts w:ascii="Times New Roman" w:hAnsi="Times New Roman"/>
                <w:b/>
                <w:sz w:val="24"/>
                <w:szCs w:val="24"/>
              </w:rPr>
              <w:t>п</w:t>
            </w:r>
            <w:proofErr w:type="spellEnd"/>
          </w:p>
        </w:tc>
        <w:tc>
          <w:tcPr>
            <w:tcW w:w="1822" w:type="dxa"/>
            <w:vAlign w:val="center"/>
          </w:tcPr>
          <w:p w:rsidR="00BC4C16" w:rsidRPr="00BC4C16" w:rsidRDefault="00BC4C16" w:rsidP="000D3B1A">
            <w:pPr>
              <w:jc w:val="center"/>
              <w:rPr>
                <w:rFonts w:ascii="Times New Roman" w:hAnsi="Times New Roman"/>
                <w:b/>
                <w:sz w:val="24"/>
                <w:szCs w:val="24"/>
              </w:rPr>
            </w:pPr>
            <w:r w:rsidRPr="00BC4C16">
              <w:rPr>
                <w:rFonts w:ascii="Times New Roman" w:hAnsi="Times New Roman"/>
                <w:b/>
                <w:sz w:val="24"/>
                <w:szCs w:val="24"/>
              </w:rPr>
              <w:t>Наименование программы</w:t>
            </w:r>
          </w:p>
        </w:tc>
        <w:tc>
          <w:tcPr>
            <w:tcW w:w="2572" w:type="dxa"/>
            <w:vAlign w:val="center"/>
          </w:tcPr>
          <w:p w:rsidR="00BC4C16" w:rsidRPr="00BC4C16" w:rsidRDefault="00BC4C16" w:rsidP="000D3B1A">
            <w:pPr>
              <w:jc w:val="center"/>
              <w:rPr>
                <w:rFonts w:ascii="Times New Roman" w:hAnsi="Times New Roman"/>
                <w:b/>
                <w:sz w:val="24"/>
                <w:szCs w:val="24"/>
              </w:rPr>
            </w:pPr>
            <w:r w:rsidRPr="00BC4C16">
              <w:rPr>
                <w:rFonts w:ascii="Times New Roman" w:hAnsi="Times New Roman"/>
                <w:b/>
                <w:sz w:val="24"/>
                <w:szCs w:val="24"/>
              </w:rPr>
              <w:t>Ответственные за разработку программы и ее исполнение</w:t>
            </w:r>
          </w:p>
        </w:tc>
        <w:tc>
          <w:tcPr>
            <w:tcW w:w="2552" w:type="dxa"/>
            <w:vAlign w:val="center"/>
          </w:tcPr>
          <w:p w:rsidR="00BC4C16" w:rsidRPr="00BC4C16" w:rsidRDefault="00BC4C16" w:rsidP="000D3B1A">
            <w:pPr>
              <w:jc w:val="center"/>
              <w:rPr>
                <w:rFonts w:ascii="Times New Roman" w:hAnsi="Times New Roman"/>
                <w:b/>
                <w:sz w:val="24"/>
                <w:szCs w:val="24"/>
              </w:rPr>
            </w:pPr>
            <w:r w:rsidRPr="00BC4C16">
              <w:rPr>
                <w:rFonts w:ascii="Times New Roman" w:hAnsi="Times New Roman"/>
                <w:b/>
                <w:sz w:val="24"/>
                <w:szCs w:val="24"/>
              </w:rPr>
              <w:t xml:space="preserve">Наименование </w:t>
            </w:r>
          </w:p>
          <w:p w:rsidR="00BC4C16" w:rsidRPr="00BC4C16" w:rsidRDefault="00BC4C16" w:rsidP="000D3B1A">
            <w:pPr>
              <w:jc w:val="center"/>
              <w:rPr>
                <w:rFonts w:ascii="Times New Roman" w:hAnsi="Times New Roman"/>
                <w:b/>
                <w:sz w:val="24"/>
                <w:szCs w:val="24"/>
              </w:rPr>
            </w:pPr>
            <w:r w:rsidRPr="00BC4C16">
              <w:rPr>
                <w:rFonts w:ascii="Times New Roman" w:hAnsi="Times New Roman"/>
                <w:b/>
                <w:sz w:val="24"/>
                <w:szCs w:val="24"/>
              </w:rPr>
              <w:t>подпрограммы</w:t>
            </w:r>
          </w:p>
        </w:tc>
        <w:tc>
          <w:tcPr>
            <w:tcW w:w="2376" w:type="dxa"/>
            <w:vAlign w:val="center"/>
          </w:tcPr>
          <w:p w:rsidR="00BC4C16" w:rsidRPr="00BC4C16" w:rsidRDefault="00BC4C16" w:rsidP="000D3B1A">
            <w:pPr>
              <w:jc w:val="center"/>
              <w:rPr>
                <w:rFonts w:ascii="Times New Roman" w:hAnsi="Times New Roman"/>
                <w:b/>
                <w:sz w:val="24"/>
                <w:szCs w:val="24"/>
              </w:rPr>
            </w:pPr>
            <w:r w:rsidRPr="00BC4C16">
              <w:rPr>
                <w:rFonts w:ascii="Times New Roman" w:hAnsi="Times New Roman"/>
                <w:b/>
                <w:sz w:val="24"/>
                <w:szCs w:val="24"/>
              </w:rPr>
              <w:t>Ответственные за</w:t>
            </w:r>
          </w:p>
          <w:p w:rsidR="00BC4C16" w:rsidRPr="00BC4C16" w:rsidRDefault="00BC4C16" w:rsidP="000D3B1A">
            <w:pPr>
              <w:jc w:val="center"/>
              <w:rPr>
                <w:rFonts w:ascii="Times New Roman" w:hAnsi="Times New Roman"/>
                <w:b/>
                <w:sz w:val="24"/>
                <w:szCs w:val="24"/>
              </w:rPr>
            </w:pPr>
            <w:r w:rsidRPr="00BC4C16">
              <w:rPr>
                <w:rFonts w:ascii="Times New Roman" w:hAnsi="Times New Roman"/>
                <w:b/>
                <w:sz w:val="24"/>
                <w:szCs w:val="24"/>
              </w:rPr>
              <w:t xml:space="preserve"> разработку </w:t>
            </w:r>
          </w:p>
          <w:p w:rsidR="00BC4C16" w:rsidRPr="00BC4C16" w:rsidRDefault="00BC4C16" w:rsidP="000D3B1A">
            <w:pPr>
              <w:jc w:val="center"/>
              <w:rPr>
                <w:rFonts w:ascii="Times New Roman" w:hAnsi="Times New Roman"/>
                <w:b/>
                <w:sz w:val="24"/>
                <w:szCs w:val="24"/>
              </w:rPr>
            </w:pPr>
            <w:r w:rsidRPr="00BC4C16">
              <w:rPr>
                <w:rFonts w:ascii="Times New Roman" w:hAnsi="Times New Roman"/>
                <w:b/>
                <w:sz w:val="24"/>
                <w:szCs w:val="24"/>
              </w:rPr>
              <w:t xml:space="preserve">подпрограммы и ее </w:t>
            </w:r>
          </w:p>
          <w:p w:rsidR="00BC4C16" w:rsidRPr="00BC4C16" w:rsidRDefault="00BC4C16" w:rsidP="000D3B1A">
            <w:pPr>
              <w:jc w:val="center"/>
              <w:rPr>
                <w:rFonts w:ascii="Times New Roman" w:hAnsi="Times New Roman"/>
                <w:b/>
                <w:sz w:val="24"/>
                <w:szCs w:val="24"/>
              </w:rPr>
            </w:pPr>
            <w:r w:rsidRPr="00BC4C16">
              <w:rPr>
                <w:rFonts w:ascii="Times New Roman" w:hAnsi="Times New Roman"/>
                <w:b/>
                <w:sz w:val="24"/>
                <w:szCs w:val="24"/>
              </w:rPr>
              <w:t>исполнение</w:t>
            </w:r>
          </w:p>
        </w:tc>
      </w:tr>
      <w:tr w:rsidR="00BC4C16" w:rsidRPr="00BC4C16" w:rsidTr="00BC4C16">
        <w:tc>
          <w:tcPr>
            <w:tcW w:w="709" w:type="dxa"/>
            <w:vAlign w:val="center"/>
          </w:tcPr>
          <w:p w:rsidR="00BC4C16" w:rsidRPr="00BC4C16" w:rsidRDefault="00BC4C16" w:rsidP="000D3B1A">
            <w:pPr>
              <w:jc w:val="center"/>
              <w:rPr>
                <w:rFonts w:ascii="Times New Roman" w:hAnsi="Times New Roman"/>
                <w:sz w:val="16"/>
                <w:szCs w:val="16"/>
              </w:rPr>
            </w:pPr>
            <w:r w:rsidRPr="00BC4C16">
              <w:rPr>
                <w:rFonts w:ascii="Times New Roman" w:hAnsi="Times New Roman"/>
                <w:sz w:val="16"/>
                <w:szCs w:val="16"/>
              </w:rPr>
              <w:t>1</w:t>
            </w:r>
          </w:p>
        </w:tc>
        <w:tc>
          <w:tcPr>
            <w:tcW w:w="1822" w:type="dxa"/>
            <w:vAlign w:val="center"/>
          </w:tcPr>
          <w:p w:rsidR="00BC4C16" w:rsidRPr="00BC4C16" w:rsidRDefault="00BC4C16" w:rsidP="000D3B1A">
            <w:pPr>
              <w:jc w:val="center"/>
              <w:rPr>
                <w:rFonts w:ascii="Times New Roman" w:hAnsi="Times New Roman"/>
                <w:sz w:val="16"/>
                <w:szCs w:val="16"/>
              </w:rPr>
            </w:pPr>
            <w:r w:rsidRPr="00BC4C16">
              <w:rPr>
                <w:rFonts w:ascii="Times New Roman" w:hAnsi="Times New Roman"/>
                <w:sz w:val="16"/>
                <w:szCs w:val="16"/>
              </w:rPr>
              <w:t>2</w:t>
            </w:r>
          </w:p>
        </w:tc>
        <w:tc>
          <w:tcPr>
            <w:tcW w:w="2572" w:type="dxa"/>
            <w:vAlign w:val="center"/>
          </w:tcPr>
          <w:p w:rsidR="00BC4C16" w:rsidRPr="00BC4C16" w:rsidRDefault="00BC4C16" w:rsidP="000D3B1A">
            <w:pPr>
              <w:jc w:val="center"/>
              <w:rPr>
                <w:rFonts w:ascii="Times New Roman" w:hAnsi="Times New Roman"/>
                <w:sz w:val="16"/>
                <w:szCs w:val="16"/>
              </w:rPr>
            </w:pPr>
            <w:r w:rsidRPr="00BC4C16">
              <w:rPr>
                <w:rFonts w:ascii="Times New Roman" w:hAnsi="Times New Roman"/>
                <w:sz w:val="16"/>
                <w:szCs w:val="16"/>
              </w:rPr>
              <w:t>3</w:t>
            </w:r>
          </w:p>
        </w:tc>
        <w:tc>
          <w:tcPr>
            <w:tcW w:w="2552" w:type="dxa"/>
            <w:vAlign w:val="center"/>
          </w:tcPr>
          <w:p w:rsidR="00BC4C16" w:rsidRPr="00BC4C16" w:rsidRDefault="00BC4C16" w:rsidP="000D3B1A">
            <w:pPr>
              <w:jc w:val="center"/>
              <w:rPr>
                <w:rFonts w:ascii="Times New Roman" w:hAnsi="Times New Roman"/>
                <w:sz w:val="16"/>
                <w:szCs w:val="16"/>
              </w:rPr>
            </w:pPr>
            <w:r w:rsidRPr="00BC4C16">
              <w:rPr>
                <w:rFonts w:ascii="Times New Roman" w:hAnsi="Times New Roman"/>
                <w:sz w:val="16"/>
                <w:szCs w:val="16"/>
              </w:rPr>
              <w:t>4</w:t>
            </w:r>
          </w:p>
        </w:tc>
        <w:tc>
          <w:tcPr>
            <w:tcW w:w="2376" w:type="dxa"/>
            <w:vAlign w:val="center"/>
          </w:tcPr>
          <w:p w:rsidR="00BC4C16" w:rsidRPr="00BC4C16" w:rsidRDefault="00BC4C16" w:rsidP="000D3B1A">
            <w:pPr>
              <w:jc w:val="center"/>
              <w:rPr>
                <w:rFonts w:ascii="Times New Roman" w:hAnsi="Times New Roman"/>
                <w:sz w:val="16"/>
                <w:szCs w:val="16"/>
              </w:rPr>
            </w:pPr>
            <w:r w:rsidRPr="00BC4C16">
              <w:rPr>
                <w:rFonts w:ascii="Times New Roman" w:hAnsi="Times New Roman"/>
                <w:sz w:val="16"/>
                <w:szCs w:val="16"/>
              </w:rPr>
              <w:t>5</w:t>
            </w:r>
          </w:p>
        </w:tc>
      </w:tr>
      <w:tr w:rsidR="00BC4C16" w:rsidRPr="00BC4C16" w:rsidTr="00BC4C16">
        <w:tc>
          <w:tcPr>
            <w:tcW w:w="709"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1</w:t>
            </w:r>
          </w:p>
        </w:tc>
        <w:tc>
          <w:tcPr>
            <w:tcW w:w="1822"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Развитие экономики</w:t>
            </w:r>
          </w:p>
        </w:tc>
        <w:tc>
          <w:tcPr>
            <w:tcW w:w="2572" w:type="dxa"/>
            <w:vMerge w:val="restart"/>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Заведующий отделом экономической и налоговой политики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Развитие лесопромышленного комплекса</w:t>
            </w:r>
          </w:p>
        </w:tc>
        <w:tc>
          <w:tcPr>
            <w:tcW w:w="2376"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Заведующий отделом экономической и налоговой политики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r>
      <w:tr w:rsidR="00BC4C16" w:rsidRPr="00BC4C16" w:rsidTr="00BC4C16">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 xml:space="preserve">Поддержка </w:t>
            </w:r>
            <w:proofErr w:type="spellStart"/>
            <w:r w:rsidRPr="00BC4C16">
              <w:rPr>
                <w:rFonts w:ascii="Times New Roman" w:hAnsi="Times New Roman"/>
                <w:sz w:val="24"/>
                <w:szCs w:val="24"/>
              </w:rPr>
              <w:t>сельхозтоваропроизводителей</w:t>
            </w:r>
            <w:proofErr w:type="spellEnd"/>
          </w:p>
        </w:tc>
        <w:tc>
          <w:tcPr>
            <w:tcW w:w="2376" w:type="dxa"/>
            <w:vMerge/>
          </w:tcPr>
          <w:p w:rsidR="00BC4C16" w:rsidRPr="00BC4C16" w:rsidRDefault="00BC4C16" w:rsidP="000D3B1A">
            <w:pPr>
              <w:jc w:val="center"/>
              <w:rPr>
                <w:rFonts w:ascii="Times New Roman" w:hAnsi="Times New Roman"/>
                <w:sz w:val="24"/>
                <w:szCs w:val="24"/>
              </w:rPr>
            </w:pPr>
          </w:p>
        </w:tc>
      </w:tr>
      <w:tr w:rsidR="00BC4C16" w:rsidRPr="00BC4C16" w:rsidTr="00BC4C16">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Поддержка и развитие малого и среднего предпринимательства</w:t>
            </w:r>
          </w:p>
        </w:tc>
        <w:tc>
          <w:tcPr>
            <w:tcW w:w="2376" w:type="dxa"/>
            <w:vMerge/>
          </w:tcPr>
          <w:p w:rsidR="00BC4C16" w:rsidRPr="00BC4C16" w:rsidRDefault="00BC4C16" w:rsidP="000D3B1A">
            <w:pPr>
              <w:jc w:val="center"/>
              <w:rPr>
                <w:rFonts w:ascii="Times New Roman" w:hAnsi="Times New Roman"/>
                <w:sz w:val="24"/>
                <w:szCs w:val="24"/>
              </w:rPr>
            </w:pPr>
          </w:p>
        </w:tc>
      </w:tr>
      <w:tr w:rsidR="00BC4C16" w:rsidRPr="00BC4C16" w:rsidTr="00BC4C16">
        <w:tc>
          <w:tcPr>
            <w:tcW w:w="709"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2</w:t>
            </w:r>
          </w:p>
        </w:tc>
        <w:tc>
          <w:tcPr>
            <w:tcW w:w="1822"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Территориальное развитие</w:t>
            </w:r>
          </w:p>
        </w:tc>
        <w:tc>
          <w:tcPr>
            <w:tcW w:w="2572" w:type="dxa"/>
            <w:vMerge w:val="restart"/>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Заведующий отделом территориального развития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Развитие транспортной инфраструктуры и транспортного обслуживания населения</w:t>
            </w:r>
          </w:p>
        </w:tc>
        <w:tc>
          <w:tcPr>
            <w:tcW w:w="2376"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Заведующий отделом дорожной деятельности администрации МР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r>
      <w:tr w:rsidR="00BC4C16" w:rsidRPr="00BC4C16" w:rsidTr="00BC4C16">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Развитие систем инженерной инфраструктуры и обращения с отходами</w:t>
            </w:r>
          </w:p>
        </w:tc>
        <w:tc>
          <w:tcPr>
            <w:tcW w:w="2376"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Заведующий отделом территориального развития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r>
      <w:tr w:rsidR="00BC4C16" w:rsidRPr="00BC4C16" w:rsidTr="00BC4C16">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Улучшение жилищных условий</w:t>
            </w:r>
          </w:p>
        </w:tc>
        <w:tc>
          <w:tcPr>
            <w:tcW w:w="2376"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Заведующий отделом социальной политики администрации муниципального района «</w:t>
            </w:r>
            <w:proofErr w:type="spellStart"/>
            <w:r w:rsidRPr="00BC4C16">
              <w:rPr>
                <w:rFonts w:ascii="Times New Roman" w:hAnsi="Times New Roman"/>
                <w:sz w:val="24"/>
                <w:szCs w:val="24"/>
              </w:rPr>
              <w:t>Усть-</w:t>
            </w:r>
            <w:r w:rsidRPr="00BC4C16">
              <w:rPr>
                <w:rFonts w:ascii="Times New Roman" w:hAnsi="Times New Roman"/>
                <w:sz w:val="24"/>
                <w:szCs w:val="24"/>
              </w:rPr>
              <w:lastRenderedPageBreak/>
              <w:t>Куломский</w:t>
            </w:r>
            <w:proofErr w:type="spellEnd"/>
            <w:r w:rsidRPr="00BC4C16">
              <w:rPr>
                <w:rFonts w:ascii="Times New Roman" w:hAnsi="Times New Roman"/>
                <w:sz w:val="24"/>
                <w:szCs w:val="24"/>
              </w:rPr>
              <w:t>»</w:t>
            </w:r>
          </w:p>
        </w:tc>
      </w:tr>
      <w:tr w:rsidR="00BC4C16" w:rsidRPr="00BC4C16" w:rsidTr="00BC4C16">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Энергосбережение</w:t>
            </w:r>
          </w:p>
        </w:tc>
        <w:tc>
          <w:tcPr>
            <w:tcW w:w="2376"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Заведующий отделом территориального развития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r>
      <w:tr w:rsidR="00BC4C16" w:rsidRPr="00BC4C16" w:rsidTr="00BC4C16">
        <w:trPr>
          <w:trHeight w:val="1477"/>
        </w:trPr>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Повышение безопасности дорожного движения в муниципальном районе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c>
          <w:tcPr>
            <w:tcW w:w="2376"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Заведующий отделом дорожной деятельности администрации МР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p w:rsidR="00BC4C16" w:rsidRPr="00BC4C16" w:rsidRDefault="00BC4C16" w:rsidP="000D3B1A">
            <w:pPr>
              <w:jc w:val="center"/>
              <w:rPr>
                <w:rFonts w:ascii="Times New Roman" w:hAnsi="Times New Roman"/>
                <w:sz w:val="24"/>
                <w:szCs w:val="24"/>
              </w:rPr>
            </w:pPr>
          </w:p>
          <w:p w:rsidR="00BC4C16" w:rsidRPr="00BC4C16" w:rsidRDefault="00BC4C16" w:rsidP="000D3B1A">
            <w:pPr>
              <w:jc w:val="center"/>
              <w:rPr>
                <w:rFonts w:ascii="Times New Roman" w:hAnsi="Times New Roman"/>
                <w:sz w:val="24"/>
                <w:szCs w:val="24"/>
              </w:rPr>
            </w:pPr>
          </w:p>
        </w:tc>
      </w:tr>
      <w:tr w:rsidR="00BC4C16" w:rsidRPr="00BC4C16" w:rsidTr="00BC4C16">
        <w:tc>
          <w:tcPr>
            <w:tcW w:w="709"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3</w:t>
            </w:r>
          </w:p>
        </w:tc>
        <w:tc>
          <w:tcPr>
            <w:tcW w:w="1822"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Развитие образования</w:t>
            </w:r>
          </w:p>
        </w:tc>
        <w:tc>
          <w:tcPr>
            <w:tcW w:w="2572" w:type="dxa"/>
            <w:vMerge w:val="restart"/>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Начальник Управления образования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Развитие системы дошкольного и общего образования</w:t>
            </w:r>
          </w:p>
        </w:tc>
        <w:tc>
          <w:tcPr>
            <w:tcW w:w="2376"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Начальник Управления образования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r>
      <w:tr w:rsidR="00BC4C16" w:rsidRPr="00BC4C16" w:rsidTr="00BC4C16">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Развитие системы дополнительного образования</w:t>
            </w:r>
          </w:p>
        </w:tc>
        <w:tc>
          <w:tcPr>
            <w:tcW w:w="2376" w:type="dxa"/>
            <w:vMerge/>
          </w:tcPr>
          <w:p w:rsidR="00BC4C16" w:rsidRPr="00BC4C16" w:rsidRDefault="00BC4C16" w:rsidP="000D3B1A">
            <w:pPr>
              <w:jc w:val="center"/>
              <w:rPr>
                <w:rFonts w:ascii="Times New Roman" w:hAnsi="Times New Roman"/>
                <w:sz w:val="24"/>
                <w:szCs w:val="24"/>
              </w:rPr>
            </w:pPr>
          </w:p>
        </w:tc>
      </w:tr>
      <w:tr w:rsidR="00BC4C16" w:rsidRPr="00BC4C16" w:rsidTr="00BC4C16">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Обеспечение реализации муниципальной программы «Развития образования»</w:t>
            </w:r>
          </w:p>
        </w:tc>
        <w:tc>
          <w:tcPr>
            <w:tcW w:w="2376" w:type="dxa"/>
            <w:vMerge/>
          </w:tcPr>
          <w:p w:rsidR="00BC4C16" w:rsidRPr="00BC4C16" w:rsidRDefault="00BC4C16" w:rsidP="000D3B1A">
            <w:pPr>
              <w:jc w:val="center"/>
              <w:rPr>
                <w:rFonts w:ascii="Times New Roman" w:hAnsi="Times New Roman"/>
                <w:sz w:val="24"/>
                <w:szCs w:val="24"/>
              </w:rPr>
            </w:pPr>
          </w:p>
        </w:tc>
      </w:tr>
      <w:tr w:rsidR="00BC4C16" w:rsidRPr="00BC4C16" w:rsidTr="00BC4C16">
        <w:tc>
          <w:tcPr>
            <w:tcW w:w="709" w:type="dxa"/>
            <w:vMerge w:val="restart"/>
          </w:tcPr>
          <w:p w:rsidR="00BC4C16" w:rsidRPr="00BC4C16" w:rsidRDefault="00BC4C16" w:rsidP="000D3B1A">
            <w:pPr>
              <w:jc w:val="center"/>
              <w:rPr>
                <w:rFonts w:ascii="Times New Roman" w:hAnsi="Times New Roman"/>
                <w:sz w:val="24"/>
                <w:szCs w:val="24"/>
                <w:lang w:val="en-US"/>
              </w:rPr>
            </w:pPr>
            <w:r w:rsidRPr="00BC4C16">
              <w:rPr>
                <w:rFonts w:ascii="Times New Roman" w:hAnsi="Times New Roman"/>
                <w:sz w:val="24"/>
                <w:szCs w:val="24"/>
                <w:lang w:val="en-US"/>
              </w:rPr>
              <w:t>4</w:t>
            </w:r>
          </w:p>
        </w:tc>
        <w:tc>
          <w:tcPr>
            <w:tcW w:w="1822"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Муниципальное управление</w:t>
            </w:r>
          </w:p>
        </w:tc>
        <w:tc>
          <w:tcPr>
            <w:tcW w:w="2572" w:type="dxa"/>
            <w:vMerge w:val="restart"/>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Заведующий отделом правовой и кадровой работы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c>
          <w:tcPr>
            <w:tcW w:w="255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Развитие кадрового потенциала системы муниципального управления</w:t>
            </w:r>
          </w:p>
        </w:tc>
        <w:tc>
          <w:tcPr>
            <w:tcW w:w="2376"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Заведующий отделом правовой и кадровой работы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r>
      <w:tr w:rsidR="00BC4C16" w:rsidRPr="00BC4C16" w:rsidTr="00BC4C16">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Электронный муниципалитет</w:t>
            </w:r>
          </w:p>
        </w:tc>
        <w:tc>
          <w:tcPr>
            <w:tcW w:w="2376"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Заведующий общим отделом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r>
      <w:tr w:rsidR="00BC4C16" w:rsidRPr="00BC4C16" w:rsidTr="00BC4C16">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Поддержка социально-ориентированных некоммерческих организаций</w:t>
            </w:r>
          </w:p>
        </w:tc>
        <w:tc>
          <w:tcPr>
            <w:tcW w:w="2376"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Заведующий отделом социальной политики администрации МР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r>
      <w:tr w:rsidR="00BC4C16" w:rsidRPr="00BC4C16" w:rsidTr="00BC4C16">
        <w:trPr>
          <w:trHeight w:val="1390"/>
        </w:trPr>
        <w:tc>
          <w:tcPr>
            <w:tcW w:w="709" w:type="dxa"/>
            <w:vMerge w:val="restart"/>
          </w:tcPr>
          <w:p w:rsidR="00BC4C16" w:rsidRPr="00BC4C16" w:rsidRDefault="00BC4C16" w:rsidP="000D3B1A">
            <w:pPr>
              <w:jc w:val="center"/>
              <w:rPr>
                <w:rFonts w:ascii="Times New Roman" w:hAnsi="Times New Roman"/>
                <w:sz w:val="24"/>
                <w:szCs w:val="24"/>
                <w:lang w:val="en-US"/>
              </w:rPr>
            </w:pPr>
            <w:r w:rsidRPr="00BC4C16">
              <w:rPr>
                <w:rFonts w:ascii="Times New Roman" w:hAnsi="Times New Roman"/>
                <w:sz w:val="24"/>
                <w:szCs w:val="24"/>
                <w:lang w:val="en-US"/>
              </w:rPr>
              <w:t>5</w:t>
            </w:r>
          </w:p>
        </w:tc>
        <w:tc>
          <w:tcPr>
            <w:tcW w:w="1822"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Профилактика правонарушений и обеспечения общественной безопасности</w:t>
            </w:r>
          </w:p>
        </w:tc>
        <w:tc>
          <w:tcPr>
            <w:tcW w:w="2572" w:type="dxa"/>
            <w:vMerge w:val="restart"/>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Заведующий отделом по делам гражданской обороны, чрезвычайным ситуациям и защиты населения</w:t>
            </w:r>
          </w:p>
        </w:tc>
        <w:tc>
          <w:tcPr>
            <w:tcW w:w="255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Обеспечение правопорядка и общественной безопасности</w:t>
            </w:r>
          </w:p>
        </w:tc>
        <w:tc>
          <w:tcPr>
            <w:tcW w:w="2376" w:type="dxa"/>
            <w:vMerge w:val="restart"/>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Заведующий отделом по делам гражданской обороны, чрезвычайным ситуациям и защиты населения</w:t>
            </w:r>
          </w:p>
        </w:tc>
      </w:tr>
      <w:tr w:rsidR="00BC4C16" w:rsidRPr="00BC4C16" w:rsidTr="00BC4C16">
        <w:tc>
          <w:tcPr>
            <w:tcW w:w="709" w:type="dxa"/>
            <w:vMerge/>
          </w:tcPr>
          <w:p w:rsidR="00BC4C16" w:rsidRPr="00BC4C16" w:rsidRDefault="00BC4C16" w:rsidP="000D3B1A">
            <w:pPr>
              <w:jc w:val="center"/>
              <w:rPr>
                <w:rFonts w:ascii="Times New Roman" w:hAnsi="Times New Roman"/>
                <w:sz w:val="24"/>
                <w:szCs w:val="24"/>
              </w:rPr>
            </w:pPr>
          </w:p>
        </w:tc>
        <w:tc>
          <w:tcPr>
            <w:tcW w:w="1822" w:type="dxa"/>
            <w:vMerge/>
          </w:tcPr>
          <w:p w:rsidR="00BC4C16" w:rsidRPr="00BC4C16" w:rsidRDefault="00BC4C16" w:rsidP="000D3B1A">
            <w:pPr>
              <w:jc w:val="center"/>
              <w:rPr>
                <w:rFonts w:ascii="Times New Roman" w:hAnsi="Times New Roman"/>
                <w:sz w:val="24"/>
                <w:szCs w:val="24"/>
              </w:rPr>
            </w:pPr>
          </w:p>
        </w:tc>
        <w:tc>
          <w:tcPr>
            <w:tcW w:w="2572" w:type="dxa"/>
            <w:vMerge/>
          </w:tcPr>
          <w:p w:rsidR="00BC4C16" w:rsidRPr="00BC4C16" w:rsidRDefault="00BC4C16" w:rsidP="000D3B1A">
            <w:pPr>
              <w:rPr>
                <w:rFonts w:ascii="Times New Roman" w:hAnsi="Times New Roman"/>
                <w:sz w:val="24"/>
                <w:szCs w:val="24"/>
              </w:rPr>
            </w:pPr>
          </w:p>
        </w:tc>
        <w:tc>
          <w:tcPr>
            <w:tcW w:w="255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 xml:space="preserve">Профилактика терроризма, его </w:t>
            </w:r>
            <w:r w:rsidRPr="00BC4C16">
              <w:rPr>
                <w:rFonts w:ascii="Times New Roman" w:hAnsi="Times New Roman"/>
                <w:sz w:val="24"/>
                <w:szCs w:val="24"/>
              </w:rPr>
              <w:lastRenderedPageBreak/>
              <w:t>идеологии и экстремистских проявлений.</w:t>
            </w:r>
          </w:p>
        </w:tc>
        <w:tc>
          <w:tcPr>
            <w:tcW w:w="2376" w:type="dxa"/>
            <w:vMerge/>
          </w:tcPr>
          <w:p w:rsidR="00BC4C16" w:rsidRPr="00BC4C16" w:rsidRDefault="00BC4C16" w:rsidP="000D3B1A">
            <w:pPr>
              <w:jc w:val="center"/>
              <w:rPr>
                <w:rFonts w:ascii="Times New Roman" w:hAnsi="Times New Roman"/>
                <w:sz w:val="24"/>
                <w:szCs w:val="24"/>
              </w:rPr>
            </w:pPr>
          </w:p>
        </w:tc>
      </w:tr>
      <w:tr w:rsidR="00BC4C16" w:rsidRPr="00BC4C16" w:rsidTr="00BC4C16">
        <w:tc>
          <w:tcPr>
            <w:tcW w:w="709"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lastRenderedPageBreak/>
              <w:t>6</w:t>
            </w:r>
          </w:p>
        </w:tc>
        <w:tc>
          <w:tcPr>
            <w:tcW w:w="182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Обеспечение предупреждения и ликвидации возможных чрезвычайных ситуаций и последствий стихийных бедствий</w:t>
            </w:r>
          </w:p>
        </w:tc>
        <w:tc>
          <w:tcPr>
            <w:tcW w:w="257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Заведующий отделом по делам гражданской обороны, чрезвычайным ситуациям и защиты населения</w:t>
            </w:r>
          </w:p>
        </w:tc>
        <w:tc>
          <w:tcPr>
            <w:tcW w:w="255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w:t>
            </w:r>
          </w:p>
        </w:tc>
        <w:tc>
          <w:tcPr>
            <w:tcW w:w="2376"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w:t>
            </w:r>
          </w:p>
        </w:tc>
      </w:tr>
      <w:tr w:rsidR="00BC4C16" w:rsidRPr="00BC4C16" w:rsidTr="00BC4C16">
        <w:tc>
          <w:tcPr>
            <w:tcW w:w="709"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7</w:t>
            </w:r>
          </w:p>
        </w:tc>
        <w:tc>
          <w:tcPr>
            <w:tcW w:w="182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 xml:space="preserve">Развитие культуры </w:t>
            </w:r>
          </w:p>
        </w:tc>
        <w:tc>
          <w:tcPr>
            <w:tcW w:w="257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Начальник Управления культуры и национальной политики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c>
          <w:tcPr>
            <w:tcW w:w="2552" w:type="dxa"/>
            <w:vAlign w:val="center"/>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w:t>
            </w:r>
          </w:p>
        </w:tc>
        <w:tc>
          <w:tcPr>
            <w:tcW w:w="2376" w:type="dxa"/>
            <w:vAlign w:val="center"/>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w:t>
            </w:r>
          </w:p>
        </w:tc>
      </w:tr>
      <w:tr w:rsidR="00BC4C16" w:rsidRPr="00BC4C16" w:rsidTr="00BC4C16">
        <w:tc>
          <w:tcPr>
            <w:tcW w:w="709"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8</w:t>
            </w:r>
          </w:p>
        </w:tc>
        <w:tc>
          <w:tcPr>
            <w:tcW w:w="182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Развитие физической культуры и спорта</w:t>
            </w:r>
          </w:p>
        </w:tc>
        <w:tc>
          <w:tcPr>
            <w:tcW w:w="257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Начальник отдела физической культуры, спорта и туризма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p w:rsidR="00BC4C16" w:rsidRPr="00BC4C16" w:rsidRDefault="00BC4C16" w:rsidP="000D3B1A">
            <w:pPr>
              <w:rPr>
                <w:rFonts w:ascii="Times New Roman" w:hAnsi="Times New Roman"/>
                <w:sz w:val="24"/>
                <w:szCs w:val="24"/>
              </w:rPr>
            </w:pPr>
          </w:p>
        </w:tc>
        <w:tc>
          <w:tcPr>
            <w:tcW w:w="2552" w:type="dxa"/>
            <w:vAlign w:val="center"/>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w:t>
            </w:r>
          </w:p>
        </w:tc>
        <w:tc>
          <w:tcPr>
            <w:tcW w:w="2376" w:type="dxa"/>
            <w:vAlign w:val="center"/>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w:t>
            </w:r>
          </w:p>
        </w:tc>
      </w:tr>
      <w:tr w:rsidR="00BC4C16" w:rsidRPr="00BC4C16" w:rsidTr="00BC4C16">
        <w:tc>
          <w:tcPr>
            <w:tcW w:w="709"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9</w:t>
            </w:r>
          </w:p>
        </w:tc>
        <w:tc>
          <w:tcPr>
            <w:tcW w:w="182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Молодежь района</w:t>
            </w:r>
          </w:p>
        </w:tc>
        <w:tc>
          <w:tcPr>
            <w:tcW w:w="2572" w:type="dxa"/>
          </w:tcPr>
          <w:p w:rsidR="00BC4C16" w:rsidRPr="00BC4C16" w:rsidRDefault="00BC4C16" w:rsidP="000D3B1A">
            <w:pPr>
              <w:autoSpaceDE w:val="0"/>
              <w:autoSpaceDN w:val="0"/>
              <w:adjustRightInd w:val="0"/>
              <w:ind w:firstLine="55"/>
              <w:rPr>
                <w:rFonts w:ascii="Times New Roman" w:hAnsi="Times New Roman"/>
                <w:sz w:val="24"/>
                <w:szCs w:val="24"/>
              </w:rPr>
            </w:pPr>
            <w:r w:rsidRPr="00BC4C16">
              <w:rPr>
                <w:rFonts w:ascii="Times New Roman" w:hAnsi="Times New Roman"/>
                <w:sz w:val="24"/>
                <w:szCs w:val="24"/>
              </w:rPr>
              <w:t>Начальник Управления образования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p w:rsidR="00BC4C16" w:rsidRPr="00BC4C16" w:rsidRDefault="00BC4C16" w:rsidP="000D3B1A">
            <w:pPr>
              <w:autoSpaceDE w:val="0"/>
              <w:autoSpaceDN w:val="0"/>
              <w:adjustRightInd w:val="0"/>
              <w:ind w:firstLine="55"/>
              <w:rPr>
                <w:rFonts w:ascii="Times New Roman" w:hAnsi="Times New Roman"/>
                <w:sz w:val="24"/>
                <w:szCs w:val="24"/>
              </w:rPr>
            </w:pPr>
          </w:p>
        </w:tc>
        <w:tc>
          <w:tcPr>
            <w:tcW w:w="2552" w:type="dxa"/>
            <w:vAlign w:val="center"/>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w:t>
            </w:r>
          </w:p>
        </w:tc>
        <w:tc>
          <w:tcPr>
            <w:tcW w:w="2376" w:type="dxa"/>
            <w:vAlign w:val="center"/>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w:t>
            </w:r>
          </w:p>
        </w:tc>
      </w:tr>
      <w:tr w:rsidR="00BC4C16" w:rsidRPr="00BC4C16" w:rsidTr="00BC4C16">
        <w:tc>
          <w:tcPr>
            <w:tcW w:w="709"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10</w:t>
            </w:r>
          </w:p>
        </w:tc>
        <w:tc>
          <w:tcPr>
            <w:tcW w:w="1822" w:type="dxa"/>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Управление муниципальным имуществом</w:t>
            </w:r>
          </w:p>
        </w:tc>
        <w:tc>
          <w:tcPr>
            <w:tcW w:w="2572" w:type="dxa"/>
          </w:tcPr>
          <w:p w:rsidR="00BC4C16" w:rsidRPr="00BC4C16" w:rsidRDefault="00BC4C16" w:rsidP="000D3B1A">
            <w:pPr>
              <w:rPr>
                <w:rFonts w:ascii="Times New Roman" w:hAnsi="Times New Roman"/>
                <w:sz w:val="24"/>
                <w:szCs w:val="24"/>
              </w:rPr>
            </w:pPr>
            <w:r w:rsidRPr="00BC4C16">
              <w:rPr>
                <w:rFonts w:ascii="Times New Roman" w:hAnsi="Times New Roman"/>
                <w:sz w:val="24"/>
                <w:szCs w:val="24"/>
              </w:rPr>
              <w:t>Заведующий отделом по управлению муниципальным имуществом администрации муниципального района «</w:t>
            </w:r>
            <w:proofErr w:type="spellStart"/>
            <w:r w:rsidRPr="00BC4C16">
              <w:rPr>
                <w:rFonts w:ascii="Times New Roman" w:hAnsi="Times New Roman"/>
                <w:sz w:val="24"/>
                <w:szCs w:val="24"/>
              </w:rPr>
              <w:t>Усть-Куломский</w:t>
            </w:r>
            <w:proofErr w:type="spellEnd"/>
            <w:r w:rsidRPr="00BC4C16">
              <w:rPr>
                <w:rFonts w:ascii="Times New Roman" w:hAnsi="Times New Roman"/>
                <w:sz w:val="24"/>
                <w:szCs w:val="24"/>
              </w:rPr>
              <w:t>»</w:t>
            </w:r>
          </w:p>
        </w:tc>
        <w:tc>
          <w:tcPr>
            <w:tcW w:w="2552" w:type="dxa"/>
            <w:vAlign w:val="center"/>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w:t>
            </w:r>
          </w:p>
        </w:tc>
        <w:tc>
          <w:tcPr>
            <w:tcW w:w="2376" w:type="dxa"/>
            <w:vAlign w:val="center"/>
          </w:tcPr>
          <w:p w:rsidR="00BC4C16" w:rsidRPr="00BC4C16" w:rsidRDefault="00BC4C16" w:rsidP="000D3B1A">
            <w:pPr>
              <w:jc w:val="center"/>
              <w:rPr>
                <w:rFonts w:ascii="Times New Roman" w:hAnsi="Times New Roman"/>
                <w:sz w:val="24"/>
                <w:szCs w:val="24"/>
              </w:rPr>
            </w:pPr>
            <w:r w:rsidRPr="00BC4C16">
              <w:rPr>
                <w:rFonts w:ascii="Times New Roman" w:hAnsi="Times New Roman"/>
                <w:sz w:val="24"/>
                <w:szCs w:val="24"/>
              </w:rPr>
              <w:t>-</w:t>
            </w:r>
          </w:p>
        </w:tc>
      </w:tr>
    </w:tbl>
    <w:p w:rsidR="00BC4C16" w:rsidRDefault="00BC4C16" w:rsidP="00BC4C16">
      <w:pPr>
        <w:jc w:val="center"/>
        <w:rPr>
          <w:sz w:val="27"/>
          <w:szCs w:val="27"/>
        </w:rPr>
      </w:pPr>
    </w:p>
    <w:p w:rsidR="00EA6316" w:rsidRDefault="00EA6316" w:rsidP="00BC4C16">
      <w:pPr>
        <w:jc w:val="center"/>
        <w:rPr>
          <w:sz w:val="27"/>
          <w:szCs w:val="27"/>
        </w:rPr>
      </w:pPr>
    </w:p>
    <w:p w:rsidR="00EA6316" w:rsidRDefault="00EA6316" w:rsidP="00BC4C16">
      <w:pPr>
        <w:jc w:val="center"/>
        <w:rPr>
          <w:sz w:val="27"/>
          <w:szCs w:val="27"/>
        </w:rPr>
      </w:pPr>
    </w:p>
    <w:p w:rsidR="00EA6316" w:rsidRDefault="00EA6316" w:rsidP="00BC4C16">
      <w:pPr>
        <w:jc w:val="center"/>
        <w:rPr>
          <w:sz w:val="27"/>
          <w:szCs w:val="27"/>
        </w:rPr>
      </w:pPr>
    </w:p>
    <w:p w:rsidR="00BC4C16" w:rsidRPr="00EA6316" w:rsidRDefault="00BC4C16" w:rsidP="00EA6316">
      <w:pPr>
        <w:pStyle w:val="a4"/>
        <w:widowControl w:val="0"/>
        <w:numPr>
          <w:ilvl w:val="0"/>
          <w:numId w:val="2"/>
        </w:numPr>
        <w:spacing w:after="0" w:line="240" w:lineRule="auto"/>
        <w:jc w:val="both"/>
        <w:rPr>
          <w:rFonts w:ascii="Times New Roman" w:hAnsi="Times New Roman" w:cs="Times New Roman"/>
          <w:b/>
          <w:sz w:val="28"/>
          <w:szCs w:val="28"/>
        </w:rPr>
      </w:pPr>
      <w:r w:rsidRPr="00EA6316">
        <w:rPr>
          <w:rFonts w:ascii="Times New Roman" w:hAnsi="Times New Roman" w:cs="Times New Roman"/>
          <w:b/>
          <w:sz w:val="28"/>
          <w:szCs w:val="28"/>
        </w:rPr>
        <w:lastRenderedPageBreak/>
        <w:t>Муниципальная программа «Развитие экономики».</w:t>
      </w:r>
    </w:p>
    <w:p w:rsidR="00BC4C16" w:rsidRDefault="00BC4C16" w:rsidP="00BC4C16">
      <w:pPr>
        <w:widowControl w:val="0"/>
        <w:spacing w:after="0" w:line="240" w:lineRule="auto"/>
        <w:ind w:firstLine="709"/>
        <w:jc w:val="both"/>
        <w:rPr>
          <w:rFonts w:ascii="Times New Roman" w:hAnsi="Times New Roman" w:cs="Times New Roman"/>
          <w:sz w:val="28"/>
          <w:szCs w:val="28"/>
        </w:rPr>
      </w:pPr>
    </w:p>
    <w:p w:rsidR="00EA6316" w:rsidRPr="00EA6316" w:rsidRDefault="00EA6316" w:rsidP="00EA6316">
      <w:pPr>
        <w:pStyle w:val="ConsPlusNormal"/>
        <w:jc w:val="center"/>
        <w:rPr>
          <w:rFonts w:ascii="Times New Roman" w:hAnsi="Times New Roman" w:cs="Times New Roman"/>
          <w:sz w:val="28"/>
          <w:szCs w:val="28"/>
          <w:u w:val="single"/>
        </w:rPr>
      </w:pPr>
      <w:r w:rsidRPr="00EA6316">
        <w:rPr>
          <w:rFonts w:ascii="Times New Roman" w:hAnsi="Times New Roman" w:cs="Times New Roman"/>
          <w:sz w:val="28"/>
          <w:szCs w:val="28"/>
          <w:u w:val="single"/>
        </w:rPr>
        <w:t>Сведения о достижении значений целевых показателей (индикаторов)</w:t>
      </w:r>
    </w:p>
    <w:p w:rsidR="00EA6316" w:rsidRDefault="00EA6316" w:rsidP="00EA63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1134"/>
        <w:gridCol w:w="1134"/>
        <w:gridCol w:w="1134"/>
        <w:gridCol w:w="1134"/>
        <w:gridCol w:w="1764"/>
      </w:tblGrid>
      <w:tr w:rsidR="00EA6316" w:rsidRPr="00FD5C73" w:rsidTr="00E4049A">
        <w:tc>
          <w:tcPr>
            <w:tcW w:w="567" w:type="dxa"/>
            <w:vMerge w:val="restart"/>
          </w:tcPr>
          <w:p w:rsidR="00EA6316" w:rsidRPr="00FD5C73" w:rsidRDefault="00EA6316" w:rsidP="000D3B1A">
            <w:pPr>
              <w:pStyle w:val="ConsPlusNormal"/>
              <w:jc w:val="center"/>
              <w:rPr>
                <w:rFonts w:ascii="Times New Roman" w:hAnsi="Times New Roman" w:cs="Times New Roman"/>
              </w:rPr>
            </w:pPr>
            <w:r w:rsidRPr="00FD5C73">
              <w:rPr>
                <w:rFonts w:ascii="Times New Roman" w:hAnsi="Times New Roman" w:cs="Times New Roman"/>
              </w:rPr>
              <w:t xml:space="preserve">N </w:t>
            </w:r>
            <w:proofErr w:type="spellStart"/>
            <w:proofErr w:type="gramStart"/>
            <w:r w:rsidRPr="00FD5C73">
              <w:rPr>
                <w:rFonts w:ascii="Times New Roman" w:hAnsi="Times New Roman" w:cs="Times New Roman"/>
              </w:rPr>
              <w:t>п</w:t>
            </w:r>
            <w:proofErr w:type="spellEnd"/>
            <w:proofErr w:type="gramEnd"/>
            <w:r w:rsidRPr="00FD5C73">
              <w:rPr>
                <w:rFonts w:ascii="Times New Roman" w:hAnsi="Times New Roman" w:cs="Times New Roman"/>
              </w:rPr>
              <w:t>/</w:t>
            </w:r>
            <w:proofErr w:type="spellStart"/>
            <w:r w:rsidRPr="00FD5C73">
              <w:rPr>
                <w:rFonts w:ascii="Times New Roman" w:hAnsi="Times New Roman" w:cs="Times New Roman"/>
              </w:rPr>
              <w:t>п</w:t>
            </w:r>
            <w:proofErr w:type="spellEnd"/>
          </w:p>
        </w:tc>
        <w:tc>
          <w:tcPr>
            <w:tcW w:w="2551" w:type="dxa"/>
            <w:vMerge w:val="restart"/>
          </w:tcPr>
          <w:p w:rsidR="00EA6316" w:rsidRPr="00FD5C73" w:rsidRDefault="00EA6316" w:rsidP="000D3B1A">
            <w:pPr>
              <w:pStyle w:val="ConsPlusNormal"/>
              <w:jc w:val="center"/>
              <w:rPr>
                <w:rFonts w:ascii="Times New Roman" w:hAnsi="Times New Roman" w:cs="Times New Roman"/>
              </w:rPr>
            </w:pPr>
            <w:r w:rsidRPr="00FD5C73">
              <w:rPr>
                <w:rFonts w:ascii="Times New Roman" w:hAnsi="Times New Roman" w:cs="Times New Roman"/>
              </w:rPr>
              <w:t>Наименование целевого показателя (индикатора)</w:t>
            </w:r>
          </w:p>
        </w:tc>
        <w:tc>
          <w:tcPr>
            <w:tcW w:w="1134" w:type="dxa"/>
            <w:vMerge w:val="restart"/>
          </w:tcPr>
          <w:p w:rsidR="00EA6316" w:rsidRPr="00FD5C73" w:rsidRDefault="00EA6316" w:rsidP="000D3B1A">
            <w:pPr>
              <w:pStyle w:val="ConsPlusNormal"/>
              <w:jc w:val="center"/>
              <w:rPr>
                <w:rFonts w:ascii="Times New Roman" w:hAnsi="Times New Roman" w:cs="Times New Roman"/>
              </w:rPr>
            </w:pPr>
            <w:r w:rsidRPr="00FD5C73">
              <w:rPr>
                <w:rFonts w:ascii="Times New Roman" w:hAnsi="Times New Roman" w:cs="Times New Roman"/>
              </w:rPr>
              <w:t>Ед. измерения</w:t>
            </w:r>
          </w:p>
        </w:tc>
        <w:tc>
          <w:tcPr>
            <w:tcW w:w="3402" w:type="dxa"/>
            <w:gridSpan w:val="3"/>
          </w:tcPr>
          <w:p w:rsidR="00EA6316" w:rsidRPr="00FD5C73" w:rsidRDefault="00EA6316" w:rsidP="000D3B1A">
            <w:pPr>
              <w:pStyle w:val="ConsPlusNormal"/>
              <w:jc w:val="center"/>
              <w:rPr>
                <w:rFonts w:ascii="Times New Roman" w:hAnsi="Times New Roman" w:cs="Times New Roman"/>
              </w:rPr>
            </w:pPr>
            <w:r w:rsidRPr="00FD5C73">
              <w:rPr>
                <w:rFonts w:ascii="Times New Roman" w:hAnsi="Times New Roman" w:cs="Times New Roman"/>
              </w:rPr>
              <w:t>Значения целевых показателей (индикаторов) муниципальной программы, подпрограммы муниципальной программы</w:t>
            </w:r>
          </w:p>
        </w:tc>
        <w:tc>
          <w:tcPr>
            <w:tcW w:w="1764" w:type="dxa"/>
            <w:vMerge w:val="restart"/>
          </w:tcPr>
          <w:p w:rsidR="00EA6316" w:rsidRPr="00FD5C73" w:rsidRDefault="00EA6316" w:rsidP="000D3B1A">
            <w:pPr>
              <w:pStyle w:val="ConsPlusNormal"/>
              <w:jc w:val="center"/>
              <w:rPr>
                <w:rFonts w:ascii="Times New Roman" w:hAnsi="Times New Roman" w:cs="Times New Roman"/>
              </w:rPr>
            </w:pPr>
            <w:r w:rsidRPr="00FD5C73">
              <w:rPr>
                <w:rFonts w:ascii="Times New Roman" w:hAnsi="Times New Roman" w:cs="Times New Roman"/>
              </w:rPr>
              <w:t>Обоснование отклонений значений целевого показателя (индикатора) на конец отчетного года (при наличии)</w:t>
            </w:r>
          </w:p>
        </w:tc>
      </w:tr>
      <w:tr w:rsidR="00EA6316" w:rsidRPr="00FD5C73" w:rsidTr="00E4049A">
        <w:tc>
          <w:tcPr>
            <w:tcW w:w="567" w:type="dxa"/>
            <w:vMerge/>
          </w:tcPr>
          <w:p w:rsidR="00EA6316" w:rsidRPr="00FD5C73" w:rsidRDefault="00EA6316" w:rsidP="000D3B1A">
            <w:pPr>
              <w:spacing w:after="0" w:line="240" w:lineRule="auto"/>
            </w:pPr>
          </w:p>
        </w:tc>
        <w:tc>
          <w:tcPr>
            <w:tcW w:w="2551" w:type="dxa"/>
            <w:vMerge/>
          </w:tcPr>
          <w:p w:rsidR="00EA6316" w:rsidRPr="00FD5C73" w:rsidRDefault="00EA6316" w:rsidP="000D3B1A">
            <w:pPr>
              <w:spacing w:after="0" w:line="240" w:lineRule="auto"/>
            </w:pPr>
          </w:p>
        </w:tc>
        <w:tc>
          <w:tcPr>
            <w:tcW w:w="1134" w:type="dxa"/>
            <w:vMerge/>
          </w:tcPr>
          <w:p w:rsidR="00EA6316" w:rsidRPr="00FD5C73" w:rsidRDefault="00EA6316" w:rsidP="000D3B1A">
            <w:pPr>
              <w:spacing w:after="0" w:line="240" w:lineRule="auto"/>
            </w:pPr>
          </w:p>
        </w:tc>
        <w:tc>
          <w:tcPr>
            <w:tcW w:w="1134" w:type="dxa"/>
            <w:vMerge w:val="restart"/>
          </w:tcPr>
          <w:p w:rsidR="00EA6316" w:rsidRPr="00FD5C73" w:rsidRDefault="00EA6316" w:rsidP="000D3B1A">
            <w:pPr>
              <w:pStyle w:val="ConsPlusNormal"/>
              <w:jc w:val="center"/>
              <w:rPr>
                <w:rFonts w:ascii="Times New Roman" w:hAnsi="Times New Roman" w:cs="Times New Roman"/>
              </w:rPr>
            </w:pPr>
            <w:r w:rsidRPr="00FD5C73">
              <w:rPr>
                <w:rFonts w:ascii="Times New Roman" w:hAnsi="Times New Roman" w:cs="Times New Roman"/>
              </w:rPr>
              <w:t xml:space="preserve">Фактическое значение года, предшествующего </w:t>
            </w:r>
            <w:proofErr w:type="gramStart"/>
            <w:r w:rsidRPr="00FD5C73">
              <w:rPr>
                <w:rFonts w:ascii="Times New Roman" w:hAnsi="Times New Roman" w:cs="Times New Roman"/>
              </w:rPr>
              <w:t>отчетному</w:t>
            </w:r>
            <w:proofErr w:type="gramEnd"/>
          </w:p>
        </w:tc>
        <w:tc>
          <w:tcPr>
            <w:tcW w:w="2268" w:type="dxa"/>
            <w:gridSpan w:val="2"/>
          </w:tcPr>
          <w:p w:rsidR="00EA6316" w:rsidRPr="00AA3C48" w:rsidRDefault="00EA6316" w:rsidP="000D3B1A">
            <w:pPr>
              <w:pStyle w:val="ConsPlusNormal"/>
              <w:jc w:val="center"/>
              <w:rPr>
                <w:rFonts w:ascii="Times New Roman" w:hAnsi="Times New Roman" w:cs="Times New Roman"/>
                <w:b/>
              </w:rPr>
            </w:pPr>
            <w:r w:rsidRPr="00AA3C48">
              <w:rPr>
                <w:rFonts w:ascii="Times New Roman" w:hAnsi="Times New Roman" w:cs="Times New Roman"/>
                <w:b/>
              </w:rPr>
              <w:t xml:space="preserve">Отчетный </w:t>
            </w:r>
            <w:r w:rsidRPr="00AA3C48">
              <w:rPr>
                <w:rFonts w:ascii="Times New Roman" w:hAnsi="Times New Roman" w:cs="Times New Roman"/>
                <w:b/>
                <w:lang w:val="en-US"/>
              </w:rPr>
              <w:t xml:space="preserve">2023 </w:t>
            </w:r>
            <w:r w:rsidRPr="00AA3C48">
              <w:rPr>
                <w:rFonts w:ascii="Times New Roman" w:hAnsi="Times New Roman" w:cs="Times New Roman"/>
                <w:b/>
              </w:rPr>
              <w:t>год</w:t>
            </w:r>
          </w:p>
        </w:tc>
        <w:tc>
          <w:tcPr>
            <w:tcW w:w="1764" w:type="dxa"/>
            <w:vMerge/>
          </w:tcPr>
          <w:p w:rsidR="00EA6316" w:rsidRPr="00FD5C73" w:rsidRDefault="00EA6316" w:rsidP="000D3B1A">
            <w:pPr>
              <w:spacing w:after="0" w:line="240" w:lineRule="auto"/>
            </w:pPr>
          </w:p>
        </w:tc>
      </w:tr>
      <w:tr w:rsidR="00EA6316" w:rsidRPr="00FD5C73" w:rsidTr="00E4049A">
        <w:tc>
          <w:tcPr>
            <w:tcW w:w="567" w:type="dxa"/>
            <w:vMerge/>
          </w:tcPr>
          <w:p w:rsidR="00EA6316" w:rsidRPr="00FD5C73" w:rsidRDefault="00EA6316" w:rsidP="000D3B1A">
            <w:pPr>
              <w:spacing w:after="0" w:line="240" w:lineRule="auto"/>
            </w:pPr>
          </w:p>
        </w:tc>
        <w:tc>
          <w:tcPr>
            <w:tcW w:w="2551" w:type="dxa"/>
            <w:vMerge/>
          </w:tcPr>
          <w:p w:rsidR="00EA6316" w:rsidRPr="00FD5C73" w:rsidRDefault="00EA6316" w:rsidP="000D3B1A">
            <w:pPr>
              <w:spacing w:after="0" w:line="240" w:lineRule="auto"/>
            </w:pPr>
          </w:p>
        </w:tc>
        <w:tc>
          <w:tcPr>
            <w:tcW w:w="1134" w:type="dxa"/>
            <w:vMerge/>
          </w:tcPr>
          <w:p w:rsidR="00EA6316" w:rsidRPr="00FD5C73" w:rsidRDefault="00EA6316" w:rsidP="000D3B1A">
            <w:pPr>
              <w:spacing w:after="0" w:line="240" w:lineRule="auto"/>
            </w:pPr>
          </w:p>
        </w:tc>
        <w:tc>
          <w:tcPr>
            <w:tcW w:w="1134" w:type="dxa"/>
            <w:vMerge/>
          </w:tcPr>
          <w:p w:rsidR="00EA6316" w:rsidRPr="00FD5C73" w:rsidRDefault="00EA6316" w:rsidP="000D3B1A">
            <w:pPr>
              <w:spacing w:after="0" w:line="240" w:lineRule="auto"/>
            </w:pPr>
          </w:p>
        </w:tc>
        <w:tc>
          <w:tcPr>
            <w:tcW w:w="1134" w:type="dxa"/>
          </w:tcPr>
          <w:p w:rsidR="00EA6316" w:rsidRPr="00AA3C48" w:rsidRDefault="00EA6316" w:rsidP="000D3B1A">
            <w:pPr>
              <w:pStyle w:val="ConsPlusNormal"/>
              <w:jc w:val="center"/>
              <w:rPr>
                <w:rFonts w:ascii="Times New Roman" w:hAnsi="Times New Roman" w:cs="Times New Roman"/>
                <w:b/>
              </w:rPr>
            </w:pPr>
            <w:r w:rsidRPr="00AA3C48">
              <w:rPr>
                <w:rFonts w:ascii="Times New Roman" w:hAnsi="Times New Roman" w:cs="Times New Roman"/>
                <w:b/>
              </w:rPr>
              <w:t>плановое значение</w:t>
            </w:r>
          </w:p>
        </w:tc>
        <w:tc>
          <w:tcPr>
            <w:tcW w:w="1134" w:type="dxa"/>
          </w:tcPr>
          <w:p w:rsidR="00EA6316" w:rsidRPr="00AA3C48" w:rsidRDefault="00EA6316" w:rsidP="000D3B1A">
            <w:pPr>
              <w:pStyle w:val="ConsPlusNormal"/>
              <w:jc w:val="center"/>
              <w:rPr>
                <w:rFonts w:ascii="Times New Roman" w:hAnsi="Times New Roman" w:cs="Times New Roman"/>
                <w:b/>
              </w:rPr>
            </w:pPr>
            <w:r w:rsidRPr="00AA3C48">
              <w:rPr>
                <w:rFonts w:ascii="Times New Roman" w:hAnsi="Times New Roman" w:cs="Times New Roman"/>
                <w:b/>
              </w:rPr>
              <w:t>фактическое значение</w:t>
            </w:r>
          </w:p>
        </w:tc>
        <w:tc>
          <w:tcPr>
            <w:tcW w:w="1764" w:type="dxa"/>
            <w:vMerge/>
          </w:tcPr>
          <w:p w:rsidR="00EA6316" w:rsidRPr="00FD5C73" w:rsidRDefault="00EA6316" w:rsidP="000D3B1A">
            <w:pPr>
              <w:spacing w:after="0" w:line="240" w:lineRule="auto"/>
            </w:pPr>
          </w:p>
        </w:tc>
      </w:tr>
      <w:tr w:rsidR="00EA6316" w:rsidRPr="00FD5C73" w:rsidTr="00E4049A">
        <w:tc>
          <w:tcPr>
            <w:tcW w:w="567"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1</w:t>
            </w:r>
          </w:p>
        </w:tc>
        <w:tc>
          <w:tcPr>
            <w:tcW w:w="2551"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2</w:t>
            </w:r>
          </w:p>
        </w:tc>
        <w:tc>
          <w:tcPr>
            <w:tcW w:w="1134"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3</w:t>
            </w:r>
          </w:p>
        </w:tc>
        <w:tc>
          <w:tcPr>
            <w:tcW w:w="1134"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4</w:t>
            </w:r>
          </w:p>
        </w:tc>
        <w:tc>
          <w:tcPr>
            <w:tcW w:w="1134"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5</w:t>
            </w:r>
          </w:p>
        </w:tc>
        <w:tc>
          <w:tcPr>
            <w:tcW w:w="1134"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6</w:t>
            </w:r>
          </w:p>
        </w:tc>
        <w:tc>
          <w:tcPr>
            <w:tcW w:w="1764"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7</w:t>
            </w:r>
          </w:p>
        </w:tc>
      </w:tr>
      <w:tr w:rsidR="00EA6316" w:rsidRPr="00FD5C73" w:rsidTr="00E4049A">
        <w:tc>
          <w:tcPr>
            <w:tcW w:w="9418" w:type="dxa"/>
            <w:gridSpan w:val="7"/>
          </w:tcPr>
          <w:p w:rsidR="00EA6316" w:rsidRPr="00F26E87" w:rsidRDefault="00EA6316" w:rsidP="000D3B1A">
            <w:pPr>
              <w:pStyle w:val="ConsPlusNormal"/>
              <w:jc w:val="center"/>
              <w:rPr>
                <w:rFonts w:ascii="Times New Roman" w:hAnsi="Times New Roman" w:cs="Times New Roman"/>
                <w:b/>
              </w:rPr>
            </w:pPr>
            <w:r w:rsidRPr="00F26E87">
              <w:rPr>
                <w:rFonts w:ascii="Times New Roman" w:hAnsi="Times New Roman" w:cs="Times New Roman"/>
                <w:b/>
              </w:rPr>
              <w:t>Муниципальная программа "Развитие экономики"</w:t>
            </w:r>
          </w:p>
        </w:tc>
      </w:tr>
      <w:tr w:rsidR="00EA6316" w:rsidRPr="00FD5C73" w:rsidTr="00E4049A">
        <w:tc>
          <w:tcPr>
            <w:tcW w:w="567"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1</w:t>
            </w:r>
          </w:p>
        </w:tc>
        <w:tc>
          <w:tcPr>
            <w:tcW w:w="2551" w:type="dxa"/>
          </w:tcPr>
          <w:p w:rsidR="00EA6316" w:rsidRPr="00FD5C73" w:rsidRDefault="00EA6316" w:rsidP="000D3B1A">
            <w:pPr>
              <w:pStyle w:val="ConsPlusNormal"/>
              <w:jc w:val="both"/>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чел.</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22313</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22197</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21965</w:t>
            </w:r>
          </w:p>
        </w:tc>
        <w:tc>
          <w:tcPr>
            <w:tcW w:w="1764" w:type="dxa"/>
          </w:tcPr>
          <w:p w:rsidR="00EA6316" w:rsidRPr="00B66F1D" w:rsidRDefault="00EA6316" w:rsidP="000D3B1A">
            <w:pPr>
              <w:pStyle w:val="ConsPlusNormal"/>
              <w:rPr>
                <w:rFonts w:ascii="Times New Roman" w:hAnsi="Times New Roman" w:cs="Times New Roman"/>
                <w:sz w:val="20"/>
              </w:rPr>
            </w:pPr>
            <w:r>
              <w:rPr>
                <w:rFonts w:ascii="Times New Roman" w:hAnsi="Times New Roman" w:cs="Times New Roman"/>
                <w:sz w:val="20"/>
              </w:rPr>
              <w:t xml:space="preserve">Данные представлены </w:t>
            </w:r>
            <w:proofErr w:type="spellStart"/>
            <w:r>
              <w:rPr>
                <w:rFonts w:ascii="Times New Roman" w:hAnsi="Times New Roman" w:cs="Times New Roman"/>
                <w:sz w:val="20"/>
              </w:rPr>
              <w:t>Комистат</w:t>
            </w:r>
            <w:proofErr w:type="spellEnd"/>
          </w:p>
        </w:tc>
      </w:tr>
      <w:tr w:rsidR="00EA6316" w:rsidRPr="00FD5C73" w:rsidTr="00E4049A">
        <w:tc>
          <w:tcPr>
            <w:tcW w:w="567"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2</w:t>
            </w:r>
          </w:p>
        </w:tc>
        <w:tc>
          <w:tcPr>
            <w:tcW w:w="2551" w:type="dxa"/>
          </w:tcPr>
          <w:p w:rsidR="00EA6316" w:rsidRPr="00FD5C73" w:rsidRDefault="00EA6316" w:rsidP="000D3B1A">
            <w:pPr>
              <w:pStyle w:val="ConsPlusNormal"/>
              <w:rPr>
                <w:rFonts w:ascii="Times New Roman" w:hAnsi="Times New Roman" w:cs="Times New Roman"/>
              </w:rPr>
            </w:pPr>
            <w:r w:rsidRPr="00B06B65">
              <w:rPr>
                <w:rFonts w:ascii="Times New Roman" w:hAnsi="Times New Roman" w:cs="Times New Roman"/>
              </w:rPr>
              <w:t>Естественный прирост, убыль</w:t>
            </w:r>
            <w:proofErr w:type="gramStart"/>
            <w:r w:rsidRPr="00B06B65">
              <w:rPr>
                <w:rFonts w:ascii="Times New Roman" w:hAnsi="Times New Roman" w:cs="Times New Roman"/>
              </w:rPr>
              <w:t xml:space="preserve"> (-) </w:t>
            </w:r>
            <w:proofErr w:type="gramEnd"/>
            <w:r w:rsidRPr="00B06B65">
              <w:rPr>
                <w:rFonts w:ascii="Times New Roman" w:hAnsi="Times New Roman" w:cs="Times New Roman"/>
              </w:rPr>
              <w:t>населения</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чел.</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- 174</w:t>
            </w:r>
          </w:p>
          <w:p w:rsidR="00EA6316" w:rsidRPr="00FD5C73" w:rsidRDefault="00EA6316" w:rsidP="000D3B1A">
            <w:pPr>
              <w:pStyle w:val="ConsPlusNormal"/>
              <w:rPr>
                <w:rFonts w:ascii="Times New Roman" w:hAnsi="Times New Roman" w:cs="Times New Roman"/>
              </w:rPr>
            </w:pP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-44</w:t>
            </w:r>
          </w:p>
        </w:tc>
        <w:tc>
          <w:tcPr>
            <w:tcW w:w="1134" w:type="dxa"/>
          </w:tcPr>
          <w:p w:rsidR="00EA6316" w:rsidRDefault="00EA6316" w:rsidP="000D3B1A">
            <w:pPr>
              <w:pStyle w:val="ConsPlusNormal"/>
              <w:rPr>
                <w:rFonts w:ascii="Times New Roman" w:hAnsi="Times New Roman" w:cs="Times New Roman"/>
                <w:sz w:val="20"/>
              </w:rPr>
            </w:pPr>
            <w:r>
              <w:rPr>
                <w:rFonts w:ascii="Times New Roman" w:hAnsi="Times New Roman" w:cs="Times New Roman"/>
                <w:sz w:val="20"/>
              </w:rPr>
              <w:t>-152</w:t>
            </w:r>
          </w:p>
          <w:p w:rsidR="00EA6316" w:rsidRPr="00B95499" w:rsidRDefault="00EA6316" w:rsidP="000D3B1A">
            <w:pPr>
              <w:pStyle w:val="ConsPlusNormal"/>
              <w:rPr>
                <w:rFonts w:ascii="Times New Roman" w:hAnsi="Times New Roman" w:cs="Times New Roman"/>
                <w:sz w:val="20"/>
              </w:rPr>
            </w:pPr>
            <w:r w:rsidRPr="00B95499">
              <w:rPr>
                <w:rFonts w:ascii="Times New Roman" w:hAnsi="Times New Roman" w:cs="Times New Roman"/>
                <w:sz w:val="20"/>
              </w:rPr>
              <w:t>(за январь-ноябрь 202</w:t>
            </w:r>
            <w:r>
              <w:rPr>
                <w:rFonts w:ascii="Times New Roman" w:hAnsi="Times New Roman" w:cs="Times New Roman"/>
                <w:sz w:val="20"/>
              </w:rPr>
              <w:t>3</w:t>
            </w:r>
            <w:r w:rsidRPr="00B95499">
              <w:rPr>
                <w:rFonts w:ascii="Times New Roman" w:hAnsi="Times New Roman" w:cs="Times New Roman"/>
                <w:sz w:val="20"/>
              </w:rPr>
              <w:t xml:space="preserve"> г.)</w:t>
            </w:r>
          </w:p>
        </w:tc>
        <w:tc>
          <w:tcPr>
            <w:tcW w:w="1764" w:type="dxa"/>
          </w:tcPr>
          <w:p w:rsidR="00EA6316" w:rsidRPr="00B66F1D" w:rsidRDefault="00EA6316" w:rsidP="000D3B1A">
            <w:pPr>
              <w:pStyle w:val="ConsPlusNormal"/>
              <w:rPr>
                <w:rFonts w:ascii="Times New Roman" w:hAnsi="Times New Roman" w:cs="Times New Roman"/>
                <w:sz w:val="20"/>
              </w:rPr>
            </w:pPr>
            <w:r w:rsidRPr="00B66F1D">
              <w:rPr>
                <w:rFonts w:ascii="Times New Roman" w:hAnsi="Times New Roman" w:cs="Times New Roman"/>
                <w:sz w:val="20"/>
              </w:rPr>
              <w:t>Отчетные данные за 202</w:t>
            </w:r>
            <w:r>
              <w:rPr>
                <w:rFonts w:ascii="Times New Roman" w:hAnsi="Times New Roman" w:cs="Times New Roman"/>
                <w:sz w:val="20"/>
              </w:rPr>
              <w:t>3</w:t>
            </w:r>
            <w:r w:rsidRPr="00B66F1D">
              <w:rPr>
                <w:rFonts w:ascii="Times New Roman" w:hAnsi="Times New Roman" w:cs="Times New Roman"/>
                <w:sz w:val="20"/>
              </w:rPr>
              <w:t xml:space="preserve"> год </w:t>
            </w:r>
            <w:proofErr w:type="spellStart"/>
            <w:r w:rsidRPr="00B66F1D">
              <w:rPr>
                <w:rFonts w:ascii="Times New Roman" w:hAnsi="Times New Roman" w:cs="Times New Roman"/>
                <w:sz w:val="20"/>
              </w:rPr>
              <w:t>Комистат</w:t>
            </w:r>
            <w:proofErr w:type="spellEnd"/>
            <w:r w:rsidRPr="00B66F1D">
              <w:rPr>
                <w:rFonts w:ascii="Times New Roman" w:hAnsi="Times New Roman" w:cs="Times New Roman"/>
                <w:sz w:val="20"/>
              </w:rPr>
              <w:t xml:space="preserve"> предоставит в апреле 202</w:t>
            </w:r>
            <w:r>
              <w:rPr>
                <w:rFonts w:ascii="Times New Roman" w:hAnsi="Times New Roman" w:cs="Times New Roman"/>
                <w:sz w:val="20"/>
              </w:rPr>
              <w:t>4</w:t>
            </w:r>
            <w:r w:rsidRPr="00B66F1D">
              <w:rPr>
                <w:rFonts w:ascii="Times New Roman" w:hAnsi="Times New Roman" w:cs="Times New Roman"/>
                <w:sz w:val="20"/>
              </w:rPr>
              <w:t xml:space="preserve"> г.</w:t>
            </w:r>
          </w:p>
        </w:tc>
      </w:tr>
      <w:tr w:rsidR="00EA6316" w:rsidRPr="00FD5C73" w:rsidTr="00E4049A">
        <w:tc>
          <w:tcPr>
            <w:tcW w:w="567"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3</w:t>
            </w:r>
          </w:p>
        </w:tc>
        <w:tc>
          <w:tcPr>
            <w:tcW w:w="2551" w:type="dxa"/>
          </w:tcPr>
          <w:p w:rsidR="00EA6316" w:rsidRPr="00FD5C73" w:rsidRDefault="00EA6316" w:rsidP="000D3B1A">
            <w:pPr>
              <w:pStyle w:val="ConsPlusNormal"/>
              <w:rPr>
                <w:rFonts w:ascii="Times New Roman" w:hAnsi="Times New Roman" w:cs="Times New Roman"/>
              </w:rPr>
            </w:pPr>
            <w:r w:rsidRPr="00B06B65">
              <w:rPr>
                <w:rFonts w:ascii="Times New Roman" w:hAnsi="Times New Roman" w:cs="Times New Roman"/>
              </w:rPr>
              <w:t>Миграционный прирост, убыль</w:t>
            </w:r>
            <w:proofErr w:type="gramStart"/>
            <w:r w:rsidRPr="00B06B65">
              <w:rPr>
                <w:rFonts w:ascii="Times New Roman" w:hAnsi="Times New Roman" w:cs="Times New Roman"/>
              </w:rPr>
              <w:t xml:space="preserve"> (-) </w:t>
            </w:r>
            <w:proofErr w:type="gramEnd"/>
            <w:r w:rsidRPr="00B06B65">
              <w:rPr>
                <w:rFonts w:ascii="Times New Roman" w:hAnsi="Times New Roman" w:cs="Times New Roman"/>
              </w:rPr>
              <w:t>населения</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чел.</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-124</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-290</w:t>
            </w:r>
          </w:p>
        </w:tc>
        <w:tc>
          <w:tcPr>
            <w:tcW w:w="1134" w:type="dxa"/>
          </w:tcPr>
          <w:p w:rsidR="00EA6316" w:rsidRDefault="00EA6316" w:rsidP="000D3B1A">
            <w:pPr>
              <w:pStyle w:val="ConsPlusNormal"/>
              <w:rPr>
                <w:rFonts w:ascii="Times New Roman" w:hAnsi="Times New Roman" w:cs="Times New Roman"/>
              </w:rPr>
            </w:pPr>
            <w:r>
              <w:rPr>
                <w:rFonts w:ascii="Times New Roman" w:hAnsi="Times New Roman" w:cs="Times New Roman"/>
              </w:rPr>
              <w:t>- 206</w:t>
            </w:r>
          </w:p>
          <w:p w:rsidR="00EA6316" w:rsidRPr="00FD5C73" w:rsidRDefault="00EA6316" w:rsidP="000D3B1A">
            <w:pPr>
              <w:pStyle w:val="ConsPlusNormal"/>
              <w:rPr>
                <w:rFonts w:ascii="Times New Roman" w:hAnsi="Times New Roman" w:cs="Times New Roman"/>
              </w:rPr>
            </w:pPr>
            <w:r w:rsidRPr="00B95499">
              <w:rPr>
                <w:rFonts w:ascii="Times New Roman" w:hAnsi="Times New Roman" w:cs="Times New Roman"/>
                <w:sz w:val="20"/>
              </w:rPr>
              <w:t>(за январь-ноябрь 202</w:t>
            </w:r>
            <w:r>
              <w:rPr>
                <w:rFonts w:ascii="Times New Roman" w:hAnsi="Times New Roman" w:cs="Times New Roman"/>
                <w:sz w:val="20"/>
              </w:rPr>
              <w:t>3</w:t>
            </w:r>
            <w:r w:rsidRPr="00B95499">
              <w:rPr>
                <w:rFonts w:ascii="Times New Roman" w:hAnsi="Times New Roman" w:cs="Times New Roman"/>
                <w:sz w:val="20"/>
              </w:rPr>
              <w:t xml:space="preserve"> г.)</w:t>
            </w:r>
          </w:p>
        </w:tc>
        <w:tc>
          <w:tcPr>
            <w:tcW w:w="1764" w:type="dxa"/>
          </w:tcPr>
          <w:p w:rsidR="00EA6316" w:rsidRPr="00B66F1D" w:rsidRDefault="00EA6316" w:rsidP="000D3B1A">
            <w:pPr>
              <w:pStyle w:val="ConsPlusNormal"/>
              <w:rPr>
                <w:rFonts w:ascii="Times New Roman" w:hAnsi="Times New Roman" w:cs="Times New Roman"/>
                <w:sz w:val="20"/>
              </w:rPr>
            </w:pPr>
            <w:r w:rsidRPr="00B66F1D">
              <w:rPr>
                <w:rFonts w:ascii="Times New Roman" w:hAnsi="Times New Roman" w:cs="Times New Roman"/>
                <w:sz w:val="20"/>
              </w:rPr>
              <w:t>Отчетные данные за 202</w:t>
            </w:r>
            <w:r>
              <w:rPr>
                <w:rFonts w:ascii="Times New Roman" w:hAnsi="Times New Roman" w:cs="Times New Roman"/>
                <w:sz w:val="20"/>
              </w:rPr>
              <w:t>3</w:t>
            </w:r>
            <w:r w:rsidRPr="00B66F1D">
              <w:rPr>
                <w:rFonts w:ascii="Times New Roman" w:hAnsi="Times New Roman" w:cs="Times New Roman"/>
                <w:sz w:val="20"/>
              </w:rPr>
              <w:t xml:space="preserve"> год </w:t>
            </w:r>
            <w:proofErr w:type="spellStart"/>
            <w:r w:rsidRPr="00B66F1D">
              <w:rPr>
                <w:rFonts w:ascii="Times New Roman" w:hAnsi="Times New Roman" w:cs="Times New Roman"/>
                <w:sz w:val="20"/>
              </w:rPr>
              <w:t>Комистат</w:t>
            </w:r>
            <w:proofErr w:type="spellEnd"/>
            <w:r w:rsidRPr="00B66F1D">
              <w:rPr>
                <w:rFonts w:ascii="Times New Roman" w:hAnsi="Times New Roman" w:cs="Times New Roman"/>
                <w:sz w:val="20"/>
              </w:rPr>
              <w:t xml:space="preserve"> предоставит в апреле 202</w:t>
            </w:r>
            <w:r>
              <w:rPr>
                <w:rFonts w:ascii="Times New Roman" w:hAnsi="Times New Roman" w:cs="Times New Roman"/>
                <w:sz w:val="20"/>
              </w:rPr>
              <w:t>4</w:t>
            </w:r>
            <w:r w:rsidRPr="00B66F1D">
              <w:rPr>
                <w:rFonts w:ascii="Times New Roman" w:hAnsi="Times New Roman" w:cs="Times New Roman"/>
                <w:sz w:val="20"/>
              </w:rPr>
              <w:t xml:space="preserve"> г.</w:t>
            </w:r>
          </w:p>
        </w:tc>
      </w:tr>
      <w:tr w:rsidR="00EA6316" w:rsidRPr="00FD5C73" w:rsidTr="00E4049A">
        <w:tc>
          <w:tcPr>
            <w:tcW w:w="567"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4</w:t>
            </w:r>
          </w:p>
        </w:tc>
        <w:tc>
          <w:tcPr>
            <w:tcW w:w="2551" w:type="dxa"/>
          </w:tcPr>
          <w:p w:rsidR="00EA6316" w:rsidRPr="00FD5C73" w:rsidRDefault="00EA6316" w:rsidP="000D3B1A">
            <w:pPr>
              <w:pStyle w:val="ConsPlusNormal"/>
              <w:rPr>
                <w:rFonts w:ascii="Times New Roman" w:hAnsi="Times New Roman" w:cs="Times New Roman"/>
              </w:rPr>
            </w:pPr>
            <w:r w:rsidRPr="00B06B65">
              <w:rPr>
                <w:rFonts w:ascii="Times New Roman" w:hAnsi="Times New Roman" w:cs="Times New Roman"/>
              </w:rPr>
              <w:t>Уровень зарегистрированной безработицы</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w:t>
            </w:r>
          </w:p>
        </w:tc>
        <w:tc>
          <w:tcPr>
            <w:tcW w:w="1134" w:type="dxa"/>
          </w:tcPr>
          <w:p w:rsidR="00EA6316" w:rsidRDefault="00EA6316" w:rsidP="000D3B1A">
            <w:pPr>
              <w:pStyle w:val="ConsPlusNormal"/>
              <w:rPr>
                <w:rFonts w:ascii="Times New Roman" w:hAnsi="Times New Roman" w:cs="Times New Roman"/>
                <w:sz w:val="20"/>
              </w:rPr>
            </w:pPr>
            <w:r>
              <w:rPr>
                <w:rFonts w:ascii="Times New Roman" w:hAnsi="Times New Roman" w:cs="Times New Roman"/>
              </w:rPr>
              <w:t>3,2</w:t>
            </w:r>
            <w:r w:rsidRPr="00B66F1D">
              <w:rPr>
                <w:rFonts w:ascii="Times New Roman" w:hAnsi="Times New Roman" w:cs="Times New Roman"/>
                <w:sz w:val="20"/>
              </w:rPr>
              <w:t xml:space="preserve"> </w:t>
            </w:r>
          </w:p>
          <w:p w:rsidR="00EA6316" w:rsidRPr="00B66F1D" w:rsidRDefault="00EA6316" w:rsidP="000D3B1A">
            <w:pPr>
              <w:pStyle w:val="ConsPlusNormal"/>
              <w:rPr>
                <w:rFonts w:ascii="Times New Roman" w:hAnsi="Times New Roman" w:cs="Times New Roman"/>
                <w:sz w:val="20"/>
              </w:rPr>
            </w:pPr>
            <w:r w:rsidRPr="00B66F1D">
              <w:rPr>
                <w:rFonts w:ascii="Times New Roman" w:hAnsi="Times New Roman" w:cs="Times New Roman"/>
                <w:sz w:val="20"/>
              </w:rPr>
              <w:t xml:space="preserve">Уровень больше запланированного на 0,2 % </w:t>
            </w:r>
          </w:p>
          <w:p w:rsidR="00EA6316" w:rsidRPr="00FD5C73" w:rsidRDefault="00EA6316" w:rsidP="000D3B1A">
            <w:pPr>
              <w:pStyle w:val="ConsPlusNormal"/>
              <w:rPr>
                <w:rFonts w:ascii="Times New Roman" w:hAnsi="Times New Roman" w:cs="Times New Roman"/>
              </w:rPr>
            </w:pPr>
            <w:r w:rsidRPr="00B66F1D">
              <w:rPr>
                <w:rFonts w:ascii="Times New Roman" w:hAnsi="Times New Roman" w:cs="Times New Roman"/>
                <w:sz w:val="20"/>
              </w:rPr>
              <w:t>(</w:t>
            </w:r>
            <w:r>
              <w:rPr>
                <w:rFonts w:ascii="Times New Roman" w:hAnsi="Times New Roman" w:cs="Times New Roman"/>
                <w:sz w:val="20"/>
              </w:rPr>
              <w:t>или на 6</w:t>
            </w:r>
            <w:r w:rsidRPr="00B66F1D">
              <w:rPr>
                <w:rFonts w:ascii="Times New Roman" w:hAnsi="Times New Roman" w:cs="Times New Roman"/>
                <w:sz w:val="20"/>
              </w:rPr>
              <w:t xml:space="preserve">,7 </w:t>
            </w:r>
            <w:proofErr w:type="spellStart"/>
            <w:r w:rsidRPr="00B66F1D">
              <w:rPr>
                <w:rFonts w:ascii="Times New Roman" w:hAnsi="Times New Roman" w:cs="Times New Roman"/>
                <w:sz w:val="20"/>
              </w:rPr>
              <w:t>пп</w:t>
            </w:r>
            <w:proofErr w:type="spellEnd"/>
            <w:r w:rsidRPr="00B66F1D">
              <w:rPr>
                <w:rFonts w:ascii="Times New Roman" w:hAnsi="Times New Roman" w:cs="Times New Roman"/>
                <w:sz w:val="20"/>
              </w:rPr>
              <w:t>).</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3</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2,4</w:t>
            </w:r>
          </w:p>
        </w:tc>
        <w:tc>
          <w:tcPr>
            <w:tcW w:w="1764" w:type="dxa"/>
          </w:tcPr>
          <w:p w:rsidR="00EA6316" w:rsidRPr="00B66F1D" w:rsidRDefault="00EA6316" w:rsidP="000D3B1A">
            <w:pPr>
              <w:pStyle w:val="ConsPlusNormal"/>
              <w:rPr>
                <w:rFonts w:ascii="Times New Roman" w:hAnsi="Times New Roman" w:cs="Times New Roman"/>
                <w:sz w:val="20"/>
              </w:rPr>
            </w:pPr>
            <w:r>
              <w:rPr>
                <w:rFonts w:ascii="Times New Roman" w:hAnsi="Times New Roman" w:cs="Times New Roman"/>
                <w:sz w:val="20"/>
              </w:rPr>
              <w:t xml:space="preserve">Уровень лучше (ниже) запланированного на 0,6 % (или на 20 </w:t>
            </w:r>
            <w:proofErr w:type="spellStart"/>
            <w:r>
              <w:rPr>
                <w:rFonts w:ascii="Times New Roman" w:hAnsi="Times New Roman" w:cs="Times New Roman"/>
                <w:sz w:val="20"/>
              </w:rPr>
              <w:t>пп</w:t>
            </w:r>
            <w:proofErr w:type="spellEnd"/>
            <w:r>
              <w:rPr>
                <w:rFonts w:ascii="Times New Roman" w:hAnsi="Times New Roman" w:cs="Times New Roman"/>
                <w:sz w:val="20"/>
              </w:rPr>
              <w:t>.).</w:t>
            </w:r>
          </w:p>
        </w:tc>
      </w:tr>
      <w:tr w:rsidR="00EA6316" w:rsidRPr="00FD5C73" w:rsidTr="00E4049A">
        <w:tc>
          <w:tcPr>
            <w:tcW w:w="567"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5</w:t>
            </w:r>
          </w:p>
        </w:tc>
        <w:tc>
          <w:tcPr>
            <w:tcW w:w="2551" w:type="dxa"/>
          </w:tcPr>
          <w:p w:rsidR="00EA6316" w:rsidRPr="00FD5C73" w:rsidRDefault="00EA6316" w:rsidP="000D3B1A">
            <w:pPr>
              <w:pStyle w:val="ConsPlusNormal"/>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руб.</w:t>
            </w:r>
          </w:p>
        </w:tc>
        <w:tc>
          <w:tcPr>
            <w:tcW w:w="1134" w:type="dxa"/>
          </w:tcPr>
          <w:p w:rsidR="00EA6316" w:rsidRDefault="00EA6316" w:rsidP="000D3B1A">
            <w:pPr>
              <w:pStyle w:val="ConsPlusNormal"/>
              <w:rPr>
                <w:rFonts w:ascii="Times New Roman" w:hAnsi="Times New Roman" w:cs="Times New Roman"/>
              </w:rPr>
            </w:pPr>
            <w:r>
              <w:rPr>
                <w:rFonts w:ascii="Times New Roman" w:hAnsi="Times New Roman" w:cs="Times New Roman"/>
              </w:rPr>
              <w:t>48649</w:t>
            </w:r>
          </w:p>
          <w:p w:rsidR="00EA6316" w:rsidRPr="00B66F1D" w:rsidRDefault="00EA6316" w:rsidP="000D3B1A">
            <w:pPr>
              <w:pStyle w:val="ConsPlusNormal"/>
              <w:rPr>
                <w:rFonts w:ascii="Times New Roman" w:hAnsi="Times New Roman" w:cs="Times New Roman"/>
                <w:sz w:val="20"/>
              </w:rPr>
            </w:pPr>
            <w:r w:rsidRPr="00B66F1D">
              <w:rPr>
                <w:rFonts w:ascii="Times New Roman" w:hAnsi="Times New Roman" w:cs="Times New Roman"/>
                <w:sz w:val="20"/>
              </w:rPr>
              <w:t xml:space="preserve">Выполнение 117,5 % от </w:t>
            </w:r>
            <w:proofErr w:type="gramStart"/>
            <w:r w:rsidRPr="00B66F1D">
              <w:rPr>
                <w:rFonts w:ascii="Times New Roman" w:hAnsi="Times New Roman" w:cs="Times New Roman"/>
                <w:sz w:val="20"/>
              </w:rPr>
              <w:t>запланированного</w:t>
            </w:r>
            <w:proofErr w:type="gramEnd"/>
            <w:r w:rsidRPr="00B66F1D">
              <w:rPr>
                <w:rFonts w:ascii="Times New Roman" w:hAnsi="Times New Roman" w:cs="Times New Roman"/>
                <w:sz w:val="20"/>
              </w:rPr>
              <w:t>.</w:t>
            </w:r>
          </w:p>
          <w:p w:rsidR="00EA6316" w:rsidRPr="00B66F1D" w:rsidRDefault="00EA6316" w:rsidP="000D3B1A">
            <w:pPr>
              <w:pStyle w:val="ConsPlusNormal"/>
              <w:rPr>
                <w:rFonts w:ascii="Times New Roman" w:hAnsi="Times New Roman" w:cs="Times New Roman"/>
                <w:sz w:val="20"/>
              </w:rPr>
            </w:pPr>
            <w:r w:rsidRPr="00B66F1D">
              <w:rPr>
                <w:rFonts w:ascii="Times New Roman" w:hAnsi="Times New Roman" w:cs="Times New Roman"/>
                <w:sz w:val="20"/>
              </w:rPr>
              <w:t xml:space="preserve">По отношению к аналогичному периоду 2021 г. – 112,3 %, </w:t>
            </w:r>
          </w:p>
          <w:p w:rsidR="00EA6316" w:rsidRPr="00FD5C73" w:rsidRDefault="00EA6316" w:rsidP="000D3B1A">
            <w:pPr>
              <w:pStyle w:val="ConsPlusNormal"/>
              <w:rPr>
                <w:rFonts w:ascii="Times New Roman" w:hAnsi="Times New Roman" w:cs="Times New Roman"/>
              </w:rPr>
            </w:pPr>
            <w:r w:rsidRPr="00B66F1D">
              <w:rPr>
                <w:rFonts w:ascii="Times New Roman" w:hAnsi="Times New Roman" w:cs="Times New Roman"/>
                <w:sz w:val="20"/>
              </w:rPr>
              <w:t xml:space="preserve">по </w:t>
            </w:r>
            <w:r w:rsidRPr="00B66F1D">
              <w:rPr>
                <w:rFonts w:ascii="Times New Roman" w:hAnsi="Times New Roman" w:cs="Times New Roman"/>
                <w:sz w:val="20"/>
              </w:rPr>
              <w:lastRenderedPageBreak/>
              <w:t>отношению к средней по Республике Коми – 66 %</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lastRenderedPageBreak/>
              <w:t>43601,0</w:t>
            </w:r>
          </w:p>
        </w:tc>
        <w:tc>
          <w:tcPr>
            <w:tcW w:w="1134" w:type="dxa"/>
          </w:tcPr>
          <w:p w:rsidR="00EA6316" w:rsidRPr="00081779" w:rsidRDefault="00EA6316" w:rsidP="000D3B1A">
            <w:pPr>
              <w:pStyle w:val="ConsPlusNormal"/>
              <w:rPr>
                <w:rFonts w:ascii="Times New Roman" w:hAnsi="Times New Roman" w:cs="Times New Roman"/>
                <w:lang w:val="en-US"/>
              </w:rPr>
            </w:pPr>
            <w:r>
              <w:rPr>
                <w:rFonts w:ascii="Times New Roman" w:hAnsi="Times New Roman" w:cs="Times New Roman"/>
                <w:lang w:val="en-US"/>
              </w:rPr>
              <w:t>53903</w:t>
            </w:r>
          </w:p>
        </w:tc>
        <w:tc>
          <w:tcPr>
            <w:tcW w:w="1764" w:type="dxa"/>
          </w:tcPr>
          <w:p w:rsidR="00EA6316" w:rsidRPr="00081779" w:rsidRDefault="00EA6316" w:rsidP="000D3B1A">
            <w:pPr>
              <w:pStyle w:val="ConsPlusNormal"/>
              <w:rPr>
                <w:rFonts w:ascii="Times New Roman" w:hAnsi="Times New Roman" w:cs="Times New Roman"/>
                <w:sz w:val="20"/>
              </w:rPr>
            </w:pPr>
            <w:r>
              <w:rPr>
                <w:rFonts w:ascii="Times New Roman" w:hAnsi="Times New Roman" w:cs="Times New Roman"/>
                <w:sz w:val="20"/>
              </w:rPr>
              <w:t xml:space="preserve">Составляет </w:t>
            </w:r>
            <w:r w:rsidRPr="00081779">
              <w:rPr>
                <w:rFonts w:ascii="Times New Roman" w:hAnsi="Times New Roman" w:cs="Times New Roman"/>
                <w:sz w:val="20"/>
              </w:rPr>
              <w:t>110</w:t>
            </w:r>
            <w:r>
              <w:rPr>
                <w:rFonts w:ascii="Times New Roman" w:hAnsi="Times New Roman" w:cs="Times New Roman"/>
                <w:sz w:val="20"/>
              </w:rPr>
              <w:t>,7 % к соответствующему периоду предыдущего года</w:t>
            </w:r>
          </w:p>
        </w:tc>
      </w:tr>
      <w:tr w:rsidR="00EA6316" w:rsidRPr="00FD5C73" w:rsidTr="00E4049A">
        <w:tc>
          <w:tcPr>
            <w:tcW w:w="567"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lastRenderedPageBreak/>
              <w:t>6</w:t>
            </w:r>
          </w:p>
        </w:tc>
        <w:tc>
          <w:tcPr>
            <w:tcW w:w="2551" w:type="dxa"/>
          </w:tcPr>
          <w:p w:rsidR="00EA6316" w:rsidRPr="00FD5C73" w:rsidRDefault="00EA6316" w:rsidP="000D3B1A">
            <w:pPr>
              <w:pStyle w:val="ConsPlusNormal"/>
              <w:rPr>
                <w:rFonts w:ascii="Times New Roman" w:hAnsi="Times New Roman" w:cs="Times New Roman"/>
              </w:rPr>
            </w:pPr>
            <w:r w:rsidRPr="00B06B65">
              <w:rPr>
                <w:rFonts w:ascii="Times New Roman" w:hAnsi="Times New Roman" w:cs="Times New Roman"/>
              </w:rPr>
              <w:t>Объем инвестиций в основной капитал за счет всех источников финансирования</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
        </w:tc>
        <w:tc>
          <w:tcPr>
            <w:tcW w:w="1134" w:type="dxa"/>
          </w:tcPr>
          <w:p w:rsidR="00EA6316" w:rsidRDefault="00EA6316" w:rsidP="000D3B1A">
            <w:pPr>
              <w:pStyle w:val="ConsPlusNormal"/>
              <w:rPr>
                <w:rFonts w:ascii="Times New Roman" w:hAnsi="Times New Roman" w:cs="Times New Roman"/>
              </w:rPr>
            </w:pPr>
            <w:r>
              <w:rPr>
                <w:rFonts w:ascii="Times New Roman" w:hAnsi="Times New Roman" w:cs="Times New Roman"/>
              </w:rPr>
              <w:t>397,9</w:t>
            </w:r>
          </w:p>
          <w:p w:rsidR="00EA6316" w:rsidRPr="00B66F1D" w:rsidRDefault="00EA6316" w:rsidP="000D3B1A">
            <w:pPr>
              <w:pStyle w:val="ConsPlusNormal"/>
              <w:rPr>
                <w:rFonts w:ascii="Times New Roman" w:hAnsi="Times New Roman" w:cs="Times New Roman"/>
                <w:sz w:val="20"/>
              </w:rPr>
            </w:pPr>
            <w:r w:rsidRPr="00B66F1D">
              <w:rPr>
                <w:rFonts w:ascii="Times New Roman" w:hAnsi="Times New Roman" w:cs="Times New Roman"/>
                <w:sz w:val="20"/>
              </w:rPr>
              <w:t>Исполнение от запланированного значения составляет 81,7 %.</w:t>
            </w:r>
          </w:p>
          <w:p w:rsidR="00EA6316" w:rsidRPr="00B66F1D" w:rsidRDefault="00EA6316" w:rsidP="000D3B1A">
            <w:pPr>
              <w:pStyle w:val="ConsPlusNormal"/>
              <w:rPr>
                <w:rFonts w:ascii="Times New Roman" w:hAnsi="Times New Roman" w:cs="Times New Roman"/>
                <w:sz w:val="20"/>
              </w:rPr>
            </w:pPr>
          </w:p>
          <w:p w:rsidR="00EA6316" w:rsidRPr="00B66F1D" w:rsidRDefault="00EA6316" w:rsidP="000D3B1A">
            <w:pPr>
              <w:pStyle w:val="ConsPlusNormal"/>
              <w:rPr>
                <w:rFonts w:ascii="Times New Roman" w:hAnsi="Times New Roman" w:cs="Times New Roman"/>
                <w:sz w:val="20"/>
              </w:rPr>
            </w:pPr>
            <w:r w:rsidRPr="00B66F1D">
              <w:rPr>
                <w:rFonts w:ascii="Times New Roman" w:hAnsi="Times New Roman" w:cs="Times New Roman"/>
                <w:sz w:val="20"/>
              </w:rPr>
              <w:t>Распределение инвестиций:</w:t>
            </w:r>
          </w:p>
          <w:p w:rsidR="00EA6316" w:rsidRPr="00B66F1D" w:rsidRDefault="00EA6316" w:rsidP="000D3B1A">
            <w:pPr>
              <w:pStyle w:val="ConsPlusNormal"/>
              <w:rPr>
                <w:rFonts w:ascii="Times New Roman" w:hAnsi="Times New Roman" w:cs="Times New Roman"/>
                <w:sz w:val="20"/>
              </w:rPr>
            </w:pPr>
            <w:r w:rsidRPr="00B66F1D">
              <w:rPr>
                <w:rFonts w:ascii="Times New Roman" w:hAnsi="Times New Roman" w:cs="Times New Roman"/>
                <w:sz w:val="20"/>
              </w:rPr>
              <w:t>163,4 млн. руб. - собственные средства;</w:t>
            </w:r>
          </w:p>
          <w:p w:rsidR="00EA6316" w:rsidRPr="00FD5C73" w:rsidRDefault="00EA6316" w:rsidP="000D3B1A">
            <w:pPr>
              <w:pStyle w:val="ConsPlusNormal"/>
              <w:rPr>
                <w:rFonts w:ascii="Times New Roman" w:hAnsi="Times New Roman" w:cs="Times New Roman"/>
              </w:rPr>
            </w:pPr>
            <w:r w:rsidRPr="00B66F1D">
              <w:rPr>
                <w:rFonts w:ascii="Times New Roman" w:hAnsi="Times New Roman" w:cs="Times New Roman"/>
                <w:sz w:val="20"/>
              </w:rPr>
              <w:t>привлеченные средства (всего 234,5 млн</w:t>
            </w:r>
            <w:proofErr w:type="gramStart"/>
            <w:r w:rsidRPr="00B66F1D">
              <w:rPr>
                <w:rFonts w:ascii="Times New Roman" w:hAnsi="Times New Roman" w:cs="Times New Roman"/>
                <w:sz w:val="20"/>
              </w:rPr>
              <w:t>.р</w:t>
            </w:r>
            <w:proofErr w:type="gramEnd"/>
            <w:r w:rsidRPr="00B66F1D">
              <w:rPr>
                <w:rFonts w:ascii="Times New Roman" w:hAnsi="Times New Roman" w:cs="Times New Roman"/>
                <w:sz w:val="20"/>
              </w:rPr>
              <w:t>уб., из них бюджетные средства – 166,7 млн.руб.).</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487</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550,4</w:t>
            </w:r>
          </w:p>
        </w:tc>
        <w:tc>
          <w:tcPr>
            <w:tcW w:w="1764" w:type="dxa"/>
          </w:tcPr>
          <w:p w:rsidR="00EA6316" w:rsidRDefault="00EA6316" w:rsidP="000D3B1A">
            <w:pPr>
              <w:pStyle w:val="ConsPlusNormal"/>
              <w:rPr>
                <w:rFonts w:ascii="Times New Roman" w:hAnsi="Times New Roman" w:cs="Times New Roman"/>
                <w:sz w:val="20"/>
              </w:rPr>
            </w:pPr>
            <w:r>
              <w:rPr>
                <w:rFonts w:ascii="Times New Roman" w:hAnsi="Times New Roman" w:cs="Times New Roman"/>
                <w:sz w:val="20"/>
              </w:rPr>
              <w:t>Составляет 113 % от запланированного.</w:t>
            </w:r>
          </w:p>
          <w:p w:rsidR="00EA6316" w:rsidRDefault="00EA6316" w:rsidP="000D3B1A">
            <w:pPr>
              <w:pStyle w:val="ConsPlusNormal"/>
              <w:rPr>
                <w:rFonts w:ascii="Times New Roman" w:hAnsi="Times New Roman" w:cs="Times New Roman"/>
                <w:sz w:val="20"/>
              </w:rPr>
            </w:pPr>
            <w:r>
              <w:rPr>
                <w:rFonts w:ascii="Times New Roman" w:hAnsi="Times New Roman" w:cs="Times New Roman"/>
                <w:sz w:val="20"/>
              </w:rPr>
              <w:t xml:space="preserve">Распределение: </w:t>
            </w:r>
          </w:p>
          <w:p w:rsidR="00EA6316" w:rsidRDefault="00EA6316" w:rsidP="000D3B1A">
            <w:pPr>
              <w:pStyle w:val="ConsPlusNormal"/>
              <w:rPr>
                <w:rFonts w:ascii="Times New Roman" w:hAnsi="Times New Roman" w:cs="Times New Roman"/>
                <w:sz w:val="20"/>
              </w:rPr>
            </w:pPr>
            <w:r>
              <w:rPr>
                <w:rFonts w:ascii="Times New Roman" w:hAnsi="Times New Roman" w:cs="Times New Roman"/>
                <w:sz w:val="20"/>
              </w:rPr>
              <w:t>- 29,5 млн. руб. из федерального бюджета;</w:t>
            </w:r>
          </w:p>
          <w:p w:rsidR="00EA6316" w:rsidRDefault="00EA6316" w:rsidP="000D3B1A">
            <w:pPr>
              <w:pStyle w:val="ConsPlusNormal"/>
              <w:rPr>
                <w:rFonts w:ascii="Times New Roman" w:hAnsi="Times New Roman" w:cs="Times New Roman"/>
                <w:sz w:val="20"/>
              </w:rPr>
            </w:pPr>
            <w:r>
              <w:rPr>
                <w:rFonts w:ascii="Times New Roman" w:hAnsi="Times New Roman" w:cs="Times New Roman"/>
                <w:sz w:val="20"/>
              </w:rPr>
              <w:t>- 18,8 млн. руб. из республиканского бюджета;</w:t>
            </w:r>
          </w:p>
          <w:p w:rsidR="00EA6316" w:rsidRPr="00B66F1D" w:rsidRDefault="00EA6316" w:rsidP="000D3B1A">
            <w:pPr>
              <w:pStyle w:val="ConsPlusNormal"/>
              <w:rPr>
                <w:rFonts w:ascii="Times New Roman" w:hAnsi="Times New Roman" w:cs="Times New Roman"/>
                <w:sz w:val="20"/>
              </w:rPr>
            </w:pPr>
            <w:r>
              <w:rPr>
                <w:rFonts w:ascii="Times New Roman" w:hAnsi="Times New Roman" w:cs="Times New Roman"/>
                <w:sz w:val="20"/>
              </w:rPr>
              <w:t>170,7 млн. руб. из местного бюджета.</w:t>
            </w:r>
          </w:p>
        </w:tc>
      </w:tr>
      <w:tr w:rsidR="00EA6316" w:rsidRPr="00FD5C73" w:rsidTr="00E4049A">
        <w:tc>
          <w:tcPr>
            <w:tcW w:w="567"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7</w:t>
            </w:r>
          </w:p>
        </w:tc>
        <w:tc>
          <w:tcPr>
            <w:tcW w:w="2551" w:type="dxa"/>
          </w:tcPr>
          <w:p w:rsidR="00EA6316" w:rsidRPr="00FD5C73" w:rsidRDefault="00EA6316" w:rsidP="000D3B1A">
            <w:pPr>
              <w:pStyle w:val="ConsPlusNormal"/>
              <w:rPr>
                <w:rFonts w:ascii="Times New Roman" w:hAnsi="Times New Roman" w:cs="Times New Roman"/>
              </w:rPr>
            </w:pPr>
            <w:r w:rsidRPr="00B06B65">
              <w:rPr>
                <w:rFonts w:ascii="Times New Roman" w:hAnsi="Times New Roman" w:cs="Times New Roman"/>
              </w:rPr>
              <w:t>Объем инвестиций в основной капитал (за исключением бюджетных средств) в расчете на одного жителя</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руб.</w:t>
            </w:r>
          </w:p>
        </w:tc>
        <w:tc>
          <w:tcPr>
            <w:tcW w:w="1134" w:type="dxa"/>
          </w:tcPr>
          <w:p w:rsidR="00EA6316" w:rsidRDefault="00EA6316" w:rsidP="000D3B1A">
            <w:pPr>
              <w:pStyle w:val="ConsPlusNormal"/>
              <w:rPr>
                <w:rFonts w:ascii="Times New Roman" w:hAnsi="Times New Roman" w:cs="Times New Roman"/>
              </w:rPr>
            </w:pPr>
            <w:r>
              <w:rPr>
                <w:rFonts w:ascii="Times New Roman" w:hAnsi="Times New Roman" w:cs="Times New Roman"/>
              </w:rPr>
              <w:t>10365</w:t>
            </w:r>
          </w:p>
          <w:p w:rsidR="00EA6316" w:rsidRPr="00FD5C73" w:rsidRDefault="00EA6316" w:rsidP="000D3B1A">
            <w:pPr>
              <w:pStyle w:val="ConsPlusNormal"/>
              <w:rPr>
                <w:rFonts w:ascii="Times New Roman" w:hAnsi="Times New Roman" w:cs="Times New Roman"/>
              </w:rPr>
            </w:pPr>
            <w:r>
              <w:rPr>
                <w:rFonts w:ascii="Times New Roman" w:hAnsi="Times New Roman" w:cs="Times New Roman"/>
                <w:sz w:val="20"/>
              </w:rPr>
              <w:t>Исполнен на 113 %.</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9140,0</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14952,2</w:t>
            </w:r>
          </w:p>
        </w:tc>
        <w:tc>
          <w:tcPr>
            <w:tcW w:w="1764" w:type="dxa"/>
          </w:tcPr>
          <w:p w:rsidR="00EA6316" w:rsidRPr="00B66F1D" w:rsidRDefault="00EA6316" w:rsidP="000D3B1A">
            <w:pPr>
              <w:pStyle w:val="ConsPlusNormal"/>
              <w:rPr>
                <w:rFonts w:ascii="Times New Roman" w:hAnsi="Times New Roman" w:cs="Times New Roman"/>
                <w:sz w:val="20"/>
              </w:rPr>
            </w:pPr>
            <w:r>
              <w:rPr>
                <w:rFonts w:ascii="Times New Roman" w:hAnsi="Times New Roman" w:cs="Times New Roman"/>
                <w:sz w:val="20"/>
              </w:rPr>
              <w:t>Исполнен на 163,6 % от запланированного.</w:t>
            </w:r>
          </w:p>
        </w:tc>
      </w:tr>
      <w:tr w:rsidR="00EA6316" w:rsidRPr="00FD5C73" w:rsidTr="00E4049A">
        <w:trPr>
          <w:trHeight w:val="751"/>
        </w:trPr>
        <w:tc>
          <w:tcPr>
            <w:tcW w:w="567" w:type="dxa"/>
          </w:tcPr>
          <w:p w:rsidR="00EA6316" w:rsidRPr="00F26E87" w:rsidRDefault="00EA6316" w:rsidP="000D3B1A">
            <w:pPr>
              <w:pStyle w:val="ConsPlusNormal"/>
              <w:jc w:val="center"/>
              <w:rPr>
                <w:rFonts w:ascii="Times New Roman" w:hAnsi="Times New Roman" w:cs="Times New Roman"/>
                <w:sz w:val="16"/>
                <w:szCs w:val="16"/>
              </w:rPr>
            </w:pPr>
            <w:r w:rsidRPr="00F26E87">
              <w:rPr>
                <w:rFonts w:ascii="Times New Roman" w:hAnsi="Times New Roman" w:cs="Times New Roman"/>
                <w:sz w:val="16"/>
                <w:szCs w:val="16"/>
              </w:rPr>
              <w:t>8</w:t>
            </w:r>
          </w:p>
        </w:tc>
        <w:tc>
          <w:tcPr>
            <w:tcW w:w="2551" w:type="dxa"/>
          </w:tcPr>
          <w:p w:rsidR="00EA6316" w:rsidRPr="00FD5C73" w:rsidRDefault="00EA6316" w:rsidP="000D3B1A">
            <w:pPr>
              <w:pStyle w:val="ConsPlusNormal"/>
              <w:rPr>
                <w:rFonts w:ascii="Times New Roman" w:hAnsi="Times New Roman" w:cs="Times New Roman"/>
              </w:rPr>
            </w:pPr>
            <w:r w:rsidRPr="00B06B65">
              <w:rPr>
                <w:rFonts w:ascii="Times New Roman" w:hAnsi="Times New Roman" w:cs="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млн</w:t>
            </w:r>
            <w:proofErr w:type="gramStart"/>
            <w:r>
              <w:rPr>
                <w:rFonts w:ascii="Times New Roman" w:hAnsi="Times New Roman" w:cs="Times New Roman"/>
              </w:rPr>
              <w:t>.р</w:t>
            </w:r>
            <w:proofErr w:type="gramEnd"/>
            <w:r>
              <w:rPr>
                <w:rFonts w:ascii="Times New Roman" w:hAnsi="Times New Roman" w:cs="Times New Roman"/>
              </w:rPr>
              <w:t>уб.</w:t>
            </w:r>
          </w:p>
        </w:tc>
        <w:tc>
          <w:tcPr>
            <w:tcW w:w="1134" w:type="dxa"/>
          </w:tcPr>
          <w:p w:rsidR="00EA6316" w:rsidRDefault="00EA6316" w:rsidP="000D3B1A">
            <w:pPr>
              <w:pStyle w:val="ConsPlusNormal"/>
              <w:spacing w:after="120"/>
              <w:rPr>
                <w:rFonts w:ascii="Times New Roman" w:hAnsi="Times New Roman" w:cs="Times New Roman"/>
              </w:rPr>
            </w:pPr>
            <w:r>
              <w:rPr>
                <w:rFonts w:ascii="Times New Roman" w:hAnsi="Times New Roman" w:cs="Times New Roman"/>
              </w:rPr>
              <w:t>2966,8</w:t>
            </w:r>
          </w:p>
          <w:p w:rsidR="00EA6316" w:rsidRPr="00B66F1D" w:rsidRDefault="00EA6316" w:rsidP="000D3B1A">
            <w:pPr>
              <w:pStyle w:val="ConsPlusNormal"/>
              <w:spacing w:after="120"/>
              <w:rPr>
                <w:rFonts w:ascii="Times New Roman" w:hAnsi="Times New Roman" w:cs="Times New Roman"/>
                <w:sz w:val="20"/>
              </w:rPr>
            </w:pPr>
            <w:r w:rsidRPr="00B66F1D">
              <w:rPr>
                <w:rFonts w:ascii="Times New Roman" w:hAnsi="Times New Roman" w:cs="Times New Roman"/>
                <w:sz w:val="20"/>
              </w:rPr>
              <w:t>Исполнение  270 % от плана.</w:t>
            </w:r>
          </w:p>
          <w:p w:rsidR="00EA6316" w:rsidRPr="00896139" w:rsidRDefault="00EA6316" w:rsidP="000D3B1A">
            <w:pPr>
              <w:pStyle w:val="ConsPlusNormal"/>
              <w:rPr>
                <w:rFonts w:ascii="Times New Roman" w:hAnsi="Times New Roman" w:cs="Times New Roman"/>
                <w:szCs w:val="22"/>
              </w:rPr>
            </w:pPr>
            <w:r>
              <w:rPr>
                <w:rFonts w:ascii="Times New Roman" w:hAnsi="Times New Roman" w:cs="Times New Roman"/>
                <w:sz w:val="20"/>
              </w:rPr>
              <w:t xml:space="preserve">По отношению к 2021 году - </w:t>
            </w:r>
            <w:r w:rsidRPr="00B66F1D">
              <w:rPr>
                <w:rFonts w:ascii="Times New Roman" w:hAnsi="Times New Roman" w:cs="Times New Roman"/>
                <w:sz w:val="20"/>
              </w:rPr>
              <w:t>98,6%</w:t>
            </w:r>
            <w:r>
              <w:rPr>
                <w:rFonts w:ascii="Times New Roman" w:hAnsi="Times New Roman" w:cs="Times New Roman"/>
                <w:sz w:val="20"/>
              </w:rPr>
              <w:t>.</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1100,0</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3121,9</w:t>
            </w:r>
          </w:p>
        </w:tc>
        <w:tc>
          <w:tcPr>
            <w:tcW w:w="1764" w:type="dxa"/>
          </w:tcPr>
          <w:p w:rsidR="00EA6316" w:rsidRDefault="00EA6316" w:rsidP="000D3B1A">
            <w:pPr>
              <w:pStyle w:val="ConsPlusNormal"/>
              <w:spacing w:after="120"/>
              <w:rPr>
                <w:rFonts w:ascii="Times New Roman" w:hAnsi="Times New Roman" w:cs="Times New Roman"/>
                <w:sz w:val="20"/>
              </w:rPr>
            </w:pPr>
            <w:r>
              <w:rPr>
                <w:rFonts w:ascii="Times New Roman" w:hAnsi="Times New Roman" w:cs="Times New Roman"/>
                <w:sz w:val="20"/>
              </w:rPr>
              <w:t xml:space="preserve">Исполнение от </w:t>
            </w:r>
            <w:proofErr w:type="gramStart"/>
            <w:r>
              <w:rPr>
                <w:rFonts w:ascii="Times New Roman" w:hAnsi="Times New Roman" w:cs="Times New Roman"/>
                <w:sz w:val="20"/>
              </w:rPr>
              <w:t>запланированного</w:t>
            </w:r>
            <w:proofErr w:type="gramEnd"/>
            <w:r>
              <w:rPr>
                <w:rFonts w:ascii="Times New Roman" w:hAnsi="Times New Roman" w:cs="Times New Roman"/>
                <w:sz w:val="20"/>
              </w:rPr>
              <w:t xml:space="preserve"> на 284 %.</w:t>
            </w:r>
          </w:p>
          <w:p w:rsidR="00EA6316" w:rsidRPr="00B66F1D" w:rsidRDefault="00EA6316" w:rsidP="000D3B1A">
            <w:pPr>
              <w:pStyle w:val="ConsPlusNormal"/>
              <w:spacing w:after="120"/>
              <w:rPr>
                <w:rFonts w:ascii="Times New Roman" w:hAnsi="Times New Roman" w:cs="Times New Roman"/>
                <w:sz w:val="20"/>
              </w:rPr>
            </w:pPr>
            <w:r>
              <w:rPr>
                <w:rFonts w:ascii="Times New Roman" w:hAnsi="Times New Roman" w:cs="Times New Roman"/>
                <w:sz w:val="20"/>
              </w:rPr>
              <w:t>По отношению к 2022 году – 105,2 %.</w:t>
            </w:r>
          </w:p>
        </w:tc>
      </w:tr>
      <w:tr w:rsidR="00EA6316" w:rsidRPr="00FD5C73" w:rsidTr="00E4049A">
        <w:tc>
          <w:tcPr>
            <w:tcW w:w="9418" w:type="dxa"/>
            <w:gridSpan w:val="7"/>
          </w:tcPr>
          <w:p w:rsidR="00EA6316" w:rsidRPr="00F26E87" w:rsidRDefault="00EA6316" w:rsidP="000D3B1A">
            <w:pPr>
              <w:pStyle w:val="ConsPlusNormal"/>
              <w:jc w:val="center"/>
              <w:rPr>
                <w:rFonts w:ascii="Times New Roman" w:hAnsi="Times New Roman" w:cs="Times New Roman"/>
                <w:b/>
              </w:rPr>
            </w:pPr>
            <w:r w:rsidRPr="00F26E87">
              <w:rPr>
                <w:rFonts w:ascii="Times New Roman" w:hAnsi="Times New Roman" w:cs="Times New Roman"/>
                <w:b/>
              </w:rPr>
              <w:t>Подпрограмма 1: "Развитие лесопромышленного комплекса "</w:t>
            </w:r>
          </w:p>
        </w:tc>
      </w:tr>
      <w:tr w:rsidR="00EA6316" w:rsidRPr="00FD5C73" w:rsidTr="00E4049A">
        <w:tc>
          <w:tcPr>
            <w:tcW w:w="9418" w:type="dxa"/>
            <w:gridSpan w:val="7"/>
          </w:tcPr>
          <w:p w:rsidR="00EA6316" w:rsidRPr="00F26E87" w:rsidRDefault="00EA6316" w:rsidP="000D3B1A">
            <w:pPr>
              <w:spacing w:after="0" w:line="240" w:lineRule="auto"/>
              <w:jc w:val="both"/>
              <w:rPr>
                <w:rFonts w:ascii="Times New Roman" w:hAnsi="Times New Roman"/>
                <w:i/>
                <w:sz w:val="20"/>
                <w:szCs w:val="20"/>
              </w:rPr>
            </w:pPr>
            <w:r w:rsidRPr="00F26E87">
              <w:rPr>
                <w:rFonts w:ascii="Times New Roman" w:hAnsi="Times New Roman"/>
                <w:i/>
                <w:sz w:val="20"/>
                <w:szCs w:val="20"/>
              </w:rPr>
              <w:t>Задача 1.1.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EA6316" w:rsidRPr="00FD5C73" w:rsidRDefault="00EA6316" w:rsidP="000D3B1A">
            <w:pPr>
              <w:pStyle w:val="ConsPlusNormal"/>
              <w:jc w:val="both"/>
              <w:rPr>
                <w:rFonts w:ascii="Times New Roman" w:hAnsi="Times New Roman" w:cs="Times New Roman"/>
              </w:rPr>
            </w:pPr>
            <w:r w:rsidRPr="00F26E87">
              <w:rPr>
                <w:rFonts w:ascii="Times New Roman" w:hAnsi="Times New Roman"/>
                <w:i/>
                <w:sz w:val="20"/>
              </w:rPr>
              <w:t>Задача 1.2. Развитие системы управления лесопромышленным комплексом.</w:t>
            </w:r>
          </w:p>
        </w:tc>
      </w:tr>
      <w:tr w:rsidR="00EA6316" w:rsidRPr="00FD5C73" w:rsidTr="00E4049A">
        <w:tc>
          <w:tcPr>
            <w:tcW w:w="567" w:type="dxa"/>
          </w:tcPr>
          <w:p w:rsidR="00EA6316" w:rsidRPr="00FD5C73" w:rsidRDefault="00EA6316" w:rsidP="000D3B1A">
            <w:pPr>
              <w:pStyle w:val="ConsPlusNormal"/>
              <w:rPr>
                <w:rFonts w:ascii="Times New Roman" w:hAnsi="Times New Roman" w:cs="Times New Roman"/>
              </w:rPr>
            </w:pPr>
            <w:r w:rsidRPr="00FD5C73">
              <w:rPr>
                <w:rFonts w:ascii="Times New Roman" w:hAnsi="Times New Roman" w:cs="Times New Roman"/>
              </w:rPr>
              <w:t>1.1</w:t>
            </w:r>
          </w:p>
        </w:tc>
        <w:tc>
          <w:tcPr>
            <w:tcW w:w="2551" w:type="dxa"/>
          </w:tcPr>
          <w:p w:rsidR="00EA6316" w:rsidRPr="00FD5C73" w:rsidRDefault="00EA6316" w:rsidP="000D3B1A">
            <w:pPr>
              <w:pStyle w:val="ConsPlusNormal"/>
              <w:jc w:val="both"/>
              <w:rPr>
                <w:rFonts w:ascii="Times New Roman" w:hAnsi="Times New Roman" w:cs="Times New Roman"/>
              </w:rPr>
            </w:pPr>
            <w:r w:rsidRPr="00B06B65">
              <w:rPr>
                <w:rFonts w:ascii="Times New Roman" w:hAnsi="Times New Roman" w:cs="Times New Roman"/>
              </w:rPr>
              <w:t>Наличие заключенных соглашений о социально-</w:t>
            </w:r>
            <w:r w:rsidRPr="00B06B65">
              <w:rPr>
                <w:rFonts w:ascii="Times New Roman" w:hAnsi="Times New Roman" w:cs="Times New Roman"/>
              </w:rPr>
              <w:lastRenderedPageBreak/>
              <w:t>экономическом сотрудничестве (партнерстве) с предприятиями лесозаготовительной деятельности</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lastRenderedPageBreak/>
              <w:t>Да/нет</w:t>
            </w:r>
          </w:p>
        </w:tc>
        <w:tc>
          <w:tcPr>
            <w:tcW w:w="1134" w:type="dxa"/>
          </w:tcPr>
          <w:p w:rsidR="00EA6316" w:rsidRPr="002F2931" w:rsidRDefault="00EA6316" w:rsidP="000D3B1A">
            <w:pPr>
              <w:pStyle w:val="ConsPlusNormal"/>
              <w:rPr>
                <w:rFonts w:ascii="Times New Roman" w:hAnsi="Times New Roman" w:cs="Times New Roman"/>
              </w:rPr>
            </w:pPr>
            <w:r w:rsidRPr="002F2931">
              <w:rPr>
                <w:rFonts w:ascii="Times New Roman" w:hAnsi="Times New Roman" w:cs="Times New Roman"/>
              </w:rPr>
              <w:t>да</w:t>
            </w:r>
          </w:p>
        </w:tc>
        <w:tc>
          <w:tcPr>
            <w:tcW w:w="1134" w:type="dxa"/>
          </w:tcPr>
          <w:p w:rsidR="00EA6316" w:rsidRPr="002F2931" w:rsidRDefault="00EA6316" w:rsidP="000D3B1A">
            <w:pPr>
              <w:pStyle w:val="ConsPlusNormal"/>
              <w:rPr>
                <w:rFonts w:ascii="Times New Roman" w:hAnsi="Times New Roman" w:cs="Times New Roman"/>
              </w:rPr>
            </w:pPr>
            <w:r w:rsidRPr="002F2931">
              <w:rPr>
                <w:rFonts w:ascii="Times New Roman" w:hAnsi="Times New Roman" w:cs="Times New Roman"/>
              </w:rPr>
              <w:t>да</w:t>
            </w:r>
          </w:p>
        </w:tc>
        <w:tc>
          <w:tcPr>
            <w:tcW w:w="1134" w:type="dxa"/>
          </w:tcPr>
          <w:p w:rsidR="00EA6316" w:rsidRPr="002F2931" w:rsidRDefault="00EA6316" w:rsidP="000D3B1A">
            <w:pPr>
              <w:pStyle w:val="ConsPlusNormal"/>
              <w:rPr>
                <w:rFonts w:ascii="Times New Roman" w:hAnsi="Times New Roman" w:cs="Times New Roman"/>
              </w:rPr>
            </w:pPr>
            <w:r w:rsidRPr="002F2931">
              <w:rPr>
                <w:rFonts w:ascii="Times New Roman" w:hAnsi="Times New Roman" w:cs="Times New Roman"/>
              </w:rPr>
              <w:t>да</w:t>
            </w:r>
          </w:p>
        </w:tc>
        <w:tc>
          <w:tcPr>
            <w:tcW w:w="1764" w:type="dxa"/>
          </w:tcPr>
          <w:p w:rsidR="00EA6316" w:rsidRDefault="00EA6316" w:rsidP="000D3B1A">
            <w:pPr>
              <w:pStyle w:val="ConsPlusNormal"/>
              <w:rPr>
                <w:rFonts w:ascii="Times New Roman" w:hAnsi="Times New Roman" w:cs="Times New Roman"/>
                <w:sz w:val="20"/>
              </w:rPr>
            </w:pPr>
            <w:r w:rsidRPr="00193789">
              <w:rPr>
                <w:rFonts w:ascii="Times New Roman" w:hAnsi="Times New Roman" w:cs="Times New Roman"/>
                <w:sz w:val="20"/>
              </w:rPr>
              <w:t>Всего в 202</w:t>
            </w:r>
            <w:r>
              <w:rPr>
                <w:rFonts w:ascii="Times New Roman" w:hAnsi="Times New Roman" w:cs="Times New Roman"/>
                <w:sz w:val="20"/>
              </w:rPr>
              <w:t>3</w:t>
            </w:r>
            <w:r w:rsidRPr="00193789">
              <w:rPr>
                <w:rFonts w:ascii="Times New Roman" w:hAnsi="Times New Roman" w:cs="Times New Roman"/>
                <w:sz w:val="20"/>
              </w:rPr>
              <w:t xml:space="preserve"> году были заключены соглашения (доп. </w:t>
            </w:r>
            <w:r w:rsidRPr="00193789">
              <w:rPr>
                <w:rFonts w:ascii="Times New Roman" w:hAnsi="Times New Roman" w:cs="Times New Roman"/>
                <w:sz w:val="20"/>
              </w:rPr>
              <w:lastRenderedPageBreak/>
              <w:t xml:space="preserve">соглашения) о </w:t>
            </w:r>
            <w:proofErr w:type="gramStart"/>
            <w:r w:rsidRPr="00193789">
              <w:rPr>
                <w:rFonts w:ascii="Times New Roman" w:hAnsi="Times New Roman" w:cs="Times New Roman"/>
                <w:sz w:val="20"/>
              </w:rPr>
              <w:t>С-Э</w:t>
            </w:r>
            <w:proofErr w:type="gramEnd"/>
            <w:r w:rsidRPr="00193789">
              <w:rPr>
                <w:rFonts w:ascii="Times New Roman" w:hAnsi="Times New Roman" w:cs="Times New Roman"/>
                <w:sz w:val="20"/>
              </w:rPr>
              <w:t xml:space="preserve"> сотрудничестве со следующими организациями: </w:t>
            </w:r>
          </w:p>
          <w:p w:rsidR="00EA6316" w:rsidRDefault="00EA6316" w:rsidP="000D3B1A">
            <w:pPr>
              <w:pStyle w:val="ConsPlusNormal"/>
              <w:numPr>
                <w:ilvl w:val="0"/>
                <w:numId w:val="1"/>
              </w:numPr>
              <w:tabs>
                <w:tab w:val="left" w:pos="284"/>
              </w:tabs>
              <w:ind w:left="0" w:firstLine="0"/>
              <w:rPr>
                <w:rFonts w:ascii="Times New Roman" w:hAnsi="Times New Roman" w:cs="Times New Roman"/>
                <w:sz w:val="20"/>
              </w:rPr>
            </w:pPr>
            <w:r>
              <w:rPr>
                <w:rFonts w:ascii="Times New Roman" w:hAnsi="Times New Roman" w:cs="Times New Roman"/>
                <w:sz w:val="20"/>
              </w:rPr>
              <w:t>ООО «</w:t>
            </w:r>
            <w:proofErr w:type="spellStart"/>
            <w:r>
              <w:rPr>
                <w:rFonts w:ascii="Times New Roman" w:hAnsi="Times New Roman" w:cs="Times New Roman"/>
                <w:sz w:val="20"/>
              </w:rPr>
              <w:t>КомиИнвестПром</w:t>
            </w:r>
            <w:proofErr w:type="spellEnd"/>
            <w:r>
              <w:rPr>
                <w:rFonts w:ascii="Times New Roman" w:hAnsi="Times New Roman" w:cs="Times New Roman"/>
                <w:sz w:val="20"/>
              </w:rPr>
              <w:t>»;</w:t>
            </w:r>
          </w:p>
          <w:p w:rsidR="00EA6316" w:rsidRDefault="00EA6316" w:rsidP="000D3B1A">
            <w:pPr>
              <w:pStyle w:val="ConsPlusNormal"/>
              <w:numPr>
                <w:ilvl w:val="0"/>
                <w:numId w:val="1"/>
              </w:numPr>
              <w:tabs>
                <w:tab w:val="left" w:pos="284"/>
              </w:tabs>
              <w:ind w:left="0" w:firstLine="0"/>
              <w:rPr>
                <w:rFonts w:ascii="Times New Roman" w:hAnsi="Times New Roman" w:cs="Times New Roman"/>
                <w:sz w:val="20"/>
              </w:rPr>
            </w:pPr>
            <w:r>
              <w:rPr>
                <w:rFonts w:ascii="Times New Roman" w:hAnsi="Times New Roman" w:cs="Times New Roman"/>
                <w:sz w:val="20"/>
              </w:rPr>
              <w:t>ООО «</w:t>
            </w:r>
            <w:proofErr w:type="spellStart"/>
            <w:r>
              <w:rPr>
                <w:rFonts w:ascii="Times New Roman" w:hAnsi="Times New Roman" w:cs="Times New Roman"/>
                <w:sz w:val="20"/>
              </w:rPr>
              <w:t>Комилесбизнес</w:t>
            </w:r>
            <w:proofErr w:type="spellEnd"/>
            <w:r>
              <w:rPr>
                <w:rFonts w:ascii="Times New Roman" w:hAnsi="Times New Roman" w:cs="Times New Roman"/>
                <w:sz w:val="20"/>
              </w:rPr>
              <w:t>»;</w:t>
            </w:r>
          </w:p>
          <w:p w:rsidR="00EA6316" w:rsidRDefault="00EA6316" w:rsidP="000D3B1A">
            <w:pPr>
              <w:pStyle w:val="ConsPlusNormal"/>
              <w:numPr>
                <w:ilvl w:val="0"/>
                <w:numId w:val="1"/>
              </w:numPr>
              <w:tabs>
                <w:tab w:val="left" w:pos="284"/>
              </w:tabs>
              <w:ind w:left="0" w:firstLine="0"/>
              <w:rPr>
                <w:rFonts w:ascii="Times New Roman" w:hAnsi="Times New Roman" w:cs="Times New Roman"/>
                <w:sz w:val="20"/>
              </w:rPr>
            </w:pPr>
            <w:r>
              <w:rPr>
                <w:rFonts w:ascii="Times New Roman" w:hAnsi="Times New Roman" w:cs="Times New Roman"/>
                <w:sz w:val="20"/>
              </w:rPr>
              <w:t>АО «</w:t>
            </w:r>
            <w:proofErr w:type="spellStart"/>
            <w:r>
              <w:rPr>
                <w:rFonts w:ascii="Times New Roman" w:hAnsi="Times New Roman" w:cs="Times New Roman"/>
                <w:sz w:val="20"/>
              </w:rPr>
              <w:t>Монди</w:t>
            </w:r>
            <w:proofErr w:type="spellEnd"/>
            <w:r>
              <w:rPr>
                <w:rFonts w:ascii="Times New Roman" w:hAnsi="Times New Roman" w:cs="Times New Roman"/>
                <w:sz w:val="20"/>
              </w:rPr>
              <w:t xml:space="preserve"> СЛПК»;</w:t>
            </w:r>
          </w:p>
          <w:p w:rsidR="00EA6316" w:rsidRPr="00193789" w:rsidRDefault="00EA6316" w:rsidP="000D3B1A">
            <w:pPr>
              <w:pStyle w:val="ConsPlusNormal"/>
              <w:numPr>
                <w:ilvl w:val="0"/>
                <w:numId w:val="1"/>
              </w:numPr>
              <w:tabs>
                <w:tab w:val="left" w:pos="284"/>
              </w:tabs>
              <w:ind w:left="0" w:firstLine="0"/>
              <w:rPr>
                <w:rFonts w:ascii="Times New Roman" w:hAnsi="Times New Roman" w:cs="Times New Roman"/>
                <w:sz w:val="20"/>
              </w:rPr>
            </w:pPr>
            <w:r>
              <w:rPr>
                <w:rFonts w:ascii="Times New Roman" w:hAnsi="Times New Roman" w:cs="Times New Roman"/>
                <w:sz w:val="20"/>
              </w:rPr>
              <w:t>ООО «ТБ Усть-Кулом».</w:t>
            </w:r>
          </w:p>
        </w:tc>
      </w:tr>
      <w:tr w:rsidR="00EA6316" w:rsidRPr="00FD5C73" w:rsidTr="00E4049A">
        <w:tc>
          <w:tcPr>
            <w:tcW w:w="9418" w:type="dxa"/>
            <w:gridSpan w:val="7"/>
          </w:tcPr>
          <w:p w:rsidR="00EA6316" w:rsidRPr="00F26E87" w:rsidRDefault="00EA6316" w:rsidP="000D3B1A">
            <w:pPr>
              <w:pStyle w:val="ConsPlusNormal"/>
              <w:jc w:val="center"/>
              <w:rPr>
                <w:rFonts w:ascii="Times New Roman" w:hAnsi="Times New Roman" w:cs="Times New Roman"/>
                <w:b/>
              </w:rPr>
            </w:pPr>
            <w:r w:rsidRPr="00F26E87">
              <w:rPr>
                <w:rFonts w:ascii="Times New Roman" w:hAnsi="Times New Roman" w:cs="Times New Roman"/>
                <w:b/>
              </w:rPr>
              <w:lastRenderedPageBreak/>
              <w:t xml:space="preserve">Подпрограмма 2: " Поддержка </w:t>
            </w:r>
            <w:proofErr w:type="spellStart"/>
            <w:r w:rsidRPr="00F26E87">
              <w:rPr>
                <w:rFonts w:ascii="Times New Roman" w:hAnsi="Times New Roman" w:cs="Times New Roman"/>
                <w:b/>
              </w:rPr>
              <w:t>сельхозтоваропроизводителей</w:t>
            </w:r>
            <w:proofErr w:type="spellEnd"/>
            <w:r w:rsidRPr="00F26E87">
              <w:rPr>
                <w:rFonts w:ascii="Times New Roman" w:hAnsi="Times New Roman" w:cs="Times New Roman"/>
                <w:b/>
              </w:rPr>
              <w:t xml:space="preserve"> "</w:t>
            </w:r>
          </w:p>
        </w:tc>
      </w:tr>
      <w:tr w:rsidR="00EA6316" w:rsidRPr="00FD5C73" w:rsidTr="00E4049A">
        <w:tc>
          <w:tcPr>
            <w:tcW w:w="9418" w:type="dxa"/>
            <w:gridSpan w:val="7"/>
          </w:tcPr>
          <w:p w:rsidR="00EA6316" w:rsidRPr="00F26E87" w:rsidRDefault="00EA6316" w:rsidP="000D3B1A">
            <w:pPr>
              <w:tabs>
                <w:tab w:val="left" w:pos="318"/>
              </w:tabs>
              <w:spacing w:after="0" w:line="240" w:lineRule="auto"/>
              <w:jc w:val="both"/>
              <w:rPr>
                <w:rFonts w:ascii="Times New Roman" w:hAnsi="Times New Roman"/>
                <w:i/>
                <w:sz w:val="20"/>
                <w:szCs w:val="20"/>
              </w:rPr>
            </w:pPr>
            <w:r w:rsidRPr="00F26E87">
              <w:rPr>
                <w:rFonts w:ascii="Times New Roman" w:hAnsi="Times New Roman"/>
                <w:i/>
                <w:sz w:val="20"/>
                <w:szCs w:val="20"/>
              </w:rPr>
              <w:t>Задача 2.1. Стимулирование роста производства основных видов сельхозпродукции;</w:t>
            </w:r>
          </w:p>
          <w:p w:rsidR="00EA6316" w:rsidRPr="00F26E87" w:rsidRDefault="00EA6316" w:rsidP="000D3B1A">
            <w:pPr>
              <w:tabs>
                <w:tab w:val="left" w:pos="318"/>
              </w:tabs>
              <w:spacing w:after="0" w:line="240" w:lineRule="auto"/>
              <w:jc w:val="both"/>
              <w:rPr>
                <w:rFonts w:ascii="Times New Roman" w:hAnsi="Times New Roman"/>
                <w:i/>
                <w:sz w:val="20"/>
                <w:szCs w:val="20"/>
              </w:rPr>
            </w:pPr>
            <w:r w:rsidRPr="00F26E87">
              <w:rPr>
                <w:rFonts w:ascii="Times New Roman" w:hAnsi="Times New Roman"/>
                <w:i/>
                <w:sz w:val="20"/>
                <w:szCs w:val="20"/>
              </w:rPr>
              <w:t>Задача 2.2. Создание условий для эффективного использования сельхозугодий;</w:t>
            </w:r>
          </w:p>
          <w:p w:rsidR="00EA6316" w:rsidRPr="00F26E87" w:rsidRDefault="00EA6316" w:rsidP="000D3B1A">
            <w:pPr>
              <w:tabs>
                <w:tab w:val="left" w:pos="318"/>
              </w:tabs>
              <w:spacing w:after="0" w:line="240" w:lineRule="auto"/>
              <w:jc w:val="both"/>
              <w:rPr>
                <w:rFonts w:ascii="Times New Roman" w:hAnsi="Times New Roman"/>
                <w:i/>
                <w:sz w:val="20"/>
                <w:szCs w:val="20"/>
              </w:rPr>
            </w:pPr>
            <w:r w:rsidRPr="00F26E87">
              <w:rPr>
                <w:rFonts w:ascii="Times New Roman" w:hAnsi="Times New Roman"/>
                <w:i/>
                <w:sz w:val="20"/>
                <w:szCs w:val="20"/>
              </w:rPr>
              <w:t>Задача 2.3. Развитие инфраструктуры агропродовольственного рынка и сбыта сельхозпродукции;</w:t>
            </w:r>
          </w:p>
          <w:p w:rsidR="00EA6316" w:rsidRPr="00FD5C73" w:rsidRDefault="00EA6316" w:rsidP="000D3B1A">
            <w:pPr>
              <w:pStyle w:val="ConsPlusNormal"/>
              <w:jc w:val="both"/>
              <w:rPr>
                <w:rFonts w:ascii="Times New Roman" w:hAnsi="Times New Roman" w:cs="Times New Roman"/>
              </w:rPr>
            </w:pPr>
            <w:r w:rsidRPr="00F26E87">
              <w:rPr>
                <w:rFonts w:ascii="Times New Roman" w:hAnsi="Times New Roman"/>
                <w:i/>
              </w:rPr>
              <w:t>Задача 2.4. Создание условий для проведения модернизации и повышения доходности сельскохозяйственных предприятий.</w:t>
            </w:r>
          </w:p>
        </w:tc>
      </w:tr>
      <w:tr w:rsidR="00EA6316" w:rsidRPr="0047316F" w:rsidTr="00E4049A">
        <w:tc>
          <w:tcPr>
            <w:tcW w:w="567"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2</w:t>
            </w:r>
            <w:r w:rsidRPr="00FD5C73">
              <w:rPr>
                <w:rFonts w:ascii="Times New Roman" w:hAnsi="Times New Roman" w:cs="Times New Roman"/>
              </w:rPr>
              <w:t>.1</w:t>
            </w:r>
          </w:p>
        </w:tc>
        <w:tc>
          <w:tcPr>
            <w:tcW w:w="2551" w:type="dxa"/>
          </w:tcPr>
          <w:p w:rsidR="00EA6316" w:rsidRPr="00FD5C73" w:rsidRDefault="00EA6316" w:rsidP="000D3B1A">
            <w:pPr>
              <w:pStyle w:val="ConsPlusNormal"/>
              <w:jc w:val="both"/>
              <w:rPr>
                <w:rFonts w:ascii="Times New Roman" w:hAnsi="Times New Roman" w:cs="Times New Roman"/>
              </w:rPr>
            </w:pPr>
            <w:r w:rsidRPr="00B06B65">
              <w:rPr>
                <w:rFonts w:ascii="Times New Roman" w:hAnsi="Times New Roman" w:cs="Times New Roman"/>
              </w:rPr>
              <w:t xml:space="preserve">Доля прибыльных сельскохозяйственных </w:t>
            </w:r>
            <w:proofErr w:type="gramStart"/>
            <w:r w:rsidRPr="00B06B65">
              <w:rPr>
                <w:rFonts w:ascii="Times New Roman" w:hAnsi="Times New Roman" w:cs="Times New Roman"/>
              </w:rPr>
              <w:t>организаций</w:t>
            </w:r>
            <w:proofErr w:type="gramEnd"/>
            <w:r w:rsidRPr="00B06B65">
              <w:rPr>
                <w:rFonts w:ascii="Times New Roman" w:hAnsi="Times New Roman" w:cs="Times New Roman"/>
              </w:rPr>
              <w:t xml:space="preserve"> в общем их числе</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100</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100</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100</w:t>
            </w:r>
          </w:p>
        </w:tc>
        <w:tc>
          <w:tcPr>
            <w:tcW w:w="1764" w:type="dxa"/>
          </w:tcPr>
          <w:p w:rsidR="00EA6316" w:rsidRPr="0047316F" w:rsidRDefault="00EA6316" w:rsidP="000D3B1A">
            <w:pPr>
              <w:pStyle w:val="ConsPlusNormal"/>
              <w:rPr>
                <w:rFonts w:ascii="Times New Roman" w:hAnsi="Times New Roman" w:cs="Times New Roman"/>
              </w:rPr>
            </w:pPr>
            <w:r w:rsidRPr="0047316F">
              <w:rPr>
                <w:rFonts w:ascii="Times New Roman" w:hAnsi="Times New Roman" w:cs="Times New Roman"/>
              </w:rPr>
              <w:t>Оба предприятия (СПК «Пожег» и СПК «Помоздино» на конец отчетного года являются прибыльными)</w:t>
            </w:r>
          </w:p>
        </w:tc>
      </w:tr>
      <w:tr w:rsidR="00EA6316" w:rsidRPr="00FD5C73" w:rsidTr="00E4049A">
        <w:tc>
          <w:tcPr>
            <w:tcW w:w="567"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2.2</w:t>
            </w:r>
          </w:p>
        </w:tc>
        <w:tc>
          <w:tcPr>
            <w:tcW w:w="2551" w:type="dxa"/>
          </w:tcPr>
          <w:p w:rsidR="00EA6316" w:rsidRPr="00B06B65" w:rsidRDefault="00EA6316" w:rsidP="000D3B1A">
            <w:pPr>
              <w:pStyle w:val="ConsPlusNormal"/>
              <w:jc w:val="both"/>
              <w:rPr>
                <w:rFonts w:ascii="Times New Roman" w:hAnsi="Times New Roman" w:cs="Times New Roman"/>
              </w:rPr>
            </w:pPr>
            <w:r w:rsidRPr="00B06B65">
              <w:rPr>
                <w:rFonts w:ascii="Times New Roman" w:hAnsi="Times New Roman" w:cs="Times New Roman"/>
              </w:rPr>
              <w:t xml:space="preserve">Объем производства </w:t>
            </w:r>
            <w:r w:rsidRPr="0041123C">
              <w:rPr>
                <w:rFonts w:ascii="Times New Roman" w:hAnsi="Times New Roman" w:cs="Times New Roman"/>
                <w:b/>
              </w:rPr>
              <w:t>молока</w:t>
            </w:r>
            <w:r w:rsidRPr="00B06B65">
              <w:rPr>
                <w:rFonts w:ascii="Times New Roman" w:hAnsi="Times New Roman" w:cs="Times New Roman"/>
              </w:rPr>
              <w:t xml:space="preserve"> в сельскохозяйственных организациях и крестьянских (фермерских) хозяйствах</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тонн</w:t>
            </w:r>
          </w:p>
        </w:tc>
        <w:tc>
          <w:tcPr>
            <w:tcW w:w="1134" w:type="dxa"/>
          </w:tcPr>
          <w:p w:rsidR="00EA6316" w:rsidRDefault="00EA6316" w:rsidP="000D3B1A">
            <w:pPr>
              <w:pStyle w:val="ConsPlusNormal"/>
              <w:rPr>
                <w:rFonts w:ascii="Times New Roman" w:hAnsi="Times New Roman" w:cs="Times New Roman"/>
                <w:b/>
                <w:sz w:val="20"/>
              </w:rPr>
            </w:pPr>
            <w:r>
              <w:rPr>
                <w:rFonts w:ascii="Times New Roman" w:hAnsi="Times New Roman" w:cs="Times New Roman"/>
              </w:rPr>
              <w:t>1995,0</w:t>
            </w:r>
            <w:r w:rsidRPr="0041123C">
              <w:rPr>
                <w:rFonts w:ascii="Times New Roman" w:hAnsi="Times New Roman" w:cs="Times New Roman"/>
                <w:sz w:val="20"/>
              </w:rPr>
              <w:t xml:space="preserve"> Объем </w:t>
            </w:r>
            <w:proofErr w:type="spellStart"/>
            <w:r w:rsidRPr="0041123C">
              <w:rPr>
                <w:rFonts w:ascii="Times New Roman" w:hAnsi="Times New Roman" w:cs="Times New Roman"/>
                <w:sz w:val="20"/>
              </w:rPr>
              <w:t>произв-ва</w:t>
            </w:r>
            <w:proofErr w:type="spellEnd"/>
            <w:r w:rsidRPr="0041123C">
              <w:rPr>
                <w:rFonts w:ascii="Times New Roman" w:hAnsi="Times New Roman" w:cs="Times New Roman"/>
                <w:sz w:val="20"/>
              </w:rPr>
              <w:t xml:space="preserve"> </w:t>
            </w:r>
            <w:r w:rsidRPr="0041123C">
              <w:rPr>
                <w:rFonts w:ascii="Times New Roman" w:hAnsi="Times New Roman" w:cs="Times New Roman"/>
                <w:b/>
                <w:sz w:val="20"/>
              </w:rPr>
              <w:t>молока</w:t>
            </w:r>
            <w:r>
              <w:rPr>
                <w:rFonts w:ascii="Times New Roman" w:hAnsi="Times New Roman" w:cs="Times New Roman"/>
                <w:b/>
                <w:sz w:val="20"/>
              </w:rPr>
              <w:t>:</w:t>
            </w:r>
          </w:p>
          <w:p w:rsidR="00EA6316" w:rsidRDefault="00EA6316" w:rsidP="000D3B1A">
            <w:pPr>
              <w:pStyle w:val="ConsPlusNormal"/>
              <w:rPr>
                <w:rFonts w:ascii="Times New Roman" w:hAnsi="Times New Roman" w:cs="Times New Roman"/>
                <w:sz w:val="20"/>
              </w:rPr>
            </w:pPr>
            <w:r>
              <w:rPr>
                <w:rFonts w:ascii="Times New Roman" w:hAnsi="Times New Roman" w:cs="Times New Roman"/>
                <w:b/>
                <w:sz w:val="20"/>
              </w:rPr>
              <w:t>-</w:t>
            </w:r>
            <w:r w:rsidRPr="0041123C">
              <w:rPr>
                <w:rFonts w:ascii="Times New Roman" w:hAnsi="Times New Roman" w:cs="Times New Roman"/>
                <w:sz w:val="20"/>
              </w:rPr>
              <w:t xml:space="preserve"> в СХ организациях – 1055,9 т</w:t>
            </w:r>
            <w:r>
              <w:rPr>
                <w:rFonts w:ascii="Times New Roman" w:hAnsi="Times New Roman" w:cs="Times New Roman"/>
                <w:sz w:val="20"/>
              </w:rPr>
              <w:t>.;</w:t>
            </w:r>
          </w:p>
          <w:p w:rsidR="00EA6316" w:rsidRPr="00ED5C66" w:rsidRDefault="00EA6316" w:rsidP="000D3B1A">
            <w:pPr>
              <w:pStyle w:val="ConsPlusNormal"/>
              <w:rPr>
                <w:rFonts w:ascii="Times New Roman" w:hAnsi="Times New Roman" w:cs="Times New Roman"/>
              </w:rPr>
            </w:pPr>
            <w:r>
              <w:rPr>
                <w:rFonts w:ascii="Times New Roman" w:hAnsi="Times New Roman" w:cs="Times New Roman"/>
                <w:sz w:val="20"/>
              </w:rPr>
              <w:t>- в КФХ – 939,1 т.</w:t>
            </w:r>
          </w:p>
        </w:tc>
        <w:tc>
          <w:tcPr>
            <w:tcW w:w="1134" w:type="dxa"/>
          </w:tcPr>
          <w:p w:rsidR="00EA6316" w:rsidRPr="00112C35" w:rsidRDefault="00EA6316" w:rsidP="000D3B1A">
            <w:pPr>
              <w:pStyle w:val="ConsPlusNormal"/>
              <w:rPr>
                <w:rFonts w:ascii="Times New Roman" w:hAnsi="Times New Roman" w:cs="Times New Roman"/>
              </w:rPr>
            </w:pPr>
            <w:r w:rsidRPr="00112C35">
              <w:rPr>
                <w:rFonts w:ascii="Times New Roman" w:hAnsi="Times New Roman" w:cs="Times New Roman"/>
              </w:rPr>
              <w:t>16</w:t>
            </w:r>
            <w:r>
              <w:rPr>
                <w:rFonts w:ascii="Times New Roman" w:hAnsi="Times New Roman" w:cs="Times New Roman"/>
              </w:rPr>
              <w:t>6</w:t>
            </w:r>
            <w:r w:rsidRPr="00112C35">
              <w:rPr>
                <w:rFonts w:ascii="Times New Roman" w:hAnsi="Times New Roman" w:cs="Times New Roman"/>
              </w:rPr>
              <w:t>0</w:t>
            </w:r>
          </w:p>
        </w:tc>
        <w:tc>
          <w:tcPr>
            <w:tcW w:w="1134" w:type="dxa"/>
          </w:tcPr>
          <w:p w:rsidR="00EA6316" w:rsidRPr="00112C35" w:rsidRDefault="00EA6316" w:rsidP="000D3B1A">
            <w:pPr>
              <w:pStyle w:val="ConsPlusNormal"/>
              <w:rPr>
                <w:rFonts w:ascii="Times New Roman" w:hAnsi="Times New Roman" w:cs="Times New Roman"/>
              </w:rPr>
            </w:pPr>
            <w:r>
              <w:rPr>
                <w:rFonts w:ascii="Times New Roman" w:hAnsi="Times New Roman" w:cs="Times New Roman"/>
              </w:rPr>
              <w:t>2414,354</w:t>
            </w:r>
          </w:p>
        </w:tc>
        <w:tc>
          <w:tcPr>
            <w:tcW w:w="1764" w:type="dxa"/>
          </w:tcPr>
          <w:p w:rsidR="00EA6316" w:rsidRDefault="00EA6316" w:rsidP="000D3B1A">
            <w:pPr>
              <w:pStyle w:val="ConsPlusNormal"/>
              <w:rPr>
                <w:rFonts w:ascii="Times New Roman" w:hAnsi="Times New Roman" w:cs="Times New Roman"/>
                <w:b/>
                <w:sz w:val="20"/>
              </w:rPr>
            </w:pPr>
            <w:r w:rsidRPr="0041123C">
              <w:rPr>
                <w:rFonts w:ascii="Times New Roman" w:hAnsi="Times New Roman" w:cs="Times New Roman"/>
                <w:sz w:val="20"/>
              </w:rPr>
              <w:t xml:space="preserve">Объем </w:t>
            </w:r>
            <w:proofErr w:type="spellStart"/>
            <w:r w:rsidRPr="0041123C">
              <w:rPr>
                <w:rFonts w:ascii="Times New Roman" w:hAnsi="Times New Roman" w:cs="Times New Roman"/>
                <w:sz w:val="20"/>
              </w:rPr>
              <w:t>произв-ва</w:t>
            </w:r>
            <w:proofErr w:type="spellEnd"/>
            <w:r w:rsidRPr="0041123C">
              <w:rPr>
                <w:rFonts w:ascii="Times New Roman" w:hAnsi="Times New Roman" w:cs="Times New Roman"/>
                <w:sz w:val="20"/>
              </w:rPr>
              <w:t xml:space="preserve"> </w:t>
            </w:r>
            <w:r w:rsidRPr="0041123C">
              <w:rPr>
                <w:rFonts w:ascii="Times New Roman" w:hAnsi="Times New Roman" w:cs="Times New Roman"/>
                <w:b/>
                <w:sz w:val="20"/>
              </w:rPr>
              <w:t>молока</w:t>
            </w:r>
            <w:r>
              <w:rPr>
                <w:rFonts w:ascii="Times New Roman" w:hAnsi="Times New Roman" w:cs="Times New Roman"/>
                <w:b/>
                <w:sz w:val="20"/>
              </w:rPr>
              <w:t>:</w:t>
            </w:r>
          </w:p>
          <w:p w:rsidR="00EA6316" w:rsidRDefault="00EA6316" w:rsidP="000D3B1A">
            <w:pPr>
              <w:pStyle w:val="ConsPlusNormal"/>
              <w:rPr>
                <w:rFonts w:ascii="Times New Roman" w:hAnsi="Times New Roman" w:cs="Times New Roman"/>
                <w:sz w:val="20"/>
              </w:rPr>
            </w:pPr>
            <w:r>
              <w:rPr>
                <w:rFonts w:ascii="Times New Roman" w:hAnsi="Times New Roman" w:cs="Times New Roman"/>
                <w:b/>
                <w:sz w:val="20"/>
              </w:rPr>
              <w:t>-</w:t>
            </w:r>
            <w:r w:rsidRPr="0041123C">
              <w:rPr>
                <w:rFonts w:ascii="Times New Roman" w:hAnsi="Times New Roman" w:cs="Times New Roman"/>
                <w:sz w:val="20"/>
              </w:rPr>
              <w:t xml:space="preserve"> в СХ организациях – </w:t>
            </w:r>
            <w:r>
              <w:rPr>
                <w:rFonts w:ascii="Times New Roman" w:hAnsi="Times New Roman" w:cs="Times New Roman"/>
                <w:sz w:val="20"/>
              </w:rPr>
              <w:t>1449,312</w:t>
            </w:r>
            <w:r w:rsidRPr="0041123C">
              <w:rPr>
                <w:rFonts w:ascii="Times New Roman" w:hAnsi="Times New Roman" w:cs="Times New Roman"/>
                <w:sz w:val="20"/>
              </w:rPr>
              <w:t xml:space="preserve"> т</w:t>
            </w:r>
            <w:r>
              <w:rPr>
                <w:rFonts w:ascii="Times New Roman" w:hAnsi="Times New Roman" w:cs="Times New Roman"/>
                <w:sz w:val="20"/>
              </w:rPr>
              <w:t>.;</w:t>
            </w:r>
          </w:p>
          <w:p w:rsidR="00EA6316" w:rsidRDefault="00EA6316" w:rsidP="000D3B1A">
            <w:pPr>
              <w:pStyle w:val="ConsPlusNormal"/>
              <w:rPr>
                <w:rFonts w:ascii="Times New Roman" w:hAnsi="Times New Roman" w:cs="Times New Roman"/>
                <w:sz w:val="20"/>
              </w:rPr>
            </w:pPr>
          </w:p>
          <w:p w:rsidR="00EA6316" w:rsidRPr="0041123C" w:rsidRDefault="00EA6316" w:rsidP="000D3B1A">
            <w:pPr>
              <w:pStyle w:val="ConsPlusNormal"/>
              <w:rPr>
                <w:rFonts w:ascii="Times New Roman" w:hAnsi="Times New Roman" w:cs="Times New Roman"/>
                <w:sz w:val="20"/>
              </w:rPr>
            </w:pPr>
            <w:r>
              <w:rPr>
                <w:rFonts w:ascii="Times New Roman" w:hAnsi="Times New Roman" w:cs="Times New Roman"/>
                <w:sz w:val="20"/>
              </w:rPr>
              <w:t>- в КФХ – 965,042 т.</w:t>
            </w:r>
          </w:p>
        </w:tc>
      </w:tr>
      <w:tr w:rsidR="00EA6316" w:rsidRPr="00FD5C73" w:rsidTr="00E4049A">
        <w:tc>
          <w:tcPr>
            <w:tcW w:w="567"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2.3</w:t>
            </w:r>
          </w:p>
        </w:tc>
        <w:tc>
          <w:tcPr>
            <w:tcW w:w="2551" w:type="dxa"/>
          </w:tcPr>
          <w:p w:rsidR="00EA6316" w:rsidRPr="00B06B65" w:rsidRDefault="00EA6316" w:rsidP="000D3B1A">
            <w:pPr>
              <w:pStyle w:val="ConsPlusNormal"/>
              <w:jc w:val="both"/>
              <w:rPr>
                <w:rFonts w:ascii="Times New Roman" w:hAnsi="Times New Roman" w:cs="Times New Roman"/>
              </w:rPr>
            </w:pPr>
            <w:r w:rsidRPr="00B06B65">
              <w:rPr>
                <w:rFonts w:ascii="Times New Roman" w:hAnsi="Times New Roman" w:cs="Times New Roman"/>
              </w:rPr>
              <w:t xml:space="preserve">Объем производства </w:t>
            </w:r>
            <w:r w:rsidRPr="0041123C">
              <w:rPr>
                <w:rFonts w:ascii="Times New Roman" w:hAnsi="Times New Roman" w:cs="Times New Roman"/>
                <w:b/>
              </w:rPr>
              <w:t>скота и птицы на убой</w:t>
            </w:r>
            <w:r w:rsidRPr="00B06B65">
              <w:rPr>
                <w:rFonts w:ascii="Times New Roman" w:hAnsi="Times New Roman" w:cs="Times New Roman"/>
              </w:rPr>
              <w:t xml:space="preserve"> (в живом весе) в сельскохозяйственных организациях и крестьянских (фермерских) хозяйствах</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тонн</w:t>
            </w:r>
          </w:p>
        </w:tc>
        <w:tc>
          <w:tcPr>
            <w:tcW w:w="1134" w:type="dxa"/>
          </w:tcPr>
          <w:p w:rsidR="00EA6316" w:rsidRDefault="00EA6316" w:rsidP="000D3B1A">
            <w:pPr>
              <w:pStyle w:val="ConsPlusNormal"/>
              <w:rPr>
                <w:rFonts w:ascii="Times New Roman" w:hAnsi="Times New Roman" w:cs="Times New Roman"/>
              </w:rPr>
            </w:pPr>
            <w:r>
              <w:rPr>
                <w:rFonts w:ascii="Times New Roman" w:hAnsi="Times New Roman" w:cs="Times New Roman"/>
              </w:rPr>
              <w:t>96,3</w:t>
            </w:r>
          </w:p>
          <w:p w:rsidR="00EA6316" w:rsidRDefault="00EA6316" w:rsidP="000D3B1A">
            <w:pPr>
              <w:pStyle w:val="ConsPlusNormal"/>
              <w:rPr>
                <w:rFonts w:ascii="Times New Roman" w:hAnsi="Times New Roman" w:cs="Times New Roman"/>
                <w:sz w:val="20"/>
              </w:rPr>
            </w:pPr>
            <w:r w:rsidRPr="0041123C">
              <w:rPr>
                <w:rFonts w:ascii="Times New Roman" w:hAnsi="Times New Roman" w:cs="Times New Roman"/>
                <w:sz w:val="20"/>
              </w:rPr>
              <w:t xml:space="preserve">Объем </w:t>
            </w:r>
            <w:proofErr w:type="spellStart"/>
            <w:r w:rsidRPr="0041123C">
              <w:rPr>
                <w:rFonts w:ascii="Times New Roman" w:hAnsi="Times New Roman" w:cs="Times New Roman"/>
                <w:sz w:val="20"/>
              </w:rPr>
              <w:t>произв-ва</w:t>
            </w:r>
            <w:proofErr w:type="spellEnd"/>
            <w:r w:rsidRPr="0041123C">
              <w:rPr>
                <w:rFonts w:ascii="Times New Roman" w:hAnsi="Times New Roman" w:cs="Times New Roman"/>
                <w:sz w:val="20"/>
              </w:rPr>
              <w:t xml:space="preserve"> </w:t>
            </w:r>
            <w:r w:rsidRPr="0041123C">
              <w:rPr>
                <w:rFonts w:ascii="Times New Roman" w:hAnsi="Times New Roman" w:cs="Times New Roman"/>
                <w:b/>
                <w:sz w:val="20"/>
              </w:rPr>
              <w:t>скота и птицы на убой</w:t>
            </w:r>
            <w:r w:rsidRPr="0041123C">
              <w:rPr>
                <w:rFonts w:ascii="Times New Roman" w:hAnsi="Times New Roman" w:cs="Times New Roman"/>
                <w:sz w:val="20"/>
              </w:rPr>
              <w:t xml:space="preserve"> в СХ организациях – 38,7 т</w:t>
            </w:r>
            <w:r>
              <w:rPr>
                <w:rFonts w:ascii="Times New Roman" w:hAnsi="Times New Roman" w:cs="Times New Roman"/>
                <w:sz w:val="20"/>
              </w:rPr>
              <w:t>.;</w:t>
            </w:r>
          </w:p>
          <w:p w:rsidR="00EA6316" w:rsidRPr="00ED5C66" w:rsidRDefault="00EA6316" w:rsidP="000D3B1A">
            <w:pPr>
              <w:pStyle w:val="ConsPlusNormal"/>
              <w:rPr>
                <w:rFonts w:ascii="Times New Roman" w:hAnsi="Times New Roman" w:cs="Times New Roman"/>
              </w:rPr>
            </w:pPr>
            <w:r>
              <w:rPr>
                <w:rFonts w:ascii="Times New Roman" w:hAnsi="Times New Roman" w:cs="Times New Roman"/>
                <w:sz w:val="20"/>
              </w:rPr>
              <w:t>- в КФХ – 57,6 т.</w:t>
            </w:r>
          </w:p>
        </w:tc>
        <w:tc>
          <w:tcPr>
            <w:tcW w:w="1134" w:type="dxa"/>
          </w:tcPr>
          <w:p w:rsidR="00EA6316" w:rsidRPr="00112C35" w:rsidRDefault="00EA6316" w:rsidP="000D3B1A">
            <w:pPr>
              <w:pStyle w:val="ConsPlusNormal"/>
              <w:rPr>
                <w:rFonts w:ascii="Times New Roman" w:hAnsi="Times New Roman" w:cs="Times New Roman"/>
              </w:rPr>
            </w:pPr>
            <w:r w:rsidRPr="00112C35">
              <w:rPr>
                <w:rFonts w:ascii="Times New Roman" w:hAnsi="Times New Roman" w:cs="Times New Roman"/>
              </w:rPr>
              <w:t>11</w:t>
            </w:r>
            <w:r>
              <w:rPr>
                <w:rFonts w:ascii="Times New Roman" w:hAnsi="Times New Roman" w:cs="Times New Roman"/>
              </w:rPr>
              <w:t>5</w:t>
            </w:r>
          </w:p>
        </w:tc>
        <w:tc>
          <w:tcPr>
            <w:tcW w:w="1134" w:type="dxa"/>
          </w:tcPr>
          <w:p w:rsidR="00EA6316" w:rsidRPr="00112C35" w:rsidRDefault="00EA6316" w:rsidP="000D3B1A">
            <w:pPr>
              <w:pStyle w:val="ConsPlusNormal"/>
              <w:rPr>
                <w:rFonts w:ascii="Times New Roman" w:hAnsi="Times New Roman" w:cs="Times New Roman"/>
              </w:rPr>
            </w:pPr>
            <w:r>
              <w:rPr>
                <w:rFonts w:ascii="Times New Roman" w:hAnsi="Times New Roman" w:cs="Times New Roman"/>
              </w:rPr>
              <w:t>106,103</w:t>
            </w:r>
          </w:p>
        </w:tc>
        <w:tc>
          <w:tcPr>
            <w:tcW w:w="1764" w:type="dxa"/>
          </w:tcPr>
          <w:p w:rsidR="00EA6316" w:rsidRDefault="00EA6316" w:rsidP="000D3B1A">
            <w:pPr>
              <w:pStyle w:val="ConsPlusNormal"/>
              <w:rPr>
                <w:rFonts w:ascii="Times New Roman" w:hAnsi="Times New Roman" w:cs="Times New Roman"/>
                <w:b/>
                <w:sz w:val="20"/>
              </w:rPr>
            </w:pPr>
            <w:r w:rsidRPr="0041123C">
              <w:rPr>
                <w:rFonts w:ascii="Times New Roman" w:hAnsi="Times New Roman" w:cs="Times New Roman"/>
                <w:sz w:val="20"/>
              </w:rPr>
              <w:t xml:space="preserve">Объем </w:t>
            </w:r>
            <w:proofErr w:type="spellStart"/>
            <w:r w:rsidRPr="0041123C">
              <w:rPr>
                <w:rFonts w:ascii="Times New Roman" w:hAnsi="Times New Roman" w:cs="Times New Roman"/>
                <w:sz w:val="20"/>
              </w:rPr>
              <w:t>произв-ва</w:t>
            </w:r>
            <w:proofErr w:type="spellEnd"/>
            <w:r w:rsidRPr="0041123C">
              <w:rPr>
                <w:rFonts w:ascii="Times New Roman" w:hAnsi="Times New Roman" w:cs="Times New Roman"/>
                <w:sz w:val="20"/>
              </w:rPr>
              <w:t xml:space="preserve"> </w:t>
            </w:r>
            <w:r w:rsidRPr="0041123C">
              <w:rPr>
                <w:rFonts w:ascii="Times New Roman" w:hAnsi="Times New Roman" w:cs="Times New Roman"/>
                <w:b/>
                <w:sz w:val="20"/>
              </w:rPr>
              <w:t>скота и птицы на убой</w:t>
            </w:r>
            <w:r>
              <w:rPr>
                <w:rFonts w:ascii="Times New Roman" w:hAnsi="Times New Roman" w:cs="Times New Roman"/>
                <w:b/>
                <w:sz w:val="20"/>
              </w:rPr>
              <w:t>:</w:t>
            </w:r>
          </w:p>
          <w:p w:rsidR="00EA6316" w:rsidRDefault="00EA6316" w:rsidP="000D3B1A">
            <w:pPr>
              <w:pStyle w:val="ConsPlusNormal"/>
              <w:rPr>
                <w:rFonts w:ascii="Times New Roman" w:hAnsi="Times New Roman" w:cs="Times New Roman"/>
                <w:sz w:val="20"/>
              </w:rPr>
            </w:pPr>
            <w:r>
              <w:rPr>
                <w:rFonts w:ascii="Times New Roman" w:hAnsi="Times New Roman" w:cs="Times New Roman"/>
                <w:b/>
                <w:sz w:val="20"/>
              </w:rPr>
              <w:t>-</w:t>
            </w:r>
            <w:r w:rsidRPr="0041123C">
              <w:rPr>
                <w:rFonts w:ascii="Times New Roman" w:hAnsi="Times New Roman" w:cs="Times New Roman"/>
                <w:sz w:val="20"/>
              </w:rPr>
              <w:t xml:space="preserve"> в СХ организациях – </w:t>
            </w:r>
            <w:r>
              <w:rPr>
                <w:rFonts w:ascii="Times New Roman" w:hAnsi="Times New Roman" w:cs="Times New Roman"/>
                <w:sz w:val="20"/>
              </w:rPr>
              <w:t>57,094</w:t>
            </w:r>
            <w:r w:rsidRPr="0041123C">
              <w:rPr>
                <w:rFonts w:ascii="Times New Roman" w:hAnsi="Times New Roman" w:cs="Times New Roman"/>
                <w:sz w:val="20"/>
              </w:rPr>
              <w:t xml:space="preserve"> т</w:t>
            </w:r>
            <w:r>
              <w:rPr>
                <w:rFonts w:ascii="Times New Roman" w:hAnsi="Times New Roman" w:cs="Times New Roman"/>
                <w:sz w:val="20"/>
              </w:rPr>
              <w:t>.;</w:t>
            </w:r>
          </w:p>
          <w:p w:rsidR="00EA6316" w:rsidRDefault="00EA6316" w:rsidP="000D3B1A">
            <w:pPr>
              <w:pStyle w:val="ConsPlusNormal"/>
              <w:rPr>
                <w:rFonts w:ascii="Times New Roman" w:hAnsi="Times New Roman" w:cs="Times New Roman"/>
                <w:sz w:val="20"/>
              </w:rPr>
            </w:pPr>
          </w:p>
          <w:p w:rsidR="00EA6316" w:rsidRPr="0041123C" w:rsidRDefault="00EA6316" w:rsidP="000D3B1A">
            <w:pPr>
              <w:pStyle w:val="ConsPlusNormal"/>
              <w:rPr>
                <w:rFonts w:ascii="Times New Roman" w:hAnsi="Times New Roman" w:cs="Times New Roman"/>
                <w:sz w:val="20"/>
              </w:rPr>
            </w:pPr>
            <w:r>
              <w:rPr>
                <w:rFonts w:ascii="Times New Roman" w:hAnsi="Times New Roman" w:cs="Times New Roman"/>
                <w:sz w:val="20"/>
              </w:rPr>
              <w:t>- в КФХ – 49,009 т.</w:t>
            </w:r>
          </w:p>
        </w:tc>
      </w:tr>
      <w:tr w:rsidR="00EA6316" w:rsidRPr="00FD5C73" w:rsidTr="00E4049A">
        <w:tc>
          <w:tcPr>
            <w:tcW w:w="9418" w:type="dxa"/>
            <w:gridSpan w:val="7"/>
          </w:tcPr>
          <w:p w:rsidR="00EA6316" w:rsidRPr="00F26E87" w:rsidRDefault="00EA6316" w:rsidP="000D3B1A">
            <w:pPr>
              <w:pStyle w:val="ConsPlusNormal"/>
              <w:jc w:val="center"/>
              <w:rPr>
                <w:rFonts w:ascii="Times New Roman" w:hAnsi="Times New Roman" w:cs="Times New Roman"/>
                <w:b/>
              </w:rPr>
            </w:pPr>
            <w:r w:rsidRPr="00F26E87">
              <w:rPr>
                <w:rFonts w:ascii="Times New Roman" w:hAnsi="Times New Roman" w:cs="Times New Roman"/>
                <w:b/>
              </w:rPr>
              <w:t>Подпрограмма 3: " Поддержка и развитие малого и среднего предпринимательства "</w:t>
            </w:r>
          </w:p>
        </w:tc>
      </w:tr>
      <w:tr w:rsidR="00EA6316" w:rsidRPr="00FD5C73" w:rsidTr="00E4049A">
        <w:tc>
          <w:tcPr>
            <w:tcW w:w="9418" w:type="dxa"/>
            <w:gridSpan w:val="7"/>
          </w:tcPr>
          <w:p w:rsidR="00EA6316" w:rsidRPr="00F26E87" w:rsidRDefault="00EA6316" w:rsidP="000D3B1A">
            <w:pPr>
              <w:spacing w:after="0" w:line="240" w:lineRule="auto"/>
              <w:jc w:val="both"/>
              <w:rPr>
                <w:rFonts w:ascii="Times New Roman" w:hAnsi="Times New Roman"/>
                <w:i/>
                <w:sz w:val="20"/>
                <w:szCs w:val="20"/>
              </w:rPr>
            </w:pPr>
            <w:r w:rsidRPr="00F26E87">
              <w:rPr>
                <w:rFonts w:ascii="Times New Roman" w:hAnsi="Times New Roman"/>
                <w:i/>
                <w:sz w:val="20"/>
                <w:szCs w:val="20"/>
              </w:rPr>
              <w:t xml:space="preserve">Задача 3.1. Формирование благоприятных условий для развития малого и среднего предпринимательства (далее - </w:t>
            </w:r>
            <w:proofErr w:type="spellStart"/>
            <w:r w:rsidRPr="00F26E87">
              <w:rPr>
                <w:rFonts w:ascii="Times New Roman" w:hAnsi="Times New Roman"/>
                <w:i/>
                <w:sz w:val="20"/>
                <w:szCs w:val="20"/>
              </w:rPr>
              <w:t>МиСП</w:t>
            </w:r>
            <w:proofErr w:type="spellEnd"/>
            <w:r w:rsidRPr="00F26E87">
              <w:rPr>
                <w:rFonts w:ascii="Times New Roman" w:hAnsi="Times New Roman"/>
                <w:i/>
                <w:sz w:val="20"/>
                <w:szCs w:val="20"/>
              </w:rPr>
              <w:t>);</w:t>
            </w:r>
          </w:p>
          <w:p w:rsidR="00EA6316" w:rsidRPr="00FD5C73" w:rsidRDefault="00EA6316" w:rsidP="000D3B1A">
            <w:pPr>
              <w:pStyle w:val="ConsPlusNormal"/>
              <w:jc w:val="both"/>
              <w:rPr>
                <w:rFonts w:ascii="Times New Roman" w:hAnsi="Times New Roman" w:cs="Times New Roman"/>
              </w:rPr>
            </w:pPr>
            <w:r w:rsidRPr="00F26E87">
              <w:rPr>
                <w:rFonts w:ascii="Times New Roman" w:hAnsi="Times New Roman"/>
                <w:i/>
              </w:rPr>
              <w:t xml:space="preserve">Задача 3.2. Обеспечение эффективности инфраструктуры поддержки и стимулирования развития </w:t>
            </w:r>
            <w:proofErr w:type="spellStart"/>
            <w:r w:rsidRPr="00F26E87">
              <w:rPr>
                <w:rFonts w:ascii="Times New Roman" w:hAnsi="Times New Roman"/>
                <w:i/>
              </w:rPr>
              <w:t>МиСП</w:t>
            </w:r>
            <w:proofErr w:type="spellEnd"/>
            <w:r w:rsidRPr="00F26E87">
              <w:rPr>
                <w:rFonts w:ascii="Times New Roman" w:hAnsi="Times New Roman"/>
                <w:i/>
              </w:rPr>
              <w:t>.</w:t>
            </w:r>
          </w:p>
        </w:tc>
      </w:tr>
      <w:tr w:rsidR="00EA6316" w:rsidRPr="00FD5C73" w:rsidTr="00E4049A">
        <w:tc>
          <w:tcPr>
            <w:tcW w:w="567"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3</w:t>
            </w:r>
            <w:r w:rsidRPr="00FD5C73">
              <w:rPr>
                <w:rFonts w:ascii="Times New Roman" w:hAnsi="Times New Roman" w:cs="Times New Roman"/>
              </w:rPr>
              <w:t>.1</w:t>
            </w:r>
          </w:p>
        </w:tc>
        <w:tc>
          <w:tcPr>
            <w:tcW w:w="2551" w:type="dxa"/>
          </w:tcPr>
          <w:p w:rsidR="00EA6316" w:rsidRPr="00FD5C73" w:rsidRDefault="00EA6316" w:rsidP="000D3B1A">
            <w:pPr>
              <w:pStyle w:val="ConsPlusNormal"/>
              <w:jc w:val="both"/>
              <w:rPr>
                <w:rFonts w:ascii="Times New Roman" w:hAnsi="Times New Roman" w:cs="Times New Roman"/>
              </w:rPr>
            </w:pPr>
            <w:r w:rsidRPr="00B06B65">
              <w:rPr>
                <w:rFonts w:ascii="Times New Roman" w:hAnsi="Times New Roman" w:cs="Times New Roman"/>
              </w:rPr>
              <w:t xml:space="preserve">Число субъектов малого и среднего </w:t>
            </w:r>
            <w:r w:rsidRPr="00B06B65">
              <w:rPr>
                <w:rFonts w:ascii="Times New Roman" w:hAnsi="Times New Roman" w:cs="Times New Roman"/>
              </w:rPr>
              <w:lastRenderedPageBreak/>
              <w:t>предпринимательства (индивидуальных предпринимателей) в расчете на 10 тыс. человек населения</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lastRenderedPageBreak/>
              <w:t>ед.</w:t>
            </w:r>
          </w:p>
        </w:tc>
        <w:tc>
          <w:tcPr>
            <w:tcW w:w="1134" w:type="dxa"/>
          </w:tcPr>
          <w:p w:rsidR="00EA6316" w:rsidRDefault="00EA6316" w:rsidP="000D3B1A">
            <w:pPr>
              <w:pStyle w:val="ConsPlusNormal"/>
              <w:rPr>
                <w:rFonts w:ascii="Times New Roman" w:hAnsi="Times New Roman" w:cs="Times New Roman"/>
              </w:rPr>
            </w:pPr>
            <w:r>
              <w:rPr>
                <w:rFonts w:ascii="Times New Roman" w:hAnsi="Times New Roman" w:cs="Times New Roman"/>
              </w:rPr>
              <w:t>184</w:t>
            </w:r>
          </w:p>
          <w:p w:rsidR="00EA6316" w:rsidRPr="00CB1DB1" w:rsidRDefault="00EA6316" w:rsidP="000D3B1A">
            <w:pPr>
              <w:pStyle w:val="ConsPlusNormal"/>
              <w:rPr>
                <w:rFonts w:ascii="Times New Roman" w:hAnsi="Times New Roman" w:cs="Times New Roman"/>
                <w:sz w:val="20"/>
              </w:rPr>
            </w:pPr>
            <w:proofErr w:type="gramStart"/>
            <w:r w:rsidRPr="00CB1DB1">
              <w:rPr>
                <w:rFonts w:ascii="Times New Roman" w:hAnsi="Times New Roman" w:cs="Times New Roman"/>
                <w:sz w:val="20"/>
              </w:rPr>
              <w:t xml:space="preserve">Согласно </w:t>
            </w:r>
            <w:r w:rsidRPr="00CB1DB1">
              <w:rPr>
                <w:rFonts w:ascii="Times New Roman" w:hAnsi="Times New Roman" w:cs="Times New Roman"/>
                <w:sz w:val="20"/>
              </w:rPr>
              <w:lastRenderedPageBreak/>
              <w:t>данных</w:t>
            </w:r>
            <w:proofErr w:type="gramEnd"/>
            <w:r w:rsidRPr="00CB1DB1">
              <w:rPr>
                <w:rFonts w:ascii="Times New Roman" w:hAnsi="Times New Roman" w:cs="Times New Roman"/>
                <w:sz w:val="20"/>
              </w:rPr>
              <w:t xml:space="preserve"> </w:t>
            </w:r>
            <w:proofErr w:type="spellStart"/>
            <w:r w:rsidRPr="00CB1DB1">
              <w:rPr>
                <w:rFonts w:ascii="Times New Roman" w:hAnsi="Times New Roman" w:cs="Times New Roman"/>
                <w:sz w:val="20"/>
              </w:rPr>
              <w:t>Комистат</w:t>
            </w:r>
            <w:proofErr w:type="spellEnd"/>
            <w:r w:rsidRPr="00CB1DB1">
              <w:rPr>
                <w:rFonts w:ascii="Times New Roman" w:hAnsi="Times New Roman" w:cs="Times New Roman"/>
                <w:sz w:val="20"/>
              </w:rPr>
              <w:t>, на 01.01.2023 г. кол-во ИП – 416 единиц.</w:t>
            </w:r>
          </w:p>
          <w:p w:rsidR="00EA6316" w:rsidRPr="00FD5C73" w:rsidRDefault="00EA6316" w:rsidP="000D3B1A">
            <w:pPr>
              <w:pStyle w:val="ConsPlusNormal"/>
              <w:rPr>
                <w:rFonts w:ascii="Times New Roman" w:hAnsi="Times New Roman" w:cs="Times New Roman"/>
              </w:rPr>
            </w:pPr>
            <w:r w:rsidRPr="00CB1DB1">
              <w:rPr>
                <w:rFonts w:ascii="Times New Roman" w:hAnsi="Times New Roman" w:cs="Times New Roman"/>
                <w:sz w:val="20"/>
              </w:rPr>
              <w:t>Для расчета применялась численность населения  на 01.01.2022 г. – 22661 чел. (на 01.01.2023 г. численность населения еще не представлена).</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lastRenderedPageBreak/>
              <w:t>202</w:t>
            </w:r>
          </w:p>
        </w:tc>
        <w:tc>
          <w:tcPr>
            <w:tcW w:w="1134" w:type="dxa"/>
          </w:tcPr>
          <w:p w:rsidR="00EA6316" w:rsidRDefault="00EA6316" w:rsidP="000D3B1A">
            <w:pPr>
              <w:pStyle w:val="ConsPlusNormal"/>
              <w:rPr>
                <w:rFonts w:ascii="Times New Roman" w:hAnsi="Times New Roman" w:cs="Times New Roman"/>
              </w:rPr>
            </w:pPr>
            <w:r>
              <w:rPr>
                <w:rFonts w:ascii="Times New Roman" w:hAnsi="Times New Roman" w:cs="Times New Roman"/>
              </w:rPr>
              <w:t>190,4</w:t>
            </w:r>
          </w:p>
          <w:p w:rsidR="00EA6316" w:rsidRPr="00FD5C73" w:rsidRDefault="00EA6316" w:rsidP="000D3B1A">
            <w:pPr>
              <w:pStyle w:val="ConsPlusNormal"/>
              <w:rPr>
                <w:rFonts w:ascii="Times New Roman" w:hAnsi="Times New Roman" w:cs="Times New Roman"/>
              </w:rPr>
            </w:pPr>
          </w:p>
        </w:tc>
        <w:tc>
          <w:tcPr>
            <w:tcW w:w="1764" w:type="dxa"/>
          </w:tcPr>
          <w:p w:rsidR="00EA6316" w:rsidRPr="00CB1DB1" w:rsidRDefault="00EA6316" w:rsidP="000D3B1A">
            <w:pPr>
              <w:pStyle w:val="ConsPlusNormal"/>
              <w:rPr>
                <w:rFonts w:ascii="Times New Roman" w:hAnsi="Times New Roman" w:cs="Times New Roman"/>
                <w:sz w:val="20"/>
              </w:rPr>
            </w:pPr>
            <w:proofErr w:type="gramStart"/>
            <w:r w:rsidRPr="00CB1DB1">
              <w:rPr>
                <w:rFonts w:ascii="Times New Roman" w:hAnsi="Times New Roman" w:cs="Times New Roman"/>
                <w:sz w:val="20"/>
              </w:rPr>
              <w:t>Согласно данных</w:t>
            </w:r>
            <w:proofErr w:type="gramEnd"/>
            <w:r w:rsidRPr="00CB1DB1">
              <w:rPr>
                <w:rFonts w:ascii="Times New Roman" w:hAnsi="Times New Roman" w:cs="Times New Roman"/>
                <w:sz w:val="20"/>
              </w:rPr>
              <w:t xml:space="preserve"> </w:t>
            </w:r>
            <w:proofErr w:type="spellStart"/>
            <w:r w:rsidRPr="00CB1DB1">
              <w:rPr>
                <w:rFonts w:ascii="Times New Roman" w:hAnsi="Times New Roman" w:cs="Times New Roman"/>
                <w:sz w:val="20"/>
              </w:rPr>
              <w:t>Комистат</w:t>
            </w:r>
            <w:proofErr w:type="spellEnd"/>
            <w:r w:rsidRPr="00CB1DB1">
              <w:rPr>
                <w:rFonts w:ascii="Times New Roman" w:hAnsi="Times New Roman" w:cs="Times New Roman"/>
                <w:sz w:val="20"/>
              </w:rPr>
              <w:t xml:space="preserve">, на </w:t>
            </w:r>
            <w:r w:rsidRPr="00CB1DB1">
              <w:rPr>
                <w:rFonts w:ascii="Times New Roman" w:hAnsi="Times New Roman" w:cs="Times New Roman"/>
                <w:sz w:val="20"/>
              </w:rPr>
              <w:lastRenderedPageBreak/>
              <w:t>01.01.202</w:t>
            </w:r>
            <w:r>
              <w:rPr>
                <w:rFonts w:ascii="Times New Roman" w:hAnsi="Times New Roman" w:cs="Times New Roman"/>
                <w:sz w:val="20"/>
              </w:rPr>
              <w:t>4</w:t>
            </w:r>
            <w:r w:rsidRPr="00CB1DB1">
              <w:rPr>
                <w:rFonts w:ascii="Times New Roman" w:hAnsi="Times New Roman" w:cs="Times New Roman"/>
                <w:sz w:val="20"/>
              </w:rPr>
              <w:t xml:space="preserve"> г. кол-во ИП – 4</w:t>
            </w:r>
            <w:r>
              <w:rPr>
                <w:rFonts w:ascii="Times New Roman" w:hAnsi="Times New Roman" w:cs="Times New Roman"/>
                <w:sz w:val="20"/>
              </w:rPr>
              <w:t>22</w:t>
            </w:r>
            <w:r w:rsidRPr="00CB1DB1">
              <w:rPr>
                <w:rFonts w:ascii="Times New Roman" w:hAnsi="Times New Roman" w:cs="Times New Roman"/>
                <w:sz w:val="20"/>
              </w:rPr>
              <w:t xml:space="preserve"> единиц.</w:t>
            </w:r>
          </w:p>
          <w:p w:rsidR="00EA6316" w:rsidRPr="00FD5C73" w:rsidRDefault="00EA6316" w:rsidP="000D3B1A">
            <w:pPr>
              <w:pStyle w:val="ConsPlusNormal"/>
              <w:rPr>
                <w:rFonts w:ascii="Times New Roman" w:hAnsi="Times New Roman" w:cs="Times New Roman"/>
              </w:rPr>
            </w:pPr>
            <w:r w:rsidRPr="00CB1DB1">
              <w:rPr>
                <w:rFonts w:ascii="Times New Roman" w:hAnsi="Times New Roman" w:cs="Times New Roman"/>
                <w:sz w:val="20"/>
              </w:rPr>
              <w:t>Для расчета применялась численность населения  на 01.01.202</w:t>
            </w:r>
            <w:r>
              <w:rPr>
                <w:rFonts w:ascii="Times New Roman" w:hAnsi="Times New Roman" w:cs="Times New Roman"/>
                <w:sz w:val="20"/>
              </w:rPr>
              <w:t>3</w:t>
            </w:r>
            <w:r w:rsidRPr="00CB1DB1">
              <w:rPr>
                <w:rFonts w:ascii="Times New Roman" w:hAnsi="Times New Roman" w:cs="Times New Roman"/>
                <w:sz w:val="20"/>
              </w:rPr>
              <w:t xml:space="preserve"> г. – 22</w:t>
            </w:r>
            <w:r>
              <w:rPr>
                <w:rFonts w:ascii="Times New Roman" w:hAnsi="Times New Roman" w:cs="Times New Roman"/>
                <w:sz w:val="20"/>
              </w:rPr>
              <w:t>164</w:t>
            </w:r>
            <w:r w:rsidRPr="00CB1DB1">
              <w:rPr>
                <w:rFonts w:ascii="Times New Roman" w:hAnsi="Times New Roman" w:cs="Times New Roman"/>
                <w:sz w:val="20"/>
              </w:rPr>
              <w:t xml:space="preserve"> чел. (на 01.01.202</w:t>
            </w:r>
            <w:r>
              <w:rPr>
                <w:rFonts w:ascii="Times New Roman" w:hAnsi="Times New Roman" w:cs="Times New Roman"/>
                <w:sz w:val="20"/>
              </w:rPr>
              <w:t>4</w:t>
            </w:r>
            <w:r w:rsidRPr="00CB1DB1">
              <w:rPr>
                <w:rFonts w:ascii="Times New Roman" w:hAnsi="Times New Roman" w:cs="Times New Roman"/>
                <w:sz w:val="20"/>
              </w:rPr>
              <w:t xml:space="preserve"> г. численность населения еще не представлена).</w:t>
            </w:r>
          </w:p>
        </w:tc>
      </w:tr>
      <w:tr w:rsidR="00EA6316" w:rsidRPr="00FD5C73" w:rsidTr="00E4049A">
        <w:tc>
          <w:tcPr>
            <w:tcW w:w="567"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lastRenderedPageBreak/>
              <w:t>3.2</w:t>
            </w:r>
          </w:p>
        </w:tc>
        <w:tc>
          <w:tcPr>
            <w:tcW w:w="2551" w:type="dxa"/>
          </w:tcPr>
          <w:p w:rsidR="00EA6316" w:rsidRPr="00B06B65" w:rsidRDefault="00EA6316" w:rsidP="000D3B1A">
            <w:pPr>
              <w:pStyle w:val="ConsPlusNormal"/>
              <w:jc w:val="both"/>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w:t>
            </w:r>
          </w:p>
        </w:tc>
        <w:tc>
          <w:tcPr>
            <w:tcW w:w="1134" w:type="dxa"/>
          </w:tcPr>
          <w:p w:rsidR="00EA6316" w:rsidRDefault="00EA6316" w:rsidP="000D3B1A">
            <w:pPr>
              <w:pStyle w:val="ConsPlusNormal"/>
              <w:rPr>
                <w:rFonts w:ascii="Times New Roman" w:hAnsi="Times New Roman" w:cs="Times New Roman"/>
              </w:rPr>
            </w:pPr>
            <w:r w:rsidRPr="00283F4D">
              <w:rPr>
                <w:rFonts w:ascii="Times New Roman" w:hAnsi="Times New Roman" w:cs="Times New Roman"/>
              </w:rPr>
              <w:t>11,6</w:t>
            </w:r>
          </w:p>
          <w:p w:rsidR="00EA6316" w:rsidRPr="00FD5C73" w:rsidRDefault="00EA6316" w:rsidP="000D3B1A">
            <w:pPr>
              <w:pStyle w:val="ConsPlusNormal"/>
              <w:rPr>
                <w:rFonts w:ascii="Times New Roman" w:hAnsi="Times New Roman" w:cs="Times New Roman"/>
              </w:rPr>
            </w:pPr>
            <w:r>
              <w:rPr>
                <w:rFonts w:ascii="Times New Roman" w:hAnsi="Times New Roman" w:cs="Times New Roman"/>
                <w:sz w:val="20"/>
              </w:rPr>
              <w:t xml:space="preserve">Показатель рассчитывается по итогам сплошного статистического наблюдения за деятельностью </w:t>
            </w:r>
            <w:proofErr w:type="spellStart"/>
            <w:r>
              <w:rPr>
                <w:rFonts w:ascii="Times New Roman" w:hAnsi="Times New Roman" w:cs="Times New Roman"/>
                <w:sz w:val="20"/>
              </w:rPr>
              <w:t>СМиСП</w:t>
            </w:r>
            <w:proofErr w:type="spellEnd"/>
            <w:r>
              <w:rPr>
                <w:rFonts w:ascii="Times New Roman" w:hAnsi="Times New Roman" w:cs="Times New Roman"/>
                <w:sz w:val="20"/>
              </w:rPr>
              <w:t xml:space="preserve"> в 2020 году (один раз в 5 лет).</w:t>
            </w:r>
          </w:p>
        </w:tc>
        <w:tc>
          <w:tcPr>
            <w:tcW w:w="1134" w:type="dxa"/>
          </w:tcPr>
          <w:p w:rsidR="00EA6316" w:rsidRPr="00FD5C73" w:rsidRDefault="00EA6316" w:rsidP="000D3B1A">
            <w:pPr>
              <w:pStyle w:val="ConsPlusNormal"/>
              <w:rPr>
                <w:rFonts w:ascii="Times New Roman" w:hAnsi="Times New Roman" w:cs="Times New Roman"/>
              </w:rPr>
            </w:pPr>
            <w:r>
              <w:rPr>
                <w:rFonts w:ascii="Times New Roman" w:hAnsi="Times New Roman" w:cs="Times New Roman"/>
              </w:rPr>
              <w:t>21,9</w:t>
            </w:r>
          </w:p>
        </w:tc>
        <w:tc>
          <w:tcPr>
            <w:tcW w:w="1134" w:type="dxa"/>
          </w:tcPr>
          <w:p w:rsidR="00EA6316" w:rsidRPr="00FD5C73" w:rsidRDefault="00EA6316" w:rsidP="000D3B1A">
            <w:pPr>
              <w:pStyle w:val="ConsPlusNormal"/>
              <w:rPr>
                <w:rFonts w:ascii="Times New Roman" w:hAnsi="Times New Roman" w:cs="Times New Roman"/>
              </w:rPr>
            </w:pPr>
            <w:r w:rsidRPr="0047316F">
              <w:rPr>
                <w:rFonts w:ascii="Times New Roman" w:hAnsi="Times New Roman" w:cs="Times New Roman"/>
              </w:rPr>
              <w:t>11,6</w:t>
            </w:r>
          </w:p>
        </w:tc>
        <w:tc>
          <w:tcPr>
            <w:tcW w:w="1764" w:type="dxa"/>
          </w:tcPr>
          <w:p w:rsidR="00EA6316" w:rsidRPr="00EE351F" w:rsidRDefault="00EA6316" w:rsidP="000D3B1A">
            <w:pPr>
              <w:pStyle w:val="ConsPlusNormal"/>
              <w:rPr>
                <w:rFonts w:ascii="Times New Roman" w:hAnsi="Times New Roman" w:cs="Times New Roman"/>
                <w:sz w:val="20"/>
              </w:rPr>
            </w:pPr>
            <w:r w:rsidRPr="00EE351F">
              <w:rPr>
                <w:rFonts w:ascii="Times New Roman" w:hAnsi="Times New Roman" w:cs="Times New Roman"/>
                <w:sz w:val="20"/>
              </w:rPr>
              <w:t xml:space="preserve">Показатель рассчитывается по итогам сплошного статистического наблюдения за деятельностью </w:t>
            </w:r>
            <w:proofErr w:type="spellStart"/>
            <w:r w:rsidRPr="00EE351F">
              <w:rPr>
                <w:rFonts w:ascii="Times New Roman" w:hAnsi="Times New Roman" w:cs="Times New Roman"/>
                <w:sz w:val="20"/>
              </w:rPr>
              <w:t>СМиСП</w:t>
            </w:r>
            <w:proofErr w:type="spellEnd"/>
            <w:r w:rsidRPr="00EE351F">
              <w:rPr>
                <w:rFonts w:ascii="Times New Roman" w:hAnsi="Times New Roman" w:cs="Times New Roman"/>
                <w:sz w:val="20"/>
              </w:rPr>
              <w:t xml:space="preserve"> в 2020 году (один раз в 5 лет).</w:t>
            </w:r>
          </w:p>
          <w:p w:rsidR="00EA6316" w:rsidRPr="00C922FE" w:rsidRDefault="00EA6316" w:rsidP="000D3B1A">
            <w:pPr>
              <w:pStyle w:val="ConsPlusNormal"/>
              <w:rPr>
                <w:rFonts w:ascii="Times New Roman" w:hAnsi="Times New Roman" w:cs="Times New Roman"/>
                <w:sz w:val="20"/>
              </w:rPr>
            </w:pPr>
            <w:r w:rsidRPr="00EE351F">
              <w:rPr>
                <w:rFonts w:ascii="Times New Roman" w:hAnsi="Times New Roman" w:cs="Times New Roman"/>
                <w:sz w:val="20"/>
              </w:rPr>
              <w:t>Среднесписочная численность работников организаций в 2023 г. – 4099 чел. (или 97,5 %) по отношению к 2022 г.</w:t>
            </w:r>
          </w:p>
        </w:tc>
      </w:tr>
    </w:tbl>
    <w:p w:rsidR="00EA6316" w:rsidRDefault="00EA6316" w:rsidP="00EA6316"/>
    <w:p w:rsidR="00E4049A" w:rsidRPr="00E4049A" w:rsidRDefault="00E4049A" w:rsidP="00E4049A">
      <w:pPr>
        <w:pStyle w:val="ConsPlusNormal"/>
        <w:jc w:val="center"/>
        <w:rPr>
          <w:rFonts w:ascii="Times New Roman" w:hAnsi="Times New Roman" w:cs="Times New Roman"/>
          <w:sz w:val="28"/>
          <w:szCs w:val="28"/>
          <w:u w:val="single"/>
        </w:rPr>
      </w:pPr>
      <w:r w:rsidRPr="00E4049A">
        <w:rPr>
          <w:rFonts w:ascii="Times New Roman" w:hAnsi="Times New Roman" w:cs="Times New Roman"/>
          <w:sz w:val="28"/>
          <w:szCs w:val="28"/>
          <w:u w:val="single"/>
        </w:rPr>
        <w:t>Информация</w:t>
      </w:r>
    </w:p>
    <w:p w:rsidR="00E4049A" w:rsidRPr="00E4049A" w:rsidRDefault="00E4049A" w:rsidP="00E4049A">
      <w:pPr>
        <w:pStyle w:val="ConsPlusNormal"/>
        <w:jc w:val="center"/>
        <w:rPr>
          <w:rFonts w:ascii="Times New Roman" w:hAnsi="Times New Roman" w:cs="Times New Roman"/>
          <w:sz w:val="28"/>
          <w:szCs w:val="28"/>
          <w:u w:val="single"/>
        </w:rPr>
      </w:pPr>
      <w:r w:rsidRPr="00E4049A">
        <w:rPr>
          <w:rFonts w:ascii="Times New Roman" w:hAnsi="Times New Roman" w:cs="Times New Roman"/>
          <w:sz w:val="28"/>
          <w:szCs w:val="28"/>
          <w:u w:val="single"/>
        </w:rPr>
        <w:t>о расходах федерального бюджета республиканского бюджета</w:t>
      </w:r>
    </w:p>
    <w:p w:rsidR="00E4049A" w:rsidRPr="00E4049A" w:rsidRDefault="00E4049A" w:rsidP="00E4049A">
      <w:pPr>
        <w:pStyle w:val="ConsPlusNormal"/>
        <w:jc w:val="center"/>
        <w:rPr>
          <w:rFonts w:ascii="Times New Roman" w:hAnsi="Times New Roman" w:cs="Times New Roman"/>
          <w:sz w:val="28"/>
          <w:szCs w:val="28"/>
          <w:u w:val="single"/>
        </w:rPr>
      </w:pPr>
      <w:r w:rsidRPr="00E4049A">
        <w:rPr>
          <w:rFonts w:ascii="Times New Roman" w:hAnsi="Times New Roman" w:cs="Times New Roman"/>
          <w:sz w:val="28"/>
          <w:szCs w:val="28"/>
          <w:u w:val="single"/>
        </w:rPr>
        <w:t>Республики Коми, бюджета МО МР "</w:t>
      </w:r>
      <w:proofErr w:type="spellStart"/>
      <w:r w:rsidRPr="00E4049A">
        <w:rPr>
          <w:rFonts w:ascii="Times New Roman" w:hAnsi="Times New Roman" w:cs="Times New Roman"/>
          <w:sz w:val="28"/>
          <w:szCs w:val="28"/>
          <w:u w:val="single"/>
        </w:rPr>
        <w:t>Усть-Куломский</w:t>
      </w:r>
      <w:proofErr w:type="spellEnd"/>
      <w:r w:rsidRPr="00E4049A">
        <w:rPr>
          <w:rFonts w:ascii="Times New Roman" w:hAnsi="Times New Roman" w:cs="Times New Roman"/>
          <w:sz w:val="28"/>
          <w:szCs w:val="28"/>
          <w:u w:val="single"/>
        </w:rPr>
        <w:t>"</w:t>
      </w:r>
    </w:p>
    <w:p w:rsidR="00E4049A" w:rsidRPr="00E4049A" w:rsidRDefault="00E4049A" w:rsidP="00E4049A">
      <w:pPr>
        <w:pStyle w:val="ConsPlusNormal"/>
        <w:jc w:val="center"/>
        <w:rPr>
          <w:rFonts w:ascii="Times New Roman" w:hAnsi="Times New Roman" w:cs="Times New Roman"/>
          <w:sz w:val="28"/>
          <w:szCs w:val="28"/>
          <w:u w:val="single"/>
        </w:rPr>
      </w:pPr>
      <w:r w:rsidRPr="00E4049A">
        <w:rPr>
          <w:rFonts w:ascii="Times New Roman" w:hAnsi="Times New Roman" w:cs="Times New Roman"/>
          <w:sz w:val="28"/>
          <w:szCs w:val="28"/>
          <w:u w:val="single"/>
        </w:rPr>
        <w:t>и юридических лиц на реализацию целей</w:t>
      </w:r>
    </w:p>
    <w:p w:rsidR="00E4049A" w:rsidRPr="00E4049A" w:rsidRDefault="00E4049A" w:rsidP="00E4049A">
      <w:pPr>
        <w:pStyle w:val="ConsPlusNormal"/>
        <w:jc w:val="center"/>
        <w:rPr>
          <w:rFonts w:ascii="Times New Roman" w:hAnsi="Times New Roman" w:cs="Times New Roman"/>
          <w:sz w:val="28"/>
          <w:szCs w:val="28"/>
          <w:u w:val="single"/>
        </w:rPr>
      </w:pPr>
      <w:r w:rsidRPr="00E4049A">
        <w:rPr>
          <w:rFonts w:ascii="Times New Roman" w:hAnsi="Times New Roman" w:cs="Times New Roman"/>
          <w:sz w:val="28"/>
          <w:szCs w:val="28"/>
          <w:u w:val="single"/>
        </w:rPr>
        <w:t>муниципальной программы за 2023 г.</w:t>
      </w:r>
    </w:p>
    <w:p w:rsidR="00E4049A" w:rsidRDefault="00E4049A" w:rsidP="00E4049A">
      <w:pPr>
        <w:pStyle w:val="ConsPlusNormal"/>
      </w:pPr>
    </w:p>
    <w:tbl>
      <w:tblPr>
        <w:tblW w:w="94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1800"/>
        <w:gridCol w:w="2880"/>
        <w:gridCol w:w="2160"/>
        <w:gridCol w:w="1200"/>
        <w:gridCol w:w="1440"/>
      </w:tblGrid>
      <w:tr w:rsidR="00E4049A" w:rsidRPr="00773650" w:rsidTr="000D3B1A">
        <w:trPr>
          <w:trHeight w:val="240"/>
        </w:trPr>
        <w:tc>
          <w:tcPr>
            <w:tcW w:w="1800" w:type="dxa"/>
          </w:tcPr>
          <w:p w:rsidR="00E4049A" w:rsidRPr="00773650" w:rsidRDefault="00E4049A" w:rsidP="000D3B1A">
            <w:pPr>
              <w:pStyle w:val="ConsPlusNonformat"/>
              <w:jc w:val="both"/>
            </w:pPr>
            <w:r>
              <w:t xml:space="preserve">   </w:t>
            </w:r>
            <w:r w:rsidRPr="00773650">
              <w:t xml:space="preserve">Статус    </w:t>
            </w:r>
          </w:p>
        </w:tc>
        <w:tc>
          <w:tcPr>
            <w:tcW w:w="2880" w:type="dxa"/>
          </w:tcPr>
          <w:p w:rsidR="00E4049A" w:rsidRPr="00773650" w:rsidRDefault="00E4049A" w:rsidP="000D3B1A">
            <w:pPr>
              <w:pStyle w:val="ConsPlusNonformat"/>
              <w:jc w:val="both"/>
            </w:pPr>
            <w:r w:rsidRPr="00773650">
              <w:t xml:space="preserve">     Наименование     </w:t>
            </w:r>
          </w:p>
          <w:p w:rsidR="00E4049A" w:rsidRPr="00773650" w:rsidRDefault="00E4049A" w:rsidP="000D3B1A">
            <w:pPr>
              <w:pStyle w:val="ConsPlusNonformat"/>
              <w:jc w:val="both"/>
            </w:pPr>
            <w:r w:rsidRPr="00773650">
              <w:t xml:space="preserve">    муниципальной     </w:t>
            </w:r>
          </w:p>
          <w:p w:rsidR="00E4049A" w:rsidRPr="00773650" w:rsidRDefault="00E4049A" w:rsidP="000D3B1A">
            <w:pPr>
              <w:pStyle w:val="ConsPlusNonformat"/>
              <w:jc w:val="both"/>
            </w:pPr>
            <w:r w:rsidRPr="00773650">
              <w:t xml:space="preserve">      программы,      </w:t>
            </w:r>
          </w:p>
          <w:p w:rsidR="00E4049A" w:rsidRPr="00773650" w:rsidRDefault="00E4049A" w:rsidP="000D3B1A">
            <w:pPr>
              <w:pStyle w:val="ConsPlusNonformat"/>
              <w:jc w:val="both"/>
            </w:pPr>
            <w:r w:rsidRPr="00773650">
              <w:t xml:space="preserve">     подпрограммы     </w:t>
            </w:r>
          </w:p>
          <w:p w:rsidR="00E4049A" w:rsidRPr="00773650" w:rsidRDefault="00E4049A" w:rsidP="000D3B1A">
            <w:pPr>
              <w:pStyle w:val="ConsPlusNonformat"/>
              <w:jc w:val="both"/>
            </w:pPr>
            <w:r w:rsidRPr="00773650">
              <w:t xml:space="preserve">    муниципальной     </w:t>
            </w:r>
          </w:p>
          <w:p w:rsidR="00E4049A" w:rsidRPr="00773650" w:rsidRDefault="00E4049A" w:rsidP="000D3B1A">
            <w:pPr>
              <w:pStyle w:val="ConsPlusNonformat"/>
              <w:jc w:val="both"/>
            </w:pPr>
            <w:r w:rsidRPr="00773650">
              <w:t xml:space="preserve">      программы,      </w:t>
            </w:r>
          </w:p>
          <w:p w:rsidR="00E4049A" w:rsidRPr="00773650" w:rsidRDefault="00E4049A" w:rsidP="000D3B1A">
            <w:pPr>
              <w:pStyle w:val="ConsPlusNonformat"/>
              <w:jc w:val="both"/>
            </w:pPr>
            <w:r w:rsidRPr="00773650">
              <w:t xml:space="preserve">    ведомственной     </w:t>
            </w:r>
          </w:p>
          <w:p w:rsidR="00E4049A" w:rsidRPr="00773650" w:rsidRDefault="00E4049A" w:rsidP="000D3B1A">
            <w:pPr>
              <w:pStyle w:val="ConsPlusNonformat"/>
              <w:jc w:val="both"/>
            </w:pPr>
            <w:r w:rsidRPr="00773650">
              <w:t xml:space="preserve">  целевой программы,  </w:t>
            </w:r>
          </w:p>
          <w:p w:rsidR="00E4049A" w:rsidRPr="00773650" w:rsidRDefault="00E4049A" w:rsidP="000D3B1A">
            <w:pPr>
              <w:pStyle w:val="ConsPlusNonformat"/>
              <w:jc w:val="both"/>
            </w:pPr>
            <w:r w:rsidRPr="00773650">
              <w:t xml:space="preserve">основного мероприятия </w:t>
            </w:r>
          </w:p>
        </w:tc>
        <w:tc>
          <w:tcPr>
            <w:tcW w:w="2160" w:type="dxa"/>
          </w:tcPr>
          <w:p w:rsidR="00E4049A" w:rsidRPr="00773650" w:rsidRDefault="00E4049A" w:rsidP="000D3B1A">
            <w:pPr>
              <w:pStyle w:val="ConsPlusNonformat"/>
              <w:jc w:val="center"/>
            </w:pPr>
            <w:r w:rsidRPr="00773650">
              <w:t>Источник финансирования</w:t>
            </w:r>
          </w:p>
          <w:p w:rsidR="00E4049A" w:rsidRPr="00773650" w:rsidRDefault="00E4049A" w:rsidP="000D3B1A">
            <w:pPr>
              <w:pStyle w:val="ConsPlusNonformat"/>
              <w:jc w:val="both"/>
            </w:pPr>
          </w:p>
        </w:tc>
        <w:tc>
          <w:tcPr>
            <w:tcW w:w="1200" w:type="dxa"/>
          </w:tcPr>
          <w:p w:rsidR="00E4049A" w:rsidRPr="00773650" w:rsidRDefault="00E4049A" w:rsidP="000D3B1A">
            <w:pPr>
              <w:pStyle w:val="ConsPlusNonformat"/>
              <w:jc w:val="both"/>
            </w:pPr>
            <w:r w:rsidRPr="00773650">
              <w:t xml:space="preserve"> Оценка </w:t>
            </w:r>
          </w:p>
          <w:p w:rsidR="00E4049A" w:rsidRPr="00773650" w:rsidRDefault="00E4049A" w:rsidP="000D3B1A">
            <w:pPr>
              <w:pStyle w:val="ConsPlusNonformat"/>
              <w:jc w:val="both"/>
            </w:pPr>
            <w:r w:rsidRPr="00773650">
              <w:t>расходов (план)</w:t>
            </w:r>
          </w:p>
          <w:p w:rsidR="00E4049A" w:rsidRPr="00773650" w:rsidRDefault="00E4049A" w:rsidP="000D3B1A">
            <w:pPr>
              <w:pStyle w:val="ConsPlusNonformat"/>
              <w:jc w:val="both"/>
              <w:rPr>
                <w:sz w:val="18"/>
                <w:szCs w:val="18"/>
              </w:rPr>
            </w:pPr>
            <w:r w:rsidRPr="00773650">
              <w:rPr>
                <w:sz w:val="18"/>
                <w:szCs w:val="18"/>
              </w:rPr>
              <w:t>(</w:t>
            </w:r>
            <w:proofErr w:type="spellStart"/>
            <w:r w:rsidRPr="00773650">
              <w:rPr>
                <w:sz w:val="18"/>
                <w:szCs w:val="18"/>
              </w:rPr>
              <w:t>тыс</w:t>
            </w:r>
            <w:proofErr w:type="gramStart"/>
            <w:r w:rsidRPr="00773650">
              <w:rPr>
                <w:sz w:val="18"/>
                <w:szCs w:val="18"/>
              </w:rPr>
              <w:t>.р</w:t>
            </w:r>
            <w:proofErr w:type="gramEnd"/>
            <w:r w:rsidRPr="00773650">
              <w:rPr>
                <w:sz w:val="18"/>
                <w:szCs w:val="18"/>
              </w:rPr>
              <w:t>уб</w:t>
            </w:r>
            <w:proofErr w:type="spellEnd"/>
            <w:r w:rsidRPr="00773650">
              <w:rPr>
                <w:sz w:val="18"/>
                <w:szCs w:val="18"/>
              </w:rPr>
              <w:t>)</w:t>
            </w:r>
          </w:p>
          <w:p w:rsidR="00E4049A" w:rsidRPr="00773650" w:rsidRDefault="007F1FA0" w:rsidP="000D3B1A">
            <w:pPr>
              <w:pStyle w:val="ConsPlusNonformat"/>
              <w:jc w:val="both"/>
            </w:pPr>
            <w:hyperlink w:anchor="Par73" w:history="1">
              <w:r w:rsidR="00E4049A" w:rsidRPr="00773650">
                <w:rPr>
                  <w:color w:val="0000FF"/>
                </w:rPr>
                <w:t>&lt;10&gt;</w:t>
              </w:r>
            </w:hyperlink>
          </w:p>
        </w:tc>
        <w:tc>
          <w:tcPr>
            <w:tcW w:w="1440" w:type="dxa"/>
          </w:tcPr>
          <w:p w:rsidR="00E4049A" w:rsidRPr="00773650" w:rsidRDefault="00E4049A" w:rsidP="000D3B1A">
            <w:pPr>
              <w:pStyle w:val="ConsPlusNonformat"/>
              <w:jc w:val="both"/>
            </w:pPr>
            <w:r w:rsidRPr="00773650">
              <w:t xml:space="preserve"> Кассовое </w:t>
            </w:r>
          </w:p>
          <w:p w:rsidR="00E4049A" w:rsidRPr="00773650" w:rsidRDefault="00E4049A" w:rsidP="000D3B1A">
            <w:pPr>
              <w:pStyle w:val="ConsPlusNonformat"/>
              <w:jc w:val="center"/>
            </w:pPr>
            <w:r w:rsidRPr="00773650">
              <w:t>исполнение (отчет)</w:t>
            </w:r>
          </w:p>
          <w:p w:rsidR="00E4049A" w:rsidRPr="00773650" w:rsidRDefault="00E4049A" w:rsidP="000D3B1A">
            <w:pPr>
              <w:pStyle w:val="ConsPlusNonformat"/>
              <w:jc w:val="center"/>
            </w:pPr>
            <w:r w:rsidRPr="00773650">
              <w:t>(тыс</w:t>
            </w:r>
            <w:proofErr w:type="gramStart"/>
            <w:r w:rsidRPr="00773650">
              <w:t>.р</w:t>
            </w:r>
            <w:proofErr w:type="gramEnd"/>
            <w:r w:rsidRPr="00773650">
              <w:t>уб., %)</w:t>
            </w:r>
          </w:p>
        </w:tc>
      </w:tr>
      <w:tr w:rsidR="00E4049A" w:rsidRPr="00773650" w:rsidTr="000D3B1A">
        <w:trPr>
          <w:trHeight w:val="240"/>
        </w:trPr>
        <w:tc>
          <w:tcPr>
            <w:tcW w:w="1800" w:type="dxa"/>
          </w:tcPr>
          <w:p w:rsidR="00E4049A" w:rsidRPr="00773650" w:rsidRDefault="00E4049A" w:rsidP="000D3B1A">
            <w:pPr>
              <w:pStyle w:val="ConsPlusNonformat"/>
              <w:jc w:val="both"/>
            </w:pPr>
            <w:r w:rsidRPr="00773650">
              <w:lastRenderedPageBreak/>
              <w:t xml:space="preserve">      1      </w:t>
            </w:r>
          </w:p>
        </w:tc>
        <w:tc>
          <w:tcPr>
            <w:tcW w:w="2880" w:type="dxa"/>
          </w:tcPr>
          <w:p w:rsidR="00E4049A" w:rsidRPr="00773650" w:rsidRDefault="00E4049A" w:rsidP="000D3B1A">
            <w:pPr>
              <w:pStyle w:val="ConsPlusNonformat"/>
              <w:jc w:val="both"/>
            </w:pPr>
            <w:r w:rsidRPr="00773650">
              <w:t xml:space="preserve">          2           </w:t>
            </w:r>
          </w:p>
        </w:tc>
        <w:tc>
          <w:tcPr>
            <w:tcW w:w="2160" w:type="dxa"/>
          </w:tcPr>
          <w:p w:rsidR="00E4049A" w:rsidRPr="00773650" w:rsidRDefault="00E4049A" w:rsidP="000D3B1A">
            <w:pPr>
              <w:pStyle w:val="ConsPlusNonformat"/>
              <w:jc w:val="both"/>
            </w:pPr>
            <w:r w:rsidRPr="00773650">
              <w:t xml:space="preserve">       3        </w:t>
            </w:r>
          </w:p>
        </w:tc>
        <w:tc>
          <w:tcPr>
            <w:tcW w:w="1200" w:type="dxa"/>
          </w:tcPr>
          <w:p w:rsidR="00E4049A" w:rsidRPr="00773650" w:rsidRDefault="00E4049A" w:rsidP="000D3B1A">
            <w:pPr>
              <w:pStyle w:val="ConsPlusNonformat"/>
              <w:jc w:val="both"/>
            </w:pPr>
            <w:r w:rsidRPr="00773650">
              <w:t xml:space="preserve">   4    </w:t>
            </w:r>
          </w:p>
        </w:tc>
        <w:tc>
          <w:tcPr>
            <w:tcW w:w="1440" w:type="dxa"/>
          </w:tcPr>
          <w:p w:rsidR="00E4049A" w:rsidRPr="00773650" w:rsidRDefault="00E4049A" w:rsidP="000D3B1A">
            <w:pPr>
              <w:pStyle w:val="ConsPlusNonformat"/>
              <w:jc w:val="both"/>
            </w:pPr>
            <w:r w:rsidRPr="00773650">
              <w:t xml:space="preserve">    5     </w:t>
            </w:r>
          </w:p>
        </w:tc>
      </w:tr>
      <w:tr w:rsidR="00E4049A" w:rsidRPr="00773650" w:rsidTr="000D3B1A">
        <w:trPr>
          <w:trHeight w:val="240"/>
        </w:trPr>
        <w:tc>
          <w:tcPr>
            <w:tcW w:w="1800" w:type="dxa"/>
            <w:vMerge w:val="restart"/>
          </w:tcPr>
          <w:p w:rsidR="00E4049A" w:rsidRPr="00773650" w:rsidRDefault="00E4049A" w:rsidP="000D3B1A">
            <w:pPr>
              <w:pStyle w:val="ConsPlusNonformat"/>
              <w:jc w:val="both"/>
            </w:pPr>
            <w:r w:rsidRPr="00773650">
              <w:t>Муниципальная</w:t>
            </w:r>
          </w:p>
          <w:p w:rsidR="00E4049A" w:rsidRPr="00773650" w:rsidRDefault="00E4049A" w:rsidP="000D3B1A">
            <w:pPr>
              <w:pStyle w:val="ConsPlusNonformat"/>
              <w:jc w:val="both"/>
            </w:pPr>
            <w:r w:rsidRPr="00773650">
              <w:t xml:space="preserve">программа    </w:t>
            </w:r>
          </w:p>
        </w:tc>
        <w:tc>
          <w:tcPr>
            <w:tcW w:w="2880" w:type="dxa"/>
            <w:vMerge w:val="restart"/>
          </w:tcPr>
          <w:p w:rsidR="00E4049A" w:rsidRPr="00773650" w:rsidRDefault="00E4049A" w:rsidP="000D3B1A">
            <w:pPr>
              <w:pStyle w:val="ConsPlusNonformat"/>
              <w:jc w:val="both"/>
            </w:pPr>
            <w:r w:rsidRPr="00773650">
              <w:t>«Развитие экономики»</w:t>
            </w:r>
          </w:p>
        </w:tc>
        <w:tc>
          <w:tcPr>
            <w:tcW w:w="2160" w:type="dxa"/>
          </w:tcPr>
          <w:p w:rsidR="00E4049A" w:rsidRPr="00773650" w:rsidRDefault="00E4049A" w:rsidP="000D3B1A">
            <w:pPr>
              <w:pStyle w:val="ConsPlusNonformat"/>
              <w:jc w:val="both"/>
            </w:pPr>
            <w:r w:rsidRPr="00773650">
              <w:t xml:space="preserve">Всего, в том    </w:t>
            </w:r>
          </w:p>
          <w:p w:rsidR="00E4049A" w:rsidRPr="00773650" w:rsidRDefault="00E4049A" w:rsidP="000D3B1A">
            <w:pPr>
              <w:pStyle w:val="ConsPlusNonformat"/>
              <w:jc w:val="both"/>
            </w:pPr>
            <w:proofErr w:type="gramStart"/>
            <w:r w:rsidRPr="00773650">
              <w:t>числе</w:t>
            </w:r>
            <w:proofErr w:type="gramEnd"/>
            <w:r w:rsidRPr="00773650">
              <w:t xml:space="preserve">:          </w:t>
            </w:r>
          </w:p>
        </w:tc>
        <w:tc>
          <w:tcPr>
            <w:tcW w:w="1200" w:type="dxa"/>
          </w:tcPr>
          <w:p w:rsidR="00E4049A" w:rsidRPr="00773650" w:rsidRDefault="00E4049A" w:rsidP="000D3B1A">
            <w:pPr>
              <w:pStyle w:val="ConsPlusNonformat"/>
              <w:jc w:val="both"/>
              <w:rPr>
                <w:b/>
              </w:rPr>
            </w:pPr>
            <w:r>
              <w:rPr>
                <w:b/>
              </w:rPr>
              <w:t>23451,25089</w:t>
            </w:r>
          </w:p>
        </w:tc>
        <w:tc>
          <w:tcPr>
            <w:tcW w:w="1440" w:type="dxa"/>
          </w:tcPr>
          <w:p w:rsidR="00E4049A" w:rsidRDefault="00E4049A" w:rsidP="000D3B1A">
            <w:pPr>
              <w:pStyle w:val="ConsPlusNonformat"/>
              <w:jc w:val="both"/>
              <w:rPr>
                <w:b/>
              </w:rPr>
            </w:pPr>
            <w:r>
              <w:rPr>
                <w:b/>
              </w:rPr>
              <w:t>22406,6871</w:t>
            </w:r>
          </w:p>
          <w:p w:rsidR="00E4049A" w:rsidRPr="00773650" w:rsidRDefault="00E4049A" w:rsidP="000D3B1A">
            <w:pPr>
              <w:pStyle w:val="ConsPlusNonformat"/>
              <w:jc w:val="both"/>
              <w:rPr>
                <w:b/>
              </w:rPr>
            </w:pPr>
            <w:r>
              <w:rPr>
                <w:b/>
              </w:rPr>
              <w:t>(95,5458 %)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jc w:val="both"/>
            </w:pPr>
            <w:r>
              <w:t>Ф</w:t>
            </w:r>
            <w:r w:rsidRPr="00773650">
              <w:t>едеральн</w:t>
            </w:r>
            <w:r>
              <w:t>ый</w:t>
            </w:r>
            <w:r w:rsidRPr="00773650">
              <w:t xml:space="preserve">     </w:t>
            </w:r>
          </w:p>
          <w:p w:rsidR="00E4049A" w:rsidRPr="00773650" w:rsidRDefault="00E4049A" w:rsidP="000D3B1A">
            <w:pPr>
              <w:pStyle w:val="ConsPlusNonformat"/>
              <w:jc w:val="both"/>
            </w:pPr>
            <w:r>
              <w:t>бюджет</w:t>
            </w:r>
            <w:r w:rsidRPr="00773650">
              <w:t xml:space="preserve">          </w:t>
            </w:r>
          </w:p>
        </w:tc>
        <w:tc>
          <w:tcPr>
            <w:tcW w:w="1200" w:type="dxa"/>
          </w:tcPr>
          <w:p w:rsidR="00E4049A" w:rsidRPr="00773650" w:rsidRDefault="00E4049A" w:rsidP="000D3B1A">
            <w:pPr>
              <w:pStyle w:val="ConsPlusNonformat"/>
              <w:jc w:val="both"/>
            </w:pPr>
            <w:r w:rsidRPr="00773650">
              <w:t>0,0</w:t>
            </w:r>
          </w:p>
        </w:tc>
        <w:tc>
          <w:tcPr>
            <w:tcW w:w="1440" w:type="dxa"/>
          </w:tcPr>
          <w:p w:rsidR="00E4049A" w:rsidRPr="00773650" w:rsidRDefault="00E4049A" w:rsidP="000D3B1A">
            <w:pPr>
              <w:pStyle w:val="ConsPlusNonformat"/>
              <w:jc w:val="both"/>
            </w:pPr>
            <w:r>
              <w:t>0,0</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jc w:val="both"/>
            </w:pPr>
            <w:r w:rsidRPr="00773650">
              <w:t>республиканск</w:t>
            </w:r>
            <w:r>
              <w:t>ий</w:t>
            </w:r>
            <w:r w:rsidRPr="00773650">
              <w:t xml:space="preserve"> </w:t>
            </w:r>
          </w:p>
          <w:p w:rsidR="00E4049A" w:rsidRPr="00773650" w:rsidRDefault="00E4049A" w:rsidP="000D3B1A">
            <w:pPr>
              <w:pStyle w:val="ConsPlusNonformat"/>
              <w:jc w:val="both"/>
            </w:pPr>
            <w:r w:rsidRPr="00773650">
              <w:t xml:space="preserve">бюджет          </w:t>
            </w:r>
          </w:p>
          <w:p w:rsidR="00E4049A" w:rsidRPr="00773650" w:rsidRDefault="00E4049A" w:rsidP="000D3B1A">
            <w:pPr>
              <w:pStyle w:val="ConsPlusNonformat"/>
              <w:jc w:val="both"/>
            </w:pPr>
            <w:r w:rsidRPr="00773650">
              <w:t xml:space="preserve">Республики Коми </w:t>
            </w:r>
          </w:p>
        </w:tc>
        <w:tc>
          <w:tcPr>
            <w:tcW w:w="1200" w:type="dxa"/>
          </w:tcPr>
          <w:p w:rsidR="00E4049A" w:rsidRPr="00773650" w:rsidRDefault="00E4049A" w:rsidP="000D3B1A">
            <w:pPr>
              <w:pStyle w:val="ConsPlusNonformat"/>
              <w:jc w:val="both"/>
              <w:rPr>
                <w:b/>
              </w:rPr>
            </w:pPr>
            <w:r>
              <w:rPr>
                <w:b/>
              </w:rPr>
              <w:t>17741,95089</w:t>
            </w:r>
          </w:p>
        </w:tc>
        <w:tc>
          <w:tcPr>
            <w:tcW w:w="1440" w:type="dxa"/>
          </w:tcPr>
          <w:p w:rsidR="00E4049A" w:rsidRDefault="00E4049A" w:rsidP="000D3B1A">
            <w:pPr>
              <w:pStyle w:val="ConsPlusNonformat"/>
              <w:jc w:val="both"/>
              <w:rPr>
                <w:b/>
              </w:rPr>
            </w:pPr>
            <w:r>
              <w:rPr>
                <w:b/>
              </w:rPr>
              <w:t>16787,3871</w:t>
            </w:r>
          </w:p>
          <w:p w:rsidR="00E4049A" w:rsidRPr="00773650" w:rsidRDefault="00E4049A" w:rsidP="000D3B1A">
            <w:pPr>
              <w:pStyle w:val="ConsPlusNonformat"/>
              <w:jc w:val="both"/>
              <w:rPr>
                <w:b/>
              </w:rPr>
            </w:pPr>
            <w:r>
              <w:rPr>
                <w:b/>
              </w:rPr>
              <w:t>(94,3 %)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Default="00E4049A" w:rsidP="000D3B1A">
            <w:pPr>
              <w:pStyle w:val="ConsPlusNonformat"/>
              <w:jc w:val="both"/>
            </w:pPr>
            <w:r>
              <w:t>бюджет муниципального образования, из них за счет средств:</w:t>
            </w:r>
          </w:p>
        </w:tc>
        <w:tc>
          <w:tcPr>
            <w:tcW w:w="1200" w:type="dxa"/>
          </w:tcPr>
          <w:p w:rsidR="00E4049A" w:rsidRPr="00984EAB" w:rsidRDefault="00E4049A" w:rsidP="000D3B1A">
            <w:pPr>
              <w:pStyle w:val="ConsPlusNonformat"/>
              <w:jc w:val="both"/>
              <w:rPr>
                <w:b/>
              </w:rPr>
            </w:pPr>
            <w:r w:rsidRPr="00984EAB">
              <w:rPr>
                <w:b/>
              </w:rPr>
              <w:t>5709,30</w:t>
            </w:r>
            <w:r>
              <w:rPr>
                <w:b/>
              </w:rPr>
              <w:t>0</w:t>
            </w:r>
          </w:p>
        </w:tc>
        <w:tc>
          <w:tcPr>
            <w:tcW w:w="1440" w:type="dxa"/>
          </w:tcPr>
          <w:p w:rsidR="00E4049A" w:rsidRPr="00984EAB" w:rsidRDefault="00E4049A" w:rsidP="000D3B1A">
            <w:pPr>
              <w:pStyle w:val="ConsPlusNonformat"/>
              <w:jc w:val="both"/>
              <w:rPr>
                <w:b/>
              </w:rPr>
            </w:pPr>
            <w:r w:rsidRPr="00984EAB">
              <w:rPr>
                <w:b/>
              </w:rPr>
              <w:t>5619,3</w:t>
            </w:r>
          </w:p>
          <w:p w:rsidR="00E4049A" w:rsidRPr="00984EAB" w:rsidRDefault="00E4049A" w:rsidP="000D3B1A">
            <w:pPr>
              <w:pStyle w:val="ConsPlusNonformat"/>
              <w:jc w:val="both"/>
              <w:rPr>
                <w:b/>
              </w:rPr>
            </w:pPr>
            <w:r w:rsidRPr="00984EAB">
              <w:rPr>
                <w:b/>
              </w:rPr>
              <w:t>(98,4 %)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ind w:left="242"/>
              <w:jc w:val="both"/>
            </w:pPr>
            <w:r>
              <w:t>местного бюджета</w:t>
            </w:r>
          </w:p>
        </w:tc>
        <w:tc>
          <w:tcPr>
            <w:tcW w:w="1200" w:type="dxa"/>
          </w:tcPr>
          <w:p w:rsidR="00E4049A" w:rsidRPr="00984EAB" w:rsidRDefault="00E4049A" w:rsidP="000D3B1A">
            <w:pPr>
              <w:pStyle w:val="ConsPlusNonformat"/>
              <w:jc w:val="both"/>
              <w:rPr>
                <w:b/>
              </w:rPr>
            </w:pPr>
            <w:r w:rsidRPr="00984EAB">
              <w:rPr>
                <w:b/>
              </w:rPr>
              <w:t>5709,3,0</w:t>
            </w:r>
          </w:p>
        </w:tc>
        <w:tc>
          <w:tcPr>
            <w:tcW w:w="1440" w:type="dxa"/>
          </w:tcPr>
          <w:p w:rsidR="00E4049A" w:rsidRPr="00984EAB" w:rsidRDefault="00E4049A" w:rsidP="000D3B1A">
            <w:pPr>
              <w:pStyle w:val="ConsPlusNonformat"/>
              <w:jc w:val="both"/>
              <w:rPr>
                <w:b/>
              </w:rPr>
            </w:pPr>
            <w:r w:rsidRPr="00984EAB">
              <w:rPr>
                <w:b/>
              </w:rPr>
              <w:t>5619,3</w:t>
            </w:r>
          </w:p>
          <w:p w:rsidR="00E4049A" w:rsidRPr="00984EAB" w:rsidRDefault="00E4049A" w:rsidP="000D3B1A">
            <w:pPr>
              <w:pStyle w:val="ConsPlusNonformat"/>
              <w:jc w:val="both"/>
              <w:rPr>
                <w:b/>
              </w:rPr>
            </w:pPr>
            <w:r w:rsidRPr="00984EAB">
              <w:rPr>
                <w:b/>
              </w:rPr>
              <w:t>(98,4 %)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ind w:left="242"/>
              <w:jc w:val="both"/>
            </w:pPr>
            <w:r w:rsidRPr="00773650">
              <w:t xml:space="preserve">средства </w:t>
            </w:r>
            <w:proofErr w:type="gramStart"/>
            <w:r w:rsidRPr="00773650">
              <w:t>от</w:t>
            </w:r>
            <w:proofErr w:type="gramEnd"/>
            <w:r w:rsidRPr="00773650">
              <w:t xml:space="preserve">     </w:t>
            </w:r>
          </w:p>
          <w:p w:rsidR="00E4049A" w:rsidRPr="00773650" w:rsidRDefault="00E4049A" w:rsidP="000D3B1A">
            <w:pPr>
              <w:pStyle w:val="ConsPlusNonformat"/>
              <w:ind w:left="242"/>
              <w:jc w:val="both"/>
            </w:pPr>
            <w:proofErr w:type="gramStart"/>
            <w:r w:rsidRPr="00773650">
              <w:t>приносящей</w:t>
            </w:r>
            <w:proofErr w:type="gramEnd"/>
            <w:r w:rsidRPr="00773650">
              <w:t xml:space="preserve"> доход</w:t>
            </w:r>
          </w:p>
          <w:p w:rsidR="00E4049A" w:rsidRPr="00773650" w:rsidRDefault="00E4049A" w:rsidP="000D3B1A">
            <w:pPr>
              <w:pStyle w:val="ConsPlusNonformat"/>
              <w:ind w:left="242"/>
              <w:jc w:val="both"/>
            </w:pPr>
            <w:r w:rsidRPr="00773650">
              <w:t xml:space="preserve">деятельности    </w:t>
            </w:r>
          </w:p>
        </w:tc>
        <w:tc>
          <w:tcPr>
            <w:tcW w:w="1200" w:type="dxa"/>
          </w:tcPr>
          <w:p w:rsidR="00E4049A" w:rsidRPr="00773650" w:rsidRDefault="00E4049A" w:rsidP="000D3B1A">
            <w:pPr>
              <w:pStyle w:val="ConsPlusNonformat"/>
              <w:jc w:val="both"/>
            </w:pPr>
            <w:r w:rsidRPr="00773650">
              <w:t>0,0</w:t>
            </w:r>
          </w:p>
        </w:tc>
        <w:tc>
          <w:tcPr>
            <w:tcW w:w="1440" w:type="dxa"/>
          </w:tcPr>
          <w:p w:rsidR="00E4049A" w:rsidRPr="00773650" w:rsidRDefault="00E4049A" w:rsidP="000D3B1A">
            <w:pPr>
              <w:pStyle w:val="ConsPlusNonformat"/>
              <w:jc w:val="both"/>
            </w:pPr>
            <w:r>
              <w:t>0,0</w:t>
            </w:r>
          </w:p>
        </w:tc>
      </w:tr>
      <w:tr w:rsidR="00E4049A" w:rsidRPr="00773650" w:rsidTr="000D3B1A">
        <w:trPr>
          <w:trHeight w:val="240"/>
        </w:trPr>
        <w:tc>
          <w:tcPr>
            <w:tcW w:w="1800" w:type="dxa"/>
            <w:vMerge w:val="restart"/>
          </w:tcPr>
          <w:p w:rsidR="00E4049A" w:rsidRPr="00773650" w:rsidRDefault="00E4049A" w:rsidP="000D3B1A">
            <w:pPr>
              <w:pStyle w:val="ConsPlusNonformat"/>
              <w:jc w:val="both"/>
              <w:rPr>
                <w:b/>
              </w:rPr>
            </w:pPr>
            <w:r w:rsidRPr="00773650">
              <w:rPr>
                <w:b/>
              </w:rPr>
              <w:t xml:space="preserve">Подпрограмма </w:t>
            </w:r>
          </w:p>
          <w:p w:rsidR="00E4049A" w:rsidRPr="00773650" w:rsidRDefault="00E4049A" w:rsidP="000D3B1A">
            <w:pPr>
              <w:pStyle w:val="ConsPlusNonformat"/>
              <w:jc w:val="both"/>
              <w:rPr>
                <w:b/>
              </w:rPr>
            </w:pPr>
            <w:r w:rsidRPr="00773650">
              <w:rPr>
                <w:b/>
              </w:rPr>
              <w:t xml:space="preserve">1            </w:t>
            </w:r>
          </w:p>
        </w:tc>
        <w:tc>
          <w:tcPr>
            <w:tcW w:w="2880" w:type="dxa"/>
            <w:vMerge w:val="restart"/>
          </w:tcPr>
          <w:p w:rsidR="00E4049A" w:rsidRPr="00773650" w:rsidRDefault="00E4049A" w:rsidP="000D3B1A">
            <w:pPr>
              <w:pStyle w:val="ConsPlusNonformat"/>
              <w:jc w:val="both"/>
              <w:rPr>
                <w:b/>
              </w:rPr>
            </w:pPr>
            <w:r w:rsidRPr="00773650">
              <w:rPr>
                <w:b/>
              </w:rPr>
              <w:t>Развитие лесопромышленного комплекса</w:t>
            </w:r>
          </w:p>
        </w:tc>
        <w:tc>
          <w:tcPr>
            <w:tcW w:w="2160" w:type="dxa"/>
          </w:tcPr>
          <w:p w:rsidR="00E4049A" w:rsidRPr="00773650" w:rsidRDefault="00E4049A" w:rsidP="000D3B1A">
            <w:pPr>
              <w:pStyle w:val="ConsPlusNonformat"/>
              <w:jc w:val="both"/>
              <w:rPr>
                <w:b/>
              </w:rPr>
            </w:pPr>
            <w:r w:rsidRPr="00773650">
              <w:rPr>
                <w:b/>
              </w:rPr>
              <w:t xml:space="preserve">Всего, в том    </w:t>
            </w:r>
          </w:p>
          <w:p w:rsidR="00E4049A" w:rsidRPr="00773650" w:rsidRDefault="00E4049A" w:rsidP="000D3B1A">
            <w:pPr>
              <w:pStyle w:val="ConsPlusNonformat"/>
              <w:jc w:val="both"/>
              <w:rPr>
                <w:b/>
              </w:rPr>
            </w:pPr>
            <w:proofErr w:type="gramStart"/>
            <w:r w:rsidRPr="00773650">
              <w:rPr>
                <w:b/>
              </w:rPr>
              <w:t>числе</w:t>
            </w:r>
            <w:proofErr w:type="gramEnd"/>
            <w:r w:rsidRPr="00773650">
              <w:rPr>
                <w:b/>
              </w:rPr>
              <w:t xml:space="preserve">:          </w:t>
            </w:r>
          </w:p>
        </w:tc>
        <w:tc>
          <w:tcPr>
            <w:tcW w:w="1200" w:type="dxa"/>
          </w:tcPr>
          <w:p w:rsidR="00E4049A" w:rsidRPr="00773650" w:rsidRDefault="00E4049A" w:rsidP="000D3B1A">
            <w:pPr>
              <w:pStyle w:val="ConsPlusNonformat"/>
              <w:jc w:val="both"/>
              <w:rPr>
                <w:b/>
              </w:rPr>
            </w:pPr>
            <w:r>
              <w:rPr>
                <w:b/>
              </w:rPr>
              <w:t>9741,95089</w:t>
            </w:r>
          </w:p>
        </w:tc>
        <w:tc>
          <w:tcPr>
            <w:tcW w:w="1440" w:type="dxa"/>
          </w:tcPr>
          <w:p w:rsidR="00E4049A" w:rsidRDefault="00E4049A" w:rsidP="000D3B1A">
            <w:pPr>
              <w:pStyle w:val="ConsPlusNonformat"/>
              <w:jc w:val="both"/>
              <w:rPr>
                <w:b/>
              </w:rPr>
            </w:pPr>
            <w:r>
              <w:rPr>
                <w:b/>
              </w:rPr>
              <w:t>8787,38719</w:t>
            </w:r>
          </w:p>
          <w:p w:rsidR="00E4049A" w:rsidRPr="00773650" w:rsidRDefault="00E4049A" w:rsidP="000D3B1A">
            <w:pPr>
              <w:pStyle w:val="ConsPlusNonformat"/>
              <w:jc w:val="both"/>
              <w:rPr>
                <w:b/>
              </w:rPr>
            </w:pPr>
            <w:r>
              <w:rPr>
                <w:b/>
              </w:rPr>
              <w:t>(90,2 %)</w:t>
            </w:r>
          </w:p>
        </w:tc>
      </w:tr>
      <w:tr w:rsidR="00E4049A" w:rsidRPr="00773650" w:rsidTr="000D3B1A">
        <w:tc>
          <w:tcPr>
            <w:tcW w:w="1800" w:type="dxa"/>
            <w:vMerge/>
          </w:tcPr>
          <w:p w:rsidR="00E4049A" w:rsidRPr="00773650" w:rsidRDefault="00E4049A" w:rsidP="000D3B1A">
            <w:pPr>
              <w:pStyle w:val="ConsPlusNormal"/>
              <w:rPr>
                <w:b/>
              </w:rPr>
            </w:pPr>
          </w:p>
        </w:tc>
        <w:tc>
          <w:tcPr>
            <w:tcW w:w="2880" w:type="dxa"/>
            <w:vMerge/>
          </w:tcPr>
          <w:p w:rsidR="00E4049A" w:rsidRPr="00773650" w:rsidRDefault="00E4049A" w:rsidP="000D3B1A">
            <w:pPr>
              <w:pStyle w:val="ConsPlusNormal"/>
              <w:rPr>
                <w:b/>
              </w:rPr>
            </w:pPr>
          </w:p>
        </w:tc>
        <w:tc>
          <w:tcPr>
            <w:tcW w:w="2160" w:type="dxa"/>
          </w:tcPr>
          <w:p w:rsidR="00E4049A" w:rsidRPr="00773650" w:rsidRDefault="00E4049A" w:rsidP="000D3B1A">
            <w:pPr>
              <w:pStyle w:val="ConsPlusNonformat"/>
              <w:jc w:val="both"/>
            </w:pPr>
            <w:r>
              <w:t>Ф</w:t>
            </w:r>
            <w:r w:rsidRPr="00773650">
              <w:t>едеральн</w:t>
            </w:r>
            <w:r>
              <w:t>ый</w:t>
            </w:r>
            <w:r w:rsidRPr="00773650">
              <w:t xml:space="preserve">     </w:t>
            </w:r>
          </w:p>
          <w:p w:rsidR="00E4049A" w:rsidRPr="00773650" w:rsidRDefault="00E4049A" w:rsidP="000D3B1A">
            <w:pPr>
              <w:pStyle w:val="ConsPlusNonformat"/>
              <w:jc w:val="both"/>
            </w:pPr>
            <w:r>
              <w:t>бюджет</w:t>
            </w:r>
            <w:r w:rsidRPr="00773650">
              <w:t xml:space="preserve">          </w:t>
            </w:r>
          </w:p>
        </w:tc>
        <w:tc>
          <w:tcPr>
            <w:tcW w:w="1200" w:type="dxa"/>
          </w:tcPr>
          <w:p w:rsidR="00E4049A" w:rsidRPr="00773650" w:rsidRDefault="00E4049A" w:rsidP="000D3B1A">
            <w:pPr>
              <w:pStyle w:val="ConsPlusNonformat"/>
              <w:jc w:val="both"/>
            </w:pPr>
            <w:r w:rsidRPr="00773650">
              <w:t>0,0</w:t>
            </w:r>
          </w:p>
        </w:tc>
        <w:tc>
          <w:tcPr>
            <w:tcW w:w="1440" w:type="dxa"/>
          </w:tcPr>
          <w:p w:rsidR="00E4049A" w:rsidRPr="00773650" w:rsidRDefault="00E4049A" w:rsidP="000D3B1A">
            <w:pPr>
              <w:pStyle w:val="ConsPlusNonformat"/>
              <w:jc w:val="both"/>
            </w:pPr>
            <w:r>
              <w:t>0,0</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jc w:val="both"/>
            </w:pPr>
            <w:r w:rsidRPr="00773650">
              <w:t>республиканск</w:t>
            </w:r>
            <w:r>
              <w:t>ий</w:t>
            </w:r>
            <w:r w:rsidRPr="00773650">
              <w:t xml:space="preserve"> </w:t>
            </w:r>
          </w:p>
          <w:p w:rsidR="00E4049A" w:rsidRPr="00773650" w:rsidRDefault="00E4049A" w:rsidP="000D3B1A">
            <w:pPr>
              <w:pStyle w:val="ConsPlusNonformat"/>
              <w:jc w:val="both"/>
            </w:pPr>
            <w:r w:rsidRPr="00773650">
              <w:t xml:space="preserve">бюджет          </w:t>
            </w:r>
          </w:p>
          <w:p w:rsidR="00E4049A" w:rsidRPr="00773650" w:rsidRDefault="00E4049A" w:rsidP="000D3B1A">
            <w:pPr>
              <w:pStyle w:val="ConsPlusNonformat"/>
              <w:jc w:val="both"/>
            </w:pPr>
            <w:r w:rsidRPr="00773650">
              <w:t xml:space="preserve">Республики Коми </w:t>
            </w:r>
          </w:p>
        </w:tc>
        <w:tc>
          <w:tcPr>
            <w:tcW w:w="1200" w:type="dxa"/>
          </w:tcPr>
          <w:p w:rsidR="00E4049A" w:rsidRPr="00773650" w:rsidRDefault="00E4049A" w:rsidP="000D3B1A">
            <w:pPr>
              <w:pStyle w:val="ConsPlusNonformat"/>
              <w:jc w:val="both"/>
              <w:rPr>
                <w:b/>
              </w:rPr>
            </w:pPr>
            <w:r>
              <w:rPr>
                <w:b/>
              </w:rPr>
              <w:t>9741,95089</w:t>
            </w:r>
          </w:p>
        </w:tc>
        <w:tc>
          <w:tcPr>
            <w:tcW w:w="1440" w:type="dxa"/>
          </w:tcPr>
          <w:p w:rsidR="00E4049A" w:rsidRDefault="00E4049A" w:rsidP="000D3B1A">
            <w:pPr>
              <w:pStyle w:val="ConsPlusNonformat"/>
              <w:jc w:val="both"/>
              <w:rPr>
                <w:b/>
              </w:rPr>
            </w:pPr>
            <w:r>
              <w:rPr>
                <w:b/>
              </w:rPr>
              <w:t>8787,38719</w:t>
            </w:r>
          </w:p>
          <w:p w:rsidR="00E4049A" w:rsidRPr="00773650" w:rsidRDefault="00E4049A" w:rsidP="000D3B1A">
            <w:pPr>
              <w:pStyle w:val="ConsPlusNonformat"/>
              <w:jc w:val="both"/>
              <w:rPr>
                <w:b/>
              </w:rPr>
            </w:pPr>
            <w:r>
              <w:rPr>
                <w:b/>
              </w:rPr>
              <w:t>(90,2 %)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Default="00E4049A" w:rsidP="000D3B1A">
            <w:pPr>
              <w:pStyle w:val="ConsPlusNonformat"/>
              <w:jc w:val="both"/>
            </w:pPr>
            <w:r>
              <w:t>бюджет муниципального образования, из них за счет средств:</w:t>
            </w:r>
          </w:p>
        </w:tc>
        <w:tc>
          <w:tcPr>
            <w:tcW w:w="1200" w:type="dxa"/>
          </w:tcPr>
          <w:p w:rsidR="00E4049A" w:rsidRPr="00984EAB" w:rsidRDefault="00E4049A" w:rsidP="000D3B1A">
            <w:pPr>
              <w:pStyle w:val="ConsPlusNonformat"/>
              <w:jc w:val="both"/>
              <w:rPr>
                <w:b/>
              </w:rPr>
            </w:pPr>
            <w:r>
              <w:rPr>
                <w:b/>
              </w:rPr>
              <w:t>0,0</w:t>
            </w:r>
          </w:p>
        </w:tc>
        <w:tc>
          <w:tcPr>
            <w:tcW w:w="1440" w:type="dxa"/>
          </w:tcPr>
          <w:p w:rsidR="00E4049A" w:rsidRPr="00984EAB" w:rsidRDefault="00E4049A" w:rsidP="000D3B1A">
            <w:pPr>
              <w:pStyle w:val="ConsPlusNonformat"/>
              <w:jc w:val="both"/>
              <w:rPr>
                <w:b/>
              </w:rPr>
            </w:pPr>
            <w:r>
              <w:rPr>
                <w:b/>
              </w:rPr>
              <w:t>0,0</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ind w:left="242"/>
              <w:jc w:val="both"/>
            </w:pPr>
            <w:r>
              <w:t>местного бюджета</w:t>
            </w:r>
          </w:p>
        </w:tc>
        <w:tc>
          <w:tcPr>
            <w:tcW w:w="1200" w:type="dxa"/>
          </w:tcPr>
          <w:p w:rsidR="00E4049A" w:rsidRPr="00984EAB" w:rsidRDefault="00E4049A" w:rsidP="000D3B1A">
            <w:pPr>
              <w:pStyle w:val="ConsPlusNonformat"/>
              <w:jc w:val="both"/>
              <w:rPr>
                <w:b/>
              </w:rPr>
            </w:pPr>
            <w:r>
              <w:rPr>
                <w:b/>
              </w:rPr>
              <w:t>0,0</w:t>
            </w:r>
          </w:p>
        </w:tc>
        <w:tc>
          <w:tcPr>
            <w:tcW w:w="1440" w:type="dxa"/>
          </w:tcPr>
          <w:p w:rsidR="00E4049A" w:rsidRPr="00984EAB" w:rsidRDefault="00E4049A" w:rsidP="000D3B1A">
            <w:pPr>
              <w:pStyle w:val="ConsPlusNonformat"/>
              <w:jc w:val="both"/>
              <w:rPr>
                <w:b/>
              </w:rPr>
            </w:pPr>
            <w:r>
              <w:rPr>
                <w:b/>
              </w:rPr>
              <w:t>0,0</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ind w:left="242"/>
              <w:jc w:val="both"/>
            </w:pPr>
            <w:r w:rsidRPr="00773650">
              <w:t xml:space="preserve">средства </w:t>
            </w:r>
            <w:proofErr w:type="gramStart"/>
            <w:r w:rsidRPr="00773650">
              <w:t>от</w:t>
            </w:r>
            <w:proofErr w:type="gramEnd"/>
            <w:r w:rsidRPr="00773650">
              <w:t xml:space="preserve">     </w:t>
            </w:r>
          </w:p>
          <w:p w:rsidR="00E4049A" w:rsidRPr="00773650" w:rsidRDefault="00E4049A" w:rsidP="000D3B1A">
            <w:pPr>
              <w:pStyle w:val="ConsPlusNonformat"/>
              <w:ind w:left="242"/>
              <w:jc w:val="both"/>
            </w:pPr>
            <w:proofErr w:type="gramStart"/>
            <w:r w:rsidRPr="00773650">
              <w:t>приносящей</w:t>
            </w:r>
            <w:proofErr w:type="gramEnd"/>
            <w:r w:rsidRPr="00773650">
              <w:t xml:space="preserve"> доход</w:t>
            </w:r>
          </w:p>
          <w:p w:rsidR="00E4049A" w:rsidRPr="00773650" w:rsidRDefault="00E4049A" w:rsidP="000D3B1A">
            <w:pPr>
              <w:pStyle w:val="ConsPlusNonformat"/>
              <w:ind w:left="242"/>
              <w:jc w:val="both"/>
            </w:pPr>
            <w:r w:rsidRPr="00773650">
              <w:t xml:space="preserve">деятельности    </w:t>
            </w:r>
          </w:p>
        </w:tc>
        <w:tc>
          <w:tcPr>
            <w:tcW w:w="1200" w:type="dxa"/>
          </w:tcPr>
          <w:p w:rsidR="00E4049A" w:rsidRPr="00773650" w:rsidRDefault="00E4049A" w:rsidP="000D3B1A">
            <w:pPr>
              <w:pStyle w:val="ConsPlusNonformat"/>
              <w:jc w:val="both"/>
            </w:pPr>
            <w:r w:rsidRPr="00773650">
              <w:t>0,0</w:t>
            </w:r>
          </w:p>
        </w:tc>
        <w:tc>
          <w:tcPr>
            <w:tcW w:w="1440" w:type="dxa"/>
          </w:tcPr>
          <w:p w:rsidR="00E4049A" w:rsidRPr="00773650" w:rsidRDefault="00E4049A" w:rsidP="000D3B1A">
            <w:pPr>
              <w:pStyle w:val="ConsPlusNonformat"/>
              <w:jc w:val="both"/>
            </w:pPr>
            <w:r>
              <w:t>0,0</w:t>
            </w:r>
          </w:p>
        </w:tc>
      </w:tr>
      <w:tr w:rsidR="00E4049A" w:rsidRPr="00773650" w:rsidTr="000D3B1A">
        <w:trPr>
          <w:trHeight w:val="240"/>
        </w:trPr>
        <w:tc>
          <w:tcPr>
            <w:tcW w:w="1800" w:type="dxa"/>
            <w:vMerge w:val="restart"/>
          </w:tcPr>
          <w:p w:rsidR="00E4049A" w:rsidRPr="00773650" w:rsidRDefault="00E4049A" w:rsidP="000D3B1A">
            <w:pPr>
              <w:pStyle w:val="ConsPlusNonformat"/>
              <w:jc w:val="both"/>
              <w:rPr>
                <w:b/>
              </w:rPr>
            </w:pPr>
            <w:r w:rsidRPr="00773650">
              <w:rPr>
                <w:b/>
              </w:rPr>
              <w:t>Подпрограмма 2</w:t>
            </w:r>
          </w:p>
        </w:tc>
        <w:tc>
          <w:tcPr>
            <w:tcW w:w="2880" w:type="dxa"/>
            <w:vMerge w:val="restart"/>
          </w:tcPr>
          <w:p w:rsidR="00E4049A" w:rsidRPr="00773650" w:rsidRDefault="00E4049A" w:rsidP="000D3B1A">
            <w:pPr>
              <w:pStyle w:val="ConsPlusNonformat"/>
              <w:jc w:val="both"/>
              <w:rPr>
                <w:b/>
              </w:rPr>
            </w:pPr>
            <w:r w:rsidRPr="00773650">
              <w:rPr>
                <w:b/>
              </w:rPr>
              <w:t xml:space="preserve">Поддержка </w:t>
            </w:r>
            <w:proofErr w:type="spellStart"/>
            <w:r w:rsidRPr="00773650">
              <w:rPr>
                <w:b/>
              </w:rPr>
              <w:t>сельхозтоваропроизводителей</w:t>
            </w:r>
            <w:proofErr w:type="spellEnd"/>
          </w:p>
        </w:tc>
        <w:tc>
          <w:tcPr>
            <w:tcW w:w="2160" w:type="dxa"/>
          </w:tcPr>
          <w:p w:rsidR="00E4049A" w:rsidRPr="00773650" w:rsidRDefault="00E4049A" w:rsidP="000D3B1A">
            <w:pPr>
              <w:pStyle w:val="ConsPlusNonformat"/>
              <w:jc w:val="both"/>
              <w:rPr>
                <w:b/>
              </w:rPr>
            </w:pPr>
            <w:r w:rsidRPr="00773650">
              <w:rPr>
                <w:b/>
              </w:rPr>
              <w:t xml:space="preserve">Всего, в том    </w:t>
            </w:r>
          </w:p>
          <w:p w:rsidR="00E4049A" w:rsidRPr="00773650" w:rsidRDefault="00E4049A" w:rsidP="000D3B1A">
            <w:pPr>
              <w:pStyle w:val="ConsPlusNonformat"/>
              <w:jc w:val="both"/>
              <w:rPr>
                <w:b/>
              </w:rPr>
            </w:pPr>
            <w:proofErr w:type="gramStart"/>
            <w:r w:rsidRPr="00773650">
              <w:rPr>
                <w:b/>
              </w:rPr>
              <w:t>числе</w:t>
            </w:r>
            <w:proofErr w:type="gramEnd"/>
            <w:r w:rsidRPr="00773650">
              <w:rPr>
                <w:b/>
              </w:rPr>
              <w:t xml:space="preserve">:          </w:t>
            </w:r>
          </w:p>
        </w:tc>
        <w:tc>
          <w:tcPr>
            <w:tcW w:w="1200" w:type="dxa"/>
          </w:tcPr>
          <w:p w:rsidR="00E4049A" w:rsidRPr="00773650" w:rsidRDefault="00E4049A" w:rsidP="000D3B1A">
            <w:pPr>
              <w:pStyle w:val="ConsPlusNonformat"/>
              <w:jc w:val="both"/>
              <w:rPr>
                <w:b/>
              </w:rPr>
            </w:pPr>
            <w:r>
              <w:rPr>
                <w:b/>
              </w:rPr>
              <w:t>2136,300</w:t>
            </w:r>
          </w:p>
        </w:tc>
        <w:tc>
          <w:tcPr>
            <w:tcW w:w="1440" w:type="dxa"/>
          </w:tcPr>
          <w:p w:rsidR="00E4049A" w:rsidRDefault="00E4049A" w:rsidP="000D3B1A">
            <w:pPr>
              <w:pStyle w:val="ConsPlusNonformat"/>
              <w:jc w:val="both"/>
              <w:rPr>
                <w:b/>
              </w:rPr>
            </w:pPr>
            <w:r>
              <w:rPr>
                <w:b/>
              </w:rPr>
              <w:t>2136,300</w:t>
            </w:r>
          </w:p>
          <w:p w:rsidR="00E4049A" w:rsidRPr="00773650" w:rsidRDefault="00E4049A" w:rsidP="000D3B1A">
            <w:pPr>
              <w:pStyle w:val="ConsPlusNonformat"/>
              <w:jc w:val="both"/>
              <w:rPr>
                <w:b/>
              </w:rPr>
            </w:pPr>
            <w:r>
              <w:rPr>
                <w:b/>
              </w:rPr>
              <w:t>(100 %)</w:t>
            </w:r>
          </w:p>
        </w:tc>
      </w:tr>
      <w:tr w:rsidR="00E4049A" w:rsidRPr="00773650" w:rsidTr="000D3B1A">
        <w:tc>
          <w:tcPr>
            <w:tcW w:w="1800" w:type="dxa"/>
            <w:vMerge/>
          </w:tcPr>
          <w:p w:rsidR="00E4049A" w:rsidRPr="00773650" w:rsidRDefault="00E4049A" w:rsidP="000D3B1A">
            <w:pPr>
              <w:pStyle w:val="ConsPlusNormal"/>
              <w:rPr>
                <w:b/>
              </w:rPr>
            </w:pPr>
          </w:p>
        </w:tc>
        <w:tc>
          <w:tcPr>
            <w:tcW w:w="2880" w:type="dxa"/>
            <w:vMerge/>
          </w:tcPr>
          <w:p w:rsidR="00E4049A" w:rsidRPr="00773650" w:rsidRDefault="00E4049A" w:rsidP="000D3B1A">
            <w:pPr>
              <w:pStyle w:val="ConsPlusNormal"/>
              <w:rPr>
                <w:b/>
              </w:rPr>
            </w:pPr>
          </w:p>
        </w:tc>
        <w:tc>
          <w:tcPr>
            <w:tcW w:w="2160" w:type="dxa"/>
          </w:tcPr>
          <w:p w:rsidR="00E4049A" w:rsidRPr="00773650" w:rsidRDefault="00E4049A" w:rsidP="000D3B1A">
            <w:pPr>
              <w:pStyle w:val="ConsPlusNonformat"/>
              <w:jc w:val="both"/>
            </w:pPr>
            <w:r>
              <w:t>Ф</w:t>
            </w:r>
            <w:r w:rsidRPr="00773650">
              <w:t>едеральн</w:t>
            </w:r>
            <w:r>
              <w:t>ый</w:t>
            </w:r>
            <w:r w:rsidRPr="00773650">
              <w:t xml:space="preserve">     </w:t>
            </w:r>
          </w:p>
          <w:p w:rsidR="00E4049A" w:rsidRPr="00773650" w:rsidRDefault="00E4049A" w:rsidP="000D3B1A">
            <w:pPr>
              <w:pStyle w:val="ConsPlusNonformat"/>
              <w:jc w:val="both"/>
            </w:pPr>
            <w:r>
              <w:t>бюджет</w:t>
            </w:r>
            <w:r w:rsidRPr="00773650">
              <w:t xml:space="preserve">          </w:t>
            </w:r>
          </w:p>
        </w:tc>
        <w:tc>
          <w:tcPr>
            <w:tcW w:w="1200" w:type="dxa"/>
          </w:tcPr>
          <w:p w:rsidR="00E4049A" w:rsidRPr="00773650" w:rsidRDefault="00E4049A" w:rsidP="000D3B1A">
            <w:pPr>
              <w:pStyle w:val="ConsPlusNonformat"/>
              <w:jc w:val="both"/>
              <w:rPr>
                <w:b/>
              </w:rPr>
            </w:pPr>
            <w:r>
              <w:rPr>
                <w:b/>
              </w:rPr>
              <w:t>0,0</w:t>
            </w:r>
          </w:p>
        </w:tc>
        <w:tc>
          <w:tcPr>
            <w:tcW w:w="1440" w:type="dxa"/>
          </w:tcPr>
          <w:p w:rsidR="00E4049A" w:rsidRPr="00773650" w:rsidRDefault="00E4049A" w:rsidP="000D3B1A">
            <w:pPr>
              <w:pStyle w:val="ConsPlusNonformat"/>
              <w:jc w:val="both"/>
              <w:rPr>
                <w:b/>
              </w:rPr>
            </w:pPr>
            <w:r>
              <w:rPr>
                <w:b/>
              </w:rPr>
              <w:t>0,0</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jc w:val="both"/>
            </w:pPr>
            <w:r w:rsidRPr="00773650">
              <w:t>республиканск</w:t>
            </w:r>
            <w:r>
              <w:t>ий</w:t>
            </w:r>
            <w:r w:rsidRPr="00773650">
              <w:t xml:space="preserve"> </w:t>
            </w:r>
          </w:p>
          <w:p w:rsidR="00E4049A" w:rsidRPr="00773650" w:rsidRDefault="00E4049A" w:rsidP="000D3B1A">
            <w:pPr>
              <w:pStyle w:val="ConsPlusNonformat"/>
              <w:jc w:val="both"/>
            </w:pPr>
            <w:r w:rsidRPr="00773650">
              <w:t xml:space="preserve">бюджет          </w:t>
            </w:r>
          </w:p>
          <w:p w:rsidR="00E4049A" w:rsidRPr="00773650" w:rsidRDefault="00E4049A" w:rsidP="000D3B1A">
            <w:pPr>
              <w:pStyle w:val="ConsPlusNonformat"/>
              <w:jc w:val="both"/>
            </w:pPr>
            <w:r w:rsidRPr="00773650">
              <w:t xml:space="preserve">Республики Коми </w:t>
            </w:r>
          </w:p>
        </w:tc>
        <w:tc>
          <w:tcPr>
            <w:tcW w:w="1200" w:type="dxa"/>
          </w:tcPr>
          <w:p w:rsidR="00E4049A" w:rsidRPr="00773650" w:rsidRDefault="00E4049A" w:rsidP="000D3B1A">
            <w:pPr>
              <w:pStyle w:val="ConsPlusNonformat"/>
              <w:jc w:val="both"/>
              <w:rPr>
                <w:b/>
              </w:rPr>
            </w:pPr>
            <w:r>
              <w:rPr>
                <w:b/>
              </w:rPr>
              <w:t>1000,0</w:t>
            </w:r>
          </w:p>
        </w:tc>
        <w:tc>
          <w:tcPr>
            <w:tcW w:w="1440" w:type="dxa"/>
          </w:tcPr>
          <w:p w:rsidR="00E4049A" w:rsidRDefault="00E4049A" w:rsidP="000D3B1A">
            <w:pPr>
              <w:pStyle w:val="ConsPlusNonformat"/>
              <w:jc w:val="both"/>
              <w:rPr>
                <w:b/>
              </w:rPr>
            </w:pPr>
            <w:r>
              <w:rPr>
                <w:b/>
              </w:rPr>
              <w:t>1000,0</w:t>
            </w:r>
          </w:p>
          <w:p w:rsidR="00E4049A" w:rsidRPr="00773650" w:rsidRDefault="00E4049A" w:rsidP="000D3B1A">
            <w:pPr>
              <w:pStyle w:val="ConsPlusNonformat"/>
              <w:jc w:val="both"/>
              <w:rPr>
                <w:b/>
              </w:rPr>
            </w:pPr>
            <w:r>
              <w:rPr>
                <w:b/>
              </w:rPr>
              <w:t>(100 %)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Default="00E4049A" w:rsidP="000D3B1A">
            <w:pPr>
              <w:pStyle w:val="ConsPlusNonformat"/>
              <w:jc w:val="both"/>
            </w:pPr>
            <w:r>
              <w:t>бюджет муниципального образования, из них за счет средств:</w:t>
            </w:r>
          </w:p>
        </w:tc>
        <w:tc>
          <w:tcPr>
            <w:tcW w:w="1200" w:type="dxa"/>
          </w:tcPr>
          <w:p w:rsidR="00E4049A" w:rsidRPr="007E3065" w:rsidRDefault="00E4049A" w:rsidP="000D3B1A">
            <w:pPr>
              <w:pStyle w:val="ConsPlusNonformat"/>
              <w:jc w:val="both"/>
              <w:rPr>
                <w:b/>
              </w:rPr>
            </w:pPr>
            <w:r w:rsidRPr="007E3065">
              <w:rPr>
                <w:b/>
              </w:rPr>
              <w:t>1136,300</w:t>
            </w:r>
          </w:p>
        </w:tc>
        <w:tc>
          <w:tcPr>
            <w:tcW w:w="1440" w:type="dxa"/>
          </w:tcPr>
          <w:p w:rsidR="00E4049A" w:rsidRPr="007E3065" w:rsidRDefault="00E4049A" w:rsidP="000D3B1A">
            <w:pPr>
              <w:pStyle w:val="ConsPlusNonformat"/>
              <w:jc w:val="both"/>
              <w:rPr>
                <w:b/>
              </w:rPr>
            </w:pPr>
            <w:r w:rsidRPr="007E3065">
              <w:rPr>
                <w:b/>
              </w:rPr>
              <w:t>1136,300</w:t>
            </w:r>
          </w:p>
          <w:p w:rsidR="00E4049A" w:rsidRPr="007E3065" w:rsidRDefault="00E4049A" w:rsidP="000D3B1A">
            <w:pPr>
              <w:pStyle w:val="ConsPlusNonformat"/>
              <w:jc w:val="both"/>
              <w:rPr>
                <w:b/>
              </w:rPr>
            </w:pPr>
            <w:r w:rsidRPr="007E3065">
              <w:rPr>
                <w:b/>
              </w:rPr>
              <w:t>(100 %)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ind w:left="242"/>
              <w:jc w:val="both"/>
            </w:pPr>
            <w:r>
              <w:t>местного бюджета</w:t>
            </w:r>
          </w:p>
        </w:tc>
        <w:tc>
          <w:tcPr>
            <w:tcW w:w="1200" w:type="dxa"/>
          </w:tcPr>
          <w:p w:rsidR="00E4049A" w:rsidRPr="007E3065" w:rsidRDefault="00E4049A" w:rsidP="000D3B1A">
            <w:pPr>
              <w:pStyle w:val="ConsPlusNonformat"/>
              <w:jc w:val="both"/>
              <w:rPr>
                <w:b/>
              </w:rPr>
            </w:pPr>
            <w:r w:rsidRPr="007E3065">
              <w:rPr>
                <w:b/>
              </w:rPr>
              <w:t>1136,300</w:t>
            </w:r>
          </w:p>
        </w:tc>
        <w:tc>
          <w:tcPr>
            <w:tcW w:w="1440" w:type="dxa"/>
          </w:tcPr>
          <w:p w:rsidR="00E4049A" w:rsidRPr="007E3065" w:rsidRDefault="00E4049A" w:rsidP="000D3B1A">
            <w:pPr>
              <w:pStyle w:val="ConsPlusNonformat"/>
              <w:jc w:val="both"/>
              <w:rPr>
                <w:b/>
              </w:rPr>
            </w:pPr>
            <w:r w:rsidRPr="007E3065">
              <w:rPr>
                <w:b/>
              </w:rPr>
              <w:t>1136,300</w:t>
            </w:r>
          </w:p>
          <w:p w:rsidR="00E4049A" w:rsidRPr="007E3065" w:rsidRDefault="00E4049A" w:rsidP="000D3B1A">
            <w:pPr>
              <w:pStyle w:val="ConsPlusNonformat"/>
              <w:jc w:val="both"/>
              <w:rPr>
                <w:b/>
              </w:rPr>
            </w:pPr>
            <w:r w:rsidRPr="007E3065">
              <w:rPr>
                <w:b/>
              </w:rPr>
              <w:t>(100 %)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ind w:left="242"/>
              <w:jc w:val="both"/>
            </w:pPr>
            <w:r w:rsidRPr="00773650">
              <w:t xml:space="preserve">средства </w:t>
            </w:r>
            <w:proofErr w:type="gramStart"/>
            <w:r w:rsidRPr="00773650">
              <w:t>от</w:t>
            </w:r>
            <w:proofErr w:type="gramEnd"/>
            <w:r w:rsidRPr="00773650">
              <w:t xml:space="preserve">     </w:t>
            </w:r>
          </w:p>
          <w:p w:rsidR="00E4049A" w:rsidRPr="00773650" w:rsidRDefault="00E4049A" w:rsidP="000D3B1A">
            <w:pPr>
              <w:pStyle w:val="ConsPlusNonformat"/>
              <w:ind w:left="242"/>
              <w:jc w:val="both"/>
            </w:pPr>
            <w:proofErr w:type="gramStart"/>
            <w:r w:rsidRPr="00773650">
              <w:t>приносящей</w:t>
            </w:r>
            <w:proofErr w:type="gramEnd"/>
            <w:r w:rsidRPr="00773650">
              <w:t xml:space="preserve"> доход</w:t>
            </w:r>
          </w:p>
          <w:p w:rsidR="00E4049A" w:rsidRPr="00773650" w:rsidRDefault="00E4049A" w:rsidP="000D3B1A">
            <w:pPr>
              <w:pStyle w:val="ConsPlusNonformat"/>
              <w:ind w:left="242"/>
              <w:jc w:val="both"/>
            </w:pPr>
            <w:r w:rsidRPr="00773650">
              <w:t xml:space="preserve">деятельности    </w:t>
            </w:r>
          </w:p>
        </w:tc>
        <w:tc>
          <w:tcPr>
            <w:tcW w:w="1200" w:type="dxa"/>
          </w:tcPr>
          <w:p w:rsidR="00E4049A" w:rsidRPr="00773650" w:rsidRDefault="00E4049A" w:rsidP="000D3B1A">
            <w:pPr>
              <w:pStyle w:val="ConsPlusNonformat"/>
              <w:jc w:val="both"/>
            </w:pPr>
            <w:r w:rsidRPr="00773650">
              <w:t>0,0</w:t>
            </w:r>
          </w:p>
        </w:tc>
        <w:tc>
          <w:tcPr>
            <w:tcW w:w="1440" w:type="dxa"/>
          </w:tcPr>
          <w:p w:rsidR="00E4049A" w:rsidRPr="00773650" w:rsidRDefault="00E4049A" w:rsidP="000D3B1A">
            <w:pPr>
              <w:pStyle w:val="ConsPlusNonformat"/>
              <w:jc w:val="both"/>
            </w:pPr>
          </w:p>
        </w:tc>
      </w:tr>
      <w:tr w:rsidR="00E4049A" w:rsidRPr="00773650" w:rsidTr="000D3B1A">
        <w:trPr>
          <w:trHeight w:val="240"/>
        </w:trPr>
        <w:tc>
          <w:tcPr>
            <w:tcW w:w="1800" w:type="dxa"/>
            <w:vMerge w:val="restart"/>
          </w:tcPr>
          <w:p w:rsidR="00E4049A" w:rsidRPr="00773650" w:rsidRDefault="00E4049A" w:rsidP="000D3B1A">
            <w:pPr>
              <w:pStyle w:val="ConsPlusNonformat"/>
              <w:jc w:val="both"/>
              <w:rPr>
                <w:b/>
              </w:rPr>
            </w:pPr>
            <w:r w:rsidRPr="00773650">
              <w:rPr>
                <w:b/>
              </w:rPr>
              <w:t>Подпрограмма 3</w:t>
            </w:r>
          </w:p>
        </w:tc>
        <w:tc>
          <w:tcPr>
            <w:tcW w:w="2880" w:type="dxa"/>
            <w:vMerge w:val="restart"/>
          </w:tcPr>
          <w:p w:rsidR="00E4049A" w:rsidRPr="00773650" w:rsidRDefault="00E4049A" w:rsidP="000D3B1A">
            <w:pPr>
              <w:pStyle w:val="ConsPlusNonformat"/>
              <w:jc w:val="both"/>
              <w:rPr>
                <w:b/>
              </w:rPr>
            </w:pPr>
            <w:r w:rsidRPr="00773650">
              <w:rPr>
                <w:b/>
              </w:rPr>
              <w:t>Поддержка и развитие малого и среднего предпринимательства</w:t>
            </w:r>
          </w:p>
        </w:tc>
        <w:tc>
          <w:tcPr>
            <w:tcW w:w="2160" w:type="dxa"/>
          </w:tcPr>
          <w:p w:rsidR="00E4049A" w:rsidRPr="00773650" w:rsidRDefault="00E4049A" w:rsidP="000D3B1A">
            <w:pPr>
              <w:pStyle w:val="ConsPlusNonformat"/>
              <w:jc w:val="both"/>
              <w:rPr>
                <w:b/>
              </w:rPr>
            </w:pPr>
            <w:r w:rsidRPr="00773650">
              <w:rPr>
                <w:b/>
              </w:rPr>
              <w:t xml:space="preserve">Всего, в том    </w:t>
            </w:r>
          </w:p>
          <w:p w:rsidR="00E4049A" w:rsidRPr="00773650" w:rsidRDefault="00E4049A" w:rsidP="000D3B1A">
            <w:pPr>
              <w:pStyle w:val="ConsPlusNonformat"/>
              <w:jc w:val="both"/>
              <w:rPr>
                <w:b/>
              </w:rPr>
            </w:pPr>
            <w:proofErr w:type="gramStart"/>
            <w:r w:rsidRPr="00773650">
              <w:rPr>
                <w:b/>
              </w:rPr>
              <w:t>числе</w:t>
            </w:r>
            <w:proofErr w:type="gramEnd"/>
            <w:r w:rsidRPr="00773650">
              <w:rPr>
                <w:b/>
              </w:rPr>
              <w:t xml:space="preserve">:          </w:t>
            </w:r>
          </w:p>
        </w:tc>
        <w:tc>
          <w:tcPr>
            <w:tcW w:w="1200" w:type="dxa"/>
          </w:tcPr>
          <w:p w:rsidR="00E4049A" w:rsidRPr="00773650" w:rsidRDefault="00E4049A" w:rsidP="000D3B1A">
            <w:pPr>
              <w:pStyle w:val="ConsPlusNonformat"/>
              <w:jc w:val="both"/>
              <w:rPr>
                <w:b/>
              </w:rPr>
            </w:pPr>
            <w:r>
              <w:rPr>
                <w:b/>
              </w:rPr>
              <w:t>11573,0</w:t>
            </w:r>
          </w:p>
        </w:tc>
        <w:tc>
          <w:tcPr>
            <w:tcW w:w="1440" w:type="dxa"/>
          </w:tcPr>
          <w:p w:rsidR="00E4049A" w:rsidRDefault="00E4049A" w:rsidP="000D3B1A">
            <w:pPr>
              <w:pStyle w:val="ConsPlusNonformat"/>
              <w:jc w:val="both"/>
              <w:rPr>
                <w:b/>
              </w:rPr>
            </w:pPr>
            <w:r>
              <w:rPr>
                <w:b/>
              </w:rPr>
              <w:t>11483,0</w:t>
            </w:r>
          </w:p>
          <w:p w:rsidR="00E4049A" w:rsidRPr="00773650" w:rsidRDefault="00E4049A" w:rsidP="000D3B1A">
            <w:pPr>
              <w:pStyle w:val="ConsPlusNonformat"/>
              <w:jc w:val="both"/>
              <w:rPr>
                <w:b/>
              </w:rPr>
            </w:pPr>
            <w:r>
              <w:rPr>
                <w:b/>
              </w:rPr>
              <w:t>(99,2 %)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jc w:val="both"/>
            </w:pPr>
            <w:r>
              <w:t>Ф</w:t>
            </w:r>
            <w:r w:rsidRPr="00773650">
              <w:t>едеральн</w:t>
            </w:r>
            <w:r>
              <w:t>ый</w:t>
            </w:r>
            <w:r w:rsidRPr="00773650">
              <w:t xml:space="preserve">     </w:t>
            </w:r>
          </w:p>
          <w:p w:rsidR="00E4049A" w:rsidRPr="00773650" w:rsidRDefault="00E4049A" w:rsidP="000D3B1A">
            <w:pPr>
              <w:pStyle w:val="ConsPlusNonformat"/>
              <w:jc w:val="both"/>
            </w:pPr>
            <w:r>
              <w:t>бюджет</w:t>
            </w:r>
            <w:r w:rsidRPr="00773650">
              <w:t xml:space="preserve">          </w:t>
            </w:r>
          </w:p>
        </w:tc>
        <w:tc>
          <w:tcPr>
            <w:tcW w:w="1200" w:type="dxa"/>
          </w:tcPr>
          <w:p w:rsidR="00E4049A" w:rsidRPr="00773650" w:rsidRDefault="00E4049A" w:rsidP="000D3B1A">
            <w:pPr>
              <w:pStyle w:val="ConsPlusNonformat"/>
              <w:jc w:val="both"/>
              <w:rPr>
                <w:b/>
              </w:rPr>
            </w:pPr>
            <w:r>
              <w:rPr>
                <w:b/>
              </w:rPr>
              <w:t>0,0</w:t>
            </w:r>
          </w:p>
        </w:tc>
        <w:tc>
          <w:tcPr>
            <w:tcW w:w="1440" w:type="dxa"/>
          </w:tcPr>
          <w:p w:rsidR="00E4049A" w:rsidRPr="00773650" w:rsidRDefault="00E4049A" w:rsidP="000D3B1A">
            <w:pPr>
              <w:pStyle w:val="ConsPlusNonformat"/>
              <w:jc w:val="both"/>
              <w:rPr>
                <w:b/>
              </w:rPr>
            </w:pPr>
            <w:r>
              <w:rPr>
                <w:b/>
              </w:rPr>
              <w:t>0,0</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jc w:val="both"/>
            </w:pPr>
            <w:r w:rsidRPr="00773650">
              <w:t>республиканск</w:t>
            </w:r>
            <w:r>
              <w:t>ий</w:t>
            </w:r>
            <w:r w:rsidRPr="00773650">
              <w:t xml:space="preserve"> </w:t>
            </w:r>
          </w:p>
          <w:p w:rsidR="00E4049A" w:rsidRPr="00773650" w:rsidRDefault="00E4049A" w:rsidP="000D3B1A">
            <w:pPr>
              <w:pStyle w:val="ConsPlusNonformat"/>
              <w:jc w:val="both"/>
            </w:pPr>
            <w:r w:rsidRPr="00773650">
              <w:t xml:space="preserve">бюджет          </w:t>
            </w:r>
          </w:p>
          <w:p w:rsidR="00E4049A" w:rsidRPr="00773650" w:rsidRDefault="00E4049A" w:rsidP="000D3B1A">
            <w:pPr>
              <w:pStyle w:val="ConsPlusNonformat"/>
              <w:jc w:val="both"/>
            </w:pPr>
            <w:r w:rsidRPr="00773650">
              <w:t xml:space="preserve">Республики Коми </w:t>
            </w:r>
          </w:p>
        </w:tc>
        <w:tc>
          <w:tcPr>
            <w:tcW w:w="1200" w:type="dxa"/>
          </w:tcPr>
          <w:p w:rsidR="00E4049A" w:rsidRPr="00773650" w:rsidRDefault="00E4049A" w:rsidP="000D3B1A">
            <w:pPr>
              <w:pStyle w:val="ConsPlusNonformat"/>
              <w:jc w:val="both"/>
              <w:rPr>
                <w:b/>
              </w:rPr>
            </w:pPr>
            <w:r>
              <w:rPr>
                <w:b/>
              </w:rPr>
              <w:t>7000,0</w:t>
            </w:r>
          </w:p>
        </w:tc>
        <w:tc>
          <w:tcPr>
            <w:tcW w:w="1440" w:type="dxa"/>
          </w:tcPr>
          <w:p w:rsidR="00E4049A" w:rsidRDefault="00E4049A" w:rsidP="000D3B1A">
            <w:pPr>
              <w:pStyle w:val="ConsPlusNonformat"/>
              <w:jc w:val="both"/>
              <w:rPr>
                <w:b/>
              </w:rPr>
            </w:pPr>
            <w:r>
              <w:rPr>
                <w:b/>
              </w:rPr>
              <w:t>7000,0</w:t>
            </w:r>
          </w:p>
          <w:p w:rsidR="00E4049A" w:rsidRPr="00773650" w:rsidRDefault="00E4049A" w:rsidP="000D3B1A">
            <w:pPr>
              <w:pStyle w:val="ConsPlusNonformat"/>
              <w:jc w:val="both"/>
              <w:rPr>
                <w:b/>
              </w:rPr>
            </w:pPr>
            <w:r>
              <w:rPr>
                <w:b/>
              </w:rPr>
              <w:t>(100 %)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Default="00E4049A" w:rsidP="000D3B1A">
            <w:pPr>
              <w:pStyle w:val="ConsPlusNonformat"/>
              <w:jc w:val="both"/>
            </w:pPr>
            <w:r>
              <w:t>бюджет муниципального образования, из них за счет средств:</w:t>
            </w:r>
          </w:p>
        </w:tc>
        <w:tc>
          <w:tcPr>
            <w:tcW w:w="1200" w:type="dxa"/>
          </w:tcPr>
          <w:p w:rsidR="00E4049A" w:rsidRPr="00237D1E" w:rsidRDefault="00E4049A" w:rsidP="000D3B1A">
            <w:pPr>
              <w:pStyle w:val="ConsPlusNonformat"/>
              <w:jc w:val="both"/>
              <w:rPr>
                <w:b/>
              </w:rPr>
            </w:pPr>
            <w:r w:rsidRPr="00237D1E">
              <w:rPr>
                <w:b/>
              </w:rPr>
              <w:t>4573,0</w:t>
            </w:r>
          </w:p>
        </w:tc>
        <w:tc>
          <w:tcPr>
            <w:tcW w:w="1440" w:type="dxa"/>
          </w:tcPr>
          <w:p w:rsidR="00E4049A" w:rsidRPr="00237D1E" w:rsidRDefault="00E4049A" w:rsidP="000D3B1A">
            <w:pPr>
              <w:pStyle w:val="ConsPlusNonformat"/>
              <w:jc w:val="both"/>
              <w:rPr>
                <w:b/>
              </w:rPr>
            </w:pPr>
            <w:r w:rsidRPr="00237D1E">
              <w:rPr>
                <w:b/>
              </w:rPr>
              <w:t>4483,0</w:t>
            </w:r>
          </w:p>
          <w:p w:rsidR="00E4049A" w:rsidRPr="00237D1E" w:rsidRDefault="00E4049A" w:rsidP="000D3B1A">
            <w:pPr>
              <w:pStyle w:val="ConsPlusNonformat"/>
              <w:jc w:val="both"/>
              <w:rPr>
                <w:b/>
              </w:rPr>
            </w:pPr>
            <w:r w:rsidRPr="00237D1E">
              <w:rPr>
                <w:b/>
              </w:rPr>
              <w:t>(98 %)</w:t>
            </w: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ind w:left="242"/>
              <w:jc w:val="both"/>
            </w:pPr>
            <w:r>
              <w:t>местного бюджета</w:t>
            </w:r>
          </w:p>
        </w:tc>
        <w:tc>
          <w:tcPr>
            <w:tcW w:w="1200" w:type="dxa"/>
          </w:tcPr>
          <w:p w:rsidR="00E4049A" w:rsidRPr="00773650" w:rsidRDefault="00E4049A" w:rsidP="000D3B1A">
            <w:pPr>
              <w:pStyle w:val="ConsPlusNonformat"/>
              <w:jc w:val="both"/>
            </w:pPr>
            <w:r w:rsidRPr="00773650">
              <w:t>0,0</w:t>
            </w:r>
          </w:p>
        </w:tc>
        <w:tc>
          <w:tcPr>
            <w:tcW w:w="1440" w:type="dxa"/>
          </w:tcPr>
          <w:p w:rsidR="00E4049A" w:rsidRPr="00773650" w:rsidRDefault="00E4049A" w:rsidP="000D3B1A">
            <w:pPr>
              <w:pStyle w:val="ConsPlusNonformat"/>
              <w:jc w:val="both"/>
            </w:pPr>
          </w:p>
        </w:tc>
      </w:tr>
      <w:tr w:rsidR="00E4049A" w:rsidRPr="00773650" w:rsidTr="000D3B1A">
        <w:tc>
          <w:tcPr>
            <w:tcW w:w="1800" w:type="dxa"/>
            <w:vMerge/>
          </w:tcPr>
          <w:p w:rsidR="00E4049A" w:rsidRPr="00773650" w:rsidRDefault="00E4049A" w:rsidP="000D3B1A">
            <w:pPr>
              <w:pStyle w:val="ConsPlusNormal"/>
            </w:pPr>
          </w:p>
        </w:tc>
        <w:tc>
          <w:tcPr>
            <w:tcW w:w="2880" w:type="dxa"/>
            <w:vMerge/>
          </w:tcPr>
          <w:p w:rsidR="00E4049A" w:rsidRPr="00773650" w:rsidRDefault="00E4049A" w:rsidP="000D3B1A">
            <w:pPr>
              <w:pStyle w:val="ConsPlusNormal"/>
            </w:pPr>
          </w:p>
        </w:tc>
        <w:tc>
          <w:tcPr>
            <w:tcW w:w="2160" w:type="dxa"/>
          </w:tcPr>
          <w:p w:rsidR="00E4049A" w:rsidRPr="00773650" w:rsidRDefault="00E4049A" w:rsidP="000D3B1A">
            <w:pPr>
              <w:pStyle w:val="ConsPlusNonformat"/>
              <w:ind w:left="242"/>
              <w:jc w:val="both"/>
            </w:pPr>
            <w:r w:rsidRPr="00773650">
              <w:t xml:space="preserve">средства </w:t>
            </w:r>
            <w:proofErr w:type="gramStart"/>
            <w:r w:rsidRPr="00773650">
              <w:t>от</w:t>
            </w:r>
            <w:proofErr w:type="gramEnd"/>
            <w:r w:rsidRPr="00773650">
              <w:t xml:space="preserve">     </w:t>
            </w:r>
          </w:p>
          <w:p w:rsidR="00E4049A" w:rsidRPr="00773650" w:rsidRDefault="00E4049A" w:rsidP="000D3B1A">
            <w:pPr>
              <w:pStyle w:val="ConsPlusNonformat"/>
              <w:ind w:left="242"/>
              <w:jc w:val="both"/>
            </w:pPr>
            <w:proofErr w:type="gramStart"/>
            <w:r w:rsidRPr="00773650">
              <w:t>приносящей</w:t>
            </w:r>
            <w:proofErr w:type="gramEnd"/>
            <w:r w:rsidRPr="00773650">
              <w:t xml:space="preserve"> доход</w:t>
            </w:r>
          </w:p>
          <w:p w:rsidR="00E4049A" w:rsidRPr="00773650" w:rsidRDefault="00E4049A" w:rsidP="000D3B1A">
            <w:pPr>
              <w:pStyle w:val="ConsPlusNonformat"/>
              <w:ind w:left="242"/>
              <w:jc w:val="both"/>
            </w:pPr>
            <w:r w:rsidRPr="00773650">
              <w:t xml:space="preserve">деятельности    </w:t>
            </w:r>
          </w:p>
        </w:tc>
        <w:tc>
          <w:tcPr>
            <w:tcW w:w="1200" w:type="dxa"/>
          </w:tcPr>
          <w:p w:rsidR="00E4049A" w:rsidRPr="00773650" w:rsidRDefault="00E4049A" w:rsidP="000D3B1A">
            <w:pPr>
              <w:pStyle w:val="ConsPlusNonformat"/>
              <w:jc w:val="both"/>
            </w:pPr>
            <w:r w:rsidRPr="00773650">
              <w:t>0,0</w:t>
            </w:r>
          </w:p>
        </w:tc>
        <w:tc>
          <w:tcPr>
            <w:tcW w:w="1440" w:type="dxa"/>
          </w:tcPr>
          <w:p w:rsidR="00E4049A" w:rsidRPr="00773650" w:rsidRDefault="00E4049A" w:rsidP="000D3B1A">
            <w:pPr>
              <w:pStyle w:val="ConsPlusNonformat"/>
              <w:jc w:val="both"/>
            </w:pPr>
          </w:p>
        </w:tc>
      </w:tr>
    </w:tbl>
    <w:p w:rsidR="00E4049A" w:rsidRDefault="00E4049A" w:rsidP="00E4049A">
      <w:pPr>
        <w:pStyle w:val="ConsPlusNormal"/>
      </w:pPr>
    </w:p>
    <w:p w:rsidR="00E4049A" w:rsidRDefault="00E4049A" w:rsidP="00E4049A">
      <w:pPr>
        <w:pStyle w:val="ConsPlusNormal"/>
        <w:ind w:firstLine="540"/>
        <w:jc w:val="both"/>
      </w:pPr>
      <w:r>
        <w:t>--------------------------------</w:t>
      </w:r>
    </w:p>
    <w:p w:rsidR="00E4049A" w:rsidRDefault="00E4049A" w:rsidP="00E4049A">
      <w:pPr>
        <w:pStyle w:val="ConsPlusNormal"/>
        <w:ind w:firstLine="540"/>
        <w:jc w:val="both"/>
      </w:pPr>
      <w:bookmarkStart w:id="0" w:name="Par73"/>
      <w:bookmarkEnd w:id="0"/>
      <w:r>
        <w:t>&lt;10</w:t>
      </w:r>
      <w:proofErr w:type="gramStart"/>
      <w:r>
        <w:t>&gt; В</w:t>
      </w:r>
      <w:proofErr w:type="gramEnd"/>
      <w:r>
        <w:t xml:space="preserve"> соответствии с муниципальной программой.</w:t>
      </w:r>
    </w:p>
    <w:p w:rsidR="00E4049A" w:rsidRDefault="00E4049A" w:rsidP="00E4049A"/>
    <w:p w:rsidR="00BC4C16" w:rsidRPr="00356523" w:rsidRDefault="00BC4C16" w:rsidP="00BC4C16">
      <w:pPr>
        <w:widowControl w:val="0"/>
        <w:spacing w:after="0" w:line="240" w:lineRule="auto"/>
        <w:ind w:firstLine="709"/>
        <w:jc w:val="both"/>
      </w:pPr>
      <w:proofErr w:type="gramStart"/>
      <w:r w:rsidRPr="00356523">
        <w:rPr>
          <w:rFonts w:ascii="Times New Roman" w:hAnsi="Times New Roman" w:cs="Times New Roman"/>
          <w:sz w:val="28"/>
          <w:szCs w:val="28"/>
        </w:rPr>
        <w:t>Исходя из критериев оценки эффективности муниципальной программы следует</w:t>
      </w:r>
      <w:proofErr w:type="gramEnd"/>
      <w:r w:rsidRPr="00356523">
        <w:rPr>
          <w:rFonts w:ascii="Times New Roman" w:hAnsi="Times New Roman" w:cs="Times New Roman"/>
          <w:sz w:val="28"/>
          <w:szCs w:val="28"/>
        </w:rPr>
        <w:t>, что уровень эффективности муниципальной программы «Развитие экономики»  - высокоэффективный.</w:t>
      </w:r>
    </w:p>
    <w:p w:rsidR="00BC4C16" w:rsidRPr="00BC4C16" w:rsidRDefault="00BC4C16" w:rsidP="00BC4C16">
      <w:pPr>
        <w:ind w:firstLine="567"/>
        <w:rPr>
          <w:rFonts w:ascii="Times New Roman" w:hAnsi="Times New Roman" w:cs="Times New Roman"/>
          <w:sz w:val="28"/>
          <w:szCs w:val="28"/>
        </w:rPr>
      </w:pPr>
    </w:p>
    <w:p w:rsidR="00BC4C16" w:rsidRDefault="00BC4C16" w:rsidP="007537A7">
      <w:pPr>
        <w:spacing w:after="0"/>
        <w:ind w:firstLine="567"/>
        <w:jc w:val="both"/>
        <w:rPr>
          <w:rFonts w:ascii="Times New Roman" w:hAnsi="Times New Roman" w:cs="Times New Roman"/>
          <w:sz w:val="28"/>
          <w:szCs w:val="28"/>
        </w:rPr>
      </w:pPr>
    </w:p>
    <w:p w:rsidR="00BC4C16" w:rsidRPr="00BC4C16" w:rsidRDefault="00BC4C16" w:rsidP="007537A7">
      <w:pPr>
        <w:spacing w:after="0"/>
        <w:ind w:firstLine="567"/>
        <w:jc w:val="both"/>
        <w:rPr>
          <w:rFonts w:ascii="Times New Roman" w:hAnsi="Times New Roman" w:cs="Times New Roman"/>
          <w:sz w:val="28"/>
          <w:szCs w:val="28"/>
        </w:rPr>
      </w:pPr>
    </w:p>
    <w:p w:rsidR="005B570F" w:rsidRDefault="005B570F" w:rsidP="000D3B1A">
      <w:pPr>
        <w:pStyle w:val="a4"/>
        <w:numPr>
          <w:ilvl w:val="0"/>
          <w:numId w:val="2"/>
        </w:numPr>
        <w:spacing w:after="0"/>
        <w:jc w:val="both"/>
        <w:rPr>
          <w:rFonts w:ascii="Times New Roman" w:hAnsi="Times New Roman" w:cs="Times New Roman"/>
          <w:b/>
          <w:sz w:val="28"/>
          <w:szCs w:val="28"/>
        </w:rPr>
        <w:sectPr w:rsidR="005B570F">
          <w:pgSz w:w="11906" w:h="16838"/>
          <w:pgMar w:top="1134" w:right="850" w:bottom="1134" w:left="1701" w:header="708" w:footer="708" w:gutter="0"/>
          <w:cols w:space="708"/>
          <w:docGrid w:linePitch="360"/>
        </w:sectPr>
      </w:pPr>
    </w:p>
    <w:p w:rsidR="007537A7" w:rsidRDefault="000D3B1A" w:rsidP="000D3B1A">
      <w:pPr>
        <w:pStyle w:val="a4"/>
        <w:numPr>
          <w:ilvl w:val="0"/>
          <w:numId w:val="2"/>
        </w:num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Муниципальная программа «Территориальное развитие».</w:t>
      </w:r>
    </w:p>
    <w:p w:rsidR="005B570F" w:rsidRDefault="005B570F" w:rsidP="005B570F">
      <w:pPr>
        <w:widowControl w:val="0"/>
        <w:autoSpaceDE w:val="0"/>
        <w:autoSpaceDN w:val="0"/>
        <w:adjustRightInd w:val="0"/>
        <w:spacing w:after="0"/>
        <w:jc w:val="center"/>
        <w:rPr>
          <w:rFonts w:ascii="Times New Roman" w:hAnsi="Times New Roman" w:cs="Times New Roman"/>
          <w:sz w:val="28"/>
          <w:szCs w:val="28"/>
          <w:u w:val="single"/>
        </w:rPr>
      </w:pPr>
    </w:p>
    <w:p w:rsidR="005B570F" w:rsidRPr="005B570F" w:rsidRDefault="005B570F" w:rsidP="005B570F">
      <w:pPr>
        <w:widowControl w:val="0"/>
        <w:autoSpaceDE w:val="0"/>
        <w:autoSpaceDN w:val="0"/>
        <w:adjustRightInd w:val="0"/>
        <w:spacing w:after="0"/>
        <w:jc w:val="center"/>
        <w:rPr>
          <w:rFonts w:ascii="Times New Roman" w:eastAsia="Times New Roman" w:hAnsi="Times New Roman" w:cs="Times New Roman"/>
          <w:sz w:val="28"/>
          <w:szCs w:val="28"/>
          <w:u w:val="single"/>
        </w:rPr>
      </w:pPr>
      <w:r w:rsidRPr="005B570F">
        <w:rPr>
          <w:rFonts w:ascii="Times New Roman" w:hAnsi="Times New Roman" w:cs="Times New Roman"/>
          <w:sz w:val="28"/>
          <w:szCs w:val="28"/>
          <w:u w:val="single"/>
        </w:rPr>
        <w:t xml:space="preserve">Сведения о достижении значений показателей (индикаторов) по основным </w:t>
      </w:r>
      <w:r w:rsidRPr="005B570F">
        <w:rPr>
          <w:rFonts w:ascii="Times New Roman" w:eastAsia="Times New Roman" w:hAnsi="Times New Roman" w:cs="Times New Roman"/>
          <w:sz w:val="28"/>
          <w:szCs w:val="28"/>
          <w:u w:val="single"/>
        </w:rPr>
        <w:t>мероприятиям муниципальной программы</w:t>
      </w:r>
    </w:p>
    <w:p w:rsidR="005B570F" w:rsidRPr="005B570F" w:rsidRDefault="005B570F" w:rsidP="005B570F">
      <w:pPr>
        <w:widowControl w:val="0"/>
        <w:autoSpaceDE w:val="0"/>
        <w:autoSpaceDN w:val="0"/>
        <w:adjustRightInd w:val="0"/>
        <w:spacing w:after="0"/>
        <w:jc w:val="center"/>
        <w:rPr>
          <w:rFonts w:ascii="Times New Roman" w:eastAsia="Times New Roman" w:hAnsi="Times New Roman" w:cs="Times New Roman"/>
          <w:sz w:val="28"/>
          <w:szCs w:val="28"/>
          <w:u w:val="single"/>
        </w:rPr>
      </w:pPr>
      <w:r w:rsidRPr="005B570F">
        <w:rPr>
          <w:rFonts w:ascii="Times New Roman" w:eastAsia="Times New Roman" w:hAnsi="Times New Roman" w:cs="Times New Roman"/>
          <w:sz w:val="28"/>
          <w:szCs w:val="28"/>
          <w:u w:val="single"/>
        </w:rPr>
        <w:t>«Территориальное развитие» за 2023 год</w:t>
      </w:r>
    </w:p>
    <w:p w:rsidR="005B570F" w:rsidRDefault="005B570F" w:rsidP="005B570F">
      <w:pPr>
        <w:widowControl w:val="0"/>
        <w:autoSpaceDE w:val="0"/>
        <w:autoSpaceDN w:val="0"/>
        <w:adjustRightInd w:val="0"/>
        <w:jc w:val="center"/>
        <w:rPr>
          <w:rFonts w:ascii="Times New Roman" w:eastAsia="Times New Roman" w:hAnsi="Times New Roman" w:cs="Times New Roman"/>
          <w:b/>
          <w:sz w:val="24"/>
          <w:szCs w:val="24"/>
        </w:rPr>
      </w:pPr>
    </w:p>
    <w:tbl>
      <w:tblPr>
        <w:tblW w:w="14602" w:type="dxa"/>
        <w:jc w:val="center"/>
        <w:tblInd w:w="2345" w:type="dxa"/>
        <w:tblLayout w:type="fixed"/>
        <w:tblCellMar>
          <w:left w:w="75" w:type="dxa"/>
          <w:right w:w="75" w:type="dxa"/>
        </w:tblCellMar>
        <w:tblLook w:val="04A0"/>
      </w:tblPr>
      <w:tblGrid>
        <w:gridCol w:w="565"/>
        <w:gridCol w:w="2346"/>
        <w:gridCol w:w="63"/>
        <w:gridCol w:w="1829"/>
        <w:gridCol w:w="13"/>
        <w:gridCol w:w="2483"/>
        <w:gridCol w:w="13"/>
        <w:gridCol w:w="982"/>
        <w:gridCol w:w="10"/>
        <w:gridCol w:w="770"/>
        <w:gridCol w:w="270"/>
        <w:gridCol w:w="714"/>
        <w:gridCol w:w="291"/>
        <w:gridCol w:w="417"/>
        <w:gridCol w:w="707"/>
        <w:gridCol w:w="708"/>
        <w:gridCol w:w="708"/>
        <w:gridCol w:w="708"/>
        <w:gridCol w:w="707"/>
        <w:gridCol w:w="298"/>
      </w:tblGrid>
      <w:tr w:rsidR="005B570F" w:rsidRPr="00644E75" w:rsidTr="005B570F">
        <w:trPr>
          <w:gridAfter w:val="1"/>
          <w:wAfter w:w="298" w:type="dxa"/>
          <w:trHeight w:val="480"/>
          <w:tblHeader/>
          <w:jc w:val="center"/>
        </w:trPr>
        <w:tc>
          <w:tcPr>
            <w:tcW w:w="565" w:type="dxa"/>
            <w:vMerge w:val="restart"/>
            <w:tcBorders>
              <w:top w:val="single" w:sz="4" w:space="0" w:color="auto"/>
              <w:left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w:t>
            </w:r>
          </w:p>
        </w:tc>
        <w:tc>
          <w:tcPr>
            <w:tcW w:w="2346" w:type="dxa"/>
            <w:vMerge w:val="restart"/>
            <w:tcBorders>
              <w:top w:val="single" w:sz="4" w:space="0" w:color="auto"/>
              <w:left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Наименование  </w:t>
            </w:r>
            <w:r w:rsidRPr="00644E75">
              <w:rPr>
                <w:rFonts w:ascii="Times New Roman" w:eastAsia="Times New Roman" w:hAnsi="Times New Roman" w:cs="Times New Roman"/>
                <w:sz w:val="20"/>
                <w:szCs w:val="20"/>
              </w:rPr>
              <w:br/>
              <w:t>муниципальной</w:t>
            </w:r>
            <w:r w:rsidRPr="00644E75">
              <w:rPr>
                <w:rFonts w:ascii="Times New Roman" w:eastAsia="Times New Roman" w:hAnsi="Times New Roman" w:cs="Times New Roman"/>
                <w:sz w:val="20"/>
                <w:szCs w:val="20"/>
              </w:rPr>
              <w:br/>
              <w:t xml:space="preserve">программы,   </w:t>
            </w:r>
            <w:r w:rsidRPr="00644E75">
              <w:rPr>
                <w:rFonts w:ascii="Times New Roman" w:eastAsia="Times New Roman" w:hAnsi="Times New Roman" w:cs="Times New Roman"/>
                <w:sz w:val="20"/>
                <w:szCs w:val="20"/>
              </w:rPr>
              <w:br/>
              <w:t xml:space="preserve"> подпрограмм,  </w:t>
            </w:r>
            <w:r w:rsidRPr="00644E75">
              <w:rPr>
                <w:rFonts w:ascii="Times New Roman" w:eastAsia="Times New Roman" w:hAnsi="Times New Roman" w:cs="Times New Roman"/>
                <w:sz w:val="20"/>
                <w:szCs w:val="20"/>
              </w:rPr>
              <w:br/>
              <w:t>мероприятий</w:t>
            </w:r>
          </w:p>
        </w:tc>
        <w:tc>
          <w:tcPr>
            <w:tcW w:w="1892" w:type="dxa"/>
            <w:gridSpan w:val="2"/>
            <w:vMerge w:val="restart"/>
            <w:tcBorders>
              <w:top w:val="single" w:sz="4" w:space="0" w:color="auto"/>
              <w:left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Ответственный </w:t>
            </w:r>
            <w:r w:rsidRPr="00644E75">
              <w:rPr>
                <w:rFonts w:ascii="Times New Roman" w:eastAsia="Times New Roman" w:hAnsi="Times New Roman" w:cs="Times New Roman"/>
                <w:sz w:val="20"/>
                <w:szCs w:val="20"/>
              </w:rPr>
              <w:br/>
              <w:t xml:space="preserve">  исполнитель  </w:t>
            </w:r>
            <w:r w:rsidRPr="00644E75">
              <w:rPr>
                <w:rFonts w:ascii="Times New Roman" w:eastAsia="Times New Roman" w:hAnsi="Times New Roman" w:cs="Times New Roman"/>
                <w:sz w:val="20"/>
                <w:szCs w:val="20"/>
              </w:rPr>
              <w:br/>
              <w:t xml:space="preserve">(соисполнитель),  </w:t>
            </w:r>
            <w:r w:rsidRPr="00644E75">
              <w:rPr>
                <w:rFonts w:ascii="Times New Roman" w:eastAsia="Times New Roman" w:hAnsi="Times New Roman" w:cs="Times New Roman"/>
                <w:sz w:val="20"/>
                <w:szCs w:val="20"/>
              </w:rPr>
              <w:br/>
              <w:t xml:space="preserve"> ответственный </w:t>
            </w:r>
            <w:r w:rsidRPr="00644E75">
              <w:rPr>
                <w:rFonts w:ascii="Times New Roman" w:eastAsia="Times New Roman" w:hAnsi="Times New Roman" w:cs="Times New Roman"/>
                <w:sz w:val="20"/>
                <w:szCs w:val="20"/>
              </w:rPr>
              <w:br/>
              <w:t xml:space="preserve"> за реализацию</w:t>
            </w:r>
          </w:p>
        </w:tc>
        <w:tc>
          <w:tcPr>
            <w:tcW w:w="2496" w:type="dxa"/>
            <w:gridSpan w:val="2"/>
            <w:vMerge w:val="restart"/>
            <w:tcBorders>
              <w:top w:val="single" w:sz="4" w:space="0" w:color="auto"/>
              <w:left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Наименование</w:t>
            </w:r>
            <w:r w:rsidRPr="00644E75">
              <w:rPr>
                <w:rFonts w:ascii="Times New Roman" w:eastAsia="Times New Roman" w:hAnsi="Times New Roman" w:cs="Times New Roman"/>
                <w:sz w:val="20"/>
                <w:szCs w:val="20"/>
              </w:rPr>
              <w:br/>
              <w:t xml:space="preserve">показателя, </w:t>
            </w:r>
          </w:p>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единица   </w:t>
            </w:r>
            <w:r w:rsidRPr="00644E75">
              <w:rPr>
                <w:rFonts w:ascii="Times New Roman" w:eastAsia="Times New Roman" w:hAnsi="Times New Roman" w:cs="Times New Roman"/>
                <w:sz w:val="20"/>
                <w:szCs w:val="20"/>
              </w:rPr>
              <w:br/>
              <w:t xml:space="preserve"> измерения</w:t>
            </w:r>
          </w:p>
        </w:tc>
        <w:tc>
          <w:tcPr>
            <w:tcW w:w="7005" w:type="dxa"/>
            <w:gridSpan w:val="13"/>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Значение показателя </w:t>
            </w:r>
          </w:p>
        </w:tc>
      </w:tr>
      <w:tr w:rsidR="005B570F" w:rsidRPr="00644E75" w:rsidTr="005B570F">
        <w:trPr>
          <w:gridAfter w:val="1"/>
          <w:wAfter w:w="298" w:type="dxa"/>
          <w:tblHeader/>
          <w:jc w:val="center"/>
        </w:trPr>
        <w:tc>
          <w:tcPr>
            <w:tcW w:w="565" w:type="dxa"/>
            <w:vMerge/>
            <w:tcBorders>
              <w:left w:val="single" w:sz="4" w:space="0" w:color="auto"/>
              <w:right w:val="single" w:sz="4" w:space="0" w:color="auto"/>
            </w:tcBorders>
            <w:shd w:val="clear" w:color="auto" w:fill="auto"/>
            <w:vAlign w:val="center"/>
            <w:hideMark/>
          </w:tcPr>
          <w:p w:rsidR="005B570F" w:rsidRPr="00644E75" w:rsidRDefault="005B570F" w:rsidP="005B570F">
            <w:pPr>
              <w:spacing w:after="0" w:line="240" w:lineRule="auto"/>
              <w:rPr>
                <w:rFonts w:ascii="Times New Roman" w:eastAsia="Times New Roman" w:hAnsi="Times New Roman" w:cs="Times New Roman"/>
                <w:sz w:val="20"/>
                <w:szCs w:val="20"/>
              </w:rPr>
            </w:pPr>
          </w:p>
        </w:tc>
        <w:tc>
          <w:tcPr>
            <w:tcW w:w="2346" w:type="dxa"/>
            <w:vMerge/>
            <w:tcBorders>
              <w:left w:val="single" w:sz="4" w:space="0" w:color="auto"/>
              <w:right w:val="single" w:sz="4" w:space="0" w:color="auto"/>
            </w:tcBorders>
            <w:shd w:val="clear" w:color="auto" w:fill="auto"/>
            <w:vAlign w:val="center"/>
            <w:hideMark/>
          </w:tcPr>
          <w:p w:rsidR="005B570F" w:rsidRPr="00644E75" w:rsidRDefault="005B570F" w:rsidP="005B570F">
            <w:pPr>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right w:val="single" w:sz="4" w:space="0" w:color="auto"/>
            </w:tcBorders>
            <w:shd w:val="clear" w:color="auto" w:fill="auto"/>
            <w:vAlign w:val="center"/>
            <w:hideMark/>
          </w:tcPr>
          <w:p w:rsidR="005B570F" w:rsidRPr="00644E75" w:rsidRDefault="005B570F" w:rsidP="005B570F">
            <w:pPr>
              <w:spacing w:after="0" w:line="240" w:lineRule="auto"/>
              <w:rPr>
                <w:rFonts w:ascii="Times New Roman" w:eastAsia="Times New Roman" w:hAnsi="Times New Roman" w:cs="Times New Roman"/>
                <w:sz w:val="20"/>
                <w:szCs w:val="20"/>
              </w:rPr>
            </w:pPr>
          </w:p>
        </w:tc>
        <w:tc>
          <w:tcPr>
            <w:tcW w:w="2496" w:type="dxa"/>
            <w:gridSpan w:val="2"/>
            <w:vMerge/>
            <w:tcBorders>
              <w:left w:val="single" w:sz="4" w:space="0" w:color="auto"/>
              <w:right w:val="single" w:sz="4" w:space="0" w:color="auto"/>
            </w:tcBorders>
            <w:shd w:val="clear" w:color="auto" w:fill="auto"/>
            <w:vAlign w:val="center"/>
            <w:hideMark/>
          </w:tcPr>
          <w:p w:rsidR="005B570F" w:rsidRPr="00644E75" w:rsidRDefault="005B570F" w:rsidP="005B570F">
            <w:pPr>
              <w:spacing w:after="0" w:line="240" w:lineRule="auto"/>
              <w:rPr>
                <w:rFonts w:ascii="Times New Roman" w:eastAsia="Times New Roman" w:hAnsi="Times New Roman" w:cs="Times New Roman"/>
                <w:sz w:val="20"/>
                <w:szCs w:val="20"/>
              </w:rPr>
            </w:pPr>
          </w:p>
        </w:tc>
        <w:tc>
          <w:tcPr>
            <w:tcW w:w="995" w:type="dxa"/>
            <w:gridSpan w:val="2"/>
            <w:vMerge w:val="restart"/>
            <w:tcBorders>
              <w:top w:val="single" w:sz="4" w:space="0" w:color="auto"/>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w:t>
            </w:r>
          </w:p>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2023 год</w:t>
            </w:r>
          </w:p>
        </w:tc>
        <w:tc>
          <w:tcPr>
            <w:tcW w:w="6010" w:type="dxa"/>
            <w:gridSpan w:val="11"/>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 данные 2023 год</w:t>
            </w:r>
          </w:p>
        </w:tc>
      </w:tr>
      <w:tr w:rsidR="005B570F" w:rsidRPr="00644E75" w:rsidTr="005B570F">
        <w:trPr>
          <w:gridAfter w:val="1"/>
          <w:wAfter w:w="298" w:type="dxa"/>
          <w:tblHeader/>
          <w:jc w:val="center"/>
        </w:trPr>
        <w:tc>
          <w:tcPr>
            <w:tcW w:w="565" w:type="dxa"/>
            <w:vMerge/>
            <w:tcBorders>
              <w:left w:val="single" w:sz="4" w:space="0" w:color="auto"/>
              <w:bottom w:val="single" w:sz="4" w:space="0" w:color="auto"/>
              <w:right w:val="single" w:sz="4" w:space="0" w:color="auto"/>
            </w:tcBorders>
            <w:shd w:val="clear" w:color="auto" w:fill="auto"/>
            <w:vAlign w:val="center"/>
          </w:tcPr>
          <w:p w:rsidR="005B570F" w:rsidRPr="00644E75" w:rsidRDefault="005B570F" w:rsidP="005B570F">
            <w:pPr>
              <w:spacing w:after="0" w:line="240" w:lineRule="auto"/>
              <w:rPr>
                <w:rFonts w:ascii="Times New Roman" w:eastAsia="Times New Roman" w:hAnsi="Times New Roman" w:cs="Times New Roman"/>
                <w:sz w:val="20"/>
                <w:szCs w:val="20"/>
              </w:rPr>
            </w:pPr>
          </w:p>
        </w:tc>
        <w:tc>
          <w:tcPr>
            <w:tcW w:w="2346" w:type="dxa"/>
            <w:vMerge/>
            <w:tcBorders>
              <w:left w:val="single" w:sz="4" w:space="0" w:color="auto"/>
              <w:bottom w:val="single" w:sz="4" w:space="0" w:color="auto"/>
              <w:right w:val="single" w:sz="4" w:space="0" w:color="auto"/>
            </w:tcBorders>
            <w:shd w:val="clear" w:color="auto" w:fill="auto"/>
            <w:vAlign w:val="center"/>
          </w:tcPr>
          <w:p w:rsidR="005B570F" w:rsidRPr="00644E75" w:rsidRDefault="005B570F" w:rsidP="005B570F">
            <w:pPr>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bottom w:val="single" w:sz="4" w:space="0" w:color="auto"/>
              <w:right w:val="single" w:sz="4" w:space="0" w:color="auto"/>
            </w:tcBorders>
            <w:shd w:val="clear" w:color="auto" w:fill="auto"/>
            <w:vAlign w:val="center"/>
          </w:tcPr>
          <w:p w:rsidR="005B570F" w:rsidRPr="00644E75" w:rsidRDefault="005B570F" w:rsidP="005B570F">
            <w:pPr>
              <w:spacing w:after="0" w:line="240" w:lineRule="auto"/>
              <w:rPr>
                <w:rFonts w:ascii="Times New Roman" w:eastAsia="Times New Roman" w:hAnsi="Times New Roman" w:cs="Times New Roman"/>
                <w:sz w:val="20"/>
                <w:szCs w:val="20"/>
              </w:rPr>
            </w:pPr>
          </w:p>
        </w:tc>
        <w:tc>
          <w:tcPr>
            <w:tcW w:w="2496" w:type="dxa"/>
            <w:gridSpan w:val="2"/>
            <w:vMerge/>
            <w:tcBorders>
              <w:left w:val="single" w:sz="4" w:space="0" w:color="auto"/>
              <w:bottom w:val="single" w:sz="4" w:space="0" w:color="auto"/>
              <w:right w:val="single" w:sz="4" w:space="0" w:color="auto"/>
            </w:tcBorders>
            <w:shd w:val="clear" w:color="auto" w:fill="auto"/>
            <w:vAlign w:val="center"/>
          </w:tcPr>
          <w:p w:rsidR="005B570F" w:rsidRPr="00644E75" w:rsidRDefault="005B570F" w:rsidP="005B570F">
            <w:pPr>
              <w:spacing w:after="0" w:line="240" w:lineRule="auto"/>
              <w:rPr>
                <w:rFonts w:ascii="Times New Roman" w:eastAsia="Times New Roman" w:hAnsi="Times New Roman" w:cs="Times New Roman"/>
                <w:sz w:val="20"/>
                <w:szCs w:val="20"/>
              </w:rPr>
            </w:pPr>
          </w:p>
        </w:tc>
        <w:tc>
          <w:tcPr>
            <w:tcW w:w="995" w:type="dxa"/>
            <w:gridSpan w:val="2"/>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Значение </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исполнения</w:t>
            </w:r>
          </w:p>
        </w:tc>
        <w:tc>
          <w:tcPr>
            <w:tcW w:w="4246"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причины отклонения</w:t>
            </w:r>
          </w:p>
        </w:tc>
      </w:tr>
      <w:tr w:rsidR="005B570F" w:rsidRPr="00644E75" w:rsidTr="005B570F">
        <w:trPr>
          <w:gridAfter w:val="1"/>
          <w:wAfter w:w="298" w:type="dxa"/>
          <w:tblHeader/>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w:t>
            </w:r>
          </w:p>
        </w:tc>
        <w:tc>
          <w:tcPr>
            <w:tcW w:w="2346"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w:t>
            </w:r>
          </w:p>
        </w:tc>
        <w:tc>
          <w:tcPr>
            <w:tcW w:w="18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w:t>
            </w:r>
          </w:p>
        </w:tc>
        <w:tc>
          <w:tcPr>
            <w:tcW w:w="2496"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5</w:t>
            </w:r>
          </w:p>
        </w:tc>
        <w:tc>
          <w:tcPr>
            <w:tcW w:w="1050" w:type="dxa"/>
            <w:gridSpan w:val="3"/>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6</w:t>
            </w:r>
          </w:p>
        </w:tc>
        <w:tc>
          <w:tcPr>
            <w:tcW w:w="714"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7</w:t>
            </w:r>
          </w:p>
        </w:tc>
        <w:tc>
          <w:tcPr>
            <w:tcW w:w="708"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8</w:t>
            </w:r>
          </w:p>
        </w:tc>
        <w:tc>
          <w:tcPr>
            <w:tcW w:w="707"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w:t>
            </w:r>
          </w:p>
        </w:tc>
        <w:tc>
          <w:tcPr>
            <w:tcW w:w="708"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w:t>
            </w:r>
          </w:p>
        </w:tc>
        <w:tc>
          <w:tcPr>
            <w:tcW w:w="708"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11</w:t>
            </w:r>
          </w:p>
        </w:tc>
        <w:tc>
          <w:tcPr>
            <w:tcW w:w="708"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12</w:t>
            </w:r>
          </w:p>
        </w:tc>
        <w:tc>
          <w:tcPr>
            <w:tcW w:w="707"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13</w:t>
            </w:r>
          </w:p>
        </w:tc>
      </w:tr>
      <w:tr w:rsidR="005B570F" w:rsidRPr="00644E75" w:rsidTr="005B570F">
        <w:tblPrEx>
          <w:tblCellSpacing w:w="5" w:type="nil"/>
          <w:tblLook w:val="0000"/>
        </w:tblPrEx>
        <w:trPr>
          <w:gridAfter w:val="1"/>
          <w:wAfter w:w="298" w:type="dxa"/>
          <w:trHeight w:val="1343"/>
          <w:tblCellSpacing w:w="5" w:type="nil"/>
          <w:jc w:val="center"/>
        </w:trPr>
        <w:tc>
          <w:tcPr>
            <w:tcW w:w="565" w:type="dxa"/>
            <w:vMerge w:val="restart"/>
            <w:tcBorders>
              <w:left w:val="single" w:sz="4" w:space="0" w:color="auto"/>
              <w:right w:val="single" w:sz="4" w:space="0" w:color="auto"/>
            </w:tcBorders>
            <w:shd w:val="clear" w:color="auto" w:fill="auto"/>
          </w:tcPr>
          <w:p w:rsidR="005B570F" w:rsidRPr="00644E75" w:rsidRDefault="005B570F" w:rsidP="005B570F">
            <w:pPr>
              <w:widowControl w:val="0"/>
              <w:numPr>
                <w:ilvl w:val="0"/>
                <w:numId w:val="10"/>
              </w:numPr>
              <w:autoSpaceDE w:val="0"/>
              <w:autoSpaceDN w:val="0"/>
              <w:adjustRightInd w:val="0"/>
              <w:spacing w:after="0" w:line="240" w:lineRule="auto"/>
              <w:ind w:left="351"/>
              <w:jc w:val="right"/>
              <w:rPr>
                <w:rFonts w:ascii="Times New Roman" w:eastAsia="Times New Roman" w:hAnsi="Times New Roman" w:cs="Times New Roman"/>
                <w:sz w:val="20"/>
                <w:szCs w:val="20"/>
              </w:rPr>
            </w:pPr>
          </w:p>
        </w:tc>
        <w:tc>
          <w:tcPr>
            <w:tcW w:w="2346" w:type="dxa"/>
            <w:vMerge w:val="restart"/>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b/>
                <w:sz w:val="20"/>
                <w:szCs w:val="20"/>
              </w:rPr>
              <w:t>Муниципальная</w:t>
            </w:r>
            <w:r w:rsidRPr="00644E75">
              <w:rPr>
                <w:rFonts w:ascii="Times New Roman" w:eastAsia="Times New Roman" w:hAnsi="Times New Roman" w:cs="Times New Roman"/>
                <w:b/>
                <w:sz w:val="20"/>
                <w:szCs w:val="20"/>
              </w:rPr>
              <w:br/>
              <w:t xml:space="preserve">программа    </w:t>
            </w:r>
            <w:r w:rsidRPr="00644E75">
              <w:rPr>
                <w:rFonts w:ascii="Times New Roman" w:eastAsia="Times New Roman" w:hAnsi="Times New Roman" w:cs="Times New Roman"/>
                <w:sz w:val="20"/>
                <w:szCs w:val="20"/>
              </w:rPr>
              <w:br/>
            </w:r>
            <w:r w:rsidRPr="00644E75">
              <w:rPr>
                <w:rFonts w:ascii="Times New Roman" w:eastAsia="Times New Roman" w:hAnsi="Times New Roman" w:cs="Times New Roman"/>
                <w:b/>
                <w:sz w:val="20"/>
                <w:szCs w:val="20"/>
              </w:rPr>
              <w:t>«Территориальное развитие»</w:t>
            </w:r>
          </w:p>
        </w:tc>
        <w:tc>
          <w:tcPr>
            <w:tcW w:w="1892" w:type="dxa"/>
            <w:gridSpan w:val="2"/>
            <w:vMerge w:val="restart"/>
            <w:tcBorders>
              <w:top w:val="single" w:sz="4" w:space="0" w:color="auto"/>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w:t>
            </w:r>
            <w:proofErr w:type="spellEnd"/>
            <w:r w:rsidRPr="00644E75">
              <w:rPr>
                <w:rFonts w:ascii="Times New Roman" w:eastAsia="Times New Roman" w:hAnsi="Times New Roman" w:cs="Times New Roman"/>
                <w:sz w:val="20"/>
                <w:szCs w:val="20"/>
              </w:rPr>
              <w:t>-</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644E75">
              <w:rPr>
                <w:rFonts w:ascii="Times New Roman" w:eastAsia="Times New Roman" w:hAnsi="Times New Roman" w:cs="Times New Roman"/>
                <w:sz w:val="20"/>
                <w:szCs w:val="20"/>
              </w:rPr>
              <w:t>Куломский</w:t>
            </w:r>
            <w:proofErr w:type="spellEnd"/>
            <w:r w:rsidRPr="00644E75">
              <w:rPr>
                <w:rFonts w:ascii="Times New Roman" w:eastAsia="Times New Roman" w:hAnsi="Times New Roman" w:cs="Times New Roman"/>
                <w:sz w:val="20"/>
                <w:szCs w:val="20"/>
              </w:rPr>
              <w:t>»</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в лице управления по капитальному строительству, территориальному развитию, земельным и имущественным отношениям</w:t>
            </w: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1.</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Протяженность автомобильных дорог с твердым и переходным типом покрытия, </w:t>
            </w:r>
            <w:proofErr w:type="gramStart"/>
            <w:r w:rsidRPr="00644E75">
              <w:rPr>
                <w:rFonts w:ascii="Times New Roman" w:eastAsia="Times New Roman" w:hAnsi="Times New Roman" w:cs="Times New Roman"/>
                <w:sz w:val="20"/>
                <w:szCs w:val="20"/>
              </w:rPr>
              <w:t>км</w:t>
            </w:r>
            <w:proofErr w:type="gramEnd"/>
            <w:r w:rsidRPr="00644E75">
              <w:rPr>
                <w:rFonts w:ascii="Times New Roman" w:eastAsia="Times New Roman" w:hAnsi="Times New Roman" w:cs="Times New Roman"/>
                <w:sz w:val="20"/>
                <w:szCs w:val="20"/>
              </w:rPr>
              <w:t xml:space="preserve">                                                           </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208,9</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269,07</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128</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hAnsi="Times New Roman" w:cs="Times New Roman"/>
                <w:sz w:val="20"/>
                <w:szCs w:val="20"/>
              </w:rPr>
              <w:t xml:space="preserve">Автомобильные </w:t>
            </w:r>
            <w:proofErr w:type="gramStart"/>
            <w:r w:rsidRPr="00644E75">
              <w:rPr>
                <w:rFonts w:ascii="Times New Roman" w:hAnsi="Times New Roman" w:cs="Times New Roman"/>
                <w:sz w:val="20"/>
                <w:szCs w:val="20"/>
              </w:rPr>
              <w:t>дороги</w:t>
            </w:r>
            <w:proofErr w:type="gramEnd"/>
            <w:r w:rsidRPr="00644E75">
              <w:rPr>
                <w:rFonts w:ascii="Times New Roman" w:hAnsi="Times New Roman" w:cs="Times New Roman"/>
                <w:sz w:val="20"/>
                <w:szCs w:val="20"/>
              </w:rPr>
              <w:t xml:space="preserve"> переданные МО МР «</w:t>
            </w:r>
            <w:proofErr w:type="spellStart"/>
            <w:r w:rsidRPr="00644E75">
              <w:rPr>
                <w:rFonts w:ascii="Times New Roman" w:hAnsi="Times New Roman" w:cs="Times New Roman"/>
                <w:sz w:val="20"/>
                <w:szCs w:val="20"/>
              </w:rPr>
              <w:t>Усть-Куломский</w:t>
            </w:r>
            <w:proofErr w:type="spellEnd"/>
            <w:r w:rsidRPr="00644E75">
              <w:rPr>
                <w:rFonts w:ascii="Times New Roman" w:hAnsi="Times New Roman" w:cs="Times New Roman"/>
                <w:sz w:val="20"/>
                <w:szCs w:val="20"/>
              </w:rPr>
              <w:t>» сельскими поселениями</w:t>
            </w:r>
          </w:p>
        </w:tc>
      </w:tr>
      <w:tr w:rsidR="005B570F" w:rsidRPr="00644E75" w:rsidTr="005B570F">
        <w:tblPrEx>
          <w:tblCellSpacing w:w="5" w:type="nil"/>
          <w:tblLook w:val="0000"/>
        </w:tblPrEx>
        <w:trPr>
          <w:gridAfter w:val="1"/>
          <w:wAfter w:w="298" w:type="dxa"/>
          <w:tblCellSpacing w:w="5" w:type="nil"/>
          <w:jc w:val="center"/>
        </w:trPr>
        <w:tc>
          <w:tcPr>
            <w:tcW w:w="565" w:type="dxa"/>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tabs>
                <w:tab w:val="left" w:pos="263"/>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2.</w:t>
            </w:r>
          </w:p>
          <w:p w:rsidR="005B570F" w:rsidRPr="00644E75" w:rsidRDefault="005B570F" w:rsidP="005B570F">
            <w:pPr>
              <w:tabs>
                <w:tab w:val="left" w:pos="263"/>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58,0</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63,0</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108</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rPr>
                <w:rFonts w:ascii="Times New Roman" w:hAnsi="Times New Roman" w:cs="Times New Roman"/>
                <w:sz w:val="20"/>
                <w:szCs w:val="20"/>
              </w:rPr>
            </w:pPr>
            <w:r w:rsidRPr="00644E75">
              <w:rPr>
                <w:rFonts w:ascii="Times New Roman" w:hAnsi="Times New Roman" w:cs="Times New Roman"/>
                <w:sz w:val="20"/>
                <w:szCs w:val="20"/>
              </w:rPr>
              <w:t>Выполнение работ по ремонту автомобильных дорог общего пользования местного значения</w:t>
            </w:r>
            <w:proofErr w:type="gramStart"/>
            <w:r w:rsidRPr="00644E75">
              <w:rPr>
                <w:rFonts w:ascii="Times New Roman" w:hAnsi="Times New Roman" w:cs="Times New Roman"/>
                <w:sz w:val="20"/>
                <w:szCs w:val="20"/>
              </w:rPr>
              <w:t xml:space="preserve"> ;</w:t>
            </w:r>
            <w:proofErr w:type="gramEnd"/>
          </w:p>
          <w:p w:rsidR="005B570F" w:rsidRPr="00644E75" w:rsidRDefault="005B570F" w:rsidP="005B570F">
            <w:pPr>
              <w:spacing w:after="0" w:line="240" w:lineRule="auto"/>
              <w:rPr>
                <w:rFonts w:ascii="Times New Roman" w:eastAsia="Times New Roman" w:hAnsi="Times New Roman" w:cs="Times New Roman"/>
                <w:sz w:val="20"/>
                <w:szCs w:val="20"/>
              </w:rPr>
            </w:pPr>
            <w:proofErr w:type="spellStart"/>
            <w:r w:rsidRPr="00644E75">
              <w:rPr>
                <w:rFonts w:ascii="Times New Roman" w:hAnsi="Times New Roman" w:cs="Times New Roman"/>
                <w:sz w:val="20"/>
                <w:szCs w:val="20"/>
              </w:rPr>
              <w:t>Помоздино-Диасеръя</w:t>
            </w:r>
            <w:proofErr w:type="spellEnd"/>
            <w:r w:rsidRPr="00644E75">
              <w:rPr>
                <w:rFonts w:ascii="Times New Roman" w:hAnsi="Times New Roman" w:cs="Times New Roman"/>
                <w:sz w:val="20"/>
                <w:szCs w:val="20"/>
              </w:rPr>
              <w:t xml:space="preserve">, </w:t>
            </w:r>
            <w:proofErr w:type="spellStart"/>
            <w:r w:rsidRPr="00644E75">
              <w:rPr>
                <w:rFonts w:ascii="Times New Roman" w:hAnsi="Times New Roman" w:cs="Times New Roman"/>
                <w:sz w:val="20"/>
                <w:szCs w:val="20"/>
              </w:rPr>
              <w:t>Мыелдино-Тимшер-Лопъювад</w:t>
            </w:r>
            <w:proofErr w:type="spellEnd"/>
            <w:r w:rsidRPr="00644E75">
              <w:rPr>
                <w:rFonts w:ascii="Times New Roman" w:hAnsi="Times New Roman" w:cs="Times New Roman"/>
                <w:sz w:val="20"/>
                <w:szCs w:val="20"/>
              </w:rPr>
              <w:t xml:space="preserve">, Ремонт наплавного моста НМ-9, </w:t>
            </w:r>
            <w:proofErr w:type="spellStart"/>
            <w:r w:rsidRPr="00644E75">
              <w:rPr>
                <w:rFonts w:ascii="Times New Roman" w:hAnsi="Times New Roman" w:cs="Times New Roman"/>
                <w:sz w:val="20"/>
                <w:szCs w:val="20"/>
              </w:rPr>
              <w:t>Б.Кужба-М</w:t>
            </w:r>
            <w:proofErr w:type="gramStart"/>
            <w:r w:rsidRPr="00644E75">
              <w:rPr>
                <w:rFonts w:ascii="Times New Roman" w:hAnsi="Times New Roman" w:cs="Times New Roman"/>
                <w:sz w:val="20"/>
                <w:szCs w:val="20"/>
              </w:rPr>
              <w:t>.К</w:t>
            </w:r>
            <w:proofErr w:type="gramEnd"/>
            <w:r w:rsidRPr="00644E75">
              <w:rPr>
                <w:rFonts w:ascii="Times New Roman" w:hAnsi="Times New Roman" w:cs="Times New Roman"/>
                <w:sz w:val="20"/>
                <w:szCs w:val="20"/>
              </w:rPr>
              <w:t>ужба</w:t>
            </w:r>
            <w:proofErr w:type="spellEnd"/>
            <w:r w:rsidRPr="00644E75">
              <w:rPr>
                <w:rFonts w:ascii="Times New Roman" w:hAnsi="Times New Roman" w:cs="Times New Roman"/>
                <w:sz w:val="20"/>
                <w:szCs w:val="20"/>
              </w:rPr>
              <w:t xml:space="preserve">, Подъезд к аэропорту с.Усть-Кулом, Подъезд к центральной части с.Усть-Кулом, Подъезд к </w:t>
            </w:r>
            <w:proofErr w:type="spellStart"/>
            <w:r w:rsidRPr="00644E75">
              <w:rPr>
                <w:rFonts w:ascii="Times New Roman" w:hAnsi="Times New Roman" w:cs="Times New Roman"/>
                <w:sz w:val="20"/>
                <w:szCs w:val="20"/>
              </w:rPr>
              <w:t>п.Озъяг</w:t>
            </w:r>
            <w:proofErr w:type="spellEnd"/>
            <w:r w:rsidRPr="00644E75">
              <w:rPr>
                <w:rFonts w:ascii="Times New Roman" w:hAnsi="Times New Roman" w:cs="Times New Roman"/>
                <w:sz w:val="20"/>
                <w:szCs w:val="20"/>
              </w:rPr>
              <w:t>, Подъезд к м.Березка.</w:t>
            </w:r>
          </w:p>
        </w:tc>
      </w:tr>
      <w:tr w:rsidR="005B570F" w:rsidRPr="00644E75" w:rsidTr="005B570F">
        <w:tblPrEx>
          <w:tblCellSpacing w:w="5" w:type="nil"/>
          <w:tblLook w:val="0000"/>
        </w:tblPrEx>
        <w:trPr>
          <w:gridAfter w:val="1"/>
          <w:wAfter w:w="298" w:type="dxa"/>
          <w:tblCellSpacing w:w="5" w:type="nil"/>
          <w:jc w:val="center"/>
        </w:trPr>
        <w:tc>
          <w:tcPr>
            <w:tcW w:w="565" w:type="dxa"/>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tabs>
                <w:tab w:val="left" w:pos="263"/>
              </w:tabs>
              <w:spacing w:after="0" w:line="240" w:lineRule="auto"/>
              <w:contextualSpacing/>
              <w:jc w:val="both"/>
              <w:rPr>
                <w:rFonts w:ascii="Times New Roman" w:hAnsi="Times New Roman" w:cs="Times New Roman"/>
                <w:sz w:val="20"/>
                <w:szCs w:val="20"/>
              </w:rPr>
            </w:pPr>
            <w:r w:rsidRPr="00644E75">
              <w:rPr>
                <w:rFonts w:ascii="Times New Roman" w:hAnsi="Times New Roman" w:cs="Times New Roman"/>
                <w:sz w:val="20"/>
                <w:szCs w:val="20"/>
              </w:rPr>
              <w:t xml:space="preserve">Показатель 3. </w:t>
            </w:r>
          </w:p>
          <w:p w:rsidR="005B570F" w:rsidRPr="00644E75" w:rsidRDefault="005B570F" w:rsidP="005B570F">
            <w:pPr>
              <w:tabs>
                <w:tab w:val="left" w:pos="263"/>
              </w:tabs>
              <w:spacing w:after="0" w:line="240" w:lineRule="auto"/>
              <w:contextualSpacing/>
              <w:jc w:val="both"/>
              <w:rPr>
                <w:rFonts w:ascii="Times New Roman" w:eastAsia="Times New Roman" w:hAnsi="Times New Roman" w:cs="Times New Roman"/>
                <w:sz w:val="20"/>
                <w:szCs w:val="20"/>
              </w:rPr>
            </w:pPr>
            <w:r w:rsidRPr="00644E75">
              <w:rPr>
                <w:rFonts w:ascii="Times New Roman" w:hAnsi="Times New Roman" w:cs="Times New Roman"/>
                <w:sz w:val="20"/>
                <w:szCs w:val="20"/>
              </w:rPr>
              <w:t>Дорожно-транспортные происшествия, ед.</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20,0</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5</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rPr>
                <w:rFonts w:ascii="Times New Roman" w:hAnsi="Times New Roman" w:cs="Times New Roman"/>
                <w:sz w:val="20"/>
                <w:szCs w:val="20"/>
                <w:highlight w:val="yellow"/>
              </w:rPr>
            </w:pPr>
          </w:p>
        </w:tc>
      </w:tr>
      <w:tr w:rsidR="005B570F" w:rsidRPr="00644E75" w:rsidTr="005B570F">
        <w:tblPrEx>
          <w:tblCellSpacing w:w="5" w:type="nil"/>
          <w:tblLook w:val="0000"/>
        </w:tblPrEx>
        <w:trPr>
          <w:gridAfter w:val="1"/>
          <w:wAfter w:w="298" w:type="dxa"/>
          <w:tblCellSpacing w:w="5" w:type="nil"/>
          <w:jc w:val="center"/>
        </w:trPr>
        <w:tc>
          <w:tcPr>
            <w:tcW w:w="565" w:type="dxa"/>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tabs>
                <w:tab w:val="left" w:pos="263"/>
              </w:tabs>
              <w:spacing w:after="0" w:line="240" w:lineRule="auto"/>
              <w:contextualSpacing/>
              <w:jc w:val="both"/>
              <w:rPr>
                <w:rFonts w:ascii="Times New Roman" w:hAnsi="Times New Roman" w:cs="Times New Roman"/>
                <w:sz w:val="20"/>
                <w:szCs w:val="20"/>
              </w:rPr>
            </w:pPr>
            <w:r w:rsidRPr="00644E75">
              <w:rPr>
                <w:rFonts w:ascii="Times New Roman" w:hAnsi="Times New Roman" w:cs="Times New Roman"/>
                <w:sz w:val="20"/>
                <w:szCs w:val="20"/>
              </w:rPr>
              <w:t>Показатель 4.</w:t>
            </w:r>
          </w:p>
          <w:p w:rsidR="005B570F" w:rsidRPr="00644E75" w:rsidRDefault="005B570F" w:rsidP="005B570F">
            <w:pPr>
              <w:tabs>
                <w:tab w:val="left" w:pos="263"/>
              </w:tabs>
              <w:spacing w:after="0" w:line="240" w:lineRule="auto"/>
              <w:contextualSpacing/>
              <w:jc w:val="both"/>
              <w:rPr>
                <w:rFonts w:ascii="Times New Roman" w:hAnsi="Times New Roman" w:cs="Times New Roman"/>
                <w:sz w:val="20"/>
                <w:szCs w:val="20"/>
              </w:rPr>
            </w:pPr>
            <w:r w:rsidRPr="00644E75">
              <w:rPr>
                <w:rFonts w:ascii="Times New Roman" w:hAnsi="Times New Roman" w:cs="Times New Roman"/>
                <w:sz w:val="20"/>
                <w:szCs w:val="20"/>
              </w:rPr>
              <w:t>Смертность от дорожно-транспортных происшествий</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21,0</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rPr>
                <w:rFonts w:ascii="Times New Roman" w:hAnsi="Times New Roman" w:cs="Times New Roman"/>
                <w:sz w:val="20"/>
                <w:szCs w:val="20"/>
                <w:highlight w:val="yellow"/>
              </w:rPr>
            </w:pPr>
          </w:p>
        </w:tc>
      </w:tr>
      <w:tr w:rsidR="005B570F" w:rsidRPr="00644E75" w:rsidTr="005B570F">
        <w:tblPrEx>
          <w:tblCellSpacing w:w="5" w:type="nil"/>
          <w:tblLook w:val="0000"/>
        </w:tblPrEx>
        <w:trPr>
          <w:gridAfter w:val="1"/>
          <w:wAfter w:w="298" w:type="dxa"/>
          <w:tblCellSpacing w:w="5" w:type="nil"/>
          <w:jc w:val="center"/>
        </w:trPr>
        <w:tc>
          <w:tcPr>
            <w:tcW w:w="565" w:type="dxa"/>
            <w:vMerge/>
            <w:tcBorders>
              <w:top w:val="single" w:sz="4" w:space="0" w:color="auto"/>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top w:val="single" w:sz="4" w:space="0" w:color="auto"/>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top w:val="single" w:sz="4" w:space="0" w:color="auto"/>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                                                         </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1,2</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1,5</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125</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both"/>
              <w:rPr>
                <w:rFonts w:ascii="Times New Roman" w:eastAsia="Times New Roman" w:hAnsi="Times New Roman" w:cs="Times New Roman"/>
                <w:sz w:val="20"/>
                <w:szCs w:val="20"/>
              </w:rPr>
            </w:pPr>
            <w:r w:rsidRPr="00644E75">
              <w:rPr>
                <w:rFonts w:ascii="Times New Roman" w:hAnsi="Times New Roman" w:cs="Times New Roman"/>
                <w:sz w:val="20"/>
                <w:szCs w:val="20"/>
              </w:rPr>
              <w:t>Заключены муниципальные контракты на пассажирские перевозки администрацией муниципального района «</w:t>
            </w:r>
            <w:proofErr w:type="spellStart"/>
            <w:r w:rsidRPr="00644E75">
              <w:rPr>
                <w:rFonts w:ascii="Times New Roman" w:hAnsi="Times New Roman" w:cs="Times New Roman"/>
                <w:sz w:val="20"/>
                <w:szCs w:val="20"/>
              </w:rPr>
              <w:t>Усть-Куломский</w:t>
            </w:r>
            <w:proofErr w:type="spellEnd"/>
            <w:r w:rsidRPr="00644E75">
              <w:rPr>
                <w:rFonts w:ascii="Times New Roman" w:hAnsi="Times New Roman" w:cs="Times New Roman"/>
                <w:sz w:val="20"/>
                <w:szCs w:val="20"/>
              </w:rPr>
              <w:t>», не охвачены</w:t>
            </w:r>
          </w:p>
        </w:tc>
      </w:tr>
      <w:tr w:rsidR="005B570F" w:rsidRPr="00644E75" w:rsidTr="005B570F">
        <w:tblPrEx>
          <w:tblCellSpacing w:w="5" w:type="nil"/>
          <w:tblLook w:val="0000"/>
        </w:tblPrEx>
        <w:trPr>
          <w:gridAfter w:val="1"/>
          <w:wAfter w:w="298" w:type="dxa"/>
          <w:tblCellSpacing w:w="5" w:type="nil"/>
          <w:jc w:val="center"/>
        </w:trPr>
        <w:tc>
          <w:tcPr>
            <w:tcW w:w="565"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6.</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Общая площадь жилых помещений, приходящаяся в среднем на одного жителя, всего, кв. м                                                                                                             </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31,0</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28</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90</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blPrEx>
          <w:tblCellSpacing w:w="5" w:type="nil"/>
          <w:tblLook w:val="0000"/>
        </w:tblPrEx>
        <w:trPr>
          <w:gridAfter w:val="1"/>
          <w:wAfter w:w="298" w:type="dxa"/>
          <w:tblCellSpacing w:w="5" w:type="nil"/>
          <w:jc w:val="center"/>
        </w:trPr>
        <w:tc>
          <w:tcPr>
            <w:tcW w:w="565"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7.</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hAnsi="Times New Roman" w:cs="Times New Roman"/>
                <w:sz w:val="20"/>
                <w:szCs w:val="20"/>
              </w:rPr>
              <w:t xml:space="preserve">Оснащенность приборами учета энергетических ресурсов и воды муниципальных бюджетных учреждений, </w:t>
            </w:r>
            <w:r w:rsidRPr="00644E75">
              <w:rPr>
                <w:rFonts w:ascii="Times New Roman" w:eastAsia="Times New Roman" w:hAnsi="Times New Roman" w:cs="Times New Roman"/>
                <w:sz w:val="20"/>
                <w:szCs w:val="20"/>
              </w:rPr>
              <w:t>%</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100</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100</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100</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blPrEx>
          <w:tblCellSpacing w:w="5" w:type="nil"/>
          <w:tblLook w:val="0000"/>
        </w:tblPrEx>
        <w:trPr>
          <w:gridAfter w:val="1"/>
          <w:wAfter w:w="298" w:type="dxa"/>
          <w:tblCellSpacing w:w="5" w:type="nil"/>
          <w:jc w:val="center"/>
        </w:trPr>
        <w:tc>
          <w:tcPr>
            <w:tcW w:w="565"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8.</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Удельный вес общей площади жилых помещений, оборудованной центральным отоплением, %                                                                               </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13</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13,1</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101</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blPrEx>
          <w:tblCellSpacing w:w="5" w:type="nil"/>
          <w:tblLook w:val="0000"/>
        </w:tblPrEx>
        <w:trPr>
          <w:gridAfter w:val="1"/>
          <w:wAfter w:w="298" w:type="dxa"/>
          <w:tblCellSpacing w:w="5" w:type="nil"/>
          <w:jc w:val="center"/>
        </w:trPr>
        <w:tc>
          <w:tcPr>
            <w:tcW w:w="565"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9.</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 xml:space="preserve">Удельный вес общей площади жилых помещений, оборудованной </w:t>
            </w:r>
            <w:proofErr w:type="spellStart"/>
            <w:r w:rsidRPr="00644E75">
              <w:rPr>
                <w:rFonts w:ascii="Times New Roman" w:eastAsia="Times New Roman" w:hAnsi="Times New Roman" w:cs="Times New Roman"/>
                <w:sz w:val="20"/>
                <w:szCs w:val="20"/>
              </w:rPr>
              <w:t>водопроводом,%</w:t>
            </w:r>
            <w:proofErr w:type="spellEnd"/>
            <w:r w:rsidRPr="00644E75">
              <w:rPr>
                <w:rFonts w:ascii="Times New Roman" w:eastAsia="Times New Roman" w:hAnsi="Times New Roman" w:cs="Times New Roman"/>
                <w:sz w:val="20"/>
                <w:szCs w:val="20"/>
              </w:rPr>
              <w:t xml:space="preserve">                                  </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22</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30,8</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144</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blPrEx>
          <w:tblCellSpacing w:w="5" w:type="nil"/>
          <w:tblLook w:val="0000"/>
        </w:tblPrEx>
        <w:trPr>
          <w:gridAfter w:val="1"/>
          <w:wAfter w:w="298" w:type="dxa"/>
          <w:tblCellSpacing w:w="5" w:type="nil"/>
          <w:jc w:val="center"/>
        </w:trPr>
        <w:tc>
          <w:tcPr>
            <w:tcW w:w="565"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10.</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Удельный вес общей площади жилых помещений, оборудованной водоотведением (канализацией), %                                                                                                                                                          </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22</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20</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90</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blPrEx>
          <w:tblCellSpacing w:w="5" w:type="nil"/>
          <w:tblLook w:val="0000"/>
        </w:tblPrEx>
        <w:trPr>
          <w:gridAfter w:val="1"/>
          <w:wAfter w:w="298" w:type="dxa"/>
          <w:tblCellSpacing w:w="5" w:type="nil"/>
          <w:jc w:val="center"/>
        </w:trPr>
        <w:tc>
          <w:tcPr>
            <w:tcW w:w="565"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11.</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Доля  использованных, обезвреженных отходов в общем объеме отходов, образовавшихся в процессе производства и потребления, %                                                                    </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90,2</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95,0</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105</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blPrEx>
          <w:tblCellSpacing w:w="5" w:type="nil"/>
          <w:tblLook w:val="0000"/>
        </w:tblPrEx>
        <w:trPr>
          <w:gridAfter w:val="1"/>
          <w:wAfter w:w="298" w:type="dxa"/>
          <w:tblCellSpacing w:w="5" w:type="nil"/>
          <w:jc w:val="center"/>
        </w:trPr>
        <w:tc>
          <w:tcPr>
            <w:tcW w:w="565" w:type="dxa"/>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12.</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Доля населённых пунктов, охваченных системами сбора и удаления отходов, по отношению к общему количеству населенных пунктов территории, %.           </w:t>
            </w:r>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90,2</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100</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110</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blPrEx>
          <w:tblCellSpacing w:w="5" w:type="nil"/>
          <w:tblLook w:val="0000"/>
        </w:tblPrEx>
        <w:trPr>
          <w:gridAfter w:val="1"/>
          <w:wAfter w:w="298" w:type="dxa"/>
          <w:tblCellSpacing w:w="5" w:type="nil"/>
          <w:jc w:val="center"/>
        </w:trPr>
        <w:tc>
          <w:tcPr>
            <w:tcW w:w="565"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2"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96"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13.</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hAnsi="Times New Roman" w:cs="Times New Roman"/>
                <w:sz w:val="20"/>
                <w:szCs w:val="20"/>
              </w:rPr>
              <w:t xml:space="preserve">Выбросы загрязняющих веществ в атмосферу стационарными источниками загрязнения, </w:t>
            </w:r>
            <w:proofErr w:type="spellStart"/>
            <w:r w:rsidRPr="00644E75">
              <w:rPr>
                <w:rFonts w:ascii="Times New Roman" w:hAnsi="Times New Roman" w:cs="Times New Roman"/>
                <w:sz w:val="20"/>
                <w:szCs w:val="20"/>
              </w:rPr>
              <w:t>тыс</w:t>
            </w:r>
            <w:proofErr w:type="gramStart"/>
            <w:r w:rsidRPr="00644E75">
              <w:rPr>
                <w:rFonts w:ascii="Times New Roman" w:hAnsi="Times New Roman" w:cs="Times New Roman"/>
                <w:sz w:val="20"/>
                <w:szCs w:val="20"/>
              </w:rPr>
              <w:t>,т</w:t>
            </w:r>
            <w:proofErr w:type="spellEnd"/>
            <w:proofErr w:type="gramEnd"/>
          </w:p>
        </w:tc>
        <w:tc>
          <w:tcPr>
            <w:tcW w:w="995" w:type="dxa"/>
            <w:gridSpan w:val="2"/>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1,28</w:t>
            </w:r>
          </w:p>
        </w:tc>
        <w:tc>
          <w:tcPr>
            <w:tcW w:w="1050" w:type="dxa"/>
            <w:gridSpan w:val="3"/>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w:t>
            </w:r>
          </w:p>
        </w:tc>
        <w:tc>
          <w:tcPr>
            <w:tcW w:w="714" w:type="dxa"/>
            <w:tcBorders>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78</w:t>
            </w:r>
          </w:p>
        </w:tc>
        <w:tc>
          <w:tcPr>
            <w:tcW w:w="4246" w:type="dxa"/>
            <w:gridSpan w:val="7"/>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rPr>
          <w:gridAfter w:val="1"/>
          <w:wAfter w:w="298" w:type="dxa"/>
          <w:jc w:val="center"/>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numPr>
                <w:ilvl w:val="0"/>
                <w:numId w:val="15"/>
              </w:numPr>
              <w:autoSpaceDE w:val="0"/>
              <w:autoSpaceDN w:val="0"/>
              <w:adjustRightInd w:val="0"/>
              <w:spacing w:after="0" w:line="240" w:lineRule="auto"/>
              <w:ind w:left="351"/>
              <w:rPr>
                <w:rFonts w:ascii="Times New Roman" w:eastAsia="Times New Roman" w:hAnsi="Times New Roman" w:cs="Times New Roman"/>
                <w:sz w:val="20"/>
                <w:szCs w:val="20"/>
              </w:rPr>
            </w:pPr>
          </w:p>
        </w:tc>
        <w:tc>
          <w:tcPr>
            <w:tcW w:w="23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644E75">
              <w:rPr>
                <w:rFonts w:ascii="Times New Roman" w:eastAsia="Times New Roman" w:hAnsi="Times New Roman" w:cs="Times New Roman"/>
                <w:b/>
                <w:sz w:val="20"/>
                <w:szCs w:val="20"/>
              </w:rPr>
              <w:t xml:space="preserve">Подпрограмма 1 </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644E75">
              <w:rPr>
                <w:rFonts w:ascii="Times New Roman" w:eastAsia="Times New Roman" w:hAnsi="Times New Roman" w:cs="Times New Roman"/>
                <w:b/>
                <w:sz w:val="20"/>
                <w:szCs w:val="20"/>
              </w:rPr>
              <w:lastRenderedPageBreak/>
              <w:t>«Развитие транспортной инфраструктуры и транспортного обслуживания населения»</w:t>
            </w:r>
          </w:p>
        </w:tc>
        <w:tc>
          <w:tcPr>
            <w:tcW w:w="18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 xml:space="preserve">Администрация </w:t>
            </w:r>
            <w:r w:rsidRPr="00644E75">
              <w:rPr>
                <w:rFonts w:ascii="Times New Roman" w:eastAsia="Times New Roman" w:hAnsi="Times New Roman" w:cs="Times New Roman"/>
                <w:sz w:val="20"/>
                <w:szCs w:val="20"/>
              </w:rPr>
              <w:lastRenderedPageBreak/>
              <w:t>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в лице отдела по дорожной деятельности</w:t>
            </w: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tabs>
                <w:tab w:val="left" w:pos="263"/>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Показатель 1.1.</w:t>
            </w:r>
          </w:p>
          <w:p w:rsidR="005B570F" w:rsidRPr="00644E75" w:rsidRDefault="005B570F" w:rsidP="005B570F">
            <w:pPr>
              <w:tabs>
                <w:tab w:val="left" w:pos="263"/>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 xml:space="preserve">Протяженность автомобильных дорог общего пользования местного значения, имеющих паспорта, в общей протяженности дорог, </w:t>
            </w:r>
            <w:proofErr w:type="gramStart"/>
            <w:r w:rsidRPr="00644E75">
              <w:rPr>
                <w:rFonts w:ascii="Times New Roman" w:eastAsia="Times New Roman" w:hAnsi="Times New Roman" w:cs="Times New Roman"/>
                <w:sz w:val="20"/>
                <w:szCs w:val="20"/>
              </w:rPr>
              <w:t>км</w:t>
            </w:r>
            <w:proofErr w:type="gramEnd"/>
          </w:p>
        </w:tc>
        <w:tc>
          <w:tcPr>
            <w:tcW w:w="99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208,9</w:t>
            </w: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248,3</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119</w:t>
            </w:r>
          </w:p>
        </w:tc>
        <w:tc>
          <w:tcPr>
            <w:tcW w:w="4246"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hAnsi="Times New Roman" w:cs="Times New Roman"/>
                <w:sz w:val="20"/>
                <w:szCs w:val="20"/>
              </w:rPr>
              <w:t xml:space="preserve">Имеют паспорта автомобильные дороги </w:t>
            </w:r>
            <w:r w:rsidRPr="00644E75">
              <w:rPr>
                <w:rFonts w:ascii="Times New Roman" w:hAnsi="Times New Roman" w:cs="Times New Roman"/>
                <w:sz w:val="20"/>
                <w:szCs w:val="20"/>
              </w:rPr>
              <w:lastRenderedPageBreak/>
              <w:t>общего пользования местного значения«</w:t>
            </w:r>
            <w:proofErr w:type="spellStart"/>
            <w:r w:rsidRPr="00644E75">
              <w:rPr>
                <w:rFonts w:ascii="Times New Roman" w:hAnsi="Times New Roman" w:cs="Times New Roman"/>
                <w:sz w:val="20"/>
                <w:szCs w:val="20"/>
              </w:rPr>
              <w:t>с</w:t>
            </w:r>
            <w:proofErr w:type="gramStart"/>
            <w:r w:rsidRPr="00644E75">
              <w:rPr>
                <w:rFonts w:ascii="Times New Roman" w:hAnsi="Times New Roman" w:cs="Times New Roman"/>
                <w:sz w:val="20"/>
                <w:szCs w:val="20"/>
              </w:rPr>
              <w:t>.З</w:t>
            </w:r>
            <w:proofErr w:type="gramEnd"/>
            <w:r w:rsidRPr="00644E75">
              <w:rPr>
                <w:rFonts w:ascii="Times New Roman" w:hAnsi="Times New Roman" w:cs="Times New Roman"/>
                <w:sz w:val="20"/>
                <w:szCs w:val="20"/>
              </w:rPr>
              <w:t>имстан-д.Климовск-Фроловск</w:t>
            </w:r>
            <w:proofErr w:type="spellEnd"/>
            <w:r w:rsidRPr="00644E75">
              <w:rPr>
                <w:rFonts w:ascii="Times New Roman" w:hAnsi="Times New Roman" w:cs="Times New Roman"/>
                <w:sz w:val="20"/>
                <w:szCs w:val="20"/>
              </w:rPr>
              <w:t xml:space="preserve">», «Подъезд к д.Канава», </w:t>
            </w:r>
            <w:proofErr w:type="spellStart"/>
            <w:r w:rsidRPr="00644E75">
              <w:rPr>
                <w:rFonts w:ascii="Times New Roman" w:hAnsi="Times New Roman" w:cs="Times New Roman"/>
                <w:sz w:val="20"/>
                <w:szCs w:val="20"/>
              </w:rPr>
              <w:t>внутрипоселенческие</w:t>
            </w:r>
            <w:proofErr w:type="spellEnd"/>
            <w:r w:rsidRPr="00644E75">
              <w:rPr>
                <w:rFonts w:ascii="Times New Roman" w:hAnsi="Times New Roman" w:cs="Times New Roman"/>
                <w:sz w:val="20"/>
                <w:szCs w:val="20"/>
              </w:rPr>
              <w:t xml:space="preserve">   улицы, проезды  и проходы  в  </w:t>
            </w:r>
            <w:proofErr w:type="spellStart"/>
            <w:r w:rsidRPr="00644E75">
              <w:rPr>
                <w:rFonts w:ascii="Times New Roman" w:hAnsi="Times New Roman" w:cs="Times New Roman"/>
                <w:sz w:val="20"/>
                <w:szCs w:val="20"/>
              </w:rPr>
              <w:t>пст</w:t>
            </w:r>
            <w:proofErr w:type="spellEnd"/>
            <w:r w:rsidRPr="00644E75">
              <w:rPr>
                <w:rFonts w:ascii="Times New Roman" w:hAnsi="Times New Roman" w:cs="Times New Roman"/>
                <w:sz w:val="20"/>
                <w:szCs w:val="20"/>
              </w:rPr>
              <w:t xml:space="preserve">. </w:t>
            </w:r>
            <w:proofErr w:type="spellStart"/>
            <w:r w:rsidRPr="00644E75">
              <w:rPr>
                <w:rFonts w:ascii="Times New Roman" w:hAnsi="Times New Roman" w:cs="Times New Roman"/>
                <w:sz w:val="20"/>
                <w:szCs w:val="20"/>
              </w:rPr>
              <w:t>Зимтсан</w:t>
            </w:r>
            <w:proofErr w:type="spellEnd"/>
            <w:r w:rsidRPr="00644E75">
              <w:rPr>
                <w:rFonts w:ascii="Times New Roman" w:hAnsi="Times New Roman" w:cs="Times New Roman"/>
                <w:sz w:val="20"/>
                <w:szCs w:val="20"/>
              </w:rPr>
              <w:t xml:space="preserve">,  дороги  в  границах СП </w:t>
            </w:r>
            <w:proofErr w:type="spellStart"/>
            <w:r w:rsidRPr="00644E75">
              <w:rPr>
                <w:rFonts w:ascii="Times New Roman" w:hAnsi="Times New Roman" w:cs="Times New Roman"/>
                <w:sz w:val="20"/>
                <w:szCs w:val="20"/>
              </w:rPr>
              <w:t>Кебанъёль</w:t>
            </w:r>
            <w:proofErr w:type="spellEnd"/>
            <w:r w:rsidRPr="00644E75">
              <w:rPr>
                <w:rFonts w:ascii="Times New Roman" w:hAnsi="Times New Roman" w:cs="Times New Roman"/>
                <w:sz w:val="20"/>
                <w:szCs w:val="20"/>
              </w:rPr>
              <w:t xml:space="preserve"> и с</w:t>
            </w:r>
            <w:proofErr w:type="gramStart"/>
            <w:r w:rsidRPr="00644E75">
              <w:rPr>
                <w:rFonts w:ascii="Times New Roman" w:hAnsi="Times New Roman" w:cs="Times New Roman"/>
                <w:sz w:val="20"/>
                <w:szCs w:val="20"/>
              </w:rPr>
              <w:t>.У</w:t>
            </w:r>
            <w:proofErr w:type="gramEnd"/>
            <w:r w:rsidRPr="00644E75">
              <w:rPr>
                <w:rFonts w:ascii="Times New Roman" w:hAnsi="Times New Roman" w:cs="Times New Roman"/>
                <w:sz w:val="20"/>
                <w:szCs w:val="20"/>
              </w:rPr>
              <w:t xml:space="preserve">сть-Кулом, имеют паспорта следующие автомобильные дороги: </w:t>
            </w:r>
            <w:proofErr w:type="spellStart"/>
            <w:r w:rsidRPr="00644E75">
              <w:rPr>
                <w:rFonts w:ascii="Times New Roman" w:hAnsi="Times New Roman" w:cs="Times New Roman"/>
                <w:sz w:val="20"/>
                <w:szCs w:val="20"/>
              </w:rPr>
              <w:t>Ярашъ</w:t>
            </w:r>
            <w:proofErr w:type="gramStart"/>
            <w:r w:rsidRPr="00644E75">
              <w:rPr>
                <w:rFonts w:ascii="Times New Roman" w:hAnsi="Times New Roman" w:cs="Times New Roman"/>
                <w:sz w:val="20"/>
                <w:szCs w:val="20"/>
              </w:rPr>
              <w:t>ю</w:t>
            </w:r>
            <w:proofErr w:type="spellEnd"/>
            <w:r w:rsidRPr="00644E75">
              <w:rPr>
                <w:rFonts w:ascii="Times New Roman" w:hAnsi="Times New Roman" w:cs="Times New Roman"/>
                <w:sz w:val="20"/>
                <w:szCs w:val="20"/>
              </w:rPr>
              <w:t>-</w:t>
            </w:r>
            <w:proofErr w:type="gramEnd"/>
            <w:r w:rsidRPr="00644E75">
              <w:rPr>
                <w:rFonts w:ascii="Times New Roman" w:hAnsi="Times New Roman" w:cs="Times New Roman"/>
                <w:sz w:val="20"/>
                <w:szCs w:val="20"/>
              </w:rPr>
              <w:t xml:space="preserve"> Н. </w:t>
            </w:r>
            <w:proofErr w:type="spellStart"/>
            <w:r w:rsidRPr="00644E75">
              <w:rPr>
                <w:rFonts w:ascii="Times New Roman" w:hAnsi="Times New Roman" w:cs="Times New Roman"/>
                <w:sz w:val="20"/>
                <w:szCs w:val="20"/>
              </w:rPr>
              <w:t>Ярашъю</w:t>
            </w:r>
            <w:proofErr w:type="spellEnd"/>
            <w:r w:rsidRPr="00644E75">
              <w:rPr>
                <w:rFonts w:ascii="Times New Roman" w:hAnsi="Times New Roman" w:cs="Times New Roman"/>
                <w:sz w:val="20"/>
                <w:szCs w:val="20"/>
              </w:rPr>
              <w:t>- 4.5 км., Пожег-Кекур-4,3 км, Помоздино –</w:t>
            </w:r>
            <w:proofErr w:type="spellStart"/>
            <w:r w:rsidRPr="00644E75">
              <w:rPr>
                <w:rFonts w:ascii="Times New Roman" w:hAnsi="Times New Roman" w:cs="Times New Roman"/>
                <w:sz w:val="20"/>
                <w:szCs w:val="20"/>
              </w:rPr>
              <w:t>Диасерья</w:t>
            </w:r>
            <w:proofErr w:type="spellEnd"/>
            <w:r w:rsidRPr="00644E75">
              <w:rPr>
                <w:rFonts w:ascii="Times New Roman" w:hAnsi="Times New Roman" w:cs="Times New Roman"/>
                <w:sz w:val="20"/>
                <w:szCs w:val="20"/>
              </w:rPr>
              <w:t xml:space="preserve"> -31,4 км., </w:t>
            </w:r>
            <w:proofErr w:type="spellStart"/>
            <w:r w:rsidRPr="00644E75">
              <w:rPr>
                <w:rFonts w:ascii="Times New Roman" w:hAnsi="Times New Roman" w:cs="Times New Roman"/>
                <w:sz w:val="20"/>
                <w:szCs w:val="20"/>
              </w:rPr>
              <w:t>Мыёлдино</w:t>
            </w:r>
            <w:proofErr w:type="spellEnd"/>
            <w:r w:rsidRPr="00644E75">
              <w:rPr>
                <w:rFonts w:ascii="Times New Roman" w:hAnsi="Times New Roman" w:cs="Times New Roman"/>
                <w:sz w:val="20"/>
                <w:szCs w:val="20"/>
              </w:rPr>
              <w:t xml:space="preserve"> –</w:t>
            </w:r>
            <w:proofErr w:type="spellStart"/>
            <w:r w:rsidRPr="00644E75">
              <w:rPr>
                <w:rFonts w:ascii="Times New Roman" w:hAnsi="Times New Roman" w:cs="Times New Roman"/>
                <w:sz w:val="20"/>
                <w:szCs w:val="20"/>
              </w:rPr>
              <w:t>Тимшер</w:t>
            </w:r>
            <w:proofErr w:type="spellEnd"/>
            <w:r w:rsidRPr="00644E75">
              <w:rPr>
                <w:rFonts w:ascii="Times New Roman" w:hAnsi="Times New Roman" w:cs="Times New Roman"/>
                <w:sz w:val="20"/>
                <w:szCs w:val="20"/>
              </w:rPr>
              <w:t xml:space="preserve"> –</w:t>
            </w:r>
            <w:proofErr w:type="spellStart"/>
            <w:r w:rsidRPr="00644E75">
              <w:rPr>
                <w:rFonts w:ascii="Times New Roman" w:hAnsi="Times New Roman" w:cs="Times New Roman"/>
                <w:sz w:val="20"/>
                <w:szCs w:val="20"/>
              </w:rPr>
              <w:t>Лопьювад</w:t>
            </w:r>
            <w:proofErr w:type="spellEnd"/>
            <w:r w:rsidRPr="00644E75">
              <w:rPr>
                <w:rFonts w:ascii="Times New Roman" w:hAnsi="Times New Roman" w:cs="Times New Roman"/>
                <w:sz w:val="20"/>
                <w:szCs w:val="20"/>
              </w:rPr>
              <w:t xml:space="preserve"> -31,6 км., Дороги в границах СП «Помоздино» </w:t>
            </w:r>
          </w:p>
        </w:tc>
      </w:tr>
      <w:tr w:rsidR="005B570F" w:rsidRPr="00644E75" w:rsidTr="005B570F">
        <w:trPr>
          <w:gridAfter w:val="1"/>
          <w:wAfter w:w="298" w:type="dxa"/>
          <w:jc w:val="center"/>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570F" w:rsidRPr="00644E75" w:rsidRDefault="005B570F" w:rsidP="005B570F">
            <w:pPr>
              <w:spacing w:after="0" w:line="240" w:lineRule="auto"/>
              <w:rPr>
                <w:rFonts w:ascii="Times New Roman" w:eastAsia="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570F" w:rsidRPr="00644E75" w:rsidRDefault="005B570F" w:rsidP="005B570F">
            <w:pPr>
              <w:spacing w:after="0" w:line="240" w:lineRule="auto"/>
              <w:rPr>
                <w:rFonts w:ascii="Times New Roman" w:eastAsia="Times New Roman" w:hAnsi="Times New Roman" w:cs="Times New Roman"/>
                <w:b/>
                <w:sz w:val="20"/>
                <w:szCs w:val="20"/>
              </w:rPr>
            </w:pPr>
          </w:p>
        </w:tc>
        <w:tc>
          <w:tcPr>
            <w:tcW w:w="18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570F" w:rsidRPr="00644E75" w:rsidRDefault="005B570F" w:rsidP="005B570F">
            <w:pPr>
              <w:spacing w:after="0" w:line="240" w:lineRule="auto"/>
              <w:rPr>
                <w:rFonts w:ascii="Times New Roman" w:eastAsia="Times New Roman" w:hAnsi="Times New Roman" w:cs="Times New Roman"/>
                <w:sz w:val="20"/>
                <w:szCs w:val="20"/>
              </w:rPr>
            </w:pPr>
          </w:p>
        </w:tc>
        <w:tc>
          <w:tcPr>
            <w:tcW w:w="2496"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tabs>
                <w:tab w:val="left" w:pos="263"/>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1.2.</w:t>
            </w:r>
          </w:p>
          <w:p w:rsidR="005B570F" w:rsidRPr="00644E75" w:rsidRDefault="005B570F" w:rsidP="005B570F">
            <w:pPr>
              <w:tabs>
                <w:tab w:val="left" w:pos="263"/>
              </w:tabs>
              <w:spacing w:after="0" w:line="240" w:lineRule="auto"/>
              <w:contextualSpacing/>
              <w:jc w:val="both"/>
              <w:rPr>
                <w:rFonts w:ascii="Times New Roman" w:eastAsia="Times New Roman" w:hAnsi="Times New Roman" w:cs="Times New Roman"/>
                <w:sz w:val="20"/>
                <w:szCs w:val="20"/>
              </w:rPr>
            </w:pPr>
            <w:r w:rsidRPr="00644E75">
              <w:rPr>
                <w:rFonts w:ascii="Times New Roman" w:hAnsi="Times New Roman" w:cs="Times New Roman"/>
                <w:sz w:val="20"/>
                <w:szCs w:val="20"/>
              </w:rPr>
              <w:t>Протяженность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sidRPr="00644E75">
              <w:rPr>
                <w:rFonts w:ascii="Times New Roman" w:eastAsia="Times New Roman" w:hAnsi="Times New Roman" w:cs="Times New Roman"/>
                <w:sz w:val="20"/>
                <w:szCs w:val="20"/>
              </w:rPr>
              <w:t>, %</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58,0</w:t>
            </w:r>
          </w:p>
        </w:tc>
        <w:tc>
          <w:tcPr>
            <w:tcW w:w="1050" w:type="dxa"/>
            <w:gridSpan w:val="3"/>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43,4</w:t>
            </w:r>
          </w:p>
        </w:tc>
        <w:tc>
          <w:tcPr>
            <w:tcW w:w="714" w:type="dxa"/>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133</w:t>
            </w:r>
          </w:p>
        </w:tc>
        <w:tc>
          <w:tcPr>
            <w:tcW w:w="4246"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rPr>
                <w:rFonts w:ascii="Times New Roman" w:eastAsia="Times New Roman" w:hAnsi="Times New Roman" w:cs="Times New Roman"/>
                <w:sz w:val="20"/>
                <w:szCs w:val="20"/>
              </w:rPr>
            </w:pPr>
            <w:r w:rsidRPr="00644E75">
              <w:rPr>
                <w:rFonts w:ascii="Times New Roman" w:hAnsi="Times New Roman" w:cs="Times New Roman"/>
                <w:sz w:val="20"/>
                <w:szCs w:val="20"/>
              </w:rPr>
              <w:t>Выполнение работ по ремонту 6,00 км</w:t>
            </w:r>
            <w:proofErr w:type="gramStart"/>
            <w:r w:rsidRPr="00644E75">
              <w:rPr>
                <w:rFonts w:ascii="Times New Roman" w:hAnsi="Times New Roman" w:cs="Times New Roman"/>
                <w:sz w:val="20"/>
                <w:szCs w:val="20"/>
              </w:rPr>
              <w:t>.</w:t>
            </w:r>
            <w:proofErr w:type="gramEnd"/>
            <w:r w:rsidRPr="00644E75">
              <w:rPr>
                <w:rFonts w:ascii="Times New Roman" w:hAnsi="Times New Roman" w:cs="Times New Roman"/>
                <w:sz w:val="20"/>
                <w:szCs w:val="20"/>
              </w:rPr>
              <w:t xml:space="preserve"> </w:t>
            </w:r>
            <w:proofErr w:type="gramStart"/>
            <w:r w:rsidRPr="00644E75">
              <w:rPr>
                <w:rFonts w:ascii="Times New Roman" w:hAnsi="Times New Roman" w:cs="Times New Roman"/>
                <w:sz w:val="20"/>
                <w:szCs w:val="20"/>
              </w:rPr>
              <w:t>а</w:t>
            </w:r>
            <w:proofErr w:type="gramEnd"/>
            <w:r w:rsidRPr="00644E75">
              <w:rPr>
                <w:rFonts w:ascii="Times New Roman" w:hAnsi="Times New Roman" w:cs="Times New Roman"/>
                <w:sz w:val="20"/>
                <w:szCs w:val="20"/>
              </w:rPr>
              <w:t xml:space="preserve">втомобильных дорог общего пользования местного значения. </w:t>
            </w:r>
            <w:proofErr w:type="gramStart"/>
            <w:r w:rsidRPr="00644E75">
              <w:rPr>
                <w:rFonts w:ascii="Times New Roman" w:hAnsi="Times New Roman" w:cs="Times New Roman"/>
                <w:sz w:val="20"/>
                <w:szCs w:val="20"/>
              </w:rPr>
              <w:t xml:space="preserve">Содержание бесхозяйных автомобильных дорог в  границах  СП </w:t>
            </w:r>
            <w:proofErr w:type="spellStart"/>
            <w:r w:rsidRPr="00644E75">
              <w:rPr>
                <w:rFonts w:ascii="Times New Roman" w:hAnsi="Times New Roman" w:cs="Times New Roman"/>
                <w:sz w:val="20"/>
                <w:szCs w:val="20"/>
              </w:rPr>
              <w:t>Зимстан</w:t>
            </w:r>
            <w:proofErr w:type="spellEnd"/>
            <w:r w:rsidRPr="00644E75">
              <w:rPr>
                <w:rFonts w:ascii="Times New Roman" w:hAnsi="Times New Roman" w:cs="Times New Roman"/>
                <w:sz w:val="20"/>
                <w:szCs w:val="20"/>
              </w:rPr>
              <w:t xml:space="preserve"> (</w:t>
            </w:r>
            <w:proofErr w:type="spellStart"/>
            <w:r w:rsidRPr="00644E75">
              <w:rPr>
                <w:rFonts w:ascii="Times New Roman" w:hAnsi="Times New Roman" w:cs="Times New Roman"/>
                <w:sz w:val="20"/>
                <w:szCs w:val="20"/>
              </w:rPr>
              <w:t>пст</w:t>
            </w:r>
            <w:proofErr w:type="spellEnd"/>
            <w:r w:rsidRPr="00644E75">
              <w:rPr>
                <w:rFonts w:ascii="Times New Roman" w:hAnsi="Times New Roman" w:cs="Times New Roman"/>
                <w:sz w:val="20"/>
                <w:szCs w:val="20"/>
              </w:rPr>
              <w:t>.</w:t>
            </w:r>
            <w:proofErr w:type="gramEnd"/>
            <w:r w:rsidRPr="00644E75">
              <w:rPr>
                <w:rFonts w:ascii="Times New Roman" w:hAnsi="Times New Roman" w:cs="Times New Roman"/>
                <w:sz w:val="20"/>
                <w:szCs w:val="20"/>
              </w:rPr>
              <w:t xml:space="preserve"> </w:t>
            </w:r>
            <w:proofErr w:type="spellStart"/>
            <w:r w:rsidRPr="00644E75">
              <w:rPr>
                <w:rFonts w:ascii="Times New Roman" w:hAnsi="Times New Roman" w:cs="Times New Roman"/>
                <w:sz w:val="20"/>
                <w:szCs w:val="20"/>
              </w:rPr>
              <w:t>Зимстан</w:t>
            </w:r>
            <w:proofErr w:type="spellEnd"/>
            <w:r w:rsidRPr="00644E75">
              <w:rPr>
                <w:rFonts w:ascii="Times New Roman" w:hAnsi="Times New Roman" w:cs="Times New Roman"/>
                <w:sz w:val="20"/>
                <w:szCs w:val="20"/>
              </w:rPr>
              <w:t xml:space="preserve"> , </w:t>
            </w:r>
            <w:proofErr w:type="spellStart"/>
            <w:r w:rsidRPr="00644E75">
              <w:rPr>
                <w:rFonts w:ascii="Times New Roman" w:hAnsi="Times New Roman" w:cs="Times New Roman"/>
                <w:sz w:val="20"/>
                <w:szCs w:val="20"/>
              </w:rPr>
              <w:t>Логинъяг</w:t>
            </w:r>
            <w:proofErr w:type="spellEnd"/>
            <w:r w:rsidRPr="00644E75">
              <w:rPr>
                <w:rFonts w:ascii="Times New Roman" w:hAnsi="Times New Roman" w:cs="Times New Roman"/>
                <w:sz w:val="20"/>
                <w:szCs w:val="20"/>
              </w:rPr>
              <w:t>, с</w:t>
            </w:r>
            <w:proofErr w:type="gramStart"/>
            <w:r w:rsidRPr="00644E75">
              <w:rPr>
                <w:rFonts w:ascii="Times New Roman" w:hAnsi="Times New Roman" w:cs="Times New Roman"/>
                <w:sz w:val="20"/>
                <w:szCs w:val="20"/>
              </w:rPr>
              <w:t>.Д</w:t>
            </w:r>
            <w:proofErr w:type="gramEnd"/>
            <w:r w:rsidRPr="00644E75">
              <w:rPr>
                <w:rFonts w:ascii="Times New Roman" w:hAnsi="Times New Roman" w:cs="Times New Roman"/>
                <w:sz w:val="20"/>
                <w:szCs w:val="20"/>
              </w:rPr>
              <w:t xml:space="preserve">зель, </w:t>
            </w:r>
            <w:proofErr w:type="spellStart"/>
            <w:r w:rsidRPr="00644E75">
              <w:rPr>
                <w:rFonts w:ascii="Times New Roman" w:hAnsi="Times New Roman" w:cs="Times New Roman"/>
                <w:sz w:val="20"/>
                <w:szCs w:val="20"/>
              </w:rPr>
              <w:t>д.Габово</w:t>
            </w:r>
            <w:proofErr w:type="spellEnd"/>
            <w:r w:rsidRPr="00644E75">
              <w:rPr>
                <w:rFonts w:ascii="Times New Roman" w:hAnsi="Times New Roman" w:cs="Times New Roman"/>
                <w:sz w:val="20"/>
                <w:szCs w:val="20"/>
              </w:rPr>
              <w:t xml:space="preserve">, д. </w:t>
            </w:r>
            <w:proofErr w:type="spellStart"/>
            <w:r w:rsidRPr="00644E75">
              <w:rPr>
                <w:rFonts w:ascii="Times New Roman" w:hAnsi="Times New Roman" w:cs="Times New Roman"/>
                <w:sz w:val="20"/>
                <w:szCs w:val="20"/>
              </w:rPr>
              <w:t>Климовск</w:t>
            </w:r>
            <w:proofErr w:type="spellEnd"/>
            <w:r w:rsidRPr="00644E75">
              <w:rPr>
                <w:rFonts w:ascii="Times New Roman" w:hAnsi="Times New Roman" w:cs="Times New Roman"/>
                <w:sz w:val="20"/>
                <w:szCs w:val="20"/>
              </w:rPr>
              <w:t>, Фроловск)</w:t>
            </w:r>
          </w:p>
        </w:tc>
      </w:tr>
      <w:tr w:rsidR="005B570F" w:rsidRPr="00644E75" w:rsidTr="005B570F">
        <w:trPr>
          <w:gridAfter w:val="1"/>
          <w:wAfter w:w="298" w:type="dxa"/>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2.1</w:t>
            </w:r>
          </w:p>
        </w:tc>
        <w:tc>
          <w:tcPr>
            <w:tcW w:w="13739" w:type="dxa"/>
            <w:gridSpan w:val="18"/>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644E75">
              <w:rPr>
                <w:rFonts w:ascii="Times New Roman" w:eastAsia="Times New Roman" w:hAnsi="Times New Roman" w:cs="Times New Roman"/>
                <w:b/>
                <w:sz w:val="20"/>
                <w:szCs w:val="20"/>
              </w:rPr>
              <w:t>Задача 1.</w:t>
            </w:r>
            <w:r w:rsidRPr="00644E75">
              <w:rPr>
                <w:rFonts w:ascii="Times New Roman" w:hAnsi="Times New Roman"/>
                <w:b/>
                <w:bCs/>
                <w:sz w:val="20"/>
                <w:szCs w:val="20"/>
              </w:rPr>
              <w:t xml:space="preserve"> Приведение сети автомобильных дорог общего пользования местного значения МО М</w:t>
            </w:r>
            <w:proofErr w:type="gramStart"/>
            <w:r w:rsidRPr="00644E75">
              <w:rPr>
                <w:rFonts w:ascii="Times New Roman" w:hAnsi="Times New Roman"/>
                <w:b/>
                <w:bCs/>
                <w:sz w:val="20"/>
                <w:szCs w:val="20"/>
              </w:rPr>
              <w:t>Р«</w:t>
            </w:r>
            <w:proofErr w:type="spellStart"/>
            <w:proofErr w:type="gramEnd"/>
            <w:r w:rsidRPr="00644E75">
              <w:rPr>
                <w:rFonts w:ascii="Times New Roman" w:hAnsi="Times New Roman"/>
                <w:b/>
                <w:bCs/>
                <w:sz w:val="20"/>
                <w:szCs w:val="20"/>
              </w:rPr>
              <w:t>Усть-Куломский</w:t>
            </w:r>
            <w:proofErr w:type="spellEnd"/>
            <w:r w:rsidRPr="00644E75">
              <w:rPr>
                <w:rFonts w:ascii="Times New Roman" w:hAnsi="Times New Roman"/>
                <w:b/>
                <w:bCs/>
                <w:sz w:val="20"/>
                <w:szCs w:val="20"/>
              </w:rPr>
              <w:t>» и мостовых сооружений на них в соответствие с нормативными требованиями к транспортно-эксплуатационному состоянию</w:t>
            </w:r>
          </w:p>
        </w:tc>
      </w:tr>
      <w:tr w:rsidR="005B570F" w:rsidRPr="00644E75" w:rsidTr="005B570F">
        <w:trPr>
          <w:gridAfter w:val="1"/>
          <w:wAfter w:w="298" w:type="dxa"/>
          <w:trHeight w:val="2485"/>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2.1.1</w:t>
            </w:r>
          </w:p>
        </w:tc>
        <w:tc>
          <w:tcPr>
            <w:tcW w:w="2346"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Основное       </w:t>
            </w:r>
            <w:r w:rsidRPr="00644E75">
              <w:rPr>
                <w:rFonts w:ascii="Times New Roman" w:eastAsia="Times New Roman" w:hAnsi="Times New Roman" w:cs="Times New Roman"/>
                <w:sz w:val="20"/>
                <w:szCs w:val="20"/>
              </w:rPr>
              <w:br/>
              <w:t>мероприятие 1.1.1.</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«Содержание автомобильных дорог общего пользования местного значения»          </w:t>
            </w:r>
          </w:p>
        </w:tc>
        <w:tc>
          <w:tcPr>
            <w:tcW w:w="18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в лице отдела по дорожной деятельности</w:t>
            </w:r>
          </w:p>
        </w:tc>
        <w:tc>
          <w:tcPr>
            <w:tcW w:w="24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tabs>
                <w:tab w:val="left" w:pos="263"/>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1.1.</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Протяженность автомобильных дорог общего пользования местного значения, имеющих паспорта, в общей протяженности дорог, </w:t>
            </w:r>
            <w:proofErr w:type="gramStart"/>
            <w:r w:rsidRPr="00644E75">
              <w:rPr>
                <w:rFonts w:ascii="Times New Roman" w:eastAsia="Times New Roman" w:hAnsi="Times New Roman" w:cs="Times New Roman"/>
                <w:sz w:val="20"/>
                <w:szCs w:val="20"/>
              </w:rPr>
              <w:t>км</w:t>
            </w:r>
            <w:proofErr w:type="gramEnd"/>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208,9</w:t>
            </w:r>
          </w:p>
        </w:tc>
        <w:tc>
          <w:tcPr>
            <w:tcW w:w="105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248,3</w:t>
            </w:r>
          </w:p>
        </w:tc>
        <w:tc>
          <w:tcPr>
            <w:tcW w:w="714" w:type="dxa"/>
            <w:vMerge w:val="restart"/>
            <w:tcBorders>
              <w:top w:val="nil"/>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119</w:t>
            </w:r>
          </w:p>
        </w:tc>
        <w:tc>
          <w:tcPr>
            <w:tcW w:w="424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hAnsi="Times New Roman" w:cs="Times New Roman"/>
                <w:sz w:val="20"/>
                <w:szCs w:val="20"/>
              </w:rPr>
              <w:t xml:space="preserve">Ямочный  ремонт </w:t>
            </w:r>
            <w:proofErr w:type="gramStart"/>
            <w:r w:rsidRPr="00644E75">
              <w:rPr>
                <w:rFonts w:ascii="Times New Roman" w:hAnsi="Times New Roman" w:cs="Times New Roman"/>
                <w:sz w:val="20"/>
                <w:szCs w:val="20"/>
              </w:rPr>
              <w:t>в</w:t>
            </w:r>
            <w:proofErr w:type="gramEnd"/>
            <w:r w:rsidRPr="00644E75">
              <w:rPr>
                <w:rFonts w:ascii="Times New Roman" w:hAnsi="Times New Roman" w:cs="Times New Roman"/>
                <w:sz w:val="20"/>
                <w:szCs w:val="20"/>
              </w:rPr>
              <w:t xml:space="preserve"> </w:t>
            </w:r>
            <w:proofErr w:type="gramStart"/>
            <w:r w:rsidRPr="00644E75">
              <w:rPr>
                <w:rFonts w:ascii="Times New Roman" w:hAnsi="Times New Roman" w:cs="Times New Roman"/>
                <w:sz w:val="20"/>
                <w:szCs w:val="20"/>
              </w:rPr>
              <w:t>с</w:t>
            </w:r>
            <w:proofErr w:type="gramEnd"/>
            <w:r w:rsidRPr="00644E75">
              <w:rPr>
                <w:rFonts w:ascii="Times New Roman" w:hAnsi="Times New Roman" w:cs="Times New Roman"/>
                <w:sz w:val="20"/>
                <w:szCs w:val="20"/>
              </w:rPr>
              <w:t>. Усть-Кулом -2,0 км. Отремонтированы дороги  протяженностью 6,00 км</w:t>
            </w:r>
            <w:proofErr w:type="gramStart"/>
            <w:r w:rsidRPr="00644E75">
              <w:rPr>
                <w:rFonts w:ascii="Times New Roman" w:hAnsi="Times New Roman" w:cs="Times New Roman"/>
                <w:sz w:val="20"/>
                <w:szCs w:val="20"/>
              </w:rPr>
              <w:t xml:space="preserve">., </w:t>
            </w:r>
            <w:proofErr w:type="gramEnd"/>
            <w:r w:rsidRPr="00644E75">
              <w:rPr>
                <w:rFonts w:ascii="Times New Roman" w:hAnsi="Times New Roman" w:cs="Times New Roman"/>
                <w:sz w:val="20"/>
                <w:szCs w:val="20"/>
              </w:rPr>
              <w:t>в том числе: «</w:t>
            </w:r>
            <w:proofErr w:type="spellStart"/>
            <w:r w:rsidRPr="00644E75">
              <w:rPr>
                <w:rFonts w:ascii="Times New Roman" w:hAnsi="Times New Roman" w:cs="Times New Roman"/>
                <w:sz w:val="20"/>
                <w:szCs w:val="20"/>
              </w:rPr>
              <w:t>Мыелдино-Тимшер-Лопъювад</w:t>
            </w:r>
            <w:proofErr w:type="spellEnd"/>
            <w:r w:rsidRPr="00644E75">
              <w:rPr>
                <w:rFonts w:ascii="Times New Roman" w:hAnsi="Times New Roman" w:cs="Times New Roman"/>
                <w:sz w:val="20"/>
                <w:szCs w:val="20"/>
              </w:rPr>
              <w:t>», «</w:t>
            </w:r>
            <w:proofErr w:type="spellStart"/>
            <w:r w:rsidRPr="00644E75">
              <w:rPr>
                <w:rFonts w:ascii="Times New Roman" w:hAnsi="Times New Roman" w:cs="Times New Roman"/>
                <w:sz w:val="20"/>
                <w:szCs w:val="20"/>
              </w:rPr>
              <w:t>Помоздино-Диасеръя</w:t>
            </w:r>
            <w:proofErr w:type="spellEnd"/>
            <w:r w:rsidRPr="00644E75">
              <w:rPr>
                <w:rFonts w:ascii="Times New Roman" w:hAnsi="Times New Roman" w:cs="Times New Roman"/>
                <w:sz w:val="20"/>
                <w:szCs w:val="20"/>
              </w:rPr>
              <w:t>», «Подъезд к аэропорту с</w:t>
            </w:r>
            <w:proofErr w:type="gramStart"/>
            <w:r w:rsidRPr="00644E75">
              <w:rPr>
                <w:rFonts w:ascii="Times New Roman" w:hAnsi="Times New Roman" w:cs="Times New Roman"/>
                <w:sz w:val="20"/>
                <w:szCs w:val="20"/>
              </w:rPr>
              <w:t>.У</w:t>
            </w:r>
            <w:proofErr w:type="gramEnd"/>
            <w:r w:rsidRPr="00644E75">
              <w:rPr>
                <w:rFonts w:ascii="Times New Roman" w:hAnsi="Times New Roman" w:cs="Times New Roman"/>
                <w:sz w:val="20"/>
                <w:szCs w:val="20"/>
              </w:rPr>
              <w:t xml:space="preserve">сть-Кулом», «Подъезд к центральной части с.Усть-Кулом», «КТП №815-м.Шор», «Большая </w:t>
            </w:r>
            <w:proofErr w:type="spellStart"/>
            <w:r w:rsidRPr="00644E75">
              <w:rPr>
                <w:rFonts w:ascii="Times New Roman" w:hAnsi="Times New Roman" w:cs="Times New Roman"/>
                <w:sz w:val="20"/>
                <w:szCs w:val="20"/>
              </w:rPr>
              <w:t>Кужба-Малая</w:t>
            </w:r>
            <w:proofErr w:type="spellEnd"/>
            <w:r w:rsidRPr="00644E75">
              <w:rPr>
                <w:rFonts w:ascii="Times New Roman" w:hAnsi="Times New Roman" w:cs="Times New Roman"/>
                <w:sz w:val="20"/>
                <w:szCs w:val="20"/>
              </w:rPr>
              <w:t xml:space="preserve"> </w:t>
            </w:r>
            <w:proofErr w:type="spellStart"/>
            <w:r w:rsidRPr="00644E75">
              <w:rPr>
                <w:rFonts w:ascii="Times New Roman" w:hAnsi="Times New Roman" w:cs="Times New Roman"/>
                <w:sz w:val="20"/>
                <w:szCs w:val="20"/>
              </w:rPr>
              <w:t>Кужба</w:t>
            </w:r>
            <w:proofErr w:type="spellEnd"/>
            <w:r w:rsidRPr="00644E75">
              <w:rPr>
                <w:rFonts w:ascii="Times New Roman" w:hAnsi="Times New Roman" w:cs="Times New Roman"/>
                <w:sz w:val="20"/>
                <w:szCs w:val="20"/>
              </w:rPr>
              <w:t xml:space="preserve">», «Подъезд к </w:t>
            </w:r>
            <w:proofErr w:type="spellStart"/>
            <w:r w:rsidRPr="00644E75">
              <w:rPr>
                <w:rFonts w:ascii="Times New Roman" w:hAnsi="Times New Roman" w:cs="Times New Roman"/>
                <w:sz w:val="20"/>
                <w:szCs w:val="20"/>
              </w:rPr>
              <w:t>пст.Озъяг</w:t>
            </w:r>
            <w:proofErr w:type="spellEnd"/>
            <w:r w:rsidRPr="00644E75">
              <w:rPr>
                <w:rFonts w:ascii="Times New Roman" w:hAnsi="Times New Roman" w:cs="Times New Roman"/>
                <w:sz w:val="20"/>
                <w:szCs w:val="20"/>
              </w:rPr>
              <w:t>», «Подъезд к м.Березка», ямочный ремонт и ремонт картами по с. Усть-Кулом.</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rPr>
          <w:gridAfter w:val="1"/>
          <w:wAfter w:w="298" w:type="dxa"/>
          <w:trHeight w:val="2494"/>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2.1.2</w:t>
            </w:r>
          </w:p>
        </w:tc>
        <w:tc>
          <w:tcPr>
            <w:tcW w:w="2346"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Основное       </w:t>
            </w:r>
            <w:r w:rsidRPr="00644E75">
              <w:rPr>
                <w:rFonts w:ascii="Times New Roman" w:eastAsia="Times New Roman" w:hAnsi="Times New Roman" w:cs="Times New Roman"/>
                <w:sz w:val="20"/>
                <w:szCs w:val="20"/>
              </w:rPr>
              <w:br/>
              <w:t xml:space="preserve">мероприятие 1.1.2.  «Оборудование и содержание ледовых переправ и зимних автомобильных дорог общего пользования местного значения»        </w:t>
            </w:r>
          </w:p>
        </w:tc>
        <w:tc>
          <w:tcPr>
            <w:tcW w:w="1892"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49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995"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spacing w:after="0" w:line="240" w:lineRule="auto"/>
              <w:jc w:val="right"/>
              <w:rPr>
                <w:rFonts w:ascii="Times New Roman" w:eastAsia="Times New Roman" w:hAnsi="Times New Roman" w:cs="Times New Roman"/>
                <w:sz w:val="20"/>
                <w:szCs w:val="20"/>
              </w:rPr>
            </w:pPr>
          </w:p>
        </w:tc>
        <w:tc>
          <w:tcPr>
            <w:tcW w:w="1050" w:type="dxa"/>
            <w:gridSpan w:val="3"/>
            <w:vMerge/>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p>
        </w:tc>
        <w:tc>
          <w:tcPr>
            <w:tcW w:w="714" w:type="dxa"/>
            <w:vMerge/>
            <w:tcBorders>
              <w:left w:val="single" w:sz="4" w:space="0" w:color="auto"/>
              <w:bottom w:val="nil"/>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p>
        </w:tc>
        <w:tc>
          <w:tcPr>
            <w:tcW w:w="4246" w:type="dxa"/>
            <w:gridSpan w:val="7"/>
            <w:vMerge/>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rPr>
          <w:gridAfter w:val="1"/>
          <w:wAfter w:w="298" w:type="dxa"/>
          <w:trHeight w:val="2514"/>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2.1.3</w:t>
            </w:r>
          </w:p>
        </w:tc>
        <w:tc>
          <w:tcPr>
            <w:tcW w:w="2346"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Основное       </w:t>
            </w:r>
            <w:r w:rsidRPr="00644E75">
              <w:rPr>
                <w:rFonts w:ascii="Times New Roman" w:eastAsia="Times New Roman" w:hAnsi="Times New Roman" w:cs="Times New Roman"/>
                <w:sz w:val="20"/>
                <w:szCs w:val="20"/>
              </w:rPr>
              <w:br/>
              <w:t xml:space="preserve">мероприятие 1.1.3. </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«Реконструкция, капитальный ремонт и ремонт автомобильных дорог общего пользования местного значения»          </w:t>
            </w:r>
          </w:p>
        </w:tc>
        <w:tc>
          <w:tcPr>
            <w:tcW w:w="1892"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49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995"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050" w:type="dxa"/>
            <w:gridSpan w:val="3"/>
            <w:vMerge/>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p>
        </w:tc>
        <w:tc>
          <w:tcPr>
            <w:tcW w:w="714" w:type="dxa"/>
            <w:vMerge/>
            <w:tcBorders>
              <w:left w:val="single" w:sz="4" w:space="0" w:color="auto"/>
              <w:bottom w:val="nil"/>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246" w:type="dxa"/>
            <w:gridSpan w:val="7"/>
            <w:vMerge/>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rPr>
          <w:gridAfter w:val="1"/>
          <w:wAfter w:w="298" w:type="dxa"/>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2.1.4</w:t>
            </w:r>
          </w:p>
        </w:tc>
        <w:tc>
          <w:tcPr>
            <w:tcW w:w="2346"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Основное       </w:t>
            </w:r>
            <w:r w:rsidRPr="00644E75">
              <w:rPr>
                <w:rFonts w:ascii="Times New Roman" w:eastAsia="Times New Roman" w:hAnsi="Times New Roman" w:cs="Times New Roman"/>
                <w:sz w:val="20"/>
                <w:szCs w:val="20"/>
              </w:rPr>
              <w:br/>
              <w:t xml:space="preserve">мероприятие 1.1.4. </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«Проектирование реконструкции, капитального ремонта  и </w:t>
            </w:r>
            <w:proofErr w:type="gramStart"/>
            <w:r w:rsidRPr="00644E75">
              <w:rPr>
                <w:rFonts w:ascii="Times New Roman" w:eastAsia="Times New Roman" w:hAnsi="Times New Roman" w:cs="Times New Roman"/>
                <w:sz w:val="20"/>
                <w:szCs w:val="20"/>
              </w:rPr>
              <w:t>строительства</w:t>
            </w:r>
            <w:proofErr w:type="gramEnd"/>
            <w:r w:rsidRPr="00644E75">
              <w:rPr>
                <w:rFonts w:ascii="Times New Roman" w:eastAsia="Times New Roman" w:hAnsi="Times New Roman" w:cs="Times New Roman"/>
                <w:sz w:val="20"/>
                <w:szCs w:val="20"/>
              </w:rPr>
              <w:t xml:space="preserve"> автомобильных дорог общего пользования местного значения»          </w:t>
            </w:r>
          </w:p>
        </w:tc>
        <w:tc>
          <w:tcPr>
            <w:tcW w:w="1892"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49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995"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050" w:type="dxa"/>
            <w:gridSpan w:val="3"/>
            <w:vMerge/>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14" w:type="dxa"/>
            <w:vMerge/>
            <w:tcBorders>
              <w:left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246" w:type="dxa"/>
            <w:gridSpan w:val="7"/>
            <w:vMerge/>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rPr>
          <w:gridAfter w:val="1"/>
          <w:wAfter w:w="298" w:type="dxa"/>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2.1.4</w:t>
            </w:r>
          </w:p>
        </w:tc>
        <w:tc>
          <w:tcPr>
            <w:tcW w:w="2346"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hAnsi="Times New Roman" w:cs="Times New Roman"/>
                <w:sz w:val="20"/>
                <w:szCs w:val="20"/>
              </w:rPr>
            </w:pPr>
            <w:r w:rsidRPr="00644E75">
              <w:rPr>
                <w:rFonts w:ascii="Times New Roman" w:hAnsi="Times New Roman" w:cs="Times New Roman"/>
                <w:sz w:val="20"/>
                <w:szCs w:val="20"/>
              </w:rPr>
              <w:t xml:space="preserve">Основное мероприятие 1.1.5. </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hAnsi="Times New Roman" w:cs="Times New Roman"/>
                <w:sz w:val="20"/>
                <w:szCs w:val="20"/>
              </w:rPr>
              <w:t>Обеспечение безопасности на автомобильных дорогах общего пользования местного значения</w:t>
            </w:r>
          </w:p>
        </w:tc>
        <w:tc>
          <w:tcPr>
            <w:tcW w:w="1892"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496"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995"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050" w:type="dxa"/>
            <w:gridSpan w:val="3"/>
            <w:vMerge/>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14" w:type="dxa"/>
            <w:vMerge/>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246" w:type="dxa"/>
            <w:gridSpan w:val="7"/>
            <w:vMerge/>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rPr>
          <w:gridAfter w:val="1"/>
          <w:wAfter w:w="298" w:type="dxa"/>
          <w:jc w:val="center"/>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2.1.5</w:t>
            </w:r>
          </w:p>
        </w:tc>
        <w:tc>
          <w:tcPr>
            <w:tcW w:w="2346"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hAnsi="Times New Roman" w:cs="Times New Roman"/>
                <w:sz w:val="20"/>
                <w:szCs w:val="20"/>
              </w:rPr>
            </w:pPr>
            <w:r w:rsidRPr="00644E75">
              <w:rPr>
                <w:rFonts w:ascii="Times New Roman" w:hAnsi="Times New Roman" w:cs="Times New Roman"/>
                <w:sz w:val="20"/>
                <w:szCs w:val="20"/>
              </w:rPr>
              <w:t xml:space="preserve">Основное мероприятие 1.1.6. </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hAnsi="Times New Roman" w:cs="Times New Roman"/>
                <w:sz w:val="20"/>
                <w:szCs w:val="20"/>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в лице отдела по дорожной деятельности</w:t>
            </w:r>
          </w:p>
        </w:tc>
        <w:tc>
          <w:tcPr>
            <w:tcW w:w="2496"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tabs>
                <w:tab w:val="left" w:pos="263"/>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1.2.</w:t>
            </w:r>
          </w:p>
          <w:p w:rsidR="005B570F" w:rsidRPr="00644E75" w:rsidRDefault="005B570F" w:rsidP="005B570F">
            <w:pPr>
              <w:tabs>
                <w:tab w:val="left" w:pos="263"/>
              </w:tabs>
              <w:spacing w:after="0" w:line="240" w:lineRule="auto"/>
              <w:contextualSpacing/>
              <w:jc w:val="both"/>
              <w:rPr>
                <w:rFonts w:ascii="Times New Roman" w:eastAsia="Times New Roman" w:hAnsi="Times New Roman" w:cs="Times New Roman"/>
                <w:sz w:val="20"/>
                <w:szCs w:val="20"/>
              </w:rPr>
            </w:pPr>
            <w:r w:rsidRPr="00644E75">
              <w:rPr>
                <w:rFonts w:ascii="Times New Roman" w:hAnsi="Times New Roman" w:cs="Times New Roman"/>
                <w:sz w:val="20"/>
                <w:szCs w:val="20"/>
              </w:rPr>
              <w:t>Протяженность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sidRPr="00644E75">
              <w:rPr>
                <w:rFonts w:ascii="Times New Roman" w:eastAsia="Times New Roman" w:hAnsi="Times New Roman" w:cs="Times New Roman"/>
                <w:sz w:val="20"/>
                <w:szCs w:val="20"/>
              </w:rPr>
              <w:t>, %</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58,0</w:t>
            </w:r>
          </w:p>
        </w:tc>
        <w:tc>
          <w:tcPr>
            <w:tcW w:w="1050" w:type="dxa"/>
            <w:gridSpan w:val="3"/>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43,4</w:t>
            </w:r>
          </w:p>
        </w:tc>
        <w:tc>
          <w:tcPr>
            <w:tcW w:w="714" w:type="dxa"/>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133</w:t>
            </w:r>
          </w:p>
        </w:tc>
        <w:tc>
          <w:tcPr>
            <w:tcW w:w="4246"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spacing w:after="0" w:line="240" w:lineRule="auto"/>
              <w:rPr>
                <w:rFonts w:ascii="Times New Roman" w:eastAsia="Times New Roman" w:hAnsi="Times New Roman" w:cs="Times New Roman"/>
                <w:sz w:val="20"/>
                <w:szCs w:val="20"/>
              </w:rPr>
            </w:pPr>
            <w:r w:rsidRPr="00644E75">
              <w:rPr>
                <w:rFonts w:ascii="Times New Roman" w:hAnsi="Times New Roman" w:cs="Times New Roman"/>
                <w:sz w:val="20"/>
                <w:szCs w:val="20"/>
              </w:rPr>
              <w:t>Выполнение работ по ремонту 6,00 км</w:t>
            </w:r>
            <w:proofErr w:type="gramStart"/>
            <w:r w:rsidRPr="00644E75">
              <w:rPr>
                <w:rFonts w:ascii="Times New Roman" w:hAnsi="Times New Roman" w:cs="Times New Roman"/>
                <w:sz w:val="20"/>
                <w:szCs w:val="20"/>
              </w:rPr>
              <w:t>.</w:t>
            </w:r>
            <w:proofErr w:type="gramEnd"/>
            <w:r w:rsidRPr="00644E75">
              <w:rPr>
                <w:rFonts w:ascii="Times New Roman" w:hAnsi="Times New Roman" w:cs="Times New Roman"/>
                <w:sz w:val="20"/>
                <w:szCs w:val="20"/>
              </w:rPr>
              <w:t xml:space="preserve"> </w:t>
            </w:r>
            <w:proofErr w:type="gramStart"/>
            <w:r w:rsidRPr="00644E75">
              <w:rPr>
                <w:rFonts w:ascii="Times New Roman" w:hAnsi="Times New Roman" w:cs="Times New Roman"/>
                <w:sz w:val="20"/>
                <w:szCs w:val="20"/>
              </w:rPr>
              <w:t>а</w:t>
            </w:r>
            <w:proofErr w:type="gramEnd"/>
            <w:r w:rsidRPr="00644E75">
              <w:rPr>
                <w:rFonts w:ascii="Times New Roman" w:hAnsi="Times New Roman" w:cs="Times New Roman"/>
                <w:sz w:val="20"/>
                <w:szCs w:val="20"/>
              </w:rPr>
              <w:t>втомобильных дорог общего пользования местного значения.</w:t>
            </w:r>
          </w:p>
        </w:tc>
      </w:tr>
      <w:tr w:rsidR="005B570F" w:rsidRPr="00644E75" w:rsidTr="005B570F">
        <w:trPr>
          <w:gridAfter w:val="1"/>
          <w:wAfter w:w="298" w:type="dxa"/>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2.2</w:t>
            </w:r>
          </w:p>
        </w:tc>
        <w:tc>
          <w:tcPr>
            <w:tcW w:w="13739" w:type="dxa"/>
            <w:gridSpan w:val="18"/>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644E75">
              <w:rPr>
                <w:rFonts w:ascii="Times New Roman" w:eastAsia="Times New Roman" w:hAnsi="Times New Roman" w:cs="Times New Roman"/>
                <w:b/>
                <w:sz w:val="20"/>
                <w:szCs w:val="20"/>
              </w:rPr>
              <w:t xml:space="preserve">Задача 2. </w:t>
            </w:r>
            <w:r w:rsidRPr="00644E75">
              <w:rPr>
                <w:rFonts w:ascii="Times New Roman" w:hAnsi="Times New Roman"/>
                <w:b/>
                <w:bCs/>
                <w:sz w:val="20"/>
                <w:szCs w:val="20"/>
              </w:rPr>
              <w:t xml:space="preserve">Сокращение </w:t>
            </w:r>
            <w:proofErr w:type="spellStart"/>
            <w:proofErr w:type="gramStart"/>
            <w:r w:rsidRPr="00644E75">
              <w:rPr>
                <w:rFonts w:ascii="Times New Roman" w:hAnsi="Times New Roman"/>
                <w:b/>
                <w:bCs/>
                <w:sz w:val="20"/>
                <w:szCs w:val="20"/>
              </w:rPr>
              <w:t>социально-экономически</w:t>
            </w:r>
            <w:proofErr w:type="spellEnd"/>
            <w:proofErr w:type="gramEnd"/>
            <w:r w:rsidRPr="00644E75">
              <w:rPr>
                <w:rFonts w:ascii="Times New Roman" w:hAnsi="Times New Roman"/>
                <w:b/>
                <w:bCs/>
                <w:sz w:val="20"/>
                <w:szCs w:val="20"/>
              </w:rPr>
              <w:t xml:space="preserve"> значимых бесхозяйных автомобильных дорог на территории муниципального образования муниципального района «</w:t>
            </w:r>
            <w:proofErr w:type="spellStart"/>
            <w:r w:rsidRPr="00644E75">
              <w:rPr>
                <w:rFonts w:ascii="Times New Roman" w:hAnsi="Times New Roman"/>
                <w:b/>
                <w:bCs/>
                <w:sz w:val="20"/>
                <w:szCs w:val="20"/>
              </w:rPr>
              <w:t>Усть-Куломский</w:t>
            </w:r>
            <w:proofErr w:type="spellEnd"/>
            <w:r w:rsidRPr="00644E75">
              <w:rPr>
                <w:rFonts w:ascii="Times New Roman" w:hAnsi="Times New Roman"/>
                <w:b/>
                <w:bCs/>
                <w:sz w:val="20"/>
                <w:szCs w:val="20"/>
              </w:rPr>
              <w:t>»</w:t>
            </w:r>
          </w:p>
        </w:tc>
      </w:tr>
      <w:tr w:rsidR="005B570F" w:rsidRPr="00644E75" w:rsidTr="005B570F">
        <w:trPr>
          <w:gridAfter w:val="1"/>
          <w:wAfter w:w="298" w:type="dxa"/>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2.2.1</w:t>
            </w:r>
          </w:p>
        </w:tc>
        <w:tc>
          <w:tcPr>
            <w:tcW w:w="2346"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Основное       </w:t>
            </w:r>
            <w:r w:rsidRPr="00644E75">
              <w:rPr>
                <w:rFonts w:ascii="Times New Roman" w:eastAsia="Times New Roman" w:hAnsi="Times New Roman" w:cs="Times New Roman"/>
                <w:sz w:val="20"/>
                <w:szCs w:val="20"/>
              </w:rPr>
              <w:br/>
              <w:t xml:space="preserve">мероприятие 1.2.1. </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«Содержание бесхозяйных </w:t>
            </w:r>
            <w:r w:rsidRPr="00644E75">
              <w:rPr>
                <w:rFonts w:ascii="Times New Roman" w:eastAsia="Times New Roman" w:hAnsi="Times New Roman" w:cs="Times New Roman"/>
                <w:sz w:val="20"/>
                <w:szCs w:val="20"/>
              </w:rPr>
              <w:lastRenderedPageBreak/>
              <w:t>автомобильных дорог до оформления в собственность муниципального образования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xml:space="preserve">»          </w:t>
            </w:r>
          </w:p>
        </w:tc>
        <w:tc>
          <w:tcPr>
            <w:tcW w:w="18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xml:space="preserve">» в лице </w:t>
            </w:r>
            <w:r w:rsidRPr="00644E75">
              <w:rPr>
                <w:rFonts w:ascii="Times New Roman" w:eastAsia="Times New Roman" w:hAnsi="Times New Roman" w:cs="Times New Roman"/>
                <w:sz w:val="20"/>
                <w:szCs w:val="20"/>
              </w:rPr>
              <w:lastRenderedPageBreak/>
              <w:t>отдела по дорожной деятельности</w:t>
            </w:r>
          </w:p>
        </w:tc>
        <w:tc>
          <w:tcPr>
            <w:tcW w:w="2496"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 xml:space="preserve">Показатель 1.2.1.  </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hAnsi="Times New Roman" w:cs="Times New Roman"/>
                <w:sz w:val="20"/>
                <w:szCs w:val="20"/>
              </w:rPr>
              <w:t>Протяженность бесхозяйных автомобильных дорог</w:t>
            </w:r>
            <w:r w:rsidRPr="00644E75">
              <w:rPr>
                <w:rFonts w:ascii="Times New Roman" w:eastAsia="Times New Roman" w:hAnsi="Times New Roman" w:cs="Times New Roman"/>
                <w:sz w:val="20"/>
                <w:szCs w:val="20"/>
              </w:rPr>
              <w:t xml:space="preserve">, %     </w:t>
            </w:r>
          </w:p>
        </w:tc>
        <w:tc>
          <w:tcPr>
            <w:tcW w:w="995"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w:t>
            </w:r>
          </w:p>
        </w:tc>
        <w:tc>
          <w:tcPr>
            <w:tcW w:w="1050" w:type="dxa"/>
            <w:gridSpan w:val="3"/>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22,025</w:t>
            </w:r>
          </w:p>
        </w:tc>
        <w:tc>
          <w:tcPr>
            <w:tcW w:w="714" w:type="dxa"/>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w:t>
            </w:r>
          </w:p>
        </w:tc>
        <w:tc>
          <w:tcPr>
            <w:tcW w:w="4246"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644E75">
              <w:rPr>
                <w:rFonts w:ascii="Times New Roman" w:hAnsi="Times New Roman" w:cs="Times New Roman"/>
                <w:sz w:val="20"/>
                <w:szCs w:val="20"/>
              </w:rPr>
              <w:t>Внутрипоселенческие</w:t>
            </w:r>
            <w:proofErr w:type="spellEnd"/>
            <w:r w:rsidRPr="00644E75">
              <w:rPr>
                <w:rFonts w:ascii="Times New Roman" w:hAnsi="Times New Roman" w:cs="Times New Roman"/>
                <w:sz w:val="20"/>
                <w:szCs w:val="20"/>
              </w:rPr>
              <w:t xml:space="preserve">  дороги   в  границах  СП </w:t>
            </w:r>
            <w:proofErr w:type="spellStart"/>
            <w:r w:rsidRPr="00644E75">
              <w:rPr>
                <w:rFonts w:ascii="Times New Roman" w:hAnsi="Times New Roman" w:cs="Times New Roman"/>
                <w:sz w:val="20"/>
                <w:szCs w:val="20"/>
              </w:rPr>
              <w:t>Зимстан</w:t>
            </w:r>
            <w:proofErr w:type="spellEnd"/>
            <w:r w:rsidRPr="00644E75">
              <w:rPr>
                <w:rFonts w:ascii="Times New Roman" w:hAnsi="Times New Roman" w:cs="Times New Roman"/>
                <w:sz w:val="20"/>
                <w:szCs w:val="20"/>
              </w:rPr>
              <w:t xml:space="preserve">  - 22,025 км. </w:t>
            </w:r>
            <w:proofErr w:type="gramStart"/>
            <w:r w:rsidRPr="00644E75">
              <w:rPr>
                <w:rFonts w:ascii="Times New Roman" w:hAnsi="Times New Roman" w:cs="Times New Roman"/>
                <w:sz w:val="20"/>
                <w:szCs w:val="20"/>
              </w:rPr>
              <w:t xml:space="preserve">Содержание бесхозяйных автомобильных дорог в  границах  СП </w:t>
            </w:r>
            <w:proofErr w:type="spellStart"/>
            <w:r w:rsidRPr="00644E75">
              <w:rPr>
                <w:rFonts w:ascii="Times New Roman" w:hAnsi="Times New Roman" w:cs="Times New Roman"/>
                <w:sz w:val="20"/>
                <w:szCs w:val="20"/>
              </w:rPr>
              <w:t>Зимстан</w:t>
            </w:r>
            <w:proofErr w:type="spellEnd"/>
            <w:r w:rsidRPr="00644E75">
              <w:rPr>
                <w:rFonts w:ascii="Times New Roman" w:hAnsi="Times New Roman" w:cs="Times New Roman"/>
                <w:sz w:val="20"/>
                <w:szCs w:val="20"/>
              </w:rPr>
              <w:t xml:space="preserve"> (</w:t>
            </w:r>
            <w:proofErr w:type="spellStart"/>
            <w:r w:rsidRPr="00644E75">
              <w:rPr>
                <w:rFonts w:ascii="Times New Roman" w:hAnsi="Times New Roman" w:cs="Times New Roman"/>
                <w:sz w:val="20"/>
                <w:szCs w:val="20"/>
              </w:rPr>
              <w:t>пст</w:t>
            </w:r>
            <w:proofErr w:type="spellEnd"/>
            <w:r w:rsidRPr="00644E75">
              <w:rPr>
                <w:rFonts w:ascii="Times New Roman" w:hAnsi="Times New Roman" w:cs="Times New Roman"/>
                <w:sz w:val="20"/>
                <w:szCs w:val="20"/>
              </w:rPr>
              <w:t>.</w:t>
            </w:r>
            <w:proofErr w:type="gramEnd"/>
            <w:r w:rsidRPr="00644E75">
              <w:rPr>
                <w:rFonts w:ascii="Times New Roman" w:hAnsi="Times New Roman" w:cs="Times New Roman"/>
                <w:sz w:val="20"/>
                <w:szCs w:val="20"/>
              </w:rPr>
              <w:t xml:space="preserve"> </w:t>
            </w:r>
            <w:proofErr w:type="spellStart"/>
            <w:r w:rsidRPr="00644E75">
              <w:rPr>
                <w:rFonts w:ascii="Times New Roman" w:hAnsi="Times New Roman" w:cs="Times New Roman"/>
                <w:sz w:val="20"/>
                <w:szCs w:val="20"/>
              </w:rPr>
              <w:t>Зимстан</w:t>
            </w:r>
            <w:proofErr w:type="spellEnd"/>
            <w:r w:rsidRPr="00644E75">
              <w:rPr>
                <w:rFonts w:ascii="Times New Roman" w:hAnsi="Times New Roman" w:cs="Times New Roman"/>
                <w:sz w:val="20"/>
                <w:szCs w:val="20"/>
              </w:rPr>
              <w:t xml:space="preserve"> , </w:t>
            </w:r>
            <w:proofErr w:type="spellStart"/>
            <w:r w:rsidRPr="00644E75">
              <w:rPr>
                <w:rFonts w:ascii="Times New Roman" w:hAnsi="Times New Roman" w:cs="Times New Roman"/>
                <w:sz w:val="20"/>
                <w:szCs w:val="20"/>
              </w:rPr>
              <w:t>Логинъяг</w:t>
            </w:r>
            <w:proofErr w:type="spellEnd"/>
            <w:r w:rsidRPr="00644E75">
              <w:rPr>
                <w:rFonts w:ascii="Times New Roman" w:hAnsi="Times New Roman" w:cs="Times New Roman"/>
                <w:sz w:val="20"/>
                <w:szCs w:val="20"/>
              </w:rPr>
              <w:t>, с</w:t>
            </w:r>
            <w:proofErr w:type="gramStart"/>
            <w:r w:rsidRPr="00644E75">
              <w:rPr>
                <w:rFonts w:ascii="Times New Roman" w:hAnsi="Times New Roman" w:cs="Times New Roman"/>
                <w:sz w:val="20"/>
                <w:szCs w:val="20"/>
              </w:rPr>
              <w:t>.Д</w:t>
            </w:r>
            <w:proofErr w:type="gramEnd"/>
            <w:r w:rsidRPr="00644E75">
              <w:rPr>
                <w:rFonts w:ascii="Times New Roman" w:hAnsi="Times New Roman" w:cs="Times New Roman"/>
                <w:sz w:val="20"/>
                <w:szCs w:val="20"/>
              </w:rPr>
              <w:t xml:space="preserve">зель, </w:t>
            </w:r>
            <w:proofErr w:type="spellStart"/>
            <w:r w:rsidRPr="00644E75">
              <w:rPr>
                <w:rFonts w:ascii="Times New Roman" w:hAnsi="Times New Roman" w:cs="Times New Roman"/>
                <w:sz w:val="20"/>
                <w:szCs w:val="20"/>
              </w:rPr>
              <w:t>д.Габово</w:t>
            </w:r>
            <w:proofErr w:type="spellEnd"/>
            <w:r w:rsidRPr="00644E75">
              <w:rPr>
                <w:rFonts w:ascii="Times New Roman" w:hAnsi="Times New Roman" w:cs="Times New Roman"/>
                <w:sz w:val="20"/>
                <w:szCs w:val="20"/>
              </w:rPr>
              <w:t xml:space="preserve">, д. </w:t>
            </w:r>
            <w:proofErr w:type="spellStart"/>
            <w:r w:rsidRPr="00644E75">
              <w:rPr>
                <w:rFonts w:ascii="Times New Roman" w:hAnsi="Times New Roman" w:cs="Times New Roman"/>
                <w:sz w:val="20"/>
                <w:szCs w:val="20"/>
              </w:rPr>
              <w:lastRenderedPageBreak/>
              <w:t>Климовск</w:t>
            </w:r>
            <w:proofErr w:type="spellEnd"/>
            <w:r w:rsidRPr="00644E75">
              <w:rPr>
                <w:rFonts w:ascii="Times New Roman" w:hAnsi="Times New Roman" w:cs="Times New Roman"/>
                <w:sz w:val="20"/>
                <w:szCs w:val="20"/>
              </w:rPr>
              <w:t>, Фроловск)</w:t>
            </w:r>
          </w:p>
        </w:tc>
      </w:tr>
      <w:tr w:rsidR="005B570F" w:rsidRPr="00644E75" w:rsidTr="005B570F">
        <w:trPr>
          <w:gridAfter w:val="1"/>
          <w:wAfter w:w="298" w:type="dxa"/>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2.3</w:t>
            </w:r>
          </w:p>
        </w:tc>
        <w:tc>
          <w:tcPr>
            <w:tcW w:w="13739" w:type="dxa"/>
            <w:gridSpan w:val="18"/>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b/>
                <w:sz w:val="20"/>
                <w:szCs w:val="20"/>
              </w:rPr>
              <w:t xml:space="preserve">Задача 3. </w:t>
            </w:r>
            <w:r w:rsidRPr="00644E75">
              <w:rPr>
                <w:rFonts w:ascii="Times New Roman" w:hAnsi="Times New Roman" w:cs="Times New Roman"/>
                <w:b/>
                <w:sz w:val="20"/>
                <w:szCs w:val="20"/>
              </w:rPr>
              <w:t>Организация перевозки пассажиров и багажа между поселениями в границах МО МР «</w:t>
            </w:r>
            <w:proofErr w:type="spellStart"/>
            <w:r w:rsidRPr="00644E75">
              <w:rPr>
                <w:rFonts w:ascii="Times New Roman" w:hAnsi="Times New Roman" w:cs="Times New Roman"/>
                <w:b/>
                <w:sz w:val="20"/>
                <w:szCs w:val="20"/>
              </w:rPr>
              <w:t>Усть-Куломский</w:t>
            </w:r>
            <w:proofErr w:type="spellEnd"/>
            <w:r w:rsidRPr="00644E75">
              <w:rPr>
                <w:rFonts w:ascii="Times New Roman" w:hAnsi="Times New Roman" w:cs="Times New Roman"/>
                <w:b/>
                <w:sz w:val="20"/>
                <w:szCs w:val="20"/>
              </w:rPr>
              <w:t>»</w:t>
            </w:r>
          </w:p>
        </w:tc>
      </w:tr>
      <w:tr w:rsidR="005B570F" w:rsidRPr="00644E75" w:rsidTr="005B570F">
        <w:trPr>
          <w:gridAfter w:val="1"/>
          <w:wAfter w:w="298" w:type="dxa"/>
          <w:jc w:val="center"/>
        </w:trPr>
        <w:tc>
          <w:tcPr>
            <w:tcW w:w="565"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2.3.1</w:t>
            </w:r>
          </w:p>
        </w:tc>
        <w:tc>
          <w:tcPr>
            <w:tcW w:w="2346"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Основные    </w:t>
            </w:r>
            <w:r w:rsidRPr="00644E75">
              <w:rPr>
                <w:rFonts w:ascii="Times New Roman" w:eastAsia="Times New Roman" w:hAnsi="Times New Roman" w:cs="Times New Roman"/>
                <w:sz w:val="20"/>
                <w:szCs w:val="20"/>
              </w:rPr>
              <w:br/>
              <w:t>мероприятия:</w:t>
            </w:r>
          </w:p>
          <w:p w:rsidR="005B570F" w:rsidRPr="00644E75" w:rsidRDefault="005B570F" w:rsidP="005B570F">
            <w:pPr>
              <w:widowControl w:val="0"/>
              <w:autoSpaceDE w:val="0"/>
              <w:autoSpaceDN w:val="0"/>
              <w:adjustRightInd w:val="0"/>
              <w:spacing w:after="0" w:line="240" w:lineRule="auto"/>
              <w:rPr>
                <w:rFonts w:ascii="Times New Roman" w:hAnsi="Times New Roman" w:cs="Times New Roman"/>
                <w:sz w:val="20"/>
                <w:szCs w:val="20"/>
              </w:rPr>
            </w:pPr>
            <w:r w:rsidRPr="00644E75">
              <w:rPr>
                <w:rFonts w:ascii="Times New Roman" w:hAnsi="Times New Roman" w:cs="Times New Roman"/>
                <w:sz w:val="20"/>
                <w:szCs w:val="20"/>
              </w:rPr>
              <w:t xml:space="preserve">1.3.1. </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hAnsi="Times New Roman" w:cs="Times New Roman"/>
                <w:sz w:val="20"/>
                <w:szCs w:val="20"/>
              </w:rPr>
              <w:t>«Оборудование остановочных пунктов информационными указателями</w:t>
            </w:r>
            <w:r w:rsidRPr="00644E75">
              <w:rPr>
                <w:rFonts w:ascii="Times New Roman" w:eastAsia="Times New Roman" w:hAnsi="Times New Roman" w:cs="Times New Roman"/>
                <w:sz w:val="20"/>
                <w:szCs w:val="20"/>
              </w:rPr>
              <w:t xml:space="preserve">»  </w:t>
            </w:r>
          </w:p>
          <w:p w:rsidR="005B570F" w:rsidRPr="00644E75" w:rsidRDefault="005B570F" w:rsidP="005B570F">
            <w:pPr>
              <w:widowControl w:val="0"/>
              <w:autoSpaceDE w:val="0"/>
              <w:autoSpaceDN w:val="0"/>
              <w:adjustRightInd w:val="0"/>
              <w:spacing w:after="0" w:line="240" w:lineRule="auto"/>
              <w:rPr>
                <w:rFonts w:ascii="Times New Roman" w:hAnsi="Times New Roman" w:cs="Times New Roman"/>
                <w:sz w:val="20"/>
                <w:szCs w:val="20"/>
              </w:rPr>
            </w:pPr>
            <w:r w:rsidRPr="00644E75">
              <w:rPr>
                <w:rFonts w:ascii="Times New Roman" w:hAnsi="Times New Roman" w:cs="Times New Roman"/>
                <w:sz w:val="20"/>
                <w:szCs w:val="20"/>
              </w:rPr>
              <w:t xml:space="preserve">1.3.2. </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hAnsi="Times New Roman" w:cs="Times New Roman"/>
                <w:sz w:val="20"/>
                <w:szCs w:val="20"/>
              </w:rPr>
              <w:t>«Выполнение комплекса работ по изготовлению бланков «Карта маршрута регулярных перевозок»</w:t>
            </w:r>
            <w:r w:rsidRPr="00644E75">
              <w:rPr>
                <w:rFonts w:ascii="Times New Roman" w:eastAsia="Times New Roman" w:hAnsi="Times New Roman" w:cs="Times New Roman"/>
                <w:sz w:val="20"/>
                <w:szCs w:val="20"/>
              </w:rPr>
              <w:t xml:space="preserve"> </w:t>
            </w:r>
          </w:p>
          <w:p w:rsidR="005B570F" w:rsidRPr="00644E75" w:rsidRDefault="005B570F" w:rsidP="005B570F">
            <w:pPr>
              <w:widowControl w:val="0"/>
              <w:autoSpaceDE w:val="0"/>
              <w:autoSpaceDN w:val="0"/>
              <w:adjustRightInd w:val="0"/>
              <w:spacing w:after="0" w:line="240" w:lineRule="auto"/>
              <w:rPr>
                <w:rFonts w:ascii="Times New Roman" w:hAnsi="Times New Roman" w:cs="Times New Roman"/>
                <w:sz w:val="20"/>
                <w:szCs w:val="20"/>
              </w:rPr>
            </w:pPr>
            <w:r w:rsidRPr="00644E75">
              <w:rPr>
                <w:rFonts w:ascii="Times New Roman" w:hAnsi="Times New Roman" w:cs="Times New Roman"/>
                <w:sz w:val="20"/>
                <w:szCs w:val="20"/>
              </w:rPr>
              <w:t xml:space="preserve">1.3.3. </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hAnsi="Times New Roman" w:cs="Times New Roman"/>
                <w:sz w:val="20"/>
                <w:szCs w:val="20"/>
              </w:rPr>
              <w:t>«Оказание услуг по перевозке пассажиров и багажа по муниципальным регулярным маршрутам»</w:t>
            </w:r>
            <w:r w:rsidRPr="00644E75">
              <w:rPr>
                <w:rFonts w:ascii="Times New Roman" w:eastAsia="Times New Roman" w:hAnsi="Times New Roman" w:cs="Times New Roman"/>
                <w:sz w:val="20"/>
                <w:szCs w:val="20"/>
              </w:rPr>
              <w:t xml:space="preserve">    </w:t>
            </w:r>
          </w:p>
        </w:tc>
        <w:tc>
          <w:tcPr>
            <w:tcW w:w="18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в лице отдела по дорожной деятельности</w:t>
            </w:r>
          </w:p>
        </w:tc>
        <w:tc>
          <w:tcPr>
            <w:tcW w:w="2496"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Показатель 1.3.  </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hAnsi="Times New Roman" w:cs="Times New Roman"/>
                <w:sz w:val="20"/>
                <w:szCs w:val="20"/>
              </w:rPr>
              <w:t>Количество населенных пунктов, расположенных на территории района, не имеющих регулярных автобусных сообщений с селом Усть-Кулом</w:t>
            </w:r>
            <w:r w:rsidRPr="00644E75">
              <w:rPr>
                <w:rFonts w:ascii="Times New Roman" w:eastAsia="Times New Roman" w:hAnsi="Times New Roman" w:cs="Times New Roman"/>
                <w:sz w:val="20"/>
                <w:szCs w:val="20"/>
              </w:rPr>
              <w:t>, ед.</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995"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7</w:t>
            </w:r>
          </w:p>
        </w:tc>
        <w:tc>
          <w:tcPr>
            <w:tcW w:w="1050" w:type="dxa"/>
            <w:gridSpan w:val="3"/>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6</w:t>
            </w:r>
          </w:p>
        </w:tc>
        <w:tc>
          <w:tcPr>
            <w:tcW w:w="714" w:type="dxa"/>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116</w:t>
            </w:r>
          </w:p>
        </w:tc>
        <w:tc>
          <w:tcPr>
            <w:tcW w:w="4246"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5B570F">
        <w:trPr>
          <w:gridAfter w:val="1"/>
          <w:wAfter w:w="298" w:type="dxa"/>
          <w:trHeight w:val="136"/>
          <w:jc w:val="cent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p>
        </w:tc>
        <w:tc>
          <w:tcPr>
            <w:tcW w:w="2346"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tabs>
                <w:tab w:val="left" w:pos="1618"/>
              </w:tabs>
              <w:autoSpaceDE w:val="0"/>
              <w:autoSpaceDN w:val="0"/>
              <w:adjustRightInd w:val="0"/>
              <w:spacing w:after="0" w:line="240" w:lineRule="auto"/>
              <w:jc w:val="both"/>
              <w:rPr>
                <w:rFonts w:ascii="Times New Roman" w:eastAsia="Times New Roman" w:hAnsi="Times New Roman" w:cs="Times New Roman"/>
                <w:color w:val="FF0000"/>
                <w:sz w:val="20"/>
                <w:szCs w:val="20"/>
              </w:rPr>
            </w:pP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olor w:val="FF0000"/>
                <w:sz w:val="20"/>
                <w:szCs w:val="20"/>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color w:val="FF0000"/>
                <w:sz w:val="20"/>
                <w:szCs w:val="20"/>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hAnsi="Times New Roman" w:cs="Times New Roman"/>
                <w:color w:val="FF0000"/>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p>
        </w:tc>
        <w:tc>
          <w:tcPr>
            <w:tcW w:w="4246"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p>
        </w:tc>
      </w:tr>
      <w:tr w:rsidR="005B570F" w:rsidRPr="00644E75" w:rsidTr="005B570F">
        <w:trPr>
          <w:gridAfter w:val="1"/>
          <w:wAfter w:w="298" w:type="dxa"/>
          <w:trHeight w:val="136"/>
          <w:jc w:val="cent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Подпрограмма 2 </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«Развитие систем инженерной инфраструктуры и обращения с отходами»</w:t>
            </w: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xml:space="preserve">» в лице отдела </w:t>
            </w:r>
            <w:r w:rsidRPr="00644E75">
              <w:rPr>
                <w:rFonts w:ascii="Times New Roman" w:eastAsia="Times New Roman" w:hAnsi="Times New Roman" w:cs="Times New Roman"/>
                <w:sz w:val="20"/>
                <w:szCs w:val="20"/>
              </w:rPr>
              <w:lastRenderedPageBreak/>
              <w:t>территориального развития.</w:t>
            </w: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lastRenderedPageBreak/>
              <w:t>Показатель 2.1.</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 xml:space="preserve">Протяженность водопроводных сетей, </w:t>
            </w:r>
            <w:proofErr w:type="gramStart"/>
            <w:r w:rsidRPr="00644E75">
              <w:rPr>
                <w:rFonts w:ascii="Times New Roman" w:eastAsia="Times New Roman" w:hAnsi="Times New Roman"/>
                <w:sz w:val="20"/>
                <w:szCs w:val="20"/>
              </w:rPr>
              <w:t>км</w:t>
            </w:r>
            <w:proofErr w:type="gramEnd"/>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92</w:t>
            </w: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hAnsi="Times New Roman" w:cs="Times New Roman"/>
                <w:sz w:val="20"/>
                <w:szCs w:val="20"/>
              </w:rPr>
            </w:pPr>
            <w:r w:rsidRPr="00644E75">
              <w:rPr>
                <w:rFonts w:ascii="Times New Roman" w:hAnsi="Times New Roman" w:cs="Times New Roman"/>
                <w:sz w:val="20"/>
                <w:szCs w:val="20"/>
              </w:rPr>
              <w:t>110,8</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120</w:t>
            </w:r>
          </w:p>
        </w:tc>
        <w:tc>
          <w:tcPr>
            <w:tcW w:w="4246"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5B570F">
        <w:trPr>
          <w:gridAfter w:val="1"/>
          <w:wAfter w:w="298" w:type="dxa"/>
          <w:trHeight w:val="136"/>
          <w:jc w:val="cent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Показатель 2.2.</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 xml:space="preserve">Доля уличной водопроводной сети, нуждающейся в замене, % </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31,8</w:t>
            </w:r>
          </w:p>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hAnsi="Times New Roman" w:cs="Times New Roman"/>
                <w:sz w:val="20"/>
                <w:szCs w:val="20"/>
              </w:rPr>
            </w:pPr>
            <w:r w:rsidRPr="00644E75">
              <w:rPr>
                <w:rFonts w:ascii="Times New Roman" w:hAnsi="Times New Roman" w:cs="Times New Roman"/>
                <w:sz w:val="20"/>
                <w:szCs w:val="20"/>
              </w:rPr>
              <w:t>7,3</w:t>
            </w:r>
          </w:p>
          <w:p w:rsidR="005B570F" w:rsidRPr="00644E75" w:rsidRDefault="005B570F" w:rsidP="005B570F">
            <w:pPr>
              <w:widowControl w:val="0"/>
              <w:autoSpaceDE w:val="0"/>
              <w:autoSpaceDN w:val="0"/>
              <w:adjustRightInd w:val="0"/>
              <w:spacing w:after="0" w:line="240" w:lineRule="auto"/>
              <w:jc w:val="right"/>
              <w:rPr>
                <w:rFonts w:ascii="Times New Roman" w:hAnsi="Times New Roman" w:cs="Times New Roman"/>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436</w:t>
            </w:r>
          </w:p>
        </w:tc>
        <w:tc>
          <w:tcPr>
            <w:tcW w:w="4246"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5B570F">
        <w:trPr>
          <w:gridAfter w:val="1"/>
          <w:wAfter w:w="298" w:type="dxa"/>
          <w:trHeight w:val="136"/>
          <w:jc w:val="cent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Показатель 2.3.</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 xml:space="preserve">Протяженность канализационных сетей, </w:t>
            </w:r>
            <w:proofErr w:type="gramStart"/>
            <w:r w:rsidRPr="00644E75">
              <w:rPr>
                <w:rFonts w:ascii="Times New Roman" w:eastAsia="Times New Roman" w:hAnsi="Times New Roman"/>
                <w:sz w:val="20"/>
                <w:szCs w:val="20"/>
              </w:rPr>
              <w:t>км</w:t>
            </w:r>
            <w:proofErr w:type="gramEnd"/>
            <w:r w:rsidRPr="00644E75">
              <w:rPr>
                <w:rFonts w:ascii="Times New Roman" w:eastAsia="Times New Roman" w:hAnsi="Times New Roman"/>
                <w:sz w:val="20"/>
                <w:szCs w:val="20"/>
              </w:rPr>
              <w:t xml:space="preserve"> </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19,7</w:t>
            </w: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hAnsi="Times New Roman" w:cs="Times New Roman"/>
                <w:sz w:val="20"/>
                <w:szCs w:val="20"/>
              </w:rPr>
            </w:pPr>
            <w:r w:rsidRPr="00644E75">
              <w:rPr>
                <w:rFonts w:ascii="Times New Roman" w:hAnsi="Times New Roman" w:cs="Times New Roman"/>
                <w:sz w:val="20"/>
                <w:szCs w:val="20"/>
              </w:rPr>
              <w:t>18,85</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96</w:t>
            </w:r>
          </w:p>
        </w:tc>
        <w:tc>
          <w:tcPr>
            <w:tcW w:w="4246"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5B570F">
        <w:trPr>
          <w:gridAfter w:val="1"/>
          <w:wAfter w:w="298" w:type="dxa"/>
          <w:trHeight w:val="136"/>
          <w:jc w:val="cent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Показатель 2.4.</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Доля  уличной канализационной  сети, нуждающейся  в замене, %</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13,7</w:t>
            </w: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hAnsi="Times New Roman" w:cs="Times New Roman"/>
                <w:sz w:val="20"/>
                <w:szCs w:val="20"/>
              </w:rPr>
            </w:pPr>
            <w:r w:rsidRPr="00644E75">
              <w:rPr>
                <w:rFonts w:ascii="Times New Roman" w:hAnsi="Times New Roman" w:cs="Times New Roman"/>
                <w:sz w:val="20"/>
                <w:szCs w:val="20"/>
              </w:rPr>
              <w:t>0,027</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104</w:t>
            </w:r>
          </w:p>
        </w:tc>
        <w:tc>
          <w:tcPr>
            <w:tcW w:w="4246"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5B570F">
        <w:trPr>
          <w:gridAfter w:val="1"/>
          <w:wAfter w:w="298" w:type="dxa"/>
          <w:trHeight w:val="136"/>
          <w:jc w:val="cent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Показатель 2.5.</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Количество аварий на объектах коммунальной инфраструктуры (всего), единиц</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hAnsi="Times New Roman" w:cs="Times New Roman"/>
                <w:sz w:val="20"/>
                <w:szCs w:val="20"/>
              </w:rPr>
            </w:pPr>
            <w:r w:rsidRPr="00644E75">
              <w:rPr>
                <w:rFonts w:ascii="Times New Roman" w:hAnsi="Times New Roman" w:cs="Times New Roman"/>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46"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5B570F">
        <w:trPr>
          <w:gridAfter w:val="1"/>
          <w:wAfter w:w="298" w:type="dxa"/>
          <w:trHeight w:val="136"/>
          <w:jc w:val="cent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6" w:type="dxa"/>
            <w:tcBorders>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
        </w:tc>
        <w:tc>
          <w:tcPr>
            <w:tcW w:w="249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Показатель 2.6.</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Количество построенных и введенных в эксплуатацию объектов размещения (полигонов, площадок хранения) твердых бытовых и промышленных отходов (всего), единиц</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105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hAnsi="Times New Roman" w:cs="Times New Roman"/>
                <w:sz w:val="20"/>
                <w:szCs w:val="20"/>
              </w:rPr>
            </w:pPr>
            <w:r w:rsidRPr="00644E75">
              <w:rPr>
                <w:rFonts w:ascii="Times New Roman" w:hAnsi="Times New Roman" w:cs="Times New Roman"/>
                <w:sz w:val="20"/>
                <w:szCs w:val="20"/>
              </w:rPr>
              <w:t>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46"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5B570F">
        <w:trPr>
          <w:jc w:val="center"/>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3.1</w:t>
            </w:r>
          </w:p>
        </w:tc>
        <w:tc>
          <w:tcPr>
            <w:tcW w:w="14037" w:type="dxa"/>
            <w:gridSpan w:val="19"/>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b/>
                <w:sz w:val="20"/>
                <w:szCs w:val="20"/>
              </w:rPr>
              <w:t>Задача 2.1.</w:t>
            </w:r>
            <w:r w:rsidRPr="00644E75">
              <w:rPr>
                <w:rFonts w:ascii="Times New Roman" w:eastAsia="Times New Roman" w:hAnsi="Times New Roman" w:cs="Times New Roman"/>
                <w:sz w:val="20"/>
                <w:szCs w:val="20"/>
              </w:rPr>
              <w:t xml:space="preserve"> </w:t>
            </w:r>
            <w:r w:rsidRPr="00644E75">
              <w:rPr>
                <w:rFonts w:ascii="Times New Roman" w:eastAsia="Times New Roman" w:hAnsi="Times New Roman" w:cs="Times New Roman"/>
                <w:b/>
                <w:sz w:val="20"/>
                <w:szCs w:val="20"/>
              </w:rPr>
              <w:t>Содействие развитию систем коммунальной инфраструктуры</w:t>
            </w:r>
            <w:r w:rsidRPr="00644E75">
              <w:rPr>
                <w:rFonts w:ascii="Times New Roman" w:eastAsia="Times New Roman" w:hAnsi="Times New Roman" w:cs="Times New Roman"/>
                <w:sz w:val="20"/>
                <w:szCs w:val="20"/>
              </w:rPr>
              <w:t xml:space="preserve"> </w:t>
            </w:r>
          </w:p>
        </w:tc>
      </w:tr>
      <w:tr w:rsidR="005B570F" w:rsidRPr="00644E75" w:rsidTr="005B570F">
        <w:trPr>
          <w:jc w:val="center"/>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3.1.1.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Основное       </w:t>
            </w:r>
            <w:r w:rsidRPr="00644E75">
              <w:rPr>
                <w:rFonts w:ascii="Times New Roman" w:eastAsia="Times New Roman" w:hAnsi="Times New Roman" w:cs="Times New Roman"/>
                <w:sz w:val="20"/>
                <w:szCs w:val="20"/>
              </w:rPr>
              <w:br/>
              <w:t xml:space="preserve">мероприятие 2.1.1.  </w:t>
            </w:r>
          </w:p>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«Предоставление иных межбюджетных трансфертов  бюджетам </w:t>
            </w:r>
            <w:r w:rsidRPr="00644E75">
              <w:rPr>
                <w:rFonts w:ascii="Times New Roman" w:eastAsia="Times New Roman" w:hAnsi="Times New Roman" w:cs="Times New Roman"/>
                <w:sz w:val="20"/>
                <w:szCs w:val="20"/>
              </w:rPr>
              <w:lastRenderedPageBreak/>
              <w:t xml:space="preserve">сельских поселений на проведение мероприятий по  строительству и реконструкции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w:t>
            </w:r>
          </w:p>
        </w:tc>
        <w:tc>
          <w:tcPr>
            <w:tcW w:w="1842" w:type="dxa"/>
            <w:gridSpan w:val="2"/>
            <w:tcBorders>
              <w:top w:val="single" w:sz="4" w:space="0" w:color="auto"/>
              <w:left w:val="single" w:sz="4" w:space="0" w:color="auto"/>
              <w:bottom w:val="nil"/>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xml:space="preserve">» в лице управления по </w:t>
            </w:r>
            <w:r w:rsidRPr="00644E75">
              <w:rPr>
                <w:rFonts w:ascii="Times New Roman" w:eastAsia="Times New Roman" w:hAnsi="Times New Roman" w:cs="Times New Roman"/>
                <w:sz w:val="20"/>
                <w:szCs w:val="20"/>
              </w:rPr>
              <w:lastRenderedPageBreak/>
              <w:t>капитальному строительству, территориальному развитию, земельным и имущественным отношениям</w:t>
            </w:r>
          </w:p>
        </w:tc>
        <w:tc>
          <w:tcPr>
            <w:tcW w:w="2496"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tabs>
                <w:tab w:val="left" w:pos="209"/>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Показатель 2.1.1.1.</w:t>
            </w:r>
          </w:p>
          <w:p w:rsidR="005B570F" w:rsidRPr="00644E75" w:rsidRDefault="005B570F" w:rsidP="005B570F">
            <w:pPr>
              <w:tabs>
                <w:tab w:val="left" w:pos="209"/>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 Уровень выполнения  показателей результативности использования </w:t>
            </w:r>
            <w:r w:rsidRPr="00644E75">
              <w:rPr>
                <w:rFonts w:ascii="Times New Roman" w:eastAsia="Times New Roman" w:hAnsi="Times New Roman" w:cs="Times New Roman"/>
                <w:sz w:val="20"/>
                <w:szCs w:val="20"/>
              </w:rPr>
              <w:lastRenderedPageBreak/>
              <w:t xml:space="preserve">предоставляемых средств, установленных в Соглашении, %                                                             </w:t>
            </w:r>
          </w:p>
          <w:p w:rsidR="005B570F" w:rsidRPr="00644E75" w:rsidRDefault="005B570F" w:rsidP="005B570F">
            <w:pPr>
              <w:tabs>
                <w:tab w:val="left" w:pos="209"/>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                                                                                                                                 </w:t>
            </w:r>
          </w:p>
          <w:p w:rsidR="005B570F" w:rsidRPr="00644E75" w:rsidRDefault="005B570F" w:rsidP="005B570F">
            <w:pPr>
              <w:tabs>
                <w:tab w:val="left" w:pos="209"/>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                                                                                                        </w:t>
            </w:r>
          </w:p>
          <w:p w:rsidR="005B570F" w:rsidRPr="00644E75" w:rsidRDefault="005B570F" w:rsidP="005B570F">
            <w:pPr>
              <w:tabs>
                <w:tab w:val="left" w:pos="209"/>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                                                 </w:t>
            </w:r>
          </w:p>
        </w:tc>
        <w:tc>
          <w:tcPr>
            <w:tcW w:w="9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100</w:t>
            </w:r>
          </w:p>
        </w:tc>
        <w:tc>
          <w:tcPr>
            <w:tcW w:w="770" w:type="dxa"/>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w:t>
            </w:r>
          </w:p>
        </w:tc>
        <w:tc>
          <w:tcPr>
            <w:tcW w:w="1275" w:type="dxa"/>
            <w:gridSpan w:val="3"/>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w:t>
            </w:r>
          </w:p>
        </w:tc>
        <w:tc>
          <w:tcPr>
            <w:tcW w:w="4253"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Межбюджетные трансферты не представлялись</w:t>
            </w:r>
          </w:p>
        </w:tc>
      </w:tr>
      <w:tr w:rsidR="005B570F" w:rsidRPr="00644E75" w:rsidTr="005B570F">
        <w:trPr>
          <w:jc w:val="center"/>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3.1.2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Основное       </w:t>
            </w:r>
            <w:r w:rsidRPr="00644E75">
              <w:rPr>
                <w:rFonts w:ascii="Times New Roman" w:eastAsia="Times New Roman" w:hAnsi="Times New Roman" w:cs="Times New Roman"/>
                <w:sz w:val="20"/>
                <w:szCs w:val="20"/>
              </w:rPr>
              <w:br/>
              <w:t xml:space="preserve">мероприятие 2.1.2.  </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«Предоставление  иных межбюджетных трансфертов бюджетам сельских поселений на строительство объектов инженерной инфраструктуры в сельской местности»</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в лице управления по капитальному строительству, территориальному развитию, земельным и имущественным отношениям</w:t>
            </w:r>
          </w:p>
        </w:tc>
        <w:tc>
          <w:tcPr>
            <w:tcW w:w="2496"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tabs>
                <w:tab w:val="left" w:pos="209"/>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Показатель 2.1.2.1.                                                                                                                    </w:t>
            </w:r>
          </w:p>
          <w:p w:rsidR="005B570F" w:rsidRPr="00644E75" w:rsidRDefault="005B570F" w:rsidP="005B570F">
            <w:pPr>
              <w:tabs>
                <w:tab w:val="left" w:pos="209"/>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Уровень выполнения  показателей результативности использования предоставляемых средств, установленных  в Соглашении, %      </w:t>
            </w:r>
          </w:p>
        </w:tc>
        <w:tc>
          <w:tcPr>
            <w:tcW w:w="9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100</w:t>
            </w:r>
          </w:p>
        </w:tc>
        <w:tc>
          <w:tcPr>
            <w:tcW w:w="770" w:type="dxa"/>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w:t>
            </w:r>
          </w:p>
        </w:tc>
        <w:tc>
          <w:tcPr>
            <w:tcW w:w="1275" w:type="dxa"/>
            <w:gridSpan w:val="3"/>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w:t>
            </w:r>
          </w:p>
        </w:tc>
        <w:tc>
          <w:tcPr>
            <w:tcW w:w="4253"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межбюджетные трансферты не предоставлялись</w:t>
            </w:r>
          </w:p>
        </w:tc>
      </w:tr>
      <w:tr w:rsidR="005B570F" w:rsidRPr="00644E75" w:rsidTr="005B570F">
        <w:trPr>
          <w:jc w:val="center"/>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3.1.3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Основное       </w:t>
            </w:r>
            <w:r w:rsidRPr="00644E75">
              <w:rPr>
                <w:rFonts w:ascii="Times New Roman" w:eastAsia="Times New Roman" w:hAnsi="Times New Roman" w:cs="Times New Roman"/>
                <w:sz w:val="20"/>
                <w:szCs w:val="20"/>
              </w:rPr>
              <w:br/>
              <w:t>мероприятие 2.1.3.</w:t>
            </w:r>
          </w:p>
          <w:p w:rsidR="005B570F" w:rsidRPr="00644E75" w:rsidRDefault="005B570F" w:rsidP="005B570F">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«Предоставление иных </w:t>
            </w:r>
            <w:r w:rsidRPr="00644E75">
              <w:rPr>
                <w:rFonts w:ascii="Times New Roman" w:eastAsia="Times New Roman" w:hAnsi="Times New Roman" w:cs="Times New Roman"/>
                <w:sz w:val="20"/>
                <w:szCs w:val="20"/>
              </w:rPr>
              <w:lastRenderedPageBreak/>
              <w:t>межбюджетных трансфертов бюджетам сельских поселений на проведение мероприятия по строительству и реконструкции объектов водоснабжения для обеспечения застраиваемых территорий коммунальной инфраструктурой»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Администрация муниципального района «</w:t>
            </w:r>
            <w:proofErr w:type="spellStart"/>
            <w:r w:rsidRPr="00644E75">
              <w:rPr>
                <w:rFonts w:ascii="Times New Roman" w:eastAsia="Times New Roman" w:hAnsi="Times New Roman" w:cs="Times New Roman"/>
                <w:sz w:val="20"/>
                <w:szCs w:val="20"/>
              </w:rPr>
              <w:t>Усть-</w:t>
            </w:r>
            <w:r w:rsidRPr="00644E75">
              <w:rPr>
                <w:rFonts w:ascii="Times New Roman" w:eastAsia="Times New Roman" w:hAnsi="Times New Roman" w:cs="Times New Roman"/>
                <w:sz w:val="20"/>
                <w:szCs w:val="20"/>
              </w:rPr>
              <w:lastRenderedPageBreak/>
              <w:t>Куломский</w:t>
            </w:r>
            <w:proofErr w:type="spellEnd"/>
            <w:r w:rsidRPr="00644E75">
              <w:rPr>
                <w:rFonts w:ascii="Times New Roman" w:eastAsia="Times New Roman" w:hAnsi="Times New Roman" w:cs="Times New Roman"/>
                <w:sz w:val="20"/>
                <w:szCs w:val="20"/>
              </w:rPr>
              <w:t>» в лице управления по капитальному строительству, территориальному развитию, земельным и имущественным отношениям</w:t>
            </w:r>
          </w:p>
        </w:tc>
        <w:tc>
          <w:tcPr>
            <w:tcW w:w="2496"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tabs>
                <w:tab w:val="left" w:pos="209"/>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 xml:space="preserve">Показатель 2.1.3.1. </w:t>
            </w:r>
          </w:p>
          <w:p w:rsidR="005B570F" w:rsidRPr="00644E75" w:rsidRDefault="005B570F" w:rsidP="005B570F">
            <w:pPr>
              <w:tabs>
                <w:tab w:val="left" w:pos="209"/>
              </w:tabs>
              <w:spacing w:after="0" w:line="240" w:lineRule="auto"/>
              <w:contextualSpacing/>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Уровень выполнения  показателей </w:t>
            </w:r>
            <w:r w:rsidRPr="00644E75">
              <w:rPr>
                <w:rFonts w:ascii="Times New Roman" w:eastAsia="Times New Roman" w:hAnsi="Times New Roman" w:cs="Times New Roman"/>
                <w:sz w:val="20"/>
                <w:szCs w:val="20"/>
              </w:rPr>
              <w:lastRenderedPageBreak/>
              <w:t xml:space="preserve">результативности использования предоставляемых средств, установленных  в Соглашении, %                                                                                                            </w:t>
            </w:r>
          </w:p>
        </w:tc>
        <w:tc>
          <w:tcPr>
            <w:tcW w:w="9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100</w:t>
            </w:r>
          </w:p>
        </w:tc>
        <w:tc>
          <w:tcPr>
            <w:tcW w:w="770" w:type="dxa"/>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w:t>
            </w:r>
          </w:p>
        </w:tc>
        <w:tc>
          <w:tcPr>
            <w:tcW w:w="1275" w:type="dxa"/>
            <w:gridSpan w:val="3"/>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w:t>
            </w:r>
          </w:p>
        </w:tc>
        <w:tc>
          <w:tcPr>
            <w:tcW w:w="4253"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5B570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Межбюджетные трансферты не представлялись</w:t>
            </w:r>
          </w:p>
        </w:tc>
      </w:tr>
    </w:tbl>
    <w:p w:rsidR="005B570F" w:rsidRPr="00C854DE" w:rsidRDefault="005B570F" w:rsidP="005B570F">
      <w:pPr>
        <w:widowControl w:val="0"/>
        <w:autoSpaceDE w:val="0"/>
        <w:autoSpaceDN w:val="0"/>
        <w:adjustRightInd w:val="0"/>
        <w:jc w:val="center"/>
        <w:rPr>
          <w:rFonts w:ascii="Times New Roman" w:eastAsia="Times New Roman" w:hAnsi="Times New Roman" w:cs="Times New Roman"/>
          <w:b/>
          <w:sz w:val="24"/>
          <w:szCs w:val="24"/>
        </w:rPr>
      </w:pPr>
    </w:p>
    <w:tbl>
      <w:tblPr>
        <w:tblW w:w="14602" w:type="dxa"/>
        <w:jc w:val="center"/>
        <w:tblInd w:w="-67" w:type="dxa"/>
        <w:tblLayout w:type="fixed"/>
        <w:tblCellMar>
          <w:left w:w="75" w:type="dxa"/>
          <w:right w:w="75" w:type="dxa"/>
        </w:tblCellMar>
        <w:tblLook w:val="04A0"/>
      </w:tblPr>
      <w:tblGrid>
        <w:gridCol w:w="564"/>
        <w:gridCol w:w="2397"/>
        <w:gridCol w:w="9"/>
        <w:gridCol w:w="1695"/>
        <w:gridCol w:w="10"/>
        <w:gridCol w:w="2622"/>
        <w:gridCol w:w="8"/>
        <w:gridCol w:w="57"/>
        <w:gridCol w:w="935"/>
        <w:gridCol w:w="57"/>
        <w:gridCol w:w="581"/>
        <w:gridCol w:w="124"/>
        <w:gridCol w:w="8"/>
        <w:gridCol w:w="1268"/>
        <w:gridCol w:w="7"/>
        <w:gridCol w:w="708"/>
        <w:gridCol w:w="708"/>
        <w:gridCol w:w="709"/>
        <w:gridCol w:w="709"/>
        <w:gridCol w:w="709"/>
        <w:gridCol w:w="702"/>
        <w:gridCol w:w="15"/>
      </w:tblGrid>
      <w:tr w:rsidR="005B570F" w:rsidRPr="00644E75" w:rsidTr="00C04070">
        <w:trPr>
          <w:trHeight w:val="480"/>
          <w:tblHeader/>
          <w:jc w:val="center"/>
        </w:trPr>
        <w:tc>
          <w:tcPr>
            <w:tcW w:w="564" w:type="dxa"/>
            <w:vMerge w:val="restart"/>
            <w:tcBorders>
              <w:top w:val="single" w:sz="4" w:space="0" w:color="auto"/>
              <w:left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w:t>
            </w:r>
          </w:p>
        </w:tc>
        <w:tc>
          <w:tcPr>
            <w:tcW w:w="2406" w:type="dxa"/>
            <w:gridSpan w:val="2"/>
            <w:vMerge w:val="restart"/>
            <w:tcBorders>
              <w:top w:val="single" w:sz="4" w:space="0" w:color="auto"/>
              <w:left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Наименование  </w:t>
            </w:r>
            <w:r w:rsidRPr="00644E75">
              <w:rPr>
                <w:rFonts w:ascii="Times New Roman" w:eastAsia="Times New Roman" w:hAnsi="Times New Roman" w:cs="Times New Roman"/>
                <w:sz w:val="20"/>
                <w:szCs w:val="20"/>
              </w:rPr>
              <w:br/>
              <w:t>муниципальной</w:t>
            </w:r>
            <w:r w:rsidRPr="00644E75">
              <w:rPr>
                <w:rFonts w:ascii="Times New Roman" w:eastAsia="Times New Roman" w:hAnsi="Times New Roman" w:cs="Times New Roman"/>
                <w:sz w:val="20"/>
                <w:szCs w:val="20"/>
              </w:rPr>
              <w:br/>
              <w:t xml:space="preserve">программы,   </w:t>
            </w:r>
            <w:r w:rsidRPr="00644E75">
              <w:rPr>
                <w:rFonts w:ascii="Times New Roman" w:eastAsia="Times New Roman" w:hAnsi="Times New Roman" w:cs="Times New Roman"/>
                <w:sz w:val="20"/>
                <w:szCs w:val="20"/>
              </w:rPr>
              <w:br/>
              <w:t xml:space="preserve"> подпрограмм,  </w:t>
            </w:r>
            <w:r w:rsidRPr="00644E75">
              <w:rPr>
                <w:rFonts w:ascii="Times New Roman" w:eastAsia="Times New Roman" w:hAnsi="Times New Roman" w:cs="Times New Roman"/>
                <w:sz w:val="20"/>
                <w:szCs w:val="20"/>
              </w:rPr>
              <w:br/>
              <w:t>мероприятий</w:t>
            </w:r>
          </w:p>
        </w:tc>
        <w:tc>
          <w:tcPr>
            <w:tcW w:w="1705" w:type="dxa"/>
            <w:gridSpan w:val="2"/>
            <w:vMerge w:val="restart"/>
            <w:tcBorders>
              <w:top w:val="single" w:sz="4" w:space="0" w:color="auto"/>
              <w:left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Ответственный </w:t>
            </w:r>
            <w:r w:rsidRPr="00644E75">
              <w:rPr>
                <w:rFonts w:ascii="Times New Roman" w:eastAsia="Times New Roman" w:hAnsi="Times New Roman" w:cs="Times New Roman"/>
                <w:sz w:val="20"/>
                <w:szCs w:val="20"/>
              </w:rPr>
              <w:br/>
              <w:t xml:space="preserve">  исполнитель  </w:t>
            </w:r>
            <w:r w:rsidRPr="00644E75">
              <w:rPr>
                <w:rFonts w:ascii="Times New Roman" w:eastAsia="Times New Roman" w:hAnsi="Times New Roman" w:cs="Times New Roman"/>
                <w:sz w:val="20"/>
                <w:szCs w:val="20"/>
              </w:rPr>
              <w:br/>
              <w:t xml:space="preserve">(соисполнитель),  </w:t>
            </w:r>
            <w:r w:rsidRPr="00644E75">
              <w:rPr>
                <w:rFonts w:ascii="Times New Roman" w:eastAsia="Times New Roman" w:hAnsi="Times New Roman" w:cs="Times New Roman"/>
                <w:sz w:val="20"/>
                <w:szCs w:val="20"/>
              </w:rPr>
              <w:br/>
              <w:t xml:space="preserve"> ответственный </w:t>
            </w:r>
            <w:r w:rsidRPr="00644E75">
              <w:rPr>
                <w:rFonts w:ascii="Times New Roman" w:eastAsia="Times New Roman" w:hAnsi="Times New Roman" w:cs="Times New Roman"/>
                <w:sz w:val="20"/>
                <w:szCs w:val="20"/>
              </w:rPr>
              <w:br/>
              <w:t xml:space="preserve"> за реализацию</w:t>
            </w:r>
          </w:p>
        </w:tc>
        <w:tc>
          <w:tcPr>
            <w:tcW w:w="2630" w:type="dxa"/>
            <w:gridSpan w:val="2"/>
            <w:vMerge w:val="restart"/>
            <w:tcBorders>
              <w:top w:val="single" w:sz="4" w:space="0" w:color="auto"/>
              <w:left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Наименование</w:t>
            </w:r>
            <w:r w:rsidRPr="00644E75">
              <w:rPr>
                <w:rFonts w:ascii="Times New Roman" w:eastAsia="Times New Roman" w:hAnsi="Times New Roman" w:cs="Times New Roman"/>
                <w:sz w:val="20"/>
                <w:szCs w:val="20"/>
              </w:rPr>
              <w:br/>
              <w:t xml:space="preserve">показателя, </w:t>
            </w:r>
          </w:p>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единица   </w:t>
            </w:r>
            <w:r w:rsidRPr="00644E75">
              <w:rPr>
                <w:rFonts w:ascii="Times New Roman" w:eastAsia="Times New Roman" w:hAnsi="Times New Roman" w:cs="Times New Roman"/>
                <w:sz w:val="20"/>
                <w:szCs w:val="20"/>
              </w:rPr>
              <w:br/>
              <w:t xml:space="preserve"> измерения</w:t>
            </w:r>
          </w:p>
        </w:tc>
        <w:tc>
          <w:tcPr>
            <w:tcW w:w="7297" w:type="dxa"/>
            <w:gridSpan w:val="15"/>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Значение показателя </w:t>
            </w:r>
          </w:p>
        </w:tc>
      </w:tr>
      <w:tr w:rsidR="005B570F" w:rsidRPr="00644E75" w:rsidTr="00C04070">
        <w:trPr>
          <w:tblHeader/>
          <w:jc w:val="center"/>
        </w:trPr>
        <w:tc>
          <w:tcPr>
            <w:tcW w:w="564" w:type="dxa"/>
            <w:vMerge/>
            <w:tcBorders>
              <w:left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406" w:type="dxa"/>
            <w:gridSpan w:val="2"/>
            <w:vMerge/>
            <w:tcBorders>
              <w:left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1705" w:type="dxa"/>
            <w:gridSpan w:val="2"/>
            <w:vMerge/>
            <w:tcBorders>
              <w:left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630" w:type="dxa"/>
            <w:gridSpan w:val="2"/>
            <w:vMerge/>
            <w:tcBorders>
              <w:left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992" w:type="dxa"/>
            <w:gridSpan w:val="2"/>
            <w:vMerge w:val="restart"/>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w:t>
            </w:r>
          </w:p>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2023 год</w:t>
            </w:r>
          </w:p>
        </w:tc>
        <w:tc>
          <w:tcPr>
            <w:tcW w:w="6305" w:type="dxa"/>
            <w:gridSpan w:val="13"/>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 данные 2023 год</w:t>
            </w:r>
          </w:p>
        </w:tc>
      </w:tr>
      <w:tr w:rsidR="005B570F" w:rsidRPr="00644E75" w:rsidTr="00C04070">
        <w:trPr>
          <w:tblHeader/>
          <w:jc w:val="center"/>
        </w:trPr>
        <w:tc>
          <w:tcPr>
            <w:tcW w:w="564" w:type="dxa"/>
            <w:vMerge/>
            <w:tcBorders>
              <w:left w:val="single" w:sz="4" w:space="0" w:color="auto"/>
              <w:bottom w:val="single" w:sz="4" w:space="0" w:color="auto"/>
              <w:right w:val="single" w:sz="4" w:space="0" w:color="auto"/>
            </w:tcBorders>
            <w:vAlign w:val="center"/>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406" w:type="dxa"/>
            <w:gridSpan w:val="2"/>
            <w:vMerge/>
            <w:tcBorders>
              <w:left w:val="single" w:sz="4" w:space="0" w:color="auto"/>
              <w:bottom w:val="single" w:sz="4" w:space="0" w:color="auto"/>
              <w:right w:val="single" w:sz="4" w:space="0" w:color="auto"/>
            </w:tcBorders>
            <w:vAlign w:val="center"/>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1705" w:type="dxa"/>
            <w:gridSpan w:val="2"/>
            <w:vMerge/>
            <w:tcBorders>
              <w:left w:val="single" w:sz="4" w:space="0" w:color="auto"/>
              <w:bottom w:val="single" w:sz="4" w:space="0" w:color="auto"/>
              <w:right w:val="single" w:sz="4" w:space="0" w:color="auto"/>
            </w:tcBorders>
            <w:vAlign w:val="center"/>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630" w:type="dxa"/>
            <w:gridSpan w:val="2"/>
            <w:vMerge/>
            <w:tcBorders>
              <w:left w:val="single" w:sz="4" w:space="0" w:color="auto"/>
              <w:bottom w:val="single" w:sz="4" w:space="0" w:color="auto"/>
              <w:right w:val="single" w:sz="4" w:space="0" w:color="auto"/>
            </w:tcBorders>
            <w:vAlign w:val="center"/>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992" w:type="dxa"/>
            <w:gridSpan w:val="2"/>
            <w:vMerge/>
            <w:tcBorders>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770" w:type="dxa"/>
            <w:gridSpan w:val="4"/>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Значение </w:t>
            </w:r>
          </w:p>
        </w:tc>
        <w:tc>
          <w:tcPr>
            <w:tcW w:w="1275"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исполнения</w:t>
            </w:r>
          </w:p>
        </w:tc>
        <w:tc>
          <w:tcPr>
            <w:tcW w:w="4260" w:type="dxa"/>
            <w:gridSpan w:val="7"/>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причины отклонения</w:t>
            </w:r>
          </w:p>
        </w:tc>
      </w:tr>
      <w:tr w:rsidR="005B570F" w:rsidRPr="00644E75" w:rsidTr="00C04070">
        <w:trPr>
          <w:tblHeader/>
          <w:jc w:val="center"/>
        </w:trPr>
        <w:tc>
          <w:tcPr>
            <w:tcW w:w="564"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w:t>
            </w:r>
          </w:p>
        </w:tc>
        <w:tc>
          <w:tcPr>
            <w:tcW w:w="2406"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w:t>
            </w:r>
          </w:p>
        </w:tc>
        <w:tc>
          <w:tcPr>
            <w:tcW w:w="1705"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w:t>
            </w:r>
          </w:p>
        </w:tc>
        <w:tc>
          <w:tcPr>
            <w:tcW w:w="2630"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w:t>
            </w:r>
          </w:p>
        </w:tc>
        <w:tc>
          <w:tcPr>
            <w:tcW w:w="992"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5</w:t>
            </w:r>
          </w:p>
        </w:tc>
        <w:tc>
          <w:tcPr>
            <w:tcW w:w="770" w:type="dxa"/>
            <w:gridSpan w:val="4"/>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6</w:t>
            </w:r>
          </w:p>
        </w:tc>
        <w:tc>
          <w:tcPr>
            <w:tcW w:w="1275"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7</w:t>
            </w:r>
          </w:p>
        </w:tc>
        <w:tc>
          <w:tcPr>
            <w:tcW w:w="708"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8</w:t>
            </w:r>
          </w:p>
        </w:tc>
        <w:tc>
          <w:tcPr>
            <w:tcW w:w="708"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w:t>
            </w:r>
          </w:p>
        </w:tc>
        <w:tc>
          <w:tcPr>
            <w:tcW w:w="709"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w:t>
            </w:r>
          </w:p>
        </w:tc>
        <w:tc>
          <w:tcPr>
            <w:tcW w:w="709"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11</w:t>
            </w:r>
          </w:p>
        </w:tc>
        <w:tc>
          <w:tcPr>
            <w:tcW w:w="709"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12</w:t>
            </w:r>
          </w:p>
        </w:tc>
        <w:tc>
          <w:tcPr>
            <w:tcW w:w="717"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13</w:t>
            </w:r>
          </w:p>
        </w:tc>
      </w:tr>
      <w:tr w:rsidR="005B570F" w:rsidRPr="00644E75" w:rsidTr="00C04070">
        <w:trPr>
          <w:jc w:val="center"/>
        </w:trPr>
        <w:tc>
          <w:tcPr>
            <w:tcW w:w="564" w:type="dxa"/>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tc>
        <w:tc>
          <w:tcPr>
            <w:tcW w:w="2406" w:type="dxa"/>
            <w:gridSpan w:val="2"/>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spacing w:after="0" w:line="240" w:lineRule="auto"/>
              <w:rPr>
                <w:sz w:val="20"/>
                <w:szCs w:val="20"/>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highlight w:val="yellow"/>
              </w:rPr>
            </w:pPr>
          </w:p>
        </w:tc>
        <w:tc>
          <w:tcPr>
            <w:tcW w:w="2630"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FF0000"/>
                <w:sz w:val="20"/>
                <w:szCs w:val="20"/>
                <w:highlight w:val="yellow"/>
              </w:rPr>
            </w:pPr>
          </w:p>
        </w:tc>
        <w:tc>
          <w:tcPr>
            <w:tcW w:w="992"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spacing w:after="0" w:line="240" w:lineRule="auto"/>
              <w:jc w:val="right"/>
              <w:rPr>
                <w:rFonts w:ascii="Times New Roman" w:eastAsia="Times New Roman" w:hAnsi="Times New Roman" w:cs="Times New Roman"/>
                <w:color w:val="FF0000"/>
                <w:sz w:val="20"/>
                <w:szCs w:val="20"/>
                <w:highlight w:val="yellow"/>
              </w:rPr>
            </w:pPr>
          </w:p>
        </w:tc>
        <w:tc>
          <w:tcPr>
            <w:tcW w:w="770" w:type="dxa"/>
            <w:gridSpan w:val="4"/>
            <w:tcBorders>
              <w:top w:val="nil"/>
              <w:left w:val="single" w:sz="4" w:space="0" w:color="auto"/>
              <w:bottom w:val="single" w:sz="4" w:space="0" w:color="auto"/>
              <w:right w:val="single" w:sz="4" w:space="0" w:color="auto"/>
            </w:tcBorders>
          </w:tcPr>
          <w:p w:rsidR="005B570F" w:rsidRPr="00644E75" w:rsidRDefault="005B570F" w:rsidP="00C25793">
            <w:pPr>
              <w:spacing w:after="0" w:line="240" w:lineRule="auto"/>
              <w:jc w:val="right"/>
              <w:rPr>
                <w:rFonts w:ascii="Times New Roman" w:eastAsia="Times New Roman" w:hAnsi="Times New Roman" w:cs="Times New Roman"/>
                <w:color w:val="FF0000"/>
                <w:sz w:val="20"/>
                <w:szCs w:val="20"/>
                <w:highlight w:val="yellow"/>
              </w:rPr>
            </w:pPr>
          </w:p>
        </w:tc>
        <w:tc>
          <w:tcPr>
            <w:tcW w:w="1275" w:type="dxa"/>
            <w:gridSpan w:val="2"/>
            <w:tcBorders>
              <w:top w:val="nil"/>
              <w:left w:val="single" w:sz="4" w:space="0" w:color="auto"/>
              <w:bottom w:val="single" w:sz="4" w:space="0" w:color="auto"/>
              <w:right w:val="single" w:sz="4" w:space="0" w:color="auto"/>
            </w:tcBorders>
          </w:tcPr>
          <w:p w:rsidR="005B570F" w:rsidRPr="00644E75" w:rsidRDefault="005B570F" w:rsidP="00C25793">
            <w:pPr>
              <w:spacing w:after="0" w:line="240" w:lineRule="auto"/>
              <w:jc w:val="right"/>
              <w:rPr>
                <w:rFonts w:ascii="Times New Roman" w:eastAsia="Times New Roman" w:hAnsi="Times New Roman" w:cs="Times New Roman"/>
                <w:color w:val="FF0000"/>
                <w:sz w:val="20"/>
                <w:szCs w:val="20"/>
                <w:highlight w:val="yellow"/>
              </w:rPr>
            </w:pPr>
          </w:p>
        </w:tc>
        <w:tc>
          <w:tcPr>
            <w:tcW w:w="4260" w:type="dxa"/>
            <w:gridSpan w:val="7"/>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rPr>
            </w:pPr>
          </w:p>
        </w:tc>
      </w:tr>
      <w:tr w:rsidR="005B570F" w:rsidRPr="00644E75" w:rsidTr="00C04070">
        <w:trPr>
          <w:trHeight w:val="137"/>
          <w:jc w:val="center"/>
        </w:trPr>
        <w:tc>
          <w:tcPr>
            <w:tcW w:w="564"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3.2.</w:t>
            </w:r>
          </w:p>
        </w:tc>
        <w:tc>
          <w:tcPr>
            <w:tcW w:w="14038" w:type="dxa"/>
            <w:gridSpan w:val="21"/>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b/>
                <w:sz w:val="20"/>
                <w:szCs w:val="20"/>
              </w:rPr>
              <w:t xml:space="preserve">Задача 2.2. Развитие сети объектов инженерной инфраструктуры, предназначенных для утилизации, длительного хранения и переработки бытовых и промышленных отходов </w:t>
            </w:r>
          </w:p>
        </w:tc>
      </w:tr>
      <w:tr w:rsidR="005B570F" w:rsidRPr="00644E75" w:rsidTr="00C04070">
        <w:trPr>
          <w:jc w:val="center"/>
        </w:trPr>
        <w:tc>
          <w:tcPr>
            <w:tcW w:w="564"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3.2.1</w:t>
            </w:r>
          </w:p>
        </w:tc>
        <w:tc>
          <w:tcPr>
            <w:tcW w:w="2406"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spacing w:after="0" w:line="240" w:lineRule="auto"/>
              <w:rPr>
                <w:rFonts w:ascii="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Основное мероприятие 2.2.1.</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644E75">
              <w:rPr>
                <w:rFonts w:ascii="Times New Roman" w:hAnsi="Times New Roman" w:cs="Times New Roman"/>
                <w:color w:val="000000" w:themeColor="text1"/>
                <w:sz w:val="20"/>
                <w:szCs w:val="20"/>
              </w:rPr>
              <w:t>экологичной</w:t>
            </w:r>
            <w:proofErr w:type="spellEnd"/>
            <w:r w:rsidRPr="00644E75">
              <w:rPr>
                <w:rFonts w:ascii="Times New Roman" w:hAnsi="Times New Roman" w:cs="Times New Roman"/>
                <w:color w:val="000000" w:themeColor="text1"/>
                <w:sz w:val="20"/>
                <w:szCs w:val="20"/>
              </w:rPr>
              <w:t xml:space="preserve"> и </w:t>
            </w:r>
            <w:r w:rsidRPr="00644E75">
              <w:rPr>
                <w:rFonts w:ascii="Times New Roman" w:hAnsi="Times New Roman" w:cs="Times New Roman"/>
                <w:color w:val="000000" w:themeColor="text1"/>
                <w:sz w:val="20"/>
                <w:szCs w:val="20"/>
              </w:rPr>
              <w:lastRenderedPageBreak/>
              <w:t>эффективной утилизации отходов</w:t>
            </w:r>
            <w:r w:rsidRPr="00644E75">
              <w:rPr>
                <w:rFonts w:ascii="Times New Roman" w:eastAsia="Times New Roman" w:hAnsi="Times New Roman" w:cs="Times New Roman"/>
                <w:color w:val="000000" w:themeColor="text1"/>
                <w:sz w:val="20"/>
                <w:szCs w:val="20"/>
              </w:rPr>
              <w:t xml:space="preserve">   </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lastRenderedPageBreak/>
              <w:t>Администрация муниципального района «</w:t>
            </w:r>
            <w:proofErr w:type="spellStart"/>
            <w:r w:rsidRPr="00644E75">
              <w:rPr>
                <w:rFonts w:ascii="Times New Roman" w:eastAsia="Times New Roman" w:hAnsi="Times New Roman" w:cs="Times New Roman"/>
                <w:color w:val="000000" w:themeColor="text1"/>
                <w:sz w:val="20"/>
                <w:szCs w:val="20"/>
              </w:rPr>
              <w:t>Усть-Куломский</w:t>
            </w:r>
            <w:proofErr w:type="spellEnd"/>
            <w:r w:rsidRPr="00644E75">
              <w:rPr>
                <w:rFonts w:ascii="Times New Roman" w:eastAsia="Times New Roman" w:hAnsi="Times New Roman" w:cs="Times New Roman"/>
                <w:color w:val="000000" w:themeColor="text1"/>
                <w:sz w:val="20"/>
                <w:szCs w:val="20"/>
              </w:rPr>
              <w:t>» в лице отдела территориального развития</w:t>
            </w:r>
          </w:p>
        </w:tc>
        <w:tc>
          <w:tcPr>
            <w:tcW w:w="2630"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Показатель 2.2.1.</w:t>
            </w:r>
          </w:p>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Количество аварий на объектах коммунальной инфраструктуры (всего)</w:t>
            </w:r>
            <w:r w:rsidRPr="00644E75">
              <w:rPr>
                <w:rFonts w:ascii="Times New Roman" w:eastAsia="Times New Roman" w:hAnsi="Times New Roman" w:cs="Times New Roman"/>
                <w:color w:val="000000" w:themeColor="text1"/>
                <w:sz w:val="20"/>
                <w:szCs w:val="20"/>
              </w:rPr>
              <w:t>, единиц</w:t>
            </w:r>
          </w:p>
        </w:tc>
        <w:tc>
          <w:tcPr>
            <w:tcW w:w="9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70" w:type="dxa"/>
            <w:gridSpan w:val="4"/>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1275" w:type="dxa"/>
            <w:gridSpan w:val="2"/>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60"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jc w:val="center"/>
        </w:trPr>
        <w:tc>
          <w:tcPr>
            <w:tcW w:w="564" w:type="dxa"/>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3.2.2</w:t>
            </w:r>
          </w:p>
        </w:tc>
        <w:tc>
          <w:tcPr>
            <w:tcW w:w="2406"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5B570F" w:rsidRPr="00644E75" w:rsidRDefault="005B570F" w:rsidP="00C25793">
            <w:pPr>
              <w:spacing w:after="0" w:line="240" w:lineRule="auto"/>
              <w:rPr>
                <w:rFonts w:ascii="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Основное мероприятие 2.2.2.</w:t>
            </w:r>
          </w:p>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 xml:space="preserve">Создание системы по раздельному сбору отходов для обеспечения </w:t>
            </w:r>
            <w:proofErr w:type="spellStart"/>
            <w:r w:rsidRPr="00644E75">
              <w:rPr>
                <w:rFonts w:ascii="Times New Roman" w:hAnsi="Times New Roman" w:cs="Times New Roman"/>
                <w:color w:val="000000" w:themeColor="text1"/>
                <w:sz w:val="20"/>
                <w:szCs w:val="20"/>
              </w:rPr>
              <w:t>экологичной</w:t>
            </w:r>
            <w:proofErr w:type="spellEnd"/>
            <w:r w:rsidRPr="00644E75">
              <w:rPr>
                <w:rFonts w:ascii="Times New Roman" w:hAnsi="Times New Roman" w:cs="Times New Roman"/>
                <w:color w:val="000000" w:themeColor="text1"/>
                <w:sz w:val="20"/>
                <w:szCs w:val="20"/>
              </w:rPr>
              <w:t xml:space="preserve"> и эффективной утилизации отходов      </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Администрация муниципального района «</w:t>
            </w:r>
            <w:proofErr w:type="spellStart"/>
            <w:r w:rsidRPr="00644E75">
              <w:rPr>
                <w:rFonts w:ascii="Times New Roman" w:eastAsia="Times New Roman" w:hAnsi="Times New Roman" w:cs="Times New Roman"/>
                <w:color w:val="000000" w:themeColor="text1"/>
                <w:sz w:val="20"/>
                <w:szCs w:val="20"/>
              </w:rPr>
              <w:t>Усть-Куломский</w:t>
            </w:r>
            <w:proofErr w:type="spellEnd"/>
            <w:r w:rsidRPr="00644E75">
              <w:rPr>
                <w:rFonts w:ascii="Times New Roman" w:eastAsia="Times New Roman" w:hAnsi="Times New Roman" w:cs="Times New Roman"/>
                <w:color w:val="000000" w:themeColor="text1"/>
                <w:sz w:val="20"/>
                <w:szCs w:val="20"/>
              </w:rPr>
              <w:t>» в лице отдела территориального развития</w:t>
            </w:r>
          </w:p>
        </w:tc>
        <w:tc>
          <w:tcPr>
            <w:tcW w:w="2630"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Показатель 2.2.1.</w:t>
            </w:r>
          </w:p>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Количество аварий на объектах коммунальной инфраструктуры (всего)</w:t>
            </w:r>
            <w:r w:rsidRPr="00644E75">
              <w:rPr>
                <w:rFonts w:ascii="Times New Roman" w:eastAsia="Times New Roman" w:hAnsi="Times New Roman" w:cs="Times New Roman"/>
                <w:color w:val="000000" w:themeColor="text1"/>
                <w:sz w:val="20"/>
                <w:szCs w:val="20"/>
              </w:rPr>
              <w:t>, единиц</w:t>
            </w:r>
          </w:p>
        </w:tc>
        <w:tc>
          <w:tcPr>
            <w:tcW w:w="992" w:type="dxa"/>
            <w:gridSpan w:val="2"/>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70" w:type="dxa"/>
            <w:gridSpan w:val="4"/>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1275" w:type="dxa"/>
            <w:gridSpan w:val="2"/>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60"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3.2.3</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spacing w:after="0" w:line="240" w:lineRule="auto"/>
              <w:rPr>
                <w:rFonts w:ascii="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Основное мероприятие 2.2.3.</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Строительство площадок складирования и временного хранения древесных отходов</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Администрация муниципального района «</w:t>
            </w:r>
            <w:proofErr w:type="spellStart"/>
            <w:r w:rsidRPr="00644E75">
              <w:rPr>
                <w:rFonts w:ascii="Times New Roman" w:eastAsia="Times New Roman" w:hAnsi="Times New Roman" w:cs="Times New Roman"/>
                <w:color w:val="000000" w:themeColor="text1"/>
                <w:sz w:val="20"/>
                <w:szCs w:val="20"/>
              </w:rPr>
              <w:t>Усть-Куломский</w:t>
            </w:r>
            <w:proofErr w:type="spellEnd"/>
            <w:r w:rsidRPr="00644E75">
              <w:rPr>
                <w:rFonts w:ascii="Times New Roman" w:eastAsia="Times New Roman" w:hAnsi="Times New Roman" w:cs="Times New Roman"/>
                <w:color w:val="000000" w:themeColor="text1"/>
                <w:sz w:val="20"/>
                <w:szCs w:val="20"/>
              </w:rPr>
              <w:t>» в лице отдела территориального развития</w:t>
            </w:r>
          </w:p>
        </w:tc>
        <w:tc>
          <w:tcPr>
            <w:tcW w:w="2630"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Показатель 2.2.1.</w:t>
            </w:r>
          </w:p>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Количество аварий на объектах коммунальной инфраструктуры (всего)</w:t>
            </w:r>
            <w:r w:rsidRPr="00644E75">
              <w:rPr>
                <w:rFonts w:ascii="Times New Roman" w:eastAsia="Times New Roman" w:hAnsi="Times New Roman" w:cs="Times New Roman"/>
                <w:color w:val="000000" w:themeColor="text1"/>
                <w:sz w:val="20"/>
                <w:szCs w:val="20"/>
              </w:rPr>
              <w:t>, единиц</w:t>
            </w:r>
          </w:p>
        </w:tc>
        <w:tc>
          <w:tcPr>
            <w:tcW w:w="9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70" w:type="dxa"/>
            <w:gridSpan w:val="4"/>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1275" w:type="dxa"/>
            <w:gridSpan w:val="2"/>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60"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3.2.4</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spacing w:after="0" w:line="240" w:lineRule="auto"/>
              <w:rPr>
                <w:rFonts w:ascii="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Основное мероприятие 2.2.4.</w:t>
            </w:r>
          </w:p>
          <w:p w:rsidR="005B570F" w:rsidRPr="00644E75" w:rsidRDefault="005B570F" w:rsidP="00C25793">
            <w:pPr>
              <w:spacing w:after="0" w:line="240" w:lineRule="auto"/>
              <w:rPr>
                <w:color w:val="000000" w:themeColor="text1"/>
                <w:sz w:val="20"/>
                <w:szCs w:val="20"/>
              </w:rPr>
            </w:pPr>
            <w:r w:rsidRPr="00644E75">
              <w:rPr>
                <w:rFonts w:ascii="Times New Roman" w:hAnsi="Times New Roman" w:cs="Times New Roman"/>
                <w:color w:val="000000" w:themeColor="text1"/>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w:t>
            </w:r>
            <w:proofErr w:type="spellStart"/>
            <w:r w:rsidRPr="00644E75">
              <w:rPr>
                <w:rFonts w:ascii="Times New Roman" w:hAnsi="Times New Roman" w:cs="Times New Roman"/>
                <w:color w:val="000000" w:themeColor="text1"/>
                <w:sz w:val="20"/>
                <w:szCs w:val="20"/>
              </w:rPr>
              <w:t>Усть-Куломский</w:t>
            </w:r>
            <w:proofErr w:type="spellEnd"/>
            <w:r w:rsidRPr="00644E75">
              <w:rPr>
                <w:rFonts w:ascii="Times New Roman" w:hAnsi="Times New Roman" w:cs="Times New Roman"/>
                <w:color w:val="000000" w:themeColor="text1"/>
                <w:sz w:val="20"/>
                <w:szCs w:val="20"/>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Администрация муниципального района «</w:t>
            </w:r>
            <w:proofErr w:type="spellStart"/>
            <w:r w:rsidRPr="00644E75">
              <w:rPr>
                <w:rFonts w:ascii="Times New Roman" w:eastAsia="Times New Roman" w:hAnsi="Times New Roman" w:cs="Times New Roman"/>
                <w:color w:val="000000" w:themeColor="text1"/>
                <w:sz w:val="20"/>
                <w:szCs w:val="20"/>
              </w:rPr>
              <w:t>Усть-Куломский</w:t>
            </w:r>
            <w:proofErr w:type="spellEnd"/>
            <w:r w:rsidRPr="00644E75">
              <w:rPr>
                <w:rFonts w:ascii="Times New Roman" w:eastAsia="Times New Roman" w:hAnsi="Times New Roman" w:cs="Times New Roman"/>
                <w:color w:val="000000" w:themeColor="text1"/>
                <w:sz w:val="20"/>
                <w:szCs w:val="20"/>
              </w:rPr>
              <w:t>» в лице отдела территориального развития</w:t>
            </w:r>
          </w:p>
        </w:tc>
        <w:tc>
          <w:tcPr>
            <w:tcW w:w="2630"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Показатель 2.2.1.</w:t>
            </w:r>
          </w:p>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Количество аварий на объектах коммунальной инфраструктуры (всего)</w:t>
            </w:r>
            <w:r w:rsidRPr="00644E75">
              <w:rPr>
                <w:rFonts w:ascii="Times New Roman" w:eastAsia="Times New Roman" w:hAnsi="Times New Roman" w:cs="Times New Roman"/>
                <w:color w:val="000000" w:themeColor="text1"/>
                <w:sz w:val="20"/>
                <w:szCs w:val="20"/>
              </w:rPr>
              <w:t>, единиц</w:t>
            </w:r>
          </w:p>
        </w:tc>
        <w:tc>
          <w:tcPr>
            <w:tcW w:w="9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70" w:type="dxa"/>
            <w:gridSpan w:val="4"/>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1275" w:type="dxa"/>
            <w:gridSpan w:val="2"/>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60"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3.2.5</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spacing w:after="0" w:line="240" w:lineRule="auto"/>
              <w:rPr>
                <w:rFonts w:ascii="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 xml:space="preserve">Основное мероприятие </w:t>
            </w:r>
            <w:r w:rsidRPr="00644E75">
              <w:rPr>
                <w:rFonts w:ascii="Times New Roman" w:hAnsi="Times New Roman" w:cs="Times New Roman"/>
                <w:color w:val="000000" w:themeColor="text1"/>
                <w:sz w:val="20"/>
                <w:szCs w:val="20"/>
              </w:rPr>
              <w:lastRenderedPageBreak/>
              <w:t>2.2.5.</w:t>
            </w:r>
          </w:p>
          <w:p w:rsidR="005B570F" w:rsidRPr="00644E75" w:rsidRDefault="005B570F" w:rsidP="00C25793">
            <w:pPr>
              <w:spacing w:after="0" w:line="240" w:lineRule="auto"/>
              <w:rPr>
                <w:color w:val="000000" w:themeColor="text1"/>
                <w:sz w:val="20"/>
                <w:szCs w:val="20"/>
              </w:rPr>
            </w:pPr>
            <w:r w:rsidRPr="00644E75">
              <w:rPr>
                <w:rFonts w:ascii="Times New Roman" w:hAnsi="Times New Roman" w:cs="Times New Roman"/>
                <w:color w:val="000000" w:themeColor="text1"/>
                <w:sz w:val="20"/>
                <w:szCs w:val="20"/>
              </w:rPr>
              <w:t>Модернизация систем коммунальной инфраструктуры</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lastRenderedPageBreak/>
              <w:t xml:space="preserve">Администрация </w:t>
            </w:r>
            <w:r w:rsidRPr="00644E75">
              <w:rPr>
                <w:rFonts w:ascii="Times New Roman" w:eastAsia="Times New Roman" w:hAnsi="Times New Roman" w:cs="Times New Roman"/>
                <w:color w:val="000000" w:themeColor="text1"/>
                <w:sz w:val="20"/>
                <w:szCs w:val="20"/>
              </w:rPr>
              <w:lastRenderedPageBreak/>
              <w:t>муниципального района «</w:t>
            </w:r>
            <w:proofErr w:type="spellStart"/>
            <w:r w:rsidRPr="00644E75">
              <w:rPr>
                <w:rFonts w:ascii="Times New Roman" w:eastAsia="Times New Roman" w:hAnsi="Times New Roman" w:cs="Times New Roman"/>
                <w:color w:val="000000" w:themeColor="text1"/>
                <w:sz w:val="20"/>
                <w:szCs w:val="20"/>
              </w:rPr>
              <w:t>Усть-Куломский</w:t>
            </w:r>
            <w:proofErr w:type="spellEnd"/>
            <w:r w:rsidRPr="00644E75">
              <w:rPr>
                <w:rFonts w:ascii="Times New Roman" w:eastAsia="Times New Roman" w:hAnsi="Times New Roman" w:cs="Times New Roman"/>
                <w:color w:val="000000" w:themeColor="text1"/>
                <w:sz w:val="20"/>
                <w:szCs w:val="20"/>
              </w:rPr>
              <w:t>» в лице отдела территориального развития</w:t>
            </w:r>
          </w:p>
        </w:tc>
        <w:tc>
          <w:tcPr>
            <w:tcW w:w="2630"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lastRenderedPageBreak/>
              <w:t>Показатель 2.2.1.</w:t>
            </w:r>
          </w:p>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lastRenderedPageBreak/>
              <w:t>Количество аварий на объектах коммунальной инфраструктуры (всего)</w:t>
            </w:r>
            <w:r w:rsidRPr="00644E75">
              <w:rPr>
                <w:rFonts w:ascii="Times New Roman" w:eastAsia="Times New Roman" w:hAnsi="Times New Roman" w:cs="Times New Roman"/>
                <w:color w:val="000000" w:themeColor="text1"/>
                <w:sz w:val="20"/>
                <w:szCs w:val="20"/>
              </w:rPr>
              <w:t>, единиц</w:t>
            </w:r>
          </w:p>
        </w:tc>
        <w:tc>
          <w:tcPr>
            <w:tcW w:w="9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0</w:t>
            </w:r>
          </w:p>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70" w:type="dxa"/>
            <w:gridSpan w:val="4"/>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0</w:t>
            </w:r>
          </w:p>
        </w:tc>
        <w:tc>
          <w:tcPr>
            <w:tcW w:w="1275" w:type="dxa"/>
            <w:gridSpan w:val="2"/>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60"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spacing w:after="0" w:line="240" w:lineRule="auto"/>
              <w:rPr>
                <w:sz w:val="20"/>
                <w:szCs w:val="20"/>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tc>
        <w:tc>
          <w:tcPr>
            <w:tcW w:w="2630"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color w:val="FF0000"/>
                <w:sz w:val="20"/>
                <w:szCs w:val="20"/>
              </w:rPr>
            </w:pPr>
          </w:p>
        </w:tc>
        <w:tc>
          <w:tcPr>
            <w:tcW w:w="992" w:type="dxa"/>
            <w:gridSpan w:val="2"/>
            <w:tcBorders>
              <w:top w:val="nil"/>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70" w:type="dxa"/>
            <w:gridSpan w:val="4"/>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275" w:type="dxa"/>
            <w:gridSpan w:val="2"/>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260" w:type="dxa"/>
            <w:gridSpan w:val="7"/>
            <w:tcBorders>
              <w:top w:val="nil"/>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3.4</w:t>
            </w:r>
          </w:p>
        </w:tc>
        <w:tc>
          <w:tcPr>
            <w:tcW w:w="14038" w:type="dxa"/>
            <w:gridSpan w:val="21"/>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b/>
                <w:sz w:val="20"/>
                <w:szCs w:val="20"/>
              </w:rPr>
              <w:t>Задача 3 .</w:t>
            </w:r>
            <w:r w:rsidRPr="00644E75">
              <w:rPr>
                <w:rFonts w:ascii="Times New Roman" w:hAnsi="Times New Roman"/>
                <w:b/>
                <w:sz w:val="20"/>
                <w:szCs w:val="20"/>
              </w:rPr>
              <w:t xml:space="preserve"> Недопущение </w:t>
            </w:r>
            <w:r w:rsidRPr="00644E75">
              <w:rPr>
                <w:rFonts w:ascii="Times New Roman" w:hAnsi="Times New Roman"/>
                <w:b/>
                <w:color w:val="333333"/>
                <w:sz w:val="20"/>
                <w:szCs w:val="20"/>
                <w:shd w:val="clear" w:color="auto" w:fill="FFFFFF"/>
              </w:rPr>
              <w:t xml:space="preserve">распространения новой </w:t>
            </w:r>
            <w:proofErr w:type="spellStart"/>
            <w:r w:rsidRPr="00644E75">
              <w:rPr>
                <w:rFonts w:ascii="Times New Roman" w:hAnsi="Times New Roman"/>
                <w:b/>
                <w:color w:val="333333"/>
                <w:sz w:val="20"/>
                <w:szCs w:val="20"/>
                <w:shd w:val="clear" w:color="auto" w:fill="FFFFFF"/>
              </w:rPr>
              <w:t>коронавирусной</w:t>
            </w:r>
            <w:proofErr w:type="spellEnd"/>
            <w:r w:rsidRPr="00644E75">
              <w:rPr>
                <w:rFonts w:ascii="Times New Roman" w:hAnsi="Times New Roman"/>
                <w:b/>
                <w:color w:val="333333"/>
                <w:sz w:val="20"/>
                <w:szCs w:val="20"/>
                <w:shd w:val="clear" w:color="auto" w:fill="FFFFFF"/>
              </w:rPr>
              <w:t xml:space="preserve"> инфекции (COVID-19) путем п</w:t>
            </w:r>
            <w:r w:rsidRPr="00644E75">
              <w:rPr>
                <w:rFonts w:ascii="Times New Roman" w:hAnsi="Times New Roman"/>
                <w:b/>
                <w:sz w:val="20"/>
                <w:szCs w:val="20"/>
                <w:shd w:val="clear" w:color="auto" w:fill="FFFFFF"/>
              </w:rPr>
              <w:t>роведения</w:t>
            </w:r>
            <w:r w:rsidRPr="00644E75">
              <w:rPr>
                <w:rFonts w:ascii="Times New Roman" w:hAnsi="Times New Roman"/>
                <w:b/>
                <w:color w:val="333333"/>
                <w:sz w:val="20"/>
                <w:szCs w:val="20"/>
                <w:shd w:val="clear" w:color="auto" w:fill="FFFFFF"/>
              </w:rPr>
              <w:t xml:space="preserve"> дезинфекционных мероприятий на открытых пространствах населенных пунктов</w:t>
            </w:r>
          </w:p>
        </w:tc>
      </w:tr>
      <w:tr w:rsidR="005B570F" w:rsidRPr="00644E75" w:rsidTr="00C04070">
        <w:trPr>
          <w:trHeight w:val="136"/>
          <w:jc w:val="center"/>
        </w:trPr>
        <w:tc>
          <w:tcPr>
            <w:tcW w:w="564" w:type="dxa"/>
            <w:vMerge w:val="restart"/>
            <w:tcBorders>
              <w:top w:val="single" w:sz="4" w:space="0" w:color="auto"/>
              <w:left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3.4.1</w:t>
            </w:r>
          </w:p>
        </w:tc>
        <w:tc>
          <w:tcPr>
            <w:tcW w:w="2406" w:type="dxa"/>
            <w:gridSpan w:val="2"/>
            <w:vMerge w:val="restart"/>
            <w:tcBorders>
              <w:top w:val="single" w:sz="4" w:space="0" w:color="auto"/>
              <w:left w:val="single" w:sz="4" w:space="0" w:color="auto"/>
              <w:right w:val="single" w:sz="4" w:space="0" w:color="auto"/>
            </w:tcBorders>
            <w:shd w:val="clear" w:color="auto" w:fill="auto"/>
            <w:hideMark/>
          </w:tcPr>
          <w:p w:rsidR="005B570F" w:rsidRPr="00644E75" w:rsidRDefault="005B570F" w:rsidP="00C25793">
            <w:pPr>
              <w:pStyle w:val="ConsPlusNormal"/>
              <w:jc w:val="both"/>
              <w:rPr>
                <w:rFonts w:ascii="Times New Roman" w:hAnsi="Times New Roman" w:cs="Times New Roman"/>
                <w:sz w:val="20"/>
              </w:rPr>
            </w:pPr>
            <w:r w:rsidRPr="00644E75">
              <w:rPr>
                <w:rFonts w:ascii="Times New Roman" w:hAnsi="Times New Roman" w:cs="Times New Roman"/>
                <w:sz w:val="20"/>
              </w:rPr>
              <w:t>Основное мероприятие 2.3.1.</w:t>
            </w:r>
          </w:p>
          <w:p w:rsidR="005B570F" w:rsidRPr="00644E75" w:rsidRDefault="005B570F" w:rsidP="00C25793">
            <w:pPr>
              <w:pStyle w:val="ConsPlusNormal"/>
              <w:jc w:val="both"/>
              <w:rPr>
                <w:rFonts w:ascii="Times New Roman" w:hAnsi="Times New Roman" w:cs="Times New Roman"/>
                <w:sz w:val="20"/>
              </w:rPr>
            </w:pPr>
            <w:r w:rsidRPr="00644E75">
              <w:rPr>
                <w:rFonts w:ascii="Times New Roman" w:hAnsi="Times New Roman" w:cs="Times New Roman"/>
                <w:sz w:val="20"/>
                <w:shd w:val="clear" w:color="auto" w:fill="FFFFFF"/>
              </w:rPr>
              <w:t>Проведение</w:t>
            </w:r>
            <w:r w:rsidRPr="00644E75">
              <w:rPr>
                <w:rFonts w:ascii="Times New Roman" w:hAnsi="Times New Roman" w:cs="Times New Roman"/>
                <w:color w:val="333333"/>
                <w:sz w:val="20"/>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w:t>
            </w:r>
            <w:proofErr w:type="spellStart"/>
            <w:r w:rsidRPr="00644E75">
              <w:rPr>
                <w:rFonts w:ascii="Times New Roman" w:hAnsi="Times New Roman" w:cs="Times New Roman"/>
                <w:color w:val="333333"/>
                <w:sz w:val="20"/>
                <w:shd w:val="clear" w:color="auto" w:fill="FFFFFF"/>
              </w:rPr>
              <w:t>коронавирусной</w:t>
            </w:r>
            <w:proofErr w:type="spellEnd"/>
            <w:r w:rsidRPr="00644E75">
              <w:rPr>
                <w:rFonts w:ascii="Times New Roman" w:hAnsi="Times New Roman" w:cs="Times New Roman"/>
                <w:color w:val="333333"/>
                <w:sz w:val="20"/>
                <w:shd w:val="clear" w:color="auto" w:fill="FFFFFF"/>
              </w:rPr>
              <w:t xml:space="preserve"> инфекции (COVID-19)</w:t>
            </w:r>
          </w:p>
        </w:tc>
        <w:tc>
          <w:tcPr>
            <w:tcW w:w="1705" w:type="dxa"/>
            <w:gridSpan w:val="2"/>
            <w:vMerge w:val="restart"/>
            <w:tcBorders>
              <w:top w:val="single" w:sz="4" w:space="0" w:color="auto"/>
              <w:left w:val="single" w:sz="4" w:space="0" w:color="auto"/>
              <w:right w:val="single" w:sz="4" w:space="0" w:color="auto"/>
            </w:tcBorders>
            <w:shd w:val="clear" w:color="auto" w:fill="auto"/>
            <w:hideMark/>
          </w:tcPr>
          <w:p w:rsidR="005B570F" w:rsidRPr="00644E75" w:rsidRDefault="005B570F" w:rsidP="00C25793">
            <w:pPr>
              <w:spacing w:after="0" w:line="240" w:lineRule="auto"/>
              <w:jc w:val="both"/>
              <w:rPr>
                <w:rFonts w:ascii="Times New Roman" w:hAnsi="Times New Roman" w:cs="Times New Roman"/>
                <w:sz w:val="20"/>
                <w:szCs w:val="20"/>
              </w:rPr>
            </w:pPr>
            <w:r w:rsidRPr="00644E75">
              <w:rPr>
                <w:rFonts w:ascii="Times New Roman" w:hAnsi="Times New Roman" w:cs="Times New Roman"/>
                <w:sz w:val="20"/>
                <w:szCs w:val="20"/>
              </w:rPr>
              <w:t>Администрация муниципального района «</w:t>
            </w:r>
            <w:proofErr w:type="spellStart"/>
            <w:r w:rsidRPr="00644E75">
              <w:rPr>
                <w:rFonts w:ascii="Times New Roman" w:hAnsi="Times New Roman" w:cs="Times New Roman"/>
                <w:sz w:val="20"/>
                <w:szCs w:val="20"/>
              </w:rPr>
              <w:t>Усть-Куломский</w:t>
            </w:r>
            <w:proofErr w:type="spellEnd"/>
            <w:r w:rsidRPr="00644E75">
              <w:rPr>
                <w:rFonts w:ascii="Times New Roman" w:hAnsi="Times New Roman" w:cs="Times New Roman"/>
                <w:sz w:val="20"/>
                <w:szCs w:val="20"/>
              </w:rPr>
              <w:t>» в лице отдела территориального развития</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tcBorders>
              <w:left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06" w:type="dxa"/>
            <w:gridSpan w:val="2"/>
            <w:vMerge/>
            <w:tcBorders>
              <w:left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1705" w:type="dxa"/>
            <w:gridSpan w:val="2"/>
            <w:vMerge/>
            <w:tcBorders>
              <w:left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tcBorders>
              <w:left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06" w:type="dxa"/>
            <w:gridSpan w:val="2"/>
            <w:vMerge/>
            <w:tcBorders>
              <w:left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1705" w:type="dxa"/>
            <w:gridSpan w:val="2"/>
            <w:vMerge/>
            <w:tcBorders>
              <w:left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tcBorders>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06" w:type="dxa"/>
            <w:gridSpan w:val="2"/>
            <w:vMerge/>
            <w:tcBorders>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1705" w:type="dxa"/>
            <w:gridSpan w:val="2"/>
            <w:vMerge/>
            <w:tcBorders>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70F" w:rsidRPr="00644E75" w:rsidRDefault="005B570F" w:rsidP="00C25793">
            <w:pPr>
              <w:tabs>
                <w:tab w:val="left" w:pos="209"/>
              </w:tabs>
              <w:spacing w:after="0" w:line="240" w:lineRule="auto"/>
              <w:contextualSpacing/>
              <w:jc w:val="both"/>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038" w:type="dxa"/>
            <w:gridSpan w:val="21"/>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tabs>
                <w:tab w:val="left" w:pos="4571"/>
                <w:tab w:val="left" w:pos="11085"/>
              </w:tabs>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ab/>
            </w:r>
            <w:r w:rsidRPr="00644E75">
              <w:rPr>
                <w:rFonts w:ascii="Times New Roman" w:hAnsi="Times New Roman" w:cs="Times New Roman"/>
                <w:b/>
                <w:sz w:val="20"/>
                <w:szCs w:val="20"/>
              </w:rPr>
              <w:t>Подпрограмма 3 «Улучшение жилищных условий»</w:t>
            </w:r>
            <w:r w:rsidRPr="00644E75">
              <w:rPr>
                <w:rFonts w:ascii="Times New Roman" w:hAnsi="Times New Roman" w:cs="Times New Roman"/>
                <w:b/>
                <w:sz w:val="20"/>
                <w:szCs w:val="20"/>
              </w:rPr>
              <w:tab/>
            </w:r>
          </w:p>
        </w:tc>
      </w:tr>
      <w:tr w:rsidR="005B570F" w:rsidRPr="00644E75" w:rsidTr="00C04070">
        <w:trPr>
          <w:trHeight w:val="136"/>
          <w:jc w:val="center"/>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038" w:type="dxa"/>
            <w:gridSpan w:val="21"/>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tabs>
                <w:tab w:val="left" w:pos="4906"/>
              </w:tabs>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b/>
                <w:sz w:val="20"/>
                <w:szCs w:val="20"/>
              </w:rPr>
              <w:t>Задача 1. Реализация переданных государственных полномочий  по обеспечению жильем</w:t>
            </w:r>
          </w:p>
        </w:tc>
      </w:tr>
      <w:tr w:rsidR="005B570F" w:rsidRPr="00644E75" w:rsidTr="00C04070">
        <w:trPr>
          <w:trHeight w:val="136"/>
          <w:jc w:val="center"/>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Основное мероприятие 3.1.1.</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w:t>
            </w:r>
            <w:r w:rsidRPr="00644E75">
              <w:rPr>
                <w:rFonts w:ascii="Times New Roman" w:eastAsia="Times New Roman" w:hAnsi="Times New Roman" w:cs="Times New Roman"/>
                <w:sz w:val="20"/>
                <w:szCs w:val="20"/>
              </w:rPr>
              <w:lastRenderedPageBreak/>
              <w:t>приобретение или строительство жилья</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xml:space="preserve">» </w:t>
            </w:r>
            <w:r w:rsidRPr="00644E75">
              <w:rPr>
                <w:rFonts w:ascii="Times New Roman" w:eastAsia="Times New Roman" w:hAnsi="Times New Roman" w:cs="Arial"/>
                <w:sz w:val="20"/>
                <w:szCs w:val="20"/>
              </w:rPr>
              <w:t>в лице отдела социальной политики</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Количество семей, улучшивших жилищные условия с использованием мер государственной поддержки, единиц</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5</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260</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Увеличение объемов финансирования</w:t>
            </w:r>
          </w:p>
        </w:tc>
      </w:tr>
      <w:tr w:rsidR="005B570F" w:rsidRPr="00644E75" w:rsidTr="00C04070">
        <w:trPr>
          <w:trHeight w:val="136"/>
          <w:jc w:val="center"/>
        </w:trPr>
        <w:tc>
          <w:tcPr>
            <w:tcW w:w="564"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4.1</w:t>
            </w:r>
          </w:p>
        </w:tc>
        <w:tc>
          <w:tcPr>
            <w:tcW w:w="14038" w:type="dxa"/>
            <w:gridSpan w:val="21"/>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b/>
                <w:sz w:val="20"/>
                <w:szCs w:val="20"/>
              </w:rPr>
              <w:t>Задача 2. Обеспечение жильем молодых семей</w:t>
            </w:r>
          </w:p>
        </w:tc>
      </w:tr>
      <w:tr w:rsidR="005B570F" w:rsidRPr="00644E75" w:rsidTr="00C04070">
        <w:trPr>
          <w:trHeight w:val="136"/>
          <w:jc w:val="center"/>
        </w:trPr>
        <w:tc>
          <w:tcPr>
            <w:tcW w:w="564"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4.1.1</w:t>
            </w:r>
          </w:p>
        </w:tc>
        <w:tc>
          <w:tcPr>
            <w:tcW w:w="2406"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Основное мероприятие 3.2.1.</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1705"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xml:space="preserve">» </w:t>
            </w:r>
            <w:r w:rsidRPr="00644E75">
              <w:rPr>
                <w:rFonts w:ascii="Times New Roman" w:eastAsia="Times New Roman" w:hAnsi="Times New Roman" w:cs="Arial"/>
                <w:sz w:val="20"/>
                <w:szCs w:val="20"/>
              </w:rPr>
              <w:t>в лице отдела социальной политики</w:t>
            </w:r>
          </w:p>
        </w:tc>
        <w:tc>
          <w:tcPr>
            <w:tcW w:w="2630"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условий, единиц</w:t>
            </w:r>
          </w:p>
        </w:tc>
        <w:tc>
          <w:tcPr>
            <w:tcW w:w="992"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w:t>
            </w:r>
          </w:p>
        </w:tc>
        <w:tc>
          <w:tcPr>
            <w:tcW w:w="770" w:type="dxa"/>
            <w:gridSpan w:val="4"/>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w:t>
            </w:r>
          </w:p>
        </w:tc>
        <w:tc>
          <w:tcPr>
            <w:tcW w:w="1275" w:type="dxa"/>
            <w:gridSpan w:val="2"/>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100</w:t>
            </w:r>
          </w:p>
        </w:tc>
        <w:tc>
          <w:tcPr>
            <w:tcW w:w="4260" w:type="dxa"/>
            <w:gridSpan w:val="7"/>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tc>
      </w:tr>
      <w:tr w:rsidR="005B570F" w:rsidRPr="00644E75" w:rsidTr="00C04070">
        <w:trPr>
          <w:trHeight w:val="136"/>
          <w:jc w:val="center"/>
        </w:trPr>
        <w:tc>
          <w:tcPr>
            <w:tcW w:w="564" w:type="dxa"/>
            <w:tcBorders>
              <w:top w:val="single" w:sz="4" w:space="0" w:color="auto"/>
              <w:left w:val="single" w:sz="4" w:space="0" w:color="auto"/>
              <w:bottom w:val="nil"/>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tc>
        <w:tc>
          <w:tcPr>
            <w:tcW w:w="14038" w:type="dxa"/>
            <w:gridSpan w:val="21"/>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rPr>
            </w:pPr>
            <w:r w:rsidRPr="00644E75">
              <w:rPr>
                <w:rFonts w:ascii="Times New Roman" w:eastAsia="Times New Roman" w:hAnsi="Times New Roman" w:cs="Times New Roman"/>
                <w:b/>
                <w:sz w:val="20"/>
                <w:szCs w:val="20"/>
              </w:rPr>
              <w:t>Задача 3.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r>
      <w:tr w:rsidR="005B570F" w:rsidRPr="00644E75" w:rsidTr="00C04070">
        <w:trPr>
          <w:trHeight w:val="136"/>
          <w:jc w:val="center"/>
        </w:trPr>
        <w:tc>
          <w:tcPr>
            <w:tcW w:w="564" w:type="dxa"/>
            <w:tcBorders>
              <w:top w:val="single" w:sz="4" w:space="0" w:color="auto"/>
              <w:left w:val="single" w:sz="4" w:space="0" w:color="auto"/>
              <w:bottom w:val="nil"/>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4.1.2</w:t>
            </w:r>
          </w:p>
        </w:tc>
        <w:tc>
          <w:tcPr>
            <w:tcW w:w="2406" w:type="dxa"/>
            <w:gridSpan w:val="2"/>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Основное мероприятие 3.3.1.</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705" w:type="dxa"/>
            <w:gridSpan w:val="2"/>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xml:space="preserve">» </w:t>
            </w:r>
            <w:r w:rsidRPr="00644E75">
              <w:rPr>
                <w:rFonts w:ascii="Times New Roman" w:eastAsia="Times New Roman" w:hAnsi="Times New Roman" w:cs="Arial"/>
                <w:sz w:val="20"/>
                <w:szCs w:val="20"/>
              </w:rPr>
              <w:t>в лице отдела социальной политики</w:t>
            </w:r>
          </w:p>
        </w:tc>
        <w:tc>
          <w:tcPr>
            <w:tcW w:w="2630"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Количество детей-сирот и детей, оставшихся без попечения родителей, лиц из их числа, обеспеченных специализированными жилыми помещениями</w:t>
            </w:r>
          </w:p>
        </w:tc>
        <w:tc>
          <w:tcPr>
            <w:tcW w:w="992"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21</w:t>
            </w:r>
          </w:p>
        </w:tc>
        <w:tc>
          <w:tcPr>
            <w:tcW w:w="770" w:type="dxa"/>
            <w:gridSpan w:val="4"/>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13</w:t>
            </w:r>
          </w:p>
        </w:tc>
        <w:tc>
          <w:tcPr>
            <w:tcW w:w="1275" w:type="dxa"/>
            <w:gridSpan w:val="2"/>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61,9</w:t>
            </w:r>
          </w:p>
        </w:tc>
        <w:tc>
          <w:tcPr>
            <w:tcW w:w="4260" w:type="dxa"/>
            <w:gridSpan w:val="7"/>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Уменьшение показателя связано с увеличением стоимости жилых помещений и уменьшением размера субвенции.</w:t>
            </w:r>
          </w:p>
        </w:tc>
      </w:tr>
      <w:tr w:rsidR="005B570F" w:rsidRPr="00644E75" w:rsidTr="00C04070">
        <w:trPr>
          <w:trHeight w:val="136"/>
          <w:jc w:val="center"/>
        </w:trPr>
        <w:tc>
          <w:tcPr>
            <w:tcW w:w="564"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4.1.3</w:t>
            </w:r>
          </w:p>
        </w:tc>
        <w:tc>
          <w:tcPr>
            <w:tcW w:w="2406"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Основное мероприятие 3.3.2.</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5"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xml:space="preserve">» </w:t>
            </w:r>
            <w:r w:rsidRPr="00644E75">
              <w:rPr>
                <w:rFonts w:ascii="Times New Roman" w:eastAsia="Times New Roman" w:hAnsi="Times New Roman" w:cs="Arial"/>
                <w:sz w:val="20"/>
                <w:szCs w:val="20"/>
              </w:rPr>
              <w:t>в лице отдела социальной политики</w:t>
            </w:r>
          </w:p>
        </w:tc>
        <w:tc>
          <w:tcPr>
            <w:tcW w:w="2630"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родителей»</w:t>
            </w:r>
          </w:p>
        </w:tc>
        <w:tc>
          <w:tcPr>
            <w:tcW w:w="992"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w:t>
            </w:r>
          </w:p>
        </w:tc>
        <w:tc>
          <w:tcPr>
            <w:tcW w:w="770" w:type="dxa"/>
            <w:gridSpan w:val="4"/>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w:t>
            </w:r>
          </w:p>
        </w:tc>
        <w:tc>
          <w:tcPr>
            <w:tcW w:w="1275" w:type="dxa"/>
            <w:gridSpan w:val="2"/>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400</w:t>
            </w:r>
          </w:p>
        </w:tc>
        <w:tc>
          <w:tcPr>
            <w:tcW w:w="4260" w:type="dxa"/>
            <w:gridSpan w:val="7"/>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Увеличение количества заявлений от граждан, соответствующих условиям предоставления социальных выплат.</w:t>
            </w:r>
          </w:p>
        </w:tc>
      </w:tr>
      <w:tr w:rsidR="005B570F" w:rsidRPr="00644E75" w:rsidTr="00C04070">
        <w:trPr>
          <w:trHeight w:val="136"/>
          <w:jc w:val="center"/>
        </w:trPr>
        <w:tc>
          <w:tcPr>
            <w:tcW w:w="564"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4.2</w:t>
            </w:r>
          </w:p>
        </w:tc>
        <w:tc>
          <w:tcPr>
            <w:tcW w:w="14038" w:type="dxa"/>
            <w:gridSpan w:val="21"/>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b/>
                <w:sz w:val="20"/>
                <w:szCs w:val="20"/>
              </w:rPr>
              <w:t>Задача 4. Содействие переселению граждан из  аварийного жилого фонда</w:t>
            </w:r>
          </w:p>
        </w:tc>
      </w:tr>
      <w:tr w:rsidR="005B570F" w:rsidRPr="00644E75" w:rsidTr="00C04070">
        <w:trPr>
          <w:trHeight w:val="136"/>
          <w:jc w:val="center"/>
        </w:trPr>
        <w:tc>
          <w:tcPr>
            <w:tcW w:w="564" w:type="dxa"/>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4.2.1</w:t>
            </w:r>
          </w:p>
        </w:tc>
        <w:tc>
          <w:tcPr>
            <w:tcW w:w="2406"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Основное мероприятие 3.4.3.</w:t>
            </w:r>
          </w:p>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Обеспечение мероприятий по расселению непригодного для проживания жилищного фонда</w:t>
            </w:r>
          </w:p>
        </w:tc>
        <w:tc>
          <w:tcPr>
            <w:tcW w:w="1705"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в лице отдела территориального развития</w:t>
            </w:r>
          </w:p>
        </w:tc>
        <w:tc>
          <w:tcPr>
            <w:tcW w:w="2630"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Количество граждан, переселенных из аварийного жилищного фонда </w:t>
            </w:r>
          </w:p>
        </w:tc>
        <w:tc>
          <w:tcPr>
            <w:tcW w:w="992" w:type="dxa"/>
            <w:gridSpan w:val="2"/>
            <w:tcBorders>
              <w:top w:val="nil"/>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w:t>
            </w:r>
          </w:p>
        </w:tc>
        <w:tc>
          <w:tcPr>
            <w:tcW w:w="770" w:type="dxa"/>
            <w:gridSpan w:val="4"/>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92</w:t>
            </w:r>
          </w:p>
        </w:tc>
        <w:tc>
          <w:tcPr>
            <w:tcW w:w="1275" w:type="dxa"/>
            <w:gridSpan w:val="2"/>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9200</w:t>
            </w:r>
          </w:p>
        </w:tc>
        <w:tc>
          <w:tcPr>
            <w:tcW w:w="4260" w:type="dxa"/>
            <w:gridSpan w:val="7"/>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Увеличение связано с реализацией республиканской адресной программы «Переселение граждан из аварийного жилого фонда в 2019-2025 гг.»</w:t>
            </w:r>
          </w:p>
        </w:tc>
      </w:tr>
      <w:tr w:rsidR="005B570F" w:rsidRPr="00644E75" w:rsidTr="00C04070">
        <w:trPr>
          <w:trHeight w:val="136"/>
          <w:jc w:val="center"/>
        </w:trPr>
        <w:tc>
          <w:tcPr>
            <w:tcW w:w="564" w:type="dxa"/>
            <w:tcBorders>
              <w:top w:val="single" w:sz="4" w:space="0" w:color="auto"/>
              <w:left w:val="single" w:sz="4" w:space="0" w:color="auto"/>
              <w:bottom w:val="nil"/>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6</w:t>
            </w:r>
          </w:p>
        </w:tc>
        <w:tc>
          <w:tcPr>
            <w:tcW w:w="2406" w:type="dxa"/>
            <w:gridSpan w:val="2"/>
            <w:tcBorders>
              <w:top w:val="single" w:sz="4" w:space="0" w:color="auto"/>
              <w:left w:val="single" w:sz="4" w:space="0" w:color="auto"/>
              <w:bottom w:val="nil"/>
              <w:right w:val="single" w:sz="4" w:space="0" w:color="auto"/>
            </w:tcBorders>
            <w:hideMark/>
          </w:tcPr>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b/>
                <w:sz w:val="20"/>
                <w:szCs w:val="20"/>
              </w:rPr>
            </w:pPr>
            <w:r w:rsidRPr="00644E75">
              <w:rPr>
                <w:rFonts w:ascii="Times New Roman" w:eastAsia="Times New Roman" w:hAnsi="Times New Roman" w:cs="Times New Roman"/>
                <w:b/>
                <w:sz w:val="20"/>
                <w:szCs w:val="20"/>
              </w:rPr>
              <w:t>Подпрограмма 4</w:t>
            </w:r>
          </w:p>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b/>
                <w:sz w:val="20"/>
                <w:szCs w:val="20"/>
              </w:rPr>
            </w:pPr>
            <w:r w:rsidRPr="00644E75">
              <w:rPr>
                <w:rFonts w:ascii="Times New Roman" w:eastAsia="Times New Roman" w:hAnsi="Times New Roman" w:cs="Times New Roman"/>
                <w:b/>
                <w:sz w:val="20"/>
                <w:szCs w:val="20"/>
              </w:rPr>
              <w:t>«Энергосбережение»</w:t>
            </w:r>
          </w:p>
        </w:tc>
        <w:tc>
          <w:tcPr>
            <w:tcW w:w="1705" w:type="dxa"/>
            <w:gridSpan w:val="2"/>
            <w:vMerge w:val="restart"/>
            <w:tcBorders>
              <w:top w:val="single" w:sz="4" w:space="0" w:color="auto"/>
              <w:left w:val="single" w:sz="4" w:space="0" w:color="auto"/>
              <w:bottom w:val="nil"/>
              <w:right w:val="single" w:sz="4" w:space="0" w:color="auto"/>
            </w:tcBorders>
            <w:hideMark/>
          </w:tcPr>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644E75">
              <w:rPr>
                <w:rFonts w:ascii="Times New Roman" w:eastAsia="Times New Roman" w:hAnsi="Times New Roman" w:cs="Times New Roman"/>
                <w:sz w:val="20"/>
                <w:szCs w:val="20"/>
              </w:rPr>
              <w:t>Куломский</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Arial"/>
                <w:sz w:val="20"/>
                <w:szCs w:val="20"/>
              </w:rPr>
              <w:t>в лице  территориального отдела.</w:t>
            </w:r>
            <w:r w:rsidRPr="00644E75">
              <w:rPr>
                <w:rFonts w:ascii="Times New Roman" w:eastAsia="Times New Roman" w:hAnsi="Times New Roman" w:cs="Times New Roman"/>
                <w:sz w:val="20"/>
                <w:szCs w:val="20"/>
              </w:rPr>
              <w:t xml:space="preserve"> </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5.1.</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Удельный суммарный расход энергетических ресурсов в многоквартирных домах, </w:t>
            </w:r>
            <w:proofErr w:type="spellStart"/>
            <w:r w:rsidRPr="00644E75">
              <w:rPr>
                <w:rFonts w:ascii="Times New Roman" w:eastAsia="Times New Roman" w:hAnsi="Times New Roman" w:cs="Times New Roman"/>
                <w:sz w:val="20"/>
                <w:szCs w:val="20"/>
              </w:rPr>
              <w:t>т.у.т</w:t>
            </w:r>
            <w:proofErr w:type="spellEnd"/>
            <w:r w:rsidRPr="00644E75">
              <w:rPr>
                <w:rFonts w:ascii="Times New Roman" w:eastAsia="Times New Roman" w:hAnsi="Times New Roman" w:cs="Times New Roman"/>
                <w:sz w:val="20"/>
                <w:szCs w:val="20"/>
              </w:rPr>
              <w:t>./кв.м.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0,011</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0,021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190</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val="restart"/>
            <w:tcBorders>
              <w:top w:val="nil"/>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06" w:type="dxa"/>
            <w:gridSpan w:val="2"/>
            <w:vMerge w:val="restart"/>
            <w:tcBorders>
              <w:top w:val="nil"/>
              <w:left w:val="single" w:sz="4" w:space="0" w:color="auto"/>
              <w:bottom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sz w:val="20"/>
                <w:szCs w:val="20"/>
              </w:rPr>
            </w:pPr>
          </w:p>
        </w:tc>
        <w:tc>
          <w:tcPr>
            <w:tcW w:w="1705" w:type="dxa"/>
            <w:gridSpan w:val="2"/>
            <w:vMerge/>
            <w:tcBorders>
              <w:top w:val="single" w:sz="4" w:space="0" w:color="auto"/>
              <w:left w:val="single" w:sz="4" w:space="0" w:color="auto"/>
              <w:bottom w:val="nil"/>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5.2.</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Удельный расход топлива на выработку тепловой энергии на котельных, </w:t>
            </w:r>
            <w:proofErr w:type="spellStart"/>
            <w:r w:rsidRPr="00644E75">
              <w:rPr>
                <w:rFonts w:ascii="Times New Roman" w:eastAsia="Times New Roman" w:hAnsi="Times New Roman" w:cs="Times New Roman"/>
                <w:sz w:val="20"/>
                <w:szCs w:val="20"/>
              </w:rPr>
              <w:lastRenderedPageBreak/>
              <w:t>т.у.т</w:t>
            </w:r>
            <w:proofErr w:type="spellEnd"/>
            <w:r w:rsidRPr="00644E75">
              <w:rPr>
                <w:rFonts w:ascii="Times New Roman" w:eastAsia="Times New Roman" w:hAnsi="Times New Roman" w:cs="Times New Roman"/>
                <w:sz w:val="20"/>
                <w:szCs w:val="20"/>
              </w:rPr>
              <w:t>./Гкал.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spacing w:after="0" w:line="240" w:lineRule="auto"/>
              <w:jc w:val="right"/>
              <w:rPr>
                <w:rFonts w:ascii="Calibri" w:eastAsia="Times New Roman" w:hAnsi="Calibri" w:cs="Times New Roman"/>
                <w:sz w:val="20"/>
                <w:szCs w:val="20"/>
              </w:rPr>
            </w:pPr>
            <w:r w:rsidRPr="00644E75">
              <w:rPr>
                <w:rFonts w:ascii="Times New Roman" w:eastAsia="Times New Roman" w:hAnsi="Times New Roman" w:cs="Times New Roman"/>
                <w:sz w:val="20"/>
                <w:szCs w:val="20"/>
              </w:rPr>
              <w:lastRenderedPageBreak/>
              <w:t>0,306</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0,223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72</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tcBorders>
              <w:top w:val="nil"/>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406" w:type="dxa"/>
            <w:gridSpan w:val="2"/>
            <w:vMerge/>
            <w:tcBorders>
              <w:top w:val="nil"/>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1705" w:type="dxa"/>
            <w:gridSpan w:val="2"/>
            <w:vMerge/>
            <w:tcBorders>
              <w:top w:val="single" w:sz="4" w:space="0" w:color="auto"/>
              <w:left w:val="single" w:sz="4" w:space="0" w:color="auto"/>
              <w:bottom w:val="nil"/>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5.3.</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Удельный расход  тепловой энергии на снабжение органов местного самоуправления и муниципальных учреждений, в расчете на 1 кв.м. площади, </w:t>
            </w:r>
            <w:r w:rsidRPr="00644E75">
              <w:rPr>
                <w:rFonts w:ascii="Times New Roman" w:eastAsia="Times New Roman" w:hAnsi="Times New Roman"/>
                <w:sz w:val="20"/>
                <w:szCs w:val="20"/>
              </w:rPr>
              <w:t>Гкал/</w:t>
            </w:r>
            <w:proofErr w:type="spellStart"/>
            <w:r w:rsidRPr="00644E75">
              <w:rPr>
                <w:rFonts w:ascii="Times New Roman" w:eastAsia="Times New Roman" w:hAnsi="Times New Roman"/>
                <w:sz w:val="20"/>
                <w:szCs w:val="20"/>
              </w:rPr>
              <w:t>кВ.м</w:t>
            </w:r>
            <w:proofErr w:type="spellEnd"/>
            <w:r w:rsidRPr="00644E75">
              <w:rPr>
                <w:rFonts w:ascii="Times New Roman" w:eastAsia="Times New Roman" w:hAnsi="Times New Roman"/>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0,138</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0,140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101</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tcBorders>
              <w:top w:val="nil"/>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406" w:type="dxa"/>
            <w:gridSpan w:val="2"/>
            <w:vMerge/>
            <w:tcBorders>
              <w:top w:val="nil"/>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1705" w:type="dxa"/>
            <w:gridSpan w:val="2"/>
            <w:vMerge/>
            <w:tcBorders>
              <w:top w:val="single" w:sz="4" w:space="0" w:color="auto"/>
              <w:left w:val="single" w:sz="4" w:space="0" w:color="auto"/>
              <w:bottom w:val="nil"/>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5.4.</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9,5</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421</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val="restart"/>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6.1.1</w:t>
            </w:r>
          </w:p>
        </w:tc>
        <w:tc>
          <w:tcPr>
            <w:tcW w:w="2397" w:type="dxa"/>
            <w:vMerge w:val="restart"/>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Основное мероприятие 5.1.1.</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«Комплекс мероприятий по обеспечению снижения удельного энергопотребления в жилищном фонде»</w:t>
            </w:r>
          </w:p>
        </w:tc>
        <w:tc>
          <w:tcPr>
            <w:tcW w:w="1714" w:type="dxa"/>
            <w:gridSpan w:val="3"/>
            <w:vMerge w:val="restart"/>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644E75">
              <w:rPr>
                <w:rFonts w:ascii="Times New Roman" w:eastAsia="Times New Roman" w:hAnsi="Times New Roman" w:cs="Times New Roman"/>
                <w:sz w:val="20"/>
                <w:szCs w:val="20"/>
              </w:rPr>
              <w:t>Куломский</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Arial"/>
                <w:sz w:val="20"/>
                <w:szCs w:val="20"/>
              </w:rPr>
              <w:t>в лице управления по капитальному строительству, территориальному развитию, земельным и имущественным отношениям</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5.1.1.1. Удельный расход тепловой энергии в многоквартирных домах (в расчете на 1 кв. метр общей площади), Гкал/кв.м.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0,306</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0,306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100</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1714" w:type="dxa"/>
            <w:gridSpan w:val="3"/>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5.1.1.2. Удельный расход холодной воды в многоквартирных домах (в расчете на 1 жителя), куб.м./чел.</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11,68</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43,19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369,77</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1714" w:type="dxa"/>
            <w:gridSpan w:val="3"/>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Показатель 5.1.1.3. </w:t>
            </w:r>
            <w:r w:rsidRPr="00644E75">
              <w:rPr>
                <w:rFonts w:ascii="Times New Roman" w:eastAsia="Times New Roman" w:hAnsi="Times New Roman" w:cs="Times New Roman"/>
                <w:sz w:val="20"/>
                <w:szCs w:val="20"/>
              </w:rPr>
              <w:lastRenderedPageBreak/>
              <w:t xml:space="preserve">Удельный расход электрической энергии в многоквартирных домах (в расчете на 1 кв. метр общей площади), </w:t>
            </w:r>
            <w:proofErr w:type="spellStart"/>
            <w:r w:rsidRPr="00644E75">
              <w:rPr>
                <w:rFonts w:ascii="Times New Roman" w:eastAsia="Times New Roman" w:hAnsi="Times New Roman" w:cs="Times New Roman"/>
                <w:sz w:val="20"/>
                <w:szCs w:val="20"/>
              </w:rPr>
              <w:t>кВт</w:t>
            </w:r>
            <w:proofErr w:type="gramStart"/>
            <w:r w:rsidRPr="00644E75">
              <w:rPr>
                <w:rFonts w:ascii="Times New Roman" w:eastAsia="Times New Roman" w:hAnsi="Times New Roman" w:cs="Times New Roman"/>
                <w:sz w:val="20"/>
                <w:szCs w:val="20"/>
              </w:rPr>
              <w:t>.ч</w:t>
            </w:r>
            <w:proofErr w:type="spellEnd"/>
            <w:proofErr w:type="gramEnd"/>
            <w:r w:rsidRPr="00644E75">
              <w:rPr>
                <w:rFonts w:ascii="Times New Roman" w:eastAsia="Times New Roman" w:hAnsi="Times New Roman" w:cs="Times New Roman"/>
                <w:sz w:val="20"/>
                <w:szCs w:val="20"/>
              </w:rPr>
              <w:t>/кв.м.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24,60</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46,52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188,79</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Плановый показатель рассчитывался по МКД </w:t>
            </w:r>
            <w:r w:rsidRPr="00644E75">
              <w:rPr>
                <w:rFonts w:ascii="Times New Roman" w:eastAsia="Times New Roman" w:hAnsi="Times New Roman" w:cs="Times New Roman"/>
                <w:sz w:val="20"/>
                <w:szCs w:val="20"/>
              </w:rPr>
              <w:lastRenderedPageBreak/>
              <w:t xml:space="preserve">без учета </w:t>
            </w:r>
            <w:proofErr w:type="gramStart"/>
            <w:r w:rsidRPr="00644E75">
              <w:rPr>
                <w:rFonts w:ascii="Times New Roman" w:eastAsia="Times New Roman" w:hAnsi="Times New Roman" w:cs="Times New Roman"/>
                <w:sz w:val="20"/>
                <w:szCs w:val="20"/>
              </w:rPr>
              <w:t>блокированных</w:t>
            </w:r>
            <w:proofErr w:type="gramEnd"/>
            <w:r w:rsidRPr="00644E75">
              <w:rPr>
                <w:rFonts w:ascii="Times New Roman" w:eastAsia="Times New Roman" w:hAnsi="Times New Roman" w:cs="Times New Roman"/>
                <w:sz w:val="20"/>
                <w:szCs w:val="20"/>
              </w:rPr>
              <w:t xml:space="preserve"> МКД, </w:t>
            </w:r>
          </w:p>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Показатель за 2022 год рассчитан по МКД с учетом </w:t>
            </w:r>
            <w:proofErr w:type="gramStart"/>
            <w:r w:rsidRPr="00644E75">
              <w:rPr>
                <w:rFonts w:ascii="Times New Roman" w:eastAsia="Times New Roman" w:hAnsi="Times New Roman" w:cs="Times New Roman"/>
                <w:sz w:val="20"/>
                <w:szCs w:val="20"/>
              </w:rPr>
              <w:t>блокированных</w:t>
            </w:r>
            <w:proofErr w:type="gramEnd"/>
            <w:r w:rsidRPr="00644E75">
              <w:rPr>
                <w:rFonts w:ascii="Times New Roman" w:eastAsia="Times New Roman" w:hAnsi="Times New Roman" w:cs="Times New Roman"/>
                <w:sz w:val="20"/>
                <w:szCs w:val="20"/>
              </w:rPr>
              <w:t xml:space="preserve"> МКД.  В программу планируется внести изменения по уточнению данного показателя</w:t>
            </w:r>
          </w:p>
        </w:tc>
      </w:tr>
      <w:tr w:rsidR="005B570F" w:rsidRPr="00644E75" w:rsidTr="00C04070">
        <w:trPr>
          <w:trHeight w:val="136"/>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1714" w:type="dxa"/>
            <w:gridSpan w:val="3"/>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Показатель 5.1.1.4. Удельный суммарный расход энергетических ресурсов в многоквартирных домах, </w:t>
            </w:r>
            <w:proofErr w:type="spellStart"/>
            <w:r w:rsidRPr="00644E75">
              <w:rPr>
                <w:rFonts w:ascii="Times New Roman" w:eastAsia="Times New Roman" w:hAnsi="Times New Roman" w:cs="Times New Roman"/>
                <w:sz w:val="20"/>
                <w:szCs w:val="20"/>
              </w:rPr>
              <w:t>кг</w:t>
            </w:r>
            <w:proofErr w:type="gramStart"/>
            <w:r w:rsidRPr="00644E75">
              <w:rPr>
                <w:rFonts w:ascii="Times New Roman" w:eastAsia="Times New Roman" w:hAnsi="Times New Roman" w:cs="Times New Roman"/>
                <w:sz w:val="20"/>
                <w:szCs w:val="20"/>
              </w:rPr>
              <w:t>.у</w:t>
            </w:r>
            <w:proofErr w:type="gramEnd"/>
            <w:r w:rsidRPr="00644E75">
              <w:rPr>
                <w:rFonts w:ascii="Times New Roman" w:eastAsia="Times New Roman" w:hAnsi="Times New Roman" w:cs="Times New Roman"/>
                <w:sz w:val="20"/>
                <w:szCs w:val="20"/>
              </w:rPr>
              <w:t>.т</w:t>
            </w:r>
            <w:proofErr w:type="spellEnd"/>
            <w:r w:rsidRPr="00644E75">
              <w:rPr>
                <w:rFonts w:ascii="Times New Roman" w:eastAsia="Times New Roman" w:hAnsi="Times New Roman" w:cs="Times New Roman"/>
                <w:sz w:val="20"/>
                <w:szCs w:val="20"/>
              </w:rPr>
              <w:t>./кв.м.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0,011</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0,021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191</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Плановый показатель рассчитывался по МКД без учета </w:t>
            </w:r>
            <w:proofErr w:type="gramStart"/>
            <w:r w:rsidRPr="00644E75">
              <w:rPr>
                <w:rFonts w:ascii="Times New Roman" w:eastAsia="Times New Roman" w:hAnsi="Times New Roman" w:cs="Times New Roman"/>
                <w:sz w:val="20"/>
                <w:szCs w:val="20"/>
              </w:rPr>
              <w:t>блокированных</w:t>
            </w:r>
            <w:proofErr w:type="gramEnd"/>
            <w:r w:rsidRPr="00644E75">
              <w:rPr>
                <w:rFonts w:ascii="Times New Roman" w:eastAsia="Times New Roman" w:hAnsi="Times New Roman" w:cs="Times New Roman"/>
                <w:sz w:val="20"/>
                <w:szCs w:val="20"/>
              </w:rPr>
              <w:t xml:space="preserve"> МКД, </w:t>
            </w:r>
          </w:p>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Показатель за 2021 год рассчитан по МКД с учетом </w:t>
            </w:r>
            <w:proofErr w:type="gramStart"/>
            <w:r w:rsidRPr="00644E75">
              <w:rPr>
                <w:rFonts w:ascii="Times New Roman" w:eastAsia="Times New Roman" w:hAnsi="Times New Roman" w:cs="Times New Roman"/>
                <w:sz w:val="20"/>
                <w:szCs w:val="20"/>
              </w:rPr>
              <w:t>блокированных</w:t>
            </w:r>
            <w:proofErr w:type="gramEnd"/>
            <w:r w:rsidRPr="00644E75">
              <w:rPr>
                <w:rFonts w:ascii="Times New Roman" w:eastAsia="Times New Roman" w:hAnsi="Times New Roman" w:cs="Times New Roman"/>
                <w:sz w:val="20"/>
                <w:szCs w:val="20"/>
              </w:rPr>
              <w:t xml:space="preserve"> МКД.  В программу планируется внести изменения по уточнению данного показателя</w:t>
            </w:r>
          </w:p>
        </w:tc>
      </w:tr>
      <w:tr w:rsidR="005B570F" w:rsidRPr="00644E75" w:rsidTr="00C04070">
        <w:trPr>
          <w:trHeight w:val="136"/>
          <w:jc w:val="center"/>
        </w:trPr>
        <w:tc>
          <w:tcPr>
            <w:tcW w:w="564" w:type="dxa"/>
            <w:vMerge w:val="restart"/>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6.1.2</w:t>
            </w:r>
          </w:p>
        </w:tc>
        <w:tc>
          <w:tcPr>
            <w:tcW w:w="2397" w:type="dxa"/>
            <w:vMerge w:val="restart"/>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Основное мероприятие 5.1.2.</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«Комплекс мероприятий по обеспечению снижения удельного энергопотребления в системах коммунальной инфраструктуры»</w:t>
            </w:r>
          </w:p>
        </w:tc>
        <w:tc>
          <w:tcPr>
            <w:tcW w:w="1714" w:type="dxa"/>
            <w:gridSpan w:val="3"/>
            <w:vMerge w:val="restart"/>
            <w:tcBorders>
              <w:top w:val="single" w:sz="4" w:space="0" w:color="auto"/>
              <w:left w:val="single" w:sz="4" w:space="0" w:color="auto"/>
              <w:bottom w:val="single" w:sz="4" w:space="0" w:color="auto"/>
              <w:right w:val="single" w:sz="4" w:space="0" w:color="auto"/>
            </w:tcBorders>
            <w:hideMark/>
          </w:tcPr>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644E75">
              <w:rPr>
                <w:rFonts w:ascii="Times New Roman" w:eastAsia="Times New Roman" w:hAnsi="Times New Roman" w:cs="Times New Roman"/>
                <w:sz w:val="20"/>
                <w:szCs w:val="20"/>
              </w:rPr>
              <w:t>Куломский</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Arial"/>
                <w:sz w:val="20"/>
                <w:szCs w:val="20"/>
              </w:rPr>
              <w:t>в лице управления по капитальному строительству, территориальному развитию, земельным и имущественным отношениям</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5.1.2.1.</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Удельный расход топлива на выработку тепловой энергии на котельных, </w:t>
            </w:r>
            <w:proofErr w:type="spellStart"/>
            <w:r w:rsidRPr="00644E75">
              <w:rPr>
                <w:rFonts w:ascii="Times New Roman" w:eastAsia="Times New Roman" w:hAnsi="Times New Roman" w:cs="Times New Roman"/>
                <w:sz w:val="20"/>
                <w:szCs w:val="20"/>
              </w:rPr>
              <w:t>кг</w:t>
            </w:r>
            <w:proofErr w:type="gramStart"/>
            <w:r w:rsidRPr="00644E75">
              <w:rPr>
                <w:rFonts w:ascii="Times New Roman" w:eastAsia="Times New Roman" w:hAnsi="Times New Roman" w:cs="Times New Roman"/>
                <w:sz w:val="20"/>
                <w:szCs w:val="20"/>
              </w:rPr>
              <w:t>.у</w:t>
            </w:r>
            <w:proofErr w:type="gramEnd"/>
            <w:r w:rsidRPr="00644E75">
              <w:rPr>
                <w:rFonts w:ascii="Times New Roman" w:eastAsia="Times New Roman" w:hAnsi="Times New Roman" w:cs="Times New Roman"/>
                <w:sz w:val="20"/>
                <w:szCs w:val="20"/>
              </w:rPr>
              <w:t>.т</w:t>
            </w:r>
            <w:proofErr w:type="spellEnd"/>
            <w:r w:rsidRPr="00644E75">
              <w:rPr>
                <w:rFonts w:ascii="Times New Roman" w:eastAsia="Times New Roman" w:hAnsi="Times New Roman" w:cs="Times New Roman"/>
                <w:sz w:val="20"/>
                <w:szCs w:val="20"/>
              </w:rPr>
              <w:t>./Гкал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1714" w:type="dxa"/>
            <w:gridSpan w:val="3"/>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5.1.2.2.</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Удельный расход электрической энергии, используемой при передаче тепловой энергии в системах теплоснабжения, </w:t>
            </w:r>
            <w:proofErr w:type="spellStart"/>
            <w:r w:rsidRPr="00644E75">
              <w:rPr>
                <w:rFonts w:ascii="Times New Roman" w:eastAsia="Times New Roman" w:hAnsi="Times New Roman" w:cs="Times New Roman"/>
                <w:sz w:val="20"/>
                <w:szCs w:val="20"/>
              </w:rPr>
              <w:t>кВт</w:t>
            </w:r>
            <w:proofErr w:type="gramStart"/>
            <w:r w:rsidRPr="00644E75">
              <w:rPr>
                <w:rFonts w:ascii="Times New Roman" w:eastAsia="Times New Roman" w:hAnsi="Times New Roman" w:cs="Times New Roman"/>
                <w:sz w:val="20"/>
                <w:szCs w:val="20"/>
              </w:rPr>
              <w:t>.ч</w:t>
            </w:r>
            <w:proofErr w:type="spellEnd"/>
            <w:proofErr w:type="gramEnd"/>
            <w:r w:rsidRPr="00644E75">
              <w:rPr>
                <w:rFonts w:ascii="Times New Roman" w:eastAsia="Times New Roman" w:hAnsi="Times New Roman" w:cs="Times New Roman"/>
                <w:sz w:val="20"/>
                <w:szCs w:val="20"/>
              </w:rPr>
              <w:t>/Гкал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tabs>
                <w:tab w:val="left" w:pos="225"/>
                <w:tab w:val="center" w:pos="422"/>
              </w:tabs>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ab/>
              <w:t>0</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1714" w:type="dxa"/>
            <w:gridSpan w:val="3"/>
            <w:vMerge/>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Показатель 5.1.2.3. </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Доля потерь тепловой энергии при ее передаче в общем объеме переданной тепловой энергии,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C04070">
        <w:trPr>
          <w:gridAfter w:val="11"/>
          <w:wAfter w:w="5667" w:type="dxa"/>
          <w:trHeight w:val="136"/>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1714" w:type="dxa"/>
            <w:gridSpan w:val="3"/>
            <w:tcBorders>
              <w:top w:val="single" w:sz="4" w:space="0" w:color="auto"/>
              <w:left w:val="single" w:sz="4" w:space="0" w:color="auto"/>
              <w:bottom w:val="single" w:sz="4" w:space="0" w:color="auto"/>
              <w:right w:val="single" w:sz="4" w:space="0" w:color="auto"/>
            </w:tcBorders>
            <w:vAlign w:val="center"/>
            <w:hideMark/>
          </w:tcPr>
          <w:p w:rsidR="005B570F" w:rsidRPr="00644E75" w:rsidRDefault="005B570F" w:rsidP="00C25793">
            <w:pPr>
              <w:spacing w:after="0" w:line="240" w:lineRule="auto"/>
              <w:rPr>
                <w:rFonts w:ascii="Times New Roman" w:eastAsia="Times New Roman" w:hAnsi="Times New Roman" w:cs="Times New Roman"/>
                <w:sz w:val="20"/>
                <w:szCs w:val="20"/>
              </w:rPr>
            </w:pPr>
          </w:p>
        </w:tc>
        <w:tc>
          <w:tcPr>
            <w:tcW w:w="4260" w:type="dxa"/>
            <w:gridSpan w:val="6"/>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b/>
                <w:sz w:val="20"/>
                <w:szCs w:val="20"/>
              </w:rPr>
            </w:pPr>
            <w:r w:rsidRPr="00644E75">
              <w:rPr>
                <w:rFonts w:ascii="Times New Roman" w:eastAsia="Times New Roman" w:hAnsi="Times New Roman" w:cs="Times New Roman"/>
                <w:b/>
                <w:sz w:val="20"/>
                <w:szCs w:val="20"/>
              </w:rPr>
              <w:t>6.2.</w:t>
            </w:r>
          </w:p>
        </w:tc>
        <w:tc>
          <w:tcPr>
            <w:tcW w:w="14038" w:type="dxa"/>
            <w:gridSpan w:val="21"/>
            <w:tcBorders>
              <w:top w:val="single" w:sz="4" w:space="0" w:color="auto"/>
              <w:left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b/>
                <w:sz w:val="20"/>
                <w:szCs w:val="20"/>
              </w:rPr>
              <w:t>Задача 5.2.Обеспечение рационального использования энергетических ресурсов в муниципальном секторе</w:t>
            </w:r>
          </w:p>
        </w:tc>
      </w:tr>
      <w:tr w:rsidR="005B570F" w:rsidRPr="00644E75" w:rsidTr="00C04070">
        <w:trPr>
          <w:trHeight w:val="136"/>
          <w:jc w:val="center"/>
        </w:trPr>
        <w:tc>
          <w:tcPr>
            <w:tcW w:w="564" w:type="dxa"/>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6.2.1</w:t>
            </w:r>
          </w:p>
        </w:tc>
        <w:tc>
          <w:tcPr>
            <w:tcW w:w="2406" w:type="dxa"/>
            <w:gridSpan w:val="2"/>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t>Основное мероприятие 5.2.1.</w:t>
            </w:r>
          </w:p>
          <w:p w:rsidR="005B570F" w:rsidRPr="00644E75" w:rsidRDefault="005B570F" w:rsidP="00C25793">
            <w:pPr>
              <w:spacing w:after="0" w:line="240" w:lineRule="auto"/>
              <w:jc w:val="both"/>
              <w:rPr>
                <w:rFonts w:ascii="Times New Roman" w:eastAsia="Times New Roman" w:hAnsi="Times New Roman"/>
                <w:sz w:val="20"/>
                <w:szCs w:val="20"/>
              </w:rPr>
            </w:pPr>
            <w:r w:rsidRPr="00644E75">
              <w:rPr>
                <w:rFonts w:ascii="Times New Roman" w:eastAsia="Times New Roman" w:hAnsi="Times New Roman"/>
                <w:sz w:val="20"/>
                <w:szCs w:val="20"/>
              </w:rPr>
              <w:t xml:space="preserve">«Установка (замена) существующих ламп </w:t>
            </w:r>
            <w:r w:rsidRPr="00644E75">
              <w:rPr>
                <w:rFonts w:ascii="Times New Roman" w:eastAsia="Times New Roman" w:hAnsi="Times New Roman"/>
                <w:sz w:val="20"/>
                <w:szCs w:val="20"/>
              </w:rPr>
              <w:lastRenderedPageBreak/>
              <w:t xml:space="preserve">накаливания </w:t>
            </w:r>
            <w:proofErr w:type="gramStart"/>
            <w:r w:rsidRPr="00644E75">
              <w:rPr>
                <w:rFonts w:ascii="Times New Roman" w:eastAsia="Times New Roman" w:hAnsi="Times New Roman"/>
                <w:sz w:val="20"/>
                <w:szCs w:val="20"/>
              </w:rPr>
              <w:t>на</w:t>
            </w:r>
            <w:proofErr w:type="gramEnd"/>
            <w:r w:rsidRPr="00644E75">
              <w:rPr>
                <w:rFonts w:ascii="Times New Roman" w:eastAsia="Times New Roman" w:hAnsi="Times New Roman"/>
                <w:sz w:val="20"/>
                <w:szCs w:val="20"/>
              </w:rPr>
              <w:t xml:space="preserve"> энергосберегающие»</w:t>
            </w:r>
          </w:p>
        </w:tc>
        <w:tc>
          <w:tcPr>
            <w:tcW w:w="1705" w:type="dxa"/>
            <w:gridSpan w:val="2"/>
            <w:tcBorders>
              <w:top w:val="single" w:sz="4" w:space="0" w:color="auto"/>
              <w:left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sz w:val="20"/>
                <w:szCs w:val="20"/>
              </w:rPr>
            </w:pPr>
            <w:r w:rsidRPr="00644E75">
              <w:rPr>
                <w:rFonts w:ascii="Times New Roman" w:eastAsia="Times New Roman" w:hAnsi="Times New Roman"/>
                <w:sz w:val="20"/>
                <w:szCs w:val="20"/>
              </w:rPr>
              <w:lastRenderedPageBreak/>
              <w:t>Администрация муниципального района «</w:t>
            </w:r>
            <w:proofErr w:type="spellStart"/>
            <w:r w:rsidRPr="00644E75">
              <w:rPr>
                <w:rFonts w:ascii="Times New Roman" w:eastAsia="Times New Roman" w:hAnsi="Times New Roman"/>
                <w:sz w:val="20"/>
                <w:szCs w:val="20"/>
              </w:rPr>
              <w:t>Усть</w:t>
            </w:r>
            <w:proofErr w:type="spellEnd"/>
            <w:r w:rsidRPr="00644E75">
              <w:rPr>
                <w:rFonts w:ascii="Times New Roman" w:eastAsia="Times New Roman" w:hAnsi="Times New Roman"/>
                <w:sz w:val="20"/>
                <w:szCs w:val="20"/>
              </w:rPr>
              <w:t>-</w:t>
            </w:r>
          </w:p>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sz w:val="20"/>
                <w:szCs w:val="20"/>
              </w:rPr>
            </w:pPr>
            <w:proofErr w:type="spellStart"/>
            <w:r w:rsidRPr="00644E75">
              <w:rPr>
                <w:rFonts w:ascii="Times New Roman" w:eastAsia="Times New Roman" w:hAnsi="Times New Roman"/>
                <w:sz w:val="20"/>
                <w:szCs w:val="20"/>
              </w:rPr>
              <w:t>Куломский</w:t>
            </w:r>
            <w:proofErr w:type="spellEnd"/>
            <w:r w:rsidRPr="00644E75">
              <w:rPr>
                <w:rFonts w:ascii="Times New Roman" w:eastAsia="Times New Roman" w:hAnsi="Times New Roman"/>
                <w:sz w:val="20"/>
                <w:szCs w:val="20"/>
              </w:rPr>
              <w:t>»</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cs="Arial"/>
                <w:sz w:val="20"/>
                <w:szCs w:val="20"/>
              </w:rPr>
              <w:lastRenderedPageBreak/>
              <w:t>в лице управления образования, отдела физкультуры,  спорта и туризма и  отдела культуры и национальной политики</w:t>
            </w:r>
          </w:p>
        </w:tc>
        <w:tc>
          <w:tcPr>
            <w:tcW w:w="2687" w:type="dxa"/>
            <w:gridSpan w:val="3"/>
            <w:tcBorders>
              <w:top w:val="single" w:sz="4" w:space="0" w:color="auto"/>
              <w:left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lastRenderedPageBreak/>
              <w:t xml:space="preserve">Показатель 5.2.1.1. Удельный расход электрической энергии на снабжение органов местного </w:t>
            </w:r>
            <w:r w:rsidRPr="00644E75">
              <w:rPr>
                <w:rFonts w:ascii="Times New Roman" w:eastAsia="Times New Roman" w:hAnsi="Times New Roman"/>
                <w:sz w:val="20"/>
                <w:szCs w:val="20"/>
              </w:rPr>
              <w:lastRenderedPageBreak/>
              <w:t xml:space="preserve">самоуправления и муниципальных учреждений (в расчете на 1 кв. метр общей площади), </w:t>
            </w:r>
            <w:proofErr w:type="spellStart"/>
            <w:r w:rsidRPr="00644E75">
              <w:rPr>
                <w:rFonts w:ascii="Times New Roman" w:eastAsia="Times New Roman" w:hAnsi="Times New Roman"/>
                <w:sz w:val="20"/>
                <w:szCs w:val="20"/>
              </w:rPr>
              <w:t>кВт</w:t>
            </w:r>
            <w:proofErr w:type="gramStart"/>
            <w:r w:rsidRPr="00644E75">
              <w:rPr>
                <w:rFonts w:ascii="Times New Roman" w:eastAsia="Times New Roman" w:hAnsi="Times New Roman"/>
                <w:sz w:val="20"/>
                <w:szCs w:val="20"/>
              </w:rPr>
              <w:t>.ч</w:t>
            </w:r>
            <w:proofErr w:type="spellEnd"/>
            <w:proofErr w:type="gramEnd"/>
            <w:r w:rsidRPr="00644E75">
              <w:rPr>
                <w:rFonts w:ascii="Times New Roman" w:eastAsia="Times New Roman" w:hAnsi="Times New Roman"/>
                <w:sz w:val="20"/>
                <w:szCs w:val="20"/>
              </w:rPr>
              <w:t>/кв.м.</w:t>
            </w:r>
          </w:p>
        </w:tc>
        <w:tc>
          <w:tcPr>
            <w:tcW w:w="992" w:type="dxa"/>
            <w:gridSpan w:val="2"/>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47,3</w:t>
            </w:r>
          </w:p>
        </w:tc>
        <w:tc>
          <w:tcPr>
            <w:tcW w:w="713" w:type="dxa"/>
            <w:gridSpan w:val="3"/>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35,64</w:t>
            </w:r>
          </w:p>
        </w:tc>
        <w:tc>
          <w:tcPr>
            <w:tcW w:w="1275" w:type="dxa"/>
            <w:gridSpan w:val="2"/>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75,3</w:t>
            </w:r>
          </w:p>
        </w:tc>
        <w:tc>
          <w:tcPr>
            <w:tcW w:w="4260" w:type="dxa"/>
            <w:gridSpan w:val="7"/>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val="restart"/>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sz w:val="20"/>
                <w:szCs w:val="20"/>
              </w:rPr>
              <w:lastRenderedPageBreak/>
              <w:t>6.2.2</w:t>
            </w:r>
          </w:p>
        </w:tc>
        <w:tc>
          <w:tcPr>
            <w:tcW w:w="2406" w:type="dxa"/>
            <w:gridSpan w:val="2"/>
            <w:vMerge w:val="restart"/>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Основное мероприятие 5.2.2.</w:t>
            </w:r>
          </w:p>
          <w:p w:rsidR="005B570F" w:rsidRPr="00644E75" w:rsidRDefault="005B570F" w:rsidP="00C25793">
            <w:pPr>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«Установка приборов учета электроэнергии, тепловой энергии и водоснабжения»</w:t>
            </w:r>
          </w:p>
        </w:tc>
        <w:tc>
          <w:tcPr>
            <w:tcW w:w="1705" w:type="dxa"/>
            <w:gridSpan w:val="2"/>
            <w:vMerge w:val="restart"/>
            <w:tcBorders>
              <w:top w:val="single" w:sz="4" w:space="0" w:color="auto"/>
              <w:left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644E75">
              <w:rPr>
                <w:rFonts w:ascii="Times New Roman" w:eastAsia="Times New Roman" w:hAnsi="Times New Roman" w:cs="Times New Roman"/>
                <w:sz w:val="20"/>
                <w:szCs w:val="20"/>
              </w:rPr>
              <w:t>Куломский</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Arial"/>
                <w:sz w:val="20"/>
                <w:szCs w:val="20"/>
              </w:rPr>
              <w:t>в лице управления образования, отдела физкультуры,  спорта и туризма и  отдела культуры и национальной политики</w:t>
            </w:r>
          </w:p>
        </w:tc>
        <w:tc>
          <w:tcPr>
            <w:tcW w:w="2687" w:type="dxa"/>
            <w:gridSpan w:val="3"/>
            <w:tcBorders>
              <w:top w:val="single" w:sz="4" w:space="0" w:color="auto"/>
              <w:left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sz w:val="20"/>
                <w:szCs w:val="20"/>
              </w:rPr>
              <w:t>Показатель 5.2.2.1. Удельный расход тепловой энергии на снабжение органов местного самоуправления и муниципальных учреждений (в расчете на 1 кв. метр общей площади), Гкал/кв.м.</w:t>
            </w:r>
          </w:p>
        </w:tc>
        <w:tc>
          <w:tcPr>
            <w:tcW w:w="992" w:type="dxa"/>
            <w:gridSpan w:val="2"/>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0,137</w:t>
            </w:r>
          </w:p>
        </w:tc>
        <w:tc>
          <w:tcPr>
            <w:tcW w:w="713" w:type="dxa"/>
            <w:gridSpan w:val="3"/>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0,17</w:t>
            </w:r>
          </w:p>
        </w:tc>
        <w:tc>
          <w:tcPr>
            <w:tcW w:w="1275" w:type="dxa"/>
            <w:gridSpan w:val="2"/>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124</w:t>
            </w:r>
          </w:p>
        </w:tc>
        <w:tc>
          <w:tcPr>
            <w:tcW w:w="4260" w:type="dxa"/>
            <w:gridSpan w:val="7"/>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vMerge/>
            <w:tcBorders>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sz w:val="20"/>
                <w:szCs w:val="20"/>
              </w:rPr>
            </w:pPr>
          </w:p>
        </w:tc>
        <w:tc>
          <w:tcPr>
            <w:tcW w:w="2406" w:type="dxa"/>
            <w:gridSpan w:val="2"/>
            <w:vMerge/>
            <w:tcBorders>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05" w:type="dxa"/>
            <w:gridSpan w:val="2"/>
            <w:vMerge/>
            <w:tcBorders>
              <w:left w:val="single" w:sz="4" w:space="0" w:color="auto"/>
              <w:bottom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
        </w:tc>
        <w:tc>
          <w:tcPr>
            <w:tcW w:w="2687"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sz w:val="20"/>
                <w:szCs w:val="20"/>
              </w:rPr>
            </w:pPr>
            <w:r w:rsidRPr="00644E75">
              <w:rPr>
                <w:rFonts w:ascii="Times New Roman" w:eastAsia="Times New Roman" w:hAnsi="Times New Roman" w:cs="Times New Roman"/>
                <w:sz w:val="20"/>
                <w:szCs w:val="20"/>
              </w:rPr>
              <w:t>Показатель 5.2.2.2. Удельный расход холодной воды на снабжение органов местного самоуправления и муниципальных учреждений (в расчете на 1 человека), куб.м./чел.</w:t>
            </w:r>
          </w:p>
        </w:tc>
        <w:tc>
          <w:tcPr>
            <w:tcW w:w="992"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12,76</w:t>
            </w:r>
          </w:p>
        </w:tc>
        <w:tc>
          <w:tcPr>
            <w:tcW w:w="713" w:type="dxa"/>
            <w:gridSpan w:val="3"/>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12</w:t>
            </w:r>
          </w:p>
        </w:tc>
        <w:tc>
          <w:tcPr>
            <w:tcW w:w="1275"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94</w:t>
            </w:r>
          </w:p>
        </w:tc>
        <w:tc>
          <w:tcPr>
            <w:tcW w:w="4260" w:type="dxa"/>
            <w:gridSpan w:val="7"/>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6.2.3</w:t>
            </w:r>
          </w:p>
        </w:tc>
        <w:tc>
          <w:tcPr>
            <w:tcW w:w="2406"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Основное мероприятие 5.2.3.</w:t>
            </w:r>
          </w:p>
          <w:p w:rsidR="005B570F" w:rsidRPr="00644E75" w:rsidRDefault="005B570F" w:rsidP="00C25793">
            <w:pPr>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«Исполнение рекомендаций по результатам энергетического обследования объектов»</w:t>
            </w:r>
          </w:p>
        </w:tc>
        <w:tc>
          <w:tcPr>
            <w:tcW w:w="1705"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644E75">
              <w:rPr>
                <w:rFonts w:ascii="Times New Roman" w:eastAsia="Times New Roman" w:hAnsi="Times New Roman" w:cs="Times New Roman"/>
                <w:sz w:val="20"/>
                <w:szCs w:val="20"/>
              </w:rPr>
              <w:t>Куломский</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Arial"/>
                <w:sz w:val="20"/>
                <w:szCs w:val="20"/>
              </w:rPr>
              <w:t xml:space="preserve">в лице управления образования, отдела физкультуры,  спорта и туризма </w:t>
            </w:r>
            <w:r w:rsidRPr="00644E75">
              <w:rPr>
                <w:rFonts w:ascii="Times New Roman" w:eastAsia="Times New Roman" w:hAnsi="Times New Roman" w:cs="Arial"/>
                <w:sz w:val="20"/>
                <w:szCs w:val="20"/>
              </w:rPr>
              <w:lastRenderedPageBreak/>
              <w:t>и  отдела культуры и национальной политики</w:t>
            </w:r>
          </w:p>
        </w:tc>
        <w:tc>
          <w:tcPr>
            <w:tcW w:w="2687"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 xml:space="preserve">Показатель 5.2.3.1. 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644E75">
              <w:rPr>
                <w:rFonts w:ascii="Times New Roman" w:eastAsia="Times New Roman" w:hAnsi="Times New Roman" w:cs="Times New Roman"/>
                <w:sz w:val="20"/>
                <w:szCs w:val="20"/>
              </w:rPr>
              <w:t>энергосервисных</w:t>
            </w:r>
            <w:proofErr w:type="spellEnd"/>
            <w:r w:rsidRPr="00644E75">
              <w:rPr>
                <w:rFonts w:ascii="Times New Roman" w:eastAsia="Times New Roman" w:hAnsi="Times New Roman" w:cs="Times New Roman"/>
                <w:sz w:val="20"/>
                <w:szCs w:val="20"/>
              </w:rPr>
              <w:t xml:space="preserve"> договоров (контрактов), заключенных муниципальными </w:t>
            </w:r>
            <w:r w:rsidRPr="00644E75">
              <w:rPr>
                <w:rFonts w:ascii="Times New Roman" w:eastAsia="Times New Roman" w:hAnsi="Times New Roman" w:cs="Times New Roman"/>
                <w:sz w:val="20"/>
                <w:szCs w:val="20"/>
              </w:rPr>
              <w:lastRenderedPageBreak/>
              <w:t>учреждениями, к общему объему финансирования муниципальной программы, %.</w:t>
            </w:r>
          </w:p>
        </w:tc>
        <w:tc>
          <w:tcPr>
            <w:tcW w:w="992"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0</w:t>
            </w:r>
          </w:p>
        </w:tc>
        <w:tc>
          <w:tcPr>
            <w:tcW w:w="713" w:type="dxa"/>
            <w:gridSpan w:val="3"/>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1275"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60" w:type="dxa"/>
            <w:gridSpan w:val="7"/>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406"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05"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
        </w:tc>
        <w:tc>
          <w:tcPr>
            <w:tcW w:w="2687"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Показатель 5.2.3.2. Количество </w:t>
            </w:r>
            <w:proofErr w:type="spellStart"/>
            <w:r w:rsidRPr="00644E75">
              <w:rPr>
                <w:rFonts w:ascii="Times New Roman" w:eastAsia="Times New Roman" w:hAnsi="Times New Roman" w:cs="Times New Roman"/>
                <w:sz w:val="20"/>
                <w:szCs w:val="20"/>
              </w:rPr>
              <w:t>энергосервисных</w:t>
            </w:r>
            <w:proofErr w:type="spellEnd"/>
            <w:r w:rsidRPr="00644E75">
              <w:rPr>
                <w:rFonts w:ascii="Times New Roman" w:eastAsia="Times New Roman" w:hAnsi="Times New Roman" w:cs="Times New Roman"/>
                <w:sz w:val="20"/>
                <w:szCs w:val="20"/>
              </w:rPr>
              <w:t xml:space="preserve"> договоров (контрактов), заключенных   муниципальными учреждениями, ед.</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713" w:type="dxa"/>
            <w:gridSpan w:val="3"/>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1275"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0</w:t>
            </w:r>
          </w:p>
        </w:tc>
        <w:tc>
          <w:tcPr>
            <w:tcW w:w="4260" w:type="dxa"/>
            <w:gridSpan w:val="7"/>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b/>
                <w:sz w:val="20"/>
                <w:szCs w:val="20"/>
              </w:rPr>
            </w:pPr>
            <w:r w:rsidRPr="00644E75">
              <w:rPr>
                <w:rFonts w:ascii="Times New Roman" w:eastAsia="Times New Roman" w:hAnsi="Times New Roman" w:cs="Times New Roman"/>
                <w:b/>
                <w:sz w:val="20"/>
                <w:szCs w:val="20"/>
              </w:rPr>
              <w:t>6.3.</w:t>
            </w:r>
          </w:p>
        </w:tc>
        <w:tc>
          <w:tcPr>
            <w:tcW w:w="14038" w:type="dxa"/>
            <w:gridSpan w:val="21"/>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Задача 5.3. Повышение доли использования нетрадиционных и местных видов топлива</w:t>
            </w:r>
          </w:p>
        </w:tc>
      </w:tr>
      <w:tr w:rsidR="005B570F" w:rsidRPr="00644E75" w:rsidTr="00C04070">
        <w:trPr>
          <w:trHeight w:val="136"/>
          <w:jc w:val="center"/>
        </w:trPr>
        <w:tc>
          <w:tcPr>
            <w:tcW w:w="564" w:type="dxa"/>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6.3.1</w:t>
            </w:r>
          </w:p>
        </w:tc>
        <w:tc>
          <w:tcPr>
            <w:tcW w:w="2406"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Основное мероприятие 5.3.1.</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«Комплекс мероприятий по поддержке проектов производства и потребления </w:t>
            </w:r>
            <w:proofErr w:type="spellStart"/>
            <w:r w:rsidRPr="00644E75">
              <w:rPr>
                <w:rFonts w:ascii="Times New Roman" w:eastAsia="Times New Roman" w:hAnsi="Times New Roman" w:cs="Times New Roman"/>
                <w:sz w:val="20"/>
                <w:szCs w:val="20"/>
              </w:rPr>
              <w:t>биотоплива</w:t>
            </w:r>
            <w:proofErr w:type="spellEnd"/>
            <w:r w:rsidRPr="00644E75">
              <w:rPr>
                <w:rFonts w:ascii="Times New Roman" w:eastAsia="Times New Roman" w:hAnsi="Times New Roman" w:cs="Times New Roman"/>
                <w:sz w:val="20"/>
                <w:szCs w:val="20"/>
              </w:rPr>
              <w:t>, полученного из отходов лесопромышленного комплекса»</w:t>
            </w:r>
          </w:p>
        </w:tc>
        <w:tc>
          <w:tcPr>
            <w:tcW w:w="1705"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муниципального района «</w:t>
            </w:r>
            <w:proofErr w:type="spellStart"/>
            <w:r w:rsidRPr="00644E75">
              <w:rPr>
                <w:rFonts w:ascii="Times New Roman" w:eastAsia="Times New Roman" w:hAnsi="Times New Roman" w:cs="Times New Roman"/>
                <w:sz w:val="20"/>
                <w:szCs w:val="20"/>
              </w:rPr>
              <w:t>Усть</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644E75">
              <w:rPr>
                <w:rFonts w:ascii="Times New Roman" w:eastAsia="Times New Roman" w:hAnsi="Times New Roman" w:cs="Times New Roman"/>
                <w:sz w:val="20"/>
                <w:szCs w:val="20"/>
              </w:rPr>
              <w:t>Куломский</w:t>
            </w:r>
            <w:proofErr w:type="spellEnd"/>
            <w:r w:rsidRPr="00644E75">
              <w:rPr>
                <w:rFonts w:ascii="Times New Roman" w:eastAsia="Times New Roman" w:hAnsi="Times New Roman" w:cs="Times New Roman"/>
                <w:sz w:val="20"/>
                <w:szCs w:val="20"/>
              </w:rPr>
              <w:t>»</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Arial"/>
                <w:sz w:val="20"/>
                <w:szCs w:val="20"/>
              </w:rPr>
              <w:t xml:space="preserve">в лице управления по капитальному строительству, территориальному развитию, </w:t>
            </w:r>
            <w:proofErr w:type="gramStart"/>
            <w:r w:rsidRPr="00644E75">
              <w:rPr>
                <w:rFonts w:ascii="Times New Roman" w:eastAsia="Times New Roman" w:hAnsi="Times New Roman" w:cs="Arial"/>
                <w:sz w:val="20"/>
                <w:szCs w:val="20"/>
              </w:rPr>
              <w:t>земельным</w:t>
            </w:r>
            <w:proofErr w:type="gramEnd"/>
            <w:r w:rsidRPr="00644E75">
              <w:rPr>
                <w:rFonts w:ascii="Times New Roman" w:eastAsia="Times New Roman" w:hAnsi="Times New Roman" w:cs="Arial"/>
                <w:sz w:val="20"/>
                <w:szCs w:val="20"/>
              </w:rPr>
              <w:t xml:space="preserve"> и </w:t>
            </w:r>
            <w:proofErr w:type="spellStart"/>
            <w:r w:rsidRPr="00644E75">
              <w:rPr>
                <w:rFonts w:ascii="Times New Roman" w:eastAsia="Times New Roman" w:hAnsi="Times New Roman" w:cs="Arial"/>
                <w:sz w:val="20"/>
                <w:szCs w:val="20"/>
              </w:rPr>
              <w:t>имущественнымотношениям</w:t>
            </w:r>
            <w:proofErr w:type="spellEnd"/>
          </w:p>
        </w:tc>
        <w:tc>
          <w:tcPr>
            <w:tcW w:w="2687"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5.3.1.1.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p>
        </w:tc>
        <w:tc>
          <w:tcPr>
            <w:tcW w:w="992"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9,7</w:t>
            </w:r>
          </w:p>
        </w:tc>
        <w:tc>
          <w:tcPr>
            <w:tcW w:w="713" w:type="dxa"/>
            <w:gridSpan w:val="3"/>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40</w:t>
            </w:r>
          </w:p>
        </w:tc>
        <w:tc>
          <w:tcPr>
            <w:tcW w:w="1275" w:type="dxa"/>
            <w:gridSpan w:val="2"/>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412</w:t>
            </w:r>
          </w:p>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260" w:type="dxa"/>
            <w:gridSpan w:val="7"/>
            <w:tcBorders>
              <w:top w:val="single" w:sz="4" w:space="0" w:color="auto"/>
              <w:left w:val="single" w:sz="4" w:space="0" w:color="auto"/>
              <w:bottom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b/>
                <w:sz w:val="20"/>
                <w:szCs w:val="20"/>
              </w:rPr>
            </w:pPr>
            <w:r w:rsidRPr="00644E75">
              <w:rPr>
                <w:rFonts w:ascii="Times New Roman" w:eastAsia="Times New Roman" w:hAnsi="Times New Roman" w:cs="Times New Roman"/>
                <w:b/>
                <w:sz w:val="20"/>
                <w:szCs w:val="20"/>
              </w:rPr>
              <w:t>6.4.</w:t>
            </w:r>
          </w:p>
        </w:tc>
        <w:tc>
          <w:tcPr>
            <w:tcW w:w="14038" w:type="dxa"/>
            <w:gridSpan w:val="21"/>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b/>
                <w:sz w:val="20"/>
                <w:szCs w:val="20"/>
              </w:rPr>
            </w:pPr>
            <w:r w:rsidRPr="00644E75">
              <w:rPr>
                <w:rFonts w:ascii="Times New Roman" w:eastAsia="Times New Roman" w:hAnsi="Times New Roman" w:cs="Times New Roman"/>
                <w:b/>
                <w:sz w:val="20"/>
                <w:szCs w:val="20"/>
              </w:rPr>
              <w:t>Задача 5.4. Показатели обязательные для включения в подпрограмму согласно Постановлению Правительства РФ от 31.12.2009 N1225. Данные целевые показатели не связаны с основными мероприятиями подпрограммы, но значения должны быть спрогнозированы по годам реализации подпрограммы.</w:t>
            </w:r>
          </w:p>
        </w:tc>
      </w:tr>
      <w:tr w:rsidR="005B570F" w:rsidRPr="00644E75" w:rsidTr="00C04070">
        <w:trPr>
          <w:trHeight w:val="136"/>
          <w:jc w:val="center"/>
        </w:trPr>
        <w:tc>
          <w:tcPr>
            <w:tcW w:w="564" w:type="dxa"/>
            <w:tcBorders>
              <w:top w:val="single" w:sz="4" w:space="0" w:color="auto"/>
              <w:left w:val="single" w:sz="4" w:space="0" w:color="auto"/>
              <w:right w:val="single" w:sz="4" w:space="0" w:color="auto"/>
            </w:tcBorders>
            <w:vAlign w:val="center"/>
          </w:tcPr>
          <w:p w:rsidR="005B570F" w:rsidRPr="00644E75" w:rsidRDefault="005B570F" w:rsidP="00C25793">
            <w:pPr>
              <w:spacing w:after="0" w:line="240" w:lineRule="auto"/>
              <w:jc w:val="right"/>
              <w:rPr>
                <w:rFonts w:ascii="Times New Roman" w:eastAsia="Times New Roman" w:hAnsi="Times New Roman" w:cs="Times New Roman"/>
                <w:b/>
                <w:sz w:val="20"/>
                <w:szCs w:val="20"/>
              </w:rPr>
            </w:pPr>
          </w:p>
        </w:tc>
        <w:tc>
          <w:tcPr>
            <w:tcW w:w="2406" w:type="dxa"/>
            <w:gridSpan w:val="2"/>
            <w:tcBorders>
              <w:top w:val="single" w:sz="4" w:space="0" w:color="auto"/>
              <w:left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b/>
                <w:sz w:val="20"/>
                <w:szCs w:val="20"/>
              </w:rPr>
            </w:pPr>
          </w:p>
        </w:tc>
        <w:tc>
          <w:tcPr>
            <w:tcW w:w="1705" w:type="dxa"/>
            <w:gridSpan w:val="2"/>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Администрация МР «</w:t>
            </w:r>
            <w:proofErr w:type="spellStart"/>
            <w:r w:rsidRPr="00644E75">
              <w:rPr>
                <w:rFonts w:ascii="Times New Roman" w:eastAsia="Times New Roman" w:hAnsi="Times New Roman" w:cs="Times New Roman"/>
                <w:sz w:val="20"/>
                <w:szCs w:val="20"/>
              </w:rPr>
              <w:t>Усть-Куломский</w:t>
            </w:r>
            <w:proofErr w:type="spellEnd"/>
            <w:r w:rsidRPr="00644E75">
              <w:rPr>
                <w:rFonts w:ascii="Times New Roman" w:eastAsia="Times New Roman" w:hAnsi="Times New Roman" w:cs="Times New Roman"/>
                <w:sz w:val="20"/>
                <w:szCs w:val="20"/>
              </w:rPr>
              <w:t xml:space="preserve">» в лице управления по капитальному строительству, </w:t>
            </w:r>
            <w:r w:rsidRPr="00644E75">
              <w:rPr>
                <w:rFonts w:ascii="Times New Roman" w:eastAsia="Times New Roman" w:hAnsi="Times New Roman" w:cs="Times New Roman"/>
                <w:sz w:val="20"/>
                <w:szCs w:val="20"/>
              </w:rPr>
              <w:lastRenderedPageBreak/>
              <w:t>территориальному развитию, земельным и имущественным отношениям</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lastRenderedPageBreak/>
              <w:t xml:space="preserve">Показатель 5.4.1.1. Доля объема электрической энергии, расчеты за которую осуществляются с использованием приборов учета, в общем объеме </w:t>
            </w:r>
            <w:r w:rsidRPr="00644E75">
              <w:rPr>
                <w:rFonts w:ascii="Times New Roman" w:eastAsia="Times New Roman" w:hAnsi="Times New Roman" w:cs="Times New Roman"/>
                <w:sz w:val="20"/>
                <w:szCs w:val="20"/>
              </w:rPr>
              <w:lastRenderedPageBreak/>
              <w:t>электрической энергии, потребляемой (используемой) на территории муниципального образования,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rPr>
            </w:pPr>
            <w:r w:rsidRPr="00644E75">
              <w:rPr>
                <w:rFonts w:ascii="Times New Roman" w:eastAsia="Times New Roman" w:hAnsi="Times New Roman" w:cs="Times New Roman"/>
                <w:sz w:val="20"/>
                <w:szCs w:val="20"/>
                <w:lang w:val="en-US"/>
              </w:rPr>
              <w:lastRenderedPageBreak/>
              <w:t>100</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hAnsi="Times New Roman" w:cs="Times New Roman"/>
                <w:sz w:val="20"/>
                <w:szCs w:val="20"/>
                <w:lang w:val="en-US"/>
              </w:rPr>
            </w:pPr>
            <w:r w:rsidRPr="00644E75">
              <w:rPr>
                <w:rFonts w:ascii="Times New Roman" w:hAnsi="Times New Roman" w:cs="Times New Roman"/>
                <w:sz w:val="20"/>
                <w:szCs w:val="20"/>
                <w:lang w:val="en-US"/>
              </w:rPr>
              <w:t>100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644E75">
              <w:rPr>
                <w:rFonts w:ascii="Times New Roman" w:eastAsia="Times New Roman" w:hAnsi="Times New Roman" w:cs="Times New Roman"/>
                <w:sz w:val="20"/>
                <w:szCs w:val="20"/>
                <w:lang w:val="en-US"/>
              </w:rPr>
              <w:t>100</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right w:val="single" w:sz="4" w:space="0" w:color="auto"/>
            </w:tcBorders>
            <w:vAlign w:val="center"/>
          </w:tcPr>
          <w:p w:rsidR="005B570F" w:rsidRPr="00644E75" w:rsidRDefault="005B570F" w:rsidP="00C25793">
            <w:pPr>
              <w:spacing w:after="0" w:line="240" w:lineRule="auto"/>
              <w:jc w:val="right"/>
              <w:rPr>
                <w:rFonts w:ascii="Times New Roman" w:eastAsia="Times New Roman" w:hAnsi="Times New Roman" w:cs="Times New Roman"/>
                <w:b/>
                <w:sz w:val="20"/>
                <w:szCs w:val="20"/>
              </w:rPr>
            </w:pPr>
          </w:p>
        </w:tc>
        <w:tc>
          <w:tcPr>
            <w:tcW w:w="2406" w:type="dxa"/>
            <w:gridSpan w:val="2"/>
            <w:tcBorders>
              <w:top w:val="single" w:sz="4" w:space="0" w:color="auto"/>
              <w:left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b/>
                <w:sz w:val="20"/>
                <w:szCs w:val="20"/>
              </w:rPr>
            </w:pPr>
          </w:p>
        </w:tc>
        <w:tc>
          <w:tcPr>
            <w:tcW w:w="1705" w:type="dxa"/>
            <w:gridSpan w:val="2"/>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5.4.1.2.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rPr>
            </w:pPr>
            <w:r w:rsidRPr="00644E75">
              <w:rPr>
                <w:rFonts w:ascii="Times New Roman" w:eastAsia="Times New Roman" w:hAnsi="Times New Roman" w:cs="Times New Roman"/>
                <w:sz w:val="20"/>
                <w:szCs w:val="20"/>
                <w:lang w:val="en-US"/>
              </w:rPr>
              <w:t>50</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hAnsi="Times New Roman" w:cs="Times New Roman"/>
                <w:sz w:val="20"/>
                <w:szCs w:val="20"/>
              </w:rPr>
            </w:pPr>
            <w:r w:rsidRPr="00644E75">
              <w:rPr>
                <w:rFonts w:ascii="Times New Roman" w:hAnsi="Times New Roman" w:cs="Times New Roman"/>
                <w:sz w:val="20"/>
                <w:szCs w:val="20"/>
              </w:rPr>
              <w:t>39,3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78,6</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right w:val="single" w:sz="4" w:space="0" w:color="auto"/>
            </w:tcBorders>
            <w:vAlign w:val="center"/>
          </w:tcPr>
          <w:p w:rsidR="005B570F" w:rsidRPr="00644E75" w:rsidRDefault="005B570F" w:rsidP="00C25793">
            <w:pPr>
              <w:spacing w:after="0" w:line="240" w:lineRule="auto"/>
              <w:jc w:val="right"/>
              <w:rPr>
                <w:rFonts w:ascii="Times New Roman" w:eastAsia="Times New Roman" w:hAnsi="Times New Roman" w:cs="Times New Roman"/>
                <w:b/>
                <w:sz w:val="20"/>
                <w:szCs w:val="20"/>
              </w:rPr>
            </w:pPr>
          </w:p>
        </w:tc>
        <w:tc>
          <w:tcPr>
            <w:tcW w:w="2406" w:type="dxa"/>
            <w:gridSpan w:val="2"/>
            <w:tcBorders>
              <w:top w:val="single" w:sz="4" w:space="0" w:color="auto"/>
              <w:left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b/>
                <w:sz w:val="20"/>
                <w:szCs w:val="20"/>
              </w:rPr>
            </w:pPr>
          </w:p>
        </w:tc>
        <w:tc>
          <w:tcPr>
            <w:tcW w:w="1705" w:type="dxa"/>
            <w:gridSpan w:val="2"/>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5.4.1.3.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rPr>
            </w:pPr>
            <w:r w:rsidRPr="00644E75">
              <w:rPr>
                <w:rFonts w:ascii="Times New Roman" w:eastAsia="Times New Roman" w:hAnsi="Times New Roman" w:cs="Times New Roman"/>
                <w:sz w:val="20"/>
                <w:szCs w:val="20"/>
                <w:lang w:val="en-US"/>
              </w:rPr>
              <w:t>100</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hAnsi="Times New Roman" w:cs="Times New Roman"/>
                <w:sz w:val="20"/>
                <w:szCs w:val="20"/>
              </w:rPr>
            </w:pPr>
            <w:r w:rsidRPr="00644E75">
              <w:rPr>
                <w:rFonts w:ascii="Times New Roman" w:hAnsi="Times New Roman" w:cs="Times New Roman"/>
                <w:sz w:val="20"/>
                <w:szCs w:val="20"/>
              </w:rPr>
              <w:t>58,7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58,7</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right w:val="single" w:sz="4" w:space="0" w:color="auto"/>
            </w:tcBorders>
            <w:vAlign w:val="center"/>
          </w:tcPr>
          <w:p w:rsidR="005B570F" w:rsidRPr="00644E75" w:rsidRDefault="005B570F" w:rsidP="00C25793">
            <w:pPr>
              <w:spacing w:after="0" w:line="240" w:lineRule="auto"/>
              <w:jc w:val="right"/>
              <w:rPr>
                <w:rFonts w:ascii="Times New Roman" w:eastAsia="Times New Roman" w:hAnsi="Times New Roman" w:cs="Times New Roman"/>
                <w:b/>
                <w:sz w:val="20"/>
                <w:szCs w:val="20"/>
              </w:rPr>
            </w:pPr>
          </w:p>
        </w:tc>
        <w:tc>
          <w:tcPr>
            <w:tcW w:w="2406" w:type="dxa"/>
            <w:gridSpan w:val="2"/>
            <w:tcBorders>
              <w:top w:val="single" w:sz="4" w:space="0" w:color="auto"/>
              <w:left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b/>
                <w:sz w:val="20"/>
                <w:szCs w:val="20"/>
              </w:rPr>
            </w:pPr>
          </w:p>
        </w:tc>
        <w:tc>
          <w:tcPr>
            <w:tcW w:w="1705" w:type="dxa"/>
            <w:gridSpan w:val="2"/>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 xml:space="preserve">Показатель 5.4.1.4. </w:t>
            </w:r>
            <w:proofErr w:type="gramStart"/>
            <w:r w:rsidRPr="00644E75">
              <w:rPr>
                <w:rFonts w:ascii="Times New Roman" w:eastAsia="Times New Roman" w:hAnsi="Times New Roman" w:cs="Times New Roman"/>
                <w:sz w:val="20"/>
                <w:szCs w:val="20"/>
              </w:rPr>
              <w:t xml:space="preserve">Количество транспортных средств, используемых органами местного самоуправления, муниципальными учреждениями, муниципальными </w:t>
            </w:r>
            <w:r w:rsidRPr="00644E75">
              <w:rPr>
                <w:rFonts w:ascii="Times New Roman" w:eastAsia="Times New Roman" w:hAnsi="Times New Roman" w:cs="Times New Roman"/>
                <w:sz w:val="20"/>
                <w:szCs w:val="20"/>
              </w:rPr>
              <w:lastRenderedPageBreak/>
              <w:t>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rPr>
            </w:pPr>
            <w:r w:rsidRPr="00644E75">
              <w:rPr>
                <w:rFonts w:ascii="Times New Roman" w:eastAsia="Times New Roman" w:hAnsi="Times New Roman" w:cs="Times New Roman"/>
                <w:sz w:val="20"/>
                <w:szCs w:val="20"/>
                <w:lang w:val="en-US"/>
              </w:rPr>
              <w:lastRenderedPageBreak/>
              <w:t>0</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hAnsi="Times New Roman" w:cs="Times New Roman"/>
                <w:sz w:val="20"/>
                <w:szCs w:val="20"/>
                <w:lang w:val="en-US"/>
              </w:rPr>
            </w:pPr>
            <w:r w:rsidRPr="00644E75">
              <w:rPr>
                <w:rFonts w:ascii="Times New Roman" w:hAnsi="Times New Roman" w:cs="Times New Roman"/>
                <w:sz w:val="20"/>
                <w:szCs w:val="20"/>
                <w:lang w:val="en-US"/>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644E75">
              <w:rPr>
                <w:rFonts w:ascii="Times New Roman" w:eastAsia="Times New Roman" w:hAnsi="Times New Roman" w:cs="Times New Roman"/>
                <w:sz w:val="20"/>
                <w:szCs w:val="20"/>
                <w:lang w:val="en-US"/>
              </w:rPr>
              <w:t>0</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C04070">
        <w:trPr>
          <w:trHeight w:val="136"/>
          <w:jc w:val="center"/>
        </w:trPr>
        <w:tc>
          <w:tcPr>
            <w:tcW w:w="564" w:type="dxa"/>
            <w:tcBorders>
              <w:top w:val="single" w:sz="4" w:space="0" w:color="auto"/>
              <w:left w:val="single" w:sz="4" w:space="0" w:color="auto"/>
              <w:right w:val="single" w:sz="4" w:space="0" w:color="auto"/>
            </w:tcBorders>
            <w:vAlign w:val="center"/>
          </w:tcPr>
          <w:p w:rsidR="005B570F" w:rsidRPr="00644E75" w:rsidRDefault="005B570F" w:rsidP="00C25793">
            <w:pPr>
              <w:spacing w:after="0" w:line="240" w:lineRule="auto"/>
              <w:jc w:val="right"/>
              <w:rPr>
                <w:rFonts w:ascii="Times New Roman" w:eastAsia="Times New Roman" w:hAnsi="Times New Roman" w:cs="Times New Roman"/>
                <w:b/>
                <w:sz w:val="20"/>
                <w:szCs w:val="20"/>
              </w:rPr>
            </w:pPr>
          </w:p>
        </w:tc>
        <w:tc>
          <w:tcPr>
            <w:tcW w:w="2406" w:type="dxa"/>
            <w:gridSpan w:val="2"/>
            <w:tcBorders>
              <w:top w:val="single" w:sz="4" w:space="0" w:color="auto"/>
              <w:left w:val="single" w:sz="4" w:space="0" w:color="auto"/>
              <w:right w:val="single" w:sz="4" w:space="0" w:color="auto"/>
            </w:tcBorders>
          </w:tcPr>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b/>
                <w:sz w:val="20"/>
                <w:szCs w:val="20"/>
              </w:rPr>
            </w:pPr>
          </w:p>
        </w:tc>
        <w:tc>
          <w:tcPr>
            <w:tcW w:w="1705" w:type="dxa"/>
            <w:gridSpan w:val="2"/>
            <w:tcBorders>
              <w:top w:val="single" w:sz="4" w:space="0" w:color="auto"/>
              <w:left w:val="single" w:sz="4" w:space="0" w:color="auto"/>
              <w:right w:val="single" w:sz="4" w:space="0" w:color="auto"/>
            </w:tcBorders>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sz w:val="20"/>
                <w:szCs w:val="20"/>
              </w:rPr>
            </w:pPr>
            <w:r w:rsidRPr="00644E75">
              <w:rPr>
                <w:rFonts w:ascii="Times New Roman" w:eastAsia="Times New Roman" w:hAnsi="Times New Roman" w:cs="Times New Roman"/>
                <w:sz w:val="20"/>
                <w:szCs w:val="20"/>
              </w:rPr>
              <w:t>Показатель 5.4.1.5.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rPr>
            </w:pPr>
            <w:r w:rsidRPr="00644E75">
              <w:rPr>
                <w:rFonts w:ascii="Times New Roman" w:eastAsia="Times New Roman" w:hAnsi="Times New Roman" w:cs="Times New Roman"/>
                <w:sz w:val="20"/>
                <w:szCs w:val="20"/>
                <w:lang w:val="en-US"/>
              </w:rPr>
              <w:t>0</w:t>
            </w:r>
          </w:p>
        </w:tc>
        <w:tc>
          <w:tcPr>
            <w:tcW w:w="770" w:type="dxa"/>
            <w:gridSpan w:val="4"/>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hAnsi="Times New Roman" w:cs="Times New Roman"/>
                <w:sz w:val="20"/>
                <w:szCs w:val="20"/>
                <w:lang w:val="en-US"/>
              </w:rPr>
            </w:pPr>
            <w:r w:rsidRPr="00644E75">
              <w:rPr>
                <w:rFonts w:ascii="Times New Roman" w:hAnsi="Times New Roman" w:cs="Times New Roman"/>
                <w:sz w:val="20"/>
                <w:szCs w:val="20"/>
                <w:lang w:val="en-US"/>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644E75">
              <w:rPr>
                <w:rFonts w:ascii="Times New Roman" w:eastAsia="Times New Roman" w:hAnsi="Times New Roman" w:cs="Times New Roman"/>
                <w:sz w:val="20"/>
                <w:szCs w:val="20"/>
                <w:lang w:val="en-US"/>
              </w:rPr>
              <w:t>0</w:t>
            </w:r>
          </w:p>
        </w:tc>
        <w:tc>
          <w:tcPr>
            <w:tcW w:w="4260"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5B570F" w:rsidRPr="00644E75" w:rsidTr="00C04070">
        <w:trPr>
          <w:gridAfter w:val="1"/>
          <w:wAfter w:w="15" w:type="dxa"/>
          <w:trHeight w:val="136"/>
          <w:jc w:val="center"/>
        </w:trPr>
        <w:tc>
          <w:tcPr>
            <w:tcW w:w="564" w:type="dxa"/>
            <w:vMerge w:val="restart"/>
            <w:tcBorders>
              <w:top w:val="single" w:sz="4" w:space="0" w:color="auto"/>
              <w:left w:val="single" w:sz="4" w:space="0" w:color="auto"/>
              <w:right w:val="single" w:sz="4" w:space="0" w:color="auto"/>
            </w:tcBorders>
            <w:shd w:val="clear" w:color="auto" w:fill="auto"/>
            <w:vAlign w:val="center"/>
          </w:tcPr>
          <w:p w:rsidR="005B570F" w:rsidRPr="00644E75" w:rsidRDefault="005B570F" w:rsidP="00C25793">
            <w:pPr>
              <w:spacing w:after="0" w:line="240" w:lineRule="auto"/>
              <w:jc w:val="right"/>
              <w:rPr>
                <w:rFonts w:ascii="Times New Roman" w:eastAsia="Times New Roman" w:hAnsi="Times New Roman" w:cs="Times New Roman"/>
                <w:b/>
                <w:color w:val="000000" w:themeColor="text1"/>
                <w:sz w:val="20"/>
                <w:szCs w:val="20"/>
              </w:rPr>
            </w:pPr>
            <w:r w:rsidRPr="00644E75">
              <w:rPr>
                <w:rFonts w:ascii="Times New Roman" w:eastAsia="Times New Roman" w:hAnsi="Times New Roman" w:cs="Times New Roman"/>
                <w:b/>
                <w:color w:val="000000" w:themeColor="text1"/>
                <w:sz w:val="20"/>
                <w:szCs w:val="20"/>
              </w:rPr>
              <w:t>7.</w:t>
            </w:r>
          </w:p>
        </w:tc>
        <w:tc>
          <w:tcPr>
            <w:tcW w:w="2397" w:type="dxa"/>
            <w:vMerge w:val="restart"/>
            <w:tcBorders>
              <w:top w:val="single" w:sz="4" w:space="0" w:color="auto"/>
              <w:left w:val="single" w:sz="4" w:space="0" w:color="auto"/>
              <w:right w:val="single" w:sz="4" w:space="0" w:color="auto"/>
            </w:tcBorders>
            <w:shd w:val="clear" w:color="auto" w:fill="auto"/>
          </w:tcPr>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644E75">
              <w:rPr>
                <w:rFonts w:ascii="Times New Roman" w:eastAsia="Times New Roman" w:hAnsi="Times New Roman" w:cs="Times New Roman"/>
                <w:b/>
                <w:color w:val="000000" w:themeColor="text1"/>
                <w:sz w:val="20"/>
                <w:szCs w:val="20"/>
              </w:rPr>
              <w:t>Подпрограмма 5</w:t>
            </w:r>
          </w:p>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r w:rsidRPr="00644E75">
              <w:rPr>
                <w:rFonts w:ascii="Times New Roman" w:eastAsia="Times New Roman" w:hAnsi="Times New Roman" w:cs="Times New Roman"/>
                <w:b/>
                <w:color w:val="000000" w:themeColor="text1"/>
                <w:sz w:val="20"/>
                <w:szCs w:val="20"/>
              </w:rPr>
              <w:t>«</w:t>
            </w:r>
            <w:r w:rsidRPr="00644E75">
              <w:rPr>
                <w:rFonts w:ascii="Times New Roman" w:eastAsia="Calibri" w:hAnsi="Times New Roman" w:cs="Times New Roman"/>
                <w:b/>
                <w:bCs/>
                <w:color w:val="000000" w:themeColor="text1"/>
                <w:sz w:val="20"/>
                <w:szCs w:val="20"/>
              </w:rPr>
              <w:t xml:space="preserve">Повышение  безопасности дорожного движения  в </w:t>
            </w:r>
            <w:r w:rsidRPr="00644E75">
              <w:rPr>
                <w:rFonts w:ascii="Times New Roman" w:eastAsia="Calibri" w:hAnsi="Times New Roman" w:cs="Times New Roman"/>
                <w:b/>
                <w:bCs/>
                <w:color w:val="000000" w:themeColor="text1"/>
                <w:sz w:val="20"/>
                <w:szCs w:val="20"/>
              </w:rPr>
              <w:lastRenderedPageBreak/>
              <w:t>муниципальном районе «</w:t>
            </w:r>
            <w:proofErr w:type="spellStart"/>
            <w:r w:rsidRPr="00644E75">
              <w:rPr>
                <w:rFonts w:ascii="Times New Roman" w:eastAsia="Calibri" w:hAnsi="Times New Roman" w:cs="Times New Roman"/>
                <w:b/>
                <w:bCs/>
                <w:color w:val="000000" w:themeColor="text1"/>
                <w:sz w:val="20"/>
                <w:szCs w:val="20"/>
              </w:rPr>
              <w:t>Усть-Куломский</w:t>
            </w:r>
            <w:proofErr w:type="spellEnd"/>
            <w:r w:rsidRPr="00644E75">
              <w:rPr>
                <w:rFonts w:ascii="Times New Roman" w:eastAsia="Times New Roman" w:hAnsi="Times New Roman" w:cs="Times New Roman"/>
                <w:b/>
                <w:color w:val="000000" w:themeColor="text1"/>
                <w:sz w:val="20"/>
                <w:szCs w:val="20"/>
              </w:rPr>
              <w:t>»</w:t>
            </w:r>
          </w:p>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b/>
                <w:color w:val="000000" w:themeColor="text1"/>
                <w:sz w:val="20"/>
                <w:szCs w:val="20"/>
              </w:rPr>
            </w:pPr>
          </w:p>
        </w:tc>
        <w:tc>
          <w:tcPr>
            <w:tcW w:w="1704" w:type="dxa"/>
            <w:gridSpan w:val="2"/>
            <w:vMerge w:val="restart"/>
            <w:tcBorders>
              <w:top w:val="single" w:sz="4" w:space="0" w:color="auto"/>
              <w:left w:val="single" w:sz="4" w:space="0" w:color="auto"/>
              <w:right w:val="single" w:sz="4" w:space="0" w:color="auto"/>
            </w:tcBorders>
            <w:shd w:val="clear" w:color="auto" w:fill="auto"/>
          </w:tcPr>
          <w:p w:rsidR="005B570F" w:rsidRPr="00644E75" w:rsidRDefault="005B570F" w:rsidP="00C25793">
            <w:pPr>
              <w:widowControl w:val="0"/>
              <w:tabs>
                <w:tab w:val="left" w:pos="1618"/>
              </w:tabs>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lastRenderedPageBreak/>
              <w:t>Администрация муниципального района «</w:t>
            </w:r>
            <w:proofErr w:type="spellStart"/>
            <w:r w:rsidRPr="00644E75">
              <w:rPr>
                <w:rFonts w:ascii="Times New Roman" w:eastAsia="Times New Roman" w:hAnsi="Times New Roman" w:cs="Times New Roman"/>
                <w:color w:val="000000" w:themeColor="text1"/>
                <w:sz w:val="20"/>
                <w:szCs w:val="20"/>
              </w:rPr>
              <w:t>Усть-Куломский</w:t>
            </w:r>
            <w:proofErr w:type="spellEnd"/>
            <w:r w:rsidRPr="00644E75">
              <w:rPr>
                <w:rFonts w:ascii="Times New Roman" w:eastAsia="Times New Roman" w:hAnsi="Times New Roman" w:cs="Times New Roman"/>
                <w:color w:val="000000" w:themeColor="text1"/>
                <w:sz w:val="20"/>
                <w:szCs w:val="20"/>
              </w:rPr>
              <w:t xml:space="preserve">» в </w:t>
            </w:r>
            <w:r w:rsidRPr="00644E75">
              <w:rPr>
                <w:rFonts w:ascii="Times New Roman" w:eastAsia="Times New Roman" w:hAnsi="Times New Roman" w:cs="Times New Roman"/>
                <w:color w:val="000000" w:themeColor="text1"/>
                <w:sz w:val="20"/>
                <w:szCs w:val="20"/>
              </w:rPr>
              <w:lastRenderedPageBreak/>
              <w:t>лице отдела по дорожной деятельности</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lastRenderedPageBreak/>
              <w:t xml:space="preserve">Показатель 1.1. </w:t>
            </w:r>
          </w:p>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 xml:space="preserve">Уровень снижения  детского дорожно-транспортного травматизма на  </w:t>
            </w:r>
            <w:r w:rsidRPr="00644E75">
              <w:rPr>
                <w:rFonts w:ascii="Times New Roman" w:hAnsi="Times New Roman" w:cs="Times New Roman"/>
                <w:color w:val="000000" w:themeColor="text1"/>
                <w:sz w:val="20"/>
                <w:szCs w:val="20"/>
              </w:rPr>
              <w:lastRenderedPageBreak/>
              <w:t xml:space="preserve">автомобильных дорогах  общего пользования местного значения на территории </w:t>
            </w:r>
            <w:proofErr w:type="spellStart"/>
            <w:r w:rsidRPr="00644E75">
              <w:rPr>
                <w:rFonts w:ascii="Times New Roman" w:hAnsi="Times New Roman" w:cs="Times New Roman"/>
                <w:color w:val="000000" w:themeColor="text1"/>
                <w:sz w:val="20"/>
                <w:szCs w:val="20"/>
              </w:rPr>
              <w:t>Усть-Куломского</w:t>
            </w:r>
            <w:proofErr w:type="spellEnd"/>
            <w:r w:rsidRPr="00644E75">
              <w:rPr>
                <w:rFonts w:ascii="Times New Roman" w:hAnsi="Times New Roman" w:cs="Times New Roman"/>
                <w:color w:val="000000" w:themeColor="text1"/>
                <w:sz w:val="20"/>
                <w:szCs w:val="20"/>
              </w:rPr>
              <w:t xml:space="preserve"> района  по отношению к  2020 году</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lastRenderedPageBreak/>
              <w:t>40</w:t>
            </w:r>
          </w:p>
        </w:tc>
        <w:tc>
          <w:tcPr>
            <w:tcW w:w="762"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133</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5B570F" w:rsidRPr="00644E75" w:rsidTr="00C04070">
        <w:trPr>
          <w:gridAfter w:val="1"/>
          <w:wAfter w:w="15" w:type="dxa"/>
          <w:trHeight w:val="136"/>
          <w:jc w:val="center"/>
        </w:trPr>
        <w:tc>
          <w:tcPr>
            <w:tcW w:w="564" w:type="dxa"/>
            <w:vMerge/>
            <w:tcBorders>
              <w:left w:val="single" w:sz="4" w:space="0" w:color="auto"/>
              <w:bottom w:val="single" w:sz="4" w:space="0" w:color="auto"/>
              <w:right w:val="single" w:sz="4" w:space="0" w:color="auto"/>
            </w:tcBorders>
            <w:shd w:val="clear" w:color="auto" w:fill="auto"/>
            <w:vAlign w:val="center"/>
          </w:tcPr>
          <w:p w:rsidR="005B570F" w:rsidRPr="00644E75" w:rsidRDefault="005B570F" w:rsidP="00C25793">
            <w:pPr>
              <w:spacing w:after="0" w:line="240" w:lineRule="auto"/>
              <w:rPr>
                <w:rFonts w:ascii="Times New Roman" w:eastAsia="Times New Roman" w:hAnsi="Times New Roman" w:cs="Times New Roman"/>
                <w:color w:val="000000" w:themeColor="text1"/>
                <w:sz w:val="20"/>
                <w:szCs w:val="20"/>
                <w:highlight w:val="lightGray"/>
              </w:rPr>
            </w:pPr>
          </w:p>
        </w:tc>
        <w:tc>
          <w:tcPr>
            <w:tcW w:w="2397" w:type="dxa"/>
            <w:vMerge/>
            <w:tcBorders>
              <w:left w:val="single" w:sz="4" w:space="0" w:color="auto"/>
              <w:bottom w:val="single" w:sz="4" w:space="0" w:color="auto"/>
              <w:right w:val="single" w:sz="4" w:space="0" w:color="auto"/>
            </w:tcBorders>
            <w:shd w:val="clear" w:color="auto" w:fill="auto"/>
            <w:vAlign w:val="center"/>
          </w:tcPr>
          <w:p w:rsidR="005B570F" w:rsidRPr="00644E75" w:rsidRDefault="005B570F" w:rsidP="00C25793">
            <w:pPr>
              <w:spacing w:after="0" w:line="240" w:lineRule="auto"/>
              <w:rPr>
                <w:rFonts w:ascii="Times New Roman" w:eastAsia="Times New Roman" w:hAnsi="Times New Roman" w:cs="Times New Roman"/>
                <w:color w:val="000000" w:themeColor="text1"/>
                <w:sz w:val="20"/>
                <w:szCs w:val="20"/>
              </w:rPr>
            </w:pPr>
          </w:p>
        </w:tc>
        <w:tc>
          <w:tcPr>
            <w:tcW w:w="1704" w:type="dxa"/>
            <w:gridSpan w:val="2"/>
            <w:vMerge/>
            <w:tcBorders>
              <w:left w:val="single" w:sz="4" w:space="0" w:color="auto"/>
              <w:bottom w:val="single" w:sz="4" w:space="0" w:color="auto"/>
              <w:right w:val="single" w:sz="4" w:space="0" w:color="auto"/>
            </w:tcBorders>
            <w:shd w:val="clear" w:color="auto" w:fill="auto"/>
            <w:vAlign w:val="center"/>
          </w:tcPr>
          <w:p w:rsidR="005B570F" w:rsidRPr="00644E75" w:rsidRDefault="005B570F" w:rsidP="00C25793">
            <w:pPr>
              <w:spacing w:after="0" w:line="240" w:lineRule="auto"/>
              <w:rPr>
                <w:rFonts w:ascii="Times New Roman" w:eastAsia="Times New Roman" w:hAnsi="Times New Roman" w:cs="Times New Roman"/>
                <w:color w:val="000000" w:themeColor="text1"/>
                <w:sz w:val="20"/>
                <w:szCs w:val="20"/>
              </w:rPr>
            </w:pP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spacing w:after="0" w:line="240" w:lineRule="auto"/>
              <w:jc w:val="both"/>
              <w:rPr>
                <w:rFonts w:ascii="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Показатель 1.2.</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 xml:space="preserve">Доля протяженности автомобильных дорог общего пользования местного значения </w:t>
            </w:r>
            <w:proofErr w:type="spellStart"/>
            <w:r w:rsidRPr="00644E75">
              <w:rPr>
                <w:rFonts w:ascii="Times New Roman" w:hAnsi="Times New Roman" w:cs="Times New Roman"/>
                <w:color w:val="000000" w:themeColor="text1"/>
                <w:sz w:val="20"/>
                <w:szCs w:val="20"/>
              </w:rPr>
              <w:t>Усть-Куломского</w:t>
            </w:r>
            <w:proofErr w:type="spellEnd"/>
            <w:r w:rsidRPr="00644E75">
              <w:rPr>
                <w:rFonts w:ascii="Times New Roman" w:hAnsi="Times New Roman" w:cs="Times New Roman"/>
                <w:color w:val="000000" w:themeColor="text1"/>
                <w:sz w:val="20"/>
                <w:szCs w:val="20"/>
              </w:rPr>
              <w:t xml:space="preserve"> района, которые приведены в соответствие с учетом изменения национальных стандартов, от их общей протяженности</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35</w:t>
            </w:r>
          </w:p>
        </w:tc>
        <w:tc>
          <w:tcPr>
            <w:tcW w:w="762"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106</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highlight w:val="lightGray"/>
              </w:rPr>
            </w:pPr>
          </w:p>
        </w:tc>
      </w:tr>
      <w:tr w:rsidR="005B570F" w:rsidRPr="00644E75" w:rsidTr="00C04070">
        <w:trPr>
          <w:gridAfter w:val="1"/>
          <w:wAfter w:w="15" w:type="dxa"/>
          <w:trHeight w:val="136"/>
          <w:jc w:val="center"/>
        </w:trPr>
        <w:tc>
          <w:tcPr>
            <w:tcW w:w="56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644E75">
              <w:rPr>
                <w:rFonts w:ascii="Times New Roman" w:eastAsia="Times New Roman" w:hAnsi="Times New Roman" w:cs="Times New Roman"/>
                <w:b/>
                <w:color w:val="000000" w:themeColor="text1"/>
                <w:sz w:val="20"/>
                <w:szCs w:val="20"/>
              </w:rPr>
              <w:t>7.1.</w:t>
            </w:r>
          </w:p>
        </w:tc>
        <w:tc>
          <w:tcPr>
            <w:tcW w:w="14023" w:type="dxa"/>
            <w:gridSpan w:val="20"/>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b/>
                <w:color w:val="000000" w:themeColor="text1"/>
                <w:sz w:val="20"/>
                <w:szCs w:val="20"/>
              </w:rPr>
              <w:t xml:space="preserve">Задача 5.1. </w:t>
            </w:r>
            <w:r w:rsidRPr="00644E75">
              <w:rPr>
                <w:rFonts w:ascii="Times New Roman" w:hAnsi="Times New Roman" w:cs="Times New Roman"/>
                <w:b/>
                <w:color w:val="000000" w:themeColor="text1"/>
                <w:sz w:val="20"/>
                <w:szCs w:val="20"/>
              </w:rPr>
              <w:t>Обеспечение мероприятий по предупреждению детского дорожно-транспортного травматизма на территории муниципального района</w:t>
            </w:r>
          </w:p>
        </w:tc>
      </w:tr>
      <w:tr w:rsidR="005B570F" w:rsidRPr="00644E75" w:rsidTr="00C04070">
        <w:trPr>
          <w:gridAfter w:val="1"/>
          <w:wAfter w:w="15" w:type="dxa"/>
          <w:trHeight w:val="136"/>
          <w:jc w:val="center"/>
        </w:trPr>
        <w:tc>
          <w:tcPr>
            <w:tcW w:w="56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7.1.1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Основное мероприятие 5.1.1.</w:t>
            </w:r>
          </w:p>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w:t>
            </w:r>
            <w:r w:rsidRPr="00644E75">
              <w:rPr>
                <w:rFonts w:ascii="Times New Roman" w:hAnsi="Times New Roman" w:cs="Times New Roman"/>
                <w:color w:val="000000" w:themeColor="text1"/>
                <w:sz w:val="20"/>
                <w:szCs w:val="20"/>
              </w:rPr>
              <w:t xml:space="preserve">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w:t>
            </w:r>
            <w:r w:rsidRPr="00644E75">
              <w:rPr>
                <w:rFonts w:ascii="Times New Roman" w:hAnsi="Times New Roman" w:cs="Times New Roman"/>
                <w:color w:val="000000" w:themeColor="text1"/>
                <w:sz w:val="20"/>
                <w:szCs w:val="20"/>
              </w:rPr>
              <w:lastRenderedPageBreak/>
              <w:t>«Безопасное лето», «Безопасность глазами детей» и другие мероприятия)</w:t>
            </w:r>
            <w:r w:rsidRPr="00644E75">
              <w:rPr>
                <w:rFonts w:ascii="Times New Roman" w:eastAsia="Times New Roman" w:hAnsi="Times New Roman" w:cs="Times New Roman"/>
                <w:color w:val="000000" w:themeColor="text1"/>
                <w:sz w:val="20"/>
                <w:szCs w:val="20"/>
              </w:rPr>
              <w:t>»</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lastRenderedPageBreak/>
              <w:t>Администрация муниципального района «</w:t>
            </w:r>
            <w:proofErr w:type="spellStart"/>
            <w:r w:rsidRPr="00644E75">
              <w:rPr>
                <w:rFonts w:ascii="Times New Roman" w:eastAsia="Times New Roman" w:hAnsi="Times New Roman" w:cs="Times New Roman"/>
                <w:color w:val="000000" w:themeColor="text1"/>
                <w:sz w:val="20"/>
                <w:szCs w:val="20"/>
              </w:rPr>
              <w:t>Усть-Куломский</w:t>
            </w:r>
            <w:proofErr w:type="spellEnd"/>
            <w:r w:rsidRPr="00644E75">
              <w:rPr>
                <w:rFonts w:ascii="Times New Roman" w:eastAsia="Times New Roman" w:hAnsi="Times New Roman" w:cs="Times New Roman"/>
                <w:color w:val="000000" w:themeColor="text1"/>
                <w:sz w:val="20"/>
                <w:szCs w:val="20"/>
              </w:rPr>
              <w:t>» в лице отдела по дорожной деятельности</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Показатель 5.1.1.</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 xml:space="preserve"> </w:t>
            </w:r>
            <w:r w:rsidRPr="00644E75">
              <w:rPr>
                <w:rFonts w:ascii="Times New Roman" w:hAnsi="Times New Roman" w:cs="Times New Roman"/>
                <w:color w:val="000000" w:themeColor="text1"/>
                <w:sz w:val="20"/>
                <w:szCs w:val="20"/>
              </w:rPr>
              <w:t xml:space="preserve">Уровень снижения  детского дорожно-транспортного травматизма на  автомобильных дорогах  общего пользования местного значения на территории </w:t>
            </w:r>
            <w:proofErr w:type="spellStart"/>
            <w:r w:rsidRPr="00644E75">
              <w:rPr>
                <w:rFonts w:ascii="Times New Roman" w:hAnsi="Times New Roman" w:cs="Times New Roman"/>
                <w:color w:val="000000" w:themeColor="text1"/>
                <w:sz w:val="20"/>
                <w:szCs w:val="20"/>
              </w:rPr>
              <w:t>Усть-Куломского</w:t>
            </w:r>
            <w:proofErr w:type="spellEnd"/>
            <w:r w:rsidRPr="00644E75">
              <w:rPr>
                <w:rFonts w:ascii="Times New Roman" w:hAnsi="Times New Roman" w:cs="Times New Roman"/>
                <w:color w:val="000000" w:themeColor="text1"/>
                <w:sz w:val="20"/>
                <w:szCs w:val="20"/>
              </w:rPr>
              <w:t xml:space="preserve"> района  по отношению к  2020 году</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40</w:t>
            </w:r>
          </w:p>
        </w:tc>
        <w:tc>
          <w:tcPr>
            <w:tcW w:w="762"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133</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5B570F" w:rsidRPr="00644E75" w:rsidTr="00C04070">
        <w:trPr>
          <w:gridAfter w:val="1"/>
          <w:wAfter w:w="15" w:type="dxa"/>
          <w:trHeight w:val="136"/>
          <w:jc w:val="center"/>
        </w:trPr>
        <w:tc>
          <w:tcPr>
            <w:tcW w:w="56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644E75">
              <w:rPr>
                <w:rFonts w:ascii="Times New Roman" w:eastAsia="Times New Roman" w:hAnsi="Times New Roman" w:cs="Times New Roman"/>
                <w:b/>
                <w:color w:val="000000" w:themeColor="text1"/>
                <w:sz w:val="20"/>
                <w:szCs w:val="20"/>
              </w:rPr>
              <w:lastRenderedPageBreak/>
              <w:t>7.2.</w:t>
            </w:r>
          </w:p>
        </w:tc>
        <w:tc>
          <w:tcPr>
            <w:tcW w:w="14023" w:type="dxa"/>
            <w:gridSpan w:val="20"/>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r w:rsidRPr="00644E75">
              <w:rPr>
                <w:rFonts w:ascii="Times New Roman" w:eastAsia="Times New Roman" w:hAnsi="Times New Roman" w:cs="Times New Roman"/>
                <w:b/>
                <w:color w:val="000000" w:themeColor="text1"/>
                <w:sz w:val="20"/>
                <w:szCs w:val="20"/>
              </w:rPr>
              <w:t xml:space="preserve">Задача 5.2. </w:t>
            </w:r>
            <w:r w:rsidRPr="00644E75">
              <w:rPr>
                <w:rFonts w:ascii="Times New Roman" w:hAnsi="Times New Roman"/>
                <w:b/>
                <w:color w:val="000000" w:themeColor="text1"/>
                <w:sz w:val="20"/>
                <w:szCs w:val="20"/>
              </w:rPr>
              <w:t>Развитие системы организации движения транспортных средств и пешеходов</w:t>
            </w:r>
          </w:p>
        </w:tc>
      </w:tr>
      <w:tr w:rsidR="005B570F" w:rsidRPr="00644E75" w:rsidTr="00C04070">
        <w:trPr>
          <w:gridAfter w:val="1"/>
          <w:wAfter w:w="15" w:type="dxa"/>
          <w:trHeight w:val="136"/>
          <w:jc w:val="center"/>
        </w:trPr>
        <w:tc>
          <w:tcPr>
            <w:tcW w:w="564"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7.2.1.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Основные мероприятия:</w:t>
            </w:r>
          </w:p>
          <w:p w:rsidR="005B570F" w:rsidRPr="00644E75" w:rsidRDefault="005B570F" w:rsidP="00C25793">
            <w:pPr>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5.2.1. «Обустройство горизонтальной и вертикальной разметки»,</w:t>
            </w:r>
          </w:p>
          <w:p w:rsidR="005B570F" w:rsidRPr="00644E75" w:rsidRDefault="005B570F" w:rsidP="00C25793">
            <w:pPr>
              <w:spacing w:after="0" w:line="240" w:lineRule="auto"/>
              <w:rPr>
                <w:rFonts w:ascii="Times New Roman" w:eastAsia="Calibri"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5.2.2. «</w:t>
            </w:r>
            <w:r w:rsidRPr="00644E75">
              <w:rPr>
                <w:rFonts w:ascii="Times New Roman" w:eastAsia="Calibri" w:hAnsi="Times New Roman" w:cs="Times New Roman"/>
                <w:color w:val="000000" w:themeColor="text1"/>
                <w:sz w:val="20"/>
                <w:szCs w:val="20"/>
              </w:rPr>
              <w:t>Разработка дислокации дорожных знаков и схем горизонтальной разметки»,</w:t>
            </w:r>
          </w:p>
          <w:p w:rsidR="005B570F" w:rsidRPr="00644E75" w:rsidRDefault="005B570F" w:rsidP="00C25793">
            <w:pPr>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 xml:space="preserve">5.2.3. «Установка  </w:t>
            </w:r>
            <w:proofErr w:type="gramStart"/>
            <w:r w:rsidRPr="00644E75">
              <w:rPr>
                <w:rFonts w:ascii="Times New Roman" w:eastAsia="Times New Roman" w:hAnsi="Times New Roman" w:cs="Times New Roman"/>
                <w:color w:val="000000" w:themeColor="text1"/>
                <w:sz w:val="20"/>
                <w:szCs w:val="20"/>
              </w:rPr>
              <w:t>дорожных</w:t>
            </w:r>
            <w:proofErr w:type="gramEnd"/>
          </w:p>
          <w:p w:rsidR="005B570F" w:rsidRPr="00644E75" w:rsidRDefault="005B570F" w:rsidP="00C25793">
            <w:pPr>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 xml:space="preserve">знаков и информационных     </w:t>
            </w:r>
          </w:p>
          <w:p w:rsidR="005B570F" w:rsidRPr="00644E75" w:rsidRDefault="005B570F" w:rsidP="00C25793">
            <w:pPr>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табло, в том  числе о едином   номере</w:t>
            </w:r>
          </w:p>
          <w:p w:rsidR="005B570F" w:rsidRPr="00644E75" w:rsidRDefault="005B570F" w:rsidP="00C25793">
            <w:pPr>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"112"  и  телефонах</w:t>
            </w:r>
          </w:p>
          <w:p w:rsidR="005B570F" w:rsidRPr="00644E75" w:rsidRDefault="005B570F" w:rsidP="00C25793">
            <w:pPr>
              <w:spacing w:after="0" w:line="240" w:lineRule="auto"/>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экстренных оперативных служб»,</w:t>
            </w:r>
          </w:p>
          <w:p w:rsidR="005B570F" w:rsidRPr="00644E75" w:rsidRDefault="005B570F" w:rsidP="00C25793">
            <w:pPr>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5.2.4. «</w:t>
            </w:r>
            <w:r w:rsidRPr="00644E75">
              <w:rPr>
                <w:rFonts w:ascii="Times New Roman" w:hAnsi="Times New Roman" w:cs="Times New Roman"/>
                <w:color w:val="000000" w:themeColor="text1"/>
                <w:sz w:val="20"/>
                <w:szCs w:val="20"/>
              </w:rPr>
              <w:t>Реализация народных проектов в сфере дорожной деятельности»,</w:t>
            </w:r>
          </w:p>
          <w:p w:rsidR="005B570F" w:rsidRPr="00644E75" w:rsidRDefault="005B570F" w:rsidP="00C25793">
            <w:pPr>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5.2.5. «</w:t>
            </w:r>
            <w:r w:rsidRPr="00644E75">
              <w:rPr>
                <w:rFonts w:ascii="Times New Roman" w:hAnsi="Times New Roman" w:cs="Times New Roman"/>
                <w:color w:val="000000" w:themeColor="text1"/>
                <w:sz w:val="20"/>
                <w:szCs w:val="20"/>
              </w:rPr>
              <w:t xml:space="preserve">Оборудование и переоборудование пешеходных переходов с учетом изменений национальных стандартов, регламентирующих </w:t>
            </w:r>
            <w:r w:rsidRPr="00644E75">
              <w:rPr>
                <w:rFonts w:ascii="Times New Roman" w:hAnsi="Times New Roman" w:cs="Times New Roman"/>
                <w:color w:val="000000" w:themeColor="text1"/>
                <w:sz w:val="20"/>
                <w:szCs w:val="20"/>
              </w:rPr>
              <w:lastRenderedPageBreak/>
              <w:t>дорожную деятельность».</w:t>
            </w:r>
          </w:p>
          <w:p w:rsidR="005B570F" w:rsidRPr="00644E75" w:rsidRDefault="005B570F" w:rsidP="00C25793">
            <w:pPr>
              <w:spacing w:after="0" w:line="240" w:lineRule="auto"/>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5.2.6. «Устройство искусственных неровностей «Лежачий полицейский» на участках автомобильных дорог вблизи расположения объектов социальной инфраструктуры»</w:t>
            </w:r>
          </w:p>
          <w:p w:rsidR="005B570F" w:rsidRPr="00644E75" w:rsidRDefault="005B570F" w:rsidP="00C25793">
            <w:pPr>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 xml:space="preserve">5.2.7. «Выполнение комплекса работ по обеспечению транспортной безопасности объекта транспортной инфраструктуры (мост через реку </w:t>
            </w:r>
            <w:proofErr w:type="gramStart"/>
            <w:r w:rsidRPr="00644E75">
              <w:rPr>
                <w:rFonts w:ascii="Times New Roman" w:hAnsi="Times New Roman" w:cs="Times New Roman"/>
                <w:color w:val="000000" w:themeColor="text1"/>
                <w:sz w:val="20"/>
                <w:szCs w:val="20"/>
              </w:rPr>
              <w:t>Северная</w:t>
            </w:r>
            <w:proofErr w:type="gramEnd"/>
            <w:r w:rsidRPr="00644E75">
              <w:rPr>
                <w:rFonts w:ascii="Times New Roman" w:hAnsi="Times New Roman" w:cs="Times New Roman"/>
                <w:color w:val="000000" w:themeColor="text1"/>
                <w:sz w:val="20"/>
                <w:szCs w:val="20"/>
              </w:rPr>
              <w:t xml:space="preserve"> </w:t>
            </w:r>
            <w:proofErr w:type="spellStart"/>
            <w:r w:rsidRPr="00644E75">
              <w:rPr>
                <w:rFonts w:ascii="Times New Roman" w:hAnsi="Times New Roman" w:cs="Times New Roman"/>
                <w:color w:val="000000" w:themeColor="text1"/>
                <w:sz w:val="20"/>
                <w:szCs w:val="20"/>
              </w:rPr>
              <w:t>Кельтма</w:t>
            </w:r>
            <w:proofErr w:type="spellEnd"/>
            <w:r w:rsidRPr="00644E75">
              <w:rPr>
                <w:rFonts w:ascii="Times New Roman" w:hAnsi="Times New Roman" w:cs="Times New Roman"/>
                <w:color w:val="000000" w:themeColor="text1"/>
                <w:sz w:val="20"/>
                <w:szCs w:val="20"/>
              </w:rPr>
              <w:t>)»</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tabs>
                <w:tab w:val="left" w:pos="1618"/>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lastRenderedPageBreak/>
              <w:t>Администрация муниципального района «</w:t>
            </w:r>
            <w:proofErr w:type="spellStart"/>
            <w:r w:rsidRPr="00644E75">
              <w:rPr>
                <w:rFonts w:ascii="Times New Roman" w:eastAsia="Times New Roman" w:hAnsi="Times New Roman" w:cs="Times New Roman"/>
                <w:color w:val="000000" w:themeColor="text1"/>
                <w:sz w:val="20"/>
                <w:szCs w:val="20"/>
              </w:rPr>
              <w:t>Усть-Куломский</w:t>
            </w:r>
            <w:proofErr w:type="spellEnd"/>
            <w:r w:rsidRPr="00644E75">
              <w:rPr>
                <w:rFonts w:ascii="Times New Roman" w:eastAsia="Times New Roman" w:hAnsi="Times New Roman" w:cs="Times New Roman"/>
                <w:color w:val="000000" w:themeColor="text1"/>
                <w:sz w:val="20"/>
                <w:szCs w:val="20"/>
              </w:rPr>
              <w:t>» в лице отдела по дорожной деятельности</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olor w:val="000000" w:themeColor="text1"/>
                <w:sz w:val="20"/>
                <w:szCs w:val="20"/>
              </w:rPr>
            </w:pPr>
            <w:r w:rsidRPr="00644E75">
              <w:rPr>
                <w:rFonts w:ascii="Times New Roman" w:eastAsia="Times New Roman" w:hAnsi="Times New Roman"/>
                <w:color w:val="000000" w:themeColor="text1"/>
                <w:sz w:val="20"/>
                <w:szCs w:val="20"/>
              </w:rPr>
              <w:t xml:space="preserve">Показатель 5.2.1. </w:t>
            </w:r>
          </w:p>
          <w:p w:rsidR="005B570F" w:rsidRPr="00644E75" w:rsidRDefault="005B570F" w:rsidP="00C25793">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 xml:space="preserve">Доля протяженности автомобильных дорог общего пользования местного значения </w:t>
            </w:r>
            <w:proofErr w:type="spellStart"/>
            <w:r w:rsidRPr="00644E75">
              <w:rPr>
                <w:rFonts w:ascii="Times New Roman" w:hAnsi="Times New Roman" w:cs="Times New Roman"/>
                <w:color w:val="000000" w:themeColor="text1"/>
                <w:sz w:val="20"/>
                <w:szCs w:val="20"/>
              </w:rPr>
              <w:t>Усть-Куломского</w:t>
            </w:r>
            <w:proofErr w:type="spellEnd"/>
            <w:r w:rsidRPr="00644E75">
              <w:rPr>
                <w:rFonts w:ascii="Times New Roman" w:hAnsi="Times New Roman" w:cs="Times New Roman"/>
                <w:color w:val="000000" w:themeColor="text1"/>
                <w:sz w:val="20"/>
                <w:szCs w:val="20"/>
              </w:rPr>
              <w:t xml:space="preserve"> района, которые приведены в соответствие с учетом изменения национальных стандартов, от их общей протяженности</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35</w:t>
            </w:r>
          </w:p>
        </w:tc>
        <w:tc>
          <w:tcPr>
            <w:tcW w:w="762" w:type="dxa"/>
            <w:gridSpan w:val="3"/>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0"/>
                <w:szCs w:val="20"/>
              </w:rPr>
            </w:pPr>
            <w:r w:rsidRPr="00644E75">
              <w:rPr>
                <w:rFonts w:ascii="Times New Roman" w:hAnsi="Times New Roman" w:cs="Times New Roman"/>
                <w:color w:val="000000" w:themeColor="text1"/>
                <w:sz w:val="20"/>
                <w:szCs w:val="20"/>
              </w:rPr>
              <w:t>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106</w:t>
            </w:r>
          </w:p>
        </w:tc>
        <w:tc>
          <w:tcPr>
            <w:tcW w:w="4252" w:type="dxa"/>
            <w:gridSpan w:val="7"/>
            <w:tcBorders>
              <w:top w:val="single" w:sz="4" w:space="0" w:color="auto"/>
              <w:left w:val="single" w:sz="4" w:space="0" w:color="auto"/>
              <w:bottom w:val="single" w:sz="4" w:space="0" w:color="auto"/>
              <w:right w:val="single" w:sz="4" w:space="0" w:color="auto"/>
            </w:tcBorders>
            <w:shd w:val="clear" w:color="auto" w:fill="auto"/>
          </w:tcPr>
          <w:p w:rsidR="005B570F" w:rsidRPr="00644E75" w:rsidRDefault="005B570F" w:rsidP="00C2579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644E75">
              <w:rPr>
                <w:rFonts w:ascii="Times New Roman" w:eastAsia="Times New Roman" w:hAnsi="Times New Roman" w:cs="Times New Roman"/>
                <w:color w:val="000000" w:themeColor="text1"/>
                <w:sz w:val="20"/>
                <w:szCs w:val="20"/>
              </w:rPr>
              <w:t>Обустройство горизонтальной и вертикальной разметки</w:t>
            </w:r>
          </w:p>
        </w:tc>
      </w:tr>
    </w:tbl>
    <w:p w:rsidR="00644E75" w:rsidRDefault="00644E75"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p>
    <w:p w:rsidR="00644E75" w:rsidRDefault="00644E75"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p>
    <w:p w:rsidR="00644E75" w:rsidRDefault="00644E75"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p>
    <w:p w:rsidR="00644E75" w:rsidRDefault="00644E75"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p>
    <w:p w:rsidR="00644E75" w:rsidRDefault="00644E75"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p>
    <w:p w:rsidR="00644E75" w:rsidRDefault="00644E75"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p>
    <w:p w:rsidR="00644E75" w:rsidRDefault="00644E75"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p>
    <w:p w:rsidR="00644E75" w:rsidRDefault="00644E75"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p>
    <w:p w:rsidR="00644E75" w:rsidRDefault="00644E75"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p>
    <w:p w:rsidR="00644E75" w:rsidRDefault="00644E75"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p>
    <w:p w:rsidR="007020CD" w:rsidRDefault="007020CD"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r w:rsidRPr="0012633A">
        <w:rPr>
          <w:rFonts w:ascii="Times New Roman" w:hAnsi="Times New Roman" w:cs="Times New Roman"/>
          <w:sz w:val="28"/>
          <w:szCs w:val="28"/>
          <w:u w:val="single"/>
        </w:rPr>
        <w:lastRenderedPageBreak/>
        <w:t xml:space="preserve">Информация о расходах федерального бюджета, республиканского бюджета Республики Коми, </w:t>
      </w:r>
    </w:p>
    <w:p w:rsidR="007020CD" w:rsidRDefault="007020CD"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r w:rsidRPr="0012633A">
        <w:rPr>
          <w:rFonts w:ascii="Times New Roman" w:hAnsi="Times New Roman" w:cs="Times New Roman"/>
          <w:sz w:val="28"/>
          <w:szCs w:val="28"/>
          <w:u w:val="single"/>
        </w:rPr>
        <w:t>бюджета МО МР "</w:t>
      </w:r>
      <w:proofErr w:type="spellStart"/>
      <w:r w:rsidRPr="0012633A">
        <w:rPr>
          <w:rFonts w:ascii="Times New Roman" w:hAnsi="Times New Roman" w:cs="Times New Roman"/>
          <w:sz w:val="28"/>
          <w:szCs w:val="28"/>
          <w:u w:val="single"/>
        </w:rPr>
        <w:t>Усть-Куломский</w:t>
      </w:r>
      <w:proofErr w:type="spellEnd"/>
      <w:r w:rsidRPr="0012633A">
        <w:rPr>
          <w:rFonts w:ascii="Times New Roman" w:hAnsi="Times New Roman" w:cs="Times New Roman"/>
          <w:sz w:val="28"/>
          <w:szCs w:val="28"/>
          <w:u w:val="single"/>
        </w:rPr>
        <w:t xml:space="preserve">" и юридических лиц на реализацию целей </w:t>
      </w:r>
    </w:p>
    <w:p w:rsidR="007020CD" w:rsidRPr="0012633A" w:rsidRDefault="007020CD" w:rsidP="007020CD">
      <w:pPr>
        <w:widowControl w:val="0"/>
        <w:autoSpaceDE w:val="0"/>
        <w:autoSpaceDN w:val="0"/>
        <w:adjustRightInd w:val="0"/>
        <w:spacing w:after="0" w:line="240" w:lineRule="auto"/>
        <w:jc w:val="center"/>
        <w:rPr>
          <w:rFonts w:ascii="Times New Roman" w:hAnsi="Times New Roman" w:cs="Times New Roman"/>
          <w:sz w:val="28"/>
          <w:szCs w:val="28"/>
          <w:u w:val="single"/>
        </w:rPr>
      </w:pPr>
      <w:r w:rsidRPr="0012633A">
        <w:rPr>
          <w:rFonts w:ascii="Times New Roman" w:hAnsi="Times New Roman" w:cs="Times New Roman"/>
          <w:sz w:val="28"/>
          <w:szCs w:val="28"/>
          <w:u w:val="single"/>
        </w:rPr>
        <w:t xml:space="preserve">муниципальной программы </w:t>
      </w:r>
      <w:r>
        <w:rPr>
          <w:rFonts w:ascii="Times New Roman" w:hAnsi="Times New Roman" w:cs="Times New Roman"/>
          <w:sz w:val="28"/>
          <w:szCs w:val="28"/>
          <w:u w:val="single"/>
        </w:rPr>
        <w:t xml:space="preserve"> </w:t>
      </w:r>
      <w:r w:rsidRPr="0012633A">
        <w:rPr>
          <w:rFonts w:ascii="Times New Roman" w:eastAsia="Times New Roman" w:hAnsi="Times New Roman" w:cs="Times New Roman"/>
          <w:sz w:val="28"/>
          <w:szCs w:val="28"/>
          <w:u w:val="single"/>
        </w:rPr>
        <w:t>«Территориальное развитие» за 2023 год</w:t>
      </w:r>
    </w:p>
    <w:p w:rsidR="007020CD" w:rsidRPr="00C854DE" w:rsidRDefault="007020CD" w:rsidP="007020CD">
      <w:pPr>
        <w:widowControl w:val="0"/>
        <w:autoSpaceDE w:val="0"/>
        <w:autoSpaceDN w:val="0"/>
        <w:adjustRightInd w:val="0"/>
        <w:jc w:val="right"/>
        <w:rPr>
          <w:rFonts w:ascii="Times New Roman" w:hAnsi="Times New Roman" w:cs="Times New Roman"/>
          <w:sz w:val="24"/>
          <w:szCs w:val="24"/>
        </w:rPr>
      </w:pPr>
      <w:r w:rsidRPr="00C854DE">
        <w:rPr>
          <w:rFonts w:ascii="Times New Roman" w:hAnsi="Times New Roman" w:cs="Times New Roman"/>
          <w:sz w:val="24"/>
          <w:szCs w:val="24"/>
        </w:rPr>
        <w:t xml:space="preserve">(тыс. руб.) </w:t>
      </w:r>
    </w:p>
    <w:tbl>
      <w:tblPr>
        <w:tblW w:w="1488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1560"/>
        <w:gridCol w:w="2976"/>
        <w:gridCol w:w="4395"/>
        <w:gridCol w:w="2126"/>
        <w:gridCol w:w="2268"/>
        <w:gridCol w:w="1559"/>
      </w:tblGrid>
      <w:tr w:rsidR="007020CD" w:rsidRPr="009C76F1" w:rsidTr="00C04070">
        <w:trPr>
          <w:trHeight w:val="3081"/>
        </w:trPr>
        <w:tc>
          <w:tcPr>
            <w:tcW w:w="1560"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Статус</w:t>
            </w:r>
          </w:p>
        </w:tc>
        <w:tc>
          <w:tcPr>
            <w:tcW w:w="2976"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Наименование</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муниципальной</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программы,</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подпрограммы</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муниципальной</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программы,</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ведомственной</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целевой</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программы,</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основного</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мероприятия</w:t>
            </w:r>
          </w:p>
        </w:tc>
        <w:tc>
          <w:tcPr>
            <w:tcW w:w="4395"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Ответственный</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исполнитель,</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соисполнители,</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заказчик -</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координатор</w:t>
            </w:r>
          </w:p>
        </w:tc>
        <w:tc>
          <w:tcPr>
            <w:tcW w:w="2126"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Оценка расходов</w:t>
            </w:r>
          </w:p>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(ассигнования на 31.12.2023)</w:t>
            </w:r>
          </w:p>
        </w:tc>
        <w:tc>
          <w:tcPr>
            <w:tcW w:w="2268"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Кассовое исполнение на 31.12.2023</w:t>
            </w:r>
          </w:p>
        </w:tc>
        <w:tc>
          <w:tcPr>
            <w:tcW w:w="1559"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Примечание</w:t>
            </w:r>
          </w:p>
        </w:tc>
      </w:tr>
      <w:tr w:rsidR="007020CD" w:rsidRPr="009C76F1" w:rsidTr="00C04070">
        <w:trPr>
          <w:trHeight w:val="240"/>
        </w:trPr>
        <w:tc>
          <w:tcPr>
            <w:tcW w:w="1560"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1</w:t>
            </w:r>
          </w:p>
        </w:tc>
        <w:tc>
          <w:tcPr>
            <w:tcW w:w="2976"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2</w:t>
            </w:r>
          </w:p>
        </w:tc>
        <w:tc>
          <w:tcPr>
            <w:tcW w:w="4395"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3</w:t>
            </w:r>
          </w:p>
        </w:tc>
        <w:tc>
          <w:tcPr>
            <w:tcW w:w="2126"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4</w:t>
            </w:r>
          </w:p>
        </w:tc>
        <w:tc>
          <w:tcPr>
            <w:tcW w:w="2268"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5</w:t>
            </w:r>
          </w:p>
        </w:tc>
        <w:tc>
          <w:tcPr>
            <w:tcW w:w="1559"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6</w:t>
            </w:r>
          </w:p>
        </w:tc>
      </w:tr>
      <w:tr w:rsidR="007020CD" w:rsidRPr="009C76F1" w:rsidTr="00C04070">
        <w:trPr>
          <w:trHeight w:val="240"/>
        </w:trPr>
        <w:tc>
          <w:tcPr>
            <w:tcW w:w="1560" w:type="dxa"/>
            <w:vMerge w:val="restart"/>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r w:rsidRPr="009C76F1">
              <w:rPr>
                <w:rFonts w:ascii="Times New Roman" w:hAnsi="Times New Roman" w:cs="Times New Roman"/>
                <w:b/>
              </w:rPr>
              <w:t>Подпрограмма 1</w:t>
            </w:r>
          </w:p>
        </w:tc>
        <w:tc>
          <w:tcPr>
            <w:tcW w:w="2976" w:type="dxa"/>
            <w:vMerge w:val="restart"/>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r w:rsidRPr="009C76F1">
              <w:rPr>
                <w:rFonts w:ascii="Times New Roman" w:hAnsi="Times New Roman" w:cs="Times New Roman"/>
                <w:b/>
              </w:rPr>
              <w:t>Развитие транспортной инфраструктуры и транспортного обслуживания населения</w:t>
            </w:r>
          </w:p>
        </w:tc>
        <w:tc>
          <w:tcPr>
            <w:tcW w:w="4395" w:type="dxa"/>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r w:rsidRPr="009C76F1">
              <w:rPr>
                <w:rFonts w:ascii="Times New Roman" w:hAnsi="Times New Roman" w:cs="Times New Roman"/>
              </w:rPr>
              <w:t xml:space="preserve">всего, в том числе:         </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b/>
              </w:rPr>
            </w:pPr>
            <w:r w:rsidRPr="009C76F1">
              <w:rPr>
                <w:rFonts w:ascii="Times New Roman" w:hAnsi="Times New Roman" w:cs="Times New Roman"/>
                <w:b/>
              </w:rPr>
              <w:t>62538920,01</w:t>
            </w: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b/>
              </w:rPr>
            </w:pPr>
            <w:r w:rsidRPr="009C76F1">
              <w:rPr>
                <w:rFonts w:ascii="Times New Roman" w:hAnsi="Times New Roman" w:cs="Times New Roman"/>
                <w:b/>
              </w:rPr>
              <w:t>61302904,86</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spacing w:after="0" w:line="240" w:lineRule="auto"/>
              <w:rPr>
                <w:rFonts w:ascii="Times New Roman" w:hAnsi="Times New Roman" w:cs="Times New Roman"/>
                <w:b/>
              </w:rPr>
            </w:pPr>
          </w:p>
        </w:tc>
        <w:tc>
          <w:tcPr>
            <w:tcW w:w="2976" w:type="dxa"/>
            <w:vMerge/>
            <w:vAlign w:val="center"/>
          </w:tcPr>
          <w:p w:rsidR="007020CD" w:rsidRPr="009C76F1" w:rsidRDefault="007020CD" w:rsidP="00742D84">
            <w:pPr>
              <w:spacing w:after="0" w:line="240" w:lineRule="auto"/>
              <w:rPr>
                <w:rFonts w:ascii="Times New Roman" w:hAnsi="Times New Roman" w:cs="Times New Roman"/>
                <w:b/>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Федеральный бюджет</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r w:rsidRPr="009C76F1">
              <w:rPr>
                <w:rFonts w:ascii="Times New Roman" w:hAnsi="Times New Roman" w:cs="Times New Roman"/>
              </w:rPr>
              <w:t>0,00</w:t>
            </w: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r w:rsidRPr="009C76F1">
              <w:rPr>
                <w:rFonts w:ascii="Times New Roman" w:hAnsi="Times New Roman" w:cs="Times New Roman"/>
              </w:rPr>
              <w:t>0,00</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Республиканский бюджет Республики Коми</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highlight w:val="yellow"/>
              </w:rPr>
            </w:pPr>
            <w:r w:rsidRPr="009C76F1">
              <w:rPr>
                <w:rFonts w:ascii="Times New Roman" w:hAnsi="Times New Roman" w:cs="Times New Roman"/>
              </w:rPr>
              <w:t>19440901,00</w:t>
            </w: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highlight w:val="yellow"/>
              </w:rPr>
            </w:pPr>
            <w:r w:rsidRPr="009C76F1">
              <w:rPr>
                <w:rFonts w:ascii="Times New Roman" w:hAnsi="Times New Roman" w:cs="Times New Roman"/>
              </w:rPr>
              <w:t>19440901,00</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spacing w:after="0" w:line="240" w:lineRule="auto"/>
              <w:rPr>
                <w:rFonts w:ascii="Times New Roman" w:hAnsi="Times New Roman" w:cs="Times New Roman"/>
              </w:rPr>
            </w:pPr>
          </w:p>
        </w:tc>
        <w:tc>
          <w:tcPr>
            <w:tcW w:w="2976" w:type="dxa"/>
            <w:vMerge/>
            <w:vAlign w:val="center"/>
          </w:tcPr>
          <w:p w:rsidR="007020CD" w:rsidRPr="009C76F1" w:rsidRDefault="007020CD" w:rsidP="00742D84">
            <w:pPr>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Бюджет МО МР «</w:t>
            </w:r>
            <w:proofErr w:type="spellStart"/>
            <w:r w:rsidRPr="009C76F1">
              <w:rPr>
                <w:rFonts w:ascii="Times New Roman" w:hAnsi="Times New Roman" w:cs="Times New Roman"/>
              </w:rPr>
              <w:t>Усть-Куломский</w:t>
            </w:r>
            <w:proofErr w:type="spellEnd"/>
            <w:r w:rsidRPr="009C76F1">
              <w:rPr>
                <w:rFonts w:ascii="Times New Roman" w:hAnsi="Times New Roman" w:cs="Times New Roman"/>
              </w:rPr>
              <w:t>»</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highlight w:val="yellow"/>
              </w:rPr>
            </w:pPr>
            <w:r w:rsidRPr="009C76F1">
              <w:rPr>
                <w:rFonts w:ascii="Times New Roman" w:hAnsi="Times New Roman" w:cs="Times New Roman"/>
              </w:rPr>
              <w:t>43098019,01</w:t>
            </w: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highlight w:val="yellow"/>
              </w:rPr>
            </w:pPr>
            <w:r w:rsidRPr="009C76F1">
              <w:rPr>
                <w:rFonts w:ascii="Times New Roman" w:hAnsi="Times New Roman" w:cs="Times New Roman"/>
              </w:rPr>
              <w:t>41862003,86</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Пояснение отклонений приведено в приложении № 2</w:t>
            </w:r>
          </w:p>
        </w:tc>
      </w:tr>
      <w:tr w:rsidR="007020CD" w:rsidRPr="009C76F1" w:rsidTr="00C04070">
        <w:trPr>
          <w:trHeight w:val="240"/>
        </w:trPr>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Средства от приносящей доход деятельности</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spacing w:after="0" w:line="240" w:lineRule="auto"/>
              <w:rPr>
                <w:rFonts w:ascii="Times New Roman" w:hAnsi="Times New Roman" w:cs="Times New Roman"/>
              </w:rPr>
            </w:pPr>
          </w:p>
        </w:tc>
        <w:tc>
          <w:tcPr>
            <w:tcW w:w="2976" w:type="dxa"/>
            <w:vMerge/>
            <w:vAlign w:val="center"/>
          </w:tcPr>
          <w:p w:rsidR="007020CD" w:rsidRPr="009C76F1" w:rsidRDefault="007020CD" w:rsidP="00742D84">
            <w:pPr>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Юридические лица</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Средства от приносящей доход деятельности</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restart"/>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r w:rsidRPr="009C76F1">
              <w:rPr>
                <w:rFonts w:ascii="Times New Roman" w:hAnsi="Times New Roman" w:cs="Times New Roman"/>
                <w:b/>
              </w:rPr>
              <w:lastRenderedPageBreak/>
              <w:t xml:space="preserve">Подпрограмма 2 </w:t>
            </w:r>
          </w:p>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p>
        </w:tc>
        <w:tc>
          <w:tcPr>
            <w:tcW w:w="2976" w:type="dxa"/>
            <w:vMerge w:val="restart"/>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r w:rsidRPr="009C76F1">
              <w:rPr>
                <w:rFonts w:ascii="Times New Roman" w:hAnsi="Times New Roman" w:cs="Times New Roman"/>
                <w:b/>
              </w:rPr>
              <w:t>Развитие систем инженерной инфраструктуры и обращения с отходами</w:t>
            </w:r>
          </w:p>
        </w:tc>
        <w:tc>
          <w:tcPr>
            <w:tcW w:w="4395" w:type="dxa"/>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r w:rsidRPr="009C76F1">
              <w:rPr>
                <w:rFonts w:ascii="Times New Roman" w:hAnsi="Times New Roman" w:cs="Times New Roman"/>
              </w:rPr>
              <w:t xml:space="preserve">всего, в том числе:         </w:t>
            </w:r>
          </w:p>
        </w:tc>
        <w:tc>
          <w:tcPr>
            <w:tcW w:w="2126" w:type="dxa"/>
          </w:tcPr>
          <w:p w:rsidR="007020CD" w:rsidRPr="009C76F1" w:rsidRDefault="007020CD" w:rsidP="00742D84">
            <w:pPr>
              <w:spacing w:after="0" w:line="240" w:lineRule="auto"/>
              <w:jc w:val="right"/>
              <w:rPr>
                <w:rFonts w:ascii="Times New Roman" w:hAnsi="Times New Roman" w:cs="Times New Roman"/>
                <w:b/>
                <w:color w:val="000000"/>
              </w:rPr>
            </w:pPr>
            <w:r w:rsidRPr="009C76F1">
              <w:rPr>
                <w:rFonts w:ascii="Times New Roman" w:hAnsi="Times New Roman" w:cs="Times New Roman"/>
                <w:b/>
                <w:color w:val="000000"/>
              </w:rPr>
              <w:t>203 155 243,79</w:t>
            </w:r>
          </w:p>
          <w:p w:rsidR="007020CD" w:rsidRPr="009C76F1" w:rsidRDefault="007020CD" w:rsidP="00742D84">
            <w:pPr>
              <w:autoSpaceDE w:val="0"/>
              <w:autoSpaceDN w:val="0"/>
              <w:adjustRightInd w:val="0"/>
              <w:spacing w:after="0" w:line="240" w:lineRule="auto"/>
              <w:jc w:val="right"/>
              <w:rPr>
                <w:rFonts w:ascii="Times New Roman" w:hAnsi="Times New Roman" w:cs="Times New Roman"/>
                <w:b/>
              </w:rPr>
            </w:pPr>
          </w:p>
        </w:tc>
        <w:tc>
          <w:tcPr>
            <w:tcW w:w="2268" w:type="dxa"/>
          </w:tcPr>
          <w:p w:rsidR="007020CD" w:rsidRPr="009C76F1" w:rsidRDefault="007020CD" w:rsidP="00742D84">
            <w:pPr>
              <w:spacing w:after="0" w:line="240" w:lineRule="auto"/>
              <w:jc w:val="right"/>
              <w:rPr>
                <w:rFonts w:ascii="Times New Roman" w:hAnsi="Times New Roman" w:cs="Times New Roman"/>
                <w:b/>
              </w:rPr>
            </w:pPr>
            <w:r w:rsidRPr="009C76F1">
              <w:rPr>
                <w:rFonts w:ascii="Times New Roman" w:hAnsi="Times New Roman" w:cs="Times New Roman"/>
                <w:b/>
              </w:rPr>
              <w:t>190032444,17</w:t>
            </w:r>
          </w:p>
          <w:p w:rsidR="007020CD" w:rsidRPr="009C76F1" w:rsidRDefault="007020CD" w:rsidP="00742D84">
            <w:pPr>
              <w:autoSpaceDE w:val="0"/>
              <w:autoSpaceDN w:val="0"/>
              <w:adjustRightInd w:val="0"/>
              <w:spacing w:after="0" w:line="240" w:lineRule="auto"/>
              <w:jc w:val="right"/>
              <w:rPr>
                <w:rFonts w:ascii="Times New Roman" w:hAnsi="Times New Roman" w:cs="Times New Roman"/>
                <w:b/>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spacing w:after="0" w:line="240" w:lineRule="auto"/>
              <w:rPr>
                <w:rFonts w:ascii="Times New Roman" w:hAnsi="Times New Roman" w:cs="Times New Roman"/>
                <w:b/>
              </w:rPr>
            </w:pPr>
          </w:p>
        </w:tc>
        <w:tc>
          <w:tcPr>
            <w:tcW w:w="2976" w:type="dxa"/>
            <w:vMerge/>
            <w:vAlign w:val="center"/>
          </w:tcPr>
          <w:p w:rsidR="007020CD" w:rsidRPr="009C76F1" w:rsidRDefault="007020CD" w:rsidP="00742D84">
            <w:pPr>
              <w:spacing w:after="0" w:line="240" w:lineRule="auto"/>
              <w:rPr>
                <w:rFonts w:ascii="Times New Roman" w:hAnsi="Times New Roman" w:cs="Times New Roman"/>
                <w:b/>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Федеральный бюджет</w:t>
            </w:r>
          </w:p>
        </w:tc>
        <w:tc>
          <w:tcPr>
            <w:tcW w:w="2126" w:type="dxa"/>
          </w:tcPr>
          <w:p w:rsidR="007020CD" w:rsidRPr="009C76F1" w:rsidRDefault="007020CD" w:rsidP="00742D84">
            <w:pPr>
              <w:spacing w:after="0" w:line="240" w:lineRule="auto"/>
              <w:jc w:val="right"/>
              <w:rPr>
                <w:rFonts w:ascii="Times New Roman" w:hAnsi="Times New Roman" w:cs="Times New Roman"/>
                <w:color w:val="000000"/>
              </w:rPr>
            </w:pPr>
            <w:r w:rsidRPr="009C76F1">
              <w:rPr>
                <w:rFonts w:ascii="Times New Roman" w:hAnsi="Times New Roman" w:cs="Times New Roman"/>
                <w:color w:val="000000"/>
              </w:rPr>
              <w:t>43 026 000,00</w:t>
            </w:r>
          </w:p>
          <w:p w:rsidR="007020CD" w:rsidRPr="009C76F1" w:rsidRDefault="007020CD" w:rsidP="00742D84">
            <w:pPr>
              <w:spacing w:after="0" w:line="240" w:lineRule="auto"/>
              <w:jc w:val="right"/>
              <w:rPr>
                <w:rFonts w:ascii="Times New Roman" w:hAnsi="Times New Roman" w:cs="Times New Roman"/>
              </w:rPr>
            </w:pPr>
          </w:p>
        </w:tc>
        <w:tc>
          <w:tcPr>
            <w:tcW w:w="2268" w:type="dxa"/>
          </w:tcPr>
          <w:p w:rsidR="007020CD" w:rsidRPr="009C76F1" w:rsidRDefault="007020CD" w:rsidP="00742D84">
            <w:pPr>
              <w:spacing w:after="0" w:line="240" w:lineRule="auto"/>
              <w:jc w:val="right"/>
              <w:rPr>
                <w:rFonts w:ascii="Times New Roman" w:hAnsi="Times New Roman" w:cs="Times New Roman"/>
                <w:color w:val="000000"/>
              </w:rPr>
            </w:pPr>
            <w:r w:rsidRPr="009C76F1">
              <w:rPr>
                <w:rFonts w:ascii="Times New Roman" w:hAnsi="Times New Roman" w:cs="Times New Roman"/>
                <w:color w:val="000000"/>
              </w:rPr>
              <w:t>43 026 000,00</w:t>
            </w:r>
          </w:p>
          <w:p w:rsidR="007020CD" w:rsidRPr="009C76F1" w:rsidRDefault="007020CD" w:rsidP="00742D84">
            <w:pPr>
              <w:spacing w:after="0" w:line="240" w:lineRule="auto"/>
              <w:jc w:val="right"/>
              <w:rPr>
                <w:rFonts w:ascii="Times New Roman" w:hAnsi="Times New Roman" w:cs="Times New Roman"/>
                <w:b/>
              </w:rPr>
            </w:pPr>
          </w:p>
        </w:tc>
        <w:tc>
          <w:tcPr>
            <w:tcW w:w="1559"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r>
      <w:tr w:rsidR="007020CD" w:rsidRPr="009C76F1" w:rsidTr="00C04070">
        <w:trPr>
          <w:trHeight w:val="240"/>
        </w:trPr>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Республиканский бюджет Республики Коми</w:t>
            </w:r>
          </w:p>
        </w:tc>
        <w:tc>
          <w:tcPr>
            <w:tcW w:w="2126" w:type="dxa"/>
            <w:vAlign w:val="bottom"/>
          </w:tcPr>
          <w:p w:rsidR="007020CD" w:rsidRPr="009C76F1" w:rsidRDefault="007020CD" w:rsidP="00742D84">
            <w:pPr>
              <w:spacing w:after="0" w:line="240" w:lineRule="auto"/>
              <w:jc w:val="right"/>
              <w:rPr>
                <w:rFonts w:ascii="Times New Roman" w:hAnsi="Times New Roman" w:cs="Times New Roman"/>
              </w:rPr>
            </w:pPr>
            <w:r w:rsidRPr="009C76F1">
              <w:rPr>
                <w:rFonts w:ascii="Times New Roman" w:hAnsi="Times New Roman" w:cs="Times New Roman"/>
              </w:rPr>
              <w:t>138 752 100,00</w:t>
            </w:r>
          </w:p>
          <w:p w:rsidR="007020CD" w:rsidRPr="009C76F1" w:rsidRDefault="007020CD" w:rsidP="00742D84">
            <w:pPr>
              <w:spacing w:after="0" w:line="240" w:lineRule="auto"/>
              <w:jc w:val="right"/>
              <w:rPr>
                <w:rFonts w:ascii="Times New Roman" w:hAnsi="Times New Roman" w:cs="Times New Roman"/>
                <w:b/>
              </w:rPr>
            </w:pPr>
          </w:p>
        </w:tc>
        <w:tc>
          <w:tcPr>
            <w:tcW w:w="2268" w:type="dxa"/>
            <w:vAlign w:val="bottom"/>
          </w:tcPr>
          <w:p w:rsidR="007020CD" w:rsidRPr="009C76F1" w:rsidRDefault="007020CD" w:rsidP="00742D84">
            <w:pPr>
              <w:spacing w:after="0" w:line="240" w:lineRule="auto"/>
              <w:jc w:val="right"/>
              <w:rPr>
                <w:rFonts w:ascii="Times New Roman" w:hAnsi="Times New Roman" w:cs="Times New Roman"/>
              </w:rPr>
            </w:pPr>
            <w:r w:rsidRPr="009C76F1">
              <w:rPr>
                <w:rFonts w:ascii="Times New Roman" w:hAnsi="Times New Roman" w:cs="Times New Roman"/>
              </w:rPr>
              <w:t>138 752 100,00</w:t>
            </w:r>
          </w:p>
          <w:p w:rsidR="007020CD" w:rsidRPr="009C76F1" w:rsidRDefault="007020CD" w:rsidP="00742D84">
            <w:pPr>
              <w:spacing w:after="0" w:line="240" w:lineRule="auto"/>
              <w:jc w:val="right"/>
              <w:rPr>
                <w:rFonts w:ascii="Times New Roman" w:hAnsi="Times New Roman" w:cs="Times New Roman"/>
                <w:b/>
              </w:rPr>
            </w:pPr>
          </w:p>
        </w:tc>
        <w:tc>
          <w:tcPr>
            <w:tcW w:w="1559"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r>
      <w:tr w:rsidR="007020CD" w:rsidRPr="009C76F1" w:rsidTr="00742D84">
        <w:trPr>
          <w:trHeight w:val="318"/>
        </w:trPr>
        <w:tc>
          <w:tcPr>
            <w:tcW w:w="1560" w:type="dxa"/>
            <w:vMerge/>
            <w:vAlign w:val="center"/>
          </w:tcPr>
          <w:p w:rsidR="007020CD" w:rsidRPr="009C76F1" w:rsidRDefault="007020CD" w:rsidP="00742D84">
            <w:pPr>
              <w:spacing w:after="0" w:line="240" w:lineRule="auto"/>
              <w:rPr>
                <w:rFonts w:ascii="Times New Roman" w:hAnsi="Times New Roman" w:cs="Times New Roman"/>
              </w:rPr>
            </w:pPr>
          </w:p>
        </w:tc>
        <w:tc>
          <w:tcPr>
            <w:tcW w:w="2976" w:type="dxa"/>
            <w:vMerge/>
            <w:vAlign w:val="center"/>
          </w:tcPr>
          <w:p w:rsidR="007020CD" w:rsidRPr="009C76F1" w:rsidRDefault="007020CD" w:rsidP="00742D84">
            <w:pPr>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Бюджет МО МР «</w:t>
            </w:r>
            <w:proofErr w:type="spellStart"/>
            <w:r w:rsidRPr="009C76F1">
              <w:rPr>
                <w:rFonts w:ascii="Times New Roman" w:hAnsi="Times New Roman" w:cs="Times New Roman"/>
              </w:rPr>
              <w:t>Усть-Куломский</w:t>
            </w:r>
            <w:proofErr w:type="spellEnd"/>
            <w:r w:rsidRPr="009C76F1">
              <w:rPr>
                <w:rFonts w:ascii="Times New Roman" w:hAnsi="Times New Roman" w:cs="Times New Roman"/>
              </w:rPr>
              <w:t>»</w:t>
            </w:r>
          </w:p>
        </w:tc>
        <w:tc>
          <w:tcPr>
            <w:tcW w:w="2126" w:type="dxa"/>
            <w:vAlign w:val="bottom"/>
          </w:tcPr>
          <w:p w:rsidR="007020CD" w:rsidRPr="009C76F1" w:rsidRDefault="007020CD" w:rsidP="00742D84">
            <w:pPr>
              <w:spacing w:after="0" w:line="240" w:lineRule="auto"/>
              <w:jc w:val="center"/>
              <w:rPr>
                <w:rFonts w:ascii="Times New Roman" w:hAnsi="Times New Roman" w:cs="Times New Roman"/>
                <w:b/>
              </w:rPr>
            </w:pPr>
            <w:r w:rsidRPr="009C76F1">
              <w:rPr>
                <w:rFonts w:ascii="Times New Roman" w:hAnsi="Times New Roman" w:cs="Times New Roman"/>
              </w:rPr>
              <w:t>21 435 793,79</w:t>
            </w:r>
          </w:p>
        </w:tc>
        <w:tc>
          <w:tcPr>
            <w:tcW w:w="2268" w:type="dxa"/>
            <w:vAlign w:val="bottom"/>
          </w:tcPr>
          <w:p w:rsidR="007020CD" w:rsidRPr="009C76F1" w:rsidRDefault="007020CD" w:rsidP="00742D84">
            <w:pPr>
              <w:spacing w:after="0" w:line="240" w:lineRule="auto"/>
              <w:jc w:val="right"/>
              <w:rPr>
                <w:rFonts w:ascii="Times New Roman" w:hAnsi="Times New Roman" w:cs="Times New Roman"/>
              </w:rPr>
            </w:pPr>
          </w:p>
          <w:p w:rsidR="007020CD" w:rsidRPr="009C76F1" w:rsidRDefault="007020CD" w:rsidP="00742D84">
            <w:pPr>
              <w:spacing w:after="0" w:line="240" w:lineRule="auto"/>
              <w:jc w:val="right"/>
              <w:rPr>
                <w:rFonts w:ascii="Times New Roman" w:hAnsi="Times New Roman" w:cs="Times New Roman"/>
                <w:b/>
              </w:rPr>
            </w:pPr>
            <w:r w:rsidRPr="009C76F1">
              <w:rPr>
                <w:rFonts w:ascii="Times New Roman" w:hAnsi="Times New Roman" w:cs="Times New Roman"/>
              </w:rPr>
              <w:t>10 254 344,17</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Средства от приносящей доход деятельности</w:t>
            </w:r>
          </w:p>
        </w:tc>
        <w:tc>
          <w:tcPr>
            <w:tcW w:w="2126"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w:t>
            </w:r>
          </w:p>
        </w:tc>
        <w:tc>
          <w:tcPr>
            <w:tcW w:w="2268"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spacing w:after="0" w:line="240" w:lineRule="auto"/>
              <w:rPr>
                <w:rFonts w:ascii="Times New Roman" w:hAnsi="Times New Roman" w:cs="Times New Roman"/>
              </w:rPr>
            </w:pPr>
          </w:p>
        </w:tc>
        <w:tc>
          <w:tcPr>
            <w:tcW w:w="2976" w:type="dxa"/>
            <w:vMerge/>
            <w:vAlign w:val="center"/>
          </w:tcPr>
          <w:p w:rsidR="007020CD" w:rsidRPr="009C76F1" w:rsidRDefault="007020CD" w:rsidP="00742D84">
            <w:pPr>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Юридические лица</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467"/>
        </w:trPr>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Средства от приносящей доход деятельности</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restart"/>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r w:rsidRPr="009C76F1">
              <w:rPr>
                <w:rFonts w:ascii="Times New Roman" w:hAnsi="Times New Roman" w:cs="Times New Roman"/>
                <w:b/>
              </w:rPr>
              <w:t xml:space="preserve">Подпрограмма 3 </w:t>
            </w:r>
          </w:p>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p>
        </w:tc>
        <w:tc>
          <w:tcPr>
            <w:tcW w:w="2976" w:type="dxa"/>
            <w:vMerge w:val="restart"/>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r w:rsidRPr="009C76F1">
              <w:rPr>
                <w:rFonts w:ascii="Times New Roman" w:hAnsi="Times New Roman" w:cs="Times New Roman"/>
                <w:b/>
              </w:rPr>
              <w:t>Улучшение жилищных условий</w:t>
            </w:r>
          </w:p>
        </w:tc>
        <w:tc>
          <w:tcPr>
            <w:tcW w:w="4395" w:type="dxa"/>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r w:rsidRPr="009C76F1">
              <w:rPr>
                <w:rFonts w:ascii="Times New Roman" w:hAnsi="Times New Roman" w:cs="Times New Roman"/>
              </w:rPr>
              <w:t xml:space="preserve">всего, в том   числе:  </w:t>
            </w:r>
          </w:p>
        </w:tc>
        <w:tc>
          <w:tcPr>
            <w:tcW w:w="2126"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b/>
              </w:rPr>
            </w:pPr>
            <w:r w:rsidRPr="009C76F1">
              <w:rPr>
                <w:rFonts w:ascii="Times New Roman" w:hAnsi="Times New Roman" w:cs="Times New Roman"/>
                <w:b/>
              </w:rPr>
              <w:t>193 253,40</w:t>
            </w:r>
          </w:p>
        </w:tc>
        <w:tc>
          <w:tcPr>
            <w:tcW w:w="2268"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b/>
              </w:rPr>
            </w:pPr>
            <w:r w:rsidRPr="009C76F1">
              <w:rPr>
                <w:rFonts w:ascii="Times New Roman" w:hAnsi="Times New Roman" w:cs="Times New Roman"/>
                <w:b/>
              </w:rPr>
              <w:t>146 266,97</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vAlign w:val="center"/>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Федеральный бюджет</w:t>
            </w:r>
          </w:p>
        </w:tc>
        <w:tc>
          <w:tcPr>
            <w:tcW w:w="2126"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112,79</w:t>
            </w:r>
          </w:p>
        </w:tc>
        <w:tc>
          <w:tcPr>
            <w:tcW w:w="2268"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112,79</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Республиканский бюджет Республики Коми</w:t>
            </w:r>
          </w:p>
        </w:tc>
        <w:tc>
          <w:tcPr>
            <w:tcW w:w="2126"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191278,2</w:t>
            </w:r>
          </w:p>
        </w:tc>
        <w:tc>
          <w:tcPr>
            <w:tcW w:w="2268"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144677,00</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vAlign w:val="center"/>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Бюджет МО МР «</w:t>
            </w:r>
            <w:proofErr w:type="spellStart"/>
            <w:r w:rsidRPr="009C76F1">
              <w:rPr>
                <w:rFonts w:ascii="Times New Roman" w:hAnsi="Times New Roman" w:cs="Times New Roman"/>
              </w:rPr>
              <w:t>Усть-Куломский</w:t>
            </w:r>
            <w:proofErr w:type="spellEnd"/>
            <w:r w:rsidRPr="009C76F1">
              <w:rPr>
                <w:rFonts w:ascii="Times New Roman" w:hAnsi="Times New Roman" w:cs="Times New Roman"/>
              </w:rPr>
              <w:t>»</w:t>
            </w:r>
          </w:p>
        </w:tc>
        <w:tc>
          <w:tcPr>
            <w:tcW w:w="2126"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r w:rsidRPr="009C76F1">
              <w:rPr>
                <w:rFonts w:ascii="Times New Roman" w:hAnsi="Times New Roman" w:cs="Times New Roman"/>
              </w:rPr>
              <w:t>1862,41</w:t>
            </w:r>
          </w:p>
        </w:tc>
        <w:tc>
          <w:tcPr>
            <w:tcW w:w="2268"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rPr>
            </w:pPr>
            <w:bookmarkStart w:id="1" w:name="_GoBack"/>
            <w:bookmarkEnd w:id="1"/>
            <w:r w:rsidRPr="009C76F1">
              <w:rPr>
                <w:rFonts w:ascii="Times New Roman" w:hAnsi="Times New Roman" w:cs="Times New Roman"/>
              </w:rPr>
              <w:t>1477,18</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Средства от приносящей доход деятельности</w:t>
            </w:r>
          </w:p>
        </w:tc>
        <w:tc>
          <w:tcPr>
            <w:tcW w:w="2126"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b/>
              </w:rPr>
            </w:pPr>
            <w:r w:rsidRPr="009C76F1">
              <w:rPr>
                <w:rFonts w:ascii="Times New Roman" w:hAnsi="Times New Roman" w:cs="Times New Roman"/>
                <w:b/>
              </w:rPr>
              <w:t>193 253,40</w:t>
            </w:r>
          </w:p>
        </w:tc>
        <w:tc>
          <w:tcPr>
            <w:tcW w:w="2268" w:type="dxa"/>
          </w:tcPr>
          <w:p w:rsidR="007020CD" w:rsidRPr="009C76F1" w:rsidRDefault="007020CD" w:rsidP="00742D84">
            <w:pPr>
              <w:autoSpaceDE w:val="0"/>
              <w:autoSpaceDN w:val="0"/>
              <w:adjustRightInd w:val="0"/>
              <w:spacing w:after="0" w:line="240" w:lineRule="auto"/>
              <w:jc w:val="center"/>
              <w:rPr>
                <w:rFonts w:ascii="Times New Roman" w:hAnsi="Times New Roman" w:cs="Times New Roman"/>
                <w:b/>
              </w:rPr>
            </w:pPr>
            <w:r w:rsidRPr="009C76F1">
              <w:rPr>
                <w:rFonts w:ascii="Times New Roman" w:hAnsi="Times New Roman" w:cs="Times New Roman"/>
                <w:b/>
              </w:rPr>
              <w:t>146 266,97</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vAlign w:val="center"/>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Юридические лица</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624"/>
        </w:trPr>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Средства от приносящей доход деятельности</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626"/>
        </w:trPr>
        <w:tc>
          <w:tcPr>
            <w:tcW w:w="1560" w:type="dxa"/>
            <w:vMerge w:val="restart"/>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r w:rsidRPr="009C76F1">
              <w:rPr>
                <w:rFonts w:ascii="Times New Roman" w:hAnsi="Times New Roman" w:cs="Times New Roman"/>
                <w:b/>
              </w:rPr>
              <w:t>Подпрограмма 4</w:t>
            </w:r>
          </w:p>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p>
        </w:tc>
        <w:tc>
          <w:tcPr>
            <w:tcW w:w="2976" w:type="dxa"/>
            <w:vMerge w:val="restart"/>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b/>
              </w:rPr>
            </w:pPr>
            <w:r w:rsidRPr="009C76F1">
              <w:rPr>
                <w:rFonts w:ascii="Times New Roman" w:hAnsi="Times New Roman" w:cs="Times New Roman"/>
                <w:b/>
              </w:rPr>
              <w:t>Энергосбережение</w:t>
            </w:r>
          </w:p>
        </w:tc>
        <w:tc>
          <w:tcPr>
            <w:tcW w:w="4395" w:type="dxa"/>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r w:rsidRPr="009C76F1">
              <w:rPr>
                <w:rFonts w:ascii="Times New Roman" w:hAnsi="Times New Roman" w:cs="Times New Roman"/>
              </w:rPr>
              <w:t xml:space="preserve">всего, в том числе:         </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r w:rsidRPr="009C76F1">
              <w:rPr>
                <w:rFonts w:ascii="Times New Roman" w:hAnsi="Times New Roman" w:cs="Times New Roman"/>
              </w:rPr>
              <w:t>0</w:t>
            </w: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r w:rsidRPr="009C76F1">
              <w:rPr>
                <w:rFonts w:ascii="Times New Roman" w:hAnsi="Times New Roman" w:cs="Times New Roman"/>
              </w:rPr>
              <w:t>0</w:t>
            </w:r>
          </w:p>
        </w:tc>
        <w:tc>
          <w:tcPr>
            <w:tcW w:w="1559"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r w:rsidRPr="009C76F1">
              <w:rPr>
                <w:rFonts w:ascii="Times New Roman" w:hAnsi="Times New Roman" w:cs="Times New Roman"/>
              </w:rPr>
              <w:t>-</w:t>
            </w:r>
          </w:p>
        </w:tc>
      </w:tr>
      <w:tr w:rsidR="007020CD" w:rsidRPr="009C76F1" w:rsidTr="00C04070">
        <w:trPr>
          <w:trHeight w:val="240"/>
        </w:trPr>
        <w:tc>
          <w:tcPr>
            <w:tcW w:w="1560" w:type="dxa"/>
            <w:vMerge/>
            <w:vAlign w:val="center"/>
          </w:tcPr>
          <w:p w:rsidR="007020CD" w:rsidRPr="009C76F1" w:rsidRDefault="007020CD" w:rsidP="00742D84">
            <w:pPr>
              <w:spacing w:after="0" w:line="240" w:lineRule="auto"/>
              <w:rPr>
                <w:rFonts w:ascii="Times New Roman" w:hAnsi="Times New Roman" w:cs="Times New Roman"/>
                <w:b/>
              </w:rPr>
            </w:pPr>
          </w:p>
        </w:tc>
        <w:tc>
          <w:tcPr>
            <w:tcW w:w="2976" w:type="dxa"/>
            <w:vMerge/>
            <w:vAlign w:val="center"/>
          </w:tcPr>
          <w:p w:rsidR="007020CD" w:rsidRPr="009C76F1" w:rsidRDefault="007020CD" w:rsidP="00742D84">
            <w:pPr>
              <w:spacing w:after="0" w:line="240" w:lineRule="auto"/>
              <w:rPr>
                <w:rFonts w:ascii="Times New Roman" w:hAnsi="Times New Roman" w:cs="Times New Roman"/>
                <w:b/>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Федеральный бюджет</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spacing w:after="0" w:line="240" w:lineRule="auto"/>
              <w:rPr>
                <w:rFonts w:ascii="Times New Roman" w:hAnsi="Times New Roman" w:cs="Times New Roman"/>
                <w:b/>
              </w:rPr>
            </w:pPr>
          </w:p>
        </w:tc>
        <w:tc>
          <w:tcPr>
            <w:tcW w:w="2976" w:type="dxa"/>
            <w:vMerge/>
            <w:vAlign w:val="center"/>
          </w:tcPr>
          <w:p w:rsidR="007020CD" w:rsidRPr="009C76F1" w:rsidRDefault="007020CD" w:rsidP="00742D84">
            <w:pPr>
              <w:spacing w:after="0" w:line="240" w:lineRule="auto"/>
              <w:rPr>
                <w:rFonts w:ascii="Times New Roman" w:hAnsi="Times New Roman" w:cs="Times New Roman"/>
                <w:b/>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Республиканский бюджет Республики Коми</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spacing w:after="0" w:line="240" w:lineRule="auto"/>
              <w:rPr>
                <w:rFonts w:ascii="Times New Roman" w:hAnsi="Times New Roman" w:cs="Times New Roman"/>
                <w:b/>
              </w:rPr>
            </w:pPr>
          </w:p>
        </w:tc>
        <w:tc>
          <w:tcPr>
            <w:tcW w:w="2976" w:type="dxa"/>
            <w:vMerge/>
            <w:vAlign w:val="center"/>
          </w:tcPr>
          <w:p w:rsidR="007020CD" w:rsidRPr="009C76F1" w:rsidRDefault="007020CD" w:rsidP="00742D84">
            <w:pPr>
              <w:spacing w:after="0" w:line="240" w:lineRule="auto"/>
              <w:rPr>
                <w:rFonts w:ascii="Times New Roman" w:hAnsi="Times New Roman" w:cs="Times New Roman"/>
                <w:b/>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Бюджет МО МР «</w:t>
            </w:r>
            <w:proofErr w:type="spellStart"/>
            <w:r w:rsidRPr="009C76F1">
              <w:rPr>
                <w:rFonts w:ascii="Times New Roman" w:hAnsi="Times New Roman" w:cs="Times New Roman"/>
              </w:rPr>
              <w:t>Усть-Куломский</w:t>
            </w:r>
            <w:proofErr w:type="spellEnd"/>
            <w:r w:rsidRPr="009C76F1">
              <w:rPr>
                <w:rFonts w:ascii="Times New Roman" w:hAnsi="Times New Roman" w:cs="Times New Roman"/>
              </w:rPr>
              <w:t>»</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Средства от приносящей доход деятельности</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spacing w:after="0" w:line="240" w:lineRule="auto"/>
              <w:rPr>
                <w:rFonts w:ascii="Times New Roman" w:hAnsi="Times New Roman" w:cs="Times New Roman"/>
              </w:rPr>
            </w:pPr>
          </w:p>
        </w:tc>
        <w:tc>
          <w:tcPr>
            <w:tcW w:w="2976" w:type="dxa"/>
            <w:vMerge/>
            <w:vAlign w:val="center"/>
          </w:tcPr>
          <w:p w:rsidR="007020CD" w:rsidRPr="009C76F1" w:rsidRDefault="007020CD" w:rsidP="00742D84">
            <w:pPr>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Юридические лица</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04070">
        <w:trPr>
          <w:trHeight w:val="240"/>
        </w:trPr>
        <w:tc>
          <w:tcPr>
            <w:tcW w:w="1560" w:type="dxa"/>
            <w:vMerge/>
            <w:vAlign w:val="center"/>
          </w:tcPr>
          <w:p w:rsidR="007020CD" w:rsidRPr="009C76F1" w:rsidRDefault="007020CD" w:rsidP="00742D84">
            <w:pPr>
              <w:spacing w:after="0" w:line="240" w:lineRule="auto"/>
              <w:rPr>
                <w:rFonts w:ascii="Times New Roman" w:hAnsi="Times New Roman" w:cs="Times New Roman"/>
              </w:rPr>
            </w:pPr>
          </w:p>
        </w:tc>
        <w:tc>
          <w:tcPr>
            <w:tcW w:w="2976" w:type="dxa"/>
            <w:vMerge/>
            <w:vAlign w:val="center"/>
          </w:tcPr>
          <w:p w:rsidR="007020CD" w:rsidRPr="009C76F1" w:rsidRDefault="007020CD" w:rsidP="00742D84">
            <w:pPr>
              <w:spacing w:after="0" w:line="240" w:lineRule="auto"/>
              <w:rPr>
                <w:rFonts w:ascii="Times New Roman" w:hAnsi="Times New Roman" w:cs="Times New Roman"/>
              </w:rPr>
            </w:pPr>
          </w:p>
        </w:tc>
        <w:tc>
          <w:tcPr>
            <w:tcW w:w="4395" w:type="dxa"/>
          </w:tcPr>
          <w:p w:rsidR="007020CD" w:rsidRPr="009C76F1" w:rsidRDefault="007020CD" w:rsidP="00742D84">
            <w:pPr>
              <w:widowControl w:val="0"/>
              <w:autoSpaceDE w:val="0"/>
              <w:autoSpaceDN w:val="0"/>
              <w:adjustRightInd w:val="0"/>
              <w:spacing w:after="0" w:line="240" w:lineRule="auto"/>
              <w:jc w:val="both"/>
              <w:rPr>
                <w:rFonts w:ascii="Times New Roman" w:hAnsi="Times New Roman" w:cs="Times New Roman"/>
              </w:rPr>
            </w:pPr>
            <w:r w:rsidRPr="009C76F1">
              <w:rPr>
                <w:rFonts w:ascii="Times New Roman" w:hAnsi="Times New Roman" w:cs="Times New Roman"/>
              </w:rPr>
              <w:t>Средства от приносящей доход деятельности</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25F79">
        <w:tc>
          <w:tcPr>
            <w:tcW w:w="1560" w:type="dxa"/>
            <w:vMerge w:val="restart"/>
          </w:tcPr>
          <w:p w:rsidR="007020CD" w:rsidRPr="009C76F1" w:rsidRDefault="007020CD" w:rsidP="00742D84">
            <w:pPr>
              <w:spacing w:after="0" w:line="240" w:lineRule="auto"/>
              <w:rPr>
                <w:rFonts w:ascii="Times New Roman" w:hAnsi="Times New Roman" w:cs="Times New Roman"/>
                <w:b/>
              </w:rPr>
            </w:pPr>
            <w:r w:rsidRPr="009C76F1">
              <w:rPr>
                <w:rFonts w:ascii="Times New Roman" w:hAnsi="Times New Roman" w:cs="Times New Roman"/>
                <w:b/>
              </w:rPr>
              <w:t>Подпрограмма 5</w:t>
            </w:r>
          </w:p>
        </w:tc>
        <w:tc>
          <w:tcPr>
            <w:tcW w:w="2976" w:type="dxa"/>
            <w:vMerge w:val="restart"/>
          </w:tcPr>
          <w:p w:rsidR="007020CD" w:rsidRPr="009C76F1" w:rsidRDefault="007020CD" w:rsidP="00742D84">
            <w:pPr>
              <w:spacing w:after="0" w:line="240" w:lineRule="auto"/>
              <w:rPr>
                <w:rFonts w:ascii="Times New Roman" w:hAnsi="Times New Roman" w:cs="Times New Roman"/>
                <w:b/>
              </w:rPr>
            </w:pPr>
            <w:r w:rsidRPr="009C76F1">
              <w:rPr>
                <w:rFonts w:ascii="Times New Roman" w:hAnsi="Times New Roman" w:cs="Times New Roman"/>
                <w:b/>
              </w:rPr>
              <w:t>Повышение безопасности дорожного движения в МР "</w:t>
            </w:r>
            <w:proofErr w:type="spellStart"/>
            <w:r w:rsidRPr="009C76F1">
              <w:rPr>
                <w:rFonts w:ascii="Times New Roman" w:hAnsi="Times New Roman" w:cs="Times New Roman"/>
                <w:b/>
              </w:rPr>
              <w:t>Усть-Куломский</w:t>
            </w:r>
            <w:proofErr w:type="spellEnd"/>
            <w:r w:rsidRPr="009C76F1">
              <w:rPr>
                <w:rFonts w:ascii="Times New Roman" w:hAnsi="Times New Roman" w:cs="Times New Roman"/>
                <w:b/>
              </w:rPr>
              <w:t>"</w:t>
            </w:r>
          </w:p>
        </w:tc>
        <w:tc>
          <w:tcPr>
            <w:tcW w:w="4395" w:type="dxa"/>
          </w:tcPr>
          <w:p w:rsidR="007020CD" w:rsidRPr="009C76F1" w:rsidRDefault="007020CD" w:rsidP="00C25F79">
            <w:pPr>
              <w:widowControl w:val="0"/>
              <w:autoSpaceDE w:val="0"/>
              <w:autoSpaceDN w:val="0"/>
              <w:adjustRightInd w:val="0"/>
              <w:spacing w:after="0" w:line="240" w:lineRule="auto"/>
              <w:contextualSpacing/>
              <w:rPr>
                <w:rFonts w:ascii="Times New Roman" w:hAnsi="Times New Roman" w:cs="Times New Roman"/>
              </w:rPr>
            </w:pPr>
            <w:r w:rsidRPr="009C76F1">
              <w:rPr>
                <w:rFonts w:ascii="Times New Roman" w:hAnsi="Times New Roman" w:cs="Times New Roman"/>
              </w:rPr>
              <w:t xml:space="preserve">всего, в том числе:         </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b/>
                <w:highlight w:val="yellow"/>
              </w:rPr>
            </w:pPr>
            <w:r w:rsidRPr="009C76F1">
              <w:rPr>
                <w:rFonts w:ascii="Times New Roman" w:hAnsi="Times New Roman" w:cs="Times New Roman"/>
                <w:b/>
              </w:rPr>
              <w:t>3382407,14</w:t>
            </w: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b/>
                <w:highlight w:val="yellow"/>
              </w:rPr>
            </w:pPr>
            <w:r w:rsidRPr="009C76F1">
              <w:rPr>
                <w:rFonts w:ascii="Times New Roman" w:hAnsi="Times New Roman" w:cs="Times New Roman"/>
                <w:b/>
              </w:rPr>
              <w:t>3373453,93</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25F79">
        <w:tc>
          <w:tcPr>
            <w:tcW w:w="1560" w:type="dxa"/>
            <w:vMerge/>
            <w:vAlign w:val="center"/>
          </w:tcPr>
          <w:p w:rsidR="007020CD" w:rsidRPr="009C76F1" w:rsidRDefault="007020CD" w:rsidP="00742D84">
            <w:pPr>
              <w:spacing w:after="0" w:line="240" w:lineRule="auto"/>
              <w:rPr>
                <w:rFonts w:ascii="Times New Roman" w:hAnsi="Times New Roman" w:cs="Times New Roman"/>
                <w:b/>
              </w:rPr>
            </w:pPr>
          </w:p>
        </w:tc>
        <w:tc>
          <w:tcPr>
            <w:tcW w:w="2976" w:type="dxa"/>
            <w:vMerge/>
            <w:vAlign w:val="center"/>
          </w:tcPr>
          <w:p w:rsidR="007020CD" w:rsidRPr="009C76F1" w:rsidRDefault="007020CD" w:rsidP="00742D84">
            <w:pPr>
              <w:spacing w:after="0" w:line="240" w:lineRule="auto"/>
              <w:rPr>
                <w:rFonts w:ascii="Times New Roman" w:hAnsi="Times New Roman" w:cs="Times New Roman"/>
                <w:b/>
              </w:rPr>
            </w:pPr>
          </w:p>
        </w:tc>
        <w:tc>
          <w:tcPr>
            <w:tcW w:w="4395" w:type="dxa"/>
          </w:tcPr>
          <w:p w:rsidR="007020CD" w:rsidRPr="009C76F1" w:rsidRDefault="007020CD" w:rsidP="00C25F79">
            <w:pPr>
              <w:widowControl w:val="0"/>
              <w:autoSpaceDE w:val="0"/>
              <w:autoSpaceDN w:val="0"/>
              <w:adjustRightInd w:val="0"/>
              <w:spacing w:after="0" w:line="240" w:lineRule="auto"/>
              <w:contextualSpacing/>
              <w:jc w:val="both"/>
              <w:rPr>
                <w:rFonts w:ascii="Times New Roman" w:hAnsi="Times New Roman" w:cs="Times New Roman"/>
              </w:rPr>
            </w:pPr>
            <w:r w:rsidRPr="009C76F1">
              <w:rPr>
                <w:rFonts w:ascii="Times New Roman" w:hAnsi="Times New Roman" w:cs="Times New Roman"/>
              </w:rPr>
              <w:t>Федеральный бюджет</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highlight w:val="yellow"/>
              </w:rPr>
            </w:pPr>
            <w:r w:rsidRPr="009C76F1">
              <w:rPr>
                <w:rFonts w:ascii="Times New Roman" w:hAnsi="Times New Roman" w:cs="Times New Roman"/>
              </w:rPr>
              <w:t>0,00</w:t>
            </w: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highlight w:val="yellow"/>
              </w:rPr>
            </w:pPr>
            <w:r w:rsidRPr="009C76F1">
              <w:rPr>
                <w:rFonts w:ascii="Times New Roman" w:hAnsi="Times New Roman" w:cs="Times New Roman"/>
              </w:rPr>
              <w:t>0,00</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25F79">
        <w:tc>
          <w:tcPr>
            <w:tcW w:w="1560" w:type="dxa"/>
            <w:vMerge/>
            <w:vAlign w:val="center"/>
          </w:tcPr>
          <w:p w:rsidR="007020CD" w:rsidRPr="009C76F1" w:rsidRDefault="007020CD" w:rsidP="00742D84">
            <w:pPr>
              <w:spacing w:after="0" w:line="240" w:lineRule="auto"/>
              <w:rPr>
                <w:rFonts w:ascii="Times New Roman" w:hAnsi="Times New Roman" w:cs="Times New Roman"/>
                <w:b/>
              </w:rPr>
            </w:pPr>
          </w:p>
        </w:tc>
        <w:tc>
          <w:tcPr>
            <w:tcW w:w="2976" w:type="dxa"/>
            <w:vMerge/>
            <w:vAlign w:val="center"/>
          </w:tcPr>
          <w:p w:rsidR="007020CD" w:rsidRPr="009C76F1" w:rsidRDefault="007020CD" w:rsidP="00742D84">
            <w:pPr>
              <w:spacing w:after="0" w:line="240" w:lineRule="auto"/>
              <w:rPr>
                <w:rFonts w:ascii="Times New Roman" w:hAnsi="Times New Roman" w:cs="Times New Roman"/>
                <w:b/>
              </w:rPr>
            </w:pPr>
          </w:p>
        </w:tc>
        <w:tc>
          <w:tcPr>
            <w:tcW w:w="4395" w:type="dxa"/>
          </w:tcPr>
          <w:p w:rsidR="007020CD" w:rsidRPr="009C76F1" w:rsidRDefault="007020CD" w:rsidP="00C25F79">
            <w:pPr>
              <w:widowControl w:val="0"/>
              <w:autoSpaceDE w:val="0"/>
              <w:autoSpaceDN w:val="0"/>
              <w:adjustRightInd w:val="0"/>
              <w:spacing w:after="0" w:line="240" w:lineRule="auto"/>
              <w:contextualSpacing/>
              <w:jc w:val="both"/>
              <w:rPr>
                <w:rFonts w:ascii="Times New Roman" w:hAnsi="Times New Roman" w:cs="Times New Roman"/>
              </w:rPr>
            </w:pPr>
            <w:r w:rsidRPr="009C76F1">
              <w:rPr>
                <w:rFonts w:ascii="Times New Roman" w:hAnsi="Times New Roman" w:cs="Times New Roman"/>
              </w:rPr>
              <w:t>Республиканский бюджет Республики Коми</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highlight w:val="yellow"/>
              </w:rPr>
            </w:pPr>
            <w:r w:rsidRPr="009C76F1">
              <w:rPr>
                <w:rFonts w:ascii="Times New Roman" w:hAnsi="Times New Roman" w:cs="Times New Roman"/>
              </w:rPr>
              <w:t>1117907,14</w:t>
            </w: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highlight w:val="yellow"/>
              </w:rPr>
            </w:pPr>
            <w:r w:rsidRPr="009C76F1">
              <w:rPr>
                <w:rFonts w:ascii="Times New Roman" w:hAnsi="Times New Roman" w:cs="Times New Roman"/>
              </w:rPr>
              <w:t>1117907,14</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25F79">
        <w:tc>
          <w:tcPr>
            <w:tcW w:w="1560" w:type="dxa"/>
            <w:vMerge/>
            <w:vAlign w:val="center"/>
          </w:tcPr>
          <w:p w:rsidR="007020CD" w:rsidRPr="009C76F1" w:rsidRDefault="007020CD" w:rsidP="00742D84">
            <w:pPr>
              <w:spacing w:after="0" w:line="240" w:lineRule="auto"/>
              <w:rPr>
                <w:rFonts w:ascii="Times New Roman" w:hAnsi="Times New Roman" w:cs="Times New Roman"/>
                <w:b/>
              </w:rPr>
            </w:pPr>
          </w:p>
        </w:tc>
        <w:tc>
          <w:tcPr>
            <w:tcW w:w="2976" w:type="dxa"/>
            <w:vMerge/>
            <w:vAlign w:val="center"/>
          </w:tcPr>
          <w:p w:rsidR="007020CD" w:rsidRPr="009C76F1" w:rsidRDefault="007020CD" w:rsidP="00742D84">
            <w:pPr>
              <w:spacing w:after="0" w:line="240" w:lineRule="auto"/>
              <w:rPr>
                <w:rFonts w:ascii="Times New Roman" w:hAnsi="Times New Roman" w:cs="Times New Roman"/>
                <w:b/>
              </w:rPr>
            </w:pPr>
          </w:p>
        </w:tc>
        <w:tc>
          <w:tcPr>
            <w:tcW w:w="4395" w:type="dxa"/>
          </w:tcPr>
          <w:p w:rsidR="007020CD" w:rsidRPr="009C76F1" w:rsidRDefault="007020CD" w:rsidP="00C25F79">
            <w:pPr>
              <w:widowControl w:val="0"/>
              <w:autoSpaceDE w:val="0"/>
              <w:autoSpaceDN w:val="0"/>
              <w:adjustRightInd w:val="0"/>
              <w:spacing w:after="0" w:line="240" w:lineRule="auto"/>
              <w:contextualSpacing/>
              <w:jc w:val="both"/>
              <w:rPr>
                <w:rFonts w:ascii="Times New Roman" w:hAnsi="Times New Roman" w:cs="Times New Roman"/>
              </w:rPr>
            </w:pPr>
            <w:r w:rsidRPr="009C76F1">
              <w:rPr>
                <w:rFonts w:ascii="Times New Roman" w:hAnsi="Times New Roman" w:cs="Times New Roman"/>
              </w:rPr>
              <w:t>Бюджет МО МР «</w:t>
            </w:r>
            <w:proofErr w:type="spellStart"/>
            <w:r w:rsidRPr="009C76F1">
              <w:rPr>
                <w:rFonts w:ascii="Times New Roman" w:hAnsi="Times New Roman" w:cs="Times New Roman"/>
              </w:rPr>
              <w:t>Усть-Куломский</w:t>
            </w:r>
            <w:proofErr w:type="spellEnd"/>
            <w:r w:rsidRPr="009C76F1">
              <w:rPr>
                <w:rFonts w:ascii="Times New Roman" w:hAnsi="Times New Roman" w:cs="Times New Roman"/>
              </w:rPr>
              <w:t>»</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highlight w:val="yellow"/>
              </w:rPr>
            </w:pPr>
            <w:r w:rsidRPr="009C76F1">
              <w:rPr>
                <w:rFonts w:ascii="Times New Roman" w:hAnsi="Times New Roman" w:cs="Times New Roman"/>
              </w:rPr>
              <w:t>2264500,00</w:t>
            </w: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highlight w:val="yellow"/>
              </w:rPr>
            </w:pPr>
            <w:r w:rsidRPr="009C76F1">
              <w:rPr>
                <w:rFonts w:ascii="Times New Roman" w:hAnsi="Times New Roman" w:cs="Times New Roman"/>
              </w:rPr>
              <w:t>2255546,79</w:t>
            </w: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25F79">
        <w:tc>
          <w:tcPr>
            <w:tcW w:w="1560" w:type="dxa"/>
            <w:vMerge/>
          </w:tcPr>
          <w:p w:rsidR="007020CD" w:rsidRPr="009C76F1" w:rsidRDefault="007020CD" w:rsidP="00742D84">
            <w:pPr>
              <w:widowControl w:val="0"/>
              <w:autoSpaceDE w:val="0"/>
              <w:autoSpaceDN w:val="0"/>
              <w:adjustRightInd w:val="0"/>
              <w:spacing w:after="0" w:line="240" w:lineRule="auto"/>
              <w:rPr>
                <w:rFonts w:ascii="Times New Roman" w:hAnsi="Times New Roman" w:cs="Times New Roman"/>
              </w:rPr>
            </w:pPr>
          </w:p>
        </w:tc>
        <w:tc>
          <w:tcPr>
            <w:tcW w:w="2976" w:type="dxa"/>
            <w:vMerge/>
          </w:tcPr>
          <w:p w:rsidR="007020CD" w:rsidRPr="009C76F1" w:rsidRDefault="007020CD" w:rsidP="00742D84">
            <w:pPr>
              <w:spacing w:after="0" w:line="240" w:lineRule="auto"/>
              <w:rPr>
                <w:rFonts w:ascii="Times New Roman" w:hAnsi="Times New Roman" w:cs="Times New Roman"/>
              </w:rPr>
            </w:pPr>
          </w:p>
        </w:tc>
        <w:tc>
          <w:tcPr>
            <w:tcW w:w="4395" w:type="dxa"/>
          </w:tcPr>
          <w:p w:rsidR="007020CD" w:rsidRPr="009C76F1" w:rsidRDefault="007020CD" w:rsidP="00C25F79">
            <w:pPr>
              <w:widowControl w:val="0"/>
              <w:autoSpaceDE w:val="0"/>
              <w:autoSpaceDN w:val="0"/>
              <w:adjustRightInd w:val="0"/>
              <w:spacing w:after="0" w:line="240" w:lineRule="auto"/>
              <w:contextualSpacing/>
              <w:jc w:val="both"/>
              <w:rPr>
                <w:rFonts w:ascii="Times New Roman" w:hAnsi="Times New Roman" w:cs="Times New Roman"/>
              </w:rPr>
            </w:pPr>
            <w:r w:rsidRPr="009C76F1">
              <w:rPr>
                <w:rFonts w:ascii="Times New Roman" w:hAnsi="Times New Roman" w:cs="Times New Roman"/>
              </w:rPr>
              <w:t>Средства от приносящей доход деятельности</w:t>
            </w:r>
          </w:p>
        </w:tc>
        <w:tc>
          <w:tcPr>
            <w:tcW w:w="2126"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25F79">
        <w:tc>
          <w:tcPr>
            <w:tcW w:w="1560" w:type="dxa"/>
            <w:vMerge/>
            <w:vAlign w:val="center"/>
          </w:tcPr>
          <w:p w:rsidR="007020CD" w:rsidRPr="009C76F1" w:rsidRDefault="007020CD" w:rsidP="00742D84">
            <w:pPr>
              <w:spacing w:after="0" w:line="240" w:lineRule="auto"/>
              <w:rPr>
                <w:rFonts w:ascii="Times New Roman" w:hAnsi="Times New Roman" w:cs="Times New Roman"/>
              </w:rPr>
            </w:pPr>
          </w:p>
        </w:tc>
        <w:tc>
          <w:tcPr>
            <w:tcW w:w="2976" w:type="dxa"/>
            <w:vMerge/>
            <w:vAlign w:val="center"/>
          </w:tcPr>
          <w:p w:rsidR="007020CD" w:rsidRPr="009C76F1" w:rsidRDefault="007020CD" w:rsidP="00742D84">
            <w:pPr>
              <w:spacing w:after="0" w:line="240" w:lineRule="auto"/>
              <w:rPr>
                <w:rFonts w:ascii="Times New Roman" w:hAnsi="Times New Roman" w:cs="Times New Roman"/>
              </w:rPr>
            </w:pPr>
          </w:p>
        </w:tc>
        <w:tc>
          <w:tcPr>
            <w:tcW w:w="4395" w:type="dxa"/>
          </w:tcPr>
          <w:p w:rsidR="007020CD" w:rsidRPr="009C76F1" w:rsidRDefault="007020CD" w:rsidP="00C25F79">
            <w:pPr>
              <w:widowControl w:val="0"/>
              <w:autoSpaceDE w:val="0"/>
              <w:autoSpaceDN w:val="0"/>
              <w:adjustRightInd w:val="0"/>
              <w:spacing w:after="0" w:line="240" w:lineRule="auto"/>
              <w:contextualSpacing/>
              <w:jc w:val="both"/>
              <w:rPr>
                <w:rFonts w:ascii="Times New Roman" w:hAnsi="Times New Roman" w:cs="Times New Roman"/>
              </w:rPr>
            </w:pPr>
            <w:r w:rsidRPr="009C76F1">
              <w:rPr>
                <w:rFonts w:ascii="Times New Roman" w:hAnsi="Times New Roman" w:cs="Times New Roman"/>
              </w:rPr>
              <w:t>Юридические лица</w:t>
            </w:r>
          </w:p>
        </w:tc>
        <w:tc>
          <w:tcPr>
            <w:tcW w:w="2126"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b/>
                <w:highlight w:val="yellow"/>
              </w:rPr>
            </w:pPr>
          </w:p>
        </w:tc>
        <w:tc>
          <w:tcPr>
            <w:tcW w:w="2268" w:type="dxa"/>
          </w:tcPr>
          <w:p w:rsidR="007020CD" w:rsidRPr="009C76F1" w:rsidRDefault="007020CD" w:rsidP="00742D84">
            <w:pPr>
              <w:autoSpaceDE w:val="0"/>
              <w:autoSpaceDN w:val="0"/>
              <w:adjustRightInd w:val="0"/>
              <w:spacing w:after="0" w:line="240" w:lineRule="auto"/>
              <w:jc w:val="right"/>
              <w:rPr>
                <w:rFonts w:ascii="Times New Roman" w:hAnsi="Times New Roman" w:cs="Times New Roman"/>
                <w:b/>
                <w:highlight w:val="yellow"/>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r w:rsidR="007020CD" w:rsidRPr="009C76F1" w:rsidTr="00C25F79">
        <w:tc>
          <w:tcPr>
            <w:tcW w:w="1560" w:type="dxa"/>
            <w:vMerge/>
            <w:vAlign w:val="center"/>
          </w:tcPr>
          <w:p w:rsidR="007020CD" w:rsidRPr="009C76F1" w:rsidRDefault="007020CD" w:rsidP="00742D84">
            <w:pPr>
              <w:spacing w:after="0" w:line="240" w:lineRule="auto"/>
              <w:rPr>
                <w:rFonts w:ascii="Times New Roman" w:hAnsi="Times New Roman" w:cs="Times New Roman"/>
              </w:rPr>
            </w:pPr>
          </w:p>
        </w:tc>
        <w:tc>
          <w:tcPr>
            <w:tcW w:w="2976" w:type="dxa"/>
            <w:vMerge/>
            <w:vAlign w:val="center"/>
          </w:tcPr>
          <w:p w:rsidR="007020CD" w:rsidRPr="009C76F1" w:rsidRDefault="007020CD" w:rsidP="00742D84">
            <w:pPr>
              <w:spacing w:after="0" w:line="240" w:lineRule="auto"/>
              <w:rPr>
                <w:rFonts w:ascii="Times New Roman" w:hAnsi="Times New Roman" w:cs="Times New Roman"/>
              </w:rPr>
            </w:pPr>
          </w:p>
        </w:tc>
        <w:tc>
          <w:tcPr>
            <w:tcW w:w="4395" w:type="dxa"/>
          </w:tcPr>
          <w:p w:rsidR="007020CD" w:rsidRPr="009C76F1" w:rsidRDefault="007020CD" w:rsidP="00C25F79">
            <w:pPr>
              <w:widowControl w:val="0"/>
              <w:autoSpaceDE w:val="0"/>
              <w:autoSpaceDN w:val="0"/>
              <w:adjustRightInd w:val="0"/>
              <w:spacing w:after="0" w:line="240" w:lineRule="auto"/>
              <w:contextualSpacing/>
              <w:jc w:val="both"/>
              <w:rPr>
                <w:rFonts w:ascii="Times New Roman" w:hAnsi="Times New Roman" w:cs="Times New Roman"/>
              </w:rPr>
            </w:pPr>
            <w:r w:rsidRPr="009C76F1">
              <w:rPr>
                <w:rFonts w:ascii="Times New Roman" w:hAnsi="Times New Roman" w:cs="Times New Roman"/>
              </w:rPr>
              <w:t>Средства от приносящей доход деятельности</w:t>
            </w:r>
          </w:p>
        </w:tc>
        <w:tc>
          <w:tcPr>
            <w:tcW w:w="2126"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c>
          <w:tcPr>
            <w:tcW w:w="2268"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c>
          <w:tcPr>
            <w:tcW w:w="1559" w:type="dxa"/>
          </w:tcPr>
          <w:p w:rsidR="007020CD" w:rsidRPr="009C76F1" w:rsidRDefault="007020CD" w:rsidP="00742D84">
            <w:pPr>
              <w:autoSpaceDE w:val="0"/>
              <w:autoSpaceDN w:val="0"/>
              <w:adjustRightInd w:val="0"/>
              <w:spacing w:after="0" w:line="240" w:lineRule="auto"/>
              <w:jc w:val="both"/>
              <w:rPr>
                <w:rFonts w:ascii="Times New Roman" w:hAnsi="Times New Roman" w:cs="Times New Roman"/>
              </w:rPr>
            </w:pPr>
          </w:p>
        </w:tc>
      </w:tr>
    </w:tbl>
    <w:p w:rsidR="007020CD" w:rsidRDefault="007020CD" w:rsidP="007020CD">
      <w:pPr>
        <w:autoSpaceDE w:val="0"/>
        <w:autoSpaceDN w:val="0"/>
        <w:adjustRightInd w:val="0"/>
        <w:ind w:firstLine="540"/>
        <w:jc w:val="both"/>
        <w:rPr>
          <w:rFonts w:ascii="Times New Roman" w:hAnsi="Times New Roman" w:cs="Times New Roman"/>
          <w:b/>
          <w:sz w:val="28"/>
          <w:szCs w:val="28"/>
        </w:rPr>
      </w:pPr>
    </w:p>
    <w:p w:rsidR="007020CD" w:rsidRPr="00C854DE" w:rsidRDefault="007020CD" w:rsidP="007020CD">
      <w:pPr>
        <w:autoSpaceDE w:val="0"/>
        <w:autoSpaceDN w:val="0"/>
        <w:adjustRightInd w:val="0"/>
        <w:spacing w:after="0" w:line="240" w:lineRule="auto"/>
        <w:ind w:firstLine="540"/>
        <w:jc w:val="both"/>
        <w:rPr>
          <w:rFonts w:ascii="Times New Roman" w:hAnsi="Times New Roman" w:cs="Times New Roman"/>
          <w:b/>
          <w:sz w:val="28"/>
          <w:szCs w:val="28"/>
        </w:rPr>
      </w:pPr>
      <w:r w:rsidRPr="00C854DE">
        <w:rPr>
          <w:rFonts w:ascii="Times New Roman" w:hAnsi="Times New Roman" w:cs="Times New Roman"/>
          <w:b/>
          <w:sz w:val="28"/>
          <w:szCs w:val="28"/>
        </w:rPr>
        <w:t>Подпрограмма 1 «Развитие транспортной инфраструктуры  и транспортного обслуживания населения»</w:t>
      </w:r>
      <w:r>
        <w:rPr>
          <w:rFonts w:ascii="Times New Roman" w:hAnsi="Times New Roman" w:cs="Times New Roman"/>
          <w:b/>
          <w:sz w:val="28"/>
          <w:szCs w:val="28"/>
        </w:rPr>
        <w:t>.</w:t>
      </w:r>
    </w:p>
    <w:p w:rsidR="007020CD" w:rsidRPr="00407BB7" w:rsidRDefault="007020CD" w:rsidP="007020CD">
      <w:pPr>
        <w:spacing w:after="0" w:line="240" w:lineRule="auto"/>
        <w:ind w:firstLine="540"/>
        <w:jc w:val="both"/>
        <w:rPr>
          <w:rFonts w:ascii="Times New Roman" w:hAnsi="Times New Roman" w:cs="Times New Roman"/>
          <w:sz w:val="28"/>
          <w:szCs w:val="28"/>
        </w:rPr>
      </w:pPr>
      <w:r w:rsidRPr="00407BB7">
        <w:rPr>
          <w:rFonts w:ascii="Times New Roman" w:hAnsi="Times New Roman" w:cs="Times New Roman"/>
          <w:sz w:val="28"/>
          <w:szCs w:val="28"/>
        </w:rPr>
        <w:t xml:space="preserve">Уровень эффективности </w:t>
      </w:r>
      <w:r>
        <w:rPr>
          <w:rFonts w:ascii="Times New Roman" w:hAnsi="Times New Roman" w:cs="Times New Roman"/>
          <w:sz w:val="28"/>
          <w:szCs w:val="28"/>
        </w:rPr>
        <w:t xml:space="preserve">реализации подпрограммы </w:t>
      </w:r>
      <w:r w:rsidRPr="00407BB7">
        <w:rPr>
          <w:rFonts w:ascii="Times New Roman" w:hAnsi="Times New Roman" w:cs="Times New Roman"/>
          <w:sz w:val="28"/>
          <w:szCs w:val="28"/>
        </w:rPr>
        <w:t xml:space="preserve">высокий. </w:t>
      </w:r>
    </w:p>
    <w:p w:rsidR="007020CD" w:rsidRPr="00FA45A1" w:rsidRDefault="007020CD" w:rsidP="007020CD">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FA45A1">
        <w:rPr>
          <w:rFonts w:ascii="Times New Roman" w:hAnsi="Times New Roman" w:cs="Times New Roman"/>
          <w:b/>
          <w:sz w:val="28"/>
          <w:szCs w:val="28"/>
        </w:rPr>
        <w:t>Подпрограмма 2</w:t>
      </w:r>
      <w:r w:rsidRPr="00FA45A1">
        <w:rPr>
          <w:rFonts w:ascii="Times New Roman" w:eastAsia="Times New Roman" w:hAnsi="Times New Roman" w:cs="Times New Roman"/>
          <w:b/>
          <w:sz w:val="28"/>
          <w:szCs w:val="28"/>
        </w:rPr>
        <w:t xml:space="preserve"> «Развитие систем инженерной инфраструктуры и обращения с отходами»</w:t>
      </w:r>
      <w:r>
        <w:rPr>
          <w:rFonts w:ascii="Times New Roman" w:eastAsia="Times New Roman" w:hAnsi="Times New Roman" w:cs="Times New Roman"/>
          <w:b/>
          <w:sz w:val="28"/>
          <w:szCs w:val="28"/>
        </w:rPr>
        <w:t>.</w:t>
      </w:r>
    </w:p>
    <w:p w:rsidR="007020CD" w:rsidRPr="007020CD" w:rsidRDefault="007020CD" w:rsidP="007020CD">
      <w:pPr>
        <w:pStyle w:val="a4"/>
        <w:autoSpaceDE w:val="0"/>
        <w:autoSpaceDN w:val="0"/>
        <w:adjustRightInd w:val="0"/>
        <w:spacing w:after="0" w:line="240" w:lineRule="auto"/>
        <w:ind w:left="0" w:firstLine="540"/>
        <w:jc w:val="both"/>
        <w:rPr>
          <w:rFonts w:ascii="Times New Roman" w:hAnsi="Times New Roman" w:cs="Times New Roman"/>
          <w:sz w:val="28"/>
          <w:szCs w:val="28"/>
        </w:rPr>
      </w:pPr>
      <w:r w:rsidRPr="00FA45A1">
        <w:rPr>
          <w:rFonts w:ascii="Times New Roman" w:hAnsi="Times New Roman" w:cs="Times New Roman"/>
          <w:sz w:val="28"/>
          <w:szCs w:val="28"/>
        </w:rPr>
        <w:t>Эффект</w:t>
      </w:r>
      <w:r>
        <w:rPr>
          <w:rFonts w:ascii="Times New Roman" w:hAnsi="Times New Roman" w:cs="Times New Roman"/>
          <w:sz w:val="28"/>
          <w:szCs w:val="28"/>
        </w:rPr>
        <w:t xml:space="preserve">ивность реализации подпрограммы – </w:t>
      </w:r>
      <w:r w:rsidRPr="007020CD">
        <w:rPr>
          <w:rFonts w:ascii="Times New Roman" w:hAnsi="Times New Roman" w:cs="Times New Roman"/>
          <w:sz w:val="28"/>
          <w:szCs w:val="28"/>
        </w:rPr>
        <w:t>высокоэффективная</w:t>
      </w:r>
      <w:r>
        <w:rPr>
          <w:rFonts w:ascii="Times New Roman" w:hAnsi="Times New Roman" w:cs="Times New Roman"/>
          <w:sz w:val="28"/>
          <w:szCs w:val="28"/>
        </w:rPr>
        <w:t>.</w:t>
      </w:r>
    </w:p>
    <w:p w:rsidR="007020CD" w:rsidRPr="00C854DE" w:rsidRDefault="007020CD" w:rsidP="007020CD">
      <w:pPr>
        <w:autoSpaceDE w:val="0"/>
        <w:autoSpaceDN w:val="0"/>
        <w:adjustRightInd w:val="0"/>
        <w:spacing w:after="0" w:line="240" w:lineRule="auto"/>
        <w:ind w:firstLine="540"/>
        <w:jc w:val="both"/>
        <w:rPr>
          <w:rFonts w:ascii="Times New Roman" w:hAnsi="Times New Roman" w:cs="Times New Roman"/>
          <w:b/>
          <w:sz w:val="28"/>
          <w:szCs w:val="28"/>
        </w:rPr>
      </w:pPr>
      <w:r w:rsidRPr="00C854DE">
        <w:rPr>
          <w:rFonts w:ascii="Times New Roman" w:hAnsi="Times New Roman" w:cs="Times New Roman"/>
          <w:b/>
          <w:sz w:val="28"/>
          <w:szCs w:val="28"/>
        </w:rPr>
        <w:t>Подпрограмма 3 «Улучшение жилищных условий»</w:t>
      </w:r>
      <w:r>
        <w:rPr>
          <w:rFonts w:ascii="Times New Roman" w:hAnsi="Times New Roman" w:cs="Times New Roman"/>
          <w:b/>
          <w:sz w:val="28"/>
          <w:szCs w:val="28"/>
        </w:rPr>
        <w:t>.</w:t>
      </w:r>
    </w:p>
    <w:p w:rsidR="007020CD" w:rsidRPr="00B61D72" w:rsidRDefault="007020CD" w:rsidP="007020C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B61D72">
        <w:rPr>
          <w:rFonts w:ascii="Times New Roman" w:hAnsi="Times New Roman" w:cs="Times New Roman"/>
          <w:sz w:val="28"/>
          <w:szCs w:val="28"/>
        </w:rPr>
        <w:t xml:space="preserve">ысокоэффективная реализация </w:t>
      </w:r>
      <w:r>
        <w:rPr>
          <w:rFonts w:ascii="Times New Roman" w:hAnsi="Times New Roman" w:cs="Times New Roman"/>
          <w:sz w:val="28"/>
          <w:szCs w:val="28"/>
        </w:rPr>
        <w:t xml:space="preserve">подпрограммы </w:t>
      </w:r>
      <w:r w:rsidRPr="00B61D72">
        <w:rPr>
          <w:rFonts w:ascii="Times New Roman" w:hAnsi="Times New Roman" w:cs="Times New Roman"/>
          <w:sz w:val="28"/>
          <w:szCs w:val="28"/>
        </w:rPr>
        <w:t>муниципальной программы</w:t>
      </w:r>
      <w:r>
        <w:rPr>
          <w:rFonts w:ascii="Times New Roman" w:hAnsi="Times New Roman" w:cs="Times New Roman"/>
          <w:sz w:val="28"/>
          <w:szCs w:val="28"/>
        </w:rPr>
        <w:t>.</w:t>
      </w:r>
    </w:p>
    <w:p w:rsidR="007020CD" w:rsidRPr="00FA45A1" w:rsidRDefault="007020CD" w:rsidP="007020CD">
      <w:pPr>
        <w:autoSpaceDE w:val="0"/>
        <w:autoSpaceDN w:val="0"/>
        <w:adjustRightInd w:val="0"/>
        <w:spacing w:after="0" w:line="240" w:lineRule="auto"/>
        <w:ind w:firstLine="540"/>
        <w:jc w:val="both"/>
        <w:rPr>
          <w:rFonts w:ascii="Times New Roman" w:hAnsi="Times New Roman" w:cs="Times New Roman"/>
          <w:b/>
          <w:sz w:val="28"/>
          <w:szCs w:val="28"/>
        </w:rPr>
      </w:pPr>
      <w:r w:rsidRPr="00FA45A1">
        <w:rPr>
          <w:rFonts w:ascii="Times New Roman" w:hAnsi="Times New Roman" w:cs="Times New Roman"/>
          <w:b/>
          <w:sz w:val="28"/>
          <w:szCs w:val="28"/>
        </w:rPr>
        <w:t>Подпрограмма 4 «Энергосбережение»</w:t>
      </w:r>
      <w:r>
        <w:rPr>
          <w:rFonts w:ascii="Times New Roman" w:hAnsi="Times New Roman" w:cs="Times New Roman"/>
          <w:b/>
          <w:sz w:val="28"/>
          <w:szCs w:val="28"/>
        </w:rPr>
        <w:t>.</w:t>
      </w:r>
    </w:p>
    <w:p w:rsidR="007020CD" w:rsidRPr="007020CD" w:rsidRDefault="007020CD" w:rsidP="007020CD">
      <w:pPr>
        <w:autoSpaceDE w:val="0"/>
        <w:autoSpaceDN w:val="0"/>
        <w:adjustRightInd w:val="0"/>
        <w:spacing w:after="0" w:line="240" w:lineRule="auto"/>
        <w:ind w:firstLine="540"/>
        <w:jc w:val="both"/>
        <w:rPr>
          <w:rFonts w:ascii="Times New Roman" w:hAnsi="Times New Roman" w:cs="Times New Roman"/>
          <w:sz w:val="28"/>
          <w:szCs w:val="28"/>
        </w:rPr>
      </w:pPr>
      <w:r w:rsidRPr="007020CD">
        <w:rPr>
          <w:rFonts w:ascii="Times New Roman" w:hAnsi="Times New Roman" w:cs="Times New Roman"/>
          <w:sz w:val="28"/>
          <w:szCs w:val="28"/>
        </w:rPr>
        <w:t>Эффективность реализации подпрограммы  - высокоэффективная.</w:t>
      </w:r>
    </w:p>
    <w:p w:rsidR="007020CD" w:rsidRDefault="007020CD" w:rsidP="007020CD">
      <w:pPr>
        <w:autoSpaceDE w:val="0"/>
        <w:autoSpaceDN w:val="0"/>
        <w:adjustRightInd w:val="0"/>
        <w:spacing w:after="0" w:line="240" w:lineRule="auto"/>
        <w:ind w:firstLine="540"/>
        <w:jc w:val="both"/>
        <w:rPr>
          <w:rFonts w:ascii="Times New Roman" w:hAnsi="Times New Roman" w:cs="Times New Roman"/>
          <w:b/>
          <w:sz w:val="28"/>
          <w:szCs w:val="28"/>
        </w:rPr>
      </w:pPr>
      <w:r w:rsidRPr="00FA45A1">
        <w:rPr>
          <w:rFonts w:ascii="Times New Roman" w:hAnsi="Times New Roman" w:cs="Times New Roman"/>
          <w:b/>
          <w:sz w:val="28"/>
          <w:szCs w:val="28"/>
        </w:rPr>
        <w:t>Подпрограмма 5 «Повышение безопасности дорожного</w:t>
      </w:r>
      <w:r w:rsidRPr="00C854DE">
        <w:rPr>
          <w:rFonts w:ascii="Times New Roman" w:hAnsi="Times New Roman" w:cs="Times New Roman"/>
          <w:b/>
          <w:sz w:val="28"/>
          <w:szCs w:val="28"/>
        </w:rPr>
        <w:t xml:space="preserve"> движения в </w:t>
      </w:r>
      <w:r>
        <w:rPr>
          <w:rFonts w:ascii="Times New Roman" w:hAnsi="Times New Roman" w:cs="Times New Roman"/>
          <w:b/>
          <w:sz w:val="28"/>
          <w:szCs w:val="28"/>
        </w:rPr>
        <w:t xml:space="preserve">МР </w:t>
      </w:r>
      <w:r w:rsidRPr="00C854DE">
        <w:rPr>
          <w:rFonts w:ascii="Times New Roman" w:hAnsi="Times New Roman" w:cs="Times New Roman"/>
          <w:b/>
          <w:sz w:val="28"/>
          <w:szCs w:val="28"/>
        </w:rPr>
        <w:t>«</w:t>
      </w:r>
      <w:proofErr w:type="spellStart"/>
      <w:r w:rsidRPr="00C854DE">
        <w:rPr>
          <w:rFonts w:ascii="Times New Roman" w:hAnsi="Times New Roman" w:cs="Times New Roman"/>
          <w:b/>
          <w:sz w:val="28"/>
          <w:szCs w:val="28"/>
        </w:rPr>
        <w:t>Усть-Куломский</w:t>
      </w:r>
      <w:proofErr w:type="spellEnd"/>
      <w:r w:rsidRPr="00C854DE">
        <w:rPr>
          <w:rFonts w:ascii="Times New Roman" w:hAnsi="Times New Roman" w:cs="Times New Roman"/>
          <w:b/>
          <w:sz w:val="28"/>
          <w:szCs w:val="28"/>
        </w:rPr>
        <w:t>»</w:t>
      </w:r>
      <w:r>
        <w:rPr>
          <w:rFonts w:ascii="Times New Roman" w:hAnsi="Times New Roman" w:cs="Times New Roman"/>
          <w:b/>
          <w:sz w:val="28"/>
          <w:szCs w:val="28"/>
        </w:rPr>
        <w:t xml:space="preserve">.  </w:t>
      </w:r>
    </w:p>
    <w:p w:rsidR="007020CD" w:rsidRPr="00407BB7" w:rsidRDefault="007020CD" w:rsidP="007020CD">
      <w:pPr>
        <w:autoSpaceDE w:val="0"/>
        <w:autoSpaceDN w:val="0"/>
        <w:adjustRightInd w:val="0"/>
        <w:spacing w:after="0" w:line="240" w:lineRule="auto"/>
        <w:ind w:firstLine="540"/>
        <w:jc w:val="both"/>
        <w:rPr>
          <w:rFonts w:ascii="Times New Roman" w:hAnsi="Times New Roman" w:cs="Times New Roman"/>
          <w:sz w:val="28"/>
          <w:szCs w:val="28"/>
        </w:rPr>
      </w:pPr>
      <w:r w:rsidRPr="00407BB7">
        <w:rPr>
          <w:rFonts w:ascii="Times New Roman" w:hAnsi="Times New Roman" w:cs="Times New Roman"/>
          <w:sz w:val="28"/>
          <w:szCs w:val="28"/>
        </w:rPr>
        <w:t>Уровень эффективности высокий.</w:t>
      </w:r>
    </w:p>
    <w:p w:rsidR="000D3B1A" w:rsidRPr="000D3B1A" w:rsidRDefault="000D3B1A" w:rsidP="007020CD">
      <w:pPr>
        <w:spacing w:after="0"/>
        <w:ind w:firstLine="540"/>
        <w:jc w:val="both"/>
        <w:rPr>
          <w:rFonts w:ascii="Times New Roman" w:hAnsi="Times New Roman" w:cs="Times New Roman"/>
          <w:b/>
          <w:sz w:val="28"/>
          <w:szCs w:val="28"/>
        </w:rPr>
      </w:pPr>
    </w:p>
    <w:p w:rsidR="007537A7" w:rsidRDefault="007537A7" w:rsidP="007537A7">
      <w:pPr>
        <w:spacing w:after="0"/>
        <w:ind w:firstLine="567"/>
        <w:jc w:val="both"/>
        <w:rPr>
          <w:rFonts w:ascii="Times New Roman" w:hAnsi="Times New Roman" w:cs="Times New Roman"/>
          <w:b/>
          <w:sz w:val="28"/>
          <w:szCs w:val="28"/>
        </w:rPr>
      </w:pPr>
    </w:p>
    <w:p w:rsidR="00355F13" w:rsidRDefault="00355F13" w:rsidP="00762F76">
      <w:pPr>
        <w:pStyle w:val="a4"/>
        <w:numPr>
          <w:ilvl w:val="0"/>
          <w:numId w:val="2"/>
        </w:numPr>
        <w:spacing w:after="0"/>
        <w:jc w:val="both"/>
        <w:rPr>
          <w:rFonts w:ascii="Times New Roman" w:hAnsi="Times New Roman" w:cs="Times New Roman"/>
          <w:b/>
          <w:sz w:val="28"/>
          <w:szCs w:val="28"/>
        </w:rPr>
        <w:sectPr w:rsidR="00355F13" w:rsidSect="005B570F">
          <w:pgSz w:w="16838" w:h="11906" w:orient="landscape"/>
          <w:pgMar w:top="851" w:right="1134" w:bottom="1701" w:left="1134" w:header="709" w:footer="709" w:gutter="0"/>
          <w:cols w:space="708"/>
          <w:docGrid w:linePitch="360"/>
        </w:sectPr>
      </w:pPr>
    </w:p>
    <w:p w:rsidR="00762F76" w:rsidRDefault="00762F76" w:rsidP="00762F76">
      <w:pPr>
        <w:pStyle w:val="a4"/>
        <w:numPr>
          <w:ilvl w:val="0"/>
          <w:numId w:val="2"/>
        </w:num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Муниципальная программа Развитие образования.</w:t>
      </w:r>
    </w:p>
    <w:p w:rsidR="00355F13" w:rsidRPr="00355F13" w:rsidRDefault="00355F13" w:rsidP="00355F13">
      <w:pPr>
        <w:pStyle w:val="ConsPlusNormal"/>
        <w:jc w:val="center"/>
        <w:rPr>
          <w:rFonts w:ascii="Times New Roman" w:hAnsi="Times New Roman" w:cs="Times New Roman"/>
          <w:sz w:val="28"/>
          <w:szCs w:val="28"/>
          <w:u w:val="single"/>
        </w:rPr>
      </w:pPr>
      <w:r w:rsidRPr="00355F13">
        <w:rPr>
          <w:rFonts w:ascii="Times New Roman" w:hAnsi="Times New Roman" w:cs="Times New Roman"/>
          <w:sz w:val="28"/>
          <w:szCs w:val="28"/>
          <w:u w:val="single"/>
        </w:rPr>
        <w:t>Сведения о достижении значений целевых показателей (индикаторов)</w:t>
      </w:r>
    </w:p>
    <w:p w:rsidR="00355F13" w:rsidRDefault="00355F13" w:rsidP="00355F13">
      <w:pPr>
        <w:pStyle w:val="ConsPlusNormal"/>
        <w:ind w:left="1069"/>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333"/>
        <w:gridCol w:w="1134"/>
        <w:gridCol w:w="992"/>
        <w:gridCol w:w="992"/>
        <w:gridCol w:w="992"/>
        <w:gridCol w:w="2622"/>
      </w:tblGrid>
      <w:tr w:rsidR="00355F13" w:rsidRPr="00355F13" w:rsidTr="00C04070">
        <w:trPr>
          <w:jc w:val="center"/>
        </w:trPr>
        <w:tc>
          <w:tcPr>
            <w:tcW w:w="567" w:type="dxa"/>
            <w:vMerge w:val="restart"/>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 xml:space="preserve">N </w:t>
            </w:r>
            <w:proofErr w:type="spellStart"/>
            <w:proofErr w:type="gramStart"/>
            <w:r w:rsidRPr="00355F13">
              <w:rPr>
                <w:rFonts w:ascii="Times New Roman" w:hAnsi="Times New Roman" w:cs="Times New Roman"/>
                <w:sz w:val="20"/>
              </w:rPr>
              <w:t>п</w:t>
            </w:r>
            <w:proofErr w:type="spellEnd"/>
            <w:proofErr w:type="gramEnd"/>
            <w:r w:rsidRPr="00355F13">
              <w:rPr>
                <w:rFonts w:ascii="Times New Roman" w:hAnsi="Times New Roman" w:cs="Times New Roman"/>
                <w:sz w:val="20"/>
              </w:rPr>
              <w:t>/</w:t>
            </w:r>
            <w:proofErr w:type="spellStart"/>
            <w:r w:rsidRPr="00355F13">
              <w:rPr>
                <w:rFonts w:ascii="Times New Roman" w:hAnsi="Times New Roman" w:cs="Times New Roman"/>
                <w:sz w:val="20"/>
              </w:rPr>
              <w:t>п</w:t>
            </w:r>
            <w:proofErr w:type="spellEnd"/>
          </w:p>
        </w:tc>
        <w:tc>
          <w:tcPr>
            <w:tcW w:w="3333" w:type="dxa"/>
            <w:vMerge w:val="restart"/>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Наименование целевого показателя (индикатора)</w:t>
            </w:r>
          </w:p>
        </w:tc>
        <w:tc>
          <w:tcPr>
            <w:tcW w:w="1134" w:type="dxa"/>
            <w:vMerge w:val="restart"/>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 измерения</w:t>
            </w:r>
          </w:p>
        </w:tc>
        <w:tc>
          <w:tcPr>
            <w:tcW w:w="2976" w:type="dxa"/>
            <w:gridSpan w:val="3"/>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Значения целевых показателей (индикаторов) муниципальной программы, подпрограммы муниципальной программы</w:t>
            </w:r>
          </w:p>
        </w:tc>
        <w:tc>
          <w:tcPr>
            <w:tcW w:w="2622" w:type="dxa"/>
            <w:vMerge w:val="restart"/>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Обоснование отклонений значений целевого показателя (индикатора) на конец отчетного года (при наличии)</w:t>
            </w:r>
          </w:p>
        </w:tc>
      </w:tr>
      <w:tr w:rsidR="00355F13" w:rsidRPr="00355F13" w:rsidTr="00C04070">
        <w:trPr>
          <w:jc w:val="center"/>
        </w:trPr>
        <w:tc>
          <w:tcPr>
            <w:tcW w:w="567" w:type="dxa"/>
            <w:vMerge/>
          </w:tcPr>
          <w:p w:rsidR="00355F13" w:rsidRPr="00355F13" w:rsidRDefault="00355F13" w:rsidP="00355F13">
            <w:pPr>
              <w:spacing w:after="0" w:line="240" w:lineRule="auto"/>
              <w:rPr>
                <w:rFonts w:ascii="Times New Roman" w:hAnsi="Times New Roman" w:cs="Times New Roman"/>
                <w:sz w:val="20"/>
                <w:szCs w:val="20"/>
              </w:rPr>
            </w:pPr>
          </w:p>
        </w:tc>
        <w:tc>
          <w:tcPr>
            <w:tcW w:w="3333" w:type="dxa"/>
            <w:vMerge/>
          </w:tcPr>
          <w:p w:rsidR="00355F13" w:rsidRPr="00355F13" w:rsidRDefault="00355F13" w:rsidP="00355F13">
            <w:pPr>
              <w:spacing w:after="0" w:line="240" w:lineRule="auto"/>
              <w:rPr>
                <w:rFonts w:ascii="Times New Roman" w:hAnsi="Times New Roman" w:cs="Times New Roman"/>
                <w:sz w:val="20"/>
                <w:szCs w:val="20"/>
              </w:rPr>
            </w:pPr>
          </w:p>
        </w:tc>
        <w:tc>
          <w:tcPr>
            <w:tcW w:w="1134" w:type="dxa"/>
            <w:vMerge/>
          </w:tcPr>
          <w:p w:rsidR="00355F13" w:rsidRPr="00355F13" w:rsidRDefault="00355F13" w:rsidP="00355F13">
            <w:pPr>
              <w:spacing w:after="0" w:line="240" w:lineRule="auto"/>
              <w:rPr>
                <w:rFonts w:ascii="Times New Roman" w:hAnsi="Times New Roman" w:cs="Times New Roman"/>
                <w:sz w:val="20"/>
                <w:szCs w:val="20"/>
              </w:rPr>
            </w:pPr>
          </w:p>
        </w:tc>
        <w:tc>
          <w:tcPr>
            <w:tcW w:w="992" w:type="dxa"/>
            <w:vMerge w:val="restart"/>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 xml:space="preserve">Фактическое значение года, предшествующего </w:t>
            </w:r>
            <w:proofErr w:type="gramStart"/>
            <w:r w:rsidRPr="00355F13">
              <w:rPr>
                <w:rFonts w:ascii="Times New Roman" w:hAnsi="Times New Roman" w:cs="Times New Roman"/>
                <w:sz w:val="20"/>
              </w:rPr>
              <w:t>отчетному</w:t>
            </w:r>
            <w:proofErr w:type="gramEnd"/>
          </w:p>
        </w:tc>
        <w:tc>
          <w:tcPr>
            <w:tcW w:w="1984" w:type="dxa"/>
            <w:gridSpan w:val="2"/>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 xml:space="preserve">Отчетный </w:t>
            </w:r>
            <w:r>
              <w:rPr>
                <w:rFonts w:ascii="Times New Roman" w:hAnsi="Times New Roman" w:cs="Times New Roman"/>
                <w:sz w:val="20"/>
              </w:rPr>
              <w:t xml:space="preserve">2023 </w:t>
            </w:r>
            <w:r w:rsidRPr="00355F13">
              <w:rPr>
                <w:rFonts w:ascii="Times New Roman" w:hAnsi="Times New Roman" w:cs="Times New Roman"/>
                <w:sz w:val="20"/>
              </w:rPr>
              <w:t>год</w:t>
            </w:r>
          </w:p>
        </w:tc>
        <w:tc>
          <w:tcPr>
            <w:tcW w:w="2622" w:type="dxa"/>
            <w:vMerge/>
          </w:tcPr>
          <w:p w:rsidR="00355F13" w:rsidRPr="00355F13" w:rsidRDefault="00355F13" w:rsidP="00355F13">
            <w:pPr>
              <w:spacing w:after="0" w:line="240" w:lineRule="auto"/>
              <w:rPr>
                <w:rFonts w:ascii="Times New Roman" w:hAnsi="Times New Roman" w:cs="Times New Roman"/>
                <w:sz w:val="20"/>
                <w:szCs w:val="20"/>
              </w:rPr>
            </w:pPr>
          </w:p>
        </w:tc>
      </w:tr>
      <w:tr w:rsidR="00355F13" w:rsidRPr="00355F13" w:rsidTr="00C04070">
        <w:trPr>
          <w:jc w:val="center"/>
        </w:trPr>
        <w:tc>
          <w:tcPr>
            <w:tcW w:w="567" w:type="dxa"/>
            <w:vMerge/>
          </w:tcPr>
          <w:p w:rsidR="00355F13" w:rsidRPr="00355F13" w:rsidRDefault="00355F13" w:rsidP="00355F13">
            <w:pPr>
              <w:spacing w:after="0" w:line="240" w:lineRule="auto"/>
              <w:rPr>
                <w:rFonts w:ascii="Times New Roman" w:hAnsi="Times New Roman" w:cs="Times New Roman"/>
                <w:sz w:val="20"/>
                <w:szCs w:val="20"/>
              </w:rPr>
            </w:pPr>
          </w:p>
        </w:tc>
        <w:tc>
          <w:tcPr>
            <w:tcW w:w="3333" w:type="dxa"/>
            <w:vMerge/>
          </w:tcPr>
          <w:p w:rsidR="00355F13" w:rsidRPr="00355F13" w:rsidRDefault="00355F13" w:rsidP="00355F13">
            <w:pPr>
              <w:spacing w:after="0" w:line="240" w:lineRule="auto"/>
              <w:rPr>
                <w:rFonts w:ascii="Times New Roman" w:hAnsi="Times New Roman" w:cs="Times New Roman"/>
                <w:sz w:val="20"/>
                <w:szCs w:val="20"/>
              </w:rPr>
            </w:pPr>
          </w:p>
        </w:tc>
        <w:tc>
          <w:tcPr>
            <w:tcW w:w="1134" w:type="dxa"/>
            <w:vMerge/>
          </w:tcPr>
          <w:p w:rsidR="00355F13" w:rsidRPr="00355F13" w:rsidRDefault="00355F13" w:rsidP="00355F13">
            <w:pPr>
              <w:spacing w:after="0" w:line="240" w:lineRule="auto"/>
              <w:rPr>
                <w:rFonts w:ascii="Times New Roman" w:hAnsi="Times New Roman" w:cs="Times New Roman"/>
                <w:sz w:val="20"/>
                <w:szCs w:val="20"/>
              </w:rPr>
            </w:pPr>
          </w:p>
        </w:tc>
        <w:tc>
          <w:tcPr>
            <w:tcW w:w="992" w:type="dxa"/>
            <w:vMerge/>
          </w:tcPr>
          <w:p w:rsidR="00355F13" w:rsidRPr="00355F13" w:rsidRDefault="00355F13" w:rsidP="00355F13">
            <w:pPr>
              <w:spacing w:after="0" w:line="240" w:lineRule="auto"/>
              <w:rPr>
                <w:rFonts w:ascii="Times New Roman" w:hAnsi="Times New Roman" w:cs="Times New Roman"/>
                <w:sz w:val="20"/>
                <w:szCs w:val="20"/>
              </w:rPr>
            </w:pPr>
          </w:p>
        </w:tc>
        <w:tc>
          <w:tcPr>
            <w:tcW w:w="992" w:type="dxa"/>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плановое значение</w:t>
            </w:r>
          </w:p>
        </w:tc>
        <w:tc>
          <w:tcPr>
            <w:tcW w:w="992" w:type="dxa"/>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фактическое значение</w:t>
            </w:r>
          </w:p>
        </w:tc>
        <w:tc>
          <w:tcPr>
            <w:tcW w:w="2622" w:type="dxa"/>
            <w:vMerge/>
          </w:tcPr>
          <w:p w:rsidR="00355F13" w:rsidRPr="00355F13" w:rsidRDefault="00355F13" w:rsidP="00355F13">
            <w:pPr>
              <w:spacing w:after="0" w:line="240" w:lineRule="auto"/>
              <w:rPr>
                <w:rFonts w:ascii="Times New Roman" w:hAnsi="Times New Roman" w:cs="Times New Roman"/>
                <w:sz w:val="20"/>
                <w:szCs w:val="20"/>
              </w:rPr>
            </w:pPr>
          </w:p>
        </w:tc>
      </w:tr>
      <w:tr w:rsidR="00355F13" w:rsidRPr="00355F13" w:rsidTr="00C04070">
        <w:trPr>
          <w:jc w:val="center"/>
        </w:trPr>
        <w:tc>
          <w:tcPr>
            <w:tcW w:w="567" w:type="dxa"/>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w:t>
            </w:r>
          </w:p>
        </w:tc>
        <w:tc>
          <w:tcPr>
            <w:tcW w:w="3333" w:type="dxa"/>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w:t>
            </w:r>
          </w:p>
        </w:tc>
        <w:tc>
          <w:tcPr>
            <w:tcW w:w="1134" w:type="dxa"/>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w:t>
            </w:r>
          </w:p>
        </w:tc>
        <w:tc>
          <w:tcPr>
            <w:tcW w:w="992" w:type="dxa"/>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w:t>
            </w:r>
          </w:p>
        </w:tc>
        <w:tc>
          <w:tcPr>
            <w:tcW w:w="992" w:type="dxa"/>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5</w:t>
            </w:r>
          </w:p>
        </w:tc>
        <w:tc>
          <w:tcPr>
            <w:tcW w:w="992" w:type="dxa"/>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6</w:t>
            </w:r>
          </w:p>
        </w:tc>
        <w:tc>
          <w:tcPr>
            <w:tcW w:w="2622" w:type="dxa"/>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7</w:t>
            </w:r>
          </w:p>
        </w:tc>
      </w:tr>
      <w:tr w:rsidR="00355F13" w:rsidRPr="00355F13" w:rsidTr="00C04070">
        <w:trPr>
          <w:jc w:val="center"/>
        </w:trPr>
        <w:tc>
          <w:tcPr>
            <w:tcW w:w="10632" w:type="dxa"/>
            <w:gridSpan w:val="7"/>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b/>
                <w:sz w:val="20"/>
              </w:rPr>
              <w:t xml:space="preserve">Муниципальная </w:t>
            </w:r>
            <w:hyperlink w:anchor="P26" w:history="1">
              <w:r w:rsidRPr="00355F13">
                <w:rPr>
                  <w:rFonts w:ascii="Times New Roman" w:hAnsi="Times New Roman" w:cs="Times New Roman"/>
                  <w:b/>
                  <w:sz w:val="20"/>
                </w:rPr>
                <w:t>программа</w:t>
              </w:r>
            </w:hyperlink>
            <w:r w:rsidRPr="00355F13">
              <w:rPr>
                <w:rFonts w:ascii="Times New Roman" w:hAnsi="Times New Roman" w:cs="Times New Roman"/>
                <w:b/>
                <w:sz w:val="20"/>
              </w:rPr>
              <w:t xml:space="preserve"> МО МР "</w:t>
            </w:r>
            <w:proofErr w:type="spellStart"/>
            <w:r w:rsidRPr="00355F13">
              <w:rPr>
                <w:rFonts w:ascii="Times New Roman" w:hAnsi="Times New Roman" w:cs="Times New Roman"/>
                <w:b/>
                <w:sz w:val="20"/>
              </w:rPr>
              <w:t>Усть-Куломский</w:t>
            </w:r>
            <w:proofErr w:type="spellEnd"/>
            <w:r w:rsidRPr="00355F13">
              <w:rPr>
                <w:rFonts w:ascii="Times New Roman" w:hAnsi="Times New Roman" w:cs="Times New Roman"/>
                <w:b/>
                <w:sz w:val="20"/>
              </w:rPr>
              <w:t>" "Развитие образования"</w:t>
            </w: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w:t>
            </w:r>
          </w:p>
        </w:tc>
        <w:tc>
          <w:tcPr>
            <w:tcW w:w="3333" w:type="dxa"/>
            <w:vAlign w:val="center"/>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Доля детей в возрасте 1 - 6 лет, обучающихся по программам дошкольного образования в общей численности детей в возрасте 1 - 6 лет</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65,0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65,0</w:t>
            </w:r>
          </w:p>
        </w:tc>
        <w:tc>
          <w:tcPr>
            <w:tcW w:w="992" w:type="dxa"/>
            <w:vAlign w:val="center"/>
          </w:tcPr>
          <w:p w:rsidR="00355F13" w:rsidRPr="00355F13" w:rsidRDefault="00355F13" w:rsidP="00355F13">
            <w:pPr>
              <w:pStyle w:val="ConsPlusNormal"/>
              <w:jc w:val="center"/>
              <w:rPr>
                <w:rFonts w:ascii="Times New Roman" w:hAnsi="Times New Roman" w:cs="Times New Roman"/>
                <w:sz w:val="20"/>
                <w:highlight w:val="yellow"/>
              </w:rPr>
            </w:pPr>
            <w:r w:rsidRPr="00355F13">
              <w:rPr>
                <w:rFonts w:ascii="Times New Roman" w:hAnsi="Times New Roman" w:cs="Times New Roman"/>
                <w:sz w:val="20"/>
              </w:rPr>
              <w:t>68,0</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w:t>
            </w:r>
          </w:p>
        </w:tc>
        <w:tc>
          <w:tcPr>
            <w:tcW w:w="3333" w:type="dxa"/>
            <w:vAlign w:val="center"/>
          </w:tcPr>
          <w:p w:rsidR="00355F13" w:rsidRPr="00355F13" w:rsidRDefault="00355F13" w:rsidP="00355F13">
            <w:pPr>
              <w:spacing w:after="0" w:line="240" w:lineRule="auto"/>
              <w:rPr>
                <w:rFonts w:ascii="Times New Roman" w:hAnsi="Times New Roman" w:cs="Times New Roman"/>
                <w:sz w:val="20"/>
                <w:szCs w:val="20"/>
              </w:rPr>
            </w:pPr>
            <w:r w:rsidRPr="00355F13">
              <w:rPr>
                <w:rFonts w:ascii="Times New Roman" w:hAnsi="Times New Roman" w:cs="Times New Roman"/>
                <w:sz w:val="20"/>
                <w:szCs w:val="20"/>
              </w:rPr>
              <w:t>Доля выпускников муниципальных общеобразовательных организаций, не получивших аттестат о среднем общем образовании</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0,97</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w:t>
            </w:r>
          </w:p>
        </w:tc>
        <w:tc>
          <w:tcPr>
            <w:tcW w:w="992" w:type="dxa"/>
            <w:vAlign w:val="center"/>
          </w:tcPr>
          <w:p w:rsidR="00355F13" w:rsidRPr="00355F13" w:rsidRDefault="00355F13" w:rsidP="00355F13">
            <w:pPr>
              <w:pStyle w:val="ConsPlusNormal"/>
              <w:jc w:val="center"/>
              <w:rPr>
                <w:rFonts w:ascii="Times New Roman" w:hAnsi="Times New Roman" w:cs="Times New Roman"/>
                <w:sz w:val="20"/>
                <w:highlight w:val="yellow"/>
              </w:rPr>
            </w:pPr>
            <w:r w:rsidRPr="00355F13">
              <w:rPr>
                <w:rFonts w:ascii="Times New Roman" w:hAnsi="Times New Roman" w:cs="Times New Roman"/>
                <w:sz w:val="20"/>
              </w:rPr>
              <w:t>2,68</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w:t>
            </w:r>
          </w:p>
        </w:tc>
        <w:tc>
          <w:tcPr>
            <w:tcW w:w="3333" w:type="dxa"/>
            <w:vAlign w:val="center"/>
          </w:tcPr>
          <w:p w:rsidR="00355F13" w:rsidRPr="00355F13" w:rsidRDefault="00355F13" w:rsidP="00355F13">
            <w:pPr>
              <w:spacing w:after="0" w:line="240" w:lineRule="auto"/>
              <w:rPr>
                <w:rFonts w:ascii="Times New Roman" w:hAnsi="Times New Roman" w:cs="Times New Roman"/>
                <w:sz w:val="20"/>
                <w:szCs w:val="20"/>
              </w:rPr>
            </w:pPr>
            <w:r w:rsidRPr="00355F13">
              <w:rPr>
                <w:rFonts w:ascii="Times New Roman" w:hAnsi="Times New Roman" w:cs="Times New Roman"/>
                <w:sz w:val="20"/>
                <w:szCs w:val="20"/>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33,0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33,0</w:t>
            </w:r>
          </w:p>
        </w:tc>
        <w:tc>
          <w:tcPr>
            <w:tcW w:w="992" w:type="dxa"/>
            <w:vAlign w:val="center"/>
          </w:tcPr>
          <w:p w:rsidR="00355F13" w:rsidRPr="00355F13" w:rsidRDefault="00355F13" w:rsidP="00355F13">
            <w:pPr>
              <w:pStyle w:val="ConsPlusNormal"/>
              <w:jc w:val="center"/>
              <w:rPr>
                <w:rFonts w:ascii="Times New Roman" w:hAnsi="Times New Roman" w:cs="Times New Roman"/>
                <w:sz w:val="20"/>
                <w:highlight w:val="yellow"/>
              </w:rPr>
            </w:pPr>
            <w:r w:rsidRPr="00355F13">
              <w:rPr>
                <w:rFonts w:ascii="Times New Roman" w:hAnsi="Times New Roman" w:cs="Times New Roman"/>
                <w:sz w:val="20"/>
              </w:rPr>
              <w:t>33,0</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w:t>
            </w:r>
          </w:p>
        </w:tc>
        <w:tc>
          <w:tcPr>
            <w:tcW w:w="3333" w:type="dxa"/>
            <w:vAlign w:val="center"/>
          </w:tcPr>
          <w:p w:rsidR="00355F13" w:rsidRPr="00355F13" w:rsidRDefault="00355F13" w:rsidP="00355F13">
            <w:pPr>
              <w:spacing w:after="0" w:line="240" w:lineRule="auto"/>
              <w:rPr>
                <w:rFonts w:ascii="Times New Roman" w:hAnsi="Times New Roman" w:cs="Times New Roman"/>
                <w:sz w:val="20"/>
                <w:szCs w:val="20"/>
              </w:rPr>
            </w:pPr>
            <w:r w:rsidRPr="00355F13">
              <w:rPr>
                <w:rFonts w:ascii="Times New Roman" w:hAnsi="Times New Roman" w:cs="Times New Roman"/>
                <w:sz w:val="20"/>
                <w:szCs w:val="20"/>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vAlign w:val="center"/>
          </w:tcPr>
          <w:p w:rsidR="00355F13" w:rsidRPr="00355F13" w:rsidRDefault="00355F13" w:rsidP="00355F13">
            <w:pPr>
              <w:pStyle w:val="ConsPlusNormal"/>
              <w:jc w:val="center"/>
              <w:rPr>
                <w:rFonts w:ascii="Times New Roman" w:hAnsi="Times New Roman" w:cs="Times New Roman"/>
                <w:sz w:val="20"/>
                <w:highlight w:val="yellow"/>
              </w:rPr>
            </w:pPr>
            <w:r w:rsidRPr="00355F13">
              <w:rPr>
                <w:rFonts w:ascii="Times New Roman" w:hAnsi="Times New Roman" w:cs="Times New Roman"/>
                <w:sz w:val="20"/>
              </w:rPr>
              <w:t>-</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5</w:t>
            </w:r>
          </w:p>
        </w:tc>
        <w:tc>
          <w:tcPr>
            <w:tcW w:w="3333" w:type="dxa"/>
            <w:vAlign w:val="center"/>
          </w:tcPr>
          <w:p w:rsidR="00355F13" w:rsidRPr="00355F13" w:rsidRDefault="00355F13" w:rsidP="00355F13">
            <w:pPr>
              <w:spacing w:after="0" w:line="240" w:lineRule="auto"/>
              <w:rPr>
                <w:rFonts w:ascii="Times New Roman" w:hAnsi="Times New Roman" w:cs="Times New Roman"/>
                <w:sz w:val="20"/>
                <w:szCs w:val="20"/>
              </w:rPr>
            </w:pPr>
            <w:proofErr w:type="gramStart"/>
            <w:r w:rsidRPr="00355F13">
              <w:rPr>
                <w:rFonts w:ascii="Times New Roman" w:hAnsi="Times New Roman" w:cs="Times New Roman"/>
                <w:sz w:val="20"/>
                <w:szCs w:val="20"/>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w:t>
            </w:r>
            <w:r w:rsidRPr="00355F13">
              <w:rPr>
                <w:rFonts w:ascii="Times New Roman" w:hAnsi="Times New Roman" w:cs="Times New Roman"/>
                <w:sz w:val="20"/>
                <w:szCs w:val="20"/>
              </w:rPr>
              <w:lastRenderedPageBreak/>
              <w:t>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Pr="00355F13">
              <w:rPr>
                <w:rFonts w:ascii="Times New Roman" w:hAnsi="Times New Roman" w:cs="Times New Roman"/>
                <w:sz w:val="20"/>
                <w:szCs w:val="20"/>
              </w:rPr>
              <w:t xml:space="preserve"> школа", "детская школа художественных ремесел" (далее - детские школы искусств)</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lastRenderedPageBreak/>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77,6</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75,0</w:t>
            </w:r>
          </w:p>
        </w:tc>
        <w:tc>
          <w:tcPr>
            <w:tcW w:w="992" w:type="dxa"/>
            <w:vAlign w:val="center"/>
          </w:tcPr>
          <w:p w:rsidR="00355F13" w:rsidRPr="00355F13" w:rsidRDefault="00355F13" w:rsidP="00355F13">
            <w:pPr>
              <w:pStyle w:val="ConsPlusNormal"/>
              <w:jc w:val="center"/>
              <w:rPr>
                <w:rFonts w:ascii="Times New Roman" w:hAnsi="Times New Roman" w:cs="Times New Roman"/>
                <w:sz w:val="20"/>
                <w:highlight w:val="yellow"/>
              </w:rPr>
            </w:pPr>
            <w:r w:rsidRPr="00355F13">
              <w:rPr>
                <w:rFonts w:ascii="Times New Roman" w:hAnsi="Times New Roman" w:cs="Times New Roman"/>
                <w:sz w:val="20"/>
              </w:rPr>
              <w:t>85,0</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lastRenderedPageBreak/>
              <w:t>6</w:t>
            </w:r>
          </w:p>
        </w:tc>
        <w:tc>
          <w:tcPr>
            <w:tcW w:w="3333" w:type="dxa"/>
            <w:vAlign w:val="center"/>
          </w:tcPr>
          <w:p w:rsidR="00355F13" w:rsidRPr="00355F13" w:rsidRDefault="00355F13" w:rsidP="00355F13">
            <w:pPr>
              <w:spacing w:after="0" w:line="240" w:lineRule="auto"/>
              <w:rPr>
                <w:rFonts w:ascii="Times New Roman" w:hAnsi="Times New Roman" w:cs="Times New Roman"/>
                <w:sz w:val="20"/>
                <w:szCs w:val="20"/>
              </w:rPr>
            </w:pPr>
            <w:r w:rsidRPr="00355F13">
              <w:rPr>
                <w:rFonts w:ascii="Times New Roman" w:hAnsi="Times New Roman" w:cs="Times New Roman"/>
                <w:sz w:val="20"/>
                <w:szCs w:val="20"/>
              </w:rPr>
              <w:t xml:space="preserve">Доля детей в возрасте от 5 до 18 лет, охваченных дополнительными </w:t>
            </w:r>
            <w:proofErr w:type="spellStart"/>
            <w:r w:rsidRPr="00355F13">
              <w:rPr>
                <w:rFonts w:ascii="Times New Roman" w:hAnsi="Times New Roman" w:cs="Times New Roman"/>
                <w:sz w:val="20"/>
                <w:szCs w:val="20"/>
              </w:rPr>
              <w:t>общеразвивающими</w:t>
            </w:r>
            <w:proofErr w:type="spellEnd"/>
            <w:r w:rsidRPr="00355F13">
              <w:rPr>
                <w:rFonts w:ascii="Times New Roman" w:hAnsi="Times New Roman" w:cs="Times New Roman"/>
                <w:sz w:val="20"/>
                <w:szCs w:val="20"/>
              </w:rPr>
              <w:t xml:space="preserve"> программами за счет социального сертификата на получение муниципальной услуги в социальной сфере</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vAlign w:val="center"/>
          </w:tcPr>
          <w:p w:rsidR="00355F13" w:rsidRPr="00355F13" w:rsidRDefault="00355F13" w:rsidP="00355F13">
            <w:pPr>
              <w:pStyle w:val="ConsPlusNormal"/>
              <w:jc w:val="center"/>
              <w:rPr>
                <w:rFonts w:ascii="Times New Roman" w:hAnsi="Times New Roman" w:cs="Times New Roman"/>
                <w:sz w:val="20"/>
                <w:highlight w:val="yellow"/>
              </w:rPr>
            </w:pPr>
            <w:r w:rsidRPr="00355F13">
              <w:rPr>
                <w:rFonts w:ascii="Times New Roman" w:hAnsi="Times New Roman" w:cs="Times New Roman"/>
                <w:sz w:val="20"/>
              </w:rPr>
              <w:t>-</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10632" w:type="dxa"/>
            <w:gridSpan w:val="7"/>
          </w:tcPr>
          <w:p w:rsidR="00355F13" w:rsidRPr="00355F13" w:rsidRDefault="007F1FA0" w:rsidP="00355F13">
            <w:pPr>
              <w:pStyle w:val="ConsPlusNormal"/>
              <w:jc w:val="center"/>
              <w:rPr>
                <w:rFonts w:ascii="Times New Roman" w:hAnsi="Times New Roman" w:cs="Times New Roman"/>
                <w:sz w:val="20"/>
              </w:rPr>
            </w:pPr>
            <w:hyperlink w:anchor="P356" w:history="1">
              <w:r w:rsidR="00355F13" w:rsidRPr="00355F13">
                <w:rPr>
                  <w:rFonts w:ascii="Times New Roman" w:hAnsi="Times New Roman" w:cs="Times New Roman"/>
                  <w:b/>
                  <w:sz w:val="20"/>
                </w:rPr>
                <w:t>Подпрограмма 1</w:t>
              </w:r>
            </w:hyperlink>
            <w:r w:rsidR="00355F13" w:rsidRPr="00355F13">
              <w:rPr>
                <w:rFonts w:ascii="Times New Roman" w:hAnsi="Times New Roman" w:cs="Times New Roman"/>
                <w:b/>
                <w:sz w:val="20"/>
              </w:rPr>
              <w:t xml:space="preserve"> "Развитие системы дошкольного и общего образования"</w:t>
            </w:r>
          </w:p>
        </w:tc>
      </w:tr>
      <w:tr w:rsidR="00355F13" w:rsidRPr="00355F13" w:rsidTr="00C04070">
        <w:trPr>
          <w:jc w:val="center"/>
        </w:trPr>
        <w:tc>
          <w:tcPr>
            <w:tcW w:w="10632" w:type="dxa"/>
            <w:gridSpan w:val="7"/>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b/>
                <w:sz w:val="20"/>
              </w:rPr>
              <w:t>Задача 1.1 "Обеспечение государственных гарантий доступности дошкольного и общего образования"</w:t>
            </w: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7</w:t>
            </w:r>
          </w:p>
        </w:tc>
        <w:tc>
          <w:tcPr>
            <w:tcW w:w="3333" w:type="dxa"/>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0</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8</w:t>
            </w:r>
          </w:p>
        </w:tc>
        <w:tc>
          <w:tcPr>
            <w:tcW w:w="3333" w:type="dxa"/>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9</w:t>
            </w:r>
          </w:p>
        </w:tc>
        <w:tc>
          <w:tcPr>
            <w:tcW w:w="3333" w:type="dxa"/>
            <w:vAlign w:val="center"/>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Размер средней заработной платы педагогических работников муниципальных дошкольных образовательных организаций</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Рубли</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41 684</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45 866</w:t>
            </w:r>
          </w:p>
        </w:tc>
        <w:tc>
          <w:tcPr>
            <w:tcW w:w="992" w:type="dxa"/>
            <w:vAlign w:val="center"/>
          </w:tcPr>
          <w:p w:rsidR="00355F13" w:rsidRPr="00355F13" w:rsidRDefault="00355F13" w:rsidP="00355F13">
            <w:pPr>
              <w:pStyle w:val="ConsPlusNormal"/>
              <w:jc w:val="center"/>
              <w:rPr>
                <w:rFonts w:ascii="Times New Roman" w:hAnsi="Times New Roman" w:cs="Times New Roman"/>
                <w:sz w:val="20"/>
                <w:highlight w:val="yellow"/>
              </w:rPr>
            </w:pPr>
            <w:r w:rsidRPr="00355F13">
              <w:rPr>
                <w:rFonts w:ascii="Times New Roman" w:hAnsi="Times New Roman" w:cs="Times New Roman"/>
                <w:sz w:val="20"/>
              </w:rPr>
              <w:t>46 139,72</w:t>
            </w:r>
          </w:p>
        </w:tc>
        <w:tc>
          <w:tcPr>
            <w:tcW w:w="2622" w:type="dxa"/>
            <w:vAlign w:val="center"/>
          </w:tcPr>
          <w:p w:rsidR="00355F13" w:rsidRPr="00355F13" w:rsidRDefault="00355F13" w:rsidP="00355F13">
            <w:pPr>
              <w:pStyle w:val="af6"/>
              <w:jc w:val="center"/>
              <w:rPr>
                <w:rFonts w:ascii="Times New Roman" w:hAnsi="Times New Roman" w:cs="Times New Roman"/>
                <w:sz w:val="20"/>
                <w:szCs w:val="20"/>
              </w:rPr>
            </w:pPr>
            <w:r w:rsidRPr="00355F13">
              <w:rPr>
                <w:rFonts w:ascii="Times New Roman" w:hAnsi="Times New Roman" w:cs="Times New Roman"/>
                <w:sz w:val="20"/>
                <w:szCs w:val="20"/>
              </w:rPr>
              <w:t>Выплата компенсации при увольнении за неиспользованные дни отпуска.</w:t>
            </w: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w:t>
            </w:r>
          </w:p>
        </w:tc>
        <w:tc>
          <w:tcPr>
            <w:tcW w:w="3333" w:type="dxa"/>
            <w:vAlign w:val="center"/>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Размер средней заработной платы педагогических работников муниципальных общеобразовательных организаций</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Рубли</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49 357</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55 787</w:t>
            </w:r>
          </w:p>
        </w:tc>
        <w:tc>
          <w:tcPr>
            <w:tcW w:w="992" w:type="dxa"/>
            <w:vAlign w:val="center"/>
          </w:tcPr>
          <w:p w:rsidR="00355F13" w:rsidRPr="00355F13" w:rsidRDefault="00355F13" w:rsidP="00355F13">
            <w:pPr>
              <w:pStyle w:val="ConsPlusNormal"/>
              <w:jc w:val="center"/>
              <w:rPr>
                <w:rFonts w:ascii="Times New Roman" w:hAnsi="Times New Roman" w:cs="Times New Roman"/>
                <w:sz w:val="20"/>
                <w:highlight w:val="yellow"/>
              </w:rPr>
            </w:pPr>
            <w:r w:rsidRPr="00355F13">
              <w:rPr>
                <w:rFonts w:ascii="Times New Roman" w:hAnsi="Times New Roman" w:cs="Times New Roman"/>
                <w:sz w:val="20"/>
              </w:rPr>
              <w:t>56 012,33</w:t>
            </w:r>
          </w:p>
        </w:tc>
        <w:tc>
          <w:tcPr>
            <w:tcW w:w="2622" w:type="dxa"/>
            <w:vAlign w:val="center"/>
          </w:tcPr>
          <w:p w:rsidR="00355F13" w:rsidRPr="00355F13" w:rsidRDefault="00355F13" w:rsidP="00355F13">
            <w:pPr>
              <w:pStyle w:val="af6"/>
              <w:jc w:val="center"/>
              <w:rPr>
                <w:rFonts w:ascii="Times New Roman" w:hAnsi="Times New Roman" w:cs="Times New Roman"/>
                <w:sz w:val="20"/>
                <w:szCs w:val="20"/>
              </w:rPr>
            </w:pPr>
            <w:r w:rsidRPr="00355F13">
              <w:rPr>
                <w:rFonts w:ascii="Times New Roman" w:hAnsi="Times New Roman" w:cs="Times New Roman"/>
                <w:sz w:val="20"/>
                <w:szCs w:val="20"/>
              </w:rPr>
              <w:t>Выплата компенсации при увольнении за неиспользованные дни отпуска.</w:t>
            </w: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11</w:t>
            </w:r>
          </w:p>
        </w:tc>
        <w:tc>
          <w:tcPr>
            <w:tcW w:w="3333"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Не более 40</w:t>
            </w:r>
          </w:p>
        </w:tc>
        <w:tc>
          <w:tcPr>
            <w:tcW w:w="992" w:type="dxa"/>
            <w:vAlign w:val="center"/>
          </w:tcPr>
          <w:p w:rsidR="00355F13" w:rsidRPr="00355F13" w:rsidRDefault="00355F13" w:rsidP="00355F13">
            <w:pPr>
              <w:pStyle w:val="af6"/>
              <w:jc w:val="center"/>
              <w:rPr>
                <w:rFonts w:ascii="Times New Roman" w:hAnsi="Times New Roman" w:cs="Times New Roman"/>
                <w:sz w:val="20"/>
                <w:szCs w:val="20"/>
              </w:rPr>
            </w:pPr>
            <w:r w:rsidRPr="00355F13">
              <w:rPr>
                <w:rFonts w:ascii="Times New Roman" w:hAnsi="Times New Roman" w:cs="Times New Roman"/>
                <w:sz w:val="20"/>
                <w:szCs w:val="20"/>
              </w:rPr>
              <w:t>44</w:t>
            </w:r>
          </w:p>
        </w:tc>
        <w:tc>
          <w:tcPr>
            <w:tcW w:w="2622" w:type="dxa"/>
            <w:vAlign w:val="center"/>
          </w:tcPr>
          <w:p w:rsidR="00355F13" w:rsidRPr="00355F13" w:rsidRDefault="00355F13" w:rsidP="00355F13">
            <w:pPr>
              <w:pStyle w:val="af6"/>
              <w:jc w:val="center"/>
              <w:rPr>
                <w:rFonts w:ascii="Times New Roman" w:hAnsi="Times New Roman" w:cs="Times New Roman"/>
                <w:sz w:val="20"/>
                <w:szCs w:val="20"/>
              </w:rPr>
            </w:pPr>
            <w:r w:rsidRPr="00355F13">
              <w:rPr>
                <w:rFonts w:ascii="Times New Roman" w:hAnsi="Times New Roman" w:cs="Times New Roman"/>
                <w:sz w:val="20"/>
                <w:szCs w:val="20"/>
              </w:rPr>
              <w:t xml:space="preserve">В связи с отсутствием </w:t>
            </w:r>
            <w:proofErr w:type="spellStart"/>
            <w:r w:rsidRPr="00355F13">
              <w:rPr>
                <w:rFonts w:ascii="Times New Roman" w:hAnsi="Times New Roman" w:cs="Times New Roman"/>
                <w:sz w:val="20"/>
                <w:szCs w:val="20"/>
              </w:rPr>
              <w:t>аутсорсинговых</w:t>
            </w:r>
            <w:proofErr w:type="spellEnd"/>
            <w:r w:rsidRPr="00355F13">
              <w:rPr>
                <w:rFonts w:ascii="Times New Roman" w:hAnsi="Times New Roman" w:cs="Times New Roman"/>
                <w:sz w:val="20"/>
                <w:szCs w:val="20"/>
              </w:rPr>
              <w:t xml:space="preserve"> компаний, обеспечивающих охрану объектов и предоставляющих услуги по содержанию имущества, образовательные организации вынуждены содержать в штате уборщиков, дворников, сторожей, рабочих, с началом отопительного сезона дополнительно набираются кочегары и истопники.</w:t>
            </w: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lastRenderedPageBreak/>
              <w:t>12</w:t>
            </w:r>
          </w:p>
        </w:tc>
        <w:tc>
          <w:tcPr>
            <w:tcW w:w="3333"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100,0</w:t>
            </w:r>
          </w:p>
        </w:tc>
        <w:tc>
          <w:tcPr>
            <w:tcW w:w="992" w:type="dxa"/>
            <w:vAlign w:val="center"/>
          </w:tcPr>
          <w:p w:rsidR="00355F13" w:rsidRPr="00355F13" w:rsidRDefault="00355F13" w:rsidP="00355F13">
            <w:pPr>
              <w:pStyle w:val="af6"/>
              <w:jc w:val="center"/>
              <w:rPr>
                <w:rFonts w:ascii="Times New Roman" w:hAnsi="Times New Roman" w:cs="Times New Roman"/>
                <w:sz w:val="20"/>
                <w:szCs w:val="20"/>
              </w:rPr>
            </w:pPr>
            <w:r w:rsidRPr="00355F13">
              <w:rPr>
                <w:rFonts w:ascii="Times New Roman" w:hAnsi="Times New Roman" w:cs="Times New Roman"/>
                <w:sz w:val="20"/>
                <w:szCs w:val="20"/>
              </w:rPr>
              <w:t>88,89</w:t>
            </w:r>
          </w:p>
        </w:tc>
        <w:tc>
          <w:tcPr>
            <w:tcW w:w="2622" w:type="dxa"/>
            <w:vAlign w:val="center"/>
          </w:tcPr>
          <w:p w:rsidR="00355F13" w:rsidRPr="00355F13" w:rsidRDefault="00355F13" w:rsidP="00355F13">
            <w:pPr>
              <w:pStyle w:val="af6"/>
              <w:jc w:val="center"/>
              <w:rPr>
                <w:rFonts w:ascii="Times New Roman" w:hAnsi="Times New Roman" w:cs="Times New Roman"/>
                <w:sz w:val="20"/>
                <w:szCs w:val="20"/>
              </w:rPr>
            </w:pPr>
            <w:r w:rsidRPr="00355F13">
              <w:rPr>
                <w:rFonts w:ascii="Times New Roman" w:hAnsi="Times New Roman" w:cs="Times New Roman"/>
                <w:sz w:val="20"/>
                <w:szCs w:val="20"/>
              </w:rPr>
              <w:t>Невозможность выполнения одного из мероприятий.</w:t>
            </w: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13</w:t>
            </w:r>
          </w:p>
        </w:tc>
        <w:tc>
          <w:tcPr>
            <w:tcW w:w="3333" w:type="dxa"/>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(в год)</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100,0</w:t>
            </w:r>
          </w:p>
        </w:tc>
        <w:tc>
          <w:tcPr>
            <w:tcW w:w="992" w:type="dxa"/>
            <w:vAlign w:val="center"/>
          </w:tcPr>
          <w:p w:rsidR="00355F13" w:rsidRPr="00355F13" w:rsidRDefault="00355F13" w:rsidP="00355F13">
            <w:pPr>
              <w:pStyle w:val="ConsPlusNormal"/>
              <w:jc w:val="center"/>
              <w:rPr>
                <w:rFonts w:ascii="Times New Roman" w:hAnsi="Times New Roman" w:cs="Times New Roman"/>
                <w:sz w:val="20"/>
                <w:highlight w:val="yellow"/>
              </w:rPr>
            </w:pPr>
            <w:r w:rsidRPr="00355F13">
              <w:rPr>
                <w:rFonts w:ascii="Times New Roman" w:hAnsi="Times New Roman" w:cs="Times New Roman"/>
                <w:sz w:val="20"/>
              </w:rPr>
              <w:t>100,0</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14</w:t>
            </w:r>
          </w:p>
        </w:tc>
        <w:tc>
          <w:tcPr>
            <w:tcW w:w="3333" w:type="dxa"/>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46</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41</w:t>
            </w:r>
          </w:p>
        </w:tc>
        <w:tc>
          <w:tcPr>
            <w:tcW w:w="992" w:type="dxa"/>
            <w:vAlign w:val="center"/>
          </w:tcPr>
          <w:p w:rsidR="00355F13" w:rsidRPr="00355F13" w:rsidRDefault="00355F13" w:rsidP="00355F13">
            <w:pPr>
              <w:pStyle w:val="ConsPlusNormal"/>
              <w:jc w:val="center"/>
              <w:rPr>
                <w:rFonts w:ascii="Times New Roman" w:hAnsi="Times New Roman" w:cs="Times New Roman"/>
                <w:sz w:val="20"/>
                <w:highlight w:val="yellow"/>
              </w:rPr>
            </w:pPr>
            <w:r w:rsidRPr="00355F13">
              <w:rPr>
                <w:rFonts w:ascii="Times New Roman" w:hAnsi="Times New Roman" w:cs="Times New Roman"/>
                <w:sz w:val="20"/>
              </w:rPr>
              <w:t>41</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15</w:t>
            </w:r>
          </w:p>
        </w:tc>
        <w:tc>
          <w:tcPr>
            <w:tcW w:w="3333" w:type="dxa"/>
            <w:vAlign w:val="center"/>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введенных в действие объектов дошкольного и общего образования</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16</w:t>
            </w:r>
          </w:p>
        </w:tc>
        <w:tc>
          <w:tcPr>
            <w:tcW w:w="3333" w:type="dxa"/>
            <w:vAlign w:val="center"/>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Доля выявленных несовершеннолетних категории «не обучаются, не работают»</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0,0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0,0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0,0</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10632" w:type="dxa"/>
            <w:gridSpan w:val="7"/>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b/>
                <w:sz w:val="20"/>
              </w:rPr>
              <w:t>Задача 1.2 "Создание условий для повышения качества дошкольного и общего образования"</w:t>
            </w: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17</w:t>
            </w:r>
          </w:p>
        </w:tc>
        <w:tc>
          <w:tcPr>
            <w:tcW w:w="3333" w:type="dxa"/>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87,0</w:t>
            </w:r>
          </w:p>
        </w:tc>
        <w:tc>
          <w:tcPr>
            <w:tcW w:w="992" w:type="dxa"/>
            <w:vAlign w:val="center"/>
          </w:tcPr>
          <w:p w:rsidR="00355F13" w:rsidRPr="00355F13" w:rsidRDefault="00355F13" w:rsidP="00355F13">
            <w:pPr>
              <w:pStyle w:val="ConsPlusNormal"/>
              <w:ind w:left="-62"/>
              <w:jc w:val="center"/>
              <w:rPr>
                <w:rFonts w:ascii="Times New Roman" w:hAnsi="Times New Roman" w:cs="Times New Roman"/>
                <w:sz w:val="20"/>
              </w:rPr>
            </w:pPr>
            <w:r w:rsidRPr="00355F13">
              <w:rPr>
                <w:rFonts w:ascii="Times New Roman" w:hAnsi="Times New Roman" w:cs="Times New Roman"/>
                <w:sz w:val="20"/>
              </w:rPr>
              <w:t>80,0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87,0</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18</w:t>
            </w:r>
          </w:p>
        </w:tc>
        <w:tc>
          <w:tcPr>
            <w:tcW w:w="3333" w:type="dxa"/>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w:t>
            </w:r>
          </w:p>
        </w:tc>
        <w:tc>
          <w:tcPr>
            <w:tcW w:w="1134"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82,0</w:t>
            </w:r>
          </w:p>
        </w:tc>
        <w:tc>
          <w:tcPr>
            <w:tcW w:w="992" w:type="dxa"/>
            <w:vAlign w:val="center"/>
          </w:tcPr>
          <w:p w:rsidR="00355F13" w:rsidRPr="00355F13" w:rsidRDefault="00355F13" w:rsidP="00355F13">
            <w:pPr>
              <w:pStyle w:val="ConsPlusNormal"/>
              <w:ind w:left="-62"/>
              <w:jc w:val="center"/>
              <w:rPr>
                <w:rFonts w:ascii="Times New Roman" w:hAnsi="Times New Roman" w:cs="Times New Roman"/>
                <w:sz w:val="20"/>
              </w:rPr>
            </w:pPr>
            <w:r w:rsidRPr="00355F13">
              <w:rPr>
                <w:rFonts w:ascii="Times New Roman" w:hAnsi="Times New Roman" w:cs="Times New Roman"/>
                <w:sz w:val="20"/>
              </w:rPr>
              <w:t>83,0</w:t>
            </w:r>
          </w:p>
        </w:tc>
        <w:tc>
          <w:tcPr>
            <w:tcW w:w="992" w:type="dxa"/>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83,0</w:t>
            </w:r>
          </w:p>
        </w:tc>
        <w:tc>
          <w:tcPr>
            <w:tcW w:w="2622" w:type="dxa"/>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19</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proofErr w:type="gramStart"/>
            <w:r w:rsidRPr="00355F13">
              <w:rPr>
                <w:rFonts w:ascii="Times New Roman" w:hAnsi="Times New Roman" w:cs="Times New Roman"/>
                <w:sz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62"/>
              <w:jc w:val="center"/>
              <w:rPr>
                <w:rFonts w:ascii="Times New Roman" w:hAnsi="Times New Roman" w:cs="Times New Roman"/>
                <w:sz w:val="20"/>
              </w:rPr>
            </w:pPr>
            <w:r w:rsidRPr="00355F13">
              <w:rPr>
                <w:rFonts w:ascii="Times New Roman" w:hAnsi="Times New Roman" w:cs="Times New Roman"/>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100,0</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20</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 xml:space="preserve">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w:t>
            </w:r>
            <w:r w:rsidRPr="00355F13">
              <w:rPr>
                <w:rFonts w:ascii="Times New Roman" w:hAnsi="Times New Roman" w:cs="Times New Roman"/>
                <w:sz w:val="20"/>
              </w:rPr>
              <w:lastRenderedPageBreak/>
              <w:t>приведения в соответствие с санитарно-эпидемиологическими требованиями (правилами)</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lastRenderedPageBreak/>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73" w:right="-62"/>
              <w:jc w:val="center"/>
              <w:rPr>
                <w:rFonts w:ascii="Times New Roman" w:hAnsi="Times New Roman" w:cs="Times New Roman"/>
                <w:sz w:val="20"/>
              </w:rPr>
            </w:pPr>
            <w:r w:rsidRPr="00355F13">
              <w:rPr>
                <w:rFonts w:ascii="Times New Roman" w:hAnsi="Times New Roman" w:cs="Times New Roman"/>
                <w:sz w:val="20"/>
              </w:rPr>
              <w:t>23</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23</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lastRenderedPageBreak/>
              <w:t>21</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45</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73" w:right="-62"/>
              <w:jc w:val="center"/>
              <w:rPr>
                <w:rFonts w:ascii="Times New Roman" w:hAnsi="Times New Roman" w:cs="Times New Roman"/>
                <w:sz w:val="20"/>
              </w:rPr>
            </w:pPr>
            <w:r w:rsidRPr="00355F13">
              <w:rPr>
                <w:rFonts w:ascii="Times New Roman" w:hAnsi="Times New Roman" w:cs="Times New Roman"/>
                <w:sz w:val="20"/>
              </w:rPr>
              <w:t>35</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35</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22</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eastAsia="Calibri" w:hAnsi="Times New Roman" w:cs="Times New Roman"/>
                <w:sz w:val="20"/>
              </w:rPr>
              <w:t>Количество созданных новых мест в общеобразовательных и/или дошкольных организациях, и/или организациях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73" w:right="-62"/>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23</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eastAsia="Calibri" w:hAnsi="Times New Roman" w:cs="Times New Roman"/>
                <w:sz w:val="20"/>
              </w:rPr>
              <w:t>Количество реализованных народных проектов в сфере образования в год</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73" w:right="-62"/>
              <w:jc w:val="center"/>
              <w:rPr>
                <w:rFonts w:ascii="Times New Roman" w:hAnsi="Times New Roman" w:cs="Times New Roman"/>
                <w:sz w:val="20"/>
              </w:rPr>
            </w:pPr>
            <w:r w:rsidRPr="00355F13">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24</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proofErr w:type="gramStart"/>
            <w:r w:rsidRPr="00355F13">
              <w:rPr>
                <w:rFonts w:ascii="Times New Roman" w:hAnsi="Times New Roman" w:cs="Times New Roman"/>
                <w:sz w:val="20"/>
              </w:rPr>
              <w:t>Доля обучающихся, принявших участие в муниципальных, республиканских и всероссийских мероприятиях, от общей численности обучающихся</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71,0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73" w:right="-62"/>
              <w:jc w:val="center"/>
              <w:rPr>
                <w:rFonts w:ascii="Times New Roman" w:hAnsi="Times New Roman" w:cs="Times New Roman"/>
                <w:sz w:val="20"/>
              </w:rPr>
            </w:pPr>
            <w:r w:rsidRPr="00355F13">
              <w:rPr>
                <w:rFonts w:ascii="Times New Roman" w:hAnsi="Times New Roman" w:cs="Times New Roman"/>
                <w:sz w:val="20"/>
              </w:rPr>
              <w:t>72,0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73,0</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25</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Доля образовательных организаций этнокультурной направленности в общем количестве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73" w:right="-62"/>
              <w:jc w:val="center"/>
              <w:rPr>
                <w:rFonts w:ascii="Times New Roman" w:hAnsi="Times New Roman" w:cs="Times New Roman"/>
                <w:sz w:val="20"/>
              </w:rPr>
            </w:pPr>
            <w:r w:rsidRPr="00355F13">
              <w:rPr>
                <w:rFonts w:ascii="Times New Roman" w:hAnsi="Times New Roman" w:cs="Times New Roman"/>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100,0</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26</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proofErr w:type="gramStart"/>
            <w:r w:rsidRPr="00355F13">
              <w:rPr>
                <w:rFonts w:ascii="Times New Roman" w:hAnsi="Times New Roman" w:cs="Times New Roman"/>
                <w:sz w:val="20"/>
              </w:rPr>
              <w:t>Доля обучающихся, принявших участие в мероприятиях по формированию уважительного отношения ко всем национальностям, этносам и религиям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73" w:right="-62"/>
              <w:jc w:val="center"/>
              <w:rPr>
                <w:rFonts w:ascii="Times New Roman" w:hAnsi="Times New Roman" w:cs="Times New Roman"/>
                <w:sz w:val="20"/>
              </w:rPr>
            </w:pPr>
            <w:r w:rsidRPr="00355F13">
              <w:rPr>
                <w:rFonts w:ascii="Times New Roman" w:hAnsi="Times New Roman" w:cs="Times New Roman"/>
                <w:sz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100,0</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27</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 xml:space="preserve">Доля муниципальных образовательных организаций, обеспечивающих беспрепятственный доступ инвалидов и других </w:t>
            </w:r>
            <w:proofErr w:type="spellStart"/>
            <w:r w:rsidRPr="00355F13">
              <w:rPr>
                <w:rFonts w:ascii="Times New Roman" w:hAnsi="Times New Roman" w:cs="Times New Roman"/>
                <w:sz w:val="20"/>
              </w:rPr>
              <w:t>маломобильных</w:t>
            </w:r>
            <w:proofErr w:type="spellEnd"/>
            <w:r w:rsidRPr="00355F13">
              <w:rPr>
                <w:rFonts w:ascii="Times New Roman" w:hAnsi="Times New Roman" w:cs="Times New Roman"/>
                <w:sz w:val="20"/>
              </w:rPr>
              <w:t xml:space="preserve"> групп граждан</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73" w:right="-62"/>
              <w:jc w:val="center"/>
              <w:rPr>
                <w:rFonts w:ascii="Times New Roman" w:hAnsi="Times New Roman" w:cs="Times New Roman"/>
                <w:sz w:val="20"/>
              </w:rPr>
            </w:pPr>
            <w:r w:rsidRPr="00355F13">
              <w:rPr>
                <w:rFonts w:ascii="Times New Roman" w:hAnsi="Times New Roman" w:cs="Times New Roman"/>
                <w:sz w:val="20"/>
              </w:rPr>
              <w:t>22,0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24,0</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28</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Доля руководящих и педагогических работников организаций дошкольного и общего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и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33,0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73" w:right="-62"/>
              <w:jc w:val="center"/>
              <w:rPr>
                <w:rFonts w:ascii="Times New Roman" w:hAnsi="Times New Roman" w:cs="Times New Roman"/>
                <w:sz w:val="20"/>
              </w:rPr>
            </w:pPr>
            <w:r w:rsidRPr="00355F13">
              <w:rPr>
                <w:rFonts w:ascii="Times New Roman" w:hAnsi="Times New Roman" w:cs="Times New Roman"/>
                <w:sz w:val="20"/>
              </w:rPr>
              <w:t>60,0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33,0</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29</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Увеличение учащихся, занимающихся физической культурой и спортом во внеурочное время, начальное общее 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23</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30</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 xml:space="preserve">Увеличение учащихся, занимающихся физической культурой и спортом во внеурочное </w:t>
            </w:r>
            <w:r w:rsidRPr="00355F13">
              <w:rPr>
                <w:rFonts w:ascii="Times New Roman" w:hAnsi="Times New Roman" w:cs="Times New Roman"/>
                <w:sz w:val="20"/>
              </w:rPr>
              <w:lastRenderedPageBreak/>
              <w:t>время, основное общее 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spacing w:after="0" w:line="240" w:lineRule="auto"/>
              <w:jc w:val="center"/>
              <w:rPr>
                <w:rFonts w:ascii="Times New Roman" w:hAnsi="Times New Roman" w:cs="Times New Roman"/>
                <w:sz w:val="20"/>
                <w:szCs w:val="20"/>
              </w:rPr>
            </w:pPr>
            <w:r w:rsidRPr="00355F13">
              <w:rPr>
                <w:rFonts w:ascii="Times New Roman" w:hAnsi="Times New Roman" w:cs="Times New Roman"/>
                <w:sz w:val="20"/>
                <w:szCs w:val="20"/>
              </w:rPr>
              <w:lastRenderedPageBreak/>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lastRenderedPageBreak/>
              <w:t>31</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Увеличение учащихся, занимающихся физической культурой и спортом во внеурочное время,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spacing w:after="0" w:line="240" w:lineRule="auto"/>
              <w:jc w:val="center"/>
              <w:rPr>
                <w:rFonts w:ascii="Times New Roman" w:hAnsi="Times New Roman" w:cs="Times New Roman"/>
                <w:sz w:val="20"/>
                <w:szCs w:val="20"/>
              </w:rPr>
            </w:pPr>
            <w:r w:rsidRPr="00355F13">
              <w:rPr>
                <w:rFonts w:ascii="Times New Roman" w:hAnsi="Times New Roman" w:cs="Times New Roman"/>
                <w:sz w:val="20"/>
                <w:szCs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32</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spacing w:after="0" w:line="240" w:lineRule="auto"/>
              <w:jc w:val="center"/>
              <w:rPr>
                <w:rFonts w:ascii="Times New Roman" w:hAnsi="Times New Roman" w:cs="Times New Roman"/>
                <w:sz w:val="20"/>
                <w:szCs w:val="20"/>
              </w:rPr>
            </w:pPr>
            <w:r w:rsidRPr="00355F13">
              <w:rPr>
                <w:rFonts w:ascii="Times New Roman" w:hAnsi="Times New Roman" w:cs="Times New Roman"/>
                <w:sz w:val="20"/>
                <w:szCs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33</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spacing w:after="0" w:line="240" w:lineRule="auto"/>
              <w:jc w:val="center"/>
              <w:rPr>
                <w:rFonts w:ascii="Times New Roman" w:hAnsi="Times New Roman" w:cs="Times New Roman"/>
                <w:sz w:val="20"/>
                <w:szCs w:val="20"/>
              </w:rPr>
            </w:pPr>
            <w:r w:rsidRPr="00355F13">
              <w:rPr>
                <w:rFonts w:ascii="Times New Roman" w:hAnsi="Times New Roman" w:cs="Times New Roman"/>
                <w:sz w:val="20"/>
                <w:szCs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34</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eastAsia="Calibri" w:hAnsi="Times New Roman" w:cs="Times New Roman"/>
                <w:sz w:val="20"/>
              </w:rPr>
              <w:t>Количество реализованных проектных предложений в год</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8</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35</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autoSpaceDE w:val="0"/>
              <w:autoSpaceDN w:val="0"/>
              <w:adjustRightInd w:val="0"/>
              <w:spacing w:after="0" w:line="240" w:lineRule="auto"/>
              <w:rPr>
                <w:rFonts w:ascii="Times New Roman" w:hAnsi="Times New Roman" w:cs="Times New Roman"/>
                <w:sz w:val="20"/>
                <w:szCs w:val="20"/>
              </w:rPr>
            </w:pPr>
            <w:r w:rsidRPr="00355F13">
              <w:rPr>
                <w:rFonts w:ascii="Times New Roman" w:hAnsi="Times New Roman" w:cs="Times New Roman"/>
                <w:sz w:val="20"/>
                <w:szCs w:val="20"/>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36</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autoSpaceDE w:val="0"/>
              <w:autoSpaceDN w:val="0"/>
              <w:adjustRightInd w:val="0"/>
              <w:spacing w:after="0" w:line="240" w:lineRule="auto"/>
              <w:rPr>
                <w:rFonts w:ascii="Times New Roman" w:hAnsi="Times New Roman" w:cs="Times New Roman"/>
                <w:sz w:val="20"/>
                <w:szCs w:val="20"/>
              </w:rPr>
            </w:pPr>
            <w:r w:rsidRPr="00355F13">
              <w:rPr>
                <w:rFonts w:ascii="Times New Roman" w:hAnsi="Times New Roman" w:cs="Times New Roman"/>
                <w:sz w:val="20"/>
                <w:szCs w:val="20"/>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37</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autoSpaceDE w:val="0"/>
              <w:autoSpaceDN w:val="0"/>
              <w:adjustRightInd w:val="0"/>
              <w:spacing w:after="0" w:line="240" w:lineRule="auto"/>
              <w:rPr>
                <w:rFonts w:ascii="Times New Roman" w:hAnsi="Times New Roman" w:cs="Times New Roman"/>
                <w:sz w:val="20"/>
                <w:szCs w:val="20"/>
              </w:rPr>
            </w:pPr>
            <w:r w:rsidRPr="00355F13">
              <w:rPr>
                <w:rFonts w:ascii="Times New Roman" w:hAnsi="Times New Roman" w:cs="Times New Roman"/>
                <w:sz w:val="20"/>
                <w:szCs w:val="20"/>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38</w:t>
            </w:r>
          </w:p>
        </w:tc>
        <w:tc>
          <w:tcPr>
            <w:tcW w:w="3333" w:type="dxa"/>
            <w:tcBorders>
              <w:top w:val="single" w:sz="4" w:space="0" w:color="000000"/>
              <w:left w:val="single" w:sz="4" w:space="0" w:color="000000"/>
              <w:bottom w:val="single" w:sz="4" w:space="0" w:color="000000"/>
              <w:right w:val="single" w:sz="4" w:space="0" w:color="000000"/>
            </w:tcBorders>
          </w:tcPr>
          <w:p w:rsidR="00355F13" w:rsidRPr="00355F13" w:rsidRDefault="00355F13" w:rsidP="00355F13">
            <w:pPr>
              <w:autoSpaceDE w:val="0"/>
              <w:autoSpaceDN w:val="0"/>
              <w:adjustRightInd w:val="0"/>
              <w:spacing w:after="0" w:line="240" w:lineRule="auto"/>
              <w:rPr>
                <w:rFonts w:ascii="Times New Roman" w:hAnsi="Times New Roman" w:cs="Times New Roman"/>
                <w:sz w:val="20"/>
                <w:szCs w:val="20"/>
              </w:rPr>
            </w:pPr>
            <w:r w:rsidRPr="00355F13">
              <w:rPr>
                <w:rFonts w:ascii="Times New Roman" w:hAnsi="Times New Roman" w:cs="Times New Roman"/>
                <w:sz w:val="20"/>
                <w:szCs w:val="20"/>
              </w:rPr>
              <w:t>Количество реализованных инициативных проектов «Мы за здоровый образ жизни»</w:t>
            </w:r>
          </w:p>
          <w:p w:rsidR="00355F13" w:rsidRPr="00355F13" w:rsidRDefault="00355F13" w:rsidP="00355F13">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10632" w:type="dxa"/>
            <w:gridSpan w:val="7"/>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b/>
                <w:sz w:val="20"/>
              </w:rPr>
            </w:pPr>
            <w:r w:rsidRPr="00355F13">
              <w:rPr>
                <w:rFonts w:ascii="Times New Roman" w:hAnsi="Times New Roman" w:cs="Times New Roman"/>
                <w:b/>
                <w:sz w:val="20"/>
              </w:rPr>
              <w:t>Задача 1.3 "Содействие формированию чувства патриотизма и гражданской ответственности"</w:t>
            </w: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39</w:t>
            </w:r>
          </w:p>
        </w:tc>
        <w:tc>
          <w:tcPr>
            <w:tcW w:w="3333" w:type="dxa"/>
            <w:tcBorders>
              <w:top w:val="single" w:sz="4" w:space="0" w:color="000000"/>
              <w:left w:val="single" w:sz="4" w:space="0" w:color="000000"/>
              <w:bottom w:val="single" w:sz="4" w:space="0" w:color="000000"/>
              <w:right w:val="single" w:sz="4" w:space="0" w:color="000000"/>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 xml:space="preserve">Количество образовательных организаций, реализующих мероприятия по обеспечению </w:t>
            </w:r>
            <w:r w:rsidRPr="00355F13">
              <w:rPr>
                <w:rFonts w:ascii="Times New Roman" w:hAnsi="Times New Roman" w:cs="Times New Roman"/>
                <w:sz w:val="20"/>
              </w:rPr>
              <w:lastRenderedPageBreak/>
              <w:t>деятельности советников по воспитанию (нарастающим итогом)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lastRenderedPageBreak/>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12</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12</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10632" w:type="dxa"/>
            <w:gridSpan w:val="7"/>
          </w:tcPr>
          <w:p w:rsidR="00355F13" w:rsidRPr="00355F13" w:rsidRDefault="007F1FA0" w:rsidP="00355F13">
            <w:pPr>
              <w:pStyle w:val="ConsPlusNormal"/>
              <w:jc w:val="center"/>
              <w:rPr>
                <w:rFonts w:ascii="Times New Roman" w:hAnsi="Times New Roman" w:cs="Times New Roman"/>
                <w:sz w:val="20"/>
              </w:rPr>
            </w:pPr>
            <w:hyperlink w:anchor="P627" w:history="1">
              <w:r w:rsidR="00355F13" w:rsidRPr="00355F13">
                <w:rPr>
                  <w:rFonts w:ascii="Times New Roman" w:hAnsi="Times New Roman" w:cs="Times New Roman"/>
                  <w:b/>
                  <w:sz w:val="20"/>
                </w:rPr>
                <w:t>Подпрограмма 2</w:t>
              </w:r>
            </w:hyperlink>
            <w:r w:rsidR="00355F13" w:rsidRPr="00355F13">
              <w:rPr>
                <w:rFonts w:ascii="Times New Roman" w:hAnsi="Times New Roman" w:cs="Times New Roman"/>
                <w:b/>
                <w:sz w:val="20"/>
              </w:rPr>
              <w:t xml:space="preserve"> "Развитие системы дополнительного образования"</w:t>
            </w:r>
          </w:p>
        </w:tc>
      </w:tr>
      <w:tr w:rsidR="00355F13" w:rsidRPr="00355F13" w:rsidTr="00C04070">
        <w:trPr>
          <w:jc w:val="center"/>
        </w:trPr>
        <w:tc>
          <w:tcPr>
            <w:tcW w:w="10632" w:type="dxa"/>
            <w:gridSpan w:val="7"/>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b/>
                <w:sz w:val="20"/>
              </w:rPr>
              <w:t>Задача 2.1 " Обеспечение равных прав доступа детей на реализацию образовательных программ и программ воспитания, определяющих эффекты социализации "</w:t>
            </w: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40</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81,0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widowControl w:val="0"/>
              <w:autoSpaceDE w:val="0"/>
              <w:autoSpaceDN w:val="0"/>
              <w:adjustRightInd w:val="0"/>
              <w:spacing w:after="0" w:line="240" w:lineRule="auto"/>
              <w:ind w:left="-73" w:right="-156"/>
              <w:jc w:val="center"/>
              <w:rPr>
                <w:rFonts w:ascii="Times New Roman" w:hAnsi="Times New Roman" w:cs="Times New Roman"/>
                <w:sz w:val="20"/>
                <w:szCs w:val="20"/>
              </w:rPr>
            </w:pPr>
            <w:r w:rsidRPr="00355F13">
              <w:rPr>
                <w:rFonts w:ascii="Times New Roman" w:eastAsia="Calibri" w:hAnsi="Times New Roman" w:cs="Times New Roman"/>
                <w:sz w:val="20"/>
                <w:szCs w:val="20"/>
              </w:rPr>
              <w:t>59,0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81,0</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41</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Размер средней заработной платы педагогических работников муниципальных образовательных организаций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Рубли</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54 642</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widowControl w:val="0"/>
              <w:autoSpaceDE w:val="0"/>
              <w:autoSpaceDN w:val="0"/>
              <w:adjustRightInd w:val="0"/>
              <w:spacing w:after="0" w:line="240" w:lineRule="auto"/>
              <w:ind w:left="-73" w:right="-156"/>
              <w:jc w:val="center"/>
              <w:rPr>
                <w:rFonts w:ascii="Times New Roman" w:hAnsi="Times New Roman" w:cs="Times New Roman"/>
                <w:sz w:val="20"/>
                <w:szCs w:val="20"/>
              </w:rPr>
            </w:pPr>
            <w:r w:rsidRPr="00355F13">
              <w:rPr>
                <w:rFonts w:ascii="Times New Roman" w:eastAsia="Calibri" w:hAnsi="Times New Roman" w:cs="Times New Roman"/>
                <w:sz w:val="20"/>
                <w:szCs w:val="20"/>
              </w:rPr>
              <w:t>55 816</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57 193,18</w:t>
            </w:r>
          </w:p>
        </w:tc>
        <w:tc>
          <w:tcPr>
            <w:tcW w:w="2622" w:type="dxa"/>
            <w:vAlign w:val="center"/>
          </w:tcPr>
          <w:p w:rsidR="00355F13" w:rsidRPr="00355F13" w:rsidRDefault="00355F13" w:rsidP="00355F13">
            <w:pPr>
              <w:autoSpaceDE w:val="0"/>
              <w:autoSpaceDN w:val="0"/>
              <w:adjustRightInd w:val="0"/>
              <w:spacing w:after="0" w:line="240" w:lineRule="auto"/>
              <w:jc w:val="center"/>
              <w:rPr>
                <w:rFonts w:ascii="Times New Roman" w:eastAsia="Calibri" w:hAnsi="Times New Roman" w:cs="Times New Roman"/>
                <w:sz w:val="20"/>
                <w:szCs w:val="20"/>
              </w:rPr>
            </w:pPr>
            <w:r w:rsidRPr="00355F13">
              <w:rPr>
                <w:rFonts w:ascii="Times New Roman" w:hAnsi="Times New Roman" w:cs="Times New Roman"/>
                <w:sz w:val="20"/>
                <w:szCs w:val="20"/>
              </w:rPr>
              <w:t>Перевыполнение планового значения показателя связано с тем, что средняя заработная плата по системе оплаты одной из отраслей муниципалитета превышает доведенное значение показателя</w:t>
            </w: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42</w:t>
            </w:r>
          </w:p>
        </w:tc>
        <w:tc>
          <w:tcPr>
            <w:tcW w:w="3333" w:type="dxa"/>
            <w:tcBorders>
              <w:top w:val="single" w:sz="4" w:space="0" w:color="000000"/>
              <w:left w:val="single" w:sz="4" w:space="0" w:color="000000"/>
              <w:bottom w:val="single" w:sz="4" w:space="0" w:color="000000"/>
              <w:right w:val="single" w:sz="4" w:space="0" w:color="000000"/>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 xml:space="preserve">Доля расходов на оплату труда административно-управленческого и вспомогательного персонала в фонде </w:t>
            </w:r>
            <w:proofErr w:type="gramStart"/>
            <w:r w:rsidRPr="00355F13">
              <w:rPr>
                <w:rFonts w:ascii="Times New Roman" w:hAnsi="Times New Roman" w:cs="Times New Roman"/>
                <w:sz w:val="20"/>
              </w:rPr>
              <w:t>оплаты труда муниципальных учреждений дополнительного образования детей</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ind w:left="-202" w:right="-156"/>
              <w:jc w:val="center"/>
              <w:rPr>
                <w:rFonts w:ascii="Times New Roman" w:hAnsi="Times New Roman" w:cs="Times New Roman"/>
                <w:sz w:val="20"/>
              </w:rPr>
            </w:pPr>
            <w:r w:rsidRPr="00355F13">
              <w:rPr>
                <w:rFonts w:ascii="Times New Roman" w:hAnsi="Times New Roman" w:cs="Times New Roman"/>
                <w:sz w:val="20"/>
              </w:rPr>
              <w:t>не</w:t>
            </w:r>
          </w:p>
          <w:p w:rsidR="00355F13" w:rsidRPr="00355F13" w:rsidRDefault="00355F13" w:rsidP="00355F13">
            <w:pPr>
              <w:pStyle w:val="ConsPlusNormal"/>
              <w:ind w:left="-202" w:right="-156"/>
              <w:jc w:val="center"/>
              <w:rPr>
                <w:rFonts w:ascii="Times New Roman" w:hAnsi="Times New Roman" w:cs="Times New Roman"/>
                <w:sz w:val="20"/>
              </w:rPr>
            </w:pPr>
            <w:r w:rsidRPr="00355F13">
              <w:rPr>
                <w:rFonts w:ascii="Times New Roman" w:hAnsi="Times New Roman" w:cs="Times New Roman"/>
                <w:sz w:val="20"/>
              </w:rPr>
              <w:t>более</w:t>
            </w:r>
          </w:p>
          <w:p w:rsidR="00355F13" w:rsidRPr="00355F13" w:rsidRDefault="00355F13" w:rsidP="00355F13">
            <w:pPr>
              <w:pStyle w:val="ConsPlusNormal"/>
              <w:ind w:left="-202" w:right="-156"/>
              <w:jc w:val="center"/>
              <w:rPr>
                <w:rFonts w:ascii="Times New Roman" w:hAnsi="Times New Roman" w:cs="Times New Roman"/>
                <w:sz w:val="20"/>
              </w:rPr>
            </w:pPr>
            <w:r w:rsidRPr="00355F13">
              <w:rPr>
                <w:rFonts w:ascii="Times New Roman" w:hAnsi="Times New Roman" w:cs="Times New Roman"/>
                <w:sz w:val="20"/>
              </w:rPr>
              <w:t>40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33,8</w:t>
            </w:r>
          </w:p>
        </w:tc>
        <w:tc>
          <w:tcPr>
            <w:tcW w:w="2622" w:type="dxa"/>
            <w:vAlign w:val="center"/>
          </w:tcPr>
          <w:p w:rsidR="00355F13" w:rsidRPr="00355F13" w:rsidRDefault="00355F13" w:rsidP="00355F13">
            <w:pPr>
              <w:autoSpaceDE w:val="0"/>
              <w:autoSpaceDN w:val="0"/>
              <w:adjustRightInd w:val="0"/>
              <w:spacing w:after="0" w:line="240" w:lineRule="auto"/>
              <w:jc w:val="center"/>
              <w:rPr>
                <w:rFonts w:ascii="Times New Roman" w:hAnsi="Times New Roman" w:cs="Times New Roman"/>
                <w:sz w:val="20"/>
                <w:szCs w:val="20"/>
              </w:rPr>
            </w:pPr>
            <w:r w:rsidRPr="00355F13">
              <w:rPr>
                <w:rFonts w:ascii="Times New Roman" w:hAnsi="Times New Roman" w:cs="Times New Roman"/>
                <w:sz w:val="20"/>
                <w:szCs w:val="20"/>
              </w:rPr>
              <w:t>В штате МОУ ДОД «ДМШ» с. Усть-Кулом не предусмотрены должности вспомогательного и обслуживающего персонала</w:t>
            </w: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43</w:t>
            </w:r>
          </w:p>
        </w:tc>
        <w:tc>
          <w:tcPr>
            <w:tcW w:w="3333" w:type="dxa"/>
            <w:tcBorders>
              <w:top w:val="single" w:sz="4" w:space="0" w:color="000000"/>
              <w:left w:val="single" w:sz="4" w:space="0" w:color="000000"/>
              <w:bottom w:val="single" w:sz="4" w:space="0" w:color="000000"/>
              <w:right w:val="single" w:sz="4" w:space="0" w:color="000000"/>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ind w:left="-924" w:right="-156"/>
              <w:jc w:val="center"/>
              <w:rPr>
                <w:rFonts w:ascii="Times New Roman" w:hAnsi="Times New Roman" w:cs="Times New Roman"/>
                <w:sz w:val="20"/>
              </w:rPr>
            </w:pPr>
            <w:r w:rsidRPr="00355F13">
              <w:rPr>
                <w:rFonts w:ascii="Times New Roman" w:hAnsi="Times New Roman" w:cs="Times New Roman"/>
                <w:sz w:val="20"/>
              </w:rPr>
              <w:t xml:space="preserve">            100,0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100,0</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44</w:t>
            </w:r>
          </w:p>
        </w:tc>
        <w:tc>
          <w:tcPr>
            <w:tcW w:w="3333" w:type="dxa"/>
            <w:tcBorders>
              <w:top w:val="single" w:sz="4" w:space="0" w:color="000000"/>
              <w:left w:val="single" w:sz="4" w:space="0" w:color="000000"/>
              <w:bottom w:val="single" w:sz="4" w:space="0" w:color="000000"/>
              <w:right w:val="single" w:sz="4" w:space="0" w:color="000000"/>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ind w:left="-924" w:right="-156"/>
              <w:jc w:val="center"/>
              <w:rPr>
                <w:rFonts w:ascii="Times New Roman" w:hAnsi="Times New Roman" w:cs="Times New Roman"/>
                <w:sz w:val="20"/>
              </w:rPr>
            </w:pPr>
            <w:r w:rsidRPr="00355F13">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45</w:t>
            </w:r>
          </w:p>
        </w:tc>
        <w:tc>
          <w:tcPr>
            <w:tcW w:w="3333" w:type="dxa"/>
            <w:tcBorders>
              <w:top w:val="single" w:sz="4" w:space="0" w:color="000000"/>
              <w:left w:val="single" w:sz="4" w:space="0" w:color="000000"/>
              <w:bottom w:val="single" w:sz="4" w:space="0" w:color="000000"/>
              <w:right w:val="single" w:sz="4" w:space="0" w:color="000000"/>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eastAsia="Calibri" w:hAnsi="Times New Roman" w:cs="Times New Roman"/>
                <w:sz w:val="20"/>
              </w:rPr>
              <w:t>Количество реализованных народных проектов в сфере образования в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ind w:left="-924" w:right="-156"/>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46</w:t>
            </w:r>
          </w:p>
        </w:tc>
        <w:tc>
          <w:tcPr>
            <w:tcW w:w="3333" w:type="dxa"/>
            <w:tcBorders>
              <w:top w:val="single" w:sz="4" w:space="0" w:color="000000"/>
              <w:left w:val="single" w:sz="4" w:space="0" w:color="000000"/>
              <w:bottom w:val="single" w:sz="4" w:space="0" w:color="000000"/>
              <w:right w:val="single" w:sz="4" w:space="0" w:color="000000"/>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реализованных проектных предложений в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ind w:left="-924" w:right="-156"/>
              <w:jc w:val="center"/>
              <w:rPr>
                <w:rFonts w:ascii="Times New Roman" w:hAnsi="Times New Roman" w:cs="Times New Roman"/>
                <w:sz w:val="20"/>
              </w:rPr>
            </w:pPr>
            <w:r w:rsidRPr="00355F13">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47</w:t>
            </w:r>
          </w:p>
        </w:tc>
        <w:tc>
          <w:tcPr>
            <w:tcW w:w="3333" w:type="dxa"/>
            <w:tcBorders>
              <w:top w:val="single" w:sz="4" w:space="0" w:color="000000"/>
              <w:left w:val="single" w:sz="4" w:space="0" w:color="000000"/>
              <w:bottom w:val="single" w:sz="4" w:space="0" w:color="000000"/>
              <w:right w:val="single" w:sz="4" w:space="0" w:color="000000"/>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 xml:space="preserve">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w:t>
            </w:r>
            <w:r w:rsidRPr="00355F13">
              <w:rPr>
                <w:rFonts w:ascii="Times New Roman" w:hAnsi="Times New Roman" w:cs="Times New Roman"/>
                <w:sz w:val="20"/>
              </w:rPr>
              <w:lastRenderedPageBreak/>
              <w:t>требованиями (правилами)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lastRenderedPageBreak/>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ind w:left="-924" w:right="-156"/>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lastRenderedPageBreak/>
              <w:t>48</w:t>
            </w:r>
          </w:p>
        </w:tc>
        <w:tc>
          <w:tcPr>
            <w:tcW w:w="3333" w:type="dxa"/>
            <w:tcBorders>
              <w:top w:val="single" w:sz="4" w:space="0" w:color="000000"/>
              <w:left w:val="single" w:sz="4" w:space="0" w:color="000000"/>
              <w:bottom w:val="single" w:sz="4" w:space="0" w:color="000000"/>
              <w:right w:val="single" w:sz="4" w:space="0" w:color="000000"/>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Единицы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ind w:left="-924" w:right="-156"/>
              <w:jc w:val="center"/>
              <w:rPr>
                <w:rFonts w:ascii="Times New Roman" w:hAnsi="Times New Roman" w:cs="Times New Roman"/>
                <w:sz w:val="20"/>
              </w:rPr>
            </w:pPr>
            <w:r w:rsidRPr="00355F13">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2</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10632" w:type="dxa"/>
            <w:gridSpan w:val="7"/>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b/>
                <w:sz w:val="20"/>
              </w:rPr>
              <w:t>Задача 2.2 "Организация процесса оздоровления и отдыха детей"</w:t>
            </w: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49</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детей, охваченных отдыхом в каникулярное время</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1650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widowControl w:val="0"/>
              <w:autoSpaceDE w:val="0"/>
              <w:autoSpaceDN w:val="0"/>
              <w:adjustRightInd w:val="0"/>
              <w:spacing w:after="0" w:line="240" w:lineRule="auto"/>
              <w:ind w:left="-73" w:right="-156"/>
              <w:jc w:val="center"/>
              <w:rPr>
                <w:rFonts w:ascii="Times New Roman" w:hAnsi="Times New Roman" w:cs="Times New Roman"/>
                <w:sz w:val="20"/>
                <w:szCs w:val="20"/>
              </w:rPr>
            </w:pPr>
            <w:r w:rsidRPr="00355F13">
              <w:rPr>
                <w:rFonts w:ascii="Times New Roman" w:eastAsia="Calibri" w:hAnsi="Times New Roman" w:cs="Times New Roman"/>
                <w:sz w:val="20"/>
                <w:szCs w:val="20"/>
              </w:rPr>
              <w:t>1637</w:t>
            </w:r>
          </w:p>
        </w:tc>
        <w:tc>
          <w:tcPr>
            <w:tcW w:w="992" w:type="dxa"/>
            <w:vAlign w:val="center"/>
          </w:tcPr>
          <w:p w:rsidR="00355F13" w:rsidRPr="00355F13" w:rsidRDefault="00355F13" w:rsidP="00355F13">
            <w:pPr>
              <w:autoSpaceDE w:val="0"/>
              <w:autoSpaceDN w:val="0"/>
              <w:adjustRightInd w:val="0"/>
              <w:spacing w:after="0" w:line="240" w:lineRule="auto"/>
              <w:jc w:val="center"/>
              <w:rPr>
                <w:rFonts w:ascii="Times New Roman" w:eastAsia="Calibri" w:hAnsi="Times New Roman" w:cs="Times New Roman"/>
                <w:sz w:val="20"/>
                <w:szCs w:val="20"/>
              </w:rPr>
            </w:pPr>
            <w:r w:rsidRPr="00355F13">
              <w:rPr>
                <w:rFonts w:ascii="Times New Roman" w:eastAsia="Calibri" w:hAnsi="Times New Roman" w:cs="Times New Roman"/>
                <w:sz w:val="20"/>
                <w:szCs w:val="20"/>
              </w:rPr>
              <w:t>1660</w:t>
            </w:r>
          </w:p>
        </w:tc>
        <w:tc>
          <w:tcPr>
            <w:tcW w:w="2622" w:type="dxa"/>
            <w:vAlign w:val="center"/>
          </w:tcPr>
          <w:p w:rsidR="00355F13" w:rsidRPr="00355F13" w:rsidRDefault="00355F13" w:rsidP="00355F13">
            <w:pPr>
              <w:autoSpaceDE w:val="0"/>
              <w:autoSpaceDN w:val="0"/>
              <w:adjustRightInd w:val="0"/>
              <w:spacing w:after="0" w:line="240" w:lineRule="auto"/>
              <w:jc w:val="center"/>
              <w:rPr>
                <w:rFonts w:ascii="Times New Roman" w:eastAsia="Calibri" w:hAnsi="Times New Roman" w:cs="Times New Roman"/>
                <w:sz w:val="20"/>
                <w:szCs w:val="20"/>
              </w:rPr>
            </w:pPr>
            <w:r w:rsidRPr="00355F13">
              <w:rPr>
                <w:rFonts w:ascii="Times New Roman" w:eastAsia="Calibri" w:hAnsi="Times New Roman" w:cs="Times New Roman"/>
                <w:sz w:val="20"/>
                <w:szCs w:val="20"/>
              </w:rPr>
              <w:t>Перевыполнение показателя</w:t>
            </w: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50</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детей, находящихся в трудной жизненной ситуации, охваченных отдыхом в каникулярное время</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781</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ind w:left="-73" w:right="-156"/>
              <w:jc w:val="center"/>
              <w:rPr>
                <w:rFonts w:ascii="Times New Roman" w:hAnsi="Times New Roman" w:cs="Times New Roman"/>
                <w:sz w:val="20"/>
              </w:rPr>
            </w:pPr>
            <w:r w:rsidRPr="00355F13">
              <w:rPr>
                <w:rFonts w:ascii="Times New Roman" w:hAnsi="Times New Roman" w:cs="Times New Roman"/>
                <w:sz w:val="20"/>
              </w:rPr>
              <w:t>755</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autoSpaceDE w:val="0"/>
              <w:autoSpaceDN w:val="0"/>
              <w:adjustRightInd w:val="0"/>
              <w:spacing w:after="0" w:line="240" w:lineRule="auto"/>
              <w:jc w:val="center"/>
              <w:rPr>
                <w:rFonts w:ascii="Times New Roman" w:eastAsia="Calibri" w:hAnsi="Times New Roman" w:cs="Times New Roman"/>
                <w:sz w:val="20"/>
                <w:szCs w:val="20"/>
              </w:rPr>
            </w:pPr>
            <w:r w:rsidRPr="00355F13">
              <w:rPr>
                <w:rFonts w:ascii="Times New Roman" w:eastAsia="Calibri" w:hAnsi="Times New Roman" w:cs="Times New Roman"/>
                <w:sz w:val="20"/>
                <w:szCs w:val="20"/>
              </w:rPr>
              <w:t>716</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autoSpaceDE w:val="0"/>
              <w:autoSpaceDN w:val="0"/>
              <w:adjustRightInd w:val="0"/>
              <w:spacing w:after="0" w:line="240" w:lineRule="auto"/>
              <w:jc w:val="center"/>
              <w:rPr>
                <w:rFonts w:ascii="Times New Roman" w:eastAsia="Calibri" w:hAnsi="Times New Roman" w:cs="Times New Roman"/>
                <w:sz w:val="20"/>
                <w:szCs w:val="20"/>
              </w:rPr>
            </w:pPr>
            <w:r w:rsidRPr="00355F13">
              <w:rPr>
                <w:rFonts w:ascii="Times New Roman" w:eastAsia="Calibri" w:hAnsi="Times New Roman" w:cs="Times New Roman"/>
                <w:sz w:val="20"/>
                <w:szCs w:val="20"/>
              </w:rPr>
              <w:t>Снижение количества детей из семей со статусом «малоимущие»</w:t>
            </w:r>
          </w:p>
        </w:tc>
      </w:tr>
      <w:tr w:rsidR="00355F13" w:rsidRPr="00355F13" w:rsidTr="00C04070">
        <w:trPr>
          <w:jc w:val="center"/>
        </w:trPr>
        <w:tc>
          <w:tcPr>
            <w:tcW w:w="10632" w:type="dxa"/>
            <w:gridSpan w:val="7"/>
          </w:tcPr>
          <w:p w:rsidR="00355F13" w:rsidRPr="00355F13" w:rsidRDefault="00355F13" w:rsidP="00355F13">
            <w:pPr>
              <w:pStyle w:val="ConsPlusNormal"/>
              <w:ind w:left="-62" w:right="23"/>
              <w:jc w:val="center"/>
              <w:rPr>
                <w:rFonts w:ascii="Times New Roman" w:hAnsi="Times New Roman" w:cs="Times New Roman"/>
                <w:sz w:val="20"/>
              </w:rPr>
            </w:pPr>
            <w:r w:rsidRPr="00355F13">
              <w:rPr>
                <w:rFonts w:ascii="Times New Roman" w:hAnsi="Times New Roman" w:cs="Times New Roman"/>
                <w:b/>
                <w:sz w:val="20"/>
              </w:rPr>
              <w:t>Задача 2.3 "Обеспечение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51</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детей в возрасте от 14 до 18 лет, награжденных стипендией главы МР "</w:t>
            </w:r>
            <w:proofErr w:type="spellStart"/>
            <w:r w:rsidRPr="00355F13">
              <w:rPr>
                <w:rFonts w:ascii="Times New Roman" w:hAnsi="Times New Roman" w:cs="Times New Roman"/>
                <w:sz w:val="20"/>
              </w:rPr>
              <w:t>Усть-Куломский</w:t>
            </w:r>
            <w:proofErr w:type="spellEnd"/>
            <w:r w:rsidRPr="00355F13">
              <w:rPr>
                <w:rFonts w:ascii="Times New Roman" w:hAnsi="Times New Roman" w:cs="Times New Roman"/>
                <w:sz w:val="20"/>
              </w:rPr>
              <w:t>" - руководителя администрации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widowControl w:val="0"/>
              <w:autoSpaceDE w:val="0"/>
              <w:autoSpaceDN w:val="0"/>
              <w:adjustRightInd w:val="0"/>
              <w:spacing w:after="0" w:line="240" w:lineRule="auto"/>
              <w:ind w:left="-73" w:right="-62"/>
              <w:jc w:val="center"/>
              <w:rPr>
                <w:rFonts w:ascii="Times New Roman" w:hAnsi="Times New Roman" w:cs="Times New Roman"/>
                <w:sz w:val="20"/>
                <w:szCs w:val="20"/>
              </w:rPr>
            </w:pPr>
            <w:r w:rsidRPr="00355F13">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11</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52</w:t>
            </w:r>
          </w:p>
        </w:tc>
        <w:tc>
          <w:tcPr>
            <w:tcW w:w="3333" w:type="dxa"/>
            <w:tcBorders>
              <w:top w:val="single" w:sz="4" w:space="0" w:color="000000"/>
              <w:left w:val="single" w:sz="4" w:space="0" w:color="000000"/>
              <w:bottom w:val="single" w:sz="4" w:space="0" w:color="000000"/>
              <w:right w:val="single" w:sz="4" w:space="0" w:color="000000"/>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Количество детей, трудоустроенных в каникулярное время</w:t>
            </w:r>
          </w:p>
        </w:tc>
        <w:tc>
          <w:tcPr>
            <w:tcW w:w="1134" w:type="dxa"/>
            <w:tcBorders>
              <w:top w:val="single" w:sz="4" w:space="0" w:color="000000"/>
              <w:left w:val="single" w:sz="4" w:space="0" w:color="000000"/>
              <w:bottom w:val="single" w:sz="4" w:space="0" w:color="000000"/>
              <w:right w:val="single" w:sz="4" w:space="0" w:color="000000"/>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widowControl w:val="0"/>
              <w:autoSpaceDE w:val="0"/>
              <w:autoSpaceDN w:val="0"/>
              <w:adjustRightInd w:val="0"/>
              <w:spacing w:after="0" w:line="240" w:lineRule="auto"/>
              <w:ind w:left="-73" w:right="-62"/>
              <w:jc w:val="center"/>
              <w:rPr>
                <w:rFonts w:ascii="Times New Roman" w:hAnsi="Times New Roman" w:cs="Times New Roman"/>
                <w:sz w:val="20"/>
                <w:szCs w:val="20"/>
              </w:rPr>
            </w:pPr>
            <w:r w:rsidRPr="00355F13">
              <w:rPr>
                <w:rFonts w:ascii="Times New Roman" w:hAnsi="Times New Roman" w:cs="Times New Roman"/>
                <w:sz w:val="20"/>
                <w:szCs w:val="20"/>
              </w:rPr>
              <w:t>155</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169</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10632" w:type="dxa"/>
            <w:gridSpan w:val="7"/>
          </w:tcPr>
          <w:p w:rsidR="00355F13" w:rsidRPr="00355F13" w:rsidRDefault="007F1FA0" w:rsidP="00355F13">
            <w:pPr>
              <w:pStyle w:val="ConsPlusNormal"/>
              <w:jc w:val="center"/>
              <w:rPr>
                <w:rFonts w:ascii="Times New Roman" w:hAnsi="Times New Roman" w:cs="Times New Roman"/>
                <w:sz w:val="20"/>
              </w:rPr>
            </w:pPr>
            <w:hyperlink w:anchor="P830" w:history="1">
              <w:r w:rsidR="00355F13" w:rsidRPr="00355F13">
                <w:rPr>
                  <w:rFonts w:ascii="Times New Roman" w:hAnsi="Times New Roman" w:cs="Times New Roman"/>
                  <w:b/>
                  <w:sz w:val="20"/>
                </w:rPr>
                <w:t>Подпрограмма 3</w:t>
              </w:r>
            </w:hyperlink>
            <w:r w:rsidR="00355F13" w:rsidRPr="00355F13">
              <w:rPr>
                <w:rFonts w:ascii="Times New Roman" w:hAnsi="Times New Roman" w:cs="Times New Roman"/>
                <w:b/>
                <w:sz w:val="20"/>
              </w:rPr>
              <w:t xml:space="preserve"> "Обеспечение реализации муниципальной программы "Развитие образования"</w:t>
            </w:r>
          </w:p>
        </w:tc>
      </w:tr>
      <w:tr w:rsidR="00355F13" w:rsidRPr="00355F13" w:rsidTr="00C04070">
        <w:trPr>
          <w:jc w:val="center"/>
        </w:trPr>
        <w:tc>
          <w:tcPr>
            <w:tcW w:w="10632" w:type="dxa"/>
            <w:gridSpan w:val="7"/>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b/>
                <w:sz w:val="20"/>
              </w:rPr>
              <w:t>Задача 3.1 "Обеспечение управления реализацией мероприятий Программы на муниципальном уровне"</w:t>
            </w: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53</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Уровень ежегодного достижения показателей программы и ее подпрограмм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widowControl w:val="0"/>
              <w:autoSpaceDE w:val="0"/>
              <w:autoSpaceDN w:val="0"/>
              <w:adjustRightInd w:val="0"/>
              <w:spacing w:after="0" w:line="240" w:lineRule="auto"/>
              <w:ind w:left="-73"/>
              <w:jc w:val="center"/>
              <w:rPr>
                <w:rFonts w:ascii="Times New Roman" w:hAnsi="Times New Roman" w:cs="Times New Roman"/>
                <w:sz w:val="20"/>
                <w:szCs w:val="20"/>
              </w:rPr>
            </w:pPr>
            <w:r w:rsidRPr="00355F13">
              <w:rPr>
                <w:rFonts w:ascii="Times New Roman" w:eastAsia="Calibri"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r w:rsidR="00355F13" w:rsidRPr="00355F13" w:rsidTr="00C04070">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54</w:t>
            </w:r>
          </w:p>
        </w:tc>
        <w:tc>
          <w:tcPr>
            <w:tcW w:w="3333" w:type="dxa"/>
            <w:tcBorders>
              <w:top w:val="single" w:sz="4" w:space="0" w:color="auto"/>
              <w:left w:val="single" w:sz="4" w:space="0" w:color="auto"/>
              <w:bottom w:val="single" w:sz="4" w:space="0" w:color="auto"/>
              <w:right w:val="single" w:sz="4" w:space="0" w:color="auto"/>
            </w:tcBorders>
          </w:tcPr>
          <w:p w:rsidR="00355F13" w:rsidRPr="00355F13" w:rsidRDefault="00355F13" w:rsidP="00355F13">
            <w:pPr>
              <w:pStyle w:val="ConsPlusNormal"/>
              <w:jc w:val="both"/>
              <w:rPr>
                <w:rFonts w:ascii="Times New Roman" w:hAnsi="Times New Roman" w:cs="Times New Roman"/>
                <w:sz w:val="20"/>
              </w:rPr>
            </w:pPr>
            <w:r w:rsidRPr="00355F13">
              <w:rPr>
                <w:rFonts w:ascii="Times New Roman" w:hAnsi="Times New Roman" w:cs="Times New Roman"/>
                <w:sz w:val="20"/>
              </w:rPr>
              <w:t>Уровень фактического освоения сре</w:t>
            </w:r>
            <w:proofErr w:type="gramStart"/>
            <w:r w:rsidRPr="00355F13">
              <w:rPr>
                <w:rFonts w:ascii="Times New Roman" w:hAnsi="Times New Roman" w:cs="Times New Roman"/>
                <w:sz w:val="20"/>
              </w:rPr>
              <w:t>дств пр</w:t>
            </w:r>
            <w:proofErr w:type="gramEnd"/>
            <w:r w:rsidRPr="00355F13">
              <w:rPr>
                <w:rFonts w:ascii="Times New Roman" w:hAnsi="Times New Roman" w:cs="Times New Roman"/>
                <w:sz w:val="20"/>
              </w:rPr>
              <w:t>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Проценты</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widowControl w:val="0"/>
              <w:autoSpaceDE w:val="0"/>
              <w:autoSpaceDN w:val="0"/>
              <w:adjustRightInd w:val="0"/>
              <w:spacing w:after="0" w:line="240" w:lineRule="auto"/>
              <w:ind w:left="-73"/>
              <w:jc w:val="center"/>
              <w:rPr>
                <w:rFonts w:ascii="Times New Roman" w:hAnsi="Times New Roman" w:cs="Times New Roman"/>
                <w:sz w:val="20"/>
                <w:szCs w:val="20"/>
              </w:rPr>
            </w:pPr>
            <w:r w:rsidRPr="00355F13">
              <w:rPr>
                <w:rFonts w:ascii="Times New Roman" w:eastAsia="Calibri"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r w:rsidRPr="00355F13">
              <w:rPr>
                <w:rFonts w:ascii="Times New Roman" w:hAnsi="Times New Roman" w:cs="Times New Roman"/>
                <w:sz w:val="20"/>
              </w:rPr>
              <w:t>100</w:t>
            </w:r>
          </w:p>
        </w:tc>
        <w:tc>
          <w:tcPr>
            <w:tcW w:w="2622" w:type="dxa"/>
            <w:tcBorders>
              <w:top w:val="single" w:sz="4" w:space="0" w:color="auto"/>
              <w:left w:val="single" w:sz="4" w:space="0" w:color="auto"/>
              <w:bottom w:val="single" w:sz="4" w:space="0" w:color="auto"/>
              <w:right w:val="single" w:sz="4" w:space="0" w:color="auto"/>
            </w:tcBorders>
            <w:vAlign w:val="center"/>
          </w:tcPr>
          <w:p w:rsidR="00355F13" w:rsidRPr="00355F13" w:rsidRDefault="00355F13" w:rsidP="00355F13">
            <w:pPr>
              <w:pStyle w:val="ConsPlusNormal"/>
              <w:jc w:val="center"/>
              <w:rPr>
                <w:rFonts w:ascii="Times New Roman" w:hAnsi="Times New Roman" w:cs="Times New Roman"/>
                <w:sz w:val="20"/>
              </w:rPr>
            </w:pPr>
          </w:p>
        </w:tc>
      </w:tr>
    </w:tbl>
    <w:p w:rsidR="00762F76" w:rsidRPr="00762F76" w:rsidRDefault="00762F76" w:rsidP="00762F76">
      <w:pPr>
        <w:spacing w:after="0"/>
        <w:ind w:left="709"/>
        <w:jc w:val="both"/>
        <w:rPr>
          <w:rFonts w:ascii="Times New Roman" w:hAnsi="Times New Roman" w:cs="Times New Roman"/>
          <w:b/>
          <w:sz w:val="28"/>
          <w:szCs w:val="28"/>
        </w:rPr>
      </w:pPr>
    </w:p>
    <w:p w:rsidR="00355F13" w:rsidRDefault="00355F13" w:rsidP="007537A7">
      <w:pPr>
        <w:spacing w:after="0"/>
        <w:ind w:firstLine="567"/>
        <w:jc w:val="both"/>
        <w:rPr>
          <w:rFonts w:ascii="Times New Roman" w:hAnsi="Times New Roman" w:cs="Times New Roman"/>
          <w:b/>
          <w:sz w:val="28"/>
          <w:szCs w:val="28"/>
        </w:rPr>
        <w:sectPr w:rsidR="00355F13" w:rsidSect="00355F13">
          <w:pgSz w:w="11906" w:h="16838"/>
          <w:pgMar w:top="1134" w:right="851" w:bottom="1134" w:left="1701" w:header="709" w:footer="709" w:gutter="0"/>
          <w:cols w:space="708"/>
          <w:docGrid w:linePitch="360"/>
        </w:sectPr>
      </w:pPr>
    </w:p>
    <w:p w:rsidR="005D75C8" w:rsidRPr="005D75C8" w:rsidRDefault="005D75C8" w:rsidP="005D75C8">
      <w:pPr>
        <w:widowControl w:val="0"/>
        <w:autoSpaceDE w:val="0"/>
        <w:autoSpaceDN w:val="0"/>
        <w:adjustRightInd w:val="0"/>
        <w:spacing w:after="0" w:line="240" w:lineRule="auto"/>
        <w:jc w:val="center"/>
        <w:rPr>
          <w:rFonts w:ascii="Times New Roman" w:hAnsi="Times New Roman" w:cs="Times New Roman"/>
          <w:sz w:val="28"/>
          <w:szCs w:val="28"/>
          <w:u w:val="single"/>
        </w:rPr>
      </w:pPr>
      <w:r w:rsidRPr="005D75C8">
        <w:rPr>
          <w:rFonts w:ascii="Times New Roman" w:hAnsi="Times New Roman" w:cs="Times New Roman"/>
          <w:sz w:val="28"/>
          <w:szCs w:val="28"/>
          <w:u w:val="single"/>
        </w:rPr>
        <w:lastRenderedPageBreak/>
        <w:t xml:space="preserve">Информация о расходах федерального бюджета, республиканского бюджета Республики Коми, </w:t>
      </w:r>
    </w:p>
    <w:p w:rsidR="005D75C8" w:rsidRPr="005D75C8" w:rsidRDefault="005D75C8" w:rsidP="005D75C8">
      <w:pPr>
        <w:widowControl w:val="0"/>
        <w:autoSpaceDE w:val="0"/>
        <w:autoSpaceDN w:val="0"/>
        <w:adjustRightInd w:val="0"/>
        <w:spacing w:after="0" w:line="240" w:lineRule="auto"/>
        <w:jc w:val="center"/>
        <w:rPr>
          <w:rFonts w:ascii="Times New Roman" w:hAnsi="Times New Roman" w:cs="Times New Roman"/>
          <w:sz w:val="28"/>
          <w:szCs w:val="28"/>
          <w:u w:val="single"/>
        </w:rPr>
      </w:pPr>
      <w:r w:rsidRPr="005D75C8">
        <w:rPr>
          <w:rFonts w:ascii="Times New Roman" w:hAnsi="Times New Roman" w:cs="Times New Roman"/>
          <w:sz w:val="28"/>
          <w:szCs w:val="28"/>
          <w:u w:val="single"/>
        </w:rPr>
        <w:t>бюджета МО МР «</w:t>
      </w:r>
      <w:proofErr w:type="spellStart"/>
      <w:r w:rsidRPr="005D75C8">
        <w:rPr>
          <w:rFonts w:ascii="Times New Roman" w:hAnsi="Times New Roman" w:cs="Times New Roman"/>
          <w:sz w:val="28"/>
          <w:szCs w:val="28"/>
          <w:u w:val="single"/>
        </w:rPr>
        <w:t>Усть-Куломский</w:t>
      </w:r>
      <w:proofErr w:type="spellEnd"/>
      <w:r w:rsidRPr="005D75C8">
        <w:rPr>
          <w:rFonts w:ascii="Times New Roman" w:hAnsi="Times New Roman" w:cs="Times New Roman"/>
          <w:sz w:val="28"/>
          <w:szCs w:val="28"/>
          <w:u w:val="single"/>
        </w:rPr>
        <w:t xml:space="preserve">», юридических и физических лиц </w:t>
      </w:r>
    </w:p>
    <w:p w:rsidR="005D75C8" w:rsidRPr="005D75C8" w:rsidRDefault="005D75C8" w:rsidP="005D75C8">
      <w:pPr>
        <w:widowControl w:val="0"/>
        <w:autoSpaceDE w:val="0"/>
        <w:autoSpaceDN w:val="0"/>
        <w:adjustRightInd w:val="0"/>
        <w:spacing w:after="0" w:line="240" w:lineRule="auto"/>
        <w:jc w:val="center"/>
        <w:rPr>
          <w:rFonts w:ascii="Times New Roman" w:hAnsi="Times New Roman" w:cs="Times New Roman"/>
          <w:sz w:val="28"/>
          <w:szCs w:val="28"/>
          <w:highlight w:val="cyan"/>
          <w:u w:val="single"/>
        </w:rPr>
      </w:pPr>
      <w:r w:rsidRPr="005D75C8">
        <w:rPr>
          <w:rFonts w:ascii="Times New Roman" w:hAnsi="Times New Roman" w:cs="Times New Roman"/>
          <w:sz w:val="28"/>
          <w:szCs w:val="28"/>
          <w:u w:val="single"/>
        </w:rPr>
        <w:t>на реализацию целей муниципальной программы</w:t>
      </w:r>
      <w:r>
        <w:rPr>
          <w:rFonts w:ascii="Times New Roman" w:hAnsi="Times New Roman" w:cs="Times New Roman"/>
          <w:sz w:val="28"/>
          <w:szCs w:val="28"/>
          <w:u w:val="single"/>
        </w:rPr>
        <w:t xml:space="preserve"> «Развитие образования»</w:t>
      </w:r>
      <w:r w:rsidRPr="005D75C8">
        <w:rPr>
          <w:rFonts w:ascii="Times New Roman" w:hAnsi="Times New Roman" w:cs="Times New Roman"/>
          <w:sz w:val="28"/>
          <w:szCs w:val="28"/>
          <w:u w:val="single"/>
        </w:rPr>
        <w:t>, (руб.)</w:t>
      </w:r>
    </w:p>
    <w:p w:rsidR="005D75C8" w:rsidRDefault="005D75C8" w:rsidP="005D75C8">
      <w:pPr>
        <w:pStyle w:val="ConsPlusNormal"/>
        <w:jc w:val="right"/>
        <w:outlineLvl w:val="2"/>
        <w:rPr>
          <w:rFonts w:ascii="Times New Roman" w:hAnsi="Times New Roman" w:cs="Times New Roman"/>
          <w:highlight w:val="cy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049"/>
        <w:gridCol w:w="2974"/>
        <w:gridCol w:w="5954"/>
        <w:gridCol w:w="2051"/>
        <w:gridCol w:w="1666"/>
      </w:tblGrid>
      <w:tr w:rsidR="005D75C8" w:rsidRPr="005D75C8" w:rsidTr="005D75C8">
        <w:trPr>
          <w:trHeight w:val="762"/>
          <w:jc w:val="center"/>
        </w:trPr>
        <w:tc>
          <w:tcPr>
            <w:tcW w:w="697" w:type="pct"/>
            <w:vAlign w:val="center"/>
          </w:tcPr>
          <w:p w:rsidR="005D75C8" w:rsidRPr="005D75C8" w:rsidRDefault="005D75C8" w:rsidP="00843CDF">
            <w:pPr>
              <w:pStyle w:val="ConsPlusNormal"/>
              <w:jc w:val="center"/>
              <w:rPr>
                <w:rFonts w:ascii="Times New Roman" w:hAnsi="Times New Roman" w:cs="Times New Roman"/>
                <w:b/>
                <w:sz w:val="20"/>
              </w:rPr>
            </w:pPr>
            <w:r w:rsidRPr="005D75C8">
              <w:rPr>
                <w:rFonts w:ascii="Times New Roman" w:hAnsi="Times New Roman" w:cs="Times New Roman"/>
                <w:b/>
                <w:sz w:val="20"/>
              </w:rPr>
              <w:t>Статус</w:t>
            </w:r>
          </w:p>
        </w:tc>
        <w:tc>
          <w:tcPr>
            <w:tcW w:w="1012" w:type="pct"/>
            <w:vAlign w:val="center"/>
          </w:tcPr>
          <w:p w:rsidR="005D75C8" w:rsidRPr="005D75C8" w:rsidRDefault="005D75C8" w:rsidP="00843CDF">
            <w:pPr>
              <w:pStyle w:val="ConsPlusNormal"/>
              <w:jc w:val="center"/>
              <w:rPr>
                <w:rFonts w:ascii="Times New Roman" w:hAnsi="Times New Roman" w:cs="Times New Roman"/>
                <w:b/>
                <w:sz w:val="20"/>
              </w:rPr>
            </w:pPr>
            <w:r w:rsidRPr="005D75C8">
              <w:rPr>
                <w:rFonts w:ascii="Times New Roman" w:hAnsi="Times New Roman" w:cs="Times New Roman"/>
                <w:b/>
                <w:sz w:val="20"/>
              </w:rPr>
              <w:t>Наименование муниципальной программы, подпрограммы, ВЦП, основного мероприятия</w:t>
            </w:r>
          </w:p>
        </w:tc>
        <w:tc>
          <w:tcPr>
            <w:tcW w:w="2026" w:type="pct"/>
            <w:vAlign w:val="center"/>
          </w:tcPr>
          <w:p w:rsidR="005D75C8" w:rsidRPr="005D75C8" w:rsidRDefault="005D75C8" w:rsidP="00843CDF">
            <w:pPr>
              <w:pStyle w:val="ConsPlusNormal"/>
              <w:jc w:val="center"/>
              <w:rPr>
                <w:rFonts w:ascii="Times New Roman" w:hAnsi="Times New Roman" w:cs="Times New Roman"/>
                <w:b/>
                <w:sz w:val="20"/>
              </w:rPr>
            </w:pPr>
            <w:r w:rsidRPr="005D75C8">
              <w:rPr>
                <w:rFonts w:ascii="Times New Roman" w:hAnsi="Times New Roman" w:cs="Times New Roman"/>
                <w:b/>
                <w:sz w:val="20"/>
              </w:rPr>
              <w:t>Источник финансирования</w:t>
            </w:r>
          </w:p>
        </w:tc>
        <w:tc>
          <w:tcPr>
            <w:tcW w:w="698" w:type="pct"/>
            <w:vAlign w:val="center"/>
          </w:tcPr>
          <w:p w:rsidR="005D75C8" w:rsidRPr="005D75C8" w:rsidRDefault="005D75C8" w:rsidP="00843CDF">
            <w:pPr>
              <w:pStyle w:val="ConsPlusNormal"/>
              <w:jc w:val="center"/>
              <w:rPr>
                <w:rFonts w:ascii="Times New Roman" w:hAnsi="Times New Roman" w:cs="Times New Roman"/>
                <w:b/>
                <w:sz w:val="20"/>
              </w:rPr>
            </w:pPr>
            <w:r w:rsidRPr="005D75C8">
              <w:rPr>
                <w:rFonts w:ascii="Times New Roman" w:hAnsi="Times New Roman" w:cs="Times New Roman"/>
                <w:b/>
                <w:sz w:val="20"/>
              </w:rPr>
              <w:t>Оценка расходов</w:t>
            </w:r>
          </w:p>
        </w:tc>
        <w:tc>
          <w:tcPr>
            <w:tcW w:w="567" w:type="pct"/>
            <w:vAlign w:val="center"/>
          </w:tcPr>
          <w:p w:rsidR="005D75C8" w:rsidRPr="005D75C8" w:rsidRDefault="005D75C8" w:rsidP="00843CDF">
            <w:pPr>
              <w:pStyle w:val="ConsPlusNormal"/>
              <w:jc w:val="center"/>
              <w:rPr>
                <w:rFonts w:ascii="Times New Roman" w:hAnsi="Times New Roman" w:cs="Times New Roman"/>
                <w:b/>
                <w:sz w:val="20"/>
              </w:rPr>
            </w:pPr>
            <w:r w:rsidRPr="005D75C8">
              <w:rPr>
                <w:rFonts w:ascii="Times New Roman" w:hAnsi="Times New Roman" w:cs="Times New Roman"/>
                <w:b/>
                <w:sz w:val="20"/>
              </w:rPr>
              <w:t>Кассовое исполнение</w:t>
            </w:r>
          </w:p>
        </w:tc>
      </w:tr>
      <w:tr w:rsidR="005D75C8" w:rsidRPr="005D75C8" w:rsidTr="00C04070">
        <w:trPr>
          <w:jc w:val="center"/>
        </w:trPr>
        <w:tc>
          <w:tcPr>
            <w:tcW w:w="697" w:type="pct"/>
          </w:tcPr>
          <w:p w:rsidR="005D75C8" w:rsidRPr="005D75C8" w:rsidRDefault="005D75C8" w:rsidP="00843CDF">
            <w:pPr>
              <w:widowControl w:val="0"/>
              <w:autoSpaceDE w:val="0"/>
              <w:autoSpaceDN w:val="0"/>
              <w:adjustRightInd w:val="0"/>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1</w:t>
            </w:r>
          </w:p>
        </w:tc>
        <w:tc>
          <w:tcPr>
            <w:tcW w:w="1012" w:type="pct"/>
          </w:tcPr>
          <w:p w:rsidR="005D75C8" w:rsidRPr="005D75C8" w:rsidRDefault="005D75C8" w:rsidP="00843CDF">
            <w:pPr>
              <w:widowControl w:val="0"/>
              <w:autoSpaceDE w:val="0"/>
              <w:autoSpaceDN w:val="0"/>
              <w:adjustRightInd w:val="0"/>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2</w:t>
            </w:r>
          </w:p>
        </w:tc>
        <w:tc>
          <w:tcPr>
            <w:tcW w:w="2026" w:type="pct"/>
          </w:tcPr>
          <w:p w:rsidR="005D75C8" w:rsidRPr="005D75C8" w:rsidRDefault="005D75C8" w:rsidP="00843CDF">
            <w:pPr>
              <w:widowControl w:val="0"/>
              <w:autoSpaceDE w:val="0"/>
              <w:autoSpaceDN w:val="0"/>
              <w:adjustRightInd w:val="0"/>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3</w:t>
            </w:r>
          </w:p>
        </w:tc>
        <w:tc>
          <w:tcPr>
            <w:tcW w:w="698" w:type="pct"/>
          </w:tcPr>
          <w:p w:rsidR="005D75C8" w:rsidRPr="005D75C8" w:rsidRDefault="005D75C8" w:rsidP="00843CDF">
            <w:pPr>
              <w:widowControl w:val="0"/>
              <w:autoSpaceDE w:val="0"/>
              <w:autoSpaceDN w:val="0"/>
              <w:adjustRightInd w:val="0"/>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4</w:t>
            </w:r>
          </w:p>
        </w:tc>
        <w:tc>
          <w:tcPr>
            <w:tcW w:w="567" w:type="pct"/>
          </w:tcPr>
          <w:p w:rsidR="005D75C8" w:rsidRPr="005D75C8" w:rsidRDefault="005D75C8" w:rsidP="00843CDF">
            <w:pPr>
              <w:widowControl w:val="0"/>
              <w:autoSpaceDE w:val="0"/>
              <w:autoSpaceDN w:val="0"/>
              <w:adjustRightInd w:val="0"/>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5</w:t>
            </w:r>
          </w:p>
        </w:tc>
      </w:tr>
      <w:tr w:rsidR="005D75C8" w:rsidRPr="005D75C8" w:rsidTr="00C04070">
        <w:trPr>
          <w:trHeight w:val="103"/>
          <w:jc w:val="center"/>
        </w:trPr>
        <w:tc>
          <w:tcPr>
            <w:tcW w:w="697" w:type="pct"/>
            <w:vMerge w:val="restar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b/>
                <w:sz w:val="20"/>
                <w:szCs w:val="20"/>
              </w:rPr>
            </w:pPr>
            <w:r w:rsidRPr="005D75C8">
              <w:rPr>
                <w:rFonts w:ascii="Times New Roman" w:hAnsi="Times New Roman" w:cs="Times New Roman"/>
                <w:b/>
                <w:sz w:val="20"/>
                <w:szCs w:val="20"/>
              </w:rPr>
              <w:t>Муниципальная программа</w:t>
            </w:r>
          </w:p>
        </w:tc>
        <w:tc>
          <w:tcPr>
            <w:tcW w:w="1012" w:type="pct"/>
            <w:vMerge w:val="restar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b/>
                <w:sz w:val="20"/>
                <w:szCs w:val="20"/>
              </w:rPr>
            </w:pPr>
            <w:r w:rsidRPr="005D75C8">
              <w:rPr>
                <w:rFonts w:ascii="Times New Roman" w:hAnsi="Times New Roman" w:cs="Times New Roman"/>
                <w:b/>
                <w:sz w:val="20"/>
                <w:szCs w:val="20"/>
              </w:rPr>
              <w:t>Развитие образования</w:t>
            </w:r>
          </w:p>
          <w:p w:rsidR="005D75C8" w:rsidRPr="005D75C8" w:rsidRDefault="005D75C8" w:rsidP="00843CDF">
            <w:pPr>
              <w:widowControl w:val="0"/>
              <w:autoSpaceDE w:val="0"/>
              <w:autoSpaceDN w:val="0"/>
              <w:adjustRightInd w:val="0"/>
              <w:spacing w:after="0" w:line="240" w:lineRule="auto"/>
              <w:rPr>
                <w:rFonts w:ascii="Times New Roman" w:hAnsi="Times New Roman" w:cs="Times New Roman"/>
                <w:b/>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b/>
                <w:sz w:val="20"/>
                <w:szCs w:val="20"/>
              </w:rPr>
            </w:pPr>
            <w:r w:rsidRPr="005D75C8">
              <w:rPr>
                <w:rFonts w:ascii="Times New Roman" w:hAnsi="Times New Roman" w:cs="Times New Roman"/>
                <w:b/>
                <w:sz w:val="20"/>
                <w:szCs w:val="20"/>
              </w:rPr>
              <w:t>Всего, в том числе:</w:t>
            </w:r>
          </w:p>
        </w:tc>
        <w:tc>
          <w:tcPr>
            <w:tcW w:w="698"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1 118 630 693,66</w:t>
            </w:r>
          </w:p>
        </w:tc>
        <w:tc>
          <w:tcPr>
            <w:tcW w:w="567"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1 109 894 928,38</w:t>
            </w:r>
          </w:p>
        </w:tc>
      </w:tr>
      <w:tr w:rsidR="005D75C8" w:rsidRPr="005D75C8" w:rsidTr="00C04070">
        <w:trPr>
          <w:trHeight w:val="195"/>
          <w:jc w:val="center"/>
        </w:trPr>
        <w:tc>
          <w:tcPr>
            <w:tcW w:w="697" w:type="pct"/>
            <w:vMerge/>
          </w:tcPr>
          <w:p w:rsidR="005D75C8" w:rsidRPr="005D75C8" w:rsidRDefault="005D75C8" w:rsidP="00843CDF">
            <w:pPr>
              <w:spacing w:after="0" w:line="240" w:lineRule="auto"/>
              <w:rPr>
                <w:rFonts w:ascii="Times New Roman" w:hAnsi="Times New Roman" w:cs="Times New Roman"/>
                <w:b/>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b/>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b/>
                <w:sz w:val="20"/>
                <w:szCs w:val="20"/>
              </w:rPr>
            </w:pPr>
            <w:r w:rsidRPr="005D75C8">
              <w:rPr>
                <w:rFonts w:ascii="Times New Roman" w:hAnsi="Times New Roman" w:cs="Times New Roman"/>
                <w:b/>
                <w:sz w:val="20"/>
                <w:szCs w:val="20"/>
              </w:rPr>
              <w:t>Федеральный бюджет</w:t>
            </w:r>
          </w:p>
        </w:tc>
        <w:tc>
          <w:tcPr>
            <w:tcW w:w="698"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46 012 619,97</w:t>
            </w:r>
          </w:p>
        </w:tc>
        <w:tc>
          <w:tcPr>
            <w:tcW w:w="567"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46 012 619,97</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b/>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b/>
                <w:sz w:val="20"/>
                <w:szCs w:val="20"/>
              </w:rPr>
            </w:pPr>
          </w:p>
        </w:tc>
        <w:tc>
          <w:tcPr>
            <w:tcW w:w="2026" w:type="pct"/>
          </w:tcPr>
          <w:p w:rsidR="005D75C8" w:rsidRPr="005D75C8" w:rsidRDefault="005D75C8" w:rsidP="00843CDF">
            <w:pPr>
              <w:spacing w:after="0" w:line="240" w:lineRule="auto"/>
              <w:rPr>
                <w:rFonts w:ascii="Times New Roman" w:hAnsi="Times New Roman" w:cs="Times New Roman"/>
                <w:b/>
                <w:snapToGrid w:val="0"/>
                <w:sz w:val="20"/>
                <w:szCs w:val="20"/>
              </w:rPr>
            </w:pPr>
            <w:r w:rsidRPr="005D75C8">
              <w:rPr>
                <w:rFonts w:ascii="Times New Roman" w:hAnsi="Times New Roman" w:cs="Times New Roman"/>
                <w:b/>
                <w:snapToGrid w:val="0"/>
                <w:sz w:val="20"/>
                <w:szCs w:val="20"/>
              </w:rPr>
              <w:t>Республиканский бюджет Республики Коми</w:t>
            </w:r>
          </w:p>
        </w:tc>
        <w:tc>
          <w:tcPr>
            <w:tcW w:w="698"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894 778 145,14</w:t>
            </w:r>
          </w:p>
        </w:tc>
        <w:tc>
          <w:tcPr>
            <w:tcW w:w="567"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889 113 824,14</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b/>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b/>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b/>
                <w:sz w:val="20"/>
                <w:szCs w:val="20"/>
              </w:rPr>
            </w:pPr>
            <w:r w:rsidRPr="005D75C8">
              <w:rPr>
                <w:rFonts w:ascii="Times New Roman" w:hAnsi="Times New Roman" w:cs="Times New Roman"/>
                <w:b/>
                <w:sz w:val="20"/>
                <w:szCs w:val="20"/>
              </w:rPr>
              <w:t>Бюджет муниципального образования, из них за счет средств:</w:t>
            </w:r>
          </w:p>
        </w:tc>
        <w:tc>
          <w:tcPr>
            <w:tcW w:w="698"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177 839 928,55</w:t>
            </w:r>
          </w:p>
        </w:tc>
        <w:tc>
          <w:tcPr>
            <w:tcW w:w="567"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174 768 484,27</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b/>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b/>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b/>
                <w:sz w:val="20"/>
                <w:szCs w:val="20"/>
              </w:rPr>
            </w:pPr>
            <w:r w:rsidRPr="005D75C8">
              <w:rPr>
                <w:rFonts w:ascii="Times New Roman" w:hAnsi="Times New Roman" w:cs="Times New Roman"/>
                <w:b/>
                <w:sz w:val="20"/>
                <w:szCs w:val="20"/>
              </w:rPr>
              <w:t>Местного бюджета</w:t>
            </w:r>
          </w:p>
        </w:tc>
        <w:tc>
          <w:tcPr>
            <w:tcW w:w="698"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177 839 928,55</w:t>
            </w:r>
          </w:p>
        </w:tc>
        <w:tc>
          <w:tcPr>
            <w:tcW w:w="567"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174 768 484,27</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b/>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b/>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b/>
                <w:sz w:val="20"/>
                <w:szCs w:val="20"/>
              </w:rPr>
            </w:pPr>
            <w:r w:rsidRPr="005D75C8">
              <w:rPr>
                <w:rFonts w:ascii="Times New Roman" w:hAnsi="Times New Roman" w:cs="Times New Roman"/>
                <w:b/>
                <w:sz w:val="20"/>
                <w:szCs w:val="20"/>
              </w:rPr>
              <w:t>Средства от приносящей доход деятельности</w:t>
            </w:r>
          </w:p>
        </w:tc>
        <w:tc>
          <w:tcPr>
            <w:tcW w:w="698" w:type="pct"/>
            <w:vAlign w:val="center"/>
          </w:tcPr>
          <w:p w:rsidR="005D75C8" w:rsidRPr="005D75C8" w:rsidRDefault="005D75C8" w:rsidP="00843CDF">
            <w:pPr>
              <w:spacing w:after="0" w:line="240" w:lineRule="auto"/>
              <w:jc w:val="center"/>
              <w:rPr>
                <w:rFonts w:ascii="Times New Roman" w:hAnsi="Times New Roman" w:cs="Times New Roman"/>
                <w:sz w:val="20"/>
                <w:szCs w:val="20"/>
              </w:rPr>
            </w:pPr>
            <w:r w:rsidRPr="005D75C8">
              <w:rPr>
                <w:rFonts w:ascii="Times New Roman" w:hAnsi="Times New Roman" w:cs="Times New Roman"/>
                <w:b/>
                <w:bCs/>
                <w:sz w:val="20"/>
                <w:szCs w:val="20"/>
              </w:rPr>
              <w:t>0,00</w:t>
            </w:r>
          </w:p>
        </w:tc>
        <w:tc>
          <w:tcPr>
            <w:tcW w:w="567" w:type="pct"/>
            <w:vAlign w:val="center"/>
          </w:tcPr>
          <w:p w:rsidR="005D75C8" w:rsidRPr="005D75C8" w:rsidRDefault="005D75C8" w:rsidP="00843CDF">
            <w:pPr>
              <w:spacing w:after="0" w:line="240" w:lineRule="auto"/>
              <w:jc w:val="center"/>
              <w:rPr>
                <w:rFonts w:ascii="Times New Roman" w:hAnsi="Times New Roman" w:cs="Times New Roman"/>
                <w:b/>
                <w:bCs/>
                <w:sz w:val="20"/>
                <w:szCs w:val="20"/>
              </w:rPr>
            </w:pPr>
            <w:r w:rsidRPr="005D75C8">
              <w:rPr>
                <w:rFonts w:ascii="Times New Roman" w:hAnsi="Times New Roman" w:cs="Times New Roman"/>
                <w:b/>
                <w:bCs/>
                <w:sz w:val="20"/>
                <w:szCs w:val="20"/>
              </w:rPr>
              <w:t>0,00</w:t>
            </w:r>
          </w:p>
        </w:tc>
      </w:tr>
      <w:tr w:rsidR="005D75C8" w:rsidRPr="005D75C8" w:rsidTr="00C04070">
        <w:trPr>
          <w:jc w:val="center"/>
        </w:trPr>
        <w:tc>
          <w:tcPr>
            <w:tcW w:w="697" w:type="pct"/>
            <w:vMerge w:val="restart"/>
          </w:tcPr>
          <w:p w:rsidR="005D75C8" w:rsidRPr="005D75C8" w:rsidRDefault="007F1FA0" w:rsidP="00843CDF">
            <w:pPr>
              <w:widowControl w:val="0"/>
              <w:autoSpaceDE w:val="0"/>
              <w:autoSpaceDN w:val="0"/>
              <w:adjustRightInd w:val="0"/>
              <w:spacing w:after="0" w:line="240" w:lineRule="auto"/>
              <w:rPr>
                <w:rFonts w:ascii="Times New Roman" w:hAnsi="Times New Roman" w:cs="Times New Roman"/>
                <w:sz w:val="20"/>
                <w:szCs w:val="20"/>
              </w:rPr>
            </w:pPr>
            <w:hyperlink w:anchor="P356" w:history="1">
              <w:r w:rsidR="005D75C8" w:rsidRPr="005D75C8">
                <w:rPr>
                  <w:rFonts w:ascii="Times New Roman" w:hAnsi="Times New Roman" w:cs="Times New Roman"/>
                  <w:sz w:val="20"/>
                  <w:szCs w:val="20"/>
                </w:rPr>
                <w:t>Подпрограмма 1</w:t>
              </w:r>
            </w:hyperlink>
          </w:p>
        </w:tc>
        <w:tc>
          <w:tcPr>
            <w:tcW w:w="1012" w:type="pct"/>
            <w:vMerge w:val="restar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"Развитие системы дошкольного и общего образования"</w:t>
            </w: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Всего, в том числе:</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1 019 117 259,77</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1 014 995 465,34</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Федеральный бюджет</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46 012 619,97</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46 012 619,97</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spacing w:after="0" w:line="240" w:lineRule="auto"/>
              <w:rPr>
                <w:rFonts w:ascii="Times New Roman" w:hAnsi="Times New Roman" w:cs="Times New Roman"/>
                <w:snapToGrid w:val="0"/>
                <w:sz w:val="20"/>
                <w:szCs w:val="20"/>
              </w:rPr>
            </w:pPr>
            <w:r w:rsidRPr="005D75C8">
              <w:rPr>
                <w:rFonts w:ascii="Times New Roman" w:hAnsi="Times New Roman" w:cs="Times New Roman"/>
                <w:snapToGrid w:val="0"/>
                <w:sz w:val="20"/>
                <w:szCs w:val="20"/>
              </w:rPr>
              <w:t>Республиканский бюджет Республики Коми</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881 251 582,22</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875 587 261,22</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Бюджет муниципального образования, из них за счет средств:</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91 853 057,58</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93 395 584,15</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Местного бюджета</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91 853 057,58</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93 395 584,15</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Средства от приносящей доход деятельности</w:t>
            </w:r>
          </w:p>
        </w:tc>
        <w:tc>
          <w:tcPr>
            <w:tcW w:w="698" w:type="pct"/>
            <w:vAlign w:val="center"/>
          </w:tcPr>
          <w:p w:rsidR="005D75C8" w:rsidRPr="005D75C8" w:rsidRDefault="005D75C8" w:rsidP="00843CDF">
            <w:pPr>
              <w:spacing w:after="0" w:line="240" w:lineRule="auto"/>
              <w:jc w:val="center"/>
              <w:rPr>
                <w:rFonts w:ascii="Times New Roman" w:hAnsi="Times New Roman" w:cs="Times New Roman"/>
                <w:sz w:val="20"/>
                <w:szCs w:val="20"/>
              </w:rPr>
            </w:pPr>
            <w:r w:rsidRPr="005D75C8">
              <w:rPr>
                <w:rFonts w:ascii="Times New Roman" w:hAnsi="Times New Roman" w:cs="Times New Roman"/>
                <w:bCs/>
                <w:sz w:val="20"/>
                <w:szCs w:val="20"/>
              </w:rPr>
              <w:t>0,00</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0,00</w:t>
            </w:r>
          </w:p>
        </w:tc>
      </w:tr>
      <w:tr w:rsidR="005D75C8" w:rsidRPr="005D75C8" w:rsidTr="00C04070">
        <w:trPr>
          <w:jc w:val="center"/>
        </w:trPr>
        <w:tc>
          <w:tcPr>
            <w:tcW w:w="697" w:type="pct"/>
            <w:vMerge w:val="restart"/>
          </w:tcPr>
          <w:p w:rsidR="005D75C8" w:rsidRPr="005D75C8" w:rsidRDefault="007F1FA0" w:rsidP="00843CDF">
            <w:pPr>
              <w:widowControl w:val="0"/>
              <w:autoSpaceDE w:val="0"/>
              <w:autoSpaceDN w:val="0"/>
              <w:adjustRightInd w:val="0"/>
              <w:spacing w:after="0" w:line="240" w:lineRule="auto"/>
              <w:rPr>
                <w:rFonts w:ascii="Times New Roman" w:hAnsi="Times New Roman" w:cs="Times New Roman"/>
                <w:sz w:val="20"/>
                <w:szCs w:val="20"/>
              </w:rPr>
            </w:pPr>
            <w:hyperlink w:anchor="P356" w:history="1">
              <w:r w:rsidR="005D75C8" w:rsidRPr="005D75C8">
                <w:rPr>
                  <w:rFonts w:ascii="Times New Roman" w:hAnsi="Times New Roman" w:cs="Times New Roman"/>
                  <w:sz w:val="20"/>
                  <w:szCs w:val="20"/>
                </w:rPr>
                <w:t>Подпрограмма 2</w:t>
              </w:r>
            </w:hyperlink>
          </w:p>
        </w:tc>
        <w:tc>
          <w:tcPr>
            <w:tcW w:w="1012" w:type="pct"/>
            <w:vMerge w:val="restar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"Развитие системы дополнительного образования"</w:t>
            </w: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Всего, в том числе:</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32 845 148,74</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27 994 931,44</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Федеральный бюджет</w:t>
            </w:r>
          </w:p>
        </w:tc>
        <w:tc>
          <w:tcPr>
            <w:tcW w:w="698" w:type="pct"/>
            <w:vAlign w:val="center"/>
          </w:tcPr>
          <w:p w:rsidR="005D75C8" w:rsidRPr="005D75C8" w:rsidRDefault="005D75C8" w:rsidP="00843CDF">
            <w:pPr>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0,00</w:t>
            </w:r>
          </w:p>
        </w:tc>
        <w:tc>
          <w:tcPr>
            <w:tcW w:w="567" w:type="pct"/>
            <w:vAlign w:val="center"/>
          </w:tcPr>
          <w:p w:rsidR="005D75C8" w:rsidRPr="005D75C8" w:rsidRDefault="005D75C8" w:rsidP="00843CDF">
            <w:pPr>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0,00</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spacing w:after="0" w:line="240" w:lineRule="auto"/>
              <w:rPr>
                <w:rFonts w:ascii="Times New Roman" w:hAnsi="Times New Roman" w:cs="Times New Roman"/>
                <w:snapToGrid w:val="0"/>
                <w:sz w:val="20"/>
                <w:szCs w:val="20"/>
              </w:rPr>
            </w:pPr>
            <w:r w:rsidRPr="005D75C8">
              <w:rPr>
                <w:rFonts w:ascii="Times New Roman" w:hAnsi="Times New Roman" w:cs="Times New Roman"/>
                <w:snapToGrid w:val="0"/>
                <w:sz w:val="20"/>
                <w:szCs w:val="20"/>
              </w:rPr>
              <w:t>Республиканский бюджет Республики Коми</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12 483 063,84</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12 483 063,84</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Бюджет муниципального образования, из них за счет средств:</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20 362 084,90</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15 511 867,60</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Местного бюджета</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20 362 084,90</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15 511 867,60</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Средства от приносящей доход деятельности</w:t>
            </w:r>
          </w:p>
        </w:tc>
        <w:tc>
          <w:tcPr>
            <w:tcW w:w="698" w:type="pct"/>
            <w:vAlign w:val="center"/>
          </w:tcPr>
          <w:p w:rsidR="005D75C8" w:rsidRPr="005D75C8" w:rsidRDefault="005D75C8" w:rsidP="00843CDF">
            <w:pPr>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0,00</w:t>
            </w:r>
          </w:p>
        </w:tc>
        <w:tc>
          <w:tcPr>
            <w:tcW w:w="567" w:type="pct"/>
            <w:vAlign w:val="center"/>
          </w:tcPr>
          <w:p w:rsidR="005D75C8" w:rsidRPr="005D75C8" w:rsidRDefault="005D75C8" w:rsidP="00843CDF">
            <w:pPr>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0,00</w:t>
            </w:r>
          </w:p>
        </w:tc>
      </w:tr>
      <w:tr w:rsidR="005D75C8" w:rsidRPr="005D75C8" w:rsidTr="00C04070">
        <w:trPr>
          <w:jc w:val="center"/>
        </w:trPr>
        <w:tc>
          <w:tcPr>
            <w:tcW w:w="697" w:type="pct"/>
            <w:vMerge w:val="restart"/>
          </w:tcPr>
          <w:p w:rsidR="005D75C8" w:rsidRPr="005D75C8" w:rsidRDefault="007F1FA0" w:rsidP="00843CDF">
            <w:pPr>
              <w:widowControl w:val="0"/>
              <w:autoSpaceDE w:val="0"/>
              <w:autoSpaceDN w:val="0"/>
              <w:adjustRightInd w:val="0"/>
              <w:spacing w:after="0" w:line="240" w:lineRule="auto"/>
              <w:rPr>
                <w:rFonts w:ascii="Times New Roman" w:hAnsi="Times New Roman" w:cs="Times New Roman"/>
                <w:sz w:val="20"/>
                <w:szCs w:val="20"/>
              </w:rPr>
            </w:pPr>
            <w:hyperlink w:anchor="P356" w:history="1">
              <w:r w:rsidR="005D75C8" w:rsidRPr="005D75C8">
                <w:rPr>
                  <w:rFonts w:ascii="Times New Roman" w:hAnsi="Times New Roman" w:cs="Times New Roman"/>
                  <w:sz w:val="20"/>
                  <w:szCs w:val="20"/>
                </w:rPr>
                <w:t>Подпрограмма 3</w:t>
              </w:r>
            </w:hyperlink>
          </w:p>
        </w:tc>
        <w:tc>
          <w:tcPr>
            <w:tcW w:w="1012" w:type="pct"/>
            <w:vMerge w:val="restar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"Обеспечение реализации муниципальной программы "Развитие образования"</w:t>
            </w: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Всего, в том числе:</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66 668 285,15</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66 904 531,60</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Федеральный бюджет</w:t>
            </w:r>
          </w:p>
        </w:tc>
        <w:tc>
          <w:tcPr>
            <w:tcW w:w="698" w:type="pct"/>
            <w:vAlign w:val="center"/>
          </w:tcPr>
          <w:p w:rsidR="005D75C8" w:rsidRPr="005D75C8" w:rsidRDefault="005D75C8" w:rsidP="00843CDF">
            <w:pPr>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0,00</w:t>
            </w:r>
          </w:p>
        </w:tc>
        <w:tc>
          <w:tcPr>
            <w:tcW w:w="567" w:type="pct"/>
            <w:vAlign w:val="center"/>
          </w:tcPr>
          <w:p w:rsidR="005D75C8" w:rsidRPr="005D75C8" w:rsidRDefault="005D75C8" w:rsidP="00843CDF">
            <w:pPr>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0,00</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spacing w:after="0" w:line="240" w:lineRule="auto"/>
              <w:rPr>
                <w:rFonts w:ascii="Times New Roman" w:hAnsi="Times New Roman" w:cs="Times New Roman"/>
                <w:snapToGrid w:val="0"/>
                <w:sz w:val="20"/>
                <w:szCs w:val="20"/>
              </w:rPr>
            </w:pPr>
            <w:r w:rsidRPr="005D75C8">
              <w:rPr>
                <w:rFonts w:ascii="Times New Roman" w:hAnsi="Times New Roman" w:cs="Times New Roman"/>
                <w:snapToGrid w:val="0"/>
                <w:sz w:val="20"/>
                <w:szCs w:val="20"/>
              </w:rPr>
              <w:t>Республиканский бюджет Республики Коми</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1 043 499,08</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1 043 499,08</w:t>
            </w:r>
          </w:p>
        </w:tc>
      </w:tr>
      <w:tr w:rsidR="005D75C8" w:rsidRPr="005D75C8" w:rsidTr="00C04070">
        <w:trPr>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Бюджет муниципального образования, из них за счет средств:</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65 624 786,07</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65 861 032,52</w:t>
            </w:r>
          </w:p>
        </w:tc>
      </w:tr>
      <w:tr w:rsidR="005D75C8" w:rsidRPr="005D75C8" w:rsidTr="00843CDF">
        <w:trPr>
          <w:trHeight w:val="20"/>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Местного бюджета</w:t>
            </w:r>
          </w:p>
        </w:tc>
        <w:tc>
          <w:tcPr>
            <w:tcW w:w="698"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65 624 786,07</w:t>
            </w:r>
          </w:p>
        </w:tc>
        <w:tc>
          <w:tcPr>
            <w:tcW w:w="567" w:type="pct"/>
            <w:vAlign w:val="center"/>
          </w:tcPr>
          <w:p w:rsidR="005D75C8" w:rsidRPr="005D75C8" w:rsidRDefault="005D75C8" w:rsidP="00843CDF">
            <w:pPr>
              <w:spacing w:after="0" w:line="240" w:lineRule="auto"/>
              <w:jc w:val="center"/>
              <w:rPr>
                <w:rFonts w:ascii="Times New Roman" w:hAnsi="Times New Roman" w:cs="Times New Roman"/>
                <w:bCs/>
                <w:sz w:val="20"/>
                <w:szCs w:val="20"/>
              </w:rPr>
            </w:pPr>
            <w:r w:rsidRPr="005D75C8">
              <w:rPr>
                <w:rFonts w:ascii="Times New Roman" w:hAnsi="Times New Roman" w:cs="Times New Roman"/>
                <w:bCs/>
                <w:sz w:val="20"/>
                <w:szCs w:val="20"/>
              </w:rPr>
              <w:t>65 861 032,52</w:t>
            </w:r>
          </w:p>
        </w:tc>
      </w:tr>
      <w:tr w:rsidR="005D75C8" w:rsidRPr="005D75C8" w:rsidTr="00843CDF">
        <w:trPr>
          <w:trHeight w:val="20"/>
          <w:jc w:val="center"/>
        </w:trPr>
        <w:tc>
          <w:tcPr>
            <w:tcW w:w="697" w:type="pct"/>
            <w:vMerge/>
          </w:tcPr>
          <w:p w:rsidR="005D75C8" w:rsidRPr="005D75C8" w:rsidRDefault="005D75C8" w:rsidP="00843CDF">
            <w:pPr>
              <w:spacing w:after="0" w:line="240" w:lineRule="auto"/>
              <w:rPr>
                <w:rFonts w:ascii="Times New Roman" w:hAnsi="Times New Roman" w:cs="Times New Roman"/>
                <w:sz w:val="20"/>
                <w:szCs w:val="20"/>
              </w:rPr>
            </w:pPr>
          </w:p>
        </w:tc>
        <w:tc>
          <w:tcPr>
            <w:tcW w:w="1012" w:type="pct"/>
            <w:vMerge/>
          </w:tcPr>
          <w:p w:rsidR="005D75C8" w:rsidRPr="005D75C8" w:rsidRDefault="005D75C8" w:rsidP="00843CDF">
            <w:pPr>
              <w:spacing w:after="0" w:line="240" w:lineRule="auto"/>
              <w:rPr>
                <w:rFonts w:ascii="Times New Roman" w:hAnsi="Times New Roman" w:cs="Times New Roman"/>
                <w:sz w:val="20"/>
                <w:szCs w:val="20"/>
              </w:rPr>
            </w:pPr>
          </w:p>
        </w:tc>
        <w:tc>
          <w:tcPr>
            <w:tcW w:w="2026" w:type="pct"/>
          </w:tcPr>
          <w:p w:rsidR="005D75C8" w:rsidRPr="005D75C8" w:rsidRDefault="005D75C8" w:rsidP="00843CDF">
            <w:pPr>
              <w:widowControl w:val="0"/>
              <w:autoSpaceDE w:val="0"/>
              <w:autoSpaceDN w:val="0"/>
              <w:adjustRightInd w:val="0"/>
              <w:spacing w:after="0" w:line="240" w:lineRule="auto"/>
              <w:rPr>
                <w:rFonts w:ascii="Times New Roman" w:hAnsi="Times New Roman" w:cs="Times New Roman"/>
                <w:sz w:val="20"/>
                <w:szCs w:val="20"/>
              </w:rPr>
            </w:pPr>
            <w:r w:rsidRPr="005D75C8">
              <w:rPr>
                <w:rFonts w:ascii="Times New Roman" w:hAnsi="Times New Roman" w:cs="Times New Roman"/>
                <w:sz w:val="20"/>
                <w:szCs w:val="20"/>
              </w:rPr>
              <w:t>Средства от приносящей доход деятельности</w:t>
            </w:r>
          </w:p>
        </w:tc>
        <w:tc>
          <w:tcPr>
            <w:tcW w:w="698" w:type="pct"/>
            <w:vAlign w:val="center"/>
          </w:tcPr>
          <w:p w:rsidR="005D75C8" w:rsidRPr="005D75C8" w:rsidRDefault="005D75C8" w:rsidP="00843CDF">
            <w:pPr>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0,00</w:t>
            </w:r>
          </w:p>
        </w:tc>
        <w:tc>
          <w:tcPr>
            <w:tcW w:w="567" w:type="pct"/>
            <w:vAlign w:val="center"/>
          </w:tcPr>
          <w:p w:rsidR="005D75C8" w:rsidRPr="005D75C8" w:rsidRDefault="005D75C8" w:rsidP="00843CDF">
            <w:pPr>
              <w:spacing w:after="0" w:line="240" w:lineRule="auto"/>
              <w:jc w:val="center"/>
              <w:rPr>
                <w:rFonts w:ascii="Times New Roman" w:hAnsi="Times New Roman" w:cs="Times New Roman"/>
                <w:sz w:val="20"/>
                <w:szCs w:val="20"/>
              </w:rPr>
            </w:pPr>
            <w:r w:rsidRPr="005D75C8">
              <w:rPr>
                <w:rFonts w:ascii="Times New Roman" w:hAnsi="Times New Roman" w:cs="Times New Roman"/>
                <w:sz w:val="20"/>
                <w:szCs w:val="20"/>
              </w:rPr>
              <w:t>0,00</w:t>
            </w:r>
          </w:p>
        </w:tc>
      </w:tr>
    </w:tbl>
    <w:p w:rsidR="00762F76" w:rsidRDefault="00762F76" w:rsidP="007537A7">
      <w:pPr>
        <w:spacing w:after="0"/>
        <w:ind w:firstLine="567"/>
        <w:jc w:val="both"/>
        <w:rPr>
          <w:rFonts w:ascii="Times New Roman" w:hAnsi="Times New Roman" w:cs="Times New Roman"/>
          <w:b/>
          <w:sz w:val="28"/>
          <w:szCs w:val="28"/>
        </w:rPr>
      </w:pPr>
    </w:p>
    <w:p w:rsidR="00356523" w:rsidRPr="00356523" w:rsidRDefault="00356523" w:rsidP="00356523">
      <w:pPr>
        <w:widowControl w:val="0"/>
        <w:spacing w:after="0" w:line="240" w:lineRule="auto"/>
        <w:ind w:firstLine="709"/>
        <w:jc w:val="both"/>
      </w:pPr>
      <w:proofErr w:type="gramStart"/>
      <w:r w:rsidRPr="00356523">
        <w:rPr>
          <w:rFonts w:ascii="Times New Roman" w:hAnsi="Times New Roman" w:cs="Times New Roman"/>
          <w:sz w:val="28"/>
          <w:szCs w:val="28"/>
        </w:rPr>
        <w:t xml:space="preserve">Исходя из критериев оценки эффективности </w:t>
      </w:r>
      <w:r w:rsidR="00972B95">
        <w:rPr>
          <w:rFonts w:ascii="Times New Roman" w:hAnsi="Times New Roman" w:cs="Times New Roman"/>
          <w:sz w:val="28"/>
          <w:szCs w:val="28"/>
        </w:rPr>
        <w:t>реализации</w:t>
      </w:r>
      <w:r w:rsidR="00972B95" w:rsidRPr="00356523">
        <w:rPr>
          <w:rFonts w:ascii="Times New Roman" w:hAnsi="Times New Roman" w:cs="Times New Roman"/>
          <w:sz w:val="28"/>
          <w:szCs w:val="28"/>
        </w:rPr>
        <w:t xml:space="preserve"> </w:t>
      </w:r>
      <w:r w:rsidRPr="00356523">
        <w:rPr>
          <w:rFonts w:ascii="Times New Roman" w:hAnsi="Times New Roman" w:cs="Times New Roman"/>
          <w:sz w:val="28"/>
          <w:szCs w:val="28"/>
        </w:rPr>
        <w:t>муниципальной программы следует</w:t>
      </w:r>
      <w:proofErr w:type="gramEnd"/>
      <w:r w:rsidRPr="00356523">
        <w:rPr>
          <w:rFonts w:ascii="Times New Roman" w:hAnsi="Times New Roman" w:cs="Times New Roman"/>
          <w:sz w:val="28"/>
          <w:szCs w:val="28"/>
        </w:rPr>
        <w:t>, что уровень эффективности муниципальной программы «Развитие образования»  - эффективный.</w:t>
      </w:r>
    </w:p>
    <w:p w:rsidR="00356523" w:rsidRDefault="00356523" w:rsidP="007537A7">
      <w:pPr>
        <w:spacing w:after="0"/>
        <w:ind w:firstLine="567"/>
        <w:jc w:val="both"/>
        <w:rPr>
          <w:rFonts w:ascii="Times New Roman" w:eastAsia="Calibri" w:hAnsi="Times New Roman" w:cs="Times New Roman"/>
          <w:sz w:val="28"/>
          <w:szCs w:val="28"/>
          <w:lang w:eastAsia="en-US"/>
        </w:rPr>
      </w:pPr>
    </w:p>
    <w:p w:rsidR="00843CDF" w:rsidRDefault="00843CDF" w:rsidP="007537A7">
      <w:pPr>
        <w:spacing w:after="0"/>
        <w:ind w:firstLine="567"/>
        <w:jc w:val="both"/>
        <w:rPr>
          <w:rFonts w:ascii="Times New Roman" w:eastAsia="Calibri" w:hAnsi="Times New Roman" w:cs="Times New Roman"/>
          <w:sz w:val="28"/>
          <w:szCs w:val="28"/>
          <w:lang w:eastAsia="en-US"/>
        </w:rPr>
      </w:pPr>
    </w:p>
    <w:p w:rsidR="00843CDF" w:rsidRDefault="00843CDF" w:rsidP="007537A7">
      <w:pPr>
        <w:spacing w:after="0"/>
        <w:ind w:firstLine="567"/>
        <w:jc w:val="both"/>
        <w:rPr>
          <w:rFonts w:ascii="Times New Roman" w:eastAsia="Calibri" w:hAnsi="Times New Roman" w:cs="Times New Roman"/>
          <w:sz w:val="28"/>
          <w:szCs w:val="28"/>
          <w:lang w:eastAsia="en-US"/>
        </w:rPr>
      </w:pPr>
    </w:p>
    <w:p w:rsidR="00843CDF" w:rsidRDefault="00843CDF" w:rsidP="007537A7">
      <w:pPr>
        <w:spacing w:after="0"/>
        <w:ind w:firstLine="567"/>
        <w:jc w:val="both"/>
        <w:rPr>
          <w:rFonts w:ascii="Times New Roman" w:eastAsia="Calibri" w:hAnsi="Times New Roman" w:cs="Times New Roman"/>
          <w:sz w:val="28"/>
          <w:szCs w:val="28"/>
          <w:lang w:eastAsia="en-US"/>
        </w:rPr>
      </w:pPr>
    </w:p>
    <w:p w:rsidR="00843CDF" w:rsidRDefault="00843CDF" w:rsidP="007537A7">
      <w:pPr>
        <w:spacing w:after="0"/>
        <w:ind w:firstLine="567"/>
        <w:jc w:val="both"/>
        <w:rPr>
          <w:rFonts w:ascii="Times New Roman" w:eastAsia="Calibri" w:hAnsi="Times New Roman" w:cs="Times New Roman"/>
          <w:sz w:val="28"/>
          <w:szCs w:val="28"/>
          <w:lang w:eastAsia="en-US"/>
        </w:rPr>
      </w:pPr>
    </w:p>
    <w:p w:rsidR="00843CDF" w:rsidRDefault="00843CDF" w:rsidP="007537A7">
      <w:pPr>
        <w:spacing w:after="0"/>
        <w:ind w:firstLine="567"/>
        <w:jc w:val="both"/>
        <w:rPr>
          <w:rFonts w:ascii="Times New Roman" w:eastAsia="Calibri" w:hAnsi="Times New Roman" w:cs="Times New Roman"/>
          <w:sz w:val="28"/>
          <w:szCs w:val="28"/>
          <w:lang w:eastAsia="en-US"/>
        </w:rPr>
      </w:pPr>
    </w:p>
    <w:p w:rsidR="00843CDF" w:rsidRDefault="00843CDF" w:rsidP="007537A7">
      <w:pPr>
        <w:spacing w:after="0"/>
        <w:ind w:firstLine="567"/>
        <w:jc w:val="both"/>
        <w:rPr>
          <w:rFonts w:ascii="Times New Roman" w:eastAsia="Calibri" w:hAnsi="Times New Roman" w:cs="Times New Roman"/>
          <w:sz w:val="28"/>
          <w:szCs w:val="28"/>
          <w:lang w:eastAsia="en-US"/>
        </w:rPr>
      </w:pPr>
    </w:p>
    <w:p w:rsidR="00843CDF" w:rsidRDefault="00843CDF" w:rsidP="007537A7">
      <w:pPr>
        <w:spacing w:after="0"/>
        <w:ind w:firstLine="567"/>
        <w:jc w:val="both"/>
        <w:rPr>
          <w:rFonts w:ascii="Times New Roman" w:eastAsia="Calibri" w:hAnsi="Times New Roman" w:cs="Times New Roman"/>
          <w:sz w:val="28"/>
          <w:szCs w:val="28"/>
          <w:lang w:eastAsia="en-US"/>
        </w:rPr>
      </w:pPr>
    </w:p>
    <w:p w:rsidR="00843CDF" w:rsidRDefault="00843CDF" w:rsidP="007537A7">
      <w:pPr>
        <w:spacing w:after="0"/>
        <w:ind w:firstLine="567"/>
        <w:jc w:val="both"/>
        <w:rPr>
          <w:rFonts w:ascii="Times New Roman" w:eastAsia="Calibri" w:hAnsi="Times New Roman" w:cs="Times New Roman"/>
          <w:sz w:val="28"/>
          <w:szCs w:val="28"/>
          <w:lang w:eastAsia="en-US"/>
        </w:rPr>
      </w:pPr>
    </w:p>
    <w:p w:rsidR="00843CDF" w:rsidRDefault="00843CDF" w:rsidP="007537A7">
      <w:pPr>
        <w:spacing w:after="0"/>
        <w:ind w:firstLine="567"/>
        <w:jc w:val="both"/>
        <w:rPr>
          <w:rFonts w:ascii="Times New Roman" w:eastAsia="Calibri" w:hAnsi="Times New Roman" w:cs="Times New Roman"/>
          <w:sz w:val="28"/>
          <w:szCs w:val="28"/>
          <w:lang w:eastAsia="en-US"/>
        </w:rPr>
      </w:pPr>
    </w:p>
    <w:p w:rsidR="00843CDF" w:rsidRDefault="00843CDF" w:rsidP="007537A7">
      <w:pPr>
        <w:spacing w:after="0"/>
        <w:ind w:firstLine="567"/>
        <w:jc w:val="both"/>
        <w:rPr>
          <w:rFonts w:ascii="Times New Roman" w:eastAsia="Calibri" w:hAnsi="Times New Roman" w:cs="Times New Roman"/>
          <w:sz w:val="28"/>
          <w:szCs w:val="28"/>
          <w:lang w:eastAsia="en-US"/>
        </w:rPr>
      </w:pPr>
    </w:p>
    <w:p w:rsidR="00146077" w:rsidRDefault="00146077" w:rsidP="00843CDF">
      <w:pPr>
        <w:pStyle w:val="a4"/>
        <w:numPr>
          <w:ilvl w:val="0"/>
          <w:numId w:val="2"/>
        </w:numPr>
        <w:spacing w:after="0"/>
        <w:jc w:val="both"/>
        <w:rPr>
          <w:rFonts w:ascii="Times New Roman" w:eastAsia="Calibri" w:hAnsi="Times New Roman" w:cs="Times New Roman"/>
          <w:b/>
          <w:sz w:val="28"/>
          <w:szCs w:val="28"/>
          <w:lang w:eastAsia="en-US"/>
        </w:rPr>
        <w:sectPr w:rsidR="00146077" w:rsidSect="005B570F">
          <w:pgSz w:w="16838" w:h="11906" w:orient="landscape"/>
          <w:pgMar w:top="851" w:right="1134" w:bottom="1701" w:left="1134" w:header="709" w:footer="709" w:gutter="0"/>
          <w:cols w:space="708"/>
          <w:docGrid w:linePitch="360"/>
        </w:sectPr>
      </w:pPr>
    </w:p>
    <w:p w:rsidR="00843CDF" w:rsidRPr="00843CDF" w:rsidRDefault="00843CDF" w:rsidP="00843CDF">
      <w:pPr>
        <w:pStyle w:val="a4"/>
        <w:numPr>
          <w:ilvl w:val="0"/>
          <w:numId w:val="2"/>
        </w:numPr>
        <w:spacing w:after="0"/>
        <w:jc w:val="both"/>
        <w:rPr>
          <w:rFonts w:ascii="Times New Roman" w:eastAsia="Calibri" w:hAnsi="Times New Roman" w:cs="Times New Roman"/>
          <w:b/>
          <w:sz w:val="28"/>
          <w:szCs w:val="28"/>
          <w:lang w:eastAsia="en-US"/>
        </w:rPr>
      </w:pPr>
      <w:r w:rsidRPr="00843CDF">
        <w:rPr>
          <w:rFonts w:ascii="Times New Roman" w:eastAsia="Calibri" w:hAnsi="Times New Roman" w:cs="Times New Roman"/>
          <w:b/>
          <w:sz w:val="28"/>
          <w:szCs w:val="28"/>
          <w:lang w:eastAsia="en-US"/>
        </w:rPr>
        <w:lastRenderedPageBreak/>
        <w:t>Муниципальная программа «Муниципальное управление».</w:t>
      </w:r>
    </w:p>
    <w:p w:rsidR="00843CDF" w:rsidRDefault="00843CDF" w:rsidP="00843CDF">
      <w:pPr>
        <w:spacing w:after="0"/>
        <w:ind w:left="709"/>
        <w:jc w:val="both"/>
        <w:rPr>
          <w:rFonts w:ascii="Times New Roman" w:eastAsia="Calibri" w:hAnsi="Times New Roman" w:cs="Times New Roman"/>
          <w:sz w:val="28"/>
          <w:szCs w:val="28"/>
          <w:lang w:eastAsia="en-US"/>
        </w:rPr>
      </w:pPr>
    </w:p>
    <w:p w:rsidR="00C240CE" w:rsidRPr="00146077" w:rsidRDefault="00C240CE" w:rsidP="00C240CE">
      <w:pPr>
        <w:pStyle w:val="ConsPlusNormal"/>
        <w:jc w:val="center"/>
        <w:rPr>
          <w:rFonts w:ascii="Times New Roman" w:hAnsi="Times New Roman" w:cs="Times New Roman"/>
          <w:sz w:val="28"/>
          <w:szCs w:val="28"/>
          <w:u w:val="single"/>
        </w:rPr>
      </w:pPr>
      <w:r w:rsidRPr="00146077">
        <w:rPr>
          <w:rFonts w:ascii="Times New Roman" w:hAnsi="Times New Roman" w:cs="Times New Roman"/>
          <w:sz w:val="28"/>
          <w:szCs w:val="28"/>
          <w:u w:val="single"/>
        </w:rPr>
        <w:t>Сведения</w:t>
      </w:r>
      <w:r w:rsidR="00146077" w:rsidRPr="00146077">
        <w:rPr>
          <w:rFonts w:ascii="Times New Roman" w:hAnsi="Times New Roman" w:cs="Times New Roman"/>
          <w:sz w:val="28"/>
          <w:szCs w:val="28"/>
          <w:u w:val="single"/>
        </w:rPr>
        <w:t xml:space="preserve"> </w:t>
      </w:r>
      <w:r w:rsidRPr="00146077">
        <w:rPr>
          <w:rFonts w:ascii="Times New Roman" w:hAnsi="Times New Roman" w:cs="Times New Roman"/>
          <w:sz w:val="28"/>
          <w:szCs w:val="28"/>
          <w:u w:val="single"/>
        </w:rPr>
        <w:t>о достижении значений показателей (индикаторов)</w:t>
      </w:r>
    </w:p>
    <w:p w:rsidR="00146077" w:rsidRDefault="00146077" w:rsidP="00C240CE">
      <w:pPr>
        <w:pStyle w:val="ConsPlusNormal"/>
        <w:jc w:val="center"/>
        <w:rPr>
          <w:rFonts w:ascii="Times New Roman" w:hAnsi="Times New Roman" w:cs="Times New Roman"/>
          <w:b/>
          <w:sz w:val="24"/>
          <w:szCs w:val="24"/>
        </w:rPr>
      </w:pPr>
    </w:p>
    <w:tbl>
      <w:tblPr>
        <w:tblW w:w="0" w:type="auto"/>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89"/>
        <w:gridCol w:w="3086"/>
        <w:gridCol w:w="1625"/>
        <w:gridCol w:w="1760"/>
        <w:gridCol w:w="2510"/>
      </w:tblGrid>
      <w:tr w:rsidR="00C240CE" w:rsidRPr="00FA7613" w:rsidTr="00C04070">
        <w:tc>
          <w:tcPr>
            <w:tcW w:w="589" w:type="dxa"/>
            <w:vMerge w:val="restart"/>
          </w:tcPr>
          <w:p w:rsidR="00C240CE" w:rsidRPr="00A87E6E" w:rsidRDefault="00C240CE" w:rsidP="00C04070">
            <w:pPr>
              <w:spacing w:before="100" w:beforeAutospacing="1" w:afterAutospacing="1"/>
              <w:jc w:val="center"/>
              <w:rPr>
                <w:rFonts w:ascii="Times New Roman" w:eastAsia="Times New Roman" w:hAnsi="Times New Roman"/>
                <w:b/>
                <w:sz w:val="24"/>
                <w:szCs w:val="24"/>
              </w:rPr>
            </w:pPr>
            <w:r w:rsidRPr="00A87E6E">
              <w:rPr>
                <w:rFonts w:ascii="Times New Roman" w:eastAsia="Times New Roman" w:hAnsi="Times New Roman"/>
                <w:b/>
                <w:sz w:val="24"/>
                <w:szCs w:val="24"/>
              </w:rPr>
              <w:t xml:space="preserve">№ </w:t>
            </w:r>
            <w:proofErr w:type="spellStart"/>
            <w:proofErr w:type="gramStart"/>
            <w:r w:rsidRPr="00A87E6E">
              <w:rPr>
                <w:rFonts w:ascii="Times New Roman" w:eastAsia="Times New Roman" w:hAnsi="Times New Roman"/>
                <w:b/>
                <w:sz w:val="24"/>
                <w:szCs w:val="24"/>
              </w:rPr>
              <w:t>п</w:t>
            </w:r>
            <w:proofErr w:type="spellEnd"/>
            <w:proofErr w:type="gramEnd"/>
            <w:r w:rsidRPr="00A87E6E">
              <w:rPr>
                <w:rFonts w:ascii="Times New Roman" w:eastAsia="Times New Roman" w:hAnsi="Times New Roman"/>
                <w:b/>
                <w:sz w:val="24"/>
                <w:szCs w:val="24"/>
              </w:rPr>
              <w:t>/</w:t>
            </w:r>
            <w:proofErr w:type="spellStart"/>
            <w:r w:rsidRPr="00A87E6E">
              <w:rPr>
                <w:rFonts w:ascii="Times New Roman" w:eastAsia="Times New Roman" w:hAnsi="Times New Roman"/>
                <w:b/>
                <w:sz w:val="24"/>
                <w:szCs w:val="24"/>
              </w:rPr>
              <w:t>п</w:t>
            </w:r>
            <w:proofErr w:type="spellEnd"/>
          </w:p>
        </w:tc>
        <w:tc>
          <w:tcPr>
            <w:tcW w:w="3086" w:type="dxa"/>
            <w:vMerge w:val="restart"/>
          </w:tcPr>
          <w:p w:rsidR="00C240CE" w:rsidRPr="00A87E6E" w:rsidRDefault="00C240CE" w:rsidP="00C04070">
            <w:pPr>
              <w:spacing w:before="100" w:beforeAutospacing="1" w:afterAutospacing="1"/>
              <w:jc w:val="center"/>
              <w:rPr>
                <w:rFonts w:ascii="Times New Roman" w:eastAsia="Times New Roman" w:hAnsi="Times New Roman"/>
                <w:b/>
                <w:sz w:val="24"/>
                <w:szCs w:val="24"/>
              </w:rPr>
            </w:pPr>
            <w:r w:rsidRPr="00A87E6E">
              <w:rPr>
                <w:rFonts w:ascii="Times New Roman" w:eastAsia="Times New Roman" w:hAnsi="Times New Roman"/>
                <w:b/>
                <w:sz w:val="24"/>
                <w:szCs w:val="24"/>
              </w:rPr>
              <w:t>Показатель (индикатор)</w:t>
            </w:r>
          </w:p>
          <w:p w:rsidR="00C240CE" w:rsidRPr="00A87E6E" w:rsidRDefault="00C240CE" w:rsidP="00C04070">
            <w:pPr>
              <w:spacing w:before="100" w:beforeAutospacing="1" w:afterAutospacing="1"/>
              <w:jc w:val="center"/>
              <w:rPr>
                <w:rFonts w:ascii="Times New Roman" w:eastAsia="Times New Roman" w:hAnsi="Times New Roman"/>
                <w:b/>
                <w:sz w:val="24"/>
                <w:szCs w:val="24"/>
              </w:rPr>
            </w:pPr>
            <w:r w:rsidRPr="00A87E6E">
              <w:rPr>
                <w:rFonts w:ascii="Times New Roman" w:eastAsia="Times New Roman" w:hAnsi="Times New Roman"/>
                <w:b/>
                <w:sz w:val="24"/>
                <w:szCs w:val="24"/>
              </w:rPr>
              <w:t>(наименование)</w:t>
            </w:r>
          </w:p>
        </w:tc>
        <w:tc>
          <w:tcPr>
            <w:tcW w:w="1625" w:type="dxa"/>
            <w:vMerge w:val="restart"/>
          </w:tcPr>
          <w:p w:rsidR="00C240CE" w:rsidRPr="00A87E6E" w:rsidRDefault="00C240CE" w:rsidP="00C04070">
            <w:pPr>
              <w:spacing w:before="100" w:beforeAutospacing="1" w:afterAutospacing="1"/>
              <w:jc w:val="center"/>
              <w:rPr>
                <w:rFonts w:ascii="Times New Roman" w:eastAsia="Times New Roman" w:hAnsi="Times New Roman"/>
                <w:b/>
                <w:sz w:val="24"/>
                <w:szCs w:val="24"/>
              </w:rPr>
            </w:pPr>
            <w:r w:rsidRPr="00A87E6E">
              <w:rPr>
                <w:rFonts w:ascii="Times New Roman" w:eastAsia="Times New Roman" w:hAnsi="Times New Roman"/>
                <w:b/>
                <w:sz w:val="24"/>
                <w:szCs w:val="24"/>
              </w:rPr>
              <w:t>Ед. измерения</w:t>
            </w:r>
          </w:p>
        </w:tc>
        <w:tc>
          <w:tcPr>
            <w:tcW w:w="4270" w:type="dxa"/>
            <w:gridSpan w:val="2"/>
          </w:tcPr>
          <w:p w:rsidR="00C240CE" w:rsidRPr="00A87E6E" w:rsidRDefault="00C240CE" w:rsidP="00C04070">
            <w:pPr>
              <w:spacing w:before="100" w:beforeAutospacing="1" w:afterAutospacing="1"/>
              <w:jc w:val="center"/>
              <w:rPr>
                <w:rFonts w:ascii="Times New Roman" w:eastAsia="Times New Roman" w:hAnsi="Times New Roman"/>
                <w:b/>
                <w:sz w:val="24"/>
                <w:szCs w:val="24"/>
              </w:rPr>
            </w:pPr>
            <w:r w:rsidRPr="00A87E6E">
              <w:rPr>
                <w:rFonts w:ascii="Times New Roman" w:eastAsia="Times New Roman" w:hAnsi="Times New Roman"/>
                <w:b/>
                <w:sz w:val="24"/>
                <w:szCs w:val="24"/>
              </w:rPr>
              <w:t>Значение показателей</w:t>
            </w:r>
          </w:p>
        </w:tc>
      </w:tr>
      <w:tr w:rsidR="00C240CE" w:rsidRPr="00FA7613" w:rsidTr="00C04070">
        <w:tc>
          <w:tcPr>
            <w:tcW w:w="589" w:type="dxa"/>
            <w:vMerge/>
          </w:tcPr>
          <w:p w:rsidR="00C240CE" w:rsidRPr="00A87E6E" w:rsidRDefault="00C240CE" w:rsidP="00C04070">
            <w:pPr>
              <w:spacing w:before="100" w:beforeAutospacing="1" w:afterAutospacing="1"/>
              <w:jc w:val="center"/>
              <w:rPr>
                <w:rFonts w:ascii="Times New Roman" w:eastAsia="Times New Roman" w:hAnsi="Times New Roman"/>
                <w:sz w:val="24"/>
                <w:szCs w:val="24"/>
              </w:rPr>
            </w:pPr>
          </w:p>
        </w:tc>
        <w:tc>
          <w:tcPr>
            <w:tcW w:w="3086" w:type="dxa"/>
            <w:vMerge/>
          </w:tcPr>
          <w:p w:rsidR="00C240CE" w:rsidRPr="00A87E6E" w:rsidRDefault="00C240CE" w:rsidP="00C04070">
            <w:pPr>
              <w:spacing w:before="100" w:beforeAutospacing="1" w:afterAutospacing="1"/>
              <w:jc w:val="center"/>
              <w:rPr>
                <w:rFonts w:ascii="Times New Roman" w:eastAsia="Times New Roman" w:hAnsi="Times New Roman"/>
                <w:sz w:val="24"/>
                <w:szCs w:val="24"/>
              </w:rPr>
            </w:pPr>
          </w:p>
        </w:tc>
        <w:tc>
          <w:tcPr>
            <w:tcW w:w="1625" w:type="dxa"/>
            <w:vMerge/>
          </w:tcPr>
          <w:p w:rsidR="00C240CE" w:rsidRPr="00A87E6E" w:rsidRDefault="00C240CE" w:rsidP="00C04070">
            <w:pPr>
              <w:spacing w:before="100" w:beforeAutospacing="1" w:afterAutospacing="1"/>
              <w:jc w:val="center"/>
              <w:rPr>
                <w:rFonts w:ascii="Times New Roman" w:eastAsia="Times New Roman" w:hAnsi="Times New Roman"/>
                <w:sz w:val="24"/>
                <w:szCs w:val="24"/>
              </w:rPr>
            </w:pPr>
          </w:p>
        </w:tc>
        <w:tc>
          <w:tcPr>
            <w:tcW w:w="1760"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 xml:space="preserve">Плановый показатель </w:t>
            </w:r>
          </w:p>
        </w:tc>
        <w:tc>
          <w:tcPr>
            <w:tcW w:w="2510"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 xml:space="preserve">Фактический показатель </w:t>
            </w:r>
          </w:p>
        </w:tc>
      </w:tr>
      <w:tr w:rsidR="00C240CE" w:rsidRPr="00FA7613" w:rsidTr="00C04070">
        <w:tc>
          <w:tcPr>
            <w:tcW w:w="9570" w:type="dxa"/>
            <w:gridSpan w:val="5"/>
            <w:shd w:val="clear" w:color="auto" w:fill="F8B884"/>
          </w:tcPr>
          <w:p w:rsidR="00C240CE" w:rsidRPr="00F47F2A" w:rsidRDefault="00C240CE" w:rsidP="00C04070">
            <w:pPr>
              <w:spacing w:before="100" w:beforeAutospacing="1" w:afterAutospacing="1"/>
              <w:jc w:val="center"/>
              <w:rPr>
                <w:rFonts w:ascii="Times New Roman" w:eastAsia="Times New Roman" w:hAnsi="Times New Roman"/>
                <w:b/>
                <w:sz w:val="24"/>
                <w:szCs w:val="24"/>
              </w:rPr>
            </w:pPr>
            <w:r w:rsidRPr="00F47F2A">
              <w:rPr>
                <w:rFonts w:ascii="Times New Roman" w:eastAsia="Times New Roman" w:hAnsi="Times New Roman"/>
                <w:b/>
                <w:sz w:val="24"/>
                <w:szCs w:val="24"/>
              </w:rPr>
              <w:t>Муниципальная программа «Муниципальное управление»</w:t>
            </w:r>
          </w:p>
        </w:tc>
      </w:tr>
      <w:tr w:rsidR="00C240CE" w:rsidTr="00C04070">
        <w:tc>
          <w:tcPr>
            <w:tcW w:w="589"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1</w:t>
            </w:r>
          </w:p>
        </w:tc>
        <w:tc>
          <w:tcPr>
            <w:tcW w:w="3086" w:type="dxa"/>
          </w:tcPr>
          <w:p w:rsidR="00C240CE" w:rsidRPr="00A87E6E" w:rsidRDefault="00C240CE" w:rsidP="00C04070">
            <w:pPr>
              <w:spacing w:after="0" w:line="240" w:lineRule="auto"/>
              <w:jc w:val="center"/>
              <w:rPr>
                <w:rFonts w:ascii="Times New Roman" w:eastAsia="Times New Roman" w:hAnsi="Times New Roman"/>
                <w:sz w:val="24"/>
                <w:szCs w:val="24"/>
              </w:rPr>
            </w:pPr>
            <w:r w:rsidRPr="00A87E6E">
              <w:rPr>
                <w:rFonts w:ascii="Times New Roman" w:eastAsia="Times New Roman" w:hAnsi="Times New Roman"/>
                <w:sz w:val="24"/>
                <w:szCs w:val="24"/>
              </w:rPr>
              <w:t>Уровень удовлетворенности населения деятельностью органов местного самоуправления</w:t>
            </w:r>
          </w:p>
          <w:p w:rsidR="00C240CE" w:rsidRPr="00A87E6E" w:rsidRDefault="00C240CE" w:rsidP="00C04070">
            <w:pPr>
              <w:spacing w:after="0" w:line="240" w:lineRule="auto"/>
              <w:jc w:val="center"/>
              <w:rPr>
                <w:rFonts w:ascii="Times New Roman" w:eastAsia="Times New Roman" w:hAnsi="Times New Roman"/>
                <w:sz w:val="28"/>
                <w:szCs w:val="28"/>
              </w:rPr>
            </w:pPr>
            <w:r w:rsidRPr="00A87E6E">
              <w:rPr>
                <w:rFonts w:ascii="Times New Roman" w:eastAsia="Times New Roman" w:hAnsi="Times New Roman"/>
                <w:sz w:val="24"/>
                <w:szCs w:val="24"/>
              </w:rPr>
              <w:t xml:space="preserve">(от общего числа </w:t>
            </w:r>
            <w:proofErr w:type="gramStart"/>
            <w:r w:rsidRPr="00A87E6E">
              <w:rPr>
                <w:rFonts w:ascii="Times New Roman" w:eastAsia="Times New Roman" w:hAnsi="Times New Roman"/>
                <w:sz w:val="24"/>
                <w:szCs w:val="24"/>
              </w:rPr>
              <w:t>опрошенных</w:t>
            </w:r>
            <w:proofErr w:type="gramEnd"/>
            <w:r w:rsidRPr="00A87E6E">
              <w:rPr>
                <w:rFonts w:ascii="Times New Roman" w:eastAsia="Times New Roman" w:hAnsi="Times New Roman"/>
                <w:sz w:val="24"/>
                <w:szCs w:val="24"/>
              </w:rPr>
              <w:t>)</w:t>
            </w:r>
          </w:p>
        </w:tc>
        <w:tc>
          <w:tcPr>
            <w:tcW w:w="1625"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w:t>
            </w:r>
          </w:p>
        </w:tc>
        <w:tc>
          <w:tcPr>
            <w:tcW w:w="1760"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54,3</w:t>
            </w:r>
          </w:p>
        </w:tc>
        <w:tc>
          <w:tcPr>
            <w:tcW w:w="2510" w:type="dxa"/>
          </w:tcPr>
          <w:p w:rsidR="00C240C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На отчетную дату данные отсутствуют</w:t>
            </w:r>
          </w:p>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За 2022 год – 65,0</w:t>
            </w:r>
          </w:p>
        </w:tc>
      </w:tr>
      <w:tr w:rsidR="00C240CE" w:rsidRPr="002B3ECA" w:rsidTr="00C04070">
        <w:tc>
          <w:tcPr>
            <w:tcW w:w="9570" w:type="dxa"/>
            <w:gridSpan w:val="5"/>
          </w:tcPr>
          <w:p w:rsidR="00C240CE" w:rsidRPr="0083114F" w:rsidRDefault="00C240CE" w:rsidP="00C04070">
            <w:pPr>
              <w:spacing w:before="100" w:beforeAutospacing="1" w:afterAutospacing="1"/>
              <w:jc w:val="center"/>
              <w:rPr>
                <w:rFonts w:ascii="Times New Roman" w:eastAsia="Times New Roman" w:hAnsi="Times New Roman"/>
                <w:b/>
                <w:sz w:val="24"/>
                <w:szCs w:val="24"/>
              </w:rPr>
            </w:pPr>
            <w:r w:rsidRPr="0083114F">
              <w:rPr>
                <w:rFonts w:ascii="Times New Roman" w:eastAsia="Times New Roman" w:hAnsi="Times New Roman"/>
                <w:b/>
                <w:sz w:val="24"/>
                <w:szCs w:val="24"/>
              </w:rPr>
              <w:t>Подпрограмма 1. «Развитие кадрового потенциала системы муниципального управления»</w:t>
            </w:r>
          </w:p>
        </w:tc>
      </w:tr>
      <w:tr w:rsidR="00C240CE" w:rsidRPr="002B3ECA" w:rsidTr="00C04070">
        <w:tc>
          <w:tcPr>
            <w:tcW w:w="9570" w:type="dxa"/>
            <w:gridSpan w:val="5"/>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Задача 1.1. Обеспечение развития кадрового потенциала органов местного самоуправления в МО МР «</w:t>
            </w:r>
            <w:proofErr w:type="spellStart"/>
            <w:r w:rsidRPr="00A87E6E">
              <w:rPr>
                <w:rFonts w:ascii="Times New Roman" w:eastAsia="Times New Roman" w:hAnsi="Times New Roman"/>
                <w:sz w:val="24"/>
                <w:szCs w:val="24"/>
              </w:rPr>
              <w:t>Усть-Куломский</w:t>
            </w:r>
            <w:proofErr w:type="spellEnd"/>
            <w:r w:rsidRPr="00A87E6E">
              <w:rPr>
                <w:rFonts w:ascii="Times New Roman" w:eastAsia="Times New Roman" w:hAnsi="Times New Roman"/>
                <w:sz w:val="24"/>
                <w:szCs w:val="24"/>
              </w:rPr>
              <w:t>»</w:t>
            </w:r>
          </w:p>
        </w:tc>
      </w:tr>
      <w:tr w:rsidR="00C240CE" w:rsidRPr="002B3ECA" w:rsidTr="00C04070">
        <w:tc>
          <w:tcPr>
            <w:tcW w:w="589"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086" w:type="dxa"/>
          </w:tcPr>
          <w:p w:rsidR="00C240CE" w:rsidRPr="00A87E6E" w:rsidRDefault="00C240CE" w:rsidP="00C04070">
            <w:pPr>
              <w:widowControl w:val="0"/>
              <w:autoSpaceDE w:val="0"/>
              <w:autoSpaceDN w:val="0"/>
              <w:adjustRightInd w:val="0"/>
              <w:spacing w:after="0" w:line="240" w:lineRule="auto"/>
              <w:jc w:val="center"/>
              <w:rPr>
                <w:rFonts w:ascii="Times New Roman" w:eastAsia="Times New Roman" w:hAnsi="Times New Roman"/>
                <w:sz w:val="24"/>
                <w:szCs w:val="24"/>
              </w:rPr>
            </w:pPr>
            <w:r w:rsidRPr="00A87E6E">
              <w:rPr>
                <w:rFonts w:ascii="Times New Roman" w:eastAsia="Times New Roman" w:hAnsi="Times New Roman"/>
                <w:sz w:val="24"/>
                <w:szCs w:val="24"/>
              </w:rPr>
              <w:t xml:space="preserve">Количество муниципальных служащих и лиц, замещающих муниципальные должности, прошедших </w:t>
            </w:r>
            <w:proofErr w:type="gramStart"/>
            <w:r w:rsidRPr="00A87E6E">
              <w:rPr>
                <w:rFonts w:ascii="Times New Roman" w:eastAsia="Times New Roman" w:hAnsi="Times New Roman"/>
                <w:sz w:val="24"/>
                <w:szCs w:val="24"/>
              </w:rPr>
              <w:t>профессиональную</w:t>
            </w:r>
            <w:proofErr w:type="gramEnd"/>
          </w:p>
          <w:p w:rsidR="00C240CE" w:rsidRPr="00A87E6E" w:rsidRDefault="00C240CE" w:rsidP="00C04070">
            <w:pPr>
              <w:widowControl w:val="0"/>
              <w:autoSpaceDE w:val="0"/>
              <w:autoSpaceDN w:val="0"/>
              <w:adjustRightInd w:val="0"/>
              <w:spacing w:after="0" w:line="240" w:lineRule="auto"/>
              <w:jc w:val="center"/>
              <w:rPr>
                <w:rFonts w:ascii="Times New Roman" w:eastAsia="Times New Roman" w:hAnsi="Times New Roman"/>
                <w:sz w:val="24"/>
                <w:szCs w:val="24"/>
              </w:rPr>
            </w:pPr>
            <w:r w:rsidRPr="00A87E6E">
              <w:rPr>
                <w:rFonts w:ascii="Times New Roman" w:eastAsia="Times New Roman" w:hAnsi="Times New Roman"/>
                <w:sz w:val="24"/>
                <w:szCs w:val="24"/>
              </w:rPr>
              <w:t>переподготовку и повышение квалификации в отчетном периоде</w:t>
            </w:r>
          </w:p>
        </w:tc>
        <w:tc>
          <w:tcPr>
            <w:tcW w:w="1625"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чел.</w:t>
            </w:r>
          </w:p>
        </w:tc>
        <w:tc>
          <w:tcPr>
            <w:tcW w:w="1760"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510" w:type="dxa"/>
          </w:tcPr>
          <w:p w:rsidR="00C240CE" w:rsidRPr="00A87E6E" w:rsidRDefault="00C240CE" w:rsidP="00C04070">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27</w:t>
            </w:r>
          </w:p>
        </w:tc>
      </w:tr>
      <w:tr w:rsidR="00C240CE" w:rsidRPr="002B3ECA" w:rsidTr="00C04070">
        <w:tc>
          <w:tcPr>
            <w:tcW w:w="9570" w:type="dxa"/>
            <w:gridSpan w:val="5"/>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Задача 1.2. Внедрение современных методов управления кадровыми ресурсами органов местного самоуправления</w:t>
            </w:r>
          </w:p>
        </w:tc>
      </w:tr>
      <w:tr w:rsidR="00C240CE" w:rsidRPr="002B3ECA" w:rsidTr="00C04070">
        <w:tc>
          <w:tcPr>
            <w:tcW w:w="589"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086"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Доля органов местного самоуправления охваченных внедрением современных методов управления кадровыми ресурсами</w:t>
            </w:r>
          </w:p>
        </w:tc>
        <w:tc>
          <w:tcPr>
            <w:tcW w:w="1625"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w:t>
            </w:r>
          </w:p>
        </w:tc>
        <w:tc>
          <w:tcPr>
            <w:tcW w:w="1760"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100</w:t>
            </w:r>
          </w:p>
        </w:tc>
        <w:tc>
          <w:tcPr>
            <w:tcW w:w="2510"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100</w:t>
            </w:r>
          </w:p>
        </w:tc>
      </w:tr>
      <w:tr w:rsidR="00C240CE" w:rsidRPr="002B3ECA" w:rsidTr="00C04070">
        <w:tc>
          <w:tcPr>
            <w:tcW w:w="589"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086"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 xml:space="preserve">Доля должностей муниципальной службы, для которых утверждены должностные инструкции, содержащие показатели эффективности и результативности профессиональной деятельности </w:t>
            </w:r>
          </w:p>
        </w:tc>
        <w:tc>
          <w:tcPr>
            <w:tcW w:w="1625"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w:t>
            </w:r>
          </w:p>
        </w:tc>
        <w:tc>
          <w:tcPr>
            <w:tcW w:w="1760"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100</w:t>
            </w:r>
          </w:p>
        </w:tc>
        <w:tc>
          <w:tcPr>
            <w:tcW w:w="2510"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100</w:t>
            </w:r>
          </w:p>
        </w:tc>
      </w:tr>
      <w:tr w:rsidR="00C240CE" w:rsidRPr="002B3ECA" w:rsidTr="00C04070">
        <w:tc>
          <w:tcPr>
            <w:tcW w:w="9570" w:type="dxa"/>
            <w:gridSpan w:val="5"/>
          </w:tcPr>
          <w:p w:rsidR="00C240C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cs="Times New Roman"/>
                <w:sz w:val="24"/>
                <w:szCs w:val="24"/>
              </w:rPr>
              <w:t>Задача 1.3</w:t>
            </w:r>
            <w:r w:rsidRPr="002607AE">
              <w:rPr>
                <w:rFonts w:ascii="Times New Roman" w:eastAsia="Times New Roman" w:hAnsi="Times New Roman" w:cs="Times New Roman"/>
                <w:sz w:val="24"/>
                <w:szCs w:val="24"/>
              </w:rPr>
              <w:t>. Совершенствование нормативно-правового регулирования деятельности органов местного самоуправления</w:t>
            </w:r>
          </w:p>
        </w:tc>
      </w:tr>
      <w:tr w:rsidR="00C240CE" w:rsidRPr="002B3ECA" w:rsidTr="00C04070">
        <w:tc>
          <w:tcPr>
            <w:tcW w:w="589"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3086" w:type="dxa"/>
          </w:tcPr>
          <w:p w:rsidR="00C240CE" w:rsidRPr="00C94585" w:rsidRDefault="00C240CE" w:rsidP="00C04070">
            <w:pPr>
              <w:spacing w:before="100" w:beforeAutospacing="1" w:afterAutospacing="1"/>
              <w:jc w:val="center"/>
              <w:rPr>
                <w:rFonts w:ascii="Times New Roman" w:eastAsia="Times New Roman" w:hAnsi="Times New Roman"/>
                <w:sz w:val="24"/>
                <w:szCs w:val="24"/>
              </w:rPr>
            </w:pPr>
            <w:r w:rsidRPr="00C94585">
              <w:rPr>
                <w:rFonts w:ascii="Times New Roman" w:hAnsi="Times New Roman"/>
                <w:sz w:val="24"/>
                <w:szCs w:val="24"/>
              </w:rPr>
              <w:t>Степень полноты правового регулирования вопросов организации муниципальной службы, отнесенных к компетенции органов местного самоуправления, от требуемого количества</w:t>
            </w:r>
          </w:p>
        </w:tc>
        <w:tc>
          <w:tcPr>
            <w:tcW w:w="1625" w:type="dxa"/>
          </w:tcPr>
          <w:p w:rsidR="00C240C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w:t>
            </w:r>
          </w:p>
          <w:p w:rsidR="00C240CE" w:rsidRPr="00A87E6E" w:rsidRDefault="00C240CE" w:rsidP="00C04070">
            <w:pPr>
              <w:spacing w:before="100" w:beforeAutospacing="1" w:afterAutospacing="1"/>
              <w:jc w:val="center"/>
              <w:rPr>
                <w:rFonts w:ascii="Times New Roman" w:eastAsia="Times New Roman" w:hAnsi="Times New Roman"/>
                <w:sz w:val="24"/>
                <w:szCs w:val="24"/>
              </w:rPr>
            </w:pPr>
          </w:p>
        </w:tc>
        <w:tc>
          <w:tcPr>
            <w:tcW w:w="1760" w:type="dxa"/>
          </w:tcPr>
          <w:p w:rsidR="00C240C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2510" w:type="dxa"/>
          </w:tcPr>
          <w:p w:rsidR="00C240C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100</w:t>
            </w:r>
          </w:p>
        </w:tc>
      </w:tr>
    </w:tbl>
    <w:tbl>
      <w:tblPr>
        <w:tblStyle w:val="a3"/>
        <w:tblW w:w="0" w:type="auto"/>
        <w:tblInd w:w="-318" w:type="dxa"/>
        <w:tblLook w:val="04A0"/>
      </w:tblPr>
      <w:tblGrid>
        <w:gridCol w:w="522"/>
        <w:gridCol w:w="2976"/>
        <w:gridCol w:w="1763"/>
        <w:gridCol w:w="1680"/>
        <w:gridCol w:w="2841"/>
      </w:tblGrid>
      <w:tr w:rsidR="00C240CE" w:rsidTr="00C04070">
        <w:tc>
          <w:tcPr>
            <w:tcW w:w="9782" w:type="dxa"/>
            <w:gridSpan w:val="5"/>
            <w:shd w:val="clear" w:color="auto" w:fill="F8B884"/>
          </w:tcPr>
          <w:p w:rsidR="00C240CE" w:rsidRPr="00F77CA5" w:rsidRDefault="00C240CE" w:rsidP="00C04070">
            <w:pPr>
              <w:jc w:val="center"/>
              <w:rPr>
                <w:rFonts w:ascii="Times New Roman" w:hAnsi="Times New Roman"/>
                <w:sz w:val="24"/>
                <w:szCs w:val="24"/>
              </w:rPr>
            </w:pPr>
            <w:r w:rsidRPr="0039163C">
              <w:rPr>
                <w:rFonts w:ascii="Times New Roman" w:hAnsi="Times New Roman"/>
                <w:b/>
                <w:sz w:val="24"/>
                <w:szCs w:val="24"/>
              </w:rPr>
              <w:t>Подпрограмма «Электронный муниципалитет»</w:t>
            </w:r>
          </w:p>
        </w:tc>
      </w:tr>
      <w:tr w:rsidR="00C240CE" w:rsidTr="00C04070">
        <w:tc>
          <w:tcPr>
            <w:tcW w:w="522" w:type="dxa"/>
          </w:tcPr>
          <w:p w:rsidR="00C240CE" w:rsidRPr="00FE1F4A" w:rsidRDefault="00C240CE" w:rsidP="00C04070">
            <w:pPr>
              <w:jc w:val="center"/>
              <w:rPr>
                <w:rFonts w:ascii="Times New Roman" w:hAnsi="Times New Roman"/>
                <w:sz w:val="24"/>
                <w:szCs w:val="24"/>
              </w:rPr>
            </w:pPr>
            <w:r>
              <w:rPr>
                <w:rFonts w:ascii="Times New Roman" w:hAnsi="Times New Roman"/>
                <w:sz w:val="24"/>
                <w:szCs w:val="24"/>
              </w:rPr>
              <w:t>6</w:t>
            </w:r>
          </w:p>
        </w:tc>
        <w:tc>
          <w:tcPr>
            <w:tcW w:w="2976" w:type="dxa"/>
          </w:tcPr>
          <w:p w:rsidR="00C240CE" w:rsidRPr="00FE1F4A" w:rsidRDefault="00C240CE" w:rsidP="00C04070">
            <w:pPr>
              <w:jc w:val="center"/>
              <w:rPr>
                <w:rFonts w:ascii="Times New Roman" w:hAnsi="Times New Roman"/>
                <w:sz w:val="24"/>
                <w:szCs w:val="24"/>
              </w:rPr>
            </w:pPr>
            <w:r w:rsidRPr="00FE1F4A">
              <w:rPr>
                <w:rFonts w:ascii="Times New Roman" w:hAnsi="Times New Roman"/>
                <w:sz w:val="24"/>
                <w:szCs w:val="24"/>
              </w:rPr>
              <w:t>Доля рабочих мест в системе электронного документооборота</w:t>
            </w:r>
          </w:p>
        </w:tc>
        <w:tc>
          <w:tcPr>
            <w:tcW w:w="1763" w:type="dxa"/>
          </w:tcPr>
          <w:p w:rsidR="00C240CE" w:rsidRPr="00FE1F4A" w:rsidRDefault="00C240CE" w:rsidP="00C04070">
            <w:pPr>
              <w:jc w:val="center"/>
              <w:rPr>
                <w:rFonts w:ascii="Times New Roman" w:hAnsi="Times New Roman"/>
                <w:sz w:val="24"/>
                <w:szCs w:val="24"/>
              </w:rPr>
            </w:pPr>
            <w:r w:rsidRPr="00FE1F4A">
              <w:rPr>
                <w:rFonts w:ascii="Times New Roman" w:hAnsi="Times New Roman"/>
                <w:sz w:val="24"/>
                <w:szCs w:val="24"/>
              </w:rPr>
              <w:t>%</w:t>
            </w:r>
          </w:p>
        </w:tc>
        <w:tc>
          <w:tcPr>
            <w:tcW w:w="1680" w:type="dxa"/>
          </w:tcPr>
          <w:p w:rsidR="00C240CE" w:rsidRPr="00FE1F4A" w:rsidRDefault="00C240CE" w:rsidP="00C04070">
            <w:pPr>
              <w:jc w:val="center"/>
              <w:rPr>
                <w:rFonts w:ascii="Times New Roman" w:hAnsi="Times New Roman"/>
                <w:sz w:val="24"/>
                <w:szCs w:val="24"/>
              </w:rPr>
            </w:pPr>
          </w:p>
          <w:p w:rsidR="00C240CE" w:rsidRPr="00FE1F4A" w:rsidRDefault="00C240CE" w:rsidP="00C04070">
            <w:pPr>
              <w:jc w:val="center"/>
              <w:rPr>
                <w:rFonts w:ascii="Times New Roman" w:hAnsi="Times New Roman"/>
                <w:sz w:val="24"/>
                <w:szCs w:val="24"/>
              </w:rPr>
            </w:pPr>
            <w:r>
              <w:rPr>
                <w:rFonts w:ascii="Times New Roman" w:hAnsi="Times New Roman"/>
                <w:sz w:val="24"/>
                <w:szCs w:val="24"/>
              </w:rPr>
              <w:t>100</w:t>
            </w:r>
          </w:p>
        </w:tc>
        <w:tc>
          <w:tcPr>
            <w:tcW w:w="2841" w:type="dxa"/>
          </w:tcPr>
          <w:p w:rsidR="00C240CE" w:rsidRPr="005963D8" w:rsidRDefault="00C240CE" w:rsidP="00C04070">
            <w:pPr>
              <w:jc w:val="center"/>
              <w:rPr>
                <w:rFonts w:ascii="Times New Roman" w:hAnsi="Times New Roman"/>
                <w:sz w:val="24"/>
                <w:szCs w:val="24"/>
              </w:rPr>
            </w:pPr>
          </w:p>
          <w:p w:rsidR="00C240CE" w:rsidRPr="005963D8" w:rsidRDefault="00C240CE" w:rsidP="00C04070">
            <w:pPr>
              <w:jc w:val="center"/>
              <w:rPr>
                <w:rFonts w:ascii="Times New Roman" w:hAnsi="Times New Roman"/>
                <w:sz w:val="24"/>
                <w:szCs w:val="24"/>
              </w:rPr>
            </w:pPr>
            <w:r>
              <w:rPr>
                <w:rFonts w:ascii="Times New Roman" w:hAnsi="Times New Roman"/>
                <w:sz w:val="24"/>
                <w:szCs w:val="24"/>
              </w:rPr>
              <w:t>100</w:t>
            </w:r>
          </w:p>
        </w:tc>
      </w:tr>
      <w:tr w:rsidR="00C240CE" w:rsidTr="00C04070">
        <w:tc>
          <w:tcPr>
            <w:tcW w:w="522" w:type="dxa"/>
          </w:tcPr>
          <w:p w:rsidR="00C240CE" w:rsidRDefault="00C240CE" w:rsidP="00C04070">
            <w:pPr>
              <w:jc w:val="center"/>
              <w:rPr>
                <w:rFonts w:ascii="Times New Roman" w:hAnsi="Times New Roman"/>
                <w:sz w:val="24"/>
                <w:szCs w:val="24"/>
              </w:rPr>
            </w:pPr>
          </w:p>
          <w:p w:rsidR="00C240CE" w:rsidRPr="00FE1F4A" w:rsidRDefault="00C240CE" w:rsidP="00C04070">
            <w:pPr>
              <w:jc w:val="center"/>
              <w:rPr>
                <w:rFonts w:ascii="Times New Roman" w:hAnsi="Times New Roman"/>
                <w:sz w:val="24"/>
                <w:szCs w:val="24"/>
              </w:rPr>
            </w:pPr>
            <w:r>
              <w:rPr>
                <w:rFonts w:ascii="Times New Roman" w:hAnsi="Times New Roman"/>
                <w:sz w:val="24"/>
                <w:szCs w:val="24"/>
              </w:rPr>
              <w:t>7</w:t>
            </w:r>
          </w:p>
        </w:tc>
        <w:tc>
          <w:tcPr>
            <w:tcW w:w="2976" w:type="dxa"/>
          </w:tcPr>
          <w:p w:rsidR="00C240CE" w:rsidRPr="00FE1F4A" w:rsidRDefault="00C240CE" w:rsidP="00C04070">
            <w:pPr>
              <w:jc w:val="center"/>
              <w:rPr>
                <w:rFonts w:ascii="Times New Roman" w:hAnsi="Times New Roman"/>
                <w:sz w:val="24"/>
                <w:szCs w:val="24"/>
              </w:rPr>
            </w:pPr>
            <w:r w:rsidRPr="00FE1F4A">
              <w:rPr>
                <w:rFonts w:ascii="Times New Roman" w:hAnsi="Times New Roman"/>
                <w:sz w:val="24"/>
                <w:szCs w:val="24"/>
              </w:rPr>
              <w:t>Доля рабочих мест сотрудников администрации МР "</w:t>
            </w:r>
            <w:proofErr w:type="spellStart"/>
            <w:r w:rsidRPr="00FE1F4A">
              <w:rPr>
                <w:rFonts w:ascii="Times New Roman" w:hAnsi="Times New Roman"/>
                <w:sz w:val="24"/>
                <w:szCs w:val="24"/>
              </w:rPr>
              <w:t>Усть-Куломский</w:t>
            </w:r>
            <w:proofErr w:type="spellEnd"/>
            <w:r w:rsidRPr="00FE1F4A">
              <w:rPr>
                <w:rFonts w:ascii="Times New Roman" w:hAnsi="Times New Roman"/>
                <w:sz w:val="24"/>
                <w:szCs w:val="24"/>
              </w:rPr>
              <w:t>", оснащенных современными компьютерами</w:t>
            </w:r>
          </w:p>
        </w:tc>
        <w:tc>
          <w:tcPr>
            <w:tcW w:w="1763" w:type="dxa"/>
          </w:tcPr>
          <w:p w:rsidR="00C240CE" w:rsidRPr="00FE1F4A" w:rsidRDefault="00C240CE" w:rsidP="00C04070">
            <w:pPr>
              <w:jc w:val="center"/>
              <w:rPr>
                <w:rFonts w:ascii="Times New Roman" w:hAnsi="Times New Roman"/>
                <w:sz w:val="24"/>
                <w:szCs w:val="24"/>
              </w:rPr>
            </w:pPr>
            <w:r w:rsidRPr="00FE1F4A">
              <w:rPr>
                <w:rFonts w:ascii="Times New Roman" w:hAnsi="Times New Roman"/>
                <w:sz w:val="24"/>
                <w:szCs w:val="24"/>
              </w:rPr>
              <w:t>%</w:t>
            </w:r>
          </w:p>
        </w:tc>
        <w:tc>
          <w:tcPr>
            <w:tcW w:w="1680" w:type="dxa"/>
          </w:tcPr>
          <w:p w:rsidR="00C240CE" w:rsidRPr="00FE1F4A" w:rsidRDefault="00C240CE" w:rsidP="00C04070">
            <w:pPr>
              <w:jc w:val="center"/>
              <w:rPr>
                <w:rFonts w:ascii="Times New Roman" w:hAnsi="Times New Roman"/>
                <w:sz w:val="24"/>
                <w:szCs w:val="24"/>
              </w:rPr>
            </w:pPr>
            <w:r>
              <w:rPr>
                <w:rFonts w:ascii="Times New Roman" w:hAnsi="Times New Roman"/>
                <w:sz w:val="24"/>
                <w:szCs w:val="24"/>
              </w:rPr>
              <w:t>90</w:t>
            </w:r>
          </w:p>
        </w:tc>
        <w:tc>
          <w:tcPr>
            <w:tcW w:w="2841" w:type="dxa"/>
          </w:tcPr>
          <w:p w:rsidR="00C240CE" w:rsidRPr="005963D8" w:rsidRDefault="00C240CE" w:rsidP="00C04070">
            <w:pPr>
              <w:tabs>
                <w:tab w:val="center" w:pos="835"/>
              </w:tabs>
              <w:jc w:val="center"/>
              <w:rPr>
                <w:rFonts w:ascii="Times New Roman" w:hAnsi="Times New Roman"/>
                <w:sz w:val="24"/>
                <w:szCs w:val="24"/>
              </w:rPr>
            </w:pPr>
            <w:r>
              <w:rPr>
                <w:rFonts w:ascii="Times New Roman" w:hAnsi="Times New Roman"/>
                <w:sz w:val="24"/>
                <w:szCs w:val="24"/>
              </w:rPr>
              <w:t>80</w:t>
            </w:r>
          </w:p>
        </w:tc>
      </w:tr>
      <w:tr w:rsidR="00C240CE" w:rsidTr="00C04070">
        <w:tc>
          <w:tcPr>
            <w:tcW w:w="522" w:type="dxa"/>
          </w:tcPr>
          <w:p w:rsidR="00C240CE" w:rsidRDefault="00C240CE" w:rsidP="00C04070">
            <w:pPr>
              <w:jc w:val="center"/>
              <w:rPr>
                <w:rFonts w:ascii="Times New Roman" w:hAnsi="Times New Roman"/>
                <w:sz w:val="24"/>
                <w:szCs w:val="24"/>
              </w:rPr>
            </w:pPr>
            <w:r>
              <w:rPr>
                <w:rFonts w:ascii="Times New Roman" w:hAnsi="Times New Roman"/>
                <w:sz w:val="24"/>
                <w:szCs w:val="24"/>
              </w:rPr>
              <w:t>8</w:t>
            </w:r>
          </w:p>
        </w:tc>
        <w:tc>
          <w:tcPr>
            <w:tcW w:w="2976" w:type="dxa"/>
          </w:tcPr>
          <w:p w:rsidR="00C240CE" w:rsidRPr="00FE1F4A" w:rsidRDefault="00C240CE" w:rsidP="00C04070">
            <w:pPr>
              <w:jc w:val="center"/>
              <w:rPr>
                <w:rFonts w:ascii="Times New Roman" w:hAnsi="Times New Roman"/>
                <w:sz w:val="24"/>
                <w:szCs w:val="24"/>
              </w:rPr>
            </w:pPr>
            <w:r>
              <w:rPr>
                <w:rFonts w:ascii="Times New Roman" w:hAnsi="Times New Roman"/>
                <w:sz w:val="24"/>
                <w:szCs w:val="24"/>
              </w:rPr>
              <w:t>Уровень удовлетворенности населения, проживающего на территории МО МР «</w:t>
            </w:r>
            <w:proofErr w:type="spellStart"/>
            <w:r>
              <w:rPr>
                <w:rFonts w:ascii="Times New Roman" w:hAnsi="Times New Roman"/>
                <w:sz w:val="24"/>
                <w:szCs w:val="24"/>
              </w:rPr>
              <w:t>Усть-Куломский</w:t>
            </w:r>
            <w:proofErr w:type="spellEnd"/>
            <w:r>
              <w:rPr>
                <w:rFonts w:ascii="Times New Roman" w:hAnsi="Times New Roman"/>
                <w:sz w:val="24"/>
                <w:szCs w:val="24"/>
              </w:rPr>
              <w:t>», качеством предоставления услуг</w:t>
            </w:r>
          </w:p>
        </w:tc>
        <w:tc>
          <w:tcPr>
            <w:tcW w:w="1763" w:type="dxa"/>
          </w:tcPr>
          <w:p w:rsidR="00C240CE" w:rsidRPr="00FE1F4A" w:rsidRDefault="00C240CE" w:rsidP="00C04070">
            <w:pPr>
              <w:jc w:val="center"/>
              <w:rPr>
                <w:rFonts w:ascii="Times New Roman" w:hAnsi="Times New Roman"/>
                <w:sz w:val="24"/>
                <w:szCs w:val="24"/>
              </w:rPr>
            </w:pPr>
            <w:r>
              <w:rPr>
                <w:rFonts w:ascii="Times New Roman" w:hAnsi="Times New Roman"/>
                <w:sz w:val="24"/>
                <w:szCs w:val="24"/>
              </w:rPr>
              <w:t>%</w:t>
            </w:r>
          </w:p>
        </w:tc>
        <w:tc>
          <w:tcPr>
            <w:tcW w:w="1680" w:type="dxa"/>
          </w:tcPr>
          <w:p w:rsidR="00C240CE" w:rsidRDefault="00C240CE" w:rsidP="00C04070">
            <w:pPr>
              <w:jc w:val="center"/>
              <w:rPr>
                <w:rFonts w:ascii="Times New Roman" w:hAnsi="Times New Roman"/>
                <w:sz w:val="24"/>
                <w:szCs w:val="24"/>
              </w:rPr>
            </w:pPr>
            <w:r>
              <w:rPr>
                <w:rFonts w:ascii="Times New Roman" w:hAnsi="Times New Roman"/>
                <w:sz w:val="24"/>
                <w:szCs w:val="24"/>
              </w:rPr>
              <w:t>90</w:t>
            </w:r>
          </w:p>
        </w:tc>
        <w:tc>
          <w:tcPr>
            <w:tcW w:w="2841" w:type="dxa"/>
          </w:tcPr>
          <w:p w:rsidR="00C240CE" w:rsidRPr="00922926" w:rsidRDefault="00C240CE" w:rsidP="00C04070">
            <w:pPr>
              <w:tabs>
                <w:tab w:val="center" w:pos="835"/>
              </w:tabs>
              <w:jc w:val="center"/>
              <w:rPr>
                <w:rFonts w:ascii="Times New Roman" w:eastAsia="Times New Roman" w:hAnsi="Times New Roman"/>
                <w:sz w:val="24"/>
                <w:szCs w:val="24"/>
              </w:rPr>
            </w:pPr>
            <w:r>
              <w:rPr>
                <w:rFonts w:ascii="Times New Roman" w:eastAsia="Times New Roman" w:hAnsi="Times New Roman"/>
                <w:sz w:val="24"/>
                <w:szCs w:val="24"/>
              </w:rPr>
              <w:t>На отчетную дату данные отсутствуют</w:t>
            </w:r>
          </w:p>
        </w:tc>
      </w:tr>
      <w:tr w:rsidR="00C240CE" w:rsidTr="00C04070">
        <w:tc>
          <w:tcPr>
            <w:tcW w:w="522" w:type="dxa"/>
          </w:tcPr>
          <w:p w:rsidR="00C240CE" w:rsidRPr="00FE1F4A" w:rsidRDefault="00C240CE" w:rsidP="00C04070">
            <w:pPr>
              <w:jc w:val="center"/>
              <w:rPr>
                <w:rFonts w:ascii="Times New Roman" w:hAnsi="Times New Roman"/>
                <w:sz w:val="24"/>
                <w:szCs w:val="24"/>
              </w:rPr>
            </w:pPr>
            <w:r>
              <w:rPr>
                <w:rFonts w:ascii="Times New Roman" w:hAnsi="Times New Roman"/>
                <w:sz w:val="24"/>
                <w:szCs w:val="24"/>
              </w:rPr>
              <w:t>9</w:t>
            </w:r>
          </w:p>
        </w:tc>
        <w:tc>
          <w:tcPr>
            <w:tcW w:w="2976" w:type="dxa"/>
          </w:tcPr>
          <w:p w:rsidR="00C240CE" w:rsidRPr="00FE1F4A" w:rsidRDefault="00C240CE" w:rsidP="00C04070">
            <w:pPr>
              <w:jc w:val="center"/>
              <w:rPr>
                <w:rFonts w:ascii="Times New Roman" w:hAnsi="Times New Roman"/>
                <w:sz w:val="24"/>
                <w:szCs w:val="24"/>
              </w:rPr>
            </w:pPr>
            <w:r w:rsidRPr="00FE1F4A">
              <w:rPr>
                <w:rFonts w:ascii="Times New Roman" w:hAnsi="Times New Roman"/>
                <w:sz w:val="24"/>
                <w:szCs w:val="24"/>
              </w:rPr>
              <w:t>Количество дейст</w:t>
            </w:r>
            <w:r>
              <w:rPr>
                <w:rFonts w:ascii="Times New Roman" w:hAnsi="Times New Roman"/>
                <w:sz w:val="24"/>
                <w:szCs w:val="24"/>
              </w:rPr>
              <w:t>вующих МФЦ на территории МО МР «</w:t>
            </w:r>
            <w:proofErr w:type="spellStart"/>
            <w:r>
              <w:rPr>
                <w:rFonts w:ascii="Times New Roman" w:hAnsi="Times New Roman"/>
                <w:sz w:val="24"/>
                <w:szCs w:val="24"/>
              </w:rPr>
              <w:t>Усть-Куломский</w:t>
            </w:r>
            <w:proofErr w:type="spellEnd"/>
            <w:r>
              <w:rPr>
                <w:rFonts w:ascii="Times New Roman" w:hAnsi="Times New Roman"/>
                <w:sz w:val="24"/>
                <w:szCs w:val="24"/>
              </w:rPr>
              <w:t>»</w:t>
            </w:r>
          </w:p>
        </w:tc>
        <w:tc>
          <w:tcPr>
            <w:tcW w:w="1763" w:type="dxa"/>
          </w:tcPr>
          <w:p w:rsidR="00C240CE" w:rsidRPr="00FE1F4A" w:rsidRDefault="00C240CE" w:rsidP="00C04070">
            <w:pPr>
              <w:jc w:val="center"/>
              <w:rPr>
                <w:rFonts w:ascii="Times New Roman" w:hAnsi="Times New Roman"/>
                <w:sz w:val="24"/>
                <w:szCs w:val="24"/>
              </w:rPr>
            </w:pPr>
            <w:r>
              <w:rPr>
                <w:rFonts w:ascii="Times New Roman" w:hAnsi="Times New Roman"/>
                <w:sz w:val="24"/>
                <w:szCs w:val="24"/>
              </w:rPr>
              <w:t>ед.</w:t>
            </w:r>
          </w:p>
        </w:tc>
        <w:tc>
          <w:tcPr>
            <w:tcW w:w="1680" w:type="dxa"/>
          </w:tcPr>
          <w:p w:rsidR="00C240CE" w:rsidRDefault="00C240CE" w:rsidP="00C04070">
            <w:pPr>
              <w:jc w:val="center"/>
              <w:rPr>
                <w:rFonts w:ascii="Times New Roman" w:hAnsi="Times New Roman"/>
                <w:sz w:val="24"/>
                <w:szCs w:val="24"/>
              </w:rPr>
            </w:pPr>
            <w:r>
              <w:rPr>
                <w:rFonts w:ascii="Times New Roman" w:hAnsi="Times New Roman"/>
                <w:sz w:val="24"/>
                <w:szCs w:val="24"/>
              </w:rPr>
              <w:t>1-МФЦ</w:t>
            </w:r>
          </w:p>
          <w:p w:rsidR="00C240CE" w:rsidRDefault="00C240CE" w:rsidP="00C04070">
            <w:pPr>
              <w:jc w:val="center"/>
              <w:rPr>
                <w:rFonts w:ascii="Times New Roman" w:hAnsi="Times New Roman"/>
                <w:sz w:val="24"/>
                <w:szCs w:val="24"/>
              </w:rPr>
            </w:pPr>
            <w:r>
              <w:rPr>
                <w:rFonts w:ascii="Times New Roman" w:hAnsi="Times New Roman"/>
                <w:sz w:val="24"/>
                <w:szCs w:val="24"/>
              </w:rPr>
              <w:t>6-УРМ</w:t>
            </w:r>
          </w:p>
          <w:p w:rsidR="00C240CE" w:rsidRPr="00FE1F4A" w:rsidRDefault="00C240CE" w:rsidP="00C04070">
            <w:pPr>
              <w:jc w:val="center"/>
              <w:rPr>
                <w:rFonts w:ascii="Times New Roman" w:hAnsi="Times New Roman"/>
                <w:sz w:val="24"/>
                <w:szCs w:val="24"/>
              </w:rPr>
            </w:pPr>
          </w:p>
        </w:tc>
        <w:tc>
          <w:tcPr>
            <w:tcW w:w="2841" w:type="dxa"/>
          </w:tcPr>
          <w:p w:rsidR="00C240CE" w:rsidRDefault="00C240CE" w:rsidP="00C04070">
            <w:pPr>
              <w:jc w:val="center"/>
              <w:rPr>
                <w:rFonts w:ascii="Times New Roman" w:hAnsi="Times New Roman"/>
                <w:sz w:val="24"/>
                <w:szCs w:val="24"/>
              </w:rPr>
            </w:pPr>
            <w:r w:rsidRPr="005963D8">
              <w:rPr>
                <w:rFonts w:ascii="Times New Roman" w:hAnsi="Times New Roman"/>
                <w:sz w:val="24"/>
                <w:szCs w:val="24"/>
              </w:rPr>
              <w:t>1-МФЦ</w:t>
            </w:r>
          </w:p>
          <w:p w:rsidR="00C240CE" w:rsidRPr="005963D8" w:rsidRDefault="00C240CE" w:rsidP="00C04070">
            <w:pPr>
              <w:jc w:val="center"/>
              <w:rPr>
                <w:rFonts w:ascii="Times New Roman" w:hAnsi="Times New Roman"/>
                <w:sz w:val="24"/>
                <w:szCs w:val="24"/>
              </w:rPr>
            </w:pPr>
            <w:r>
              <w:rPr>
                <w:rFonts w:ascii="Times New Roman" w:hAnsi="Times New Roman"/>
                <w:sz w:val="24"/>
                <w:szCs w:val="24"/>
              </w:rPr>
              <w:t>6-УРМ</w:t>
            </w:r>
          </w:p>
          <w:p w:rsidR="00C240CE" w:rsidRPr="005963D8" w:rsidRDefault="00C240CE" w:rsidP="00C04070">
            <w:pPr>
              <w:tabs>
                <w:tab w:val="center" w:pos="835"/>
              </w:tabs>
              <w:jc w:val="center"/>
              <w:rPr>
                <w:rFonts w:ascii="Times New Roman" w:hAnsi="Times New Roman"/>
                <w:sz w:val="24"/>
                <w:szCs w:val="24"/>
              </w:rPr>
            </w:pPr>
          </w:p>
        </w:tc>
      </w:tr>
      <w:tr w:rsidR="00C240CE" w:rsidTr="00C04070">
        <w:tc>
          <w:tcPr>
            <w:tcW w:w="9782" w:type="dxa"/>
            <w:gridSpan w:val="5"/>
          </w:tcPr>
          <w:p w:rsidR="00C240CE" w:rsidRPr="0039163C" w:rsidRDefault="00C240CE" w:rsidP="00C04070">
            <w:pPr>
              <w:jc w:val="center"/>
              <w:rPr>
                <w:rFonts w:ascii="Times New Roman" w:hAnsi="Times New Roman"/>
                <w:b/>
                <w:sz w:val="24"/>
                <w:szCs w:val="24"/>
              </w:rPr>
            </w:pPr>
            <w:r w:rsidRPr="0039163C">
              <w:rPr>
                <w:rFonts w:ascii="Times New Roman" w:hAnsi="Times New Roman"/>
                <w:b/>
                <w:sz w:val="24"/>
                <w:szCs w:val="24"/>
              </w:rPr>
              <w:t>Подпрограмма «Поддержка социально ориентированных некоммерческих организаций»</w:t>
            </w:r>
          </w:p>
        </w:tc>
      </w:tr>
      <w:tr w:rsidR="00C240CE" w:rsidTr="00C04070">
        <w:tc>
          <w:tcPr>
            <w:tcW w:w="9782" w:type="dxa"/>
            <w:gridSpan w:val="5"/>
          </w:tcPr>
          <w:p w:rsidR="00C240CE" w:rsidRPr="005B38C2" w:rsidRDefault="00C240CE" w:rsidP="00C04070">
            <w:pPr>
              <w:jc w:val="center"/>
              <w:rPr>
                <w:rFonts w:ascii="Times New Roman" w:hAnsi="Times New Roman"/>
                <w:sz w:val="24"/>
                <w:szCs w:val="24"/>
              </w:rPr>
            </w:pPr>
            <w:r>
              <w:rPr>
                <w:rFonts w:ascii="Times New Roman" w:eastAsia="Times New Roman" w:hAnsi="Times New Roman" w:cs="Calibri"/>
                <w:sz w:val="24"/>
                <w:szCs w:val="24"/>
              </w:rPr>
              <w:t>Задача 1.1. Ф</w:t>
            </w:r>
            <w:r w:rsidRPr="005B38C2">
              <w:rPr>
                <w:rFonts w:ascii="Times New Roman" w:eastAsia="Times New Roman" w:hAnsi="Times New Roman" w:cs="Calibri"/>
                <w:sz w:val="24"/>
                <w:szCs w:val="24"/>
              </w:rPr>
              <w:t>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w:t>
            </w:r>
          </w:p>
        </w:tc>
      </w:tr>
      <w:tr w:rsidR="00C240CE" w:rsidTr="00C04070">
        <w:tc>
          <w:tcPr>
            <w:tcW w:w="522" w:type="dxa"/>
          </w:tcPr>
          <w:p w:rsidR="00C240CE" w:rsidRDefault="00C240CE" w:rsidP="00C04070">
            <w:pPr>
              <w:jc w:val="center"/>
              <w:rPr>
                <w:rFonts w:ascii="Times New Roman" w:hAnsi="Times New Roman"/>
                <w:sz w:val="24"/>
                <w:szCs w:val="24"/>
              </w:rPr>
            </w:pPr>
            <w:r>
              <w:rPr>
                <w:rFonts w:ascii="Times New Roman" w:hAnsi="Times New Roman"/>
                <w:sz w:val="24"/>
                <w:szCs w:val="24"/>
              </w:rPr>
              <w:t>10</w:t>
            </w:r>
          </w:p>
        </w:tc>
        <w:tc>
          <w:tcPr>
            <w:tcW w:w="2976"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0A7D80">
              <w:rPr>
                <w:rFonts w:ascii="Times New Roman" w:hAnsi="Times New Roman"/>
                <w:sz w:val="24"/>
                <w:szCs w:val="24"/>
              </w:rPr>
              <w:t>Количество социально ориентированных некоммерческих организаций, которым оказана финансовая и/или имущественная поддержка в течение года</w:t>
            </w:r>
          </w:p>
        </w:tc>
        <w:tc>
          <w:tcPr>
            <w:tcW w:w="1763"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sidRPr="00A87E6E">
              <w:rPr>
                <w:rFonts w:ascii="Times New Roman" w:eastAsia="Times New Roman" w:hAnsi="Times New Roman"/>
                <w:sz w:val="24"/>
                <w:szCs w:val="24"/>
              </w:rPr>
              <w:t>ед.</w:t>
            </w:r>
          </w:p>
        </w:tc>
        <w:tc>
          <w:tcPr>
            <w:tcW w:w="1680"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841"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10</w:t>
            </w:r>
          </w:p>
        </w:tc>
      </w:tr>
      <w:tr w:rsidR="00C240CE" w:rsidTr="00C04070">
        <w:tc>
          <w:tcPr>
            <w:tcW w:w="522" w:type="dxa"/>
          </w:tcPr>
          <w:p w:rsidR="00C240CE" w:rsidRDefault="00C240CE" w:rsidP="00C04070">
            <w:pPr>
              <w:jc w:val="center"/>
              <w:rPr>
                <w:rFonts w:ascii="Times New Roman" w:hAnsi="Times New Roman"/>
                <w:sz w:val="24"/>
                <w:szCs w:val="24"/>
              </w:rPr>
            </w:pPr>
            <w:r>
              <w:rPr>
                <w:rFonts w:ascii="Times New Roman" w:hAnsi="Times New Roman"/>
                <w:sz w:val="24"/>
                <w:szCs w:val="24"/>
              </w:rPr>
              <w:t>11</w:t>
            </w:r>
          </w:p>
        </w:tc>
        <w:tc>
          <w:tcPr>
            <w:tcW w:w="2976"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hAnsi="Times New Roman"/>
                <w:sz w:val="24"/>
                <w:szCs w:val="24"/>
              </w:rPr>
              <w:t xml:space="preserve">Доля граждан, принявших участие в мероприятиях, проводимых </w:t>
            </w:r>
            <w:r w:rsidRPr="002607AE">
              <w:rPr>
                <w:rFonts w:ascii="Times New Roman" w:hAnsi="Times New Roman"/>
                <w:sz w:val="24"/>
                <w:szCs w:val="24"/>
              </w:rPr>
              <w:t>социально ориентированны</w:t>
            </w:r>
            <w:r>
              <w:rPr>
                <w:rFonts w:ascii="Times New Roman" w:hAnsi="Times New Roman"/>
                <w:sz w:val="24"/>
                <w:szCs w:val="24"/>
              </w:rPr>
              <w:t>ми некоммерческими организациями на территории муниципального района, от общей численности населения муниципального района (в процентах)</w:t>
            </w:r>
          </w:p>
        </w:tc>
        <w:tc>
          <w:tcPr>
            <w:tcW w:w="1763" w:type="dxa"/>
          </w:tcPr>
          <w:p w:rsidR="00C240CE" w:rsidRPr="00A87E6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w:t>
            </w:r>
          </w:p>
        </w:tc>
        <w:tc>
          <w:tcPr>
            <w:tcW w:w="1680" w:type="dxa"/>
          </w:tcPr>
          <w:p w:rsidR="00C240C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2841" w:type="dxa"/>
          </w:tcPr>
          <w:p w:rsidR="00C240CE" w:rsidRDefault="00C240CE" w:rsidP="00C04070">
            <w:pPr>
              <w:spacing w:before="100" w:beforeAutospacing="1" w:afterAutospacing="1"/>
              <w:jc w:val="center"/>
              <w:rPr>
                <w:rFonts w:ascii="Times New Roman" w:eastAsia="Times New Roman" w:hAnsi="Times New Roman"/>
                <w:sz w:val="24"/>
                <w:szCs w:val="24"/>
              </w:rPr>
            </w:pPr>
            <w:r>
              <w:rPr>
                <w:rFonts w:ascii="Times New Roman" w:eastAsia="Times New Roman" w:hAnsi="Times New Roman"/>
                <w:sz w:val="24"/>
                <w:szCs w:val="24"/>
              </w:rPr>
              <w:t>35</w:t>
            </w:r>
          </w:p>
        </w:tc>
      </w:tr>
    </w:tbl>
    <w:p w:rsidR="00E87BD3" w:rsidRPr="00E87BD3" w:rsidRDefault="00E87BD3" w:rsidP="00E87BD3">
      <w:pPr>
        <w:pStyle w:val="ConsPlusNormal"/>
        <w:jc w:val="center"/>
        <w:rPr>
          <w:rFonts w:ascii="Times New Roman" w:hAnsi="Times New Roman" w:cs="Times New Roman"/>
          <w:sz w:val="28"/>
          <w:szCs w:val="28"/>
          <w:u w:val="single"/>
        </w:rPr>
      </w:pPr>
      <w:r w:rsidRPr="00E87BD3">
        <w:rPr>
          <w:rFonts w:ascii="Times New Roman" w:hAnsi="Times New Roman" w:cs="Times New Roman"/>
          <w:sz w:val="28"/>
          <w:szCs w:val="28"/>
          <w:u w:val="single"/>
        </w:rPr>
        <w:lastRenderedPageBreak/>
        <w:t>Информация</w:t>
      </w:r>
    </w:p>
    <w:p w:rsidR="00E87BD3" w:rsidRPr="00E87BD3" w:rsidRDefault="00E87BD3" w:rsidP="00E87BD3">
      <w:pPr>
        <w:pStyle w:val="ConsPlusNormal"/>
        <w:jc w:val="center"/>
        <w:rPr>
          <w:rFonts w:ascii="Times New Roman" w:hAnsi="Times New Roman" w:cs="Times New Roman"/>
          <w:sz w:val="28"/>
          <w:szCs w:val="28"/>
          <w:u w:val="single"/>
        </w:rPr>
      </w:pPr>
      <w:r w:rsidRPr="00E87BD3">
        <w:rPr>
          <w:rFonts w:ascii="Times New Roman" w:hAnsi="Times New Roman" w:cs="Times New Roman"/>
          <w:sz w:val="28"/>
          <w:szCs w:val="28"/>
          <w:u w:val="single"/>
        </w:rPr>
        <w:t>о расходах федерального бюджета республиканского бюджета</w:t>
      </w:r>
    </w:p>
    <w:p w:rsidR="00E87BD3" w:rsidRPr="00E87BD3" w:rsidRDefault="00E87BD3" w:rsidP="00E87BD3">
      <w:pPr>
        <w:pStyle w:val="ConsPlusNormal"/>
        <w:jc w:val="center"/>
        <w:rPr>
          <w:rFonts w:ascii="Times New Roman" w:hAnsi="Times New Roman" w:cs="Times New Roman"/>
          <w:sz w:val="28"/>
          <w:szCs w:val="28"/>
          <w:u w:val="single"/>
        </w:rPr>
      </w:pPr>
      <w:r w:rsidRPr="00E87BD3">
        <w:rPr>
          <w:rFonts w:ascii="Times New Roman" w:hAnsi="Times New Roman" w:cs="Times New Roman"/>
          <w:sz w:val="28"/>
          <w:szCs w:val="28"/>
          <w:u w:val="single"/>
        </w:rPr>
        <w:t>Республики Коми, бюджета МО МР "</w:t>
      </w:r>
      <w:proofErr w:type="spellStart"/>
      <w:r w:rsidRPr="00E87BD3">
        <w:rPr>
          <w:rFonts w:ascii="Times New Roman" w:hAnsi="Times New Roman" w:cs="Times New Roman"/>
          <w:sz w:val="28"/>
          <w:szCs w:val="28"/>
          <w:u w:val="single"/>
        </w:rPr>
        <w:t>Усть-Куломский</w:t>
      </w:r>
      <w:proofErr w:type="spellEnd"/>
      <w:r w:rsidRPr="00E87BD3">
        <w:rPr>
          <w:rFonts w:ascii="Times New Roman" w:hAnsi="Times New Roman" w:cs="Times New Roman"/>
          <w:sz w:val="28"/>
          <w:szCs w:val="28"/>
          <w:u w:val="single"/>
        </w:rPr>
        <w:t>"</w:t>
      </w:r>
    </w:p>
    <w:p w:rsidR="00E87BD3" w:rsidRPr="00E87BD3" w:rsidRDefault="00E87BD3" w:rsidP="00E87BD3">
      <w:pPr>
        <w:pStyle w:val="ConsPlusNormal"/>
        <w:jc w:val="center"/>
        <w:rPr>
          <w:rFonts w:ascii="Times New Roman" w:hAnsi="Times New Roman" w:cs="Times New Roman"/>
          <w:sz w:val="28"/>
          <w:szCs w:val="28"/>
          <w:u w:val="single"/>
        </w:rPr>
      </w:pPr>
      <w:r w:rsidRPr="00E87BD3">
        <w:rPr>
          <w:rFonts w:ascii="Times New Roman" w:hAnsi="Times New Roman" w:cs="Times New Roman"/>
          <w:sz w:val="28"/>
          <w:szCs w:val="28"/>
          <w:u w:val="single"/>
        </w:rPr>
        <w:t>и юридических лиц на реализацию целей</w:t>
      </w:r>
    </w:p>
    <w:p w:rsidR="00E87BD3" w:rsidRPr="00E87BD3" w:rsidRDefault="00E87BD3" w:rsidP="00E87BD3">
      <w:pPr>
        <w:pStyle w:val="ConsPlusNormal"/>
        <w:jc w:val="center"/>
        <w:rPr>
          <w:rFonts w:ascii="Times New Roman" w:hAnsi="Times New Roman" w:cs="Times New Roman"/>
          <w:sz w:val="24"/>
          <w:szCs w:val="24"/>
          <w:u w:val="single"/>
        </w:rPr>
      </w:pPr>
      <w:r w:rsidRPr="00E87BD3">
        <w:rPr>
          <w:rFonts w:ascii="Times New Roman" w:hAnsi="Times New Roman" w:cs="Times New Roman"/>
          <w:sz w:val="28"/>
          <w:szCs w:val="28"/>
          <w:u w:val="single"/>
        </w:rPr>
        <w:t>муниципальн</w:t>
      </w:r>
      <w:r>
        <w:rPr>
          <w:rFonts w:ascii="Times New Roman" w:hAnsi="Times New Roman" w:cs="Times New Roman"/>
          <w:sz w:val="28"/>
          <w:szCs w:val="28"/>
          <w:u w:val="single"/>
        </w:rPr>
        <w:t>ой</w:t>
      </w:r>
      <w:r w:rsidRPr="00E87BD3">
        <w:rPr>
          <w:rFonts w:ascii="Times New Roman" w:hAnsi="Times New Roman" w:cs="Times New Roman"/>
          <w:sz w:val="28"/>
          <w:szCs w:val="28"/>
          <w:u w:val="single"/>
        </w:rPr>
        <w:t xml:space="preserve"> программ</w:t>
      </w:r>
      <w:r>
        <w:rPr>
          <w:rFonts w:ascii="Times New Roman" w:hAnsi="Times New Roman" w:cs="Times New Roman"/>
          <w:sz w:val="28"/>
          <w:szCs w:val="28"/>
          <w:u w:val="single"/>
        </w:rPr>
        <w:t>ы «Муниципальное управление»</w:t>
      </w:r>
      <w:r w:rsidRPr="00E87BD3">
        <w:rPr>
          <w:rFonts w:ascii="Times New Roman" w:hAnsi="Times New Roman" w:cs="Times New Roman"/>
          <w:sz w:val="24"/>
          <w:szCs w:val="24"/>
          <w:u w:val="single"/>
        </w:rPr>
        <w:t xml:space="preserve"> (тыс. руб.)</w:t>
      </w:r>
    </w:p>
    <w:p w:rsidR="00E87BD3" w:rsidRPr="00F92E02" w:rsidRDefault="00E87BD3" w:rsidP="00E87BD3">
      <w:pPr>
        <w:pStyle w:val="ConsPlusNormal"/>
        <w:jc w:val="center"/>
        <w:rPr>
          <w:rFonts w:ascii="Times New Roman" w:hAnsi="Times New Roman" w:cs="Times New Roman"/>
          <w:sz w:val="24"/>
          <w:szCs w:val="24"/>
        </w:rPr>
      </w:pPr>
    </w:p>
    <w:tbl>
      <w:tblPr>
        <w:tblW w:w="10206" w:type="dxa"/>
        <w:tblCellSpacing w:w="5" w:type="nil"/>
        <w:tblInd w:w="-492" w:type="dxa"/>
        <w:tblLayout w:type="fixed"/>
        <w:tblCellMar>
          <w:left w:w="75" w:type="dxa"/>
          <w:right w:w="75" w:type="dxa"/>
        </w:tblCellMar>
        <w:tblLook w:val="0000"/>
      </w:tblPr>
      <w:tblGrid>
        <w:gridCol w:w="2127"/>
        <w:gridCol w:w="2520"/>
        <w:gridCol w:w="31"/>
        <w:gridCol w:w="1985"/>
        <w:gridCol w:w="24"/>
        <w:gridCol w:w="1677"/>
        <w:gridCol w:w="1842"/>
      </w:tblGrid>
      <w:tr w:rsidR="00E87BD3" w:rsidRPr="00E87BD3" w:rsidTr="00C04070">
        <w:trPr>
          <w:trHeight w:val="3400"/>
          <w:tblCellSpacing w:w="5" w:type="nil"/>
        </w:trPr>
        <w:tc>
          <w:tcPr>
            <w:tcW w:w="2127" w:type="dxa"/>
            <w:tcBorders>
              <w:top w:val="single" w:sz="4" w:space="0" w:color="auto"/>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 xml:space="preserve">    Статус     </w:t>
            </w:r>
          </w:p>
        </w:tc>
        <w:tc>
          <w:tcPr>
            <w:tcW w:w="2520" w:type="dxa"/>
            <w:tcBorders>
              <w:top w:val="single" w:sz="4" w:space="0" w:color="auto"/>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r w:rsidRPr="00E87BD3">
              <w:rPr>
                <w:rFonts w:ascii="Times New Roman" w:hAnsi="Times New Roman" w:cs="Times New Roman"/>
                <w:sz w:val="24"/>
                <w:szCs w:val="24"/>
              </w:rPr>
              <w:t xml:space="preserve">Наименование    </w:t>
            </w:r>
            <w:r w:rsidRPr="00E87BD3">
              <w:rPr>
                <w:rFonts w:ascii="Times New Roman" w:hAnsi="Times New Roman" w:cs="Times New Roman"/>
                <w:sz w:val="24"/>
                <w:szCs w:val="24"/>
              </w:rPr>
              <w:br/>
              <w:t xml:space="preserve">  муниципальной  </w:t>
            </w:r>
            <w:r w:rsidRPr="00E87BD3">
              <w:rPr>
                <w:rFonts w:ascii="Times New Roman" w:hAnsi="Times New Roman" w:cs="Times New Roman"/>
                <w:sz w:val="24"/>
                <w:szCs w:val="24"/>
              </w:rPr>
              <w:br/>
              <w:t xml:space="preserve">    программы,     </w:t>
            </w:r>
            <w:r w:rsidRPr="00E87BD3">
              <w:rPr>
                <w:rFonts w:ascii="Times New Roman" w:hAnsi="Times New Roman" w:cs="Times New Roman"/>
                <w:sz w:val="24"/>
                <w:szCs w:val="24"/>
              </w:rPr>
              <w:br/>
              <w:t xml:space="preserve">   подпрограммы    </w:t>
            </w:r>
            <w:r w:rsidRPr="00E87BD3">
              <w:rPr>
                <w:rFonts w:ascii="Times New Roman" w:hAnsi="Times New Roman" w:cs="Times New Roman"/>
                <w:sz w:val="24"/>
                <w:szCs w:val="24"/>
              </w:rPr>
              <w:br/>
              <w:t xml:space="preserve">  муниципальной  </w:t>
            </w:r>
            <w:r w:rsidRPr="00E87BD3">
              <w:rPr>
                <w:rFonts w:ascii="Times New Roman" w:hAnsi="Times New Roman" w:cs="Times New Roman"/>
                <w:sz w:val="24"/>
                <w:szCs w:val="24"/>
              </w:rPr>
              <w:br/>
              <w:t xml:space="preserve">    программы, ведомственной   </w:t>
            </w:r>
            <w:r w:rsidRPr="00E87BD3">
              <w:rPr>
                <w:rFonts w:ascii="Times New Roman" w:hAnsi="Times New Roman" w:cs="Times New Roman"/>
                <w:sz w:val="24"/>
                <w:szCs w:val="24"/>
              </w:rPr>
              <w:br/>
              <w:t>целевой  программы, основного мероприятия</w:t>
            </w:r>
          </w:p>
        </w:tc>
        <w:tc>
          <w:tcPr>
            <w:tcW w:w="2040" w:type="dxa"/>
            <w:gridSpan w:val="3"/>
            <w:tcBorders>
              <w:top w:val="single" w:sz="4" w:space="0" w:color="auto"/>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r w:rsidRPr="00E87BD3">
              <w:rPr>
                <w:rFonts w:ascii="Times New Roman" w:hAnsi="Times New Roman" w:cs="Times New Roman"/>
                <w:sz w:val="24"/>
                <w:szCs w:val="24"/>
              </w:rPr>
              <w:t xml:space="preserve">Ответственный исполнитель, </w:t>
            </w:r>
            <w:proofErr w:type="spellStart"/>
            <w:r w:rsidRPr="00E87BD3">
              <w:rPr>
                <w:rFonts w:ascii="Times New Roman" w:hAnsi="Times New Roman" w:cs="Times New Roman"/>
                <w:sz w:val="24"/>
                <w:szCs w:val="24"/>
              </w:rPr>
              <w:t>соисполнители</w:t>
            </w:r>
            <w:proofErr w:type="gramStart"/>
            <w:r w:rsidRPr="00E87BD3">
              <w:rPr>
                <w:rFonts w:ascii="Times New Roman" w:hAnsi="Times New Roman" w:cs="Times New Roman"/>
                <w:sz w:val="24"/>
                <w:szCs w:val="24"/>
              </w:rPr>
              <w:t>,з</w:t>
            </w:r>
            <w:proofErr w:type="gramEnd"/>
            <w:r w:rsidRPr="00E87BD3">
              <w:rPr>
                <w:rFonts w:ascii="Times New Roman" w:hAnsi="Times New Roman" w:cs="Times New Roman"/>
                <w:sz w:val="24"/>
                <w:szCs w:val="24"/>
              </w:rPr>
              <w:t>аказчик</w:t>
            </w:r>
            <w:proofErr w:type="spellEnd"/>
            <w:r w:rsidRPr="00E87BD3">
              <w:rPr>
                <w:rFonts w:ascii="Times New Roman" w:hAnsi="Times New Roman" w:cs="Times New Roman"/>
                <w:sz w:val="24"/>
                <w:szCs w:val="24"/>
              </w:rPr>
              <w:t xml:space="preserve"> - </w:t>
            </w:r>
            <w:r w:rsidRPr="00E87BD3">
              <w:rPr>
                <w:rFonts w:ascii="Times New Roman" w:hAnsi="Times New Roman" w:cs="Times New Roman"/>
                <w:sz w:val="24"/>
                <w:szCs w:val="24"/>
              </w:rPr>
              <w:br/>
              <w:t xml:space="preserve">  координатор</w:t>
            </w:r>
          </w:p>
        </w:tc>
        <w:tc>
          <w:tcPr>
            <w:tcW w:w="1677" w:type="dxa"/>
            <w:tcBorders>
              <w:top w:val="single" w:sz="4" w:space="0" w:color="auto"/>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 xml:space="preserve"> Оценка  </w:t>
            </w:r>
            <w:r w:rsidRPr="00E87BD3">
              <w:rPr>
                <w:rFonts w:ascii="Times New Roman" w:hAnsi="Times New Roman" w:cs="Times New Roman"/>
                <w:sz w:val="24"/>
                <w:szCs w:val="24"/>
              </w:rPr>
              <w:br/>
              <w:t xml:space="preserve">расходов </w:t>
            </w:r>
            <w:r w:rsidRPr="00E87BD3">
              <w:rPr>
                <w:rFonts w:ascii="Times New Roman" w:hAnsi="Times New Roman" w:cs="Times New Roman"/>
                <w:sz w:val="24"/>
                <w:szCs w:val="24"/>
              </w:rPr>
              <w:br/>
            </w:r>
            <w:hyperlink w:anchor="Par1233" w:history="1">
              <w:r w:rsidRPr="00E87BD3">
                <w:rPr>
                  <w:rFonts w:ascii="Times New Roman" w:hAnsi="Times New Roman" w:cs="Times New Roman"/>
                  <w:sz w:val="24"/>
                  <w:szCs w:val="24"/>
                </w:rPr>
                <w:t>&lt;10&gt;</w:t>
              </w:r>
            </w:hyperlink>
          </w:p>
        </w:tc>
        <w:tc>
          <w:tcPr>
            <w:tcW w:w="1842" w:type="dxa"/>
            <w:tcBorders>
              <w:top w:val="single" w:sz="4" w:space="0" w:color="auto"/>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Кассовое исполнение</w:t>
            </w:r>
          </w:p>
        </w:tc>
      </w:tr>
      <w:tr w:rsidR="00E87BD3" w:rsidRPr="00E87BD3" w:rsidTr="00C04070">
        <w:trPr>
          <w:tblCellSpacing w:w="5" w:type="nil"/>
        </w:trPr>
        <w:tc>
          <w:tcPr>
            <w:tcW w:w="2127" w:type="dxa"/>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r w:rsidRPr="00E87BD3">
              <w:rPr>
                <w:rFonts w:ascii="Times New Roman" w:hAnsi="Times New Roman" w:cs="Times New Roman"/>
                <w:sz w:val="24"/>
                <w:szCs w:val="24"/>
              </w:rPr>
              <w:t>1</w:t>
            </w:r>
          </w:p>
        </w:tc>
        <w:tc>
          <w:tcPr>
            <w:tcW w:w="2520" w:type="dxa"/>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r w:rsidRPr="00E87BD3">
              <w:rPr>
                <w:rFonts w:ascii="Times New Roman" w:hAnsi="Times New Roman" w:cs="Times New Roman"/>
                <w:sz w:val="24"/>
                <w:szCs w:val="24"/>
              </w:rPr>
              <w:t>2</w:t>
            </w: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r w:rsidRPr="00E87BD3">
              <w:rPr>
                <w:rFonts w:ascii="Times New Roman" w:hAnsi="Times New Roman" w:cs="Times New Roman"/>
                <w:sz w:val="24"/>
                <w:szCs w:val="24"/>
              </w:rPr>
              <w:t>3</w:t>
            </w:r>
          </w:p>
        </w:tc>
        <w:tc>
          <w:tcPr>
            <w:tcW w:w="1677" w:type="dxa"/>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r w:rsidRPr="00E87BD3">
              <w:rPr>
                <w:rFonts w:ascii="Times New Roman" w:hAnsi="Times New Roman" w:cs="Times New Roman"/>
                <w:sz w:val="24"/>
                <w:szCs w:val="24"/>
              </w:rPr>
              <w:t>4</w:t>
            </w:r>
          </w:p>
        </w:tc>
        <w:tc>
          <w:tcPr>
            <w:tcW w:w="1842" w:type="dxa"/>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r w:rsidRPr="00E87BD3">
              <w:rPr>
                <w:rFonts w:ascii="Times New Roman" w:hAnsi="Times New Roman" w:cs="Times New Roman"/>
                <w:sz w:val="24"/>
                <w:szCs w:val="24"/>
              </w:rPr>
              <w:t>5</w:t>
            </w:r>
          </w:p>
        </w:tc>
      </w:tr>
      <w:tr w:rsidR="00E87BD3" w:rsidRPr="00E87BD3" w:rsidTr="00C04070">
        <w:trPr>
          <w:tblCellSpacing w:w="5" w:type="nil"/>
        </w:trPr>
        <w:tc>
          <w:tcPr>
            <w:tcW w:w="2127"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Муниципальная</w:t>
            </w:r>
            <w:r w:rsidRPr="00E87BD3">
              <w:rPr>
                <w:rFonts w:ascii="Times New Roman" w:hAnsi="Times New Roman" w:cs="Times New Roman"/>
                <w:sz w:val="24"/>
                <w:szCs w:val="24"/>
              </w:rPr>
              <w:br/>
              <w:t xml:space="preserve">программа      </w:t>
            </w:r>
          </w:p>
        </w:tc>
        <w:tc>
          <w:tcPr>
            <w:tcW w:w="2520"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Муниципальное управление</w:t>
            </w: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p>
        </w:tc>
        <w:tc>
          <w:tcPr>
            <w:tcW w:w="1677" w:type="dxa"/>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b/>
                <w:sz w:val="24"/>
                <w:szCs w:val="24"/>
              </w:rPr>
            </w:pPr>
            <w:r w:rsidRPr="00E87BD3">
              <w:rPr>
                <w:rFonts w:ascii="Times New Roman" w:hAnsi="Times New Roman" w:cs="Times New Roman"/>
                <w:b/>
                <w:sz w:val="24"/>
                <w:szCs w:val="24"/>
              </w:rPr>
              <w:t>5 514,038 12</w:t>
            </w:r>
          </w:p>
        </w:tc>
        <w:tc>
          <w:tcPr>
            <w:tcW w:w="1842" w:type="dxa"/>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b/>
                <w:sz w:val="24"/>
                <w:szCs w:val="24"/>
              </w:rPr>
            </w:pPr>
            <w:r w:rsidRPr="00E87BD3">
              <w:rPr>
                <w:rFonts w:ascii="Times New Roman" w:hAnsi="Times New Roman" w:cs="Times New Roman"/>
                <w:b/>
                <w:sz w:val="24"/>
                <w:szCs w:val="24"/>
              </w:rPr>
              <w:t>5 511, 815 00</w:t>
            </w:r>
          </w:p>
          <w:p w:rsidR="00E87BD3" w:rsidRPr="00E87BD3" w:rsidRDefault="00E87BD3" w:rsidP="00C04070">
            <w:pPr>
              <w:pStyle w:val="ConsPlusCell"/>
              <w:jc w:val="center"/>
              <w:rPr>
                <w:rFonts w:ascii="Times New Roman" w:hAnsi="Times New Roman" w:cs="Times New Roman"/>
                <w:b/>
                <w:sz w:val="24"/>
                <w:szCs w:val="24"/>
              </w:rPr>
            </w:pPr>
            <w:r w:rsidRPr="00E87BD3">
              <w:rPr>
                <w:rFonts w:ascii="Times New Roman" w:hAnsi="Times New Roman" w:cs="Times New Roman"/>
                <w:b/>
                <w:sz w:val="24"/>
                <w:szCs w:val="24"/>
              </w:rPr>
              <w:t>99,9%</w:t>
            </w:r>
          </w:p>
        </w:tc>
      </w:tr>
      <w:tr w:rsidR="00E87BD3" w:rsidRPr="00E87BD3" w:rsidTr="00C04070">
        <w:trPr>
          <w:trHeight w:val="400"/>
          <w:tblCellSpacing w:w="5" w:type="nil"/>
        </w:trPr>
        <w:tc>
          <w:tcPr>
            <w:tcW w:w="2127" w:type="dxa"/>
            <w:vMerge w:val="restart"/>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Подпрограмма 1</w:t>
            </w:r>
          </w:p>
        </w:tc>
        <w:tc>
          <w:tcPr>
            <w:tcW w:w="2520" w:type="dxa"/>
            <w:vMerge w:val="restart"/>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sz w:val="24"/>
                <w:szCs w:val="24"/>
              </w:rPr>
              <w:t>«Развитие кадрового потенциала системы муниципального управления»</w:t>
            </w: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Всего, в том числе:</w:t>
            </w:r>
          </w:p>
        </w:tc>
        <w:tc>
          <w:tcPr>
            <w:tcW w:w="1677" w:type="dxa"/>
            <w:tcBorders>
              <w:left w:val="single" w:sz="4" w:space="0" w:color="auto"/>
              <w:bottom w:val="single" w:sz="4" w:space="0" w:color="auto"/>
              <w:right w:val="single" w:sz="4" w:space="0" w:color="auto"/>
            </w:tcBorders>
          </w:tcPr>
          <w:p w:rsidR="00E87BD3" w:rsidRPr="00E87BD3" w:rsidRDefault="00E87BD3" w:rsidP="00C04070">
            <w:pPr>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 426, 223 00</w:t>
            </w:r>
          </w:p>
        </w:tc>
        <w:tc>
          <w:tcPr>
            <w:tcW w:w="1842" w:type="dxa"/>
            <w:tcBorders>
              <w:left w:val="single" w:sz="4" w:space="0" w:color="auto"/>
              <w:bottom w:val="single" w:sz="4" w:space="0" w:color="auto"/>
              <w:right w:val="single" w:sz="4" w:space="0" w:color="auto"/>
            </w:tcBorders>
          </w:tcPr>
          <w:p w:rsidR="00E87BD3" w:rsidRPr="00E87BD3" w:rsidRDefault="00E87BD3" w:rsidP="00C04070">
            <w:pPr>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426, 222 00</w:t>
            </w:r>
          </w:p>
          <w:p w:rsidR="00E87BD3" w:rsidRPr="00E87BD3" w:rsidRDefault="00E87BD3" w:rsidP="00C04070">
            <w:pPr>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99,9%</w:t>
            </w:r>
          </w:p>
        </w:tc>
      </w:tr>
      <w:tr w:rsidR="00E87BD3" w:rsidRPr="00E87BD3" w:rsidTr="00C04070">
        <w:trPr>
          <w:trHeight w:val="800"/>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 xml:space="preserve">федеральный    </w:t>
            </w:r>
            <w:r w:rsidRPr="00E87BD3">
              <w:rPr>
                <w:rFonts w:ascii="Times New Roman" w:hAnsi="Times New Roman" w:cs="Times New Roman"/>
                <w:sz w:val="24"/>
                <w:szCs w:val="24"/>
              </w:rPr>
              <w:br/>
              <w:t>бюджет</w:t>
            </w:r>
          </w:p>
        </w:tc>
        <w:tc>
          <w:tcPr>
            <w:tcW w:w="1677"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p>
        </w:tc>
      </w:tr>
      <w:tr w:rsidR="00E87BD3" w:rsidRPr="00E87BD3" w:rsidTr="00C04070">
        <w:trPr>
          <w:trHeight w:val="1000"/>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Республиканский бюджет Республики Коми</w:t>
            </w:r>
          </w:p>
        </w:tc>
        <w:tc>
          <w:tcPr>
            <w:tcW w:w="1677" w:type="dxa"/>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pStyle w:val="ConsPlusCell"/>
              <w:jc w:val="center"/>
              <w:rPr>
                <w:rFonts w:ascii="Times New Roman" w:hAnsi="Times New Roman" w:cs="Times New Roman"/>
                <w:sz w:val="24"/>
                <w:szCs w:val="24"/>
              </w:rPr>
            </w:pPr>
          </w:p>
        </w:tc>
      </w:tr>
      <w:tr w:rsidR="00E87BD3" w:rsidRPr="00E87BD3" w:rsidTr="00C04070">
        <w:trPr>
          <w:trHeight w:val="400"/>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бюджет МО МР  «</w:t>
            </w:r>
            <w:proofErr w:type="spellStart"/>
            <w:r w:rsidRPr="00E87BD3">
              <w:rPr>
                <w:rFonts w:ascii="Times New Roman" w:hAnsi="Times New Roman" w:cs="Times New Roman"/>
                <w:sz w:val="24"/>
                <w:szCs w:val="24"/>
              </w:rPr>
              <w:t>Усть-Куломский</w:t>
            </w:r>
            <w:proofErr w:type="spellEnd"/>
            <w:r w:rsidRPr="00E87BD3">
              <w:rPr>
                <w:rFonts w:ascii="Times New Roman" w:hAnsi="Times New Roman" w:cs="Times New Roman"/>
                <w:sz w:val="24"/>
                <w:szCs w:val="24"/>
              </w:rPr>
              <w:t xml:space="preserve">» </w:t>
            </w:r>
            <w:hyperlink r:id="rId6" w:history="1">
              <w:r w:rsidRPr="00E87BD3">
                <w:rPr>
                  <w:rFonts w:ascii="Times New Roman" w:hAnsi="Times New Roman" w:cs="Times New Roman"/>
                  <w:sz w:val="24"/>
                  <w:szCs w:val="24"/>
                </w:rPr>
                <w:t>&lt;1&gt;</w:t>
              </w:r>
            </w:hyperlink>
          </w:p>
        </w:tc>
        <w:tc>
          <w:tcPr>
            <w:tcW w:w="1677" w:type="dxa"/>
            <w:tcBorders>
              <w:left w:val="single" w:sz="4" w:space="0" w:color="auto"/>
              <w:bottom w:val="single" w:sz="4" w:space="0" w:color="auto"/>
              <w:right w:val="single" w:sz="4" w:space="0" w:color="auto"/>
            </w:tcBorders>
          </w:tcPr>
          <w:p w:rsidR="00E87BD3" w:rsidRPr="00E87BD3" w:rsidRDefault="00E87BD3" w:rsidP="00C04070">
            <w:pPr>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 426, 223 00</w:t>
            </w:r>
          </w:p>
        </w:tc>
        <w:tc>
          <w:tcPr>
            <w:tcW w:w="1842" w:type="dxa"/>
            <w:tcBorders>
              <w:left w:val="single" w:sz="4" w:space="0" w:color="auto"/>
              <w:bottom w:val="single" w:sz="4" w:space="0" w:color="auto"/>
              <w:right w:val="single" w:sz="4" w:space="0" w:color="auto"/>
            </w:tcBorders>
          </w:tcPr>
          <w:p w:rsidR="00E87BD3" w:rsidRPr="00E87BD3" w:rsidRDefault="00E87BD3" w:rsidP="00C04070">
            <w:pPr>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426, 222 00</w:t>
            </w:r>
          </w:p>
          <w:p w:rsidR="00E87BD3" w:rsidRPr="00E87BD3" w:rsidRDefault="00E87BD3" w:rsidP="00C04070">
            <w:pPr>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99,9%</w:t>
            </w:r>
          </w:p>
        </w:tc>
      </w:tr>
      <w:tr w:rsidR="00E87BD3" w:rsidRPr="00E87BD3" w:rsidTr="00C04070">
        <w:trPr>
          <w:trHeight w:val="800"/>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средства от приносящей доход деятельности</w:t>
            </w:r>
          </w:p>
        </w:tc>
        <w:tc>
          <w:tcPr>
            <w:tcW w:w="1677"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p w:rsidR="00E87BD3" w:rsidRPr="00E87BD3" w:rsidRDefault="00E87BD3" w:rsidP="00C0407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r>
      <w:tr w:rsidR="00E87BD3" w:rsidRPr="00E87BD3" w:rsidTr="00C04070">
        <w:trPr>
          <w:trHeight w:val="600"/>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roofErr w:type="spellStart"/>
            <w:r w:rsidRPr="00E87BD3">
              <w:rPr>
                <w:rFonts w:ascii="Times New Roman" w:hAnsi="Times New Roman" w:cs="Times New Roman"/>
                <w:sz w:val="24"/>
                <w:szCs w:val="24"/>
              </w:rPr>
              <w:t>Юридическиелица</w:t>
            </w:r>
            <w:proofErr w:type="spellEnd"/>
            <w:r w:rsidRPr="00E87BD3">
              <w:rPr>
                <w:rFonts w:ascii="Times New Roman" w:hAnsi="Times New Roman" w:cs="Times New Roman"/>
                <w:sz w:val="24"/>
                <w:szCs w:val="24"/>
              </w:rPr>
              <w:t xml:space="preserve"> </w:t>
            </w:r>
            <w:hyperlink r:id="rId7" w:history="1">
              <w:r w:rsidRPr="00E87BD3">
                <w:rPr>
                  <w:rFonts w:ascii="Times New Roman" w:hAnsi="Times New Roman" w:cs="Times New Roman"/>
                  <w:sz w:val="24"/>
                  <w:szCs w:val="24"/>
                </w:rPr>
                <w:t>&lt;2&gt;</w:t>
              </w:r>
            </w:hyperlink>
          </w:p>
        </w:tc>
        <w:tc>
          <w:tcPr>
            <w:tcW w:w="1677"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r>
      <w:tr w:rsidR="00E87BD3" w:rsidRPr="00E87BD3" w:rsidTr="00C04070">
        <w:trPr>
          <w:trHeight w:val="416"/>
          <w:tblCellSpacing w:w="5" w:type="nil"/>
        </w:trPr>
        <w:tc>
          <w:tcPr>
            <w:tcW w:w="2127" w:type="dxa"/>
            <w:vMerge w:val="restart"/>
            <w:tcBorders>
              <w:left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Подпрограмма 2</w:t>
            </w:r>
          </w:p>
        </w:tc>
        <w:tc>
          <w:tcPr>
            <w:tcW w:w="2520" w:type="dxa"/>
            <w:vMerge w:val="restart"/>
            <w:tcBorders>
              <w:left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«Электронный муниципалитет»</w:t>
            </w: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r w:rsidRPr="00E87BD3">
              <w:rPr>
                <w:rFonts w:ascii="Times New Roman" w:eastAsia="Times New Roman" w:hAnsi="Times New Roman" w:cs="Times New Roman"/>
                <w:sz w:val="24"/>
                <w:szCs w:val="24"/>
              </w:rPr>
              <w:t>Всего, в том числе:</w:t>
            </w:r>
          </w:p>
        </w:tc>
        <w:tc>
          <w:tcPr>
            <w:tcW w:w="1677"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923, 777 00</w:t>
            </w:r>
          </w:p>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7BD3">
              <w:rPr>
                <w:rFonts w:ascii="Times New Roman" w:eastAsia="Times New Roman" w:hAnsi="Times New Roman" w:cs="Times New Roman"/>
                <w:b/>
                <w:sz w:val="24"/>
                <w:szCs w:val="24"/>
              </w:rPr>
              <w:t>921, 560 00</w:t>
            </w:r>
          </w:p>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99,8 %</w:t>
            </w:r>
          </w:p>
        </w:tc>
      </w:tr>
      <w:tr w:rsidR="00E87BD3" w:rsidRPr="00E87BD3" w:rsidTr="00C04070">
        <w:trPr>
          <w:trHeight w:val="416"/>
          <w:tblCellSpacing w:w="5" w:type="nil"/>
        </w:trPr>
        <w:tc>
          <w:tcPr>
            <w:tcW w:w="2127" w:type="dxa"/>
            <w:vMerge/>
            <w:tcBorders>
              <w:left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520" w:type="dxa"/>
            <w:vMerge/>
            <w:tcBorders>
              <w:left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 xml:space="preserve">федеральный    </w:t>
            </w:r>
            <w:r w:rsidRPr="00E87BD3">
              <w:rPr>
                <w:rFonts w:ascii="Times New Roman" w:hAnsi="Times New Roman" w:cs="Times New Roman"/>
                <w:sz w:val="24"/>
                <w:szCs w:val="24"/>
              </w:rPr>
              <w:br/>
              <w:t>бюджет</w:t>
            </w:r>
          </w:p>
        </w:tc>
        <w:tc>
          <w:tcPr>
            <w:tcW w:w="1677"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r>
      <w:tr w:rsidR="00E87BD3" w:rsidRPr="00E87BD3" w:rsidTr="00C04070">
        <w:trPr>
          <w:trHeight w:val="416"/>
          <w:tblCellSpacing w:w="5" w:type="nil"/>
        </w:trPr>
        <w:tc>
          <w:tcPr>
            <w:tcW w:w="2127" w:type="dxa"/>
            <w:vMerge/>
            <w:tcBorders>
              <w:left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520" w:type="dxa"/>
            <w:vMerge/>
            <w:tcBorders>
              <w:left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Республиканский бюджет Республики Коми</w:t>
            </w:r>
          </w:p>
        </w:tc>
        <w:tc>
          <w:tcPr>
            <w:tcW w:w="1677"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r>
      <w:tr w:rsidR="00E87BD3" w:rsidRPr="00E87BD3" w:rsidTr="00C04070">
        <w:trPr>
          <w:trHeight w:val="416"/>
          <w:tblCellSpacing w:w="5" w:type="nil"/>
        </w:trPr>
        <w:tc>
          <w:tcPr>
            <w:tcW w:w="2127" w:type="dxa"/>
            <w:vMerge/>
            <w:tcBorders>
              <w:left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520" w:type="dxa"/>
            <w:vMerge/>
            <w:tcBorders>
              <w:left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бюджет МО МР  «</w:t>
            </w:r>
            <w:proofErr w:type="spellStart"/>
            <w:r w:rsidRPr="00E87BD3">
              <w:rPr>
                <w:rFonts w:ascii="Times New Roman" w:hAnsi="Times New Roman" w:cs="Times New Roman"/>
                <w:sz w:val="24"/>
                <w:szCs w:val="24"/>
              </w:rPr>
              <w:t>Усть-Куломский</w:t>
            </w:r>
            <w:proofErr w:type="spellEnd"/>
            <w:r w:rsidRPr="00E87BD3">
              <w:rPr>
                <w:rFonts w:ascii="Times New Roman" w:hAnsi="Times New Roman" w:cs="Times New Roman"/>
                <w:sz w:val="24"/>
                <w:szCs w:val="24"/>
              </w:rPr>
              <w:t xml:space="preserve">» </w:t>
            </w:r>
            <w:hyperlink r:id="rId8" w:history="1">
              <w:r w:rsidRPr="00E87BD3">
                <w:rPr>
                  <w:rFonts w:ascii="Times New Roman" w:hAnsi="Times New Roman" w:cs="Times New Roman"/>
                  <w:sz w:val="24"/>
                  <w:szCs w:val="24"/>
                </w:rPr>
                <w:t>&lt;1&gt;</w:t>
              </w:r>
            </w:hyperlink>
          </w:p>
        </w:tc>
        <w:tc>
          <w:tcPr>
            <w:tcW w:w="1677"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923, 777 00</w:t>
            </w:r>
          </w:p>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87BD3">
              <w:rPr>
                <w:rFonts w:ascii="Times New Roman" w:eastAsia="Times New Roman" w:hAnsi="Times New Roman" w:cs="Times New Roman"/>
                <w:b/>
                <w:sz w:val="24"/>
                <w:szCs w:val="24"/>
              </w:rPr>
              <w:t>921, 560 00</w:t>
            </w:r>
          </w:p>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99,8 %</w:t>
            </w:r>
          </w:p>
        </w:tc>
      </w:tr>
      <w:tr w:rsidR="00E87BD3" w:rsidRPr="00E87BD3" w:rsidTr="00C04070">
        <w:trPr>
          <w:trHeight w:val="416"/>
          <w:tblCellSpacing w:w="5" w:type="nil"/>
        </w:trPr>
        <w:tc>
          <w:tcPr>
            <w:tcW w:w="2127" w:type="dxa"/>
            <w:vMerge/>
            <w:tcBorders>
              <w:left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520" w:type="dxa"/>
            <w:vMerge/>
            <w:tcBorders>
              <w:left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r w:rsidRPr="00E87BD3">
              <w:rPr>
                <w:rFonts w:ascii="Times New Roman" w:hAnsi="Times New Roman" w:cs="Times New Roman"/>
                <w:sz w:val="24"/>
                <w:szCs w:val="24"/>
              </w:rPr>
              <w:t xml:space="preserve">средства от приносящей </w:t>
            </w:r>
            <w:r w:rsidRPr="00E87BD3">
              <w:rPr>
                <w:rFonts w:ascii="Times New Roman" w:hAnsi="Times New Roman" w:cs="Times New Roman"/>
                <w:sz w:val="24"/>
                <w:szCs w:val="24"/>
              </w:rPr>
              <w:lastRenderedPageBreak/>
              <w:t>доход деятельности</w:t>
            </w:r>
          </w:p>
        </w:tc>
        <w:tc>
          <w:tcPr>
            <w:tcW w:w="1677"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r>
      <w:tr w:rsidR="00E87BD3" w:rsidRPr="00E87BD3" w:rsidTr="00C04070">
        <w:trPr>
          <w:trHeight w:val="416"/>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2040" w:type="dxa"/>
            <w:gridSpan w:val="3"/>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roofErr w:type="spellStart"/>
            <w:r w:rsidRPr="00E87BD3">
              <w:rPr>
                <w:rFonts w:ascii="Times New Roman" w:hAnsi="Times New Roman" w:cs="Times New Roman"/>
                <w:sz w:val="24"/>
                <w:szCs w:val="24"/>
              </w:rPr>
              <w:t>Юридическиелица</w:t>
            </w:r>
            <w:proofErr w:type="spellEnd"/>
            <w:r w:rsidRPr="00E87BD3">
              <w:rPr>
                <w:rFonts w:ascii="Times New Roman" w:hAnsi="Times New Roman" w:cs="Times New Roman"/>
                <w:sz w:val="24"/>
                <w:szCs w:val="24"/>
              </w:rPr>
              <w:t xml:space="preserve"> </w:t>
            </w:r>
            <w:hyperlink r:id="rId9" w:history="1">
              <w:r w:rsidRPr="00E87BD3">
                <w:rPr>
                  <w:rFonts w:ascii="Times New Roman" w:hAnsi="Times New Roman" w:cs="Times New Roman"/>
                  <w:sz w:val="24"/>
                  <w:szCs w:val="24"/>
                </w:rPr>
                <w:t>&lt;2&gt;</w:t>
              </w:r>
            </w:hyperlink>
          </w:p>
        </w:tc>
        <w:tc>
          <w:tcPr>
            <w:tcW w:w="1677"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pStyle w:val="ConsPlusCell"/>
              <w:rPr>
                <w:rFonts w:ascii="Times New Roman" w:hAnsi="Times New Roman" w:cs="Times New Roman"/>
                <w:sz w:val="24"/>
                <w:szCs w:val="24"/>
              </w:rPr>
            </w:pPr>
          </w:p>
        </w:tc>
      </w:tr>
      <w:tr w:rsidR="00E87BD3" w:rsidRPr="00E87BD3" w:rsidTr="00C04070">
        <w:trPr>
          <w:trHeight w:val="400"/>
          <w:tblCellSpacing w:w="5" w:type="nil"/>
        </w:trPr>
        <w:tc>
          <w:tcPr>
            <w:tcW w:w="2127" w:type="dxa"/>
            <w:vMerge w:val="restart"/>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r w:rsidRPr="00E87BD3">
              <w:rPr>
                <w:rFonts w:ascii="Times New Roman" w:eastAsia="Times New Roman" w:hAnsi="Times New Roman" w:cs="Times New Roman"/>
                <w:sz w:val="24"/>
                <w:szCs w:val="24"/>
              </w:rPr>
              <w:t>Подпрограмма 3</w:t>
            </w:r>
          </w:p>
        </w:tc>
        <w:tc>
          <w:tcPr>
            <w:tcW w:w="2551" w:type="dxa"/>
            <w:gridSpan w:val="2"/>
            <w:vMerge w:val="restart"/>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r w:rsidRPr="00E87BD3">
              <w:rPr>
                <w:rFonts w:ascii="Times New Roman" w:eastAsia="Times New Roman" w:hAnsi="Times New Roman" w:cs="Times New Roman"/>
                <w:sz w:val="24"/>
                <w:szCs w:val="24"/>
              </w:rPr>
              <w:t>«Поддержка социально ориентированных некоммерческих организаций»</w:t>
            </w:r>
          </w:p>
        </w:tc>
        <w:tc>
          <w:tcPr>
            <w:tcW w:w="1985"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r w:rsidRPr="00E87BD3">
              <w:rPr>
                <w:rFonts w:ascii="Times New Roman" w:eastAsia="Times New Roman" w:hAnsi="Times New Roman" w:cs="Times New Roman"/>
                <w:sz w:val="24"/>
                <w:szCs w:val="24"/>
              </w:rPr>
              <w:t>Всего, в том числе:</w:t>
            </w:r>
          </w:p>
        </w:tc>
        <w:tc>
          <w:tcPr>
            <w:tcW w:w="1701" w:type="dxa"/>
            <w:gridSpan w:val="2"/>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4 164, 038 12</w:t>
            </w:r>
          </w:p>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4 164, 033 00</w:t>
            </w:r>
          </w:p>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99,9%</w:t>
            </w:r>
          </w:p>
        </w:tc>
      </w:tr>
      <w:tr w:rsidR="00E87BD3" w:rsidRPr="00E87BD3" w:rsidTr="00C04070">
        <w:trPr>
          <w:trHeight w:val="800"/>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51" w:type="dxa"/>
            <w:gridSpan w:val="2"/>
            <w:vMerge/>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r w:rsidRPr="00E87BD3">
              <w:rPr>
                <w:rFonts w:ascii="Times New Roman" w:eastAsia="Times New Roman" w:hAnsi="Times New Roman" w:cs="Times New Roman"/>
                <w:sz w:val="24"/>
                <w:szCs w:val="24"/>
              </w:rPr>
              <w:t xml:space="preserve">федеральный    </w:t>
            </w:r>
            <w:r w:rsidRPr="00E87BD3">
              <w:rPr>
                <w:rFonts w:ascii="Times New Roman" w:eastAsia="Times New Roman" w:hAnsi="Times New Roman" w:cs="Times New Roman"/>
                <w:sz w:val="24"/>
                <w:szCs w:val="24"/>
              </w:rPr>
              <w:br/>
              <w:t>бюджет</w:t>
            </w:r>
          </w:p>
        </w:tc>
        <w:tc>
          <w:tcPr>
            <w:tcW w:w="1701" w:type="dxa"/>
            <w:gridSpan w:val="2"/>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7BD3" w:rsidRPr="00E87BD3" w:rsidTr="00C04070">
        <w:trPr>
          <w:trHeight w:val="1000"/>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51" w:type="dxa"/>
            <w:gridSpan w:val="2"/>
            <w:vMerge/>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r w:rsidRPr="00E87BD3">
              <w:rPr>
                <w:rFonts w:ascii="Times New Roman" w:eastAsia="Times New Roman" w:hAnsi="Times New Roman" w:cs="Times New Roman"/>
                <w:sz w:val="24"/>
                <w:szCs w:val="24"/>
              </w:rPr>
              <w:t>Республиканский бюджет Республики Коми</w:t>
            </w:r>
          </w:p>
        </w:tc>
        <w:tc>
          <w:tcPr>
            <w:tcW w:w="1701" w:type="dxa"/>
            <w:gridSpan w:val="2"/>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77, 538 12</w:t>
            </w:r>
          </w:p>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77, 538 12</w:t>
            </w:r>
          </w:p>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100%</w:t>
            </w:r>
          </w:p>
        </w:tc>
      </w:tr>
      <w:tr w:rsidR="00E87BD3" w:rsidRPr="00E87BD3" w:rsidTr="00C04070">
        <w:trPr>
          <w:trHeight w:val="400"/>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51" w:type="dxa"/>
            <w:gridSpan w:val="2"/>
            <w:vMerge/>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r w:rsidRPr="00E87BD3">
              <w:rPr>
                <w:rFonts w:ascii="Times New Roman" w:eastAsia="Times New Roman" w:hAnsi="Times New Roman" w:cs="Times New Roman"/>
                <w:sz w:val="24"/>
                <w:szCs w:val="24"/>
              </w:rPr>
              <w:t>бюджет МО МР  «</w:t>
            </w:r>
            <w:proofErr w:type="spellStart"/>
            <w:r w:rsidRPr="00E87BD3">
              <w:rPr>
                <w:rFonts w:ascii="Times New Roman" w:eastAsia="Times New Roman" w:hAnsi="Times New Roman" w:cs="Times New Roman"/>
                <w:sz w:val="24"/>
                <w:szCs w:val="24"/>
              </w:rPr>
              <w:t>Усть-Куломский</w:t>
            </w:r>
            <w:proofErr w:type="spellEnd"/>
            <w:r w:rsidRPr="00E87BD3">
              <w:rPr>
                <w:rFonts w:ascii="Times New Roman" w:eastAsia="Times New Roman" w:hAnsi="Times New Roman" w:cs="Times New Roman"/>
                <w:sz w:val="24"/>
                <w:szCs w:val="24"/>
              </w:rPr>
              <w:t xml:space="preserve">» </w:t>
            </w:r>
            <w:hyperlink r:id="rId10" w:history="1">
              <w:r w:rsidRPr="00E87BD3">
                <w:rPr>
                  <w:rFonts w:ascii="Times New Roman" w:eastAsia="Times New Roman" w:hAnsi="Times New Roman" w:cs="Times New Roman"/>
                  <w:sz w:val="24"/>
                  <w:szCs w:val="24"/>
                </w:rPr>
                <w:t>&lt;1&gt;</w:t>
              </w:r>
            </w:hyperlink>
          </w:p>
        </w:tc>
        <w:tc>
          <w:tcPr>
            <w:tcW w:w="1701" w:type="dxa"/>
            <w:gridSpan w:val="2"/>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4 086,500 00</w:t>
            </w:r>
          </w:p>
        </w:tc>
        <w:tc>
          <w:tcPr>
            <w:tcW w:w="1842"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4 086,494 88</w:t>
            </w:r>
          </w:p>
          <w:p w:rsidR="00E87BD3" w:rsidRPr="00E87BD3" w:rsidRDefault="00E87BD3" w:rsidP="00C0407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87BD3">
              <w:rPr>
                <w:rFonts w:ascii="Times New Roman" w:eastAsia="Times New Roman" w:hAnsi="Times New Roman" w:cs="Times New Roman"/>
                <w:b/>
                <w:sz w:val="24"/>
                <w:szCs w:val="24"/>
              </w:rPr>
              <w:t>99,9%</w:t>
            </w:r>
          </w:p>
        </w:tc>
      </w:tr>
      <w:tr w:rsidR="00E87BD3" w:rsidRPr="00E87BD3" w:rsidTr="00C04070">
        <w:trPr>
          <w:trHeight w:val="800"/>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51" w:type="dxa"/>
            <w:gridSpan w:val="2"/>
            <w:vMerge/>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r w:rsidRPr="00E87BD3">
              <w:rPr>
                <w:rFonts w:ascii="Times New Roman" w:eastAsia="Times New Roman" w:hAnsi="Times New Roman" w:cs="Times New Roman"/>
                <w:sz w:val="24"/>
                <w:szCs w:val="24"/>
              </w:rPr>
              <w:t>средства от приносящей доход деятельности</w:t>
            </w:r>
          </w:p>
        </w:tc>
        <w:tc>
          <w:tcPr>
            <w:tcW w:w="1701" w:type="dxa"/>
            <w:gridSpan w:val="2"/>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7BD3" w:rsidRPr="00E87BD3" w:rsidTr="00C04070">
        <w:trPr>
          <w:trHeight w:val="600"/>
          <w:tblCellSpacing w:w="5" w:type="nil"/>
        </w:trPr>
        <w:tc>
          <w:tcPr>
            <w:tcW w:w="2127" w:type="dxa"/>
            <w:vMerge/>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51" w:type="dxa"/>
            <w:gridSpan w:val="2"/>
            <w:vMerge/>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E87BD3">
              <w:rPr>
                <w:rFonts w:ascii="Times New Roman" w:eastAsia="Times New Roman" w:hAnsi="Times New Roman" w:cs="Times New Roman"/>
                <w:sz w:val="24"/>
                <w:szCs w:val="24"/>
              </w:rPr>
              <w:t>Юридическиелица</w:t>
            </w:r>
            <w:proofErr w:type="spellEnd"/>
            <w:r w:rsidRPr="00E87BD3">
              <w:rPr>
                <w:rFonts w:ascii="Times New Roman" w:eastAsia="Times New Roman" w:hAnsi="Times New Roman" w:cs="Times New Roman"/>
                <w:sz w:val="24"/>
                <w:szCs w:val="24"/>
              </w:rPr>
              <w:t xml:space="preserve"> </w:t>
            </w:r>
            <w:hyperlink r:id="rId11" w:history="1">
              <w:r w:rsidRPr="00E87BD3">
                <w:rPr>
                  <w:rFonts w:ascii="Times New Roman" w:eastAsia="Times New Roman" w:hAnsi="Times New Roman" w:cs="Times New Roman"/>
                  <w:sz w:val="24"/>
                  <w:szCs w:val="24"/>
                </w:rPr>
                <w:t>&lt;2&gt;</w:t>
              </w:r>
            </w:hyperlink>
          </w:p>
        </w:tc>
        <w:tc>
          <w:tcPr>
            <w:tcW w:w="1701" w:type="dxa"/>
            <w:gridSpan w:val="2"/>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7BD3" w:rsidRPr="00E87BD3" w:rsidTr="00C04070">
        <w:trPr>
          <w:trHeight w:val="800"/>
          <w:tblCellSpacing w:w="5" w:type="nil"/>
        </w:trPr>
        <w:tc>
          <w:tcPr>
            <w:tcW w:w="2127" w:type="dxa"/>
            <w:vMerge/>
            <w:tcBorders>
              <w:left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51" w:type="dxa"/>
            <w:gridSpan w:val="2"/>
            <w:vMerge/>
            <w:tcBorders>
              <w:left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left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r w:rsidRPr="00E87BD3">
              <w:rPr>
                <w:rFonts w:ascii="Times New Roman" w:eastAsia="Times New Roman" w:hAnsi="Times New Roman" w:cs="Times New Roman"/>
                <w:sz w:val="24"/>
                <w:szCs w:val="24"/>
              </w:rPr>
              <w:t xml:space="preserve">средства от    </w:t>
            </w:r>
            <w:r w:rsidRPr="00E87BD3">
              <w:rPr>
                <w:rFonts w:ascii="Times New Roman" w:eastAsia="Times New Roman" w:hAnsi="Times New Roman" w:cs="Times New Roman"/>
                <w:sz w:val="24"/>
                <w:szCs w:val="24"/>
              </w:rPr>
              <w:br/>
              <w:t xml:space="preserve">приносящей     </w:t>
            </w:r>
            <w:r w:rsidRPr="00E87BD3">
              <w:rPr>
                <w:rFonts w:ascii="Times New Roman" w:eastAsia="Times New Roman" w:hAnsi="Times New Roman" w:cs="Times New Roman"/>
                <w:sz w:val="24"/>
                <w:szCs w:val="24"/>
              </w:rPr>
              <w:br/>
              <w:t xml:space="preserve">доход          </w:t>
            </w:r>
            <w:r w:rsidRPr="00E87BD3">
              <w:rPr>
                <w:rFonts w:ascii="Times New Roman" w:eastAsia="Times New Roman" w:hAnsi="Times New Roman" w:cs="Times New Roman"/>
                <w:sz w:val="24"/>
                <w:szCs w:val="24"/>
              </w:rPr>
              <w:br/>
              <w:t>деятельности</w:t>
            </w:r>
          </w:p>
        </w:tc>
        <w:tc>
          <w:tcPr>
            <w:tcW w:w="1701" w:type="dxa"/>
            <w:gridSpan w:val="2"/>
            <w:tcBorders>
              <w:left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left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87BD3" w:rsidRPr="00E87BD3" w:rsidTr="00C04070">
        <w:trPr>
          <w:trHeight w:val="207"/>
          <w:tblCellSpacing w:w="5" w:type="nil"/>
        </w:trPr>
        <w:tc>
          <w:tcPr>
            <w:tcW w:w="2127"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51" w:type="dxa"/>
            <w:gridSpan w:val="2"/>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gridSpan w:val="2"/>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E87BD3" w:rsidRPr="00E87BD3" w:rsidRDefault="00E87BD3" w:rsidP="00C04070">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E87BD3" w:rsidRPr="00EE16D3" w:rsidRDefault="00E87BD3" w:rsidP="00E87BD3">
      <w:pPr>
        <w:rPr>
          <w:rFonts w:ascii="Calibri" w:eastAsia="Calibri" w:hAnsi="Calibri" w:cs="Times New Roman"/>
          <w:lang w:eastAsia="en-US"/>
        </w:rPr>
      </w:pPr>
    </w:p>
    <w:p w:rsidR="001510FA" w:rsidRPr="00D0450D" w:rsidRDefault="001510FA" w:rsidP="001510FA">
      <w:pPr>
        <w:widowControl w:val="0"/>
        <w:spacing w:after="0" w:line="240" w:lineRule="auto"/>
        <w:ind w:firstLine="567"/>
        <w:jc w:val="both"/>
      </w:pPr>
      <w:proofErr w:type="gramStart"/>
      <w:r w:rsidRPr="00D0450D">
        <w:rPr>
          <w:rFonts w:ascii="Times New Roman" w:hAnsi="Times New Roman" w:cs="Times New Roman"/>
          <w:sz w:val="28"/>
          <w:szCs w:val="28"/>
        </w:rPr>
        <w:t>Исходя из критериев оценки эффективности реализации муниципальной программы следует</w:t>
      </w:r>
      <w:proofErr w:type="gramEnd"/>
      <w:r w:rsidRPr="00D0450D">
        <w:rPr>
          <w:rFonts w:ascii="Times New Roman" w:hAnsi="Times New Roman" w:cs="Times New Roman"/>
          <w:sz w:val="28"/>
          <w:szCs w:val="28"/>
        </w:rPr>
        <w:t>, что уровень эффективности муниципальной программы «</w:t>
      </w:r>
      <w:r>
        <w:rPr>
          <w:rFonts w:ascii="Times New Roman" w:hAnsi="Times New Roman" w:cs="Times New Roman"/>
          <w:sz w:val="28"/>
          <w:szCs w:val="28"/>
        </w:rPr>
        <w:t>Муниципальное управление</w:t>
      </w:r>
      <w:r w:rsidRPr="00D0450D">
        <w:rPr>
          <w:rFonts w:ascii="Times New Roman" w:hAnsi="Times New Roman" w:cs="Times New Roman"/>
          <w:sz w:val="28"/>
          <w:szCs w:val="28"/>
        </w:rPr>
        <w:t xml:space="preserve">»  - </w:t>
      </w:r>
      <w:r w:rsidR="00532D83">
        <w:rPr>
          <w:rFonts w:ascii="Times New Roman" w:hAnsi="Times New Roman" w:cs="Times New Roman"/>
          <w:sz w:val="28"/>
          <w:szCs w:val="28"/>
        </w:rPr>
        <w:t>высоко</w:t>
      </w:r>
      <w:r w:rsidRPr="00D0450D">
        <w:rPr>
          <w:rFonts w:ascii="Times New Roman" w:hAnsi="Times New Roman" w:cs="Times New Roman"/>
          <w:sz w:val="28"/>
          <w:szCs w:val="28"/>
        </w:rPr>
        <w:t>эффективный.</w:t>
      </w:r>
    </w:p>
    <w:p w:rsidR="00C240CE" w:rsidRDefault="00C240CE" w:rsidP="005A126F">
      <w:pPr>
        <w:ind w:firstLine="567"/>
      </w:pPr>
    </w:p>
    <w:p w:rsidR="00C240CE" w:rsidRDefault="00C240CE"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Default="00EF71DF" w:rsidP="00EF71DF">
      <w:pPr>
        <w:spacing w:after="0"/>
        <w:ind w:firstLine="567"/>
        <w:jc w:val="both"/>
        <w:rPr>
          <w:rFonts w:ascii="Times New Roman" w:eastAsia="Calibri" w:hAnsi="Times New Roman" w:cs="Times New Roman"/>
          <w:sz w:val="28"/>
          <w:szCs w:val="28"/>
          <w:lang w:eastAsia="en-US"/>
        </w:rPr>
      </w:pPr>
    </w:p>
    <w:p w:rsidR="00EF71DF" w:rsidRPr="00EF71DF" w:rsidRDefault="00EF71DF" w:rsidP="000D38D7">
      <w:pPr>
        <w:pStyle w:val="a4"/>
        <w:numPr>
          <w:ilvl w:val="0"/>
          <w:numId w:val="2"/>
        </w:numPr>
        <w:tabs>
          <w:tab w:val="left" w:pos="993"/>
        </w:tabs>
        <w:spacing w:after="0"/>
        <w:ind w:left="0" w:firstLine="567"/>
        <w:jc w:val="both"/>
        <w:rPr>
          <w:rFonts w:ascii="Times New Roman" w:eastAsia="Calibri" w:hAnsi="Times New Roman" w:cs="Times New Roman"/>
          <w:b/>
          <w:sz w:val="28"/>
          <w:szCs w:val="28"/>
          <w:lang w:eastAsia="en-US"/>
        </w:rPr>
      </w:pPr>
      <w:r w:rsidRPr="00EF71DF">
        <w:rPr>
          <w:rFonts w:ascii="Times New Roman" w:eastAsia="Calibri" w:hAnsi="Times New Roman" w:cs="Times New Roman"/>
          <w:b/>
          <w:sz w:val="28"/>
          <w:szCs w:val="28"/>
          <w:lang w:eastAsia="en-US"/>
        </w:rPr>
        <w:t>Муниципальная программа «Обеспечение предупреждения и ликвидации возможных чрезвычайных ситуаций и последствий стихийных бедствий».</w:t>
      </w:r>
    </w:p>
    <w:p w:rsidR="0052316D" w:rsidRDefault="0052316D" w:rsidP="0052316D">
      <w:pPr>
        <w:pStyle w:val="ConsPlusNormal"/>
        <w:ind w:left="1069"/>
        <w:rPr>
          <w:rFonts w:ascii="Times New Roman" w:hAnsi="Times New Roman" w:cs="Times New Roman"/>
          <w:sz w:val="28"/>
          <w:szCs w:val="28"/>
        </w:rPr>
      </w:pPr>
    </w:p>
    <w:p w:rsidR="0052316D" w:rsidRPr="0052316D" w:rsidRDefault="0052316D" w:rsidP="0052316D">
      <w:pPr>
        <w:pStyle w:val="ConsPlusNormal"/>
        <w:ind w:left="1069"/>
        <w:rPr>
          <w:rFonts w:ascii="Times New Roman" w:hAnsi="Times New Roman" w:cs="Times New Roman"/>
          <w:sz w:val="28"/>
          <w:szCs w:val="28"/>
          <w:u w:val="single"/>
        </w:rPr>
      </w:pPr>
      <w:r w:rsidRPr="0052316D">
        <w:rPr>
          <w:rFonts w:ascii="Times New Roman" w:hAnsi="Times New Roman" w:cs="Times New Roman"/>
          <w:sz w:val="28"/>
          <w:szCs w:val="28"/>
          <w:u w:val="single"/>
        </w:rPr>
        <w:t>Сведения о достижении значений показателей (индикаторов)</w:t>
      </w:r>
    </w:p>
    <w:p w:rsidR="0052316D" w:rsidRPr="00AF6449" w:rsidRDefault="0052316D" w:rsidP="0052316D">
      <w:pPr>
        <w:pStyle w:val="ConsPlusNormal"/>
        <w:ind w:left="1069"/>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2842"/>
        <w:gridCol w:w="781"/>
        <w:gridCol w:w="1134"/>
        <w:gridCol w:w="960"/>
        <w:gridCol w:w="811"/>
        <w:gridCol w:w="29"/>
        <w:gridCol w:w="2664"/>
      </w:tblGrid>
      <w:tr w:rsidR="0052316D" w:rsidRPr="00CB3216" w:rsidTr="00C04070">
        <w:trPr>
          <w:trHeight w:val="240"/>
          <w:tblHeader/>
        </w:trPr>
        <w:tc>
          <w:tcPr>
            <w:tcW w:w="600" w:type="dxa"/>
            <w:vMerge w:val="restart"/>
          </w:tcPr>
          <w:p w:rsidR="0052316D" w:rsidRPr="00CB3216" w:rsidRDefault="0052316D" w:rsidP="00C04070">
            <w:pPr>
              <w:pStyle w:val="ConsPlusNonformat"/>
              <w:jc w:val="center"/>
              <w:rPr>
                <w:rFonts w:ascii="Times New Roman" w:hAnsi="Times New Roman" w:cs="Times New Roman"/>
                <w:b/>
              </w:rPr>
            </w:pPr>
            <w:r w:rsidRPr="00CB3216">
              <w:rPr>
                <w:rFonts w:ascii="Times New Roman" w:hAnsi="Times New Roman" w:cs="Times New Roman"/>
                <w:b/>
              </w:rPr>
              <w:t xml:space="preserve">№ </w:t>
            </w:r>
            <w:proofErr w:type="spellStart"/>
            <w:proofErr w:type="gramStart"/>
            <w:r w:rsidRPr="00CB3216">
              <w:rPr>
                <w:rFonts w:ascii="Times New Roman" w:hAnsi="Times New Roman" w:cs="Times New Roman"/>
                <w:b/>
              </w:rPr>
              <w:t>п</w:t>
            </w:r>
            <w:proofErr w:type="spellEnd"/>
            <w:proofErr w:type="gramEnd"/>
            <w:r w:rsidRPr="00CB3216">
              <w:rPr>
                <w:rFonts w:ascii="Times New Roman" w:hAnsi="Times New Roman" w:cs="Times New Roman"/>
                <w:b/>
              </w:rPr>
              <w:t>/</w:t>
            </w:r>
            <w:proofErr w:type="spellStart"/>
            <w:r w:rsidRPr="00CB3216">
              <w:rPr>
                <w:rFonts w:ascii="Times New Roman" w:hAnsi="Times New Roman" w:cs="Times New Roman"/>
                <w:b/>
              </w:rPr>
              <w:t>п</w:t>
            </w:r>
            <w:proofErr w:type="spellEnd"/>
          </w:p>
        </w:tc>
        <w:tc>
          <w:tcPr>
            <w:tcW w:w="2842" w:type="dxa"/>
            <w:vMerge w:val="restart"/>
          </w:tcPr>
          <w:p w:rsidR="0052316D" w:rsidRPr="00CB3216" w:rsidRDefault="0052316D" w:rsidP="00C04070">
            <w:pPr>
              <w:pStyle w:val="ConsPlusNonformat"/>
              <w:jc w:val="center"/>
              <w:rPr>
                <w:rFonts w:ascii="Times New Roman" w:hAnsi="Times New Roman" w:cs="Times New Roman"/>
                <w:b/>
              </w:rPr>
            </w:pPr>
            <w:r w:rsidRPr="00CB3216">
              <w:rPr>
                <w:rFonts w:ascii="Times New Roman" w:hAnsi="Times New Roman" w:cs="Times New Roman"/>
                <w:b/>
              </w:rPr>
              <w:t>Показатель (индикатор) (наименование)</w:t>
            </w:r>
          </w:p>
        </w:tc>
        <w:tc>
          <w:tcPr>
            <w:tcW w:w="781" w:type="dxa"/>
            <w:vMerge w:val="restart"/>
          </w:tcPr>
          <w:p w:rsidR="0052316D" w:rsidRPr="00CB3216" w:rsidRDefault="0052316D" w:rsidP="00C04070">
            <w:pPr>
              <w:pStyle w:val="ConsPlusNonformat"/>
              <w:jc w:val="center"/>
              <w:rPr>
                <w:rFonts w:ascii="Times New Roman" w:hAnsi="Times New Roman" w:cs="Times New Roman"/>
                <w:b/>
              </w:rPr>
            </w:pPr>
            <w:r w:rsidRPr="00CB3216">
              <w:rPr>
                <w:rFonts w:ascii="Times New Roman" w:hAnsi="Times New Roman" w:cs="Times New Roman"/>
                <w:b/>
              </w:rPr>
              <w:t>Ед. измерения</w:t>
            </w:r>
          </w:p>
        </w:tc>
        <w:tc>
          <w:tcPr>
            <w:tcW w:w="2934" w:type="dxa"/>
            <w:gridSpan w:val="4"/>
          </w:tcPr>
          <w:p w:rsidR="0052316D" w:rsidRPr="00CB3216" w:rsidRDefault="0052316D" w:rsidP="00C04070">
            <w:pPr>
              <w:pStyle w:val="ConsPlusNonformat"/>
              <w:jc w:val="center"/>
              <w:rPr>
                <w:rFonts w:ascii="Times New Roman" w:hAnsi="Times New Roman" w:cs="Times New Roman"/>
                <w:b/>
              </w:rPr>
            </w:pPr>
            <w:r w:rsidRPr="00CB3216">
              <w:rPr>
                <w:rFonts w:ascii="Times New Roman" w:hAnsi="Times New Roman" w:cs="Times New Roman"/>
                <w:b/>
              </w:rPr>
              <w:t>Значения показателей (индикаторов) муниципальной программы, подпрограммы муниципальной программы</w:t>
            </w:r>
          </w:p>
        </w:tc>
        <w:tc>
          <w:tcPr>
            <w:tcW w:w="2664" w:type="dxa"/>
            <w:vMerge w:val="restart"/>
          </w:tcPr>
          <w:p w:rsidR="0052316D" w:rsidRPr="00CB3216" w:rsidRDefault="0052316D" w:rsidP="00C04070">
            <w:pPr>
              <w:pStyle w:val="ConsPlusNonformat"/>
              <w:jc w:val="center"/>
              <w:rPr>
                <w:rFonts w:ascii="Times New Roman" w:hAnsi="Times New Roman" w:cs="Times New Roman"/>
                <w:b/>
              </w:rPr>
            </w:pPr>
            <w:r w:rsidRPr="00CB3216">
              <w:rPr>
                <w:rFonts w:ascii="Times New Roman" w:hAnsi="Times New Roman" w:cs="Times New Roman"/>
                <w:b/>
              </w:rPr>
              <w:t>Обоснование отклонений значений показателя   (индикатора) на конец  отчетного года (при наличии)</w:t>
            </w:r>
          </w:p>
        </w:tc>
      </w:tr>
      <w:tr w:rsidR="0052316D" w:rsidRPr="00CB3216" w:rsidTr="00C04070">
        <w:trPr>
          <w:tblHeader/>
        </w:trPr>
        <w:tc>
          <w:tcPr>
            <w:tcW w:w="600" w:type="dxa"/>
            <w:vMerge/>
            <w:tcBorders>
              <w:top w:val="nil"/>
            </w:tcBorders>
          </w:tcPr>
          <w:p w:rsidR="0052316D" w:rsidRPr="00CB3216" w:rsidRDefault="0052316D" w:rsidP="00C04070">
            <w:pPr>
              <w:rPr>
                <w:rFonts w:ascii="Times New Roman" w:hAnsi="Times New Roman" w:cs="Times New Roman"/>
              </w:rPr>
            </w:pPr>
          </w:p>
        </w:tc>
        <w:tc>
          <w:tcPr>
            <w:tcW w:w="2842" w:type="dxa"/>
            <w:vMerge/>
            <w:tcBorders>
              <w:top w:val="nil"/>
            </w:tcBorders>
          </w:tcPr>
          <w:p w:rsidR="0052316D" w:rsidRPr="00CB3216" w:rsidRDefault="0052316D" w:rsidP="00C04070">
            <w:pPr>
              <w:rPr>
                <w:rFonts w:ascii="Times New Roman" w:hAnsi="Times New Roman" w:cs="Times New Roman"/>
              </w:rPr>
            </w:pPr>
          </w:p>
        </w:tc>
        <w:tc>
          <w:tcPr>
            <w:tcW w:w="781" w:type="dxa"/>
            <w:vMerge/>
            <w:tcBorders>
              <w:top w:val="nil"/>
            </w:tcBorders>
          </w:tcPr>
          <w:p w:rsidR="0052316D" w:rsidRPr="00CB3216" w:rsidRDefault="0052316D" w:rsidP="00C04070">
            <w:pPr>
              <w:rPr>
                <w:rFonts w:ascii="Times New Roman" w:hAnsi="Times New Roman" w:cs="Times New Roman"/>
              </w:rPr>
            </w:pPr>
          </w:p>
        </w:tc>
        <w:tc>
          <w:tcPr>
            <w:tcW w:w="1134" w:type="dxa"/>
            <w:vMerge w:val="restart"/>
            <w:tcBorders>
              <w:top w:val="nil"/>
            </w:tcBorders>
          </w:tcPr>
          <w:p w:rsidR="0052316D" w:rsidRPr="00CB3216" w:rsidRDefault="0052316D" w:rsidP="00C04070">
            <w:pPr>
              <w:pStyle w:val="ConsPlusNonformat"/>
              <w:jc w:val="center"/>
              <w:rPr>
                <w:rFonts w:ascii="Times New Roman" w:hAnsi="Times New Roman" w:cs="Times New Roman"/>
                <w:b/>
              </w:rPr>
            </w:pPr>
            <w:r w:rsidRPr="00CB3216">
              <w:rPr>
                <w:rFonts w:ascii="Times New Roman" w:hAnsi="Times New Roman" w:cs="Times New Roman"/>
                <w:b/>
              </w:rPr>
              <w:t xml:space="preserve">год, предшествующий </w:t>
            </w:r>
            <w:proofErr w:type="gramStart"/>
            <w:r w:rsidRPr="00CB3216">
              <w:rPr>
                <w:rFonts w:ascii="Times New Roman" w:hAnsi="Times New Roman" w:cs="Times New Roman"/>
                <w:b/>
              </w:rPr>
              <w:t>отчетному</w:t>
            </w:r>
            <w:proofErr w:type="gramEnd"/>
          </w:p>
        </w:tc>
        <w:tc>
          <w:tcPr>
            <w:tcW w:w="1800" w:type="dxa"/>
            <w:gridSpan w:val="3"/>
            <w:tcBorders>
              <w:top w:val="nil"/>
            </w:tcBorders>
          </w:tcPr>
          <w:p w:rsidR="0052316D" w:rsidRPr="00CB3216" w:rsidRDefault="0052316D" w:rsidP="00C04070">
            <w:pPr>
              <w:pStyle w:val="ConsPlusNonformat"/>
              <w:jc w:val="center"/>
              <w:rPr>
                <w:rFonts w:ascii="Times New Roman" w:hAnsi="Times New Roman" w:cs="Times New Roman"/>
                <w:b/>
              </w:rPr>
            </w:pPr>
            <w:r w:rsidRPr="00CB3216">
              <w:rPr>
                <w:rFonts w:ascii="Times New Roman" w:hAnsi="Times New Roman" w:cs="Times New Roman"/>
                <w:b/>
              </w:rPr>
              <w:t>отчетный год, 2023</w:t>
            </w:r>
          </w:p>
        </w:tc>
        <w:tc>
          <w:tcPr>
            <w:tcW w:w="2664" w:type="dxa"/>
            <w:vMerge/>
            <w:tcBorders>
              <w:top w:val="nil"/>
            </w:tcBorders>
          </w:tcPr>
          <w:p w:rsidR="0052316D" w:rsidRPr="00CB3216" w:rsidRDefault="0052316D" w:rsidP="00C04070">
            <w:pPr>
              <w:rPr>
                <w:rFonts w:ascii="Times New Roman" w:hAnsi="Times New Roman" w:cs="Times New Roman"/>
              </w:rPr>
            </w:pPr>
          </w:p>
        </w:tc>
      </w:tr>
      <w:tr w:rsidR="0052316D" w:rsidRPr="00CB3216" w:rsidTr="00C04070">
        <w:tc>
          <w:tcPr>
            <w:tcW w:w="600" w:type="dxa"/>
            <w:vMerge/>
            <w:tcBorders>
              <w:top w:val="nil"/>
            </w:tcBorders>
          </w:tcPr>
          <w:p w:rsidR="0052316D" w:rsidRPr="00CB3216" w:rsidRDefault="0052316D" w:rsidP="00C04070">
            <w:pPr>
              <w:rPr>
                <w:rFonts w:ascii="Times New Roman" w:hAnsi="Times New Roman" w:cs="Times New Roman"/>
              </w:rPr>
            </w:pPr>
          </w:p>
        </w:tc>
        <w:tc>
          <w:tcPr>
            <w:tcW w:w="2842" w:type="dxa"/>
            <w:vMerge/>
            <w:tcBorders>
              <w:top w:val="nil"/>
            </w:tcBorders>
          </w:tcPr>
          <w:p w:rsidR="0052316D" w:rsidRPr="00CB3216" w:rsidRDefault="0052316D" w:rsidP="00C04070">
            <w:pPr>
              <w:rPr>
                <w:rFonts w:ascii="Times New Roman" w:hAnsi="Times New Roman" w:cs="Times New Roman"/>
              </w:rPr>
            </w:pPr>
          </w:p>
        </w:tc>
        <w:tc>
          <w:tcPr>
            <w:tcW w:w="781" w:type="dxa"/>
            <w:vMerge/>
            <w:tcBorders>
              <w:top w:val="nil"/>
            </w:tcBorders>
          </w:tcPr>
          <w:p w:rsidR="0052316D" w:rsidRPr="00CB3216" w:rsidRDefault="0052316D" w:rsidP="00C04070">
            <w:pPr>
              <w:rPr>
                <w:rFonts w:ascii="Times New Roman" w:hAnsi="Times New Roman" w:cs="Times New Roman"/>
              </w:rPr>
            </w:pPr>
          </w:p>
        </w:tc>
        <w:tc>
          <w:tcPr>
            <w:tcW w:w="1134" w:type="dxa"/>
            <w:vMerge/>
            <w:tcBorders>
              <w:top w:val="nil"/>
            </w:tcBorders>
          </w:tcPr>
          <w:p w:rsidR="0052316D" w:rsidRPr="00CB3216" w:rsidRDefault="0052316D" w:rsidP="00C04070">
            <w:pPr>
              <w:jc w:val="center"/>
              <w:rPr>
                <w:rFonts w:ascii="Times New Roman" w:hAnsi="Times New Roman" w:cs="Times New Roman"/>
                <w:b/>
              </w:rPr>
            </w:pPr>
          </w:p>
        </w:tc>
        <w:tc>
          <w:tcPr>
            <w:tcW w:w="960" w:type="dxa"/>
            <w:tcBorders>
              <w:top w:val="nil"/>
            </w:tcBorders>
          </w:tcPr>
          <w:p w:rsidR="0052316D" w:rsidRPr="00CB3216" w:rsidRDefault="0052316D" w:rsidP="00C04070">
            <w:pPr>
              <w:pStyle w:val="ConsPlusNonformat"/>
              <w:jc w:val="center"/>
              <w:rPr>
                <w:rFonts w:ascii="Times New Roman" w:hAnsi="Times New Roman" w:cs="Times New Roman"/>
                <w:b/>
              </w:rPr>
            </w:pPr>
            <w:r w:rsidRPr="00CB3216">
              <w:rPr>
                <w:rFonts w:ascii="Times New Roman" w:hAnsi="Times New Roman" w:cs="Times New Roman"/>
                <w:b/>
              </w:rPr>
              <w:t>план</w:t>
            </w:r>
          </w:p>
        </w:tc>
        <w:tc>
          <w:tcPr>
            <w:tcW w:w="840" w:type="dxa"/>
            <w:gridSpan w:val="2"/>
            <w:tcBorders>
              <w:top w:val="nil"/>
            </w:tcBorders>
          </w:tcPr>
          <w:p w:rsidR="0052316D" w:rsidRPr="00CB3216" w:rsidRDefault="0052316D" w:rsidP="00C04070">
            <w:pPr>
              <w:pStyle w:val="ConsPlusNonformat"/>
              <w:jc w:val="center"/>
              <w:rPr>
                <w:rFonts w:ascii="Times New Roman" w:hAnsi="Times New Roman" w:cs="Times New Roman"/>
                <w:b/>
              </w:rPr>
            </w:pPr>
            <w:r w:rsidRPr="00CB3216">
              <w:rPr>
                <w:rFonts w:ascii="Times New Roman" w:hAnsi="Times New Roman" w:cs="Times New Roman"/>
                <w:b/>
              </w:rPr>
              <w:t>факт</w:t>
            </w:r>
          </w:p>
        </w:tc>
        <w:tc>
          <w:tcPr>
            <w:tcW w:w="2664" w:type="dxa"/>
            <w:vMerge/>
            <w:tcBorders>
              <w:top w:val="nil"/>
            </w:tcBorders>
          </w:tcPr>
          <w:p w:rsidR="0052316D" w:rsidRPr="00CB3216" w:rsidRDefault="0052316D" w:rsidP="00C04070">
            <w:pPr>
              <w:rPr>
                <w:rFonts w:ascii="Times New Roman" w:hAnsi="Times New Roman" w:cs="Times New Roman"/>
              </w:rPr>
            </w:pPr>
          </w:p>
        </w:tc>
      </w:tr>
      <w:tr w:rsidR="0052316D" w:rsidRPr="00CB3216" w:rsidTr="00C04070">
        <w:trPr>
          <w:trHeight w:val="240"/>
        </w:trPr>
        <w:tc>
          <w:tcPr>
            <w:tcW w:w="600" w:type="dxa"/>
            <w:tcBorders>
              <w:top w:val="nil"/>
            </w:tcBorders>
          </w:tcPr>
          <w:p w:rsidR="0052316D" w:rsidRPr="00CB3216" w:rsidRDefault="0052316D" w:rsidP="00C04070">
            <w:pPr>
              <w:pStyle w:val="ConsPlusNonformat"/>
              <w:jc w:val="both"/>
              <w:rPr>
                <w:rFonts w:ascii="Times New Roman" w:hAnsi="Times New Roman" w:cs="Times New Roman"/>
              </w:rPr>
            </w:pPr>
          </w:p>
        </w:tc>
        <w:tc>
          <w:tcPr>
            <w:tcW w:w="9221" w:type="dxa"/>
            <w:gridSpan w:val="7"/>
            <w:tcBorders>
              <w:top w:val="nil"/>
            </w:tcBorders>
          </w:tcPr>
          <w:p w:rsidR="0052316D" w:rsidRPr="00CB3216" w:rsidRDefault="0052316D" w:rsidP="00C04070">
            <w:pPr>
              <w:pStyle w:val="34"/>
              <w:spacing w:after="0"/>
              <w:ind w:left="0"/>
              <w:jc w:val="both"/>
              <w:rPr>
                <w:b/>
                <w:sz w:val="20"/>
                <w:szCs w:val="20"/>
              </w:rPr>
            </w:pPr>
            <w:r w:rsidRPr="00CB3216">
              <w:rPr>
                <w:b/>
                <w:sz w:val="20"/>
                <w:szCs w:val="20"/>
              </w:rPr>
              <w:t>Муниципальная программа «Обеспечение предупреждения и ликвидации возможных чрезвычайных ситуаций и последствий стихийных бедствий»</w:t>
            </w:r>
          </w:p>
        </w:tc>
      </w:tr>
      <w:tr w:rsidR="0052316D" w:rsidRPr="00CB3216" w:rsidTr="00C04070">
        <w:trPr>
          <w:trHeight w:val="240"/>
        </w:trPr>
        <w:tc>
          <w:tcPr>
            <w:tcW w:w="600" w:type="dxa"/>
            <w:tcBorders>
              <w:top w:val="nil"/>
            </w:tcBorders>
          </w:tcPr>
          <w:p w:rsidR="0052316D" w:rsidRPr="00CB3216" w:rsidRDefault="0052316D" w:rsidP="00C04070">
            <w:pPr>
              <w:pStyle w:val="ConsPlusNonformat"/>
              <w:jc w:val="both"/>
              <w:rPr>
                <w:rFonts w:ascii="Times New Roman" w:hAnsi="Times New Roman" w:cs="Times New Roman"/>
              </w:rPr>
            </w:pPr>
          </w:p>
        </w:tc>
        <w:tc>
          <w:tcPr>
            <w:tcW w:w="9221" w:type="dxa"/>
            <w:gridSpan w:val="7"/>
            <w:tcBorders>
              <w:top w:val="nil"/>
            </w:tcBorders>
          </w:tcPr>
          <w:p w:rsidR="0052316D" w:rsidRPr="00CB3216" w:rsidRDefault="0052316D" w:rsidP="00C04070">
            <w:pPr>
              <w:pStyle w:val="ConsPlusNormal"/>
              <w:jc w:val="both"/>
              <w:rPr>
                <w:rFonts w:ascii="Times New Roman" w:hAnsi="Times New Roman" w:cs="Times New Roman"/>
                <w:b/>
              </w:rPr>
            </w:pPr>
            <w:r w:rsidRPr="00CB3216">
              <w:rPr>
                <w:rFonts w:ascii="Times New Roman" w:hAnsi="Times New Roman" w:cs="Times New Roman"/>
                <w:b/>
              </w:rPr>
              <w:t>Задача 1: Предупреждение и ликвидация возможных ЧС и последствий стихийных бедствий на территории МО МР «</w:t>
            </w:r>
            <w:proofErr w:type="spellStart"/>
            <w:r w:rsidRPr="00CB3216">
              <w:rPr>
                <w:rFonts w:ascii="Times New Roman" w:hAnsi="Times New Roman" w:cs="Times New Roman"/>
                <w:b/>
              </w:rPr>
              <w:t>Усть-Куломский</w:t>
            </w:r>
            <w:proofErr w:type="spellEnd"/>
            <w:r w:rsidRPr="00CB3216">
              <w:rPr>
                <w:rFonts w:ascii="Times New Roman" w:hAnsi="Times New Roman" w:cs="Times New Roman"/>
                <w:b/>
              </w:rPr>
              <w:t>»</w:t>
            </w:r>
          </w:p>
        </w:tc>
      </w:tr>
      <w:tr w:rsidR="0052316D" w:rsidRPr="00CB3216" w:rsidTr="00C04070">
        <w:trPr>
          <w:trHeight w:val="240"/>
        </w:trPr>
        <w:tc>
          <w:tcPr>
            <w:tcW w:w="600" w:type="dxa"/>
            <w:tcBorders>
              <w:top w:val="nil"/>
            </w:tcBorders>
          </w:tcPr>
          <w:p w:rsidR="0052316D" w:rsidRPr="00CB3216" w:rsidRDefault="0052316D" w:rsidP="00C04070">
            <w:pPr>
              <w:pStyle w:val="ConsPlusNonformat"/>
              <w:jc w:val="both"/>
              <w:rPr>
                <w:rFonts w:ascii="Times New Roman" w:hAnsi="Times New Roman" w:cs="Times New Roman"/>
              </w:rPr>
            </w:pPr>
            <w:r w:rsidRPr="00CB3216">
              <w:rPr>
                <w:rFonts w:ascii="Times New Roman" w:hAnsi="Times New Roman" w:cs="Times New Roman"/>
              </w:rPr>
              <w:t xml:space="preserve"> 1 </w:t>
            </w:r>
          </w:p>
        </w:tc>
        <w:tc>
          <w:tcPr>
            <w:tcW w:w="2842" w:type="dxa"/>
            <w:tcBorders>
              <w:top w:val="nil"/>
            </w:tcBorders>
            <w:vAlign w:val="center"/>
          </w:tcPr>
          <w:p w:rsidR="0052316D" w:rsidRPr="00CB3216" w:rsidRDefault="0052316D" w:rsidP="00C04070">
            <w:pPr>
              <w:widowControl w:val="0"/>
              <w:autoSpaceDE w:val="0"/>
              <w:autoSpaceDN w:val="0"/>
              <w:adjustRightInd w:val="0"/>
              <w:jc w:val="both"/>
              <w:rPr>
                <w:rFonts w:ascii="Times New Roman" w:hAnsi="Times New Roman" w:cs="Times New Roman"/>
              </w:rPr>
            </w:pPr>
            <w:r w:rsidRPr="00CB3216">
              <w:rPr>
                <w:rFonts w:ascii="Times New Roman" w:hAnsi="Times New Roman" w:cs="Times New Roman"/>
              </w:rPr>
              <w:t>Процент граждан получивших материальную помощь в зависимости от пострадавшего населения в результате чрезвычайных ситуаций и стихийных бедствий.</w:t>
            </w:r>
          </w:p>
        </w:tc>
        <w:tc>
          <w:tcPr>
            <w:tcW w:w="781" w:type="dxa"/>
            <w:tcBorders>
              <w:top w:val="nil"/>
            </w:tcBorders>
            <w:vAlign w:val="center"/>
          </w:tcPr>
          <w:p w:rsidR="0052316D" w:rsidRPr="00CB3216" w:rsidRDefault="0052316D" w:rsidP="00C04070">
            <w:pPr>
              <w:pStyle w:val="ConsPlusNormal"/>
              <w:jc w:val="center"/>
              <w:rPr>
                <w:rFonts w:ascii="Times New Roman" w:hAnsi="Times New Roman" w:cs="Times New Roman"/>
              </w:rPr>
            </w:pPr>
            <w:r w:rsidRPr="00CB3216">
              <w:rPr>
                <w:rFonts w:ascii="Times New Roman" w:hAnsi="Times New Roman" w:cs="Times New Roman"/>
              </w:rPr>
              <w:t>Проценты</w:t>
            </w:r>
          </w:p>
        </w:tc>
        <w:tc>
          <w:tcPr>
            <w:tcW w:w="1134" w:type="dxa"/>
            <w:tcBorders>
              <w:top w:val="nil"/>
            </w:tcBorders>
            <w:vAlign w:val="center"/>
          </w:tcPr>
          <w:p w:rsidR="0052316D" w:rsidRPr="00CB3216" w:rsidRDefault="0052316D" w:rsidP="00C04070">
            <w:pPr>
              <w:jc w:val="center"/>
              <w:rPr>
                <w:rFonts w:ascii="Times New Roman" w:hAnsi="Times New Roman" w:cs="Times New Roman"/>
              </w:rPr>
            </w:pPr>
            <w:r w:rsidRPr="00CB3216">
              <w:rPr>
                <w:rFonts w:ascii="Times New Roman" w:hAnsi="Times New Roman" w:cs="Times New Roman"/>
              </w:rPr>
              <w:t>100</w:t>
            </w:r>
          </w:p>
        </w:tc>
        <w:tc>
          <w:tcPr>
            <w:tcW w:w="960" w:type="dxa"/>
            <w:tcBorders>
              <w:top w:val="nil"/>
            </w:tcBorders>
            <w:vAlign w:val="center"/>
          </w:tcPr>
          <w:p w:rsidR="0052316D" w:rsidRPr="00CB3216" w:rsidRDefault="0052316D" w:rsidP="00C04070">
            <w:pPr>
              <w:jc w:val="center"/>
              <w:rPr>
                <w:rFonts w:ascii="Times New Roman" w:hAnsi="Times New Roman" w:cs="Times New Roman"/>
              </w:rPr>
            </w:pPr>
            <w:r w:rsidRPr="00CB3216">
              <w:rPr>
                <w:rFonts w:ascii="Times New Roman" w:hAnsi="Times New Roman" w:cs="Times New Roman"/>
              </w:rPr>
              <w:t>100</w:t>
            </w:r>
          </w:p>
        </w:tc>
        <w:tc>
          <w:tcPr>
            <w:tcW w:w="840" w:type="dxa"/>
            <w:gridSpan w:val="2"/>
            <w:tcBorders>
              <w:top w:val="nil"/>
            </w:tcBorders>
            <w:vAlign w:val="center"/>
          </w:tcPr>
          <w:p w:rsidR="0052316D" w:rsidRPr="00CB3216" w:rsidRDefault="0052316D" w:rsidP="00C04070">
            <w:pPr>
              <w:pStyle w:val="ConsPlusNonformat"/>
              <w:jc w:val="center"/>
              <w:rPr>
                <w:rFonts w:ascii="Times New Roman" w:hAnsi="Times New Roman" w:cs="Times New Roman"/>
              </w:rPr>
            </w:pPr>
            <w:r w:rsidRPr="00CB3216">
              <w:rPr>
                <w:rFonts w:ascii="Times New Roman" w:hAnsi="Times New Roman" w:cs="Times New Roman"/>
              </w:rPr>
              <w:t>100</w:t>
            </w:r>
          </w:p>
        </w:tc>
        <w:tc>
          <w:tcPr>
            <w:tcW w:w="2664" w:type="dxa"/>
            <w:tcBorders>
              <w:top w:val="nil"/>
            </w:tcBorders>
          </w:tcPr>
          <w:p w:rsidR="0052316D" w:rsidRPr="00CB3216" w:rsidRDefault="0052316D" w:rsidP="00C04070">
            <w:pPr>
              <w:pStyle w:val="ConsPlusNonformat"/>
              <w:jc w:val="both"/>
              <w:rPr>
                <w:rFonts w:ascii="Times New Roman" w:hAnsi="Times New Roman" w:cs="Times New Roman"/>
              </w:rPr>
            </w:pPr>
          </w:p>
        </w:tc>
      </w:tr>
      <w:tr w:rsidR="0052316D" w:rsidRPr="00CB3216" w:rsidTr="00C04070">
        <w:trPr>
          <w:trHeight w:val="240"/>
        </w:trPr>
        <w:tc>
          <w:tcPr>
            <w:tcW w:w="600" w:type="dxa"/>
            <w:tcBorders>
              <w:top w:val="nil"/>
            </w:tcBorders>
          </w:tcPr>
          <w:p w:rsidR="0052316D" w:rsidRPr="00CB3216" w:rsidRDefault="0052316D" w:rsidP="00C04070">
            <w:pPr>
              <w:pStyle w:val="ConsPlusNonformat"/>
              <w:jc w:val="both"/>
              <w:rPr>
                <w:rFonts w:ascii="Times New Roman" w:hAnsi="Times New Roman" w:cs="Times New Roman"/>
              </w:rPr>
            </w:pPr>
            <w:r w:rsidRPr="00CB3216">
              <w:rPr>
                <w:rFonts w:ascii="Times New Roman" w:hAnsi="Times New Roman" w:cs="Times New Roman"/>
              </w:rPr>
              <w:t>2</w:t>
            </w:r>
          </w:p>
        </w:tc>
        <w:tc>
          <w:tcPr>
            <w:tcW w:w="2842" w:type="dxa"/>
            <w:tcBorders>
              <w:top w:val="nil"/>
            </w:tcBorders>
            <w:vAlign w:val="center"/>
          </w:tcPr>
          <w:p w:rsidR="0052316D" w:rsidRPr="00CB3216" w:rsidRDefault="0052316D" w:rsidP="00C04070">
            <w:pPr>
              <w:rPr>
                <w:rFonts w:ascii="Times New Roman" w:hAnsi="Times New Roman" w:cs="Times New Roman"/>
              </w:rPr>
            </w:pPr>
            <w:r w:rsidRPr="00CB3216">
              <w:rPr>
                <w:rFonts w:ascii="Times New Roman" w:hAnsi="Times New Roman" w:cs="Times New Roman"/>
              </w:rPr>
              <w:t>Процент малоимущих граждан получивших финансовую помощь от количества обратившихся.</w:t>
            </w:r>
          </w:p>
        </w:tc>
        <w:tc>
          <w:tcPr>
            <w:tcW w:w="781" w:type="dxa"/>
            <w:tcBorders>
              <w:top w:val="nil"/>
            </w:tcBorders>
            <w:vAlign w:val="center"/>
          </w:tcPr>
          <w:p w:rsidR="0052316D" w:rsidRPr="00CB3216" w:rsidRDefault="0052316D" w:rsidP="00C04070">
            <w:pPr>
              <w:pStyle w:val="ConsPlusNormal"/>
              <w:jc w:val="center"/>
              <w:rPr>
                <w:rFonts w:ascii="Times New Roman" w:hAnsi="Times New Roman" w:cs="Times New Roman"/>
              </w:rPr>
            </w:pPr>
            <w:r w:rsidRPr="00CB3216">
              <w:rPr>
                <w:rFonts w:ascii="Times New Roman" w:hAnsi="Times New Roman" w:cs="Times New Roman"/>
              </w:rPr>
              <w:t>Проценты</w:t>
            </w:r>
          </w:p>
        </w:tc>
        <w:tc>
          <w:tcPr>
            <w:tcW w:w="1134" w:type="dxa"/>
            <w:tcBorders>
              <w:top w:val="nil"/>
            </w:tcBorders>
            <w:vAlign w:val="center"/>
          </w:tcPr>
          <w:p w:rsidR="0052316D" w:rsidRPr="00CB3216" w:rsidRDefault="0052316D" w:rsidP="00C04070">
            <w:pPr>
              <w:jc w:val="center"/>
              <w:rPr>
                <w:rFonts w:ascii="Times New Roman" w:hAnsi="Times New Roman" w:cs="Times New Roman"/>
              </w:rPr>
            </w:pPr>
            <w:r w:rsidRPr="00CB3216">
              <w:rPr>
                <w:rFonts w:ascii="Times New Roman" w:hAnsi="Times New Roman" w:cs="Times New Roman"/>
              </w:rPr>
              <w:t>100</w:t>
            </w:r>
          </w:p>
        </w:tc>
        <w:tc>
          <w:tcPr>
            <w:tcW w:w="960" w:type="dxa"/>
            <w:tcBorders>
              <w:top w:val="nil"/>
            </w:tcBorders>
            <w:vAlign w:val="center"/>
          </w:tcPr>
          <w:p w:rsidR="0052316D" w:rsidRPr="00CB3216" w:rsidRDefault="0052316D" w:rsidP="00C04070">
            <w:pPr>
              <w:jc w:val="center"/>
              <w:rPr>
                <w:rFonts w:ascii="Times New Roman" w:hAnsi="Times New Roman" w:cs="Times New Roman"/>
              </w:rPr>
            </w:pPr>
            <w:r w:rsidRPr="00CB3216">
              <w:rPr>
                <w:rFonts w:ascii="Times New Roman" w:hAnsi="Times New Roman" w:cs="Times New Roman"/>
              </w:rPr>
              <w:t>100</w:t>
            </w:r>
          </w:p>
        </w:tc>
        <w:tc>
          <w:tcPr>
            <w:tcW w:w="840" w:type="dxa"/>
            <w:gridSpan w:val="2"/>
            <w:tcBorders>
              <w:top w:val="nil"/>
            </w:tcBorders>
            <w:vAlign w:val="center"/>
          </w:tcPr>
          <w:p w:rsidR="0052316D" w:rsidRPr="00CB3216" w:rsidRDefault="0052316D" w:rsidP="00C04070">
            <w:pPr>
              <w:pStyle w:val="ConsPlusNonformat"/>
              <w:jc w:val="center"/>
              <w:rPr>
                <w:rFonts w:ascii="Times New Roman" w:hAnsi="Times New Roman" w:cs="Times New Roman"/>
              </w:rPr>
            </w:pPr>
            <w:r w:rsidRPr="00CB3216">
              <w:rPr>
                <w:rFonts w:ascii="Times New Roman" w:hAnsi="Times New Roman" w:cs="Times New Roman"/>
              </w:rPr>
              <w:t>100</w:t>
            </w:r>
          </w:p>
        </w:tc>
        <w:tc>
          <w:tcPr>
            <w:tcW w:w="2664" w:type="dxa"/>
            <w:tcBorders>
              <w:top w:val="nil"/>
            </w:tcBorders>
          </w:tcPr>
          <w:p w:rsidR="0052316D" w:rsidRPr="00CB3216" w:rsidRDefault="0052316D" w:rsidP="00C04070">
            <w:pPr>
              <w:pStyle w:val="ConsPlusNonformat"/>
              <w:jc w:val="both"/>
              <w:rPr>
                <w:rFonts w:ascii="Times New Roman" w:hAnsi="Times New Roman" w:cs="Times New Roman"/>
              </w:rPr>
            </w:pPr>
          </w:p>
        </w:tc>
      </w:tr>
      <w:tr w:rsidR="0052316D" w:rsidRPr="00CB3216" w:rsidTr="00C04070">
        <w:trPr>
          <w:trHeight w:val="240"/>
        </w:trPr>
        <w:tc>
          <w:tcPr>
            <w:tcW w:w="600" w:type="dxa"/>
            <w:tcBorders>
              <w:top w:val="nil"/>
            </w:tcBorders>
          </w:tcPr>
          <w:p w:rsidR="0052316D" w:rsidRPr="00CB3216" w:rsidRDefault="0052316D" w:rsidP="00C04070">
            <w:pPr>
              <w:pStyle w:val="ConsPlusNonformat"/>
              <w:jc w:val="both"/>
              <w:rPr>
                <w:rFonts w:ascii="Times New Roman" w:hAnsi="Times New Roman" w:cs="Times New Roman"/>
              </w:rPr>
            </w:pPr>
          </w:p>
        </w:tc>
        <w:tc>
          <w:tcPr>
            <w:tcW w:w="9221" w:type="dxa"/>
            <w:gridSpan w:val="7"/>
            <w:tcBorders>
              <w:top w:val="nil"/>
            </w:tcBorders>
          </w:tcPr>
          <w:p w:rsidR="0052316D" w:rsidRPr="00CB3216" w:rsidRDefault="0052316D" w:rsidP="00C04070">
            <w:pPr>
              <w:pStyle w:val="ConsPlusNormal"/>
              <w:rPr>
                <w:rFonts w:ascii="Times New Roman" w:hAnsi="Times New Roman" w:cs="Times New Roman"/>
              </w:rPr>
            </w:pPr>
            <w:r w:rsidRPr="00CB3216">
              <w:rPr>
                <w:rFonts w:ascii="Times New Roman" w:hAnsi="Times New Roman" w:cs="Times New Roman"/>
                <w:b/>
              </w:rPr>
              <w:t>Задача 2: Создание и поддержание в состоянии постоянной готовности муниципальной системы оповещения и информирования населения о ЧС</w:t>
            </w:r>
          </w:p>
        </w:tc>
      </w:tr>
      <w:tr w:rsidR="0052316D" w:rsidRPr="00CB3216" w:rsidTr="00C04070">
        <w:trPr>
          <w:trHeight w:val="240"/>
        </w:trPr>
        <w:tc>
          <w:tcPr>
            <w:tcW w:w="600" w:type="dxa"/>
            <w:tcBorders>
              <w:top w:val="nil"/>
            </w:tcBorders>
          </w:tcPr>
          <w:p w:rsidR="0052316D" w:rsidRPr="00CB3216" w:rsidRDefault="0052316D" w:rsidP="00C04070">
            <w:pPr>
              <w:pStyle w:val="ConsPlusNonformat"/>
              <w:jc w:val="both"/>
              <w:rPr>
                <w:rFonts w:ascii="Times New Roman" w:hAnsi="Times New Roman" w:cs="Times New Roman"/>
              </w:rPr>
            </w:pPr>
          </w:p>
        </w:tc>
        <w:tc>
          <w:tcPr>
            <w:tcW w:w="2842" w:type="dxa"/>
            <w:tcBorders>
              <w:top w:val="nil"/>
            </w:tcBorders>
          </w:tcPr>
          <w:p w:rsidR="0052316D" w:rsidRPr="00CB3216" w:rsidRDefault="0052316D" w:rsidP="00C04070">
            <w:pPr>
              <w:pStyle w:val="ConsPlusNormal"/>
              <w:jc w:val="both"/>
              <w:rPr>
                <w:rFonts w:ascii="Times New Roman" w:hAnsi="Times New Roman" w:cs="Times New Roman"/>
              </w:rPr>
            </w:pPr>
            <w:r w:rsidRPr="00CB3216">
              <w:rPr>
                <w:rFonts w:ascii="Times New Roman" w:hAnsi="Times New Roman" w:cs="Times New Roman"/>
              </w:rPr>
              <w:t>Поддержание в состоянии постоянной готовности к использованию систем оповещения и информирования населения.</w:t>
            </w:r>
          </w:p>
        </w:tc>
        <w:tc>
          <w:tcPr>
            <w:tcW w:w="781" w:type="dxa"/>
            <w:tcBorders>
              <w:top w:val="nil"/>
            </w:tcBorders>
          </w:tcPr>
          <w:p w:rsidR="0052316D" w:rsidRPr="00CB3216" w:rsidRDefault="0052316D" w:rsidP="00C04070">
            <w:pPr>
              <w:pStyle w:val="ConsPlusNormal"/>
              <w:jc w:val="center"/>
              <w:rPr>
                <w:rFonts w:ascii="Times New Roman" w:hAnsi="Times New Roman" w:cs="Times New Roman"/>
              </w:rPr>
            </w:pPr>
            <w:r w:rsidRPr="00CB3216">
              <w:rPr>
                <w:rFonts w:ascii="Times New Roman" w:hAnsi="Times New Roman" w:cs="Times New Roman"/>
              </w:rPr>
              <w:t>Ед.</w:t>
            </w:r>
          </w:p>
        </w:tc>
        <w:tc>
          <w:tcPr>
            <w:tcW w:w="1134" w:type="dxa"/>
            <w:tcBorders>
              <w:top w:val="nil"/>
            </w:tcBorders>
            <w:vAlign w:val="center"/>
          </w:tcPr>
          <w:p w:rsidR="0052316D" w:rsidRPr="00CB3216" w:rsidRDefault="0052316D" w:rsidP="00C04070">
            <w:pPr>
              <w:jc w:val="center"/>
              <w:rPr>
                <w:rFonts w:ascii="Times New Roman" w:hAnsi="Times New Roman" w:cs="Times New Roman"/>
              </w:rPr>
            </w:pPr>
            <w:r w:rsidRPr="00CB3216">
              <w:rPr>
                <w:rFonts w:ascii="Times New Roman" w:hAnsi="Times New Roman" w:cs="Times New Roman"/>
              </w:rPr>
              <w:t>5</w:t>
            </w:r>
          </w:p>
        </w:tc>
        <w:tc>
          <w:tcPr>
            <w:tcW w:w="960" w:type="dxa"/>
            <w:tcBorders>
              <w:top w:val="nil"/>
            </w:tcBorders>
            <w:vAlign w:val="center"/>
          </w:tcPr>
          <w:p w:rsidR="0052316D" w:rsidRPr="00CB3216" w:rsidRDefault="0052316D" w:rsidP="00C04070">
            <w:pPr>
              <w:jc w:val="center"/>
              <w:rPr>
                <w:rFonts w:ascii="Times New Roman" w:hAnsi="Times New Roman" w:cs="Times New Roman"/>
              </w:rPr>
            </w:pPr>
            <w:r w:rsidRPr="00CB3216">
              <w:rPr>
                <w:rFonts w:ascii="Times New Roman" w:hAnsi="Times New Roman" w:cs="Times New Roman"/>
              </w:rPr>
              <w:t>6</w:t>
            </w:r>
          </w:p>
        </w:tc>
        <w:tc>
          <w:tcPr>
            <w:tcW w:w="840" w:type="dxa"/>
            <w:gridSpan w:val="2"/>
            <w:tcBorders>
              <w:top w:val="nil"/>
            </w:tcBorders>
            <w:vAlign w:val="center"/>
          </w:tcPr>
          <w:p w:rsidR="0052316D" w:rsidRPr="00CB3216" w:rsidRDefault="0052316D" w:rsidP="00C04070">
            <w:pPr>
              <w:pStyle w:val="ConsPlusNormal"/>
              <w:jc w:val="center"/>
              <w:rPr>
                <w:rFonts w:ascii="Times New Roman" w:hAnsi="Times New Roman" w:cs="Times New Roman"/>
              </w:rPr>
            </w:pPr>
            <w:r w:rsidRPr="00CB3216">
              <w:rPr>
                <w:rFonts w:ascii="Times New Roman" w:hAnsi="Times New Roman" w:cs="Times New Roman"/>
              </w:rPr>
              <w:t>5</w:t>
            </w:r>
          </w:p>
        </w:tc>
        <w:tc>
          <w:tcPr>
            <w:tcW w:w="2664" w:type="dxa"/>
          </w:tcPr>
          <w:p w:rsidR="0052316D" w:rsidRPr="00CB3216" w:rsidRDefault="0052316D" w:rsidP="00C04070">
            <w:pPr>
              <w:pStyle w:val="ConsPlusNormal"/>
              <w:jc w:val="both"/>
              <w:rPr>
                <w:rFonts w:ascii="Times New Roman" w:hAnsi="Times New Roman" w:cs="Times New Roman"/>
              </w:rPr>
            </w:pPr>
          </w:p>
        </w:tc>
      </w:tr>
      <w:tr w:rsidR="0052316D" w:rsidRPr="00CB3216" w:rsidTr="00C04070">
        <w:trPr>
          <w:trHeight w:val="240"/>
        </w:trPr>
        <w:tc>
          <w:tcPr>
            <w:tcW w:w="600" w:type="dxa"/>
            <w:tcBorders>
              <w:top w:val="nil"/>
            </w:tcBorders>
          </w:tcPr>
          <w:p w:rsidR="0052316D" w:rsidRPr="00CB3216" w:rsidRDefault="0052316D" w:rsidP="00C04070">
            <w:pPr>
              <w:pStyle w:val="ConsPlusNonformat"/>
              <w:jc w:val="both"/>
              <w:rPr>
                <w:rFonts w:ascii="Times New Roman" w:hAnsi="Times New Roman" w:cs="Times New Roman"/>
              </w:rPr>
            </w:pPr>
          </w:p>
        </w:tc>
        <w:tc>
          <w:tcPr>
            <w:tcW w:w="9221" w:type="dxa"/>
            <w:gridSpan w:val="7"/>
            <w:tcBorders>
              <w:top w:val="nil"/>
            </w:tcBorders>
            <w:vAlign w:val="center"/>
          </w:tcPr>
          <w:p w:rsidR="0052316D" w:rsidRPr="00CB3216" w:rsidRDefault="0052316D" w:rsidP="00C04070">
            <w:pPr>
              <w:pStyle w:val="ConsPlusNormal"/>
              <w:rPr>
                <w:rFonts w:ascii="Times New Roman" w:hAnsi="Times New Roman" w:cs="Times New Roman"/>
                <w:b/>
              </w:rPr>
            </w:pPr>
            <w:r w:rsidRPr="00CB3216">
              <w:rPr>
                <w:rFonts w:ascii="Times New Roman" w:hAnsi="Times New Roman" w:cs="Times New Roman"/>
                <w:b/>
              </w:rPr>
              <w:t>Задача 3: Развитие единой дежурной диспетчерской службы</w:t>
            </w:r>
          </w:p>
        </w:tc>
      </w:tr>
      <w:tr w:rsidR="0052316D" w:rsidRPr="00CB3216" w:rsidTr="00C04070">
        <w:trPr>
          <w:trHeight w:val="240"/>
        </w:trPr>
        <w:tc>
          <w:tcPr>
            <w:tcW w:w="600" w:type="dxa"/>
            <w:tcBorders>
              <w:top w:val="nil"/>
            </w:tcBorders>
          </w:tcPr>
          <w:p w:rsidR="0052316D" w:rsidRPr="00CB3216" w:rsidRDefault="0052316D" w:rsidP="00C04070">
            <w:pPr>
              <w:pStyle w:val="ConsPlusNonformat"/>
              <w:jc w:val="both"/>
              <w:rPr>
                <w:rFonts w:ascii="Times New Roman" w:hAnsi="Times New Roman" w:cs="Times New Roman"/>
              </w:rPr>
            </w:pPr>
          </w:p>
        </w:tc>
        <w:tc>
          <w:tcPr>
            <w:tcW w:w="2842" w:type="dxa"/>
            <w:tcBorders>
              <w:top w:val="nil"/>
            </w:tcBorders>
          </w:tcPr>
          <w:p w:rsidR="0052316D" w:rsidRPr="00CB3216" w:rsidRDefault="0052316D" w:rsidP="00C04070">
            <w:pPr>
              <w:pStyle w:val="ConsPlusNormal"/>
              <w:jc w:val="both"/>
              <w:rPr>
                <w:rFonts w:ascii="Times New Roman" w:hAnsi="Times New Roman" w:cs="Times New Roman"/>
              </w:rPr>
            </w:pPr>
            <w:r w:rsidRPr="00CB3216">
              <w:rPr>
                <w:rFonts w:ascii="Times New Roman" w:hAnsi="Times New Roman" w:cs="Times New Roman"/>
              </w:rPr>
              <w:t>Повышение технической оснащенности единой дежурной диспетчерской службы.</w:t>
            </w:r>
          </w:p>
        </w:tc>
        <w:tc>
          <w:tcPr>
            <w:tcW w:w="781" w:type="dxa"/>
            <w:tcBorders>
              <w:top w:val="nil"/>
            </w:tcBorders>
          </w:tcPr>
          <w:p w:rsidR="0052316D" w:rsidRPr="00CB3216" w:rsidRDefault="0052316D" w:rsidP="00C04070">
            <w:pPr>
              <w:pStyle w:val="ConsPlusNormal"/>
              <w:jc w:val="center"/>
              <w:rPr>
                <w:rFonts w:ascii="Times New Roman" w:hAnsi="Times New Roman" w:cs="Times New Roman"/>
              </w:rPr>
            </w:pPr>
            <w:r w:rsidRPr="00CB3216">
              <w:rPr>
                <w:rFonts w:ascii="Times New Roman" w:hAnsi="Times New Roman" w:cs="Times New Roman"/>
              </w:rPr>
              <w:t>Проценты</w:t>
            </w:r>
          </w:p>
        </w:tc>
        <w:tc>
          <w:tcPr>
            <w:tcW w:w="1134" w:type="dxa"/>
            <w:tcBorders>
              <w:top w:val="nil"/>
            </w:tcBorders>
            <w:vAlign w:val="center"/>
          </w:tcPr>
          <w:p w:rsidR="0052316D" w:rsidRPr="00CB3216" w:rsidRDefault="0052316D" w:rsidP="00C04070">
            <w:pPr>
              <w:jc w:val="center"/>
              <w:rPr>
                <w:rFonts w:ascii="Times New Roman" w:hAnsi="Times New Roman" w:cs="Times New Roman"/>
              </w:rPr>
            </w:pPr>
            <w:r w:rsidRPr="00CB3216">
              <w:rPr>
                <w:rFonts w:ascii="Times New Roman" w:hAnsi="Times New Roman" w:cs="Times New Roman"/>
              </w:rPr>
              <w:t>31</w:t>
            </w:r>
          </w:p>
        </w:tc>
        <w:tc>
          <w:tcPr>
            <w:tcW w:w="960" w:type="dxa"/>
            <w:tcBorders>
              <w:top w:val="nil"/>
            </w:tcBorders>
            <w:vAlign w:val="center"/>
          </w:tcPr>
          <w:p w:rsidR="0052316D" w:rsidRPr="00CB3216" w:rsidRDefault="0052316D" w:rsidP="00C04070">
            <w:pPr>
              <w:jc w:val="center"/>
              <w:rPr>
                <w:rFonts w:ascii="Times New Roman" w:hAnsi="Times New Roman" w:cs="Times New Roman"/>
              </w:rPr>
            </w:pPr>
            <w:r w:rsidRPr="00CB3216">
              <w:rPr>
                <w:rFonts w:ascii="Times New Roman" w:hAnsi="Times New Roman" w:cs="Times New Roman"/>
              </w:rPr>
              <w:t>32</w:t>
            </w:r>
          </w:p>
        </w:tc>
        <w:tc>
          <w:tcPr>
            <w:tcW w:w="840" w:type="dxa"/>
            <w:gridSpan w:val="2"/>
            <w:tcBorders>
              <w:top w:val="nil"/>
            </w:tcBorders>
            <w:vAlign w:val="center"/>
          </w:tcPr>
          <w:p w:rsidR="0052316D" w:rsidRPr="00CB3216" w:rsidRDefault="0052316D" w:rsidP="00C04070">
            <w:pPr>
              <w:pStyle w:val="ConsPlusNonformat"/>
              <w:jc w:val="center"/>
              <w:rPr>
                <w:rFonts w:ascii="Times New Roman" w:hAnsi="Times New Roman" w:cs="Times New Roman"/>
              </w:rPr>
            </w:pPr>
            <w:r w:rsidRPr="00CB3216">
              <w:rPr>
                <w:rFonts w:ascii="Times New Roman" w:hAnsi="Times New Roman" w:cs="Times New Roman"/>
              </w:rPr>
              <w:t>35</w:t>
            </w:r>
          </w:p>
        </w:tc>
        <w:tc>
          <w:tcPr>
            <w:tcW w:w="2664" w:type="dxa"/>
          </w:tcPr>
          <w:p w:rsidR="0052316D" w:rsidRPr="00CB3216" w:rsidRDefault="0052316D" w:rsidP="00C04070">
            <w:pPr>
              <w:pStyle w:val="ConsPlusNonformat"/>
              <w:jc w:val="both"/>
              <w:rPr>
                <w:rFonts w:ascii="Times New Roman" w:hAnsi="Times New Roman" w:cs="Times New Roman"/>
              </w:rPr>
            </w:pPr>
          </w:p>
        </w:tc>
      </w:tr>
      <w:tr w:rsidR="0052316D" w:rsidRPr="00CB3216" w:rsidTr="00C04070">
        <w:trPr>
          <w:trHeight w:val="240"/>
        </w:trPr>
        <w:tc>
          <w:tcPr>
            <w:tcW w:w="600" w:type="dxa"/>
            <w:tcBorders>
              <w:top w:val="nil"/>
            </w:tcBorders>
          </w:tcPr>
          <w:p w:rsidR="0052316D" w:rsidRPr="00CB3216" w:rsidRDefault="0052316D" w:rsidP="00C04070">
            <w:pPr>
              <w:pStyle w:val="ConsPlusNonformat"/>
              <w:jc w:val="both"/>
              <w:rPr>
                <w:rFonts w:ascii="Times New Roman" w:hAnsi="Times New Roman" w:cs="Times New Roman"/>
              </w:rPr>
            </w:pPr>
            <w:r w:rsidRPr="00CB3216">
              <w:rPr>
                <w:rFonts w:ascii="Times New Roman" w:hAnsi="Times New Roman" w:cs="Times New Roman"/>
              </w:rPr>
              <w:t>1</w:t>
            </w:r>
          </w:p>
        </w:tc>
        <w:tc>
          <w:tcPr>
            <w:tcW w:w="9221" w:type="dxa"/>
            <w:gridSpan w:val="7"/>
            <w:tcBorders>
              <w:top w:val="nil"/>
            </w:tcBorders>
          </w:tcPr>
          <w:p w:rsidR="0052316D" w:rsidRPr="00CB3216" w:rsidRDefault="0052316D" w:rsidP="00C04070">
            <w:pPr>
              <w:pStyle w:val="ConsPlusNonformat"/>
              <w:jc w:val="both"/>
              <w:rPr>
                <w:rFonts w:ascii="Times New Roman" w:hAnsi="Times New Roman" w:cs="Times New Roman"/>
              </w:rPr>
            </w:pPr>
            <w:r w:rsidRPr="00CB3216">
              <w:rPr>
                <w:rFonts w:ascii="Times New Roman" w:hAnsi="Times New Roman" w:cs="Times New Roman"/>
                <w:b/>
              </w:rPr>
              <w:t>Задача 4: Обеспечение безопасности людей на водных объектах</w:t>
            </w:r>
          </w:p>
        </w:tc>
      </w:tr>
      <w:tr w:rsidR="0052316D" w:rsidRPr="00CB3216" w:rsidTr="00C04070">
        <w:trPr>
          <w:trHeight w:val="240"/>
        </w:trPr>
        <w:tc>
          <w:tcPr>
            <w:tcW w:w="600" w:type="dxa"/>
            <w:tcBorders>
              <w:top w:val="nil"/>
            </w:tcBorders>
          </w:tcPr>
          <w:p w:rsidR="0052316D" w:rsidRPr="00CB3216" w:rsidRDefault="0052316D" w:rsidP="00C04070">
            <w:pPr>
              <w:pStyle w:val="ConsPlusNonformat"/>
              <w:jc w:val="both"/>
              <w:rPr>
                <w:rFonts w:ascii="Times New Roman" w:hAnsi="Times New Roman" w:cs="Times New Roman"/>
              </w:rPr>
            </w:pPr>
          </w:p>
        </w:tc>
        <w:tc>
          <w:tcPr>
            <w:tcW w:w="2842" w:type="dxa"/>
            <w:tcBorders>
              <w:top w:val="nil"/>
            </w:tcBorders>
          </w:tcPr>
          <w:p w:rsidR="0052316D" w:rsidRPr="00CB3216" w:rsidRDefault="0052316D" w:rsidP="00C04070">
            <w:pPr>
              <w:pStyle w:val="ConsPlusNormal"/>
              <w:jc w:val="both"/>
              <w:rPr>
                <w:rFonts w:ascii="Times New Roman" w:hAnsi="Times New Roman" w:cs="Times New Roman"/>
              </w:rPr>
            </w:pPr>
            <w:r w:rsidRPr="00CB3216">
              <w:rPr>
                <w:rFonts w:ascii="Times New Roman" w:hAnsi="Times New Roman" w:cs="Times New Roman"/>
              </w:rPr>
              <w:t>Создание мест массового отдыха населения у воды.</w:t>
            </w:r>
          </w:p>
        </w:tc>
        <w:tc>
          <w:tcPr>
            <w:tcW w:w="781" w:type="dxa"/>
            <w:tcBorders>
              <w:top w:val="nil"/>
            </w:tcBorders>
          </w:tcPr>
          <w:p w:rsidR="0052316D" w:rsidRPr="00CB3216" w:rsidRDefault="0052316D" w:rsidP="00C04070">
            <w:pPr>
              <w:pStyle w:val="ConsPlusNormal"/>
              <w:jc w:val="center"/>
              <w:rPr>
                <w:rFonts w:ascii="Times New Roman" w:hAnsi="Times New Roman" w:cs="Times New Roman"/>
              </w:rPr>
            </w:pPr>
            <w:r w:rsidRPr="00CB3216">
              <w:rPr>
                <w:rFonts w:ascii="Times New Roman" w:hAnsi="Times New Roman" w:cs="Times New Roman"/>
              </w:rPr>
              <w:t>Шт.</w:t>
            </w:r>
          </w:p>
        </w:tc>
        <w:tc>
          <w:tcPr>
            <w:tcW w:w="1134" w:type="dxa"/>
            <w:tcBorders>
              <w:top w:val="nil"/>
            </w:tcBorders>
            <w:vAlign w:val="center"/>
          </w:tcPr>
          <w:p w:rsidR="0052316D" w:rsidRPr="00CB3216" w:rsidRDefault="0052316D" w:rsidP="00C04070">
            <w:pPr>
              <w:jc w:val="center"/>
              <w:rPr>
                <w:rFonts w:ascii="Times New Roman" w:hAnsi="Times New Roman" w:cs="Times New Roman"/>
              </w:rPr>
            </w:pPr>
            <w:r w:rsidRPr="00CB3216">
              <w:rPr>
                <w:rFonts w:ascii="Times New Roman" w:hAnsi="Times New Roman" w:cs="Times New Roman"/>
              </w:rPr>
              <w:t>23</w:t>
            </w:r>
          </w:p>
        </w:tc>
        <w:tc>
          <w:tcPr>
            <w:tcW w:w="960" w:type="dxa"/>
            <w:tcBorders>
              <w:top w:val="nil"/>
            </w:tcBorders>
            <w:vAlign w:val="center"/>
          </w:tcPr>
          <w:p w:rsidR="0052316D" w:rsidRPr="00CB3216" w:rsidRDefault="0052316D" w:rsidP="00C04070">
            <w:pPr>
              <w:jc w:val="center"/>
              <w:rPr>
                <w:rFonts w:ascii="Times New Roman" w:hAnsi="Times New Roman" w:cs="Times New Roman"/>
              </w:rPr>
            </w:pPr>
            <w:r w:rsidRPr="00CB3216">
              <w:rPr>
                <w:rFonts w:ascii="Times New Roman" w:hAnsi="Times New Roman" w:cs="Times New Roman"/>
              </w:rPr>
              <w:t>23</w:t>
            </w:r>
          </w:p>
        </w:tc>
        <w:tc>
          <w:tcPr>
            <w:tcW w:w="811" w:type="dxa"/>
            <w:tcBorders>
              <w:top w:val="nil"/>
            </w:tcBorders>
            <w:vAlign w:val="center"/>
          </w:tcPr>
          <w:p w:rsidR="0052316D" w:rsidRPr="00CB3216" w:rsidRDefault="0052316D" w:rsidP="00C04070">
            <w:pPr>
              <w:pStyle w:val="ConsPlusNonformat"/>
              <w:jc w:val="center"/>
              <w:rPr>
                <w:rFonts w:ascii="Times New Roman" w:hAnsi="Times New Roman" w:cs="Times New Roman"/>
              </w:rPr>
            </w:pPr>
            <w:r w:rsidRPr="00CB3216">
              <w:rPr>
                <w:rFonts w:ascii="Times New Roman" w:hAnsi="Times New Roman" w:cs="Times New Roman"/>
              </w:rPr>
              <w:t>23</w:t>
            </w:r>
          </w:p>
        </w:tc>
        <w:tc>
          <w:tcPr>
            <w:tcW w:w="2693" w:type="dxa"/>
            <w:gridSpan w:val="2"/>
            <w:tcBorders>
              <w:top w:val="nil"/>
            </w:tcBorders>
          </w:tcPr>
          <w:p w:rsidR="0052316D" w:rsidRPr="00CB3216" w:rsidRDefault="0052316D" w:rsidP="00C04070">
            <w:pPr>
              <w:pStyle w:val="ConsPlusNonformat"/>
              <w:jc w:val="both"/>
              <w:rPr>
                <w:rFonts w:ascii="Times New Roman" w:hAnsi="Times New Roman" w:cs="Times New Roman"/>
              </w:rPr>
            </w:pPr>
          </w:p>
        </w:tc>
      </w:tr>
    </w:tbl>
    <w:p w:rsidR="0052316D" w:rsidRDefault="0052316D" w:rsidP="0052316D">
      <w:pPr>
        <w:pStyle w:val="ConsPlusNormal"/>
        <w:rPr>
          <w:rFonts w:ascii="Times New Roman" w:hAnsi="Times New Roman" w:cs="Times New Roman"/>
          <w:sz w:val="24"/>
          <w:szCs w:val="24"/>
        </w:rPr>
      </w:pPr>
    </w:p>
    <w:p w:rsidR="00917B7B" w:rsidRPr="00917B7B" w:rsidRDefault="00917B7B" w:rsidP="00917B7B">
      <w:pPr>
        <w:pStyle w:val="ConsPlusNormal"/>
        <w:jc w:val="center"/>
        <w:rPr>
          <w:rFonts w:ascii="Times New Roman" w:hAnsi="Times New Roman" w:cs="Times New Roman"/>
          <w:sz w:val="28"/>
          <w:szCs w:val="28"/>
          <w:u w:val="single"/>
        </w:rPr>
      </w:pPr>
      <w:r w:rsidRPr="00917B7B">
        <w:rPr>
          <w:rFonts w:ascii="Times New Roman" w:hAnsi="Times New Roman" w:cs="Times New Roman"/>
          <w:sz w:val="28"/>
          <w:szCs w:val="28"/>
          <w:u w:val="single"/>
        </w:rPr>
        <w:t>Информация</w:t>
      </w:r>
    </w:p>
    <w:p w:rsidR="00917B7B" w:rsidRPr="00917B7B" w:rsidRDefault="00917B7B" w:rsidP="00917B7B">
      <w:pPr>
        <w:pStyle w:val="ConsPlusNormal"/>
        <w:jc w:val="center"/>
        <w:rPr>
          <w:rFonts w:ascii="Times New Roman" w:hAnsi="Times New Roman" w:cs="Times New Roman"/>
          <w:sz w:val="28"/>
          <w:szCs w:val="28"/>
          <w:u w:val="single"/>
        </w:rPr>
      </w:pPr>
      <w:r w:rsidRPr="00917B7B">
        <w:rPr>
          <w:rFonts w:ascii="Times New Roman" w:hAnsi="Times New Roman" w:cs="Times New Roman"/>
          <w:sz w:val="28"/>
          <w:szCs w:val="28"/>
          <w:u w:val="single"/>
        </w:rPr>
        <w:t>о расходах федерального бюджета республиканского бюджета</w:t>
      </w:r>
    </w:p>
    <w:p w:rsidR="00917B7B" w:rsidRPr="00917B7B" w:rsidRDefault="00917B7B" w:rsidP="00917B7B">
      <w:pPr>
        <w:pStyle w:val="ConsPlusNormal"/>
        <w:jc w:val="center"/>
        <w:rPr>
          <w:rFonts w:ascii="Times New Roman" w:hAnsi="Times New Roman" w:cs="Times New Roman"/>
          <w:sz w:val="28"/>
          <w:szCs w:val="28"/>
          <w:u w:val="single"/>
        </w:rPr>
      </w:pPr>
      <w:r w:rsidRPr="00917B7B">
        <w:rPr>
          <w:rFonts w:ascii="Times New Roman" w:hAnsi="Times New Roman" w:cs="Times New Roman"/>
          <w:sz w:val="28"/>
          <w:szCs w:val="28"/>
          <w:u w:val="single"/>
        </w:rPr>
        <w:t>Республики Коми, бюджета МО МР "</w:t>
      </w:r>
      <w:proofErr w:type="spellStart"/>
      <w:r w:rsidRPr="00917B7B">
        <w:rPr>
          <w:rFonts w:ascii="Times New Roman" w:hAnsi="Times New Roman" w:cs="Times New Roman"/>
          <w:sz w:val="28"/>
          <w:szCs w:val="28"/>
          <w:u w:val="single"/>
        </w:rPr>
        <w:t>Усть-Куломский</w:t>
      </w:r>
      <w:proofErr w:type="spellEnd"/>
      <w:r w:rsidRPr="00917B7B">
        <w:rPr>
          <w:rFonts w:ascii="Times New Roman" w:hAnsi="Times New Roman" w:cs="Times New Roman"/>
          <w:sz w:val="28"/>
          <w:szCs w:val="28"/>
          <w:u w:val="single"/>
        </w:rPr>
        <w:t xml:space="preserve">" и юридических лиц на реализацию целей муниципальной программы </w:t>
      </w:r>
    </w:p>
    <w:p w:rsidR="00917B7B" w:rsidRDefault="00917B7B" w:rsidP="00917B7B">
      <w:pPr>
        <w:pStyle w:val="ConsPlusNormal"/>
        <w:jc w:val="center"/>
        <w:rPr>
          <w:rFonts w:ascii="Times New Roman" w:hAnsi="Times New Roman" w:cs="Times New Roman"/>
          <w:sz w:val="24"/>
          <w:szCs w:val="24"/>
        </w:rPr>
      </w:pPr>
      <w:r w:rsidRPr="00917B7B">
        <w:rPr>
          <w:rFonts w:ascii="Times New Roman" w:eastAsia="Calibri" w:hAnsi="Times New Roman" w:cs="Times New Roman"/>
          <w:sz w:val="28"/>
          <w:szCs w:val="28"/>
          <w:u w:val="single"/>
          <w:lang w:eastAsia="en-US"/>
        </w:rPr>
        <w:t>«Обеспечение предупреждения и ликвидации возможных чрезвычайных ситуаций и последствий стихийных бедствий»,</w:t>
      </w:r>
      <w:r>
        <w:rPr>
          <w:rFonts w:ascii="Times New Roman" w:eastAsia="Calibri" w:hAnsi="Times New Roman" w:cs="Times New Roman"/>
          <w:sz w:val="28"/>
          <w:szCs w:val="28"/>
          <w:lang w:eastAsia="en-US"/>
        </w:rPr>
        <w:t xml:space="preserve"> </w:t>
      </w:r>
      <w:r w:rsidRPr="00983665">
        <w:rPr>
          <w:rFonts w:ascii="Times New Roman" w:hAnsi="Times New Roman" w:cs="Times New Roman"/>
          <w:sz w:val="24"/>
          <w:szCs w:val="24"/>
        </w:rPr>
        <w:t>(тыс. руб.)</w:t>
      </w:r>
    </w:p>
    <w:p w:rsidR="00917B7B" w:rsidRPr="00917B7B" w:rsidRDefault="00917B7B" w:rsidP="00917B7B">
      <w:pPr>
        <w:pStyle w:val="ConsPlusNormal"/>
        <w:jc w:val="center"/>
        <w:rPr>
          <w:rFonts w:ascii="Times New Roman" w:eastAsia="Calibri" w:hAnsi="Times New Roman" w:cs="Times New Roman"/>
          <w:sz w:val="28"/>
          <w:szCs w:val="28"/>
          <w:lang w:eastAsia="en-US"/>
        </w:rPr>
      </w:pPr>
    </w:p>
    <w:tbl>
      <w:tblPr>
        <w:tblW w:w="9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800"/>
        <w:gridCol w:w="3280"/>
        <w:gridCol w:w="2160"/>
        <w:gridCol w:w="1200"/>
        <w:gridCol w:w="1440"/>
      </w:tblGrid>
      <w:tr w:rsidR="00917B7B" w:rsidRPr="00917B7B" w:rsidTr="00C04070">
        <w:trPr>
          <w:trHeight w:val="240"/>
          <w:tblHeader/>
        </w:trPr>
        <w:tc>
          <w:tcPr>
            <w:tcW w:w="1800" w:type="dxa"/>
          </w:tcPr>
          <w:p w:rsidR="00917B7B" w:rsidRPr="00917B7B" w:rsidRDefault="00917B7B" w:rsidP="00C04070">
            <w:pPr>
              <w:pStyle w:val="ConsPlusNonformat"/>
              <w:jc w:val="both"/>
              <w:rPr>
                <w:rFonts w:ascii="Times New Roman" w:hAnsi="Times New Roman" w:cs="Times New Roman"/>
                <w:b/>
              </w:rPr>
            </w:pPr>
            <w:r w:rsidRPr="00917B7B">
              <w:rPr>
                <w:rFonts w:ascii="Times New Roman" w:hAnsi="Times New Roman" w:cs="Times New Roman"/>
                <w:b/>
              </w:rPr>
              <w:t xml:space="preserve">   Статус    </w:t>
            </w:r>
          </w:p>
        </w:tc>
        <w:tc>
          <w:tcPr>
            <w:tcW w:w="3280" w:type="dxa"/>
          </w:tcPr>
          <w:p w:rsidR="00917B7B" w:rsidRPr="00917B7B" w:rsidRDefault="00917B7B" w:rsidP="00C04070">
            <w:pPr>
              <w:pStyle w:val="ConsPlusNonformat"/>
              <w:tabs>
                <w:tab w:val="left" w:pos="43"/>
              </w:tabs>
              <w:jc w:val="both"/>
              <w:rPr>
                <w:rFonts w:ascii="Times New Roman" w:hAnsi="Times New Roman" w:cs="Times New Roman"/>
                <w:b/>
              </w:rPr>
            </w:pPr>
            <w:r w:rsidRPr="00917B7B">
              <w:rPr>
                <w:rFonts w:ascii="Times New Roman" w:hAnsi="Times New Roman" w:cs="Times New Roman"/>
                <w:b/>
              </w:rPr>
              <w:t xml:space="preserve">Наименование муниципальной программы, подпрограммы муниципальной      программы, ведомственной целевой программы, основного мероприятия </w:t>
            </w:r>
          </w:p>
        </w:tc>
        <w:tc>
          <w:tcPr>
            <w:tcW w:w="2160" w:type="dxa"/>
          </w:tcPr>
          <w:p w:rsidR="00917B7B" w:rsidRPr="00917B7B" w:rsidRDefault="00917B7B" w:rsidP="00C04070">
            <w:pPr>
              <w:pStyle w:val="ConsPlusNonformat"/>
              <w:jc w:val="both"/>
              <w:rPr>
                <w:rFonts w:ascii="Times New Roman" w:hAnsi="Times New Roman" w:cs="Times New Roman"/>
                <w:b/>
              </w:rPr>
            </w:pPr>
            <w:r w:rsidRPr="00917B7B">
              <w:rPr>
                <w:rFonts w:ascii="Times New Roman" w:hAnsi="Times New Roman" w:cs="Times New Roman"/>
                <w:b/>
              </w:rPr>
              <w:t xml:space="preserve">Ответственный исполнитель, соисполнители, </w:t>
            </w:r>
          </w:p>
          <w:p w:rsidR="00917B7B" w:rsidRPr="00917B7B" w:rsidRDefault="00917B7B" w:rsidP="00C04070">
            <w:pPr>
              <w:pStyle w:val="ConsPlusNonformat"/>
              <w:jc w:val="both"/>
              <w:rPr>
                <w:rFonts w:ascii="Times New Roman" w:hAnsi="Times New Roman" w:cs="Times New Roman"/>
                <w:b/>
              </w:rPr>
            </w:pPr>
            <w:r w:rsidRPr="00917B7B">
              <w:rPr>
                <w:rFonts w:ascii="Times New Roman" w:hAnsi="Times New Roman" w:cs="Times New Roman"/>
                <w:b/>
              </w:rPr>
              <w:t xml:space="preserve">заказчик - координатор   </w:t>
            </w:r>
          </w:p>
        </w:tc>
        <w:tc>
          <w:tcPr>
            <w:tcW w:w="1200" w:type="dxa"/>
          </w:tcPr>
          <w:p w:rsidR="00917B7B" w:rsidRPr="00917B7B" w:rsidRDefault="00917B7B" w:rsidP="00C04070">
            <w:pPr>
              <w:pStyle w:val="ConsPlusNonformat"/>
              <w:jc w:val="both"/>
              <w:rPr>
                <w:rFonts w:ascii="Times New Roman" w:hAnsi="Times New Roman" w:cs="Times New Roman"/>
                <w:b/>
              </w:rPr>
            </w:pPr>
            <w:r w:rsidRPr="00917B7B">
              <w:rPr>
                <w:rFonts w:ascii="Times New Roman" w:hAnsi="Times New Roman" w:cs="Times New Roman"/>
                <w:b/>
              </w:rPr>
              <w:t xml:space="preserve"> Оценка </w:t>
            </w:r>
          </w:p>
          <w:p w:rsidR="00917B7B" w:rsidRPr="00917B7B" w:rsidRDefault="00917B7B" w:rsidP="00C04070">
            <w:pPr>
              <w:pStyle w:val="ConsPlusNonformat"/>
              <w:jc w:val="both"/>
              <w:rPr>
                <w:rFonts w:ascii="Times New Roman" w:hAnsi="Times New Roman" w:cs="Times New Roman"/>
                <w:b/>
              </w:rPr>
            </w:pPr>
            <w:r w:rsidRPr="00917B7B">
              <w:rPr>
                <w:rFonts w:ascii="Times New Roman" w:hAnsi="Times New Roman" w:cs="Times New Roman"/>
                <w:b/>
              </w:rPr>
              <w:t>расходов</w:t>
            </w:r>
          </w:p>
          <w:p w:rsidR="00917B7B" w:rsidRPr="00917B7B" w:rsidRDefault="00917B7B" w:rsidP="00C04070">
            <w:pPr>
              <w:pStyle w:val="ConsPlusNonformat"/>
              <w:jc w:val="both"/>
              <w:rPr>
                <w:rFonts w:ascii="Times New Roman" w:hAnsi="Times New Roman" w:cs="Times New Roman"/>
                <w:b/>
              </w:rPr>
            </w:pPr>
          </w:p>
        </w:tc>
        <w:tc>
          <w:tcPr>
            <w:tcW w:w="1440" w:type="dxa"/>
          </w:tcPr>
          <w:p w:rsidR="00917B7B" w:rsidRPr="00917B7B" w:rsidRDefault="00917B7B" w:rsidP="00C04070">
            <w:pPr>
              <w:pStyle w:val="ConsPlusNonformat"/>
              <w:jc w:val="both"/>
              <w:rPr>
                <w:rFonts w:ascii="Times New Roman" w:hAnsi="Times New Roman" w:cs="Times New Roman"/>
                <w:b/>
              </w:rPr>
            </w:pPr>
            <w:r w:rsidRPr="00917B7B">
              <w:rPr>
                <w:rFonts w:ascii="Times New Roman" w:hAnsi="Times New Roman" w:cs="Times New Roman"/>
                <w:b/>
              </w:rPr>
              <w:t xml:space="preserve"> Кассовое </w:t>
            </w:r>
          </w:p>
          <w:p w:rsidR="00917B7B" w:rsidRPr="00917B7B" w:rsidRDefault="00917B7B" w:rsidP="00C04070">
            <w:pPr>
              <w:pStyle w:val="ConsPlusNonformat"/>
              <w:jc w:val="both"/>
              <w:rPr>
                <w:rFonts w:ascii="Times New Roman" w:hAnsi="Times New Roman" w:cs="Times New Roman"/>
                <w:b/>
              </w:rPr>
            </w:pPr>
            <w:r w:rsidRPr="00917B7B">
              <w:rPr>
                <w:rFonts w:ascii="Times New Roman" w:hAnsi="Times New Roman" w:cs="Times New Roman"/>
                <w:b/>
              </w:rPr>
              <w:t>исполнение</w:t>
            </w:r>
          </w:p>
        </w:tc>
      </w:tr>
      <w:tr w:rsidR="00917B7B" w:rsidRPr="00917B7B" w:rsidTr="00C04070">
        <w:trPr>
          <w:trHeight w:val="240"/>
        </w:trPr>
        <w:tc>
          <w:tcPr>
            <w:tcW w:w="1800" w:type="dxa"/>
            <w:vMerge w:val="restart"/>
            <w:tcBorders>
              <w:top w:val="nil"/>
            </w:tcBorders>
          </w:tcPr>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Муниципальная</w:t>
            </w:r>
          </w:p>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программа    </w:t>
            </w:r>
          </w:p>
        </w:tc>
        <w:tc>
          <w:tcPr>
            <w:tcW w:w="3280" w:type="dxa"/>
            <w:vMerge w:val="restart"/>
            <w:tcBorders>
              <w:top w:val="nil"/>
            </w:tcBorders>
          </w:tcPr>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Обеспечение предупреждения и ликвидации возможных чрезвычайных ситуаций и последствий стихийных бедствий</w:t>
            </w:r>
          </w:p>
        </w:tc>
        <w:tc>
          <w:tcPr>
            <w:tcW w:w="2160" w:type="dxa"/>
            <w:tcBorders>
              <w:top w:val="nil"/>
            </w:tcBorders>
          </w:tcPr>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Всего, в том    </w:t>
            </w:r>
          </w:p>
          <w:p w:rsidR="00917B7B" w:rsidRPr="00917B7B" w:rsidRDefault="00917B7B" w:rsidP="00C04070">
            <w:pPr>
              <w:pStyle w:val="ConsPlusNonformat"/>
              <w:jc w:val="both"/>
              <w:rPr>
                <w:rFonts w:ascii="Times New Roman" w:hAnsi="Times New Roman" w:cs="Times New Roman"/>
              </w:rPr>
            </w:pPr>
            <w:proofErr w:type="gramStart"/>
            <w:r w:rsidRPr="00917B7B">
              <w:rPr>
                <w:rFonts w:ascii="Times New Roman" w:hAnsi="Times New Roman" w:cs="Times New Roman"/>
              </w:rPr>
              <w:t>числе</w:t>
            </w:r>
            <w:proofErr w:type="gramEnd"/>
            <w:r w:rsidRPr="00917B7B">
              <w:rPr>
                <w:rFonts w:ascii="Times New Roman" w:hAnsi="Times New Roman" w:cs="Times New Roman"/>
              </w:rPr>
              <w:t xml:space="preserve">:          </w:t>
            </w:r>
          </w:p>
        </w:tc>
        <w:tc>
          <w:tcPr>
            <w:tcW w:w="1200" w:type="dxa"/>
            <w:tcBorders>
              <w:top w:val="nil"/>
            </w:tcBorders>
            <w:vAlign w:val="center"/>
          </w:tcPr>
          <w:p w:rsidR="00917B7B" w:rsidRPr="00917B7B" w:rsidRDefault="00917B7B" w:rsidP="00C04070">
            <w:pPr>
              <w:pStyle w:val="ConsPlusCell"/>
              <w:spacing w:before="60" w:after="60"/>
              <w:jc w:val="center"/>
              <w:rPr>
                <w:rFonts w:ascii="Times New Roman" w:hAnsi="Times New Roman" w:cs="Times New Roman"/>
              </w:rPr>
            </w:pPr>
            <w:r w:rsidRPr="00917B7B">
              <w:rPr>
                <w:rFonts w:ascii="Times New Roman" w:hAnsi="Times New Roman" w:cs="Times New Roman"/>
              </w:rPr>
              <w:t>7883020,22</w:t>
            </w:r>
          </w:p>
        </w:tc>
        <w:tc>
          <w:tcPr>
            <w:tcW w:w="1440" w:type="dxa"/>
            <w:tcBorders>
              <w:top w:val="nil"/>
            </w:tcBorders>
          </w:tcPr>
          <w:p w:rsidR="00917B7B" w:rsidRPr="00917B7B" w:rsidRDefault="00917B7B" w:rsidP="00C04070">
            <w:pPr>
              <w:pStyle w:val="ConsPlusCell"/>
              <w:spacing w:before="60" w:after="60"/>
              <w:ind w:left="-79" w:right="-71"/>
              <w:jc w:val="center"/>
              <w:rPr>
                <w:rFonts w:ascii="Times New Roman" w:hAnsi="Times New Roman" w:cs="Times New Roman"/>
              </w:rPr>
            </w:pPr>
            <w:r w:rsidRPr="00917B7B">
              <w:rPr>
                <w:rFonts w:ascii="Times New Roman" w:hAnsi="Times New Roman" w:cs="Times New Roman"/>
              </w:rPr>
              <w:t>7276057,46</w:t>
            </w:r>
          </w:p>
        </w:tc>
      </w:tr>
      <w:tr w:rsidR="00917B7B" w:rsidRPr="00917B7B" w:rsidTr="00C04070">
        <w:tc>
          <w:tcPr>
            <w:tcW w:w="1800" w:type="dxa"/>
            <w:vMerge/>
            <w:tcBorders>
              <w:top w:val="nil"/>
            </w:tcBorders>
          </w:tcPr>
          <w:p w:rsidR="00917B7B" w:rsidRPr="00917B7B" w:rsidRDefault="00917B7B" w:rsidP="00C04070">
            <w:pPr>
              <w:rPr>
                <w:rFonts w:ascii="Times New Roman" w:hAnsi="Times New Roman" w:cs="Times New Roman"/>
                <w:sz w:val="20"/>
                <w:szCs w:val="20"/>
              </w:rPr>
            </w:pPr>
          </w:p>
        </w:tc>
        <w:tc>
          <w:tcPr>
            <w:tcW w:w="3280" w:type="dxa"/>
            <w:vMerge/>
            <w:tcBorders>
              <w:top w:val="nil"/>
            </w:tcBorders>
          </w:tcPr>
          <w:p w:rsidR="00917B7B" w:rsidRPr="00917B7B" w:rsidRDefault="00917B7B" w:rsidP="00C04070">
            <w:pPr>
              <w:rPr>
                <w:rFonts w:ascii="Times New Roman" w:hAnsi="Times New Roman" w:cs="Times New Roman"/>
                <w:sz w:val="20"/>
                <w:szCs w:val="20"/>
              </w:rPr>
            </w:pPr>
          </w:p>
        </w:tc>
        <w:tc>
          <w:tcPr>
            <w:tcW w:w="2160" w:type="dxa"/>
            <w:tcBorders>
              <w:top w:val="nil"/>
            </w:tcBorders>
          </w:tcPr>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федеральный     </w:t>
            </w:r>
          </w:p>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бюджет          </w:t>
            </w:r>
          </w:p>
        </w:tc>
        <w:tc>
          <w:tcPr>
            <w:tcW w:w="1200" w:type="dxa"/>
            <w:tcBorders>
              <w:top w:val="nil"/>
            </w:tcBorders>
          </w:tcPr>
          <w:p w:rsidR="00917B7B" w:rsidRPr="00917B7B" w:rsidRDefault="00917B7B" w:rsidP="00C04070">
            <w:pPr>
              <w:pStyle w:val="ConsPlusNonformat"/>
              <w:jc w:val="both"/>
              <w:rPr>
                <w:rFonts w:ascii="Times New Roman" w:hAnsi="Times New Roman" w:cs="Times New Roman"/>
              </w:rPr>
            </w:pPr>
          </w:p>
        </w:tc>
        <w:tc>
          <w:tcPr>
            <w:tcW w:w="1440" w:type="dxa"/>
            <w:tcBorders>
              <w:top w:val="nil"/>
            </w:tcBorders>
          </w:tcPr>
          <w:p w:rsidR="00917B7B" w:rsidRPr="00917B7B" w:rsidRDefault="00917B7B" w:rsidP="00C04070">
            <w:pPr>
              <w:pStyle w:val="ConsPlusNonformat"/>
              <w:jc w:val="both"/>
              <w:rPr>
                <w:rFonts w:ascii="Times New Roman" w:hAnsi="Times New Roman" w:cs="Times New Roman"/>
              </w:rPr>
            </w:pPr>
          </w:p>
        </w:tc>
      </w:tr>
      <w:tr w:rsidR="00917B7B" w:rsidRPr="00917B7B" w:rsidTr="00C04070">
        <w:tc>
          <w:tcPr>
            <w:tcW w:w="1800" w:type="dxa"/>
            <w:vMerge/>
            <w:tcBorders>
              <w:top w:val="nil"/>
            </w:tcBorders>
          </w:tcPr>
          <w:p w:rsidR="00917B7B" w:rsidRPr="00917B7B" w:rsidRDefault="00917B7B" w:rsidP="00C04070">
            <w:pPr>
              <w:rPr>
                <w:rFonts w:ascii="Times New Roman" w:hAnsi="Times New Roman" w:cs="Times New Roman"/>
                <w:sz w:val="20"/>
                <w:szCs w:val="20"/>
              </w:rPr>
            </w:pPr>
          </w:p>
        </w:tc>
        <w:tc>
          <w:tcPr>
            <w:tcW w:w="3280" w:type="dxa"/>
            <w:vMerge/>
            <w:tcBorders>
              <w:top w:val="nil"/>
            </w:tcBorders>
          </w:tcPr>
          <w:p w:rsidR="00917B7B" w:rsidRPr="00917B7B" w:rsidRDefault="00917B7B" w:rsidP="00C04070">
            <w:pPr>
              <w:rPr>
                <w:rFonts w:ascii="Times New Roman" w:hAnsi="Times New Roman" w:cs="Times New Roman"/>
                <w:sz w:val="20"/>
                <w:szCs w:val="20"/>
              </w:rPr>
            </w:pPr>
          </w:p>
        </w:tc>
        <w:tc>
          <w:tcPr>
            <w:tcW w:w="2160" w:type="dxa"/>
            <w:tcBorders>
              <w:top w:val="nil"/>
            </w:tcBorders>
          </w:tcPr>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Республиканский </w:t>
            </w:r>
          </w:p>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бюджет          </w:t>
            </w:r>
          </w:p>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Республики Коми </w:t>
            </w:r>
          </w:p>
        </w:tc>
        <w:tc>
          <w:tcPr>
            <w:tcW w:w="1200" w:type="dxa"/>
            <w:tcBorders>
              <w:top w:val="nil"/>
            </w:tcBorders>
            <w:vAlign w:val="center"/>
          </w:tcPr>
          <w:p w:rsidR="00917B7B" w:rsidRPr="00917B7B" w:rsidRDefault="00917B7B" w:rsidP="00C04070">
            <w:pPr>
              <w:pStyle w:val="ConsPlusNormal"/>
              <w:jc w:val="center"/>
              <w:rPr>
                <w:rFonts w:ascii="Times New Roman" w:hAnsi="Times New Roman" w:cs="Times New Roman"/>
                <w:sz w:val="20"/>
              </w:rPr>
            </w:pPr>
            <w:r w:rsidRPr="00917B7B">
              <w:rPr>
                <w:rFonts w:ascii="Times New Roman" w:hAnsi="Times New Roman" w:cs="Times New Roman"/>
                <w:sz w:val="20"/>
              </w:rPr>
              <w:t>5080032</w:t>
            </w:r>
          </w:p>
        </w:tc>
        <w:tc>
          <w:tcPr>
            <w:tcW w:w="1440" w:type="dxa"/>
            <w:tcBorders>
              <w:top w:val="nil"/>
            </w:tcBorders>
            <w:vAlign w:val="center"/>
          </w:tcPr>
          <w:p w:rsidR="00917B7B" w:rsidRPr="00917B7B" w:rsidRDefault="00917B7B" w:rsidP="00C04070">
            <w:pPr>
              <w:pStyle w:val="ConsPlusNormal"/>
              <w:jc w:val="center"/>
              <w:rPr>
                <w:rFonts w:ascii="Times New Roman" w:hAnsi="Times New Roman" w:cs="Times New Roman"/>
                <w:sz w:val="20"/>
              </w:rPr>
            </w:pPr>
            <w:r w:rsidRPr="00917B7B">
              <w:rPr>
                <w:rFonts w:ascii="Times New Roman" w:hAnsi="Times New Roman" w:cs="Times New Roman"/>
                <w:sz w:val="20"/>
              </w:rPr>
              <w:t>5080032</w:t>
            </w:r>
          </w:p>
        </w:tc>
      </w:tr>
      <w:tr w:rsidR="00917B7B" w:rsidRPr="00917B7B" w:rsidTr="00C04070">
        <w:tc>
          <w:tcPr>
            <w:tcW w:w="1800" w:type="dxa"/>
            <w:vMerge/>
            <w:tcBorders>
              <w:top w:val="nil"/>
            </w:tcBorders>
          </w:tcPr>
          <w:p w:rsidR="00917B7B" w:rsidRPr="00917B7B" w:rsidRDefault="00917B7B" w:rsidP="00C04070">
            <w:pPr>
              <w:rPr>
                <w:rFonts w:ascii="Times New Roman" w:hAnsi="Times New Roman" w:cs="Times New Roman"/>
                <w:sz w:val="20"/>
                <w:szCs w:val="20"/>
              </w:rPr>
            </w:pPr>
          </w:p>
        </w:tc>
        <w:tc>
          <w:tcPr>
            <w:tcW w:w="3280" w:type="dxa"/>
            <w:vMerge/>
            <w:tcBorders>
              <w:top w:val="nil"/>
            </w:tcBorders>
          </w:tcPr>
          <w:p w:rsidR="00917B7B" w:rsidRPr="00917B7B" w:rsidRDefault="00917B7B" w:rsidP="00C04070">
            <w:pPr>
              <w:rPr>
                <w:rFonts w:ascii="Times New Roman" w:hAnsi="Times New Roman" w:cs="Times New Roman"/>
                <w:sz w:val="20"/>
                <w:szCs w:val="20"/>
              </w:rPr>
            </w:pPr>
          </w:p>
        </w:tc>
        <w:tc>
          <w:tcPr>
            <w:tcW w:w="2160" w:type="dxa"/>
            <w:tcBorders>
              <w:top w:val="nil"/>
            </w:tcBorders>
          </w:tcPr>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бюджет МО МР    </w:t>
            </w:r>
          </w:p>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w:t>
            </w:r>
            <w:proofErr w:type="spellStart"/>
            <w:r w:rsidRPr="00917B7B">
              <w:rPr>
                <w:rFonts w:ascii="Times New Roman" w:hAnsi="Times New Roman" w:cs="Times New Roman"/>
              </w:rPr>
              <w:t>Усть-Куломский</w:t>
            </w:r>
            <w:proofErr w:type="spellEnd"/>
            <w:r w:rsidRPr="00917B7B">
              <w:rPr>
                <w:rFonts w:ascii="Times New Roman" w:hAnsi="Times New Roman" w:cs="Times New Roman"/>
              </w:rPr>
              <w:t>"</w:t>
            </w:r>
          </w:p>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&lt;1&gt;             </w:t>
            </w:r>
          </w:p>
        </w:tc>
        <w:tc>
          <w:tcPr>
            <w:tcW w:w="1200" w:type="dxa"/>
            <w:tcBorders>
              <w:top w:val="nil"/>
            </w:tcBorders>
            <w:vAlign w:val="center"/>
          </w:tcPr>
          <w:p w:rsidR="00917B7B" w:rsidRPr="00917B7B" w:rsidRDefault="00917B7B" w:rsidP="00C04070">
            <w:pPr>
              <w:pStyle w:val="ConsPlusCell"/>
              <w:spacing w:before="60" w:after="60"/>
              <w:jc w:val="center"/>
              <w:rPr>
                <w:rFonts w:ascii="Times New Roman" w:hAnsi="Times New Roman" w:cs="Times New Roman"/>
              </w:rPr>
            </w:pPr>
            <w:r w:rsidRPr="00917B7B">
              <w:rPr>
                <w:rFonts w:ascii="Times New Roman" w:hAnsi="Times New Roman" w:cs="Times New Roman"/>
              </w:rPr>
              <w:t>2802988,22</w:t>
            </w:r>
          </w:p>
        </w:tc>
        <w:tc>
          <w:tcPr>
            <w:tcW w:w="1440" w:type="dxa"/>
            <w:tcBorders>
              <w:top w:val="nil"/>
            </w:tcBorders>
            <w:vAlign w:val="center"/>
          </w:tcPr>
          <w:p w:rsidR="00917B7B" w:rsidRPr="00917B7B" w:rsidRDefault="00917B7B" w:rsidP="00C04070">
            <w:pPr>
              <w:pStyle w:val="ConsPlusCell"/>
              <w:spacing w:before="60" w:after="60"/>
              <w:jc w:val="center"/>
              <w:rPr>
                <w:rFonts w:ascii="Times New Roman" w:hAnsi="Times New Roman" w:cs="Times New Roman"/>
              </w:rPr>
            </w:pPr>
            <w:r w:rsidRPr="00917B7B">
              <w:rPr>
                <w:rFonts w:ascii="Times New Roman" w:hAnsi="Times New Roman" w:cs="Times New Roman"/>
              </w:rPr>
              <w:t>2196025,46</w:t>
            </w:r>
          </w:p>
        </w:tc>
      </w:tr>
      <w:tr w:rsidR="00917B7B" w:rsidRPr="00917B7B" w:rsidTr="00C04070">
        <w:tc>
          <w:tcPr>
            <w:tcW w:w="1800" w:type="dxa"/>
            <w:vMerge/>
            <w:tcBorders>
              <w:top w:val="nil"/>
            </w:tcBorders>
          </w:tcPr>
          <w:p w:rsidR="00917B7B" w:rsidRPr="00917B7B" w:rsidRDefault="00917B7B" w:rsidP="00C04070">
            <w:pPr>
              <w:rPr>
                <w:rFonts w:ascii="Times New Roman" w:hAnsi="Times New Roman" w:cs="Times New Roman"/>
                <w:sz w:val="20"/>
                <w:szCs w:val="20"/>
              </w:rPr>
            </w:pPr>
          </w:p>
        </w:tc>
        <w:tc>
          <w:tcPr>
            <w:tcW w:w="3280" w:type="dxa"/>
            <w:vMerge/>
            <w:tcBorders>
              <w:top w:val="nil"/>
            </w:tcBorders>
          </w:tcPr>
          <w:p w:rsidR="00917B7B" w:rsidRPr="00917B7B" w:rsidRDefault="00917B7B" w:rsidP="00C04070">
            <w:pPr>
              <w:rPr>
                <w:rFonts w:ascii="Times New Roman" w:hAnsi="Times New Roman" w:cs="Times New Roman"/>
                <w:sz w:val="20"/>
                <w:szCs w:val="20"/>
              </w:rPr>
            </w:pPr>
          </w:p>
        </w:tc>
        <w:tc>
          <w:tcPr>
            <w:tcW w:w="2160" w:type="dxa"/>
            <w:tcBorders>
              <w:top w:val="nil"/>
            </w:tcBorders>
          </w:tcPr>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средства </w:t>
            </w:r>
            <w:proofErr w:type="gramStart"/>
            <w:r w:rsidRPr="00917B7B">
              <w:rPr>
                <w:rFonts w:ascii="Times New Roman" w:hAnsi="Times New Roman" w:cs="Times New Roman"/>
              </w:rPr>
              <w:t>от</w:t>
            </w:r>
            <w:proofErr w:type="gramEnd"/>
            <w:r w:rsidRPr="00917B7B">
              <w:rPr>
                <w:rFonts w:ascii="Times New Roman" w:hAnsi="Times New Roman" w:cs="Times New Roman"/>
              </w:rPr>
              <w:t xml:space="preserve">     </w:t>
            </w:r>
          </w:p>
          <w:p w:rsidR="00917B7B" w:rsidRPr="00917B7B" w:rsidRDefault="00917B7B" w:rsidP="00C04070">
            <w:pPr>
              <w:pStyle w:val="ConsPlusNonformat"/>
              <w:jc w:val="both"/>
              <w:rPr>
                <w:rFonts w:ascii="Times New Roman" w:hAnsi="Times New Roman" w:cs="Times New Roman"/>
              </w:rPr>
            </w:pPr>
            <w:proofErr w:type="gramStart"/>
            <w:r w:rsidRPr="00917B7B">
              <w:rPr>
                <w:rFonts w:ascii="Times New Roman" w:hAnsi="Times New Roman" w:cs="Times New Roman"/>
              </w:rPr>
              <w:t>приносящей</w:t>
            </w:r>
            <w:proofErr w:type="gramEnd"/>
            <w:r w:rsidRPr="00917B7B">
              <w:rPr>
                <w:rFonts w:ascii="Times New Roman" w:hAnsi="Times New Roman" w:cs="Times New Roman"/>
              </w:rPr>
              <w:t xml:space="preserve"> доход</w:t>
            </w:r>
          </w:p>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деятельности    </w:t>
            </w:r>
          </w:p>
        </w:tc>
        <w:tc>
          <w:tcPr>
            <w:tcW w:w="1200" w:type="dxa"/>
            <w:tcBorders>
              <w:top w:val="nil"/>
            </w:tcBorders>
          </w:tcPr>
          <w:p w:rsidR="00917B7B" w:rsidRPr="00917B7B" w:rsidRDefault="00917B7B" w:rsidP="00C04070">
            <w:pPr>
              <w:pStyle w:val="ConsPlusNonformat"/>
              <w:jc w:val="both"/>
              <w:rPr>
                <w:rFonts w:ascii="Times New Roman" w:hAnsi="Times New Roman" w:cs="Times New Roman"/>
              </w:rPr>
            </w:pPr>
          </w:p>
        </w:tc>
        <w:tc>
          <w:tcPr>
            <w:tcW w:w="1440" w:type="dxa"/>
            <w:tcBorders>
              <w:top w:val="nil"/>
            </w:tcBorders>
          </w:tcPr>
          <w:p w:rsidR="00917B7B" w:rsidRPr="00917B7B" w:rsidRDefault="00917B7B" w:rsidP="00C04070">
            <w:pPr>
              <w:pStyle w:val="ConsPlusNonformat"/>
              <w:jc w:val="both"/>
              <w:rPr>
                <w:rFonts w:ascii="Times New Roman" w:hAnsi="Times New Roman" w:cs="Times New Roman"/>
              </w:rPr>
            </w:pPr>
          </w:p>
        </w:tc>
      </w:tr>
      <w:tr w:rsidR="00917B7B" w:rsidRPr="00917B7B" w:rsidTr="00C04070">
        <w:tc>
          <w:tcPr>
            <w:tcW w:w="1800" w:type="dxa"/>
            <w:vMerge/>
            <w:tcBorders>
              <w:top w:val="nil"/>
            </w:tcBorders>
          </w:tcPr>
          <w:p w:rsidR="00917B7B" w:rsidRPr="00917B7B" w:rsidRDefault="00917B7B" w:rsidP="00C04070">
            <w:pPr>
              <w:rPr>
                <w:rFonts w:ascii="Times New Roman" w:hAnsi="Times New Roman" w:cs="Times New Roman"/>
                <w:sz w:val="20"/>
                <w:szCs w:val="20"/>
              </w:rPr>
            </w:pPr>
          </w:p>
        </w:tc>
        <w:tc>
          <w:tcPr>
            <w:tcW w:w="3280" w:type="dxa"/>
            <w:vMerge/>
            <w:tcBorders>
              <w:top w:val="nil"/>
            </w:tcBorders>
          </w:tcPr>
          <w:p w:rsidR="00917B7B" w:rsidRPr="00917B7B" w:rsidRDefault="00917B7B" w:rsidP="00C04070">
            <w:pPr>
              <w:rPr>
                <w:rFonts w:ascii="Times New Roman" w:hAnsi="Times New Roman" w:cs="Times New Roman"/>
                <w:sz w:val="20"/>
                <w:szCs w:val="20"/>
              </w:rPr>
            </w:pPr>
          </w:p>
        </w:tc>
        <w:tc>
          <w:tcPr>
            <w:tcW w:w="2160" w:type="dxa"/>
            <w:tcBorders>
              <w:top w:val="nil"/>
            </w:tcBorders>
          </w:tcPr>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юридические лица</w:t>
            </w:r>
          </w:p>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&lt;2&gt;             </w:t>
            </w:r>
          </w:p>
        </w:tc>
        <w:tc>
          <w:tcPr>
            <w:tcW w:w="1200" w:type="dxa"/>
            <w:tcBorders>
              <w:top w:val="nil"/>
            </w:tcBorders>
          </w:tcPr>
          <w:p w:rsidR="00917B7B" w:rsidRPr="00917B7B" w:rsidRDefault="00917B7B" w:rsidP="00C04070">
            <w:pPr>
              <w:pStyle w:val="ConsPlusNonformat"/>
              <w:jc w:val="both"/>
              <w:rPr>
                <w:rFonts w:ascii="Times New Roman" w:hAnsi="Times New Roman" w:cs="Times New Roman"/>
              </w:rPr>
            </w:pPr>
          </w:p>
        </w:tc>
        <w:tc>
          <w:tcPr>
            <w:tcW w:w="1440" w:type="dxa"/>
            <w:tcBorders>
              <w:top w:val="nil"/>
            </w:tcBorders>
          </w:tcPr>
          <w:p w:rsidR="00917B7B" w:rsidRPr="00917B7B" w:rsidRDefault="00917B7B" w:rsidP="00C04070">
            <w:pPr>
              <w:pStyle w:val="ConsPlusNonformat"/>
              <w:jc w:val="both"/>
              <w:rPr>
                <w:rFonts w:ascii="Times New Roman" w:hAnsi="Times New Roman" w:cs="Times New Roman"/>
              </w:rPr>
            </w:pPr>
          </w:p>
        </w:tc>
      </w:tr>
      <w:tr w:rsidR="00917B7B" w:rsidRPr="00917B7B" w:rsidTr="00C04070">
        <w:tc>
          <w:tcPr>
            <w:tcW w:w="1800" w:type="dxa"/>
            <w:vMerge/>
            <w:tcBorders>
              <w:top w:val="nil"/>
            </w:tcBorders>
          </w:tcPr>
          <w:p w:rsidR="00917B7B" w:rsidRPr="00917B7B" w:rsidRDefault="00917B7B" w:rsidP="00C04070">
            <w:pPr>
              <w:rPr>
                <w:rFonts w:ascii="Times New Roman" w:hAnsi="Times New Roman" w:cs="Times New Roman"/>
                <w:sz w:val="20"/>
                <w:szCs w:val="20"/>
              </w:rPr>
            </w:pPr>
          </w:p>
        </w:tc>
        <w:tc>
          <w:tcPr>
            <w:tcW w:w="3280" w:type="dxa"/>
            <w:vMerge/>
            <w:tcBorders>
              <w:top w:val="nil"/>
            </w:tcBorders>
          </w:tcPr>
          <w:p w:rsidR="00917B7B" w:rsidRPr="00917B7B" w:rsidRDefault="00917B7B" w:rsidP="00C04070">
            <w:pPr>
              <w:rPr>
                <w:rFonts w:ascii="Times New Roman" w:hAnsi="Times New Roman" w:cs="Times New Roman"/>
                <w:sz w:val="20"/>
                <w:szCs w:val="20"/>
              </w:rPr>
            </w:pPr>
          </w:p>
        </w:tc>
        <w:tc>
          <w:tcPr>
            <w:tcW w:w="2160" w:type="dxa"/>
            <w:tcBorders>
              <w:top w:val="nil"/>
            </w:tcBorders>
          </w:tcPr>
          <w:p w:rsidR="00917B7B" w:rsidRPr="00917B7B" w:rsidRDefault="00917B7B" w:rsidP="00C04070">
            <w:pPr>
              <w:pStyle w:val="ConsPlusNonformat"/>
              <w:jc w:val="both"/>
              <w:rPr>
                <w:rFonts w:ascii="Times New Roman" w:hAnsi="Times New Roman" w:cs="Times New Roman"/>
              </w:rPr>
            </w:pPr>
            <w:r w:rsidRPr="00917B7B">
              <w:rPr>
                <w:rFonts w:ascii="Times New Roman" w:hAnsi="Times New Roman" w:cs="Times New Roman"/>
              </w:rPr>
              <w:t xml:space="preserve">средства от приносящей доход деятельности    </w:t>
            </w:r>
          </w:p>
        </w:tc>
        <w:tc>
          <w:tcPr>
            <w:tcW w:w="1200" w:type="dxa"/>
            <w:tcBorders>
              <w:top w:val="nil"/>
            </w:tcBorders>
          </w:tcPr>
          <w:p w:rsidR="00917B7B" w:rsidRPr="00917B7B" w:rsidRDefault="00917B7B" w:rsidP="00C04070">
            <w:pPr>
              <w:pStyle w:val="ConsPlusNonformat"/>
              <w:jc w:val="both"/>
              <w:rPr>
                <w:rFonts w:ascii="Times New Roman" w:hAnsi="Times New Roman" w:cs="Times New Roman"/>
              </w:rPr>
            </w:pPr>
          </w:p>
        </w:tc>
        <w:tc>
          <w:tcPr>
            <w:tcW w:w="1440" w:type="dxa"/>
            <w:tcBorders>
              <w:top w:val="nil"/>
            </w:tcBorders>
          </w:tcPr>
          <w:p w:rsidR="00917B7B" w:rsidRPr="00917B7B" w:rsidRDefault="00917B7B" w:rsidP="00C04070">
            <w:pPr>
              <w:pStyle w:val="ConsPlusNonformat"/>
              <w:jc w:val="both"/>
              <w:rPr>
                <w:rFonts w:ascii="Times New Roman" w:hAnsi="Times New Roman" w:cs="Times New Roman"/>
              </w:rPr>
            </w:pPr>
          </w:p>
        </w:tc>
      </w:tr>
    </w:tbl>
    <w:p w:rsidR="00917B7B" w:rsidRDefault="00917B7B" w:rsidP="00917B7B">
      <w:pPr>
        <w:shd w:val="clear" w:color="auto" w:fill="FFFFFF"/>
        <w:jc w:val="both"/>
        <w:rPr>
          <w:sz w:val="24"/>
          <w:szCs w:val="24"/>
        </w:rPr>
      </w:pPr>
    </w:p>
    <w:p w:rsidR="00D0450D" w:rsidRPr="00D0450D" w:rsidRDefault="00D0450D" w:rsidP="00D0450D">
      <w:pPr>
        <w:widowControl w:val="0"/>
        <w:spacing w:after="0" w:line="240" w:lineRule="auto"/>
        <w:ind w:firstLine="567"/>
        <w:jc w:val="both"/>
      </w:pPr>
      <w:proofErr w:type="gramStart"/>
      <w:r w:rsidRPr="00D0450D">
        <w:rPr>
          <w:rFonts w:ascii="Times New Roman" w:hAnsi="Times New Roman" w:cs="Times New Roman"/>
          <w:sz w:val="28"/>
          <w:szCs w:val="28"/>
        </w:rPr>
        <w:t>Исходя из критериев оценки эффективности реализации муниципальной программы следует</w:t>
      </w:r>
      <w:proofErr w:type="gramEnd"/>
      <w:r w:rsidRPr="00D0450D">
        <w:rPr>
          <w:rFonts w:ascii="Times New Roman" w:hAnsi="Times New Roman" w:cs="Times New Roman"/>
          <w:sz w:val="28"/>
          <w:szCs w:val="28"/>
        </w:rPr>
        <w:t>, что уровень эффективности муниципальной программы «Обеспечение предупреждения и ликвидации возможных чрезвычайных ситуаций и последствий стихийных бедствий»  - эффективный.</w:t>
      </w:r>
    </w:p>
    <w:p w:rsidR="00D0450D" w:rsidRPr="00D0450D" w:rsidRDefault="00D0450D" w:rsidP="00917B7B">
      <w:pPr>
        <w:shd w:val="clear" w:color="auto" w:fill="FFFFFF"/>
        <w:jc w:val="both"/>
        <w:rPr>
          <w:sz w:val="24"/>
          <w:szCs w:val="24"/>
        </w:rPr>
      </w:pPr>
    </w:p>
    <w:p w:rsidR="00EF71DF" w:rsidRDefault="00EF71DF" w:rsidP="00EF71DF">
      <w:pPr>
        <w:pStyle w:val="a4"/>
        <w:spacing w:after="0"/>
        <w:ind w:left="1069"/>
        <w:jc w:val="both"/>
        <w:rPr>
          <w:rFonts w:ascii="Times New Roman" w:eastAsia="Calibri" w:hAnsi="Times New Roman" w:cs="Times New Roman"/>
          <w:sz w:val="28"/>
          <w:szCs w:val="28"/>
          <w:lang w:eastAsia="en-US"/>
        </w:rPr>
      </w:pPr>
    </w:p>
    <w:p w:rsidR="00EF71DF" w:rsidRDefault="00EF71DF" w:rsidP="00A40DD4">
      <w:pPr>
        <w:pStyle w:val="a4"/>
        <w:spacing w:after="0"/>
        <w:ind w:left="0" w:firstLine="567"/>
        <w:jc w:val="both"/>
        <w:rPr>
          <w:rFonts w:ascii="Times New Roman" w:eastAsia="Calibri" w:hAnsi="Times New Roman" w:cs="Times New Roman"/>
          <w:sz w:val="28"/>
          <w:szCs w:val="28"/>
          <w:lang w:eastAsia="en-US"/>
        </w:rPr>
      </w:pPr>
    </w:p>
    <w:p w:rsidR="00B5711C" w:rsidRDefault="00B5711C" w:rsidP="00A40DD4">
      <w:pPr>
        <w:pStyle w:val="a4"/>
        <w:spacing w:after="0"/>
        <w:ind w:left="0" w:firstLine="567"/>
        <w:jc w:val="both"/>
        <w:rPr>
          <w:rFonts w:ascii="Times New Roman" w:eastAsia="Calibri" w:hAnsi="Times New Roman" w:cs="Times New Roman"/>
          <w:sz w:val="28"/>
          <w:szCs w:val="28"/>
          <w:lang w:eastAsia="en-US"/>
        </w:rPr>
      </w:pPr>
    </w:p>
    <w:p w:rsidR="00B5711C" w:rsidRDefault="00B5711C" w:rsidP="00A40DD4">
      <w:pPr>
        <w:pStyle w:val="a4"/>
        <w:spacing w:after="0"/>
        <w:ind w:left="0" w:firstLine="567"/>
        <w:jc w:val="both"/>
        <w:rPr>
          <w:rFonts w:ascii="Times New Roman" w:eastAsia="Calibri" w:hAnsi="Times New Roman" w:cs="Times New Roman"/>
          <w:sz w:val="28"/>
          <w:szCs w:val="28"/>
          <w:lang w:eastAsia="en-US"/>
        </w:rPr>
      </w:pPr>
    </w:p>
    <w:p w:rsidR="00B5711C" w:rsidRDefault="00B5711C" w:rsidP="00A40DD4">
      <w:pPr>
        <w:pStyle w:val="a4"/>
        <w:spacing w:after="0"/>
        <w:ind w:left="0" w:firstLine="567"/>
        <w:jc w:val="both"/>
        <w:rPr>
          <w:rFonts w:ascii="Times New Roman" w:eastAsia="Calibri" w:hAnsi="Times New Roman" w:cs="Times New Roman"/>
          <w:sz w:val="28"/>
          <w:szCs w:val="28"/>
          <w:lang w:eastAsia="en-US"/>
        </w:rPr>
      </w:pPr>
    </w:p>
    <w:p w:rsidR="00B5711C" w:rsidRDefault="00B5711C" w:rsidP="00A40DD4">
      <w:pPr>
        <w:pStyle w:val="a4"/>
        <w:spacing w:after="0"/>
        <w:ind w:left="0" w:firstLine="567"/>
        <w:jc w:val="both"/>
        <w:rPr>
          <w:rFonts w:ascii="Times New Roman" w:eastAsia="Calibri" w:hAnsi="Times New Roman" w:cs="Times New Roman"/>
          <w:sz w:val="28"/>
          <w:szCs w:val="28"/>
          <w:lang w:eastAsia="en-US"/>
        </w:rPr>
      </w:pPr>
    </w:p>
    <w:p w:rsidR="00B5711C" w:rsidRDefault="00B5711C" w:rsidP="00A40DD4">
      <w:pPr>
        <w:pStyle w:val="a4"/>
        <w:spacing w:after="0"/>
        <w:ind w:left="0" w:firstLine="567"/>
        <w:jc w:val="both"/>
        <w:rPr>
          <w:rFonts w:ascii="Times New Roman" w:eastAsia="Calibri" w:hAnsi="Times New Roman" w:cs="Times New Roman"/>
          <w:sz w:val="28"/>
          <w:szCs w:val="28"/>
          <w:lang w:eastAsia="en-US"/>
        </w:rPr>
      </w:pPr>
    </w:p>
    <w:p w:rsidR="00B5711C" w:rsidRDefault="00B5711C" w:rsidP="00A40DD4">
      <w:pPr>
        <w:pStyle w:val="a4"/>
        <w:spacing w:after="0"/>
        <w:ind w:left="0" w:firstLine="567"/>
        <w:jc w:val="both"/>
        <w:rPr>
          <w:rFonts w:ascii="Times New Roman" w:eastAsia="Calibri" w:hAnsi="Times New Roman" w:cs="Times New Roman"/>
          <w:sz w:val="28"/>
          <w:szCs w:val="28"/>
          <w:lang w:eastAsia="en-US"/>
        </w:rPr>
      </w:pPr>
    </w:p>
    <w:p w:rsidR="00B5711C" w:rsidRPr="00617C11" w:rsidRDefault="00B5711C" w:rsidP="00B5711C">
      <w:pPr>
        <w:pStyle w:val="a4"/>
        <w:numPr>
          <w:ilvl w:val="0"/>
          <w:numId w:val="2"/>
        </w:numPr>
        <w:spacing w:after="0"/>
        <w:jc w:val="both"/>
        <w:rPr>
          <w:rFonts w:ascii="Times New Roman" w:eastAsia="Calibri" w:hAnsi="Times New Roman" w:cs="Times New Roman"/>
          <w:b/>
          <w:sz w:val="28"/>
          <w:szCs w:val="28"/>
          <w:lang w:eastAsia="en-US"/>
        </w:rPr>
      </w:pPr>
      <w:r w:rsidRPr="00617C11">
        <w:rPr>
          <w:rFonts w:ascii="Times New Roman" w:eastAsia="Calibri" w:hAnsi="Times New Roman" w:cs="Times New Roman"/>
          <w:b/>
          <w:sz w:val="28"/>
          <w:szCs w:val="28"/>
          <w:lang w:eastAsia="en-US"/>
        </w:rPr>
        <w:lastRenderedPageBreak/>
        <w:t>Муниципальная программа «Развитие культуры».</w:t>
      </w:r>
    </w:p>
    <w:p w:rsidR="00B5711C" w:rsidRDefault="00B5711C" w:rsidP="00B5711C">
      <w:pPr>
        <w:spacing w:after="0"/>
        <w:jc w:val="both"/>
        <w:rPr>
          <w:rFonts w:ascii="Times New Roman" w:eastAsia="Calibri" w:hAnsi="Times New Roman" w:cs="Times New Roman"/>
          <w:sz w:val="28"/>
          <w:szCs w:val="28"/>
          <w:lang w:eastAsia="en-US"/>
        </w:rPr>
      </w:pPr>
    </w:p>
    <w:p w:rsidR="00617C11" w:rsidRPr="00617C11" w:rsidRDefault="00617C11" w:rsidP="00617C11">
      <w:pPr>
        <w:pStyle w:val="ConsPlusNormal"/>
        <w:jc w:val="center"/>
        <w:rPr>
          <w:rFonts w:ascii="Times New Roman" w:hAnsi="Times New Roman" w:cs="Times New Roman"/>
          <w:sz w:val="28"/>
          <w:szCs w:val="28"/>
          <w:u w:val="single"/>
        </w:rPr>
      </w:pPr>
      <w:r w:rsidRPr="00617C11">
        <w:rPr>
          <w:rFonts w:ascii="Times New Roman" w:hAnsi="Times New Roman" w:cs="Times New Roman"/>
          <w:sz w:val="28"/>
          <w:szCs w:val="28"/>
          <w:u w:val="single"/>
        </w:rPr>
        <w:t>Сведения о достижении значений целевых показателей (индикаторов)</w:t>
      </w:r>
    </w:p>
    <w:p w:rsidR="00617C11" w:rsidRDefault="00617C11" w:rsidP="00617C1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126"/>
        <w:gridCol w:w="1417"/>
        <w:gridCol w:w="1134"/>
        <w:gridCol w:w="851"/>
        <w:gridCol w:w="992"/>
        <w:gridCol w:w="2410"/>
      </w:tblGrid>
      <w:tr w:rsidR="00617C11" w:rsidRPr="00617C11" w:rsidTr="00C04070">
        <w:tc>
          <w:tcPr>
            <w:tcW w:w="488" w:type="dxa"/>
            <w:vMerge w:val="restart"/>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 xml:space="preserve">N </w:t>
            </w:r>
            <w:proofErr w:type="spellStart"/>
            <w:proofErr w:type="gramStart"/>
            <w:r w:rsidRPr="00617C11">
              <w:rPr>
                <w:rFonts w:ascii="Times New Roman" w:hAnsi="Times New Roman" w:cs="Times New Roman"/>
                <w:sz w:val="20"/>
              </w:rPr>
              <w:t>п</w:t>
            </w:r>
            <w:proofErr w:type="spellEnd"/>
            <w:proofErr w:type="gramEnd"/>
            <w:r w:rsidRPr="00617C11">
              <w:rPr>
                <w:rFonts w:ascii="Times New Roman" w:hAnsi="Times New Roman" w:cs="Times New Roman"/>
                <w:sz w:val="20"/>
              </w:rPr>
              <w:t>/</w:t>
            </w:r>
            <w:proofErr w:type="spellStart"/>
            <w:r w:rsidRPr="00617C11">
              <w:rPr>
                <w:rFonts w:ascii="Times New Roman" w:hAnsi="Times New Roman" w:cs="Times New Roman"/>
                <w:sz w:val="20"/>
              </w:rPr>
              <w:t>п</w:t>
            </w:r>
            <w:proofErr w:type="spellEnd"/>
          </w:p>
        </w:tc>
        <w:tc>
          <w:tcPr>
            <w:tcW w:w="2126" w:type="dxa"/>
            <w:vMerge w:val="restart"/>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Наименование целевого показателя (индикатора)</w:t>
            </w:r>
          </w:p>
        </w:tc>
        <w:tc>
          <w:tcPr>
            <w:tcW w:w="1417" w:type="dxa"/>
            <w:vMerge w:val="restart"/>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Ед. измерения</w:t>
            </w:r>
          </w:p>
        </w:tc>
        <w:tc>
          <w:tcPr>
            <w:tcW w:w="2977" w:type="dxa"/>
            <w:gridSpan w:val="3"/>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Значения целевых показателей (индикаторов) муниципальной программы, подпрограммы муниципальной программы</w:t>
            </w:r>
          </w:p>
        </w:tc>
        <w:tc>
          <w:tcPr>
            <w:tcW w:w="2410" w:type="dxa"/>
            <w:vMerge w:val="restart"/>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Обоснование отклонений значений целевого показателя (индикатора) на конец отчетного года (при наличии)</w:t>
            </w:r>
          </w:p>
        </w:tc>
      </w:tr>
      <w:tr w:rsidR="00617C11" w:rsidRPr="00617C11" w:rsidTr="00C04070">
        <w:tc>
          <w:tcPr>
            <w:tcW w:w="488" w:type="dxa"/>
            <w:vMerge/>
          </w:tcPr>
          <w:p w:rsidR="00617C11" w:rsidRPr="00617C11" w:rsidRDefault="00617C11" w:rsidP="00C04070">
            <w:pPr>
              <w:rPr>
                <w:rFonts w:ascii="Times New Roman" w:hAnsi="Times New Roman" w:cs="Times New Roman"/>
                <w:sz w:val="20"/>
                <w:szCs w:val="20"/>
              </w:rPr>
            </w:pPr>
          </w:p>
        </w:tc>
        <w:tc>
          <w:tcPr>
            <w:tcW w:w="2126" w:type="dxa"/>
            <w:vMerge/>
          </w:tcPr>
          <w:p w:rsidR="00617C11" w:rsidRPr="00617C11" w:rsidRDefault="00617C11" w:rsidP="00C04070">
            <w:pPr>
              <w:rPr>
                <w:rFonts w:ascii="Times New Roman" w:hAnsi="Times New Roman" w:cs="Times New Roman"/>
                <w:sz w:val="20"/>
                <w:szCs w:val="20"/>
              </w:rPr>
            </w:pPr>
          </w:p>
        </w:tc>
        <w:tc>
          <w:tcPr>
            <w:tcW w:w="1417" w:type="dxa"/>
            <w:vMerge/>
          </w:tcPr>
          <w:p w:rsidR="00617C11" w:rsidRPr="00617C11" w:rsidRDefault="00617C11" w:rsidP="00C04070">
            <w:pPr>
              <w:rPr>
                <w:rFonts w:ascii="Times New Roman" w:hAnsi="Times New Roman" w:cs="Times New Roman"/>
                <w:sz w:val="20"/>
                <w:szCs w:val="20"/>
              </w:rPr>
            </w:pPr>
          </w:p>
        </w:tc>
        <w:tc>
          <w:tcPr>
            <w:tcW w:w="1134" w:type="dxa"/>
            <w:vMerge w:val="restart"/>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 xml:space="preserve">Фактическое значение года, предшествующего </w:t>
            </w:r>
            <w:proofErr w:type="gramStart"/>
            <w:r w:rsidRPr="00617C11">
              <w:rPr>
                <w:rFonts w:ascii="Times New Roman" w:hAnsi="Times New Roman" w:cs="Times New Roman"/>
                <w:sz w:val="20"/>
              </w:rPr>
              <w:t>отчетному</w:t>
            </w:r>
            <w:proofErr w:type="gramEnd"/>
          </w:p>
        </w:tc>
        <w:tc>
          <w:tcPr>
            <w:tcW w:w="1843" w:type="dxa"/>
            <w:gridSpan w:val="2"/>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Отчетный 2023 год</w:t>
            </w:r>
          </w:p>
        </w:tc>
        <w:tc>
          <w:tcPr>
            <w:tcW w:w="2410" w:type="dxa"/>
            <w:vMerge/>
          </w:tcPr>
          <w:p w:rsidR="00617C11" w:rsidRPr="00617C11" w:rsidRDefault="00617C11" w:rsidP="00C04070">
            <w:pPr>
              <w:rPr>
                <w:rFonts w:ascii="Times New Roman" w:hAnsi="Times New Roman" w:cs="Times New Roman"/>
                <w:sz w:val="20"/>
                <w:szCs w:val="20"/>
              </w:rPr>
            </w:pPr>
          </w:p>
        </w:tc>
      </w:tr>
      <w:tr w:rsidR="00617C11" w:rsidRPr="00617C11" w:rsidTr="00C04070">
        <w:tc>
          <w:tcPr>
            <w:tcW w:w="488" w:type="dxa"/>
            <w:vMerge/>
          </w:tcPr>
          <w:p w:rsidR="00617C11" w:rsidRPr="00617C11" w:rsidRDefault="00617C11" w:rsidP="00C04070">
            <w:pPr>
              <w:rPr>
                <w:rFonts w:ascii="Times New Roman" w:hAnsi="Times New Roman" w:cs="Times New Roman"/>
                <w:sz w:val="20"/>
                <w:szCs w:val="20"/>
              </w:rPr>
            </w:pPr>
          </w:p>
        </w:tc>
        <w:tc>
          <w:tcPr>
            <w:tcW w:w="2126" w:type="dxa"/>
            <w:vMerge/>
          </w:tcPr>
          <w:p w:rsidR="00617C11" w:rsidRPr="00617C11" w:rsidRDefault="00617C11" w:rsidP="00C04070">
            <w:pPr>
              <w:rPr>
                <w:rFonts w:ascii="Times New Roman" w:hAnsi="Times New Roman" w:cs="Times New Roman"/>
                <w:sz w:val="20"/>
                <w:szCs w:val="20"/>
              </w:rPr>
            </w:pPr>
          </w:p>
        </w:tc>
        <w:tc>
          <w:tcPr>
            <w:tcW w:w="1417" w:type="dxa"/>
            <w:vMerge/>
          </w:tcPr>
          <w:p w:rsidR="00617C11" w:rsidRPr="00617C11" w:rsidRDefault="00617C11" w:rsidP="00C04070">
            <w:pPr>
              <w:rPr>
                <w:rFonts w:ascii="Times New Roman" w:hAnsi="Times New Roman" w:cs="Times New Roman"/>
                <w:sz w:val="20"/>
                <w:szCs w:val="20"/>
              </w:rPr>
            </w:pPr>
          </w:p>
        </w:tc>
        <w:tc>
          <w:tcPr>
            <w:tcW w:w="1134" w:type="dxa"/>
            <w:vMerge/>
          </w:tcPr>
          <w:p w:rsidR="00617C11" w:rsidRPr="00617C11" w:rsidRDefault="00617C11" w:rsidP="00C04070">
            <w:pPr>
              <w:rPr>
                <w:rFonts w:ascii="Times New Roman" w:hAnsi="Times New Roman" w:cs="Times New Roman"/>
                <w:sz w:val="20"/>
                <w:szCs w:val="20"/>
              </w:rPr>
            </w:pPr>
          </w:p>
        </w:tc>
        <w:tc>
          <w:tcPr>
            <w:tcW w:w="851"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плановое значение</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фактическое значение</w:t>
            </w:r>
          </w:p>
        </w:tc>
        <w:tc>
          <w:tcPr>
            <w:tcW w:w="2410" w:type="dxa"/>
            <w:vMerge/>
          </w:tcPr>
          <w:p w:rsidR="00617C11" w:rsidRPr="00617C11" w:rsidRDefault="00617C11" w:rsidP="00C04070">
            <w:pPr>
              <w:rPr>
                <w:rFonts w:ascii="Times New Roman" w:hAnsi="Times New Roman" w:cs="Times New Roman"/>
                <w:sz w:val="20"/>
                <w:szCs w:val="20"/>
              </w:rPr>
            </w:pPr>
          </w:p>
        </w:tc>
      </w:tr>
      <w:tr w:rsidR="00617C11" w:rsidRPr="00617C11" w:rsidTr="00C04070">
        <w:tc>
          <w:tcPr>
            <w:tcW w:w="488"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1</w:t>
            </w:r>
          </w:p>
        </w:tc>
        <w:tc>
          <w:tcPr>
            <w:tcW w:w="2126"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2</w:t>
            </w:r>
          </w:p>
        </w:tc>
        <w:tc>
          <w:tcPr>
            <w:tcW w:w="1417"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3</w:t>
            </w:r>
          </w:p>
        </w:tc>
        <w:tc>
          <w:tcPr>
            <w:tcW w:w="1134"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4</w:t>
            </w:r>
          </w:p>
        </w:tc>
        <w:tc>
          <w:tcPr>
            <w:tcW w:w="851"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5</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6</w:t>
            </w:r>
          </w:p>
        </w:tc>
        <w:tc>
          <w:tcPr>
            <w:tcW w:w="2410"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7</w:t>
            </w:r>
          </w:p>
        </w:tc>
      </w:tr>
      <w:tr w:rsidR="00617C11" w:rsidRPr="00617C11" w:rsidTr="00C04070">
        <w:tc>
          <w:tcPr>
            <w:tcW w:w="9418" w:type="dxa"/>
            <w:gridSpan w:val="7"/>
          </w:tcPr>
          <w:p w:rsidR="00617C11" w:rsidRPr="00617C11" w:rsidRDefault="00617C11" w:rsidP="00617C11">
            <w:pPr>
              <w:pStyle w:val="ConsPlusCell"/>
              <w:jc w:val="center"/>
              <w:rPr>
                <w:rFonts w:ascii="Times New Roman" w:hAnsi="Times New Roman" w:cs="Times New Roman"/>
              </w:rPr>
            </w:pPr>
            <w:r w:rsidRPr="00617C11">
              <w:rPr>
                <w:rFonts w:ascii="Times New Roman" w:hAnsi="Times New Roman" w:cs="Times New Roman"/>
                <w:b/>
              </w:rPr>
              <w:t>Муниципальная программа «Развитие культуры»</w:t>
            </w:r>
          </w:p>
        </w:tc>
      </w:tr>
      <w:tr w:rsidR="00617C11" w:rsidRPr="00617C11" w:rsidTr="00C04070">
        <w:tc>
          <w:tcPr>
            <w:tcW w:w="488"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1</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 xml:space="preserve">Удельный вес населения, участвующего в платных </w:t>
            </w:r>
            <w:proofErr w:type="spellStart"/>
            <w:r w:rsidRPr="00617C11">
              <w:rPr>
                <w:rFonts w:ascii="Times New Roman" w:hAnsi="Times New Roman" w:cs="Times New Roman"/>
              </w:rPr>
              <w:t>культурно-досуговых</w:t>
            </w:r>
            <w:proofErr w:type="spellEnd"/>
            <w:r w:rsidRPr="00617C11">
              <w:rPr>
                <w:rFonts w:ascii="Times New Roman" w:hAnsi="Times New Roman" w:cs="Times New Roman"/>
              </w:rPr>
              <w:t xml:space="preserve"> мероприятиях, проводимых муниципальными учреждениями культуры (процент от общей численности населения МО МР «</w:t>
            </w:r>
            <w:proofErr w:type="spellStart"/>
            <w:r w:rsidRPr="00617C11">
              <w:rPr>
                <w:rFonts w:ascii="Times New Roman" w:hAnsi="Times New Roman" w:cs="Times New Roman"/>
              </w:rPr>
              <w:t>Усть-Куломский</w:t>
            </w:r>
            <w:proofErr w:type="spellEnd"/>
            <w:r w:rsidRPr="00617C11">
              <w:rPr>
                <w:rFonts w:ascii="Times New Roman" w:hAnsi="Times New Roman" w:cs="Times New Roman"/>
              </w:rPr>
              <w:t>»)</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процент</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249,5</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240,0</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255,46</w:t>
            </w: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 xml:space="preserve">Плановый показатель выполнен в полном </w:t>
            </w:r>
            <w:proofErr w:type="spellStart"/>
            <w:r w:rsidRPr="00617C11">
              <w:rPr>
                <w:rFonts w:ascii="Times New Roman" w:hAnsi="Times New Roman" w:cs="Times New Roman"/>
                <w:sz w:val="20"/>
              </w:rPr>
              <w:t>объеме</w:t>
            </w:r>
            <w:proofErr w:type="gramStart"/>
            <w:r w:rsidRPr="00617C11">
              <w:rPr>
                <w:rFonts w:ascii="Times New Roman" w:hAnsi="Times New Roman" w:cs="Times New Roman"/>
                <w:sz w:val="20"/>
              </w:rPr>
              <w:t>.Н</w:t>
            </w:r>
            <w:proofErr w:type="gramEnd"/>
            <w:r w:rsidRPr="00617C11">
              <w:rPr>
                <w:rFonts w:ascii="Times New Roman" w:hAnsi="Times New Roman" w:cs="Times New Roman"/>
                <w:sz w:val="20"/>
              </w:rPr>
              <w:t>аблюдается</w:t>
            </w:r>
            <w:proofErr w:type="spellEnd"/>
            <w:r w:rsidRPr="00617C11">
              <w:rPr>
                <w:rFonts w:ascii="Times New Roman" w:hAnsi="Times New Roman" w:cs="Times New Roman"/>
                <w:sz w:val="20"/>
              </w:rPr>
              <w:t xml:space="preserve"> увеличение фактического значения от планового на 15,46%</w:t>
            </w:r>
          </w:p>
        </w:tc>
      </w:tr>
      <w:tr w:rsidR="00617C11" w:rsidRPr="00617C11" w:rsidTr="00C04070">
        <w:tc>
          <w:tcPr>
            <w:tcW w:w="488"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2</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Рост посещений учреждений культуры населением МО МР «</w:t>
            </w:r>
            <w:proofErr w:type="spellStart"/>
            <w:r w:rsidRPr="00617C11">
              <w:rPr>
                <w:rFonts w:ascii="Times New Roman" w:hAnsi="Times New Roman" w:cs="Times New Roman"/>
              </w:rPr>
              <w:t>Усть-Куломский</w:t>
            </w:r>
            <w:proofErr w:type="spellEnd"/>
            <w:r w:rsidRPr="00617C11">
              <w:rPr>
                <w:rFonts w:ascii="Times New Roman" w:hAnsi="Times New Roman" w:cs="Times New Roman"/>
              </w:rPr>
              <w:t>» к уровню 2019 года</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процент</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111,6</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120</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127,1</w:t>
            </w:r>
          </w:p>
        </w:tc>
        <w:tc>
          <w:tcPr>
            <w:tcW w:w="2410" w:type="dxa"/>
          </w:tcPr>
          <w:p w:rsidR="00617C11" w:rsidRPr="00617C11" w:rsidRDefault="00617C11" w:rsidP="00C04070">
            <w:pPr>
              <w:pStyle w:val="ConsPlusNormal"/>
              <w:jc w:val="both"/>
              <w:rPr>
                <w:rFonts w:ascii="Times New Roman" w:hAnsi="Times New Roman" w:cs="Times New Roman"/>
                <w:sz w:val="20"/>
                <w:highlight w:val="yellow"/>
              </w:rPr>
            </w:pPr>
            <w:r w:rsidRPr="00617C11">
              <w:rPr>
                <w:rFonts w:ascii="Times New Roman" w:hAnsi="Times New Roman" w:cs="Times New Roman"/>
                <w:sz w:val="20"/>
              </w:rPr>
              <w:t xml:space="preserve">Плановый показатель выполнен в полном объеме. Наблюдается увеличение фактического значения </w:t>
            </w:r>
            <w:proofErr w:type="gramStart"/>
            <w:r w:rsidRPr="00617C11">
              <w:rPr>
                <w:rFonts w:ascii="Times New Roman" w:hAnsi="Times New Roman" w:cs="Times New Roman"/>
                <w:sz w:val="20"/>
              </w:rPr>
              <w:t>от</w:t>
            </w:r>
            <w:proofErr w:type="gramEnd"/>
            <w:r w:rsidRPr="00617C11">
              <w:rPr>
                <w:rFonts w:ascii="Times New Roman" w:hAnsi="Times New Roman" w:cs="Times New Roman"/>
                <w:sz w:val="20"/>
              </w:rPr>
              <w:t xml:space="preserve"> планового на 7,1 %</w:t>
            </w:r>
          </w:p>
        </w:tc>
      </w:tr>
      <w:tr w:rsidR="00617C11" w:rsidRPr="00617C11" w:rsidTr="00C04070">
        <w:tc>
          <w:tcPr>
            <w:tcW w:w="488" w:type="dxa"/>
          </w:tcPr>
          <w:p w:rsidR="00617C11" w:rsidRPr="00617C11" w:rsidRDefault="00617C11" w:rsidP="00C04070">
            <w:pPr>
              <w:pStyle w:val="ConsPlusNormal"/>
              <w:jc w:val="center"/>
              <w:rPr>
                <w:rFonts w:ascii="Times New Roman" w:hAnsi="Times New Roman" w:cs="Times New Roman"/>
                <w:color w:val="000000" w:themeColor="text1"/>
                <w:sz w:val="20"/>
              </w:rPr>
            </w:pPr>
            <w:r w:rsidRPr="00617C11">
              <w:rPr>
                <w:rFonts w:ascii="Times New Roman" w:hAnsi="Times New Roman" w:cs="Times New Roman"/>
                <w:color w:val="000000" w:themeColor="text1"/>
                <w:sz w:val="20"/>
              </w:rPr>
              <w:t>3</w:t>
            </w:r>
          </w:p>
        </w:tc>
        <w:tc>
          <w:tcPr>
            <w:tcW w:w="2126" w:type="dxa"/>
          </w:tcPr>
          <w:p w:rsidR="00617C11" w:rsidRPr="00617C11" w:rsidRDefault="00617C11" w:rsidP="00C04070">
            <w:pPr>
              <w:pStyle w:val="ConsPlusCell"/>
              <w:rPr>
                <w:rFonts w:ascii="Times New Roman" w:hAnsi="Times New Roman" w:cs="Times New Roman"/>
                <w:color w:val="000000" w:themeColor="text1"/>
              </w:rPr>
            </w:pPr>
            <w:r w:rsidRPr="00617C11">
              <w:rPr>
                <w:rFonts w:ascii="Times New Roman" w:hAnsi="Times New Roman" w:cs="Times New Roman"/>
                <w:color w:val="000000" w:themeColor="text1"/>
              </w:rPr>
              <w:t>Уровень удовлетворенности граждан, проживающих на территории МО МР «</w:t>
            </w:r>
            <w:proofErr w:type="spellStart"/>
            <w:r w:rsidRPr="00617C11">
              <w:rPr>
                <w:rFonts w:ascii="Times New Roman" w:hAnsi="Times New Roman" w:cs="Times New Roman"/>
                <w:color w:val="000000" w:themeColor="text1"/>
              </w:rPr>
              <w:t>Усть-Куломский</w:t>
            </w:r>
            <w:proofErr w:type="spellEnd"/>
            <w:r w:rsidRPr="00617C11">
              <w:rPr>
                <w:rFonts w:ascii="Times New Roman" w:hAnsi="Times New Roman" w:cs="Times New Roman"/>
                <w:color w:val="000000" w:themeColor="text1"/>
              </w:rPr>
              <w:t>» качеством предоставления муниципальных услуг в сфере культуры</w:t>
            </w:r>
          </w:p>
        </w:tc>
        <w:tc>
          <w:tcPr>
            <w:tcW w:w="1417" w:type="dxa"/>
          </w:tcPr>
          <w:p w:rsidR="00617C11" w:rsidRPr="00617C11" w:rsidRDefault="00617C11" w:rsidP="00C04070">
            <w:pPr>
              <w:pStyle w:val="ConsPlusCell"/>
              <w:rPr>
                <w:rFonts w:ascii="Times New Roman" w:hAnsi="Times New Roman" w:cs="Times New Roman"/>
                <w:color w:val="000000" w:themeColor="text1"/>
              </w:rPr>
            </w:pPr>
            <w:r w:rsidRPr="00617C11">
              <w:rPr>
                <w:rFonts w:ascii="Times New Roman" w:hAnsi="Times New Roman" w:cs="Times New Roman"/>
                <w:color w:val="000000" w:themeColor="text1"/>
              </w:rPr>
              <w:t>процент</w:t>
            </w:r>
          </w:p>
        </w:tc>
        <w:tc>
          <w:tcPr>
            <w:tcW w:w="1134" w:type="dxa"/>
          </w:tcPr>
          <w:p w:rsidR="00617C11" w:rsidRPr="00617C11" w:rsidRDefault="00617C11" w:rsidP="00C04070">
            <w:pPr>
              <w:pStyle w:val="ConsPlusCell"/>
              <w:jc w:val="center"/>
              <w:rPr>
                <w:rFonts w:ascii="Times New Roman" w:hAnsi="Times New Roman" w:cs="Times New Roman"/>
                <w:color w:val="000000" w:themeColor="text1"/>
              </w:rPr>
            </w:pPr>
            <w:r w:rsidRPr="00617C11">
              <w:rPr>
                <w:rFonts w:ascii="Times New Roman" w:hAnsi="Times New Roman" w:cs="Times New Roman"/>
                <w:color w:val="000000" w:themeColor="text1"/>
              </w:rPr>
              <w:t>100</w:t>
            </w:r>
          </w:p>
        </w:tc>
        <w:tc>
          <w:tcPr>
            <w:tcW w:w="851" w:type="dxa"/>
          </w:tcPr>
          <w:p w:rsidR="00617C11" w:rsidRPr="00617C11" w:rsidRDefault="00617C11" w:rsidP="00C04070">
            <w:pPr>
              <w:pStyle w:val="ConsPlusCell"/>
              <w:jc w:val="center"/>
              <w:rPr>
                <w:rFonts w:ascii="Times New Roman" w:hAnsi="Times New Roman" w:cs="Times New Roman"/>
                <w:color w:val="000000" w:themeColor="text1"/>
              </w:rPr>
            </w:pPr>
            <w:r w:rsidRPr="00617C11">
              <w:rPr>
                <w:rFonts w:ascii="Times New Roman" w:hAnsi="Times New Roman" w:cs="Times New Roman"/>
                <w:color w:val="000000" w:themeColor="text1"/>
              </w:rPr>
              <w:t>85,95</w:t>
            </w:r>
          </w:p>
        </w:tc>
        <w:tc>
          <w:tcPr>
            <w:tcW w:w="992" w:type="dxa"/>
          </w:tcPr>
          <w:p w:rsidR="00617C11" w:rsidRPr="00617C11" w:rsidRDefault="00617C11" w:rsidP="00C04070">
            <w:pPr>
              <w:pStyle w:val="ConsPlusNormal"/>
              <w:jc w:val="center"/>
              <w:rPr>
                <w:rFonts w:ascii="Times New Roman" w:hAnsi="Times New Roman" w:cs="Times New Roman"/>
                <w:color w:val="000000" w:themeColor="text1"/>
                <w:sz w:val="20"/>
              </w:rPr>
            </w:pPr>
            <w:r w:rsidRPr="00617C11">
              <w:rPr>
                <w:rFonts w:ascii="Times New Roman" w:hAnsi="Times New Roman" w:cs="Times New Roman"/>
                <w:color w:val="000000" w:themeColor="text1"/>
                <w:sz w:val="20"/>
              </w:rPr>
              <w:t>-</w:t>
            </w:r>
          </w:p>
          <w:p w:rsidR="00617C11" w:rsidRPr="00617C11" w:rsidRDefault="00617C11" w:rsidP="00C04070">
            <w:pPr>
              <w:pStyle w:val="ConsPlusNormal"/>
              <w:jc w:val="center"/>
              <w:rPr>
                <w:rFonts w:ascii="Times New Roman" w:hAnsi="Times New Roman" w:cs="Times New Roman"/>
                <w:color w:val="000000" w:themeColor="text1"/>
                <w:sz w:val="20"/>
              </w:rPr>
            </w:pP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Информация по показателю от Министерства экономического развития Республики Коми за 2023 год  муниципалитету не представлена.</w:t>
            </w:r>
          </w:p>
          <w:p w:rsidR="00617C11" w:rsidRPr="00617C11" w:rsidRDefault="00617C11" w:rsidP="00C04070">
            <w:pPr>
              <w:pStyle w:val="ConsPlusNormal"/>
              <w:jc w:val="both"/>
              <w:rPr>
                <w:rFonts w:ascii="Times New Roman" w:hAnsi="Times New Roman" w:cs="Times New Roman"/>
                <w:sz w:val="20"/>
              </w:rPr>
            </w:pPr>
          </w:p>
          <w:p w:rsidR="00617C11" w:rsidRPr="00617C11" w:rsidRDefault="00617C11" w:rsidP="00C04070">
            <w:pPr>
              <w:pStyle w:val="ConsPlusNormal"/>
              <w:jc w:val="both"/>
              <w:rPr>
                <w:rFonts w:ascii="Times New Roman" w:hAnsi="Times New Roman" w:cs="Times New Roman"/>
                <w:sz w:val="20"/>
              </w:rPr>
            </w:pPr>
          </w:p>
          <w:p w:rsidR="00617C11" w:rsidRPr="00617C11" w:rsidRDefault="00617C11" w:rsidP="00C04070">
            <w:pPr>
              <w:pStyle w:val="ConsPlusNormal"/>
              <w:jc w:val="both"/>
              <w:rPr>
                <w:rFonts w:ascii="Times New Roman" w:hAnsi="Times New Roman" w:cs="Times New Roman"/>
                <w:color w:val="000000" w:themeColor="text1"/>
                <w:sz w:val="20"/>
              </w:rPr>
            </w:pPr>
          </w:p>
        </w:tc>
      </w:tr>
      <w:tr w:rsidR="00617C11" w:rsidRPr="00617C11" w:rsidTr="00C04070">
        <w:trPr>
          <w:trHeight w:val="720"/>
        </w:trPr>
        <w:tc>
          <w:tcPr>
            <w:tcW w:w="9418" w:type="dxa"/>
            <w:gridSpan w:val="7"/>
          </w:tcPr>
          <w:p w:rsidR="00617C11" w:rsidRPr="00617C11" w:rsidRDefault="00617C11" w:rsidP="00C04070">
            <w:pPr>
              <w:pStyle w:val="ConsPlusNormal"/>
              <w:jc w:val="center"/>
              <w:rPr>
                <w:rFonts w:ascii="Times New Roman" w:hAnsi="Times New Roman" w:cs="Times New Roman"/>
                <w:b/>
                <w:sz w:val="20"/>
              </w:rPr>
            </w:pPr>
            <w:r w:rsidRPr="00617C11">
              <w:rPr>
                <w:rFonts w:ascii="Times New Roman" w:hAnsi="Times New Roman" w:cs="Times New Roman"/>
                <w:b/>
                <w:sz w:val="20"/>
              </w:rPr>
              <w:t>Задача 1 Обеспечение доступности объектов сферы культуры, сохранение и актуализация культурного наследия МО МР «</w:t>
            </w:r>
            <w:proofErr w:type="spellStart"/>
            <w:r w:rsidRPr="00617C11">
              <w:rPr>
                <w:rFonts w:ascii="Times New Roman" w:hAnsi="Times New Roman" w:cs="Times New Roman"/>
                <w:b/>
                <w:sz w:val="20"/>
              </w:rPr>
              <w:t>Усть-Куломский</w:t>
            </w:r>
            <w:proofErr w:type="spellEnd"/>
            <w:r w:rsidRPr="00617C11">
              <w:rPr>
                <w:rFonts w:ascii="Times New Roman" w:hAnsi="Times New Roman" w:cs="Times New Roman"/>
                <w:b/>
                <w:sz w:val="20"/>
              </w:rPr>
              <w:t>»</w:t>
            </w:r>
          </w:p>
        </w:tc>
      </w:tr>
      <w:tr w:rsidR="00617C11" w:rsidRPr="00617C11" w:rsidTr="00C04070">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1.1</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Доля учреждений сферы культуры, получивших обновление материально-</w:t>
            </w:r>
            <w:r w:rsidRPr="00617C11">
              <w:rPr>
                <w:rFonts w:ascii="Times New Roman" w:hAnsi="Times New Roman" w:cs="Times New Roman"/>
              </w:rPr>
              <w:lastRenderedPageBreak/>
              <w:t>технического оснащения в рамках Программы от общего количества учреждений в сфере культуры</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lastRenderedPageBreak/>
              <w:t>процент</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23</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15</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21,5</w:t>
            </w:r>
          </w:p>
        </w:tc>
        <w:tc>
          <w:tcPr>
            <w:tcW w:w="2410"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 xml:space="preserve">В рамках проекта «Народный бюджет» произведены ремонты </w:t>
            </w:r>
            <w:proofErr w:type="spellStart"/>
            <w:r w:rsidRPr="00617C11">
              <w:rPr>
                <w:rFonts w:ascii="Times New Roman" w:hAnsi="Times New Roman" w:cs="Times New Roman"/>
                <w:sz w:val="20"/>
              </w:rPr>
              <w:t>Носимского</w:t>
            </w:r>
            <w:proofErr w:type="spellEnd"/>
            <w:r w:rsidRPr="00617C11">
              <w:rPr>
                <w:rFonts w:ascii="Times New Roman" w:hAnsi="Times New Roman" w:cs="Times New Roman"/>
                <w:sz w:val="20"/>
              </w:rPr>
              <w:t xml:space="preserve"> Дома культуры, </w:t>
            </w:r>
            <w:proofErr w:type="spellStart"/>
            <w:r w:rsidRPr="00617C11">
              <w:rPr>
                <w:rFonts w:ascii="Times New Roman" w:hAnsi="Times New Roman" w:cs="Times New Roman"/>
                <w:sz w:val="20"/>
              </w:rPr>
              <w:t>Тимшерского</w:t>
            </w:r>
            <w:proofErr w:type="spellEnd"/>
            <w:r w:rsidRPr="00617C11">
              <w:rPr>
                <w:rFonts w:ascii="Times New Roman" w:hAnsi="Times New Roman" w:cs="Times New Roman"/>
                <w:sz w:val="20"/>
              </w:rPr>
              <w:t xml:space="preserve"> </w:t>
            </w:r>
            <w:r w:rsidRPr="00617C11">
              <w:rPr>
                <w:rFonts w:ascii="Times New Roman" w:hAnsi="Times New Roman" w:cs="Times New Roman"/>
                <w:sz w:val="20"/>
              </w:rPr>
              <w:lastRenderedPageBreak/>
              <w:t>клуба,</w:t>
            </w:r>
          </w:p>
          <w:p w:rsidR="00617C11" w:rsidRPr="00617C11" w:rsidRDefault="00617C11" w:rsidP="00C04070">
            <w:pPr>
              <w:pStyle w:val="ConsPlusNormal"/>
              <w:rPr>
                <w:rFonts w:ascii="Times New Roman" w:hAnsi="Times New Roman" w:cs="Times New Roman"/>
                <w:sz w:val="20"/>
              </w:rPr>
            </w:pPr>
            <w:proofErr w:type="spellStart"/>
            <w:r w:rsidRPr="00617C11">
              <w:rPr>
                <w:rFonts w:ascii="Times New Roman" w:hAnsi="Times New Roman" w:cs="Times New Roman"/>
                <w:sz w:val="20"/>
              </w:rPr>
              <w:t>Пожегдинского</w:t>
            </w:r>
            <w:proofErr w:type="spellEnd"/>
            <w:r w:rsidRPr="00617C11">
              <w:rPr>
                <w:rFonts w:ascii="Times New Roman" w:hAnsi="Times New Roman" w:cs="Times New Roman"/>
                <w:sz w:val="20"/>
              </w:rPr>
              <w:t xml:space="preserve"> клуба,</w:t>
            </w:r>
          </w:p>
          <w:p w:rsidR="00617C11" w:rsidRPr="00617C11" w:rsidRDefault="00617C11" w:rsidP="00C04070">
            <w:pPr>
              <w:pStyle w:val="ConsPlusNormal"/>
              <w:rPr>
                <w:rFonts w:ascii="Times New Roman" w:hAnsi="Times New Roman" w:cs="Times New Roman"/>
                <w:sz w:val="20"/>
              </w:rPr>
            </w:pPr>
            <w:proofErr w:type="spellStart"/>
            <w:r w:rsidRPr="00617C11">
              <w:rPr>
                <w:rFonts w:ascii="Times New Roman" w:hAnsi="Times New Roman" w:cs="Times New Roman"/>
                <w:sz w:val="20"/>
              </w:rPr>
              <w:t>Кебанъельского</w:t>
            </w:r>
            <w:proofErr w:type="spellEnd"/>
            <w:r w:rsidRPr="00617C11">
              <w:rPr>
                <w:rFonts w:ascii="Times New Roman" w:hAnsi="Times New Roman" w:cs="Times New Roman"/>
                <w:sz w:val="20"/>
              </w:rPr>
              <w:t xml:space="preserve"> клуба, </w:t>
            </w:r>
            <w:proofErr w:type="spellStart"/>
            <w:r w:rsidRPr="00617C11">
              <w:rPr>
                <w:rFonts w:ascii="Times New Roman" w:hAnsi="Times New Roman" w:cs="Times New Roman"/>
                <w:sz w:val="20"/>
              </w:rPr>
              <w:t>КерчомскогоДома</w:t>
            </w:r>
            <w:proofErr w:type="spellEnd"/>
            <w:r w:rsidRPr="00617C11">
              <w:rPr>
                <w:rFonts w:ascii="Times New Roman" w:hAnsi="Times New Roman" w:cs="Times New Roman"/>
                <w:sz w:val="20"/>
              </w:rPr>
              <w:t xml:space="preserve"> культуры</w:t>
            </w:r>
          </w:p>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 xml:space="preserve">В рамках реализации народных инициатив осуществлен ремонт здания клуба в д. В. </w:t>
            </w:r>
            <w:proofErr w:type="spellStart"/>
            <w:r w:rsidRPr="00617C11">
              <w:rPr>
                <w:rFonts w:ascii="Times New Roman" w:hAnsi="Times New Roman" w:cs="Times New Roman"/>
                <w:sz w:val="20"/>
              </w:rPr>
              <w:t>Воч</w:t>
            </w:r>
            <w:proofErr w:type="spellEnd"/>
            <w:r w:rsidRPr="00617C11">
              <w:rPr>
                <w:rFonts w:ascii="Times New Roman" w:hAnsi="Times New Roman" w:cs="Times New Roman"/>
                <w:sz w:val="20"/>
              </w:rPr>
              <w:t>, приобретено муз</w:t>
            </w:r>
            <w:proofErr w:type="gramStart"/>
            <w:r w:rsidRPr="00617C11">
              <w:rPr>
                <w:rFonts w:ascii="Times New Roman" w:hAnsi="Times New Roman" w:cs="Times New Roman"/>
                <w:sz w:val="20"/>
              </w:rPr>
              <w:t>.</w:t>
            </w:r>
            <w:proofErr w:type="gramEnd"/>
            <w:r w:rsidRPr="00617C11">
              <w:rPr>
                <w:rFonts w:ascii="Times New Roman" w:hAnsi="Times New Roman" w:cs="Times New Roman"/>
                <w:sz w:val="20"/>
              </w:rPr>
              <w:t xml:space="preserve"> </w:t>
            </w:r>
            <w:proofErr w:type="gramStart"/>
            <w:r w:rsidRPr="00617C11">
              <w:rPr>
                <w:rFonts w:ascii="Times New Roman" w:hAnsi="Times New Roman" w:cs="Times New Roman"/>
                <w:sz w:val="20"/>
              </w:rPr>
              <w:t>о</w:t>
            </w:r>
            <w:proofErr w:type="gramEnd"/>
            <w:r w:rsidRPr="00617C11">
              <w:rPr>
                <w:rFonts w:ascii="Times New Roman" w:hAnsi="Times New Roman" w:cs="Times New Roman"/>
                <w:sz w:val="20"/>
              </w:rPr>
              <w:t xml:space="preserve">борудование в </w:t>
            </w:r>
            <w:proofErr w:type="spellStart"/>
            <w:r w:rsidRPr="00617C11">
              <w:rPr>
                <w:rFonts w:ascii="Times New Roman" w:hAnsi="Times New Roman" w:cs="Times New Roman"/>
                <w:sz w:val="20"/>
              </w:rPr>
              <w:t>В.Вочевский</w:t>
            </w:r>
            <w:proofErr w:type="spellEnd"/>
            <w:r w:rsidRPr="00617C11">
              <w:rPr>
                <w:rFonts w:ascii="Times New Roman" w:hAnsi="Times New Roman" w:cs="Times New Roman"/>
                <w:sz w:val="20"/>
              </w:rPr>
              <w:t xml:space="preserve"> Дом культуры.</w:t>
            </w:r>
          </w:p>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 xml:space="preserve">В рамках субсидии на МТБ произведен ремонт в </w:t>
            </w:r>
            <w:proofErr w:type="spellStart"/>
            <w:r w:rsidRPr="00617C11">
              <w:rPr>
                <w:rFonts w:ascii="Times New Roman" w:hAnsi="Times New Roman" w:cs="Times New Roman"/>
                <w:sz w:val="20"/>
              </w:rPr>
              <w:t>Керчомском</w:t>
            </w:r>
            <w:proofErr w:type="spellEnd"/>
            <w:r w:rsidRPr="00617C11">
              <w:rPr>
                <w:rFonts w:ascii="Times New Roman" w:hAnsi="Times New Roman" w:cs="Times New Roman"/>
                <w:sz w:val="20"/>
              </w:rPr>
              <w:t xml:space="preserve"> Доме культуры.</w:t>
            </w:r>
          </w:p>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В рамках субсидии по обеспечению пожарной безопасности произведен ремонт в Районном Доме культуры</w:t>
            </w:r>
          </w:p>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 xml:space="preserve">В рамках «Наказов избирателей» произведен ремонт второго этажа </w:t>
            </w:r>
            <w:proofErr w:type="spellStart"/>
            <w:r w:rsidRPr="00617C11">
              <w:rPr>
                <w:rFonts w:ascii="Times New Roman" w:hAnsi="Times New Roman" w:cs="Times New Roman"/>
                <w:sz w:val="20"/>
              </w:rPr>
              <w:t>Аныбского</w:t>
            </w:r>
            <w:proofErr w:type="spellEnd"/>
            <w:r w:rsidRPr="00617C11">
              <w:rPr>
                <w:rFonts w:ascii="Times New Roman" w:hAnsi="Times New Roman" w:cs="Times New Roman"/>
                <w:sz w:val="20"/>
              </w:rPr>
              <w:t xml:space="preserve"> Дома культуры, приобретен бильярдный стол в </w:t>
            </w:r>
            <w:proofErr w:type="spellStart"/>
            <w:r w:rsidRPr="00617C11">
              <w:rPr>
                <w:rFonts w:ascii="Times New Roman" w:hAnsi="Times New Roman" w:cs="Times New Roman"/>
                <w:sz w:val="20"/>
              </w:rPr>
              <w:t>Пузлинский</w:t>
            </w:r>
            <w:proofErr w:type="spellEnd"/>
            <w:r w:rsidRPr="00617C11">
              <w:rPr>
                <w:rFonts w:ascii="Times New Roman" w:hAnsi="Times New Roman" w:cs="Times New Roman"/>
                <w:sz w:val="20"/>
              </w:rPr>
              <w:t xml:space="preserve"> клуб.</w:t>
            </w:r>
          </w:p>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 xml:space="preserve">В рамках </w:t>
            </w:r>
            <w:proofErr w:type="spellStart"/>
            <w:r w:rsidRPr="00617C11">
              <w:rPr>
                <w:rFonts w:ascii="Times New Roman" w:hAnsi="Times New Roman" w:cs="Times New Roman"/>
                <w:sz w:val="20"/>
              </w:rPr>
              <w:t>соцпартнерств</w:t>
            </w:r>
            <w:proofErr w:type="gramStart"/>
            <w:r w:rsidRPr="00617C11">
              <w:rPr>
                <w:rFonts w:ascii="Times New Roman" w:hAnsi="Times New Roman" w:cs="Times New Roman"/>
                <w:sz w:val="20"/>
              </w:rPr>
              <w:t>а</w:t>
            </w:r>
            <w:proofErr w:type="spellEnd"/>
            <w:r w:rsidRPr="00617C11">
              <w:rPr>
                <w:rFonts w:ascii="Times New Roman" w:hAnsi="Times New Roman" w:cs="Times New Roman"/>
                <w:sz w:val="20"/>
              </w:rPr>
              <w:t>-</w:t>
            </w:r>
            <w:proofErr w:type="gramEnd"/>
            <w:r w:rsidRPr="00617C11">
              <w:rPr>
                <w:rFonts w:ascii="Times New Roman" w:hAnsi="Times New Roman" w:cs="Times New Roman"/>
                <w:sz w:val="20"/>
              </w:rPr>
              <w:t xml:space="preserve"> ремонт помещения </w:t>
            </w:r>
            <w:proofErr w:type="spellStart"/>
            <w:r w:rsidRPr="00617C11">
              <w:rPr>
                <w:rFonts w:ascii="Times New Roman" w:hAnsi="Times New Roman" w:cs="Times New Roman"/>
                <w:sz w:val="20"/>
              </w:rPr>
              <w:t>Лопьювадского</w:t>
            </w:r>
            <w:proofErr w:type="spellEnd"/>
            <w:r w:rsidRPr="00617C11">
              <w:rPr>
                <w:rFonts w:ascii="Times New Roman" w:hAnsi="Times New Roman" w:cs="Times New Roman"/>
                <w:sz w:val="20"/>
              </w:rPr>
              <w:t xml:space="preserve"> клуба, установлен септик  </w:t>
            </w:r>
            <w:proofErr w:type="spellStart"/>
            <w:r w:rsidRPr="00617C11">
              <w:rPr>
                <w:rFonts w:ascii="Times New Roman" w:hAnsi="Times New Roman" w:cs="Times New Roman"/>
                <w:sz w:val="20"/>
              </w:rPr>
              <w:t>вЮгыдъягский</w:t>
            </w:r>
            <w:proofErr w:type="spellEnd"/>
            <w:r w:rsidRPr="00617C11">
              <w:rPr>
                <w:rFonts w:ascii="Times New Roman" w:hAnsi="Times New Roman" w:cs="Times New Roman"/>
                <w:sz w:val="20"/>
              </w:rPr>
              <w:t xml:space="preserve"> Дом культуры.</w:t>
            </w:r>
          </w:p>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 xml:space="preserve">В рамках субсидии «Местный Дом культуры» приобретены кресла в </w:t>
            </w:r>
            <w:proofErr w:type="spellStart"/>
            <w:r w:rsidRPr="00617C11">
              <w:rPr>
                <w:rFonts w:ascii="Times New Roman" w:hAnsi="Times New Roman" w:cs="Times New Roman"/>
                <w:sz w:val="20"/>
              </w:rPr>
              <w:t>кебанъельский</w:t>
            </w:r>
            <w:proofErr w:type="spellEnd"/>
            <w:r w:rsidRPr="00617C11">
              <w:rPr>
                <w:rFonts w:ascii="Times New Roman" w:hAnsi="Times New Roman" w:cs="Times New Roman"/>
                <w:sz w:val="20"/>
              </w:rPr>
              <w:t xml:space="preserve"> клуб.</w:t>
            </w:r>
          </w:p>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За счет внебюджетных средств учреждений произведен частичный ремонт:</w:t>
            </w:r>
          </w:p>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 xml:space="preserve">нового </w:t>
            </w:r>
            <w:proofErr w:type="spellStart"/>
            <w:r w:rsidRPr="00617C11">
              <w:rPr>
                <w:rFonts w:ascii="Times New Roman" w:hAnsi="Times New Roman" w:cs="Times New Roman"/>
                <w:sz w:val="20"/>
              </w:rPr>
              <w:t>помещенияЛопьювадскогоклуба</w:t>
            </w:r>
            <w:proofErr w:type="spellEnd"/>
            <w:r w:rsidRPr="00617C11">
              <w:rPr>
                <w:rFonts w:ascii="Times New Roman" w:hAnsi="Times New Roman" w:cs="Times New Roman"/>
                <w:sz w:val="20"/>
              </w:rPr>
              <w:t xml:space="preserve">,  </w:t>
            </w:r>
            <w:proofErr w:type="spellStart"/>
            <w:r w:rsidRPr="00617C11">
              <w:rPr>
                <w:rFonts w:ascii="Times New Roman" w:hAnsi="Times New Roman" w:cs="Times New Roman"/>
                <w:sz w:val="20"/>
              </w:rPr>
              <w:t>новогопомещенияВ</w:t>
            </w:r>
            <w:proofErr w:type="gramStart"/>
            <w:r w:rsidRPr="00617C11">
              <w:rPr>
                <w:rFonts w:ascii="Times New Roman" w:hAnsi="Times New Roman" w:cs="Times New Roman"/>
                <w:sz w:val="20"/>
              </w:rPr>
              <w:t>.В</w:t>
            </w:r>
            <w:proofErr w:type="gramEnd"/>
            <w:r w:rsidRPr="00617C11">
              <w:rPr>
                <w:rFonts w:ascii="Times New Roman" w:hAnsi="Times New Roman" w:cs="Times New Roman"/>
                <w:sz w:val="20"/>
              </w:rPr>
              <w:t>очевского</w:t>
            </w:r>
            <w:proofErr w:type="spellEnd"/>
            <w:r w:rsidRPr="00617C11">
              <w:rPr>
                <w:rFonts w:ascii="Times New Roman" w:hAnsi="Times New Roman" w:cs="Times New Roman"/>
                <w:sz w:val="20"/>
              </w:rPr>
              <w:t xml:space="preserve"> клуба, помещения </w:t>
            </w:r>
            <w:proofErr w:type="spellStart"/>
            <w:r w:rsidRPr="00617C11">
              <w:rPr>
                <w:rFonts w:ascii="Times New Roman" w:hAnsi="Times New Roman" w:cs="Times New Roman"/>
                <w:sz w:val="20"/>
              </w:rPr>
              <w:t>Пузлинского</w:t>
            </w:r>
            <w:proofErr w:type="spellEnd"/>
            <w:r w:rsidRPr="00617C11">
              <w:rPr>
                <w:rFonts w:ascii="Times New Roman" w:hAnsi="Times New Roman" w:cs="Times New Roman"/>
                <w:sz w:val="20"/>
              </w:rPr>
              <w:t xml:space="preserve"> клуба</w:t>
            </w:r>
          </w:p>
        </w:tc>
      </w:tr>
      <w:tr w:rsidR="00617C11" w:rsidRPr="00617C11" w:rsidTr="00C04070">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lastRenderedPageBreak/>
              <w:t>1.2</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Доля учреждений сферы культуры, не имеющих нарушений пожарной безопасности от общего количества учреждений сферы культуры</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процент</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46,15</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28</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47,7</w:t>
            </w: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 xml:space="preserve">За 2023 </w:t>
            </w:r>
            <w:proofErr w:type="spellStart"/>
            <w:r w:rsidRPr="00617C11">
              <w:rPr>
                <w:rFonts w:ascii="Times New Roman" w:hAnsi="Times New Roman" w:cs="Times New Roman"/>
                <w:sz w:val="20"/>
              </w:rPr>
              <w:t>годув</w:t>
            </w:r>
            <w:proofErr w:type="spellEnd"/>
            <w:r w:rsidRPr="00617C11">
              <w:rPr>
                <w:rFonts w:ascii="Times New Roman" w:hAnsi="Times New Roman" w:cs="Times New Roman"/>
                <w:sz w:val="20"/>
              </w:rPr>
              <w:t xml:space="preserve"> центральной детской библиотеке исправлена высота ограждений крыльца.</w:t>
            </w:r>
          </w:p>
          <w:p w:rsidR="00617C11" w:rsidRPr="00617C11" w:rsidRDefault="00617C11" w:rsidP="00C04070">
            <w:pPr>
              <w:pStyle w:val="ConsPlusNormal"/>
              <w:jc w:val="both"/>
              <w:rPr>
                <w:rFonts w:ascii="Times New Roman" w:hAnsi="Times New Roman" w:cs="Times New Roman"/>
                <w:sz w:val="20"/>
                <w:highlight w:val="yellow"/>
              </w:rPr>
            </w:pPr>
            <w:r w:rsidRPr="00617C11">
              <w:rPr>
                <w:rFonts w:ascii="Times New Roman" w:hAnsi="Times New Roman" w:cs="Times New Roman"/>
                <w:sz w:val="20"/>
              </w:rPr>
              <w:t>Из 65 учреждений культуры не имеют нарушений пожарной безопасности – 31 учреждение.</w:t>
            </w:r>
          </w:p>
        </w:tc>
      </w:tr>
      <w:tr w:rsidR="00617C11" w:rsidRPr="00617C11" w:rsidTr="00C04070">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1.3</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 xml:space="preserve">Обеспеченность </w:t>
            </w:r>
            <w:r w:rsidRPr="00617C11">
              <w:rPr>
                <w:rFonts w:ascii="Times New Roman" w:hAnsi="Times New Roman" w:cs="Times New Roman"/>
              </w:rPr>
              <w:lastRenderedPageBreak/>
              <w:t xml:space="preserve">организациями </w:t>
            </w:r>
            <w:proofErr w:type="spellStart"/>
            <w:r w:rsidRPr="00617C11">
              <w:rPr>
                <w:rFonts w:ascii="Times New Roman" w:hAnsi="Times New Roman" w:cs="Times New Roman"/>
              </w:rPr>
              <w:t>культурно-досугового</w:t>
            </w:r>
            <w:proofErr w:type="spellEnd"/>
            <w:r w:rsidRPr="00617C11">
              <w:rPr>
                <w:rFonts w:ascii="Times New Roman" w:hAnsi="Times New Roman" w:cs="Times New Roman"/>
              </w:rPr>
              <w:t xml:space="preserve"> типа</w:t>
            </w:r>
          </w:p>
          <w:p w:rsidR="00617C11" w:rsidRPr="00617C11" w:rsidRDefault="00617C11" w:rsidP="00C04070">
            <w:pPr>
              <w:pStyle w:val="ConsPlusCell"/>
              <w:rPr>
                <w:rFonts w:ascii="Times New Roman" w:hAnsi="Times New Roman" w:cs="Times New Roman"/>
              </w:rPr>
            </w:pPr>
          </w:p>
          <w:p w:rsidR="00617C11" w:rsidRPr="00617C11" w:rsidRDefault="00617C11" w:rsidP="00C04070">
            <w:pPr>
              <w:pStyle w:val="ConsPlusCell"/>
              <w:rPr>
                <w:rFonts w:ascii="Times New Roman" w:hAnsi="Times New Roman" w:cs="Times New Roman"/>
              </w:rPr>
            </w:pP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lastRenderedPageBreak/>
              <w:t xml:space="preserve">Единиц на </w:t>
            </w:r>
            <w:r w:rsidRPr="00617C11">
              <w:rPr>
                <w:rFonts w:ascii="Times New Roman" w:hAnsi="Times New Roman" w:cs="Times New Roman"/>
              </w:rPr>
              <w:lastRenderedPageBreak/>
              <w:t>1000 человек населения МО МР «</w:t>
            </w:r>
            <w:proofErr w:type="spellStart"/>
            <w:r w:rsidRPr="00617C11">
              <w:rPr>
                <w:rFonts w:ascii="Times New Roman" w:hAnsi="Times New Roman" w:cs="Times New Roman"/>
              </w:rPr>
              <w:t>Усть-Куломский</w:t>
            </w:r>
            <w:proofErr w:type="spellEnd"/>
            <w:r w:rsidRPr="00617C11">
              <w:rPr>
                <w:rFonts w:ascii="Times New Roman" w:hAnsi="Times New Roman" w:cs="Times New Roman"/>
              </w:rPr>
              <w:t>»</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lastRenderedPageBreak/>
              <w:t>1,6</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1,5</w:t>
            </w:r>
          </w:p>
        </w:tc>
        <w:tc>
          <w:tcPr>
            <w:tcW w:w="992" w:type="dxa"/>
          </w:tcPr>
          <w:p w:rsidR="00617C11" w:rsidRPr="00617C11" w:rsidRDefault="00617C11" w:rsidP="00C04070">
            <w:pPr>
              <w:pStyle w:val="ConsPlusNormal"/>
              <w:jc w:val="center"/>
              <w:rPr>
                <w:rFonts w:ascii="Times New Roman" w:hAnsi="Times New Roman" w:cs="Times New Roman"/>
                <w:sz w:val="20"/>
                <w:highlight w:val="yellow"/>
              </w:rPr>
            </w:pPr>
            <w:r w:rsidRPr="00617C11">
              <w:rPr>
                <w:rFonts w:ascii="Times New Roman" w:hAnsi="Times New Roman" w:cs="Times New Roman"/>
                <w:sz w:val="20"/>
              </w:rPr>
              <w:t>1,6</w:t>
            </w: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 xml:space="preserve">Показатель выполнен в </w:t>
            </w:r>
            <w:r w:rsidRPr="00617C11">
              <w:rPr>
                <w:rFonts w:ascii="Times New Roman" w:hAnsi="Times New Roman" w:cs="Times New Roman"/>
                <w:sz w:val="20"/>
              </w:rPr>
              <w:lastRenderedPageBreak/>
              <w:t>полном объеме.</w:t>
            </w:r>
          </w:p>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 xml:space="preserve">В конце 2021 года введен в эксплуатацию СКЦ с. Вольдино, таким </w:t>
            </w:r>
            <w:proofErr w:type="gramStart"/>
            <w:r w:rsidRPr="00617C11">
              <w:rPr>
                <w:rFonts w:ascii="Times New Roman" w:hAnsi="Times New Roman" w:cs="Times New Roman"/>
                <w:sz w:val="20"/>
              </w:rPr>
              <w:t>образом</w:t>
            </w:r>
            <w:proofErr w:type="gramEnd"/>
            <w:r w:rsidRPr="00617C11">
              <w:rPr>
                <w:rFonts w:ascii="Times New Roman" w:hAnsi="Times New Roman" w:cs="Times New Roman"/>
                <w:sz w:val="20"/>
              </w:rPr>
              <w:t xml:space="preserve"> всего КДУ стало 36 единиц. Таким </w:t>
            </w:r>
            <w:proofErr w:type="gramStart"/>
            <w:r w:rsidRPr="00617C11">
              <w:rPr>
                <w:rFonts w:ascii="Times New Roman" w:hAnsi="Times New Roman" w:cs="Times New Roman"/>
                <w:sz w:val="20"/>
              </w:rPr>
              <w:t>образом</w:t>
            </w:r>
            <w:proofErr w:type="gramEnd"/>
            <w:r w:rsidRPr="00617C11">
              <w:rPr>
                <w:rFonts w:ascii="Times New Roman" w:hAnsi="Times New Roman" w:cs="Times New Roman"/>
                <w:sz w:val="20"/>
              </w:rPr>
              <w:t xml:space="preserve"> на 1000 человек населения приходится 1,6 единиц </w:t>
            </w:r>
            <w:proofErr w:type="spellStart"/>
            <w:r w:rsidRPr="00617C11">
              <w:rPr>
                <w:rFonts w:ascii="Times New Roman" w:hAnsi="Times New Roman" w:cs="Times New Roman"/>
                <w:sz w:val="20"/>
              </w:rPr>
              <w:t>культурно-досугового</w:t>
            </w:r>
            <w:proofErr w:type="spellEnd"/>
            <w:r w:rsidRPr="00617C11">
              <w:rPr>
                <w:rFonts w:ascii="Times New Roman" w:hAnsi="Times New Roman" w:cs="Times New Roman"/>
                <w:sz w:val="20"/>
              </w:rPr>
              <w:t xml:space="preserve"> учреждения.</w:t>
            </w:r>
          </w:p>
        </w:tc>
      </w:tr>
      <w:tr w:rsidR="00617C11" w:rsidRPr="00617C11" w:rsidTr="00C04070">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lastRenderedPageBreak/>
              <w:t>1.4</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Обеспеченность общедоступными библиотеками</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Единиц на 100 тысяч населения</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123,6</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126,69</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126,33</w:t>
            </w: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 xml:space="preserve">По объективным причинам, в связи с уменьшением численности населения МР (на 01.01.2023г. 22164 чел.) и сохранением количества библиотек (28 филиалов), </w:t>
            </w:r>
            <w:proofErr w:type="gramStart"/>
            <w:r w:rsidRPr="00617C11">
              <w:rPr>
                <w:rFonts w:ascii="Times New Roman" w:hAnsi="Times New Roman" w:cs="Times New Roman"/>
                <w:sz w:val="20"/>
              </w:rPr>
              <w:t>фактическое значение не достигло</w:t>
            </w:r>
            <w:proofErr w:type="gramEnd"/>
            <w:r w:rsidRPr="00617C11">
              <w:rPr>
                <w:rFonts w:ascii="Times New Roman" w:hAnsi="Times New Roman" w:cs="Times New Roman"/>
                <w:sz w:val="20"/>
              </w:rPr>
              <w:t xml:space="preserve"> планового на 0,36 ед.</w:t>
            </w:r>
          </w:p>
        </w:tc>
      </w:tr>
      <w:tr w:rsidR="00617C11" w:rsidRPr="00617C11" w:rsidTr="00C04070">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1.5</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 xml:space="preserve">Посещаемость платных мероприятий учреждений </w:t>
            </w:r>
            <w:proofErr w:type="spellStart"/>
            <w:r w:rsidRPr="00617C11">
              <w:rPr>
                <w:rFonts w:ascii="Times New Roman" w:hAnsi="Times New Roman" w:cs="Times New Roman"/>
              </w:rPr>
              <w:t>культурно-досугового</w:t>
            </w:r>
            <w:proofErr w:type="spellEnd"/>
            <w:r w:rsidRPr="00617C11">
              <w:rPr>
                <w:rFonts w:ascii="Times New Roman" w:hAnsi="Times New Roman" w:cs="Times New Roman"/>
              </w:rPr>
              <w:t xml:space="preserve"> типа</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Единиц посещений на 1 жителя МО МР «</w:t>
            </w:r>
            <w:proofErr w:type="spellStart"/>
            <w:r w:rsidRPr="00617C11">
              <w:rPr>
                <w:rFonts w:ascii="Times New Roman" w:hAnsi="Times New Roman" w:cs="Times New Roman"/>
              </w:rPr>
              <w:t>Усть-Куломский</w:t>
            </w:r>
            <w:proofErr w:type="spellEnd"/>
            <w:r w:rsidRPr="00617C11">
              <w:rPr>
                <w:rFonts w:ascii="Times New Roman" w:hAnsi="Times New Roman" w:cs="Times New Roman"/>
              </w:rPr>
              <w:t>» в год</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2,5</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2,5</w:t>
            </w:r>
          </w:p>
        </w:tc>
        <w:tc>
          <w:tcPr>
            <w:tcW w:w="992" w:type="dxa"/>
            <w:shd w:val="clear" w:color="auto" w:fill="auto"/>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2,5</w:t>
            </w:r>
          </w:p>
        </w:tc>
        <w:tc>
          <w:tcPr>
            <w:tcW w:w="2410" w:type="dxa"/>
            <w:shd w:val="clear" w:color="auto" w:fill="auto"/>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Показатель выполнен в полном объеме.</w:t>
            </w:r>
          </w:p>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(численность населения МР на 01.01.2023 – 22164 чел, посещаемость платных мероприятий – 56620)</w:t>
            </w:r>
          </w:p>
        </w:tc>
      </w:tr>
      <w:tr w:rsidR="00617C11" w:rsidRPr="00617C11" w:rsidTr="00C04070">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1.6</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Охват населения библиотечным обслуживанием</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процент от общей численности населения МО МР «</w:t>
            </w:r>
            <w:proofErr w:type="spellStart"/>
            <w:r w:rsidRPr="00617C11">
              <w:rPr>
                <w:rFonts w:ascii="Times New Roman" w:hAnsi="Times New Roman" w:cs="Times New Roman"/>
              </w:rPr>
              <w:t>Усть-Куломский</w:t>
            </w:r>
            <w:proofErr w:type="spellEnd"/>
            <w:r w:rsidRPr="00617C11">
              <w:rPr>
                <w:rFonts w:ascii="Times New Roman" w:hAnsi="Times New Roman" w:cs="Times New Roman"/>
              </w:rPr>
              <w:t>»</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59</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58</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62</w:t>
            </w:r>
          </w:p>
        </w:tc>
        <w:tc>
          <w:tcPr>
            <w:tcW w:w="2410"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Показатель выполнен в полном объеме.</w:t>
            </w:r>
          </w:p>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(численность населения МР на 01.01.2023 – 22164 чел, число зарегистрированных пользователей – 13759)</w:t>
            </w:r>
          </w:p>
        </w:tc>
      </w:tr>
      <w:tr w:rsidR="00617C11" w:rsidRPr="00617C11" w:rsidTr="00C04070">
        <w:trPr>
          <w:trHeight w:val="1731"/>
        </w:trPr>
        <w:tc>
          <w:tcPr>
            <w:tcW w:w="488" w:type="dxa"/>
            <w:vMerge w:val="restart"/>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1.7</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Уровень фактической обеспеченности учреждениями культуры от нормативной потребности:</w:t>
            </w:r>
          </w:p>
        </w:tc>
        <w:tc>
          <w:tcPr>
            <w:tcW w:w="1417" w:type="dxa"/>
            <w:vMerge w:val="restart"/>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процент</w:t>
            </w:r>
          </w:p>
        </w:tc>
        <w:tc>
          <w:tcPr>
            <w:tcW w:w="1134" w:type="dxa"/>
            <w:vAlign w:val="center"/>
          </w:tcPr>
          <w:p w:rsidR="00617C11" w:rsidRPr="00617C11" w:rsidRDefault="00617C11" w:rsidP="00C04070">
            <w:pPr>
              <w:pStyle w:val="ConsPlusCell"/>
              <w:contextualSpacing/>
              <w:jc w:val="center"/>
              <w:rPr>
                <w:rFonts w:ascii="Times New Roman" w:hAnsi="Times New Roman" w:cs="Times New Roman"/>
              </w:rPr>
            </w:pPr>
          </w:p>
        </w:tc>
        <w:tc>
          <w:tcPr>
            <w:tcW w:w="851" w:type="dxa"/>
            <w:vAlign w:val="center"/>
          </w:tcPr>
          <w:p w:rsidR="00617C11" w:rsidRPr="00617C11" w:rsidRDefault="00617C11" w:rsidP="00C04070">
            <w:pPr>
              <w:pStyle w:val="ConsPlusCell"/>
              <w:jc w:val="center"/>
              <w:rPr>
                <w:rFonts w:ascii="Times New Roman" w:hAnsi="Times New Roman" w:cs="Times New Roman"/>
              </w:rPr>
            </w:pPr>
          </w:p>
        </w:tc>
        <w:tc>
          <w:tcPr>
            <w:tcW w:w="992" w:type="dxa"/>
            <w:vAlign w:val="center"/>
          </w:tcPr>
          <w:p w:rsidR="00617C11" w:rsidRPr="00617C11" w:rsidRDefault="00617C11" w:rsidP="00C04070">
            <w:pPr>
              <w:pStyle w:val="ConsPlusNormal"/>
              <w:jc w:val="center"/>
              <w:rPr>
                <w:rFonts w:ascii="Times New Roman" w:hAnsi="Times New Roman" w:cs="Times New Roman"/>
                <w:sz w:val="20"/>
              </w:rPr>
            </w:pPr>
          </w:p>
        </w:tc>
        <w:tc>
          <w:tcPr>
            <w:tcW w:w="2410" w:type="dxa"/>
          </w:tcPr>
          <w:p w:rsidR="00617C11" w:rsidRPr="00617C11" w:rsidRDefault="00617C11" w:rsidP="00C04070">
            <w:pPr>
              <w:pStyle w:val="ConsPlusNormal"/>
              <w:jc w:val="both"/>
              <w:rPr>
                <w:rFonts w:ascii="Times New Roman" w:hAnsi="Times New Roman" w:cs="Times New Roman"/>
                <w:sz w:val="20"/>
                <w:highlight w:val="yellow"/>
              </w:rPr>
            </w:pPr>
          </w:p>
        </w:tc>
      </w:tr>
      <w:tr w:rsidR="00617C11" w:rsidRPr="00617C11" w:rsidTr="00C04070">
        <w:tc>
          <w:tcPr>
            <w:tcW w:w="488" w:type="dxa"/>
            <w:vMerge/>
          </w:tcPr>
          <w:p w:rsidR="00617C11" w:rsidRPr="00617C11" w:rsidRDefault="00617C11" w:rsidP="00C04070">
            <w:pPr>
              <w:pStyle w:val="ConsPlusNormal"/>
              <w:rPr>
                <w:rFonts w:ascii="Times New Roman" w:hAnsi="Times New Roman" w:cs="Times New Roman"/>
                <w:sz w:val="20"/>
              </w:rPr>
            </w:pP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1.7.1 клубами и учреждениями клубного типа</w:t>
            </w:r>
          </w:p>
          <w:p w:rsidR="00617C11" w:rsidRPr="00617C11" w:rsidRDefault="00617C11" w:rsidP="00C04070">
            <w:pPr>
              <w:pStyle w:val="ConsPlusCell"/>
              <w:rPr>
                <w:rFonts w:ascii="Times New Roman" w:hAnsi="Times New Roman" w:cs="Times New Roman"/>
              </w:rPr>
            </w:pPr>
          </w:p>
          <w:p w:rsidR="00617C11" w:rsidRPr="00617C11" w:rsidRDefault="00617C11" w:rsidP="00C04070">
            <w:pPr>
              <w:pStyle w:val="ConsPlusCell"/>
              <w:rPr>
                <w:rFonts w:ascii="Times New Roman" w:hAnsi="Times New Roman" w:cs="Times New Roman"/>
              </w:rPr>
            </w:pPr>
          </w:p>
        </w:tc>
        <w:tc>
          <w:tcPr>
            <w:tcW w:w="1417" w:type="dxa"/>
            <w:vMerge/>
          </w:tcPr>
          <w:p w:rsidR="00617C11" w:rsidRPr="00617C11" w:rsidRDefault="00617C11" w:rsidP="00C04070">
            <w:pPr>
              <w:pStyle w:val="ConsPlusCell"/>
              <w:rPr>
                <w:rFonts w:ascii="Times New Roman" w:hAnsi="Times New Roman" w:cs="Times New Roman"/>
              </w:rPr>
            </w:pPr>
          </w:p>
        </w:tc>
        <w:tc>
          <w:tcPr>
            <w:tcW w:w="1134" w:type="dxa"/>
            <w:vAlign w:val="center"/>
          </w:tcPr>
          <w:p w:rsidR="00617C11" w:rsidRPr="00617C11" w:rsidRDefault="00617C11" w:rsidP="00C04070">
            <w:pPr>
              <w:pStyle w:val="ConsPlusCell"/>
              <w:contextualSpacing/>
              <w:jc w:val="center"/>
              <w:rPr>
                <w:rFonts w:ascii="Times New Roman" w:hAnsi="Times New Roman" w:cs="Times New Roman"/>
              </w:rPr>
            </w:pPr>
            <w:r w:rsidRPr="00617C11">
              <w:rPr>
                <w:rFonts w:ascii="Times New Roman" w:hAnsi="Times New Roman" w:cs="Times New Roman"/>
              </w:rPr>
              <w:t>103,8</w:t>
            </w:r>
          </w:p>
        </w:tc>
        <w:tc>
          <w:tcPr>
            <w:tcW w:w="851" w:type="dxa"/>
            <w:vAlign w:val="center"/>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109,01</w:t>
            </w:r>
          </w:p>
        </w:tc>
        <w:tc>
          <w:tcPr>
            <w:tcW w:w="992" w:type="dxa"/>
            <w:vAlign w:val="center"/>
          </w:tcPr>
          <w:p w:rsidR="00617C11" w:rsidRPr="00617C11" w:rsidRDefault="00617C11" w:rsidP="00C04070">
            <w:pPr>
              <w:pStyle w:val="ConsPlusNormal"/>
              <w:jc w:val="center"/>
              <w:rPr>
                <w:rFonts w:ascii="Times New Roman" w:hAnsi="Times New Roman" w:cs="Times New Roman"/>
                <w:sz w:val="20"/>
                <w:highlight w:val="red"/>
              </w:rPr>
            </w:pPr>
            <w:r w:rsidRPr="00617C11">
              <w:rPr>
                <w:rFonts w:ascii="Times New Roman" w:hAnsi="Times New Roman" w:cs="Times New Roman"/>
                <w:sz w:val="20"/>
              </w:rPr>
              <w:t>99,7</w:t>
            </w:r>
          </w:p>
        </w:tc>
        <w:tc>
          <w:tcPr>
            <w:tcW w:w="2410" w:type="dxa"/>
          </w:tcPr>
          <w:p w:rsidR="00617C11" w:rsidRPr="00617C11" w:rsidRDefault="00617C11" w:rsidP="00C04070">
            <w:pPr>
              <w:rPr>
                <w:rFonts w:ascii="Times New Roman" w:hAnsi="Times New Roman" w:cs="Times New Roman"/>
                <w:sz w:val="20"/>
                <w:szCs w:val="20"/>
              </w:rPr>
            </w:pPr>
            <w:r w:rsidRPr="00617C11">
              <w:rPr>
                <w:rFonts w:ascii="Times New Roman" w:hAnsi="Times New Roman" w:cs="Times New Roman"/>
                <w:sz w:val="20"/>
                <w:szCs w:val="20"/>
              </w:rPr>
              <w:t>Численность населения на территории МО МР «</w:t>
            </w:r>
            <w:proofErr w:type="spellStart"/>
            <w:r w:rsidRPr="00617C11">
              <w:rPr>
                <w:rFonts w:ascii="Times New Roman" w:hAnsi="Times New Roman" w:cs="Times New Roman"/>
                <w:sz w:val="20"/>
                <w:szCs w:val="20"/>
              </w:rPr>
              <w:t>Усть-Куломский</w:t>
            </w:r>
            <w:proofErr w:type="spellEnd"/>
            <w:r w:rsidRPr="00617C11">
              <w:rPr>
                <w:rFonts w:ascii="Times New Roman" w:hAnsi="Times New Roman" w:cs="Times New Roman"/>
                <w:sz w:val="20"/>
                <w:szCs w:val="20"/>
              </w:rPr>
              <w:t xml:space="preserve">» на 01.01.2023 г. составила 22164 чел.; количество </w:t>
            </w:r>
            <w:proofErr w:type="spellStart"/>
            <w:r w:rsidRPr="00617C11">
              <w:rPr>
                <w:rFonts w:ascii="Times New Roman" w:hAnsi="Times New Roman" w:cs="Times New Roman"/>
                <w:sz w:val="20"/>
                <w:szCs w:val="20"/>
              </w:rPr>
              <w:t>культурно-досуговых</w:t>
            </w:r>
            <w:proofErr w:type="spellEnd"/>
            <w:r w:rsidRPr="00617C11">
              <w:rPr>
                <w:rFonts w:ascii="Times New Roman" w:hAnsi="Times New Roman" w:cs="Times New Roman"/>
                <w:sz w:val="20"/>
                <w:szCs w:val="20"/>
              </w:rPr>
              <w:t xml:space="preserve"> учреждений – 36 Количество посадочных мест по нормативу 4030, по факту составило 4016 – на 9,21 % меньше запланированного.</w:t>
            </w:r>
          </w:p>
          <w:p w:rsidR="00617C11" w:rsidRPr="00617C11" w:rsidRDefault="00617C11" w:rsidP="00C04070">
            <w:pPr>
              <w:rPr>
                <w:rFonts w:ascii="Times New Roman" w:hAnsi="Times New Roman" w:cs="Times New Roman"/>
                <w:sz w:val="20"/>
                <w:szCs w:val="20"/>
              </w:rPr>
            </w:pPr>
            <w:r w:rsidRPr="00617C11">
              <w:rPr>
                <w:rFonts w:ascii="Times New Roman" w:hAnsi="Times New Roman" w:cs="Times New Roman"/>
                <w:sz w:val="20"/>
                <w:szCs w:val="20"/>
              </w:rPr>
              <w:t xml:space="preserve">Снижение кол-ва </w:t>
            </w:r>
            <w:r w:rsidRPr="00617C11">
              <w:rPr>
                <w:rFonts w:ascii="Times New Roman" w:hAnsi="Times New Roman" w:cs="Times New Roman"/>
                <w:sz w:val="20"/>
                <w:szCs w:val="20"/>
              </w:rPr>
              <w:lastRenderedPageBreak/>
              <w:t>посадочных мест имеет объективные причины:</w:t>
            </w:r>
          </w:p>
          <w:p w:rsidR="00617C11" w:rsidRPr="00617C11" w:rsidRDefault="00617C11" w:rsidP="00C04070">
            <w:pPr>
              <w:rPr>
                <w:rFonts w:ascii="Times New Roman" w:hAnsi="Times New Roman" w:cs="Times New Roman"/>
                <w:sz w:val="20"/>
                <w:szCs w:val="20"/>
                <w:highlight w:val="red"/>
              </w:rPr>
            </w:pPr>
            <w:r w:rsidRPr="00617C11">
              <w:rPr>
                <w:rFonts w:ascii="Times New Roman" w:hAnsi="Times New Roman" w:cs="Times New Roman"/>
                <w:sz w:val="20"/>
                <w:szCs w:val="20"/>
              </w:rPr>
              <w:t xml:space="preserve">- </w:t>
            </w:r>
            <w:proofErr w:type="spellStart"/>
            <w:r w:rsidRPr="00617C11">
              <w:rPr>
                <w:rFonts w:ascii="Times New Roman" w:hAnsi="Times New Roman" w:cs="Times New Roman"/>
                <w:sz w:val="20"/>
                <w:szCs w:val="20"/>
              </w:rPr>
              <w:t>переездЛопювадскогоклуба</w:t>
            </w:r>
            <w:proofErr w:type="spellEnd"/>
            <w:r w:rsidRPr="00617C11">
              <w:rPr>
                <w:rFonts w:ascii="Times New Roman" w:hAnsi="Times New Roman" w:cs="Times New Roman"/>
                <w:sz w:val="20"/>
                <w:szCs w:val="20"/>
              </w:rPr>
              <w:t xml:space="preserve"> в новое приспособленное помещение меньшей площадью с уменьшением посадочных мест (с 200 до 50), уменьшением посадочных мест в Районном Доме культуры в связи с реализацией </w:t>
            </w:r>
            <w:proofErr w:type="spellStart"/>
            <w:r w:rsidRPr="00617C11">
              <w:rPr>
                <w:rFonts w:ascii="Times New Roman" w:hAnsi="Times New Roman" w:cs="Times New Roman"/>
                <w:sz w:val="20"/>
                <w:szCs w:val="20"/>
              </w:rPr>
              <w:t>проивопожарных</w:t>
            </w:r>
            <w:proofErr w:type="spellEnd"/>
            <w:r w:rsidRPr="00617C11">
              <w:rPr>
                <w:rFonts w:ascii="Times New Roman" w:hAnsi="Times New Roman" w:cs="Times New Roman"/>
                <w:sz w:val="20"/>
                <w:szCs w:val="20"/>
              </w:rPr>
              <w:t xml:space="preserve"> мер безопасности (с 340 до 331).</w:t>
            </w:r>
          </w:p>
        </w:tc>
      </w:tr>
      <w:tr w:rsidR="00617C11" w:rsidRPr="00617C11" w:rsidTr="00C04070">
        <w:tc>
          <w:tcPr>
            <w:tcW w:w="488" w:type="dxa"/>
            <w:vMerge/>
          </w:tcPr>
          <w:p w:rsidR="00617C11" w:rsidRPr="00617C11" w:rsidRDefault="00617C11" w:rsidP="00C04070">
            <w:pPr>
              <w:pStyle w:val="ConsPlusNormal"/>
              <w:rPr>
                <w:rFonts w:ascii="Times New Roman" w:hAnsi="Times New Roman" w:cs="Times New Roman"/>
                <w:sz w:val="20"/>
              </w:rPr>
            </w:pPr>
          </w:p>
        </w:tc>
        <w:tc>
          <w:tcPr>
            <w:tcW w:w="2126"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1.7.2 библиотеками</w:t>
            </w:r>
          </w:p>
        </w:tc>
        <w:tc>
          <w:tcPr>
            <w:tcW w:w="1417" w:type="dxa"/>
            <w:vMerge/>
            <w:vAlign w:val="center"/>
          </w:tcPr>
          <w:p w:rsidR="00617C11" w:rsidRPr="00617C11" w:rsidRDefault="00617C11" w:rsidP="00C04070">
            <w:pPr>
              <w:pStyle w:val="ConsPlusCell"/>
              <w:jc w:val="center"/>
              <w:rPr>
                <w:rFonts w:ascii="Times New Roman" w:hAnsi="Times New Roman" w:cs="Times New Roman"/>
              </w:rPr>
            </w:pPr>
          </w:p>
        </w:tc>
        <w:tc>
          <w:tcPr>
            <w:tcW w:w="1134" w:type="dxa"/>
          </w:tcPr>
          <w:p w:rsidR="00617C11" w:rsidRPr="00617C11" w:rsidRDefault="00617C11" w:rsidP="00C04070">
            <w:pPr>
              <w:pStyle w:val="ConsPlusCell"/>
              <w:contextualSpacing/>
              <w:jc w:val="center"/>
              <w:rPr>
                <w:rFonts w:ascii="Times New Roman" w:hAnsi="Times New Roman" w:cs="Times New Roman"/>
              </w:rPr>
            </w:pPr>
            <w:r w:rsidRPr="00617C11">
              <w:rPr>
                <w:rFonts w:ascii="Times New Roman" w:hAnsi="Times New Roman" w:cs="Times New Roman"/>
              </w:rPr>
              <w:t>100</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100</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100</w:t>
            </w:r>
          </w:p>
        </w:tc>
        <w:tc>
          <w:tcPr>
            <w:tcW w:w="2410" w:type="dxa"/>
          </w:tcPr>
          <w:p w:rsidR="00617C11" w:rsidRPr="00617C11" w:rsidRDefault="00617C11" w:rsidP="00C04070">
            <w:pPr>
              <w:rPr>
                <w:rFonts w:ascii="Times New Roman" w:hAnsi="Times New Roman" w:cs="Times New Roman"/>
                <w:sz w:val="20"/>
                <w:szCs w:val="20"/>
              </w:rPr>
            </w:pPr>
            <w:r w:rsidRPr="00617C11">
              <w:rPr>
                <w:rFonts w:ascii="Times New Roman" w:hAnsi="Times New Roman" w:cs="Times New Roman"/>
                <w:sz w:val="20"/>
                <w:szCs w:val="20"/>
              </w:rPr>
              <w:t>Показатель выполнен в полном объеме.</w:t>
            </w:r>
          </w:p>
          <w:p w:rsidR="00617C11" w:rsidRPr="00617C11" w:rsidRDefault="00617C11" w:rsidP="00C04070">
            <w:pPr>
              <w:rPr>
                <w:rFonts w:ascii="Times New Roman" w:hAnsi="Times New Roman" w:cs="Times New Roman"/>
                <w:sz w:val="20"/>
                <w:szCs w:val="20"/>
              </w:rPr>
            </w:pPr>
            <w:r w:rsidRPr="00617C11">
              <w:rPr>
                <w:rFonts w:ascii="Times New Roman" w:hAnsi="Times New Roman" w:cs="Times New Roman"/>
                <w:sz w:val="20"/>
                <w:szCs w:val="20"/>
              </w:rPr>
              <w:t xml:space="preserve">Количество филиалов библиотек </w:t>
            </w:r>
            <w:proofErr w:type="spellStart"/>
            <w:r w:rsidRPr="00617C11">
              <w:rPr>
                <w:rFonts w:ascii="Times New Roman" w:hAnsi="Times New Roman" w:cs="Times New Roman"/>
                <w:sz w:val="20"/>
                <w:szCs w:val="20"/>
              </w:rPr>
              <w:t>вМО</w:t>
            </w:r>
            <w:proofErr w:type="spellEnd"/>
            <w:r w:rsidRPr="00617C11">
              <w:rPr>
                <w:rFonts w:ascii="Times New Roman" w:hAnsi="Times New Roman" w:cs="Times New Roman"/>
                <w:sz w:val="20"/>
                <w:szCs w:val="20"/>
              </w:rPr>
              <w:t xml:space="preserve"> МР «</w:t>
            </w:r>
            <w:proofErr w:type="spellStart"/>
            <w:r w:rsidRPr="00617C11">
              <w:rPr>
                <w:rFonts w:ascii="Times New Roman" w:hAnsi="Times New Roman" w:cs="Times New Roman"/>
                <w:sz w:val="20"/>
                <w:szCs w:val="20"/>
              </w:rPr>
              <w:t>Усть-Куломский</w:t>
            </w:r>
            <w:proofErr w:type="spellEnd"/>
            <w:r w:rsidRPr="00617C11">
              <w:rPr>
                <w:rFonts w:ascii="Times New Roman" w:hAnsi="Times New Roman" w:cs="Times New Roman"/>
                <w:sz w:val="20"/>
                <w:szCs w:val="20"/>
              </w:rPr>
              <w:t>» -28 с учетом размещения в административном центре МР центральной, центральной детской библиотеки в соответствии с Модельным стандартом деятельности</w:t>
            </w:r>
          </w:p>
          <w:p w:rsidR="00617C11" w:rsidRPr="00617C11" w:rsidRDefault="00617C11" w:rsidP="00C04070">
            <w:pPr>
              <w:rPr>
                <w:rFonts w:ascii="Times New Roman" w:hAnsi="Times New Roman" w:cs="Times New Roman"/>
                <w:sz w:val="20"/>
                <w:szCs w:val="20"/>
              </w:rPr>
            </w:pPr>
            <w:r w:rsidRPr="00617C11">
              <w:rPr>
                <w:rFonts w:ascii="Times New Roman" w:hAnsi="Times New Roman" w:cs="Times New Roman"/>
                <w:sz w:val="20"/>
                <w:szCs w:val="20"/>
              </w:rPr>
              <w:t>публичной библиотеки Республики Коми, утвержденным приказом Министерства культуры, туризма и архивного дела Республики Коми № 308-од от 13.07.2012 г.</w:t>
            </w:r>
          </w:p>
        </w:tc>
      </w:tr>
      <w:tr w:rsidR="00617C11" w:rsidRPr="00617C11" w:rsidTr="00C04070">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1.8</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Процент от общего количества учреждений культуры</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43</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45</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52</w:t>
            </w: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Значение фактического показателя превышено на 7%, в связи ежегодным увеличением износа зданий и отсутствием финансирования для ремонта имеющихся и строительства новых зданий.</w:t>
            </w:r>
          </w:p>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Всего отдельно стоящий зданий отрасли -42, из них 22, по итогам 2023 года, требуется капитальный ремонт.</w:t>
            </w:r>
          </w:p>
        </w:tc>
      </w:tr>
      <w:tr w:rsidR="00617C11" w:rsidRPr="00617C11" w:rsidTr="00C04070">
        <w:tc>
          <w:tcPr>
            <w:tcW w:w="9418" w:type="dxa"/>
            <w:gridSpan w:val="7"/>
          </w:tcPr>
          <w:p w:rsidR="00617C11" w:rsidRPr="00617C11" w:rsidRDefault="00617C11" w:rsidP="00C04070">
            <w:pPr>
              <w:ind w:right="-108"/>
              <w:jc w:val="center"/>
              <w:rPr>
                <w:rFonts w:ascii="Times New Roman" w:hAnsi="Times New Roman" w:cs="Times New Roman"/>
                <w:b/>
                <w:sz w:val="20"/>
                <w:szCs w:val="20"/>
              </w:rPr>
            </w:pPr>
            <w:r w:rsidRPr="00617C11">
              <w:rPr>
                <w:rFonts w:ascii="Times New Roman" w:hAnsi="Times New Roman" w:cs="Times New Roman"/>
                <w:b/>
                <w:sz w:val="20"/>
                <w:szCs w:val="20"/>
              </w:rPr>
              <w:lastRenderedPageBreak/>
              <w:t>Задача 2. Формирование благоприятных условий реализации, воспроизводства и развития творческого потенциала населения</w:t>
            </w:r>
          </w:p>
          <w:p w:rsidR="00617C11" w:rsidRPr="00617C11" w:rsidRDefault="00617C11" w:rsidP="00C04070">
            <w:pPr>
              <w:pStyle w:val="ConsPlusNormal"/>
              <w:jc w:val="center"/>
              <w:rPr>
                <w:rFonts w:ascii="Times New Roman" w:hAnsi="Times New Roman" w:cs="Times New Roman"/>
                <w:b/>
                <w:sz w:val="20"/>
              </w:rPr>
            </w:pPr>
            <w:r w:rsidRPr="00617C11">
              <w:rPr>
                <w:rFonts w:ascii="Times New Roman" w:hAnsi="Times New Roman" w:cs="Times New Roman"/>
                <w:b/>
                <w:sz w:val="20"/>
              </w:rPr>
              <w:t>МО МР «</w:t>
            </w:r>
            <w:proofErr w:type="spellStart"/>
            <w:r w:rsidRPr="00617C11">
              <w:rPr>
                <w:rFonts w:ascii="Times New Roman" w:hAnsi="Times New Roman" w:cs="Times New Roman"/>
                <w:b/>
                <w:sz w:val="20"/>
              </w:rPr>
              <w:t>Усть-Куломский</w:t>
            </w:r>
            <w:proofErr w:type="spellEnd"/>
            <w:r w:rsidRPr="00617C11">
              <w:rPr>
                <w:rFonts w:ascii="Times New Roman" w:hAnsi="Times New Roman" w:cs="Times New Roman"/>
                <w:b/>
                <w:sz w:val="20"/>
              </w:rPr>
              <w:t>»:</w:t>
            </w:r>
          </w:p>
        </w:tc>
      </w:tr>
      <w:tr w:rsidR="00617C11" w:rsidRPr="00617C11" w:rsidTr="00C04070">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2.1</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Удельный вес населения, участвующего в работе клубных формирований, любительских объединений</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процент от общей численности населения</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14,7</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17</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15,02</w:t>
            </w: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 xml:space="preserve">Снижение фактического показателя на 1,98% от планового </w:t>
            </w:r>
            <w:proofErr w:type="gramStart"/>
            <w:r w:rsidRPr="00617C11">
              <w:rPr>
                <w:rFonts w:ascii="Times New Roman" w:hAnsi="Times New Roman" w:cs="Times New Roman"/>
                <w:sz w:val="20"/>
              </w:rPr>
              <w:t>обусловлено</w:t>
            </w:r>
            <w:proofErr w:type="gramEnd"/>
            <w:r w:rsidRPr="00617C11">
              <w:rPr>
                <w:rFonts w:ascii="Times New Roman" w:hAnsi="Times New Roman" w:cs="Times New Roman"/>
                <w:sz w:val="20"/>
              </w:rPr>
              <w:t xml:space="preserve"> в том числе снижением численности населения в МР «</w:t>
            </w:r>
            <w:proofErr w:type="spellStart"/>
            <w:r w:rsidRPr="00617C11">
              <w:rPr>
                <w:rFonts w:ascii="Times New Roman" w:hAnsi="Times New Roman" w:cs="Times New Roman"/>
                <w:sz w:val="20"/>
              </w:rPr>
              <w:t>Усть-Куломский</w:t>
            </w:r>
            <w:proofErr w:type="spellEnd"/>
            <w:r w:rsidRPr="00617C11">
              <w:rPr>
                <w:rFonts w:ascii="Times New Roman" w:hAnsi="Times New Roman" w:cs="Times New Roman"/>
                <w:sz w:val="20"/>
              </w:rPr>
              <w:t xml:space="preserve">» </w:t>
            </w:r>
          </w:p>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(численность населения МР на 01.01.2023 – 22164 чел, участников клубных формирований - 3331 чел.)</w:t>
            </w:r>
          </w:p>
        </w:tc>
      </w:tr>
      <w:tr w:rsidR="00617C11" w:rsidRPr="00617C11" w:rsidTr="00C04070">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2.2</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Доля детей, привлекаемых к участию в творческих мероприятиях, в общем числе детей</w:t>
            </w:r>
          </w:p>
          <w:p w:rsidR="00617C11" w:rsidRPr="00617C11" w:rsidRDefault="00617C11" w:rsidP="00C04070">
            <w:pPr>
              <w:pStyle w:val="ConsPlusCell"/>
              <w:rPr>
                <w:rFonts w:ascii="Times New Roman" w:hAnsi="Times New Roman" w:cs="Times New Roman"/>
              </w:rPr>
            </w:pPr>
          </w:p>
          <w:p w:rsidR="00617C11" w:rsidRPr="00617C11" w:rsidRDefault="00617C11" w:rsidP="00C04070">
            <w:pPr>
              <w:pStyle w:val="ConsPlusCell"/>
              <w:rPr>
                <w:rFonts w:ascii="Times New Roman" w:hAnsi="Times New Roman" w:cs="Times New Roman"/>
                <w:color w:val="FF0000"/>
              </w:rPr>
            </w:pP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Процент от общего числа детей МО МР «</w:t>
            </w:r>
            <w:proofErr w:type="spellStart"/>
            <w:r w:rsidRPr="00617C11">
              <w:rPr>
                <w:rFonts w:ascii="Times New Roman" w:hAnsi="Times New Roman" w:cs="Times New Roman"/>
              </w:rPr>
              <w:t>Усть-Куломский</w:t>
            </w:r>
            <w:proofErr w:type="spellEnd"/>
            <w:r w:rsidRPr="00617C11">
              <w:rPr>
                <w:rFonts w:ascii="Times New Roman" w:hAnsi="Times New Roman" w:cs="Times New Roman"/>
              </w:rPr>
              <w:t>»</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0,82</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0,83</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0,96</w:t>
            </w: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Показатель выполнен в полном объеме.</w:t>
            </w:r>
          </w:p>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(численность детей МР «</w:t>
            </w:r>
            <w:proofErr w:type="spellStart"/>
            <w:r w:rsidRPr="00617C11">
              <w:rPr>
                <w:rFonts w:ascii="Times New Roman" w:hAnsi="Times New Roman" w:cs="Times New Roman"/>
                <w:sz w:val="20"/>
              </w:rPr>
              <w:t>Усть-Куломский</w:t>
            </w:r>
            <w:proofErr w:type="spellEnd"/>
            <w:r w:rsidRPr="00617C11">
              <w:rPr>
                <w:rFonts w:ascii="Times New Roman" w:hAnsi="Times New Roman" w:cs="Times New Roman"/>
                <w:sz w:val="20"/>
              </w:rPr>
              <w:t xml:space="preserve">» в возрасте от 5 до 17 лет по данным Росстата на 01.01.2023 составляет5161чел,, число </w:t>
            </w:r>
            <w:proofErr w:type="spellStart"/>
            <w:r w:rsidRPr="00617C11">
              <w:rPr>
                <w:rFonts w:ascii="Times New Roman" w:hAnsi="Times New Roman" w:cs="Times New Roman"/>
                <w:sz w:val="20"/>
              </w:rPr>
              <w:t>детейполучающих</w:t>
            </w:r>
            <w:proofErr w:type="spellEnd"/>
            <w:r w:rsidRPr="00617C11">
              <w:rPr>
                <w:rFonts w:ascii="Times New Roman" w:hAnsi="Times New Roman" w:cs="Times New Roman"/>
                <w:sz w:val="20"/>
              </w:rPr>
              <w:t xml:space="preserve"> дополнительное образование в сфере культуры и искусства в МОУ ДОД «ДМШ</w:t>
            </w:r>
            <w:proofErr w:type="gramStart"/>
            <w:r w:rsidRPr="00617C11">
              <w:rPr>
                <w:rFonts w:ascii="Times New Roman" w:hAnsi="Times New Roman" w:cs="Times New Roman"/>
                <w:sz w:val="20"/>
              </w:rPr>
              <w:t>»с</w:t>
            </w:r>
            <w:proofErr w:type="gramEnd"/>
            <w:r w:rsidRPr="00617C11">
              <w:rPr>
                <w:rFonts w:ascii="Times New Roman" w:hAnsi="Times New Roman" w:cs="Times New Roman"/>
                <w:sz w:val="20"/>
              </w:rPr>
              <w:t>. Усть-Кулом и привлекаемых к участию в творческих мероприятиях – 50 чел.)</w:t>
            </w:r>
          </w:p>
        </w:tc>
      </w:tr>
      <w:tr w:rsidR="00617C11" w:rsidRPr="00617C11" w:rsidTr="00C04070">
        <w:tc>
          <w:tcPr>
            <w:tcW w:w="9418" w:type="dxa"/>
            <w:gridSpan w:val="7"/>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Задача 3. Обеспечение реализации муниципальной программы</w:t>
            </w:r>
          </w:p>
        </w:tc>
      </w:tr>
      <w:tr w:rsidR="00617C11" w:rsidRPr="00617C11" w:rsidTr="00C04070">
        <w:trPr>
          <w:trHeight w:val="597"/>
        </w:trPr>
        <w:tc>
          <w:tcPr>
            <w:tcW w:w="488"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3.1</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Уровень ежегодного достижения показателей (индикаторов) Программы</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процент</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100</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100</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100</w:t>
            </w:r>
          </w:p>
        </w:tc>
        <w:tc>
          <w:tcPr>
            <w:tcW w:w="2410" w:type="dxa"/>
          </w:tcPr>
          <w:p w:rsidR="00617C11" w:rsidRPr="00617C11" w:rsidRDefault="00617C11" w:rsidP="00C04070">
            <w:pPr>
              <w:pStyle w:val="ConsPlusNormal"/>
              <w:jc w:val="both"/>
              <w:rPr>
                <w:rFonts w:ascii="Times New Roman" w:hAnsi="Times New Roman" w:cs="Times New Roman"/>
                <w:sz w:val="20"/>
              </w:rPr>
            </w:pPr>
            <w:proofErr w:type="gramStart"/>
            <w:r w:rsidRPr="00617C11">
              <w:rPr>
                <w:rFonts w:ascii="Times New Roman" w:hAnsi="Times New Roman" w:cs="Times New Roman"/>
                <w:sz w:val="20"/>
              </w:rPr>
              <w:t>В 2023 году все показатели программы выполнены, незначительное снижение фактического значения от планового четырех показателей имеет объективные причины.</w:t>
            </w:r>
            <w:proofErr w:type="gramEnd"/>
          </w:p>
        </w:tc>
      </w:tr>
      <w:tr w:rsidR="00617C11" w:rsidRPr="00617C11" w:rsidTr="00C04070">
        <w:tc>
          <w:tcPr>
            <w:tcW w:w="488"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3.2</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Соотношение средней заработной платы работников муниципальных учреждений культуры МО МР «</w:t>
            </w:r>
            <w:proofErr w:type="spellStart"/>
            <w:r w:rsidRPr="00617C11">
              <w:rPr>
                <w:rFonts w:ascii="Times New Roman" w:hAnsi="Times New Roman" w:cs="Times New Roman"/>
              </w:rPr>
              <w:t>Усть-Куломский</w:t>
            </w:r>
            <w:proofErr w:type="spellEnd"/>
            <w:r w:rsidRPr="00617C11">
              <w:rPr>
                <w:rFonts w:ascii="Times New Roman" w:hAnsi="Times New Roman" w:cs="Times New Roman"/>
              </w:rPr>
              <w:t>» к средней заработной плате в Республике Коми</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Процент</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60</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62,2</w:t>
            </w: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 xml:space="preserve">По данным </w:t>
            </w:r>
            <w:proofErr w:type="spellStart"/>
            <w:r w:rsidRPr="00617C11">
              <w:rPr>
                <w:rFonts w:ascii="Times New Roman" w:hAnsi="Times New Roman" w:cs="Times New Roman"/>
                <w:sz w:val="20"/>
              </w:rPr>
              <w:t>Комистата</w:t>
            </w:r>
            <w:proofErr w:type="spellEnd"/>
            <w:r w:rsidRPr="00617C11">
              <w:rPr>
                <w:rFonts w:ascii="Times New Roman" w:hAnsi="Times New Roman" w:cs="Times New Roman"/>
                <w:sz w:val="20"/>
              </w:rPr>
              <w:t xml:space="preserve"> среднемесячная заработная плата работников организаций по Республике Коми составила 76800 руб.</w:t>
            </w:r>
          </w:p>
          <w:p w:rsidR="00617C11" w:rsidRPr="00617C11" w:rsidRDefault="00617C11" w:rsidP="00C04070">
            <w:pPr>
              <w:pStyle w:val="ConsPlusNormal"/>
              <w:jc w:val="both"/>
              <w:rPr>
                <w:rFonts w:ascii="Times New Roman" w:hAnsi="Times New Roman" w:cs="Times New Roman"/>
                <w:sz w:val="20"/>
                <w:highlight w:val="yellow"/>
              </w:rPr>
            </w:pPr>
            <w:r w:rsidRPr="00617C11">
              <w:rPr>
                <w:rFonts w:ascii="Times New Roman" w:hAnsi="Times New Roman" w:cs="Times New Roman"/>
                <w:sz w:val="20"/>
              </w:rPr>
              <w:t>Фактическая средняя заработная плата специалистов муниципальных учреждений культуры в 2023 году составила 47776 руб.</w:t>
            </w:r>
          </w:p>
        </w:tc>
      </w:tr>
      <w:tr w:rsidR="00617C11" w:rsidRPr="00617C11" w:rsidTr="00C04070">
        <w:tc>
          <w:tcPr>
            <w:tcW w:w="9418" w:type="dxa"/>
            <w:gridSpan w:val="7"/>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Задача 4. Укрепление единства российской нации и этнокультурное развитие народа, проживающего на территории МО МР «</w:t>
            </w:r>
            <w:proofErr w:type="spellStart"/>
            <w:r w:rsidRPr="00617C11">
              <w:rPr>
                <w:rFonts w:ascii="Times New Roman" w:hAnsi="Times New Roman" w:cs="Times New Roman"/>
                <w:sz w:val="20"/>
              </w:rPr>
              <w:t>Усть-Куломский</w:t>
            </w:r>
            <w:proofErr w:type="spellEnd"/>
            <w:r w:rsidRPr="00617C11">
              <w:rPr>
                <w:rFonts w:ascii="Times New Roman" w:hAnsi="Times New Roman" w:cs="Times New Roman"/>
                <w:sz w:val="20"/>
              </w:rPr>
              <w:t>»</w:t>
            </w:r>
          </w:p>
        </w:tc>
      </w:tr>
      <w:tr w:rsidR="00617C11" w:rsidRPr="00617C11" w:rsidTr="00C04070">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lastRenderedPageBreak/>
              <w:t>4.1</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Доля граждан, положительно оценивающих состояние межнациональных отношений на территории муниципального образования</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 xml:space="preserve">Процент от числа </w:t>
            </w:r>
            <w:proofErr w:type="gramStart"/>
            <w:r w:rsidRPr="00617C11">
              <w:rPr>
                <w:rFonts w:ascii="Times New Roman" w:hAnsi="Times New Roman" w:cs="Times New Roman"/>
              </w:rPr>
              <w:t>опрошенных</w:t>
            </w:r>
            <w:proofErr w:type="gramEnd"/>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97,2</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93,8</w:t>
            </w:r>
          </w:p>
        </w:tc>
        <w:tc>
          <w:tcPr>
            <w:tcW w:w="992" w:type="dxa"/>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94,3</w:t>
            </w: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По данным Министерства национальной политики Республики Коми и материалов Министерства внутренних дел по Республике Коми, в результате проведения социологического исследования «Мониторинг ситуации в сфере межнациональных и межконфессиональных отношений, выявление рисков и предполагаемых конфликтов в Республике Коми за 2023 год».</w:t>
            </w:r>
          </w:p>
        </w:tc>
      </w:tr>
      <w:tr w:rsidR="00617C11" w:rsidRPr="00617C11" w:rsidTr="00C04070">
        <w:tc>
          <w:tcPr>
            <w:tcW w:w="9418" w:type="dxa"/>
            <w:gridSpan w:val="7"/>
          </w:tcPr>
          <w:p w:rsidR="00617C11" w:rsidRPr="00617C11" w:rsidRDefault="00617C11" w:rsidP="00C04070">
            <w:pPr>
              <w:pStyle w:val="ConsPlusNormal"/>
              <w:jc w:val="center"/>
              <w:rPr>
                <w:rFonts w:ascii="Times New Roman" w:hAnsi="Times New Roman" w:cs="Times New Roman"/>
                <w:sz w:val="20"/>
              </w:rPr>
            </w:pPr>
            <w:r w:rsidRPr="00617C11">
              <w:rPr>
                <w:rFonts w:ascii="Times New Roman" w:hAnsi="Times New Roman" w:cs="Times New Roman"/>
                <w:sz w:val="20"/>
              </w:rPr>
              <w:t>Задача 5. Сохранение и развитие государственных языков</w:t>
            </w:r>
          </w:p>
        </w:tc>
      </w:tr>
      <w:tr w:rsidR="00617C11" w:rsidRPr="00617C11" w:rsidTr="00C04070">
        <w:trPr>
          <w:trHeight w:val="2038"/>
        </w:trPr>
        <w:tc>
          <w:tcPr>
            <w:tcW w:w="488" w:type="dxa"/>
          </w:tcPr>
          <w:p w:rsidR="00617C11" w:rsidRPr="00617C11" w:rsidRDefault="00617C11" w:rsidP="00C04070">
            <w:pPr>
              <w:pStyle w:val="ConsPlusNormal"/>
              <w:rPr>
                <w:rFonts w:ascii="Times New Roman" w:hAnsi="Times New Roman" w:cs="Times New Roman"/>
                <w:sz w:val="20"/>
              </w:rPr>
            </w:pPr>
            <w:r w:rsidRPr="00617C11">
              <w:rPr>
                <w:rFonts w:ascii="Times New Roman" w:hAnsi="Times New Roman" w:cs="Times New Roman"/>
                <w:sz w:val="20"/>
              </w:rPr>
              <w:t>5.1</w:t>
            </w:r>
          </w:p>
        </w:tc>
        <w:tc>
          <w:tcPr>
            <w:tcW w:w="2126"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Количество этнокультурных мероприятий, проводимых с использованием коми языка в год</w:t>
            </w:r>
          </w:p>
        </w:tc>
        <w:tc>
          <w:tcPr>
            <w:tcW w:w="1417" w:type="dxa"/>
          </w:tcPr>
          <w:p w:rsidR="00617C11" w:rsidRPr="00617C11" w:rsidRDefault="00617C11" w:rsidP="00C04070">
            <w:pPr>
              <w:pStyle w:val="ConsPlusCell"/>
              <w:rPr>
                <w:rFonts w:ascii="Times New Roman" w:hAnsi="Times New Roman" w:cs="Times New Roman"/>
              </w:rPr>
            </w:pPr>
            <w:r w:rsidRPr="00617C11">
              <w:rPr>
                <w:rFonts w:ascii="Times New Roman" w:hAnsi="Times New Roman" w:cs="Times New Roman"/>
              </w:rPr>
              <w:t>Единиц в год</w:t>
            </w:r>
          </w:p>
        </w:tc>
        <w:tc>
          <w:tcPr>
            <w:tcW w:w="1134"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261</w:t>
            </w:r>
          </w:p>
        </w:tc>
        <w:tc>
          <w:tcPr>
            <w:tcW w:w="851" w:type="dxa"/>
          </w:tcPr>
          <w:p w:rsidR="00617C11" w:rsidRPr="00617C11" w:rsidRDefault="00617C11" w:rsidP="00C04070">
            <w:pPr>
              <w:pStyle w:val="ConsPlusCell"/>
              <w:jc w:val="center"/>
              <w:rPr>
                <w:rFonts w:ascii="Times New Roman" w:hAnsi="Times New Roman" w:cs="Times New Roman"/>
              </w:rPr>
            </w:pPr>
            <w:r w:rsidRPr="00617C11">
              <w:rPr>
                <w:rFonts w:ascii="Times New Roman" w:hAnsi="Times New Roman" w:cs="Times New Roman"/>
              </w:rPr>
              <w:t>58</w:t>
            </w:r>
          </w:p>
        </w:tc>
        <w:tc>
          <w:tcPr>
            <w:tcW w:w="992" w:type="dxa"/>
          </w:tcPr>
          <w:p w:rsidR="00617C11" w:rsidRPr="00617C11" w:rsidRDefault="00617C11" w:rsidP="00C04070">
            <w:pPr>
              <w:pStyle w:val="ConsPlusNormal"/>
              <w:jc w:val="center"/>
              <w:rPr>
                <w:rFonts w:ascii="Times New Roman" w:hAnsi="Times New Roman" w:cs="Times New Roman"/>
                <w:sz w:val="20"/>
                <w:highlight w:val="yellow"/>
              </w:rPr>
            </w:pPr>
            <w:r w:rsidRPr="00617C11">
              <w:rPr>
                <w:rFonts w:ascii="Times New Roman" w:hAnsi="Times New Roman" w:cs="Times New Roman"/>
                <w:sz w:val="20"/>
              </w:rPr>
              <w:t>92</w:t>
            </w:r>
          </w:p>
        </w:tc>
        <w:tc>
          <w:tcPr>
            <w:tcW w:w="2410" w:type="dxa"/>
          </w:tcPr>
          <w:p w:rsidR="00617C11" w:rsidRPr="00617C11" w:rsidRDefault="00617C11" w:rsidP="00C04070">
            <w:pPr>
              <w:pStyle w:val="ConsPlusNormal"/>
              <w:jc w:val="both"/>
              <w:rPr>
                <w:rFonts w:ascii="Times New Roman" w:hAnsi="Times New Roman" w:cs="Times New Roman"/>
                <w:sz w:val="20"/>
              </w:rPr>
            </w:pPr>
            <w:r w:rsidRPr="00617C11">
              <w:rPr>
                <w:rFonts w:ascii="Times New Roman" w:hAnsi="Times New Roman" w:cs="Times New Roman"/>
                <w:sz w:val="20"/>
              </w:rPr>
              <w:t>За 2023 год проведены различные мероприятия с использованием коми языка.</w:t>
            </w:r>
          </w:p>
          <w:p w:rsidR="00617C11" w:rsidRPr="00617C11" w:rsidRDefault="00617C11" w:rsidP="00C04070">
            <w:pPr>
              <w:pStyle w:val="ConsPlusNormal"/>
              <w:jc w:val="center"/>
              <w:rPr>
                <w:rFonts w:ascii="Times New Roman" w:hAnsi="Times New Roman" w:cs="Times New Roman"/>
                <w:sz w:val="20"/>
              </w:rPr>
            </w:pPr>
          </w:p>
        </w:tc>
      </w:tr>
    </w:tbl>
    <w:p w:rsidR="00617C11" w:rsidRDefault="00617C11" w:rsidP="00617C11">
      <w:pPr>
        <w:pStyle w:val="ConsPlusNormal"/>
        <w:jc w:val="right"/>
        <w:outlineLvl w:val="2"/>
        <w:rPr>
          <w:rFonts w:ascii="Times New Roman" w:hAnsi="Times New Roman" w:cs="Times New Roman"/>
          <w:sz w:val="24"/>
          <w:szCs w:val="24"/>
          <w:highlight w:val="cyan"/>
        </w:rPr>
      </w:pPr>
    </w:p>
    <w:p w:rsidR="00B5711C" w:rsidRDefault="00B5711C"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B5711C">
      <w:pPr>
        <w:spacing w:after="0"/>
        <w:jc w:val="both"/>
        <w:rPr>
          <w:rFonts w:ascii="Times New Roman" w:eastAsia="Calibri" w:hAnsi="Times New Roman" w:cs="Times New Roman"/>
          <w:sz w:val="28"/>
          <w:szCs w:val="28"/>
          <w:lang w:eastAsia="en-US"/>
        </w:rPr>
      </w:pPr>
    </w:p>
    <w:p w:rsidR="0043118F" w:rsidRDefault="0043118F" w:rsidP="0043118F">
      <w:pPr>
        <w:widowControl w:val="0"/>
        <w:autoSpaceDE w:val="0"/>
        <w:autoSpaceDN w:val="0"/>
        <w:adjustRightInd w:val="0"/>
        <w:spacing w:after="0" w:line="240" w:lineRule="auto"/>
        <w:jc w:val="center"/>
        <w:rPr>
          <w:rFonts w:ascii="Times New Roman" w:hAnsi="Times New Roman" w:cs="Times New Roman"/>
          <w:sz w:val="28"/>
          <w:szCs w:val="28"/>
        </w:rPr>
        <w:sectPr w:rsidR="0043118F" w:rsidSect="00146077">
          <w:pgSz w:w="11906" w:h="16838"/>
          <w:pgMar w:top="1134" w:right="851" w:bottom="1134" w:left="1701" w:header="709" w:footer="709" w:gutter="0"/>
          <w:cols w:space="708"/>
          <w:docGrid w:linePitch="360"/>
        </w:sectPr>
      </w:pPr>
    </w:p>
    <w:p w:rsidR="0043118F" w:rsidRPr="0043118F" w:rsidRDefault="0043118F" w:rsidP="0043118F">
      <w:pPr>
        <w:widowControl w:val="0"/>
        <w:autoSpaceDE w:val="0"/>
        <w:autoSpaceDN w:val="0"/>
        <w:adjustRightInd w:val="0"/>
        <w:spacing w:after="0" w:line="240" w:lineRule="auto"/>
        <w:jc w:val="center"/>
        <w:rPr>
          <w:rFonts w:ascii="Times New Roman" w:hAnsi="Times New Roman" w:cs="Times New Roman"/>
          <w:sz w:val="28"/>
          <w:szCs w:val="28"/>
          <w:u w:val="single"/>
        </w:rPr>
      </w:pPr>
      <w:r w:rsidRPr="0043118F">
        <w:rPr>
          <w:rFonts w:ascii="Times New Roman" w:hAnsi="Times New Roman" w:cs="Times New Roman"/>
          <w:sz w:val="28"/>
          <w:szCs w:val="28"/>
          <w:u w:val="single"/>
        </w:rPr>
        <w:lastRenderedPageBreak/>
        <w:t>Информация о расходах федерального бюджета,</w:t>
      </w:r>
      <w:r>
        <w:rPr>
          <w:rFonts w:ascii="Times New Roman" w:hAnsi="Times New Roman" w:cs="Times New Roman"/>
          <w:sz w:val="28"/>
          <w:szCs w:val="28"/>
          <w:u w:val="single"/>
        </w:rPr>
        <w:t xml:space="preserve">  </w:t>
      </w:r>
      <w:r w:rsidRPr="0043118F">
        <w:rPr>
          <w:rFonts w:ascii="Times New Roman" w:hAnsi="Times New Roman" w:cs="Times New Roman"/>
          <w:sz w:val="28"/>
          <w:szCs w:val="28"/>
          <w:u w:val="single"/>
        </w:rPr>
        <w:t xml:space="preserve">республиканского бюджета Республики Коми, </w:t>
      </w:r>
    </w:p>
    <w:p w:rsidR="0043118F" w:rsidRDefault="0043118F" w:rsidP="0043118F">
      <w:pPr>
        <w:widowControl w:val="0"/>
        <w:autoSpaceDE w:val="0"/>
        <w:autoSpaceDN w:val="0"/>
        <w:adjustRightInd w:val="0"/>
        <w:spacing w:after="0" w:line="240" w:lineRule="auto"/>
        <w:jc w:val="center"/>
        <w:rPr>
          <w:rFonts w:ascii="Times New Roman" w:hAnsi="Times New Roman" w:cs="Times New Roman"/>
          <w:sz w:val="28"/>
          <w:szCs w:val="28"/>
          <w:u w:val="single"/>
        </w:rPr>
      </w:pPr>
      <w:r w:rsidRPr="0043118F">
        <w:rPr>
          <w:rFonts w:ascii="Times New Roman" w:hAnsi="Times New Roman" w:cs="Times New Roman"/>
          <w:sz w:val="28"/>
          <w:szCs w:val="28"/>
          <w:u w:val="single"/>
        </w:rPr>
        <w:t>бюджета МО МР «</w:t>
      </w:r>
      <w:proofErr w:type="spellStart"/>
      <w:r w:rsidRPr="0043118F">
        <w:rPr>
          <w:rFonts w:ascii="Times New Roman" w:hAnsi="Times New Roman" w:cs="Times New Roman"/>
          <w:sz w:val="28"/>
          <w:szCs w:val="28"/>
          <w:u w:val="single"/>
        </w:rPr>
        <w:t>Усть-Куломский</w:t>
      </w:r>
      <w:proofErr w:type="spellEnd"/>
      <w:r w:rsidRPr="0043118F">
        <w:rPr>
          <w:rFonts w:ascii="Times New Roman" w:hAnsi="Times New Roman" w:cs="Times New Roman"/>
          <w:sz w:val="28"/>
          <w:szCs w:val="28"/>
          <w:u w:val="single"/>
        </w:rPr>
        <w:t xml:space="preserve">», юридических и физических лиц </w:t>
      </w:r>
      <w:r>
        <w:rPr>
          <w:rFonts w:ascii="Times New Roman" w:hAnsi="Times New Roman" w:cs="Times New Roman"/>
          <w:sz w:val="28"/>
          <w:szCs w:val="28"/>
          <w:u w:val="single"/>
        </w:rPr>
        <w:t xml:space="preserve"> </w:t>
      </w:r>
      <w:r w:rsidRPr="0043118F">
        <w:rPr>
          <w:rFonts w:ascii="Times New Roman" w:hAnsi="Times New Roman" w:cs="Times New Roman"/>
          <w:sz w:val="28"/>
          <w:szCs w:val="28"/>
          <w:u w:val="single"/>
        </w:rPr>
        <w:t xml:space="preserve">на реализацию целей </w:t>
      </w:r>
    </w:p>
    <w:p w:rsidR="0043118F" w:rsidRDefault="0043118F" w:rsidP="0043118F">
      <w:pPr>
        <w:widowControl w:val="0"/>
        <w:autoSpaceDE w:val="0"/>
        <w:autoSpaceDN w:val="0"/>
        <w:adjustRightInd w:val="0"/>
        <w:spacing w:after="0" w:line="240" w:lineRule="auto"/>
        <w:jc w:val="center"/>
        <w:rPr>
          <w:rFonts w:ascii="Times New Roman" w:hAnsi="Times New Roman" w:cs="Times New Roman"/>
          <w:sz w:val="20"/>
          <w:szCs w:val="20"/>
        </w:rPr>
      </w:pPr>
      <w:r w:rsidRPr="0043118F">
        <w:rPr>
          <w:rFonts w:ascii="Times New Roman" w:hAnsi="Times New Roman" w:cs="Times New Roman"/>
          <w:sz w:val="28"/>
          <w:szCs w:val="28"/>
          <w:u w:val="single"/>
        </w:rPr>
        <w:t>муниципальной программы «Развитие культуры»,</w:t>
      </w:r>
      <w:r w:rsidRPr="0043118F">
        <w:rPr>
          <w:rFonts w:ascii="Times New Roman" w:hAnsi="Times New Roman" w:cs="Times New Roman"/>
          <w:sz w:val="20"/>
          <w:szCs w:val="20"/>
        </w:rPr>
        <w:t xml:space="preserve"> (тыс. руб.)</w:t>
      </w:r>
    </w:p>
    <w:p w:rsidR="0043118F" w:rsidRPr="0043118F" w:rsidRDefault="0043118F" w:rsidP="0043118F">
      <w:pPr>
        <w:widowControl w:val="0"/>
        <w:autoSpaceDE w:val="0"/>
        <w:autoSpaceDN w:val="0"/>
        <w:adjustRightInd w:val="0"/>
        <w:spacing w:after="0" w:line="240" w:lineRule="auto"/>
        <w:jc w:val="center"/>
        <w:rPr>
          <w:rFonts w:ascii="Times New Roman" w:hAnsi="Times New Roman" w:cs="Times New Roman"/>
          <w:sz w:val="20"/>
          <w:szCs w:val="20"/>
        </w:rPr>
      </w:pPr>
    </w:p>
    <w:tbl>
      <w:tblPr>
        <w:tblW w:w="14884" w:type="dxa"/>
        <w:tblCellSpacing w:w="5" w:type="nil"/>
        <w:tblInd w:w="-67" w:type="dxa"/>
        <w:tblLayout w:type="fixed"/>
        <w:tblCellMar>
          <w:left w:w="75" w:type="dxa"/>
          <w:right w:w="75" w:type="dxa"/>
        </w:tblCellMar>
        <w:tblLook w:val="0000"/>
      </w:tblPr>
      <w:tblGrid>
        <w:gridCol w:w="2269"/>
        <w:gridCol w:w="5244"/>
        <w:gridCol w:w="3828"/>
        <w:gridCol w:w="1701"/>
        <w:gridCol w:w="1842"/>
      </w:tblGrid>
      <w:tr w:rsidR="0043118F" w:rsidRPr="0043118F" w:rsidTr="00C04070">
        <w:trPr>
          <w:trHeight w:val="1487"/>
          <w:tblCellSpacing w:w="5" w:type="nil"/>
        </w:trPr>
        <w:tc>
          <w:tcPr>
            <w:tcW w:w="2269"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Статус</w:t>
            </w:r>
          </w:p>
        </w:tc>
        <w:tc>
          <w:tcPr>
            <w:tcW w:w="5244"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 xml:space="preserve">Наименование    </w:t>
            </w:r>
            <w:r w:rsidRPr="0043118F">
              <w:rPr>
                <w:rFonts w:ascii="Times New Roman" w:hAnsi="Times New Roman" w:cs="Times New Roman"/>
              </w:rPr>
              <w:br/>
              <w:t>муниципальной программы, подпрограммы муниципальной</w:t>
            </w:r>
            <w:r w:rsidRPr="0043118F">
              <w:rPr>
                <w:rFonts w:ascii="Times New Roman" w:hAnsi="Times New Roman" w:cs="Times New Roman"/>
              </w:rPr>
              <w:br/>
              <w:t xml:space="preserve">    программы, ведомственной   </w:t>
            </w:r>
            <w:r w:rsidRPr="0043118F">
              <w:rPr>
                <w:rFonts w:ascii="Times New Roman" w:hAnsi="Times New Roman" w:cs="Times New Roman"/>
              </w:rPr>
              <w:br/>
              <w:t>целевой программы, основного мероприятия</w:t>
            </w:r>
          </w:p>
        </w:tc>
        <w:tc>
          <w:tcPr>
            <w:tcW w:w="3828"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 xml:space="preserve">Ответственный исполнитель, </w:t>
            </w:r>
            <w:proofErr w:type="spellStart"/>
            <w:r w:rsidRPr="0043118F">
              <w:rPr>
                <w:rFonts w:ascii="Times New Roman" w:hAnsi="Times New Roman" w:cs="Times New Roman"/>
              </w:rPr>
              <w:t>соисполнители</w:t>
            </w:r>
            <w:proofErr w:type="gramStart"/>
            <w:r w:rsidRPr="0043118F">
              <w:rPr>
                <w:rFonts w:ascii="Times New Roman" w:hAnsi="Times New Roman" w:cs="Times New Roman"/>
              </w:rPr>
              <w:t>,з</w:t>
            </w:r>
            <w:proofErr w:type="gramEnd"/>
            <w:r w:rsidRPr="0043118F">
              <w:rPr>
                <w:rFonts w:ascii="Times New Roman" w:hAnsi="Times New Roman" w:cs="Times New Roman"/>
              </w:rPr>
              <w:t>аказчик</w:t>
            </w:r>
            <w:proofErr w:type="spellEnd"/>
            <w:r w:rsidRPr="0043118F">
              <w:rPr>
                <w:rFonts w:ascii="Times New Roman" w:hAnsi="Times New Roman" w:cs="Times New Roman"/>
              </w:rPr>
              <w:t xml:space="preserve"> - </w:t>
            </w:r>
            <w:r w:rsidRPr="0043118F">
              <w:rPr>
                <w:rFonts w:ascii="Times New Roman" w:hAnsi="Times New Roman" w:cs="Times New Roman"/>
              </w:rPr>
              <w:br/>
              <w:t xml:space="preserve"> координатор</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Оценка расходов</w:t>
            </w:r>
            <w:r w:rsidRPr="0043118F">
              <w:rPr>
                <w:rFonts w:ascii="Times New Roman" w:hAnsi="Times New Roman" w:cs="Times New Roman"/>
              </w:rPr>
              <w:br/>
            </w:r>
            <w:hyperlink w:anchor="Par1233" w:history="1">
              <w:r w:rsidRPr="0043118F">
                <w:rPr>
                  <w:rFonts w:ascii="Times New Roman" w:hAnsi="Times New Roman" w:cs="Times New Roman"/>
                </w:rPr>
                <w:t>&lt;2&gt;</w:t>
              </w:r>
            </w:hyperlink>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Кассовое исполнение</w:t>
            </w:r>
          </w:p>
        </w:tc>
      </w:tr>
      <w:tr w:rsidR="0043118F" w:rsidRPr="0043118F" w:rsidTr="00C04070">
        <w:trPr>
          <w:tblCellSpacing w:w="5" w:type="nil"/>
        </w:trPr>
        <w:tc>
          <w:tcPr>
            <w:tcW w:w="2269"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1</w:t>
            </w:r>
          </w:p>
        </w:tc>
        <w:tc>
          <w:tcPr>
            <w:tcW w:w="5244"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2</w:t>
            </w:r>
          </w:p>
        </w:tc>
        <w:tc>
          <w:tcPr>
            <w:tcW w:w="3828"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3</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4</w:t>
            </w:r>
          </w:p>
        </w:tc>
        <w:tc>
          <w:tcPr>
            <w:tcW w:w="1842"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5</w:t>
            </w:r>
          </w:p>
        </w:tc>
      </w:tr>
      <w:tr w:rsidR="0043118F" w:rsidRPr="0043118F" w:rsidTr="00C04070">
        <w:trPr>
          <w:trHeight w:val="400"/>
          <w:tblCellSpacing w:w="5" w:type="nil"/>
        </w:trPr>
        <w:tc>
          <w:tcPr>
            <w:tcW w:w="2269" w:type="dxa"/>
            <w:vMerge w:val="restart"/>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b/>
              </w:rPr>
            </w:pPr>
            <w:r w:rsidRPr="0043118F">
              <w:rPr>
                <w:rFonts w:ascii="Times New Roman" w:hAnsi="Times New Roman" w:cs="Times New Roman"/>
                <w:b/>
              </w:rPr>
              <w:t xml:space="preserve">Муниципальная программа </w:t>
            </w:r>
          </w:p>
          <w:p w:rsidR="0043118F" w:rsidRPr="0043118F" w:rsidRDefault="0043118F" w:rsidP="0043118F">
            <w:pPr>
              <w:pStyle w:val="ConsPlusCell"/>
              <w:rPr>
                <w:rFonts w:ascii="Times New Roman" w:hAnsi="Times New Roman" w:cs="Times New Roman"/>
                <w:b/>
              </w:rPr>
            </w:pPr>
          </w:p>
        </w:tc>
        <w:tc>
          <w:tcPr>
            <w:tcW w:w="5244" w:type="dxa"/>
            <w:vMerge w:val="restart"/>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b/>
              </w:rPr>
            </w:pPr>
            <w:r w:rsidRPr="0043118F">
              <w:rPr>
                <w:rFonts w:ascii="Times New Roman" w:hAnsi="Times New Roman" w:cs="Times New Roman"/>
                <w:b/>
              </w:rPr>
              <w:t xml:space="preserve">«Развитие культуры» </w:t>
            </w:r>
          </w:p>
        </w:tc>
        <w:tc>
          <w:tcPr>
            <w:tcW w:w="3828" w:type="dxa"/>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r w:rsidRPr="0043118F">
              <w:rPr>
                <w:rFonts w:ascii="Times New Roman" w:hAnsi="Times New Roman" w:cs="Times New Roman"/>
              </w:rPr>
              <w:t>Всего, в том числе:</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210 371,45814</w:t>
            </w:r>
          </w:p>
        </w:tc>
        <w:tc>
          <w:tcPr>
            <w:tcW w:w="1842"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210 245,11163</w:t>
            </w:r>
          </w:p>
        </w:tc>
      </w:tr>
      <w:tr w:rsidR="0043118F" w:rsidRPr="0043118F" w:rsidTr="0043118F">
        <w:trPr>
          <w:trHeight w:val="531"/>
          <w:tblCellSpacing w:w="5" w:type="nil"/>
        </w:trPr>
        <w:tc>
          <w:tcPr>
            <w:tcW w:w="2269"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r w:rsidRPr="0043118F">
              <w:rPr>
                <w:rFonts w:ascii="Times New Roman" w:hAnsi="Times New Roman" w:cs="Times New Roman"/>
                <w:bCs/>
                <w:color w:val="000000"/>
              </w:rPr>
              <w:t>Бюджет муниципального образования, из них за счет средств:</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204 691,45814</w:t>
            </w:r>
          </w:p>
        </w:tc>
        <w:tc>
          <w:tcPr>
            <w:tcW w:w="1842" w:type="dxa"/>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r w:rsidRPr="0043118F">
              <w:rPr>
                <w:rFonts w:ascii="Times New Roman" w:hAnsi="Times New Roman" w:cs="Times New Roman"/>
              </w:rPr>
              <w:t>204 565,11163</w:t>
            </w:r>
          </w:p>
        </w:tc>
      </w:tr>
      <w:tr w:rsidR="0043118F" w:rsidRPr="0043118F" w:rsidTr="0043118F">
        <w:trPr>
          <w:trHeight w:val="286"/>
          <w:tblCellSpacing w:w="5" w:type="nil"/>
        </w:trPr>
        <w:tc>
          <w:tcPr>
            <w:tcW w:w="2269"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bCs/>
                <w:color w:val="000000"/>
                <w:sz w:val="20"/>
                <w:szCs w:val="20"/>
              </w:rPr>
            </w:pPr>
            <w:r w:rsidRPr="0043118F">
              <w:rPr>
                <w:rFonts w:ascii="Times New Roman" w:hAnsi="Times New Roman" w:cs="Times New Roman"/>
                <w:bCs/>
                <w:color w:val="000000"/>
                <w:sz w:val="20"/>
                <w:szCs w:val="20"/>
              </w:rPr>
              <w:t>Местного бюджета</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104 859,72619</w:t>
            </w:r>
          </w:p>
        </w:tc>
        <w:tc>
          <w:tcPr>
            <w:tcW w:w="1842"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104 748,77707</w:t>
            </w:r>
          </w:p>
        </w:tc>
      </w:tr>
      <w:tr w:rsidR="0043118F" w:rsidRPr="0043118F" w:rsidTr="00C04070">
        <w:trPr>
          <w:trHeight w:val="400"/>
          <w:tblCellSpacing w:w="5" w:type="nil"/>
        </w:trPr>
        <w:tc>
          <w:tcPr>
            <w:tcW w:w="2269"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r w:rsidRPr="0043118F">
              <w:rPr>
                <w:rFonts w:ascii="Times New Roman" w:hAnsi="Times New Roman" w:cs="Times New Roman"/>
                <w:bCs/>
                <w:color w:val="000000"/>
              </w:rPr>
              <w:t>Республиканского бюджета Республики Коми</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98 897,23248</w:t>
            </w:r>
          </w:p>
        </w:tc>
        <w:tc>
          <w:tcPr>
            <w:tcW w:w="1842"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72 253,49095</w:t>
            </w:r>
          </w:p>
        </w:tc>
      </w:tr>
      <w:tr w:rsidR="0043118F" w:rsidRPr="0043118F" w:rsidTr="0043118F">
        <w:trPr>
          <w:trHeight w:val="365"/>
          <w:tblCellSpacing w:w="5" w:type="nil"/>
        </w:trPr>
        <w:tc>
          <w:tcPr>
            <w:tcW w:w="2269"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r w:rsidRPr="0043118F">
              <w:rPr>
                <w:rFonts w:ascii="Times New Roman" w:hAnsi="Times New Roman" w:cs="Times New Roman"/>
                <w:bCs/>
                <w:color w:val="000000"/>
              </w:rPr>
              <w:t>Федерального бюджета</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934,49947</w:t>
            </w:r>
          </w:p>
        </w:tc>
        <w:tc>
          <w:tcPr>
            <w:tcW w:w="1842"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r w:rsidRPr="0043118F">
              <w:rPr>
                <w:rFonts w:ascii="Times New Roman" w:hAnsi="Times New Roman" w:cs="Times New Roman"/>
                <w:sz w:val="20"/>
                <w:szCs w:val="20"/>
              </w:rPr>
              <w:t>934,49947</w:t>
            </w:r>
          </w:p>
        </w:tc>
      </w:tr>
      <w:tr w:rsidR="0043118F" w:rsidRPr="0043118F" w:rsidTr="00C04070">
        <w:trPr>
          <w:trHeight w:val="600"/>
          <w:tblCellSpacing w:w="5" w:type="nil"/>
        </w:trPr>
        <w:tc>
          <w:tcPr>
            <w:tcW w:w="2269"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bCs/>
                <w:color w:val="000000"/>
                <w:sz w:val="20"/>
                <w:szCs w:val="20"/>
              </w:rPr>
            </w:pPr>
            <w:r w:rsidRPr="0043118F">
              <w:rPr>
                <w:rFonts w:ascii="Times New Roman" w:hAnsi="Times New Roman" w:cs="Times New Roman"/>
                <w:bCs/>
                <w:color w:val="000000"/>
                <w:sz w:val="20"/>
                <w:szCs w:val="20"/>
              </w:rPr>
              <w:t>Средства от приносящей доход деятельности</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5680,00000</w:t>
            </w:r>
          </w:p>
        </w:tc>
        <w:tc>
          <w:tcPr>
            <w:tcW w:w="1842"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r w:rsidRPr="0043118F">
              <w:rPr>
                <w:rFonts w:ascii="Times New Roman" w:hAnsi="Times New Roman" w:cs="Times New Roman"/>
                <w:sz w:val="20"/>
                <w:szCs w:val="20"/>
              </w:rPr>
              <w:t>5680,00000</w:t>
            </w:r>
          </w:p>
        </w:tc>
      </w:tr>
      <w:tr w:rsidR="0043118F" w:rsidRPr="0043118F" w:rsidTr="00C04070">
        <w:trPr>
          <w:trHeight w:val="42"/>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b/>
              </w:rPr>
            </w:pPr>
            <w:r w:rsidRPr="0043118F">
              <w:rPr>
                <w:rFonts w:ascii="Times New Roman" w:hAnsi="Times New Roman" w:cs="Times New Roman"/>
                <w:b/>
              </w:rPr>
              <w:t>Задача 1</w:t>
            </w:r>
          </w:p>
        </w:tc>
        <w:tc>
          <w:tcPr>
            <w:tcW w:w="5244" w:type="dxa"/>
            <w:vMerge w:val="restart"/>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b/>
              </w:rPr>
            </w:pPr>
            <w:r w:rsidRPr="0043118F">
              <w:rPr>
                <w:rFonts w:ascii="Times New Roman" w:hAnsi="Times New Roman" w:cs="Times New Roman"/>
                <w:b/>
                <w:bCs/>
                <w:color w:val="000000"/>
              </w:rPr>
              <w:t>Обеспечение доступности объектов сферы культуры, сохранение и актуализация культурного наследия МО МР «</w:t>
            </w:r>
            <w:proofErr w:type="spellStart"/>
            <w:r w:rsidRPr="0043118F">
              <w:rPr>
                <w:rFonts w:ascii="Times New Roman" w:hAnsi="Times New Roman" w:cs="Times New Roman"/>
                <w:b/>
                <w:bCs/>
                <w:color w:val="000000"/>
              </w:rPr>
              <w:t>Усть-Куломский</w:t>
            </w:r>
            <w:proofErr w:type="spellEnd"/>
            <w:r w:rsidRPr="0043118F">
              <w:rPr>
                <w:rFonts w:ascii="Times New Roman" w:hAnsi="Times New Roman" w:cs="Times New Roman"/>
                <w:b/>
                <w:bCs/>
                <w:color w:val="000000"/>
              </w:rPr>
              <w:t>»</w:t>
            </w:r>
          </w:p>
        </w:tc>
        <w:tc>
          <w:tcPr>
            <w:tcW w:w="3828" w:type="dxa"/>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r w:rsidRPr="0043118F">
              <w:rPr>
                <w:rFonts w:ascii="Times New Roman" w:hAnsi="Times New Roman" w:cs="Times New Roman"/>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52 805,61948</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52 805,61948</w:t>
            </w:r>
          </w:p>
        </w:tc>
      </w:tr>
      <w:tr w:rsidR="0043118F" w:rsidRPr="0043118F" w:rsidTr="00C04070">
        <w:trPr>
          <w:trHeight w:val="37"/>
          <w:tblCellSpacing w:w="5" w:type="nil"/>
        </w:trPr>
        <w:tc>
          <w:tcPr>
            <w:tcW w:w="2269" w:type="dxa"/>
            <w:vMerge/>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bCs/>
                <w:color w:val="000000"/>
                <w:sz w:val="20"/>
                <w:szCs w:val="20"/>
              </w:rPr>
            </w:pPr>
            <w:r w:rsidRPr="0043118F">
              <w:rPr>
                <w:rFonts w:ascii="Times New Roman" w:hAnsi="Times New Roman" w:cs="Times New Roman"/>
                <w:bCs/>
                <w:color w:val="000000"/>
                <w:sz w:val="20"/>
                <w:szCs w:val="20"/>
              </w:rPr>
              <w:t>Бюджет муниципального образования, из них за счет средств:</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52 305,61948</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52 305,61948</w:t>
            </w:r>
          </w:p>
        </w:tc>
      </w:tr>
      <w:tr w:rsidR="0043118F" w:rsidRPr="0043118F" w:rsidTr="00C04070">
        <w:trPr>
          <w:trHeight w:val="37"/>
          <w:tblCellSpacing w:w="5" w:type="nil"/>
        </w:trPr>
        <w:tc>
          <w:tcPr>
            <w:tcW w:w="2269" w:type="dxa"/>
            <w:vMerge/>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bCs/>
                <w:color w:val="000000"/>
                <w:sz w:val="20"/>
                <w:szCs w:val="20"/>
              </w:rPr>
            </w:pPr>
            <w:r w:rsidRPr="0043118F">
              <w:rPr>
                <w:rFonts w:ascii="Times New Roman" w:hAnsi="Times New Roman" w:cs="Times New Roman"/>
                <w:bCs/>
                <w:color w:val="000000"/>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22 409,68429</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22 409,68429</w:t>
            </w:r>
          </w:p>
        </w:tc>
      </w:tr>
      <w:tr w:rsidR="0043118F" w:rsidRPr="0043118F" w:rsidTr="00C04070">
        <w:trPr>
          <w:trHeight w:val="37"/>
          <w:tblCellSpacing w:w="5" w:type="nil"/>
        </w:trPr>
        <w:tc>
          <w:tcPr>
            <w:tcW w:w="2269" w:type="dxa"/>
            <w:vMerge/>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bCs/>
                <w:color w:val="000000"/>
                <w:sz w:val="20"/>
                <w:szCs w:val="20"/>
              </w:rPr>
            </w:pPr>
            <w:r w:rsidRPr="0043118F">
              <w:rPr>
                <w:rFonts w:ascii="Times New Roman" w:hAnsi="Times New Roman" w:cs="Times New Roman"/>
                <w:bCs/>
                <w:color w:val="000000"/>
                <w:sz w:val="20"/>
                <w:szCs w:val="20"/>
              </w:rPr>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29 161,43572</w:t>
            </w:r>
          </w:p>
          <w:p w:rsidR="0043118F" w:rsidRPr="0043118F" w:rsidRDefault="0043118F" w:rsidP="0043118F">
            <w:pPr>
              <w:pStyle w:val="ConsPlusCel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29 161,43572</w:t>
            </w:r>
          </w:p>
          <w:p w:rsidR="0043118F" w:rsidRPr="0043118F" w:rsidRDefault="0043118F" w:rsidP="0043118F">
            <w:pPr>
              <w:pStyle w:val="ConsPlusCell"/>
              <w:jc w:val="center"/>
              <w:rPr>
                <w:rFonts w:ascii="Times New Roman" w:hAnsi="Times New Roman" w:cs="Times New Roman"/>
              </w:rPr>
            </w:pPr>
          </w:p>
        </w:tc>
      </w:tr>
      <w:tr w:rsidR="0043118F" w:rsidRPr="0043118F" w:rsidTr="00C04070">
        <w:trPr>
          <w:trHeight w:val="37"/>
          <w:tblCellSpacing w:w="5" w:type="nil"/>
        </w:trPr>
        <w:tc>
          <w:tcPr>
            <w:tcW w:w="2269" w:type="dxa"/>
            <w:vMerge/>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bCs/>
                <w:color w:val="000000"/>
                <w:sz w:val="20"/>
                <w:szCs w:val="20"/>
              </w:rPr>
            </w:pPr>
            <w:r w:rsidRPr="0043118F">
              <w:rPr>
                <w:rFonts w:ascii="Times New Roman" w:hAnsi="Times New Roman" w:cs="Times New Roman"/>
                <w:bCs/>
                <w:color w:val="000000"/>
                <w:sz w:val="20"/>
                <w:szCs w:val="20"/>
              </w:rPr>
              <w:t>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734,49947</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r w:rsidRPr="0043118F">
              <w:rPr>
                <w:rFonts w:ascii="Times New Roman" w:hAnsi="Times New Roman" w:cs="Times New Roman"/>
                <w:sz w:val="20"/>
                <w:szCs w:val="20"/>
              </w:rPr>
              <w:t>734,49947</w:t>
            </w:r>
          </w:p>
        </w:tc>
      </w:tr>
      <w:tr w:rsidR="0043118F" w:rsidRPr="0043118F" w:rsidTr="00C04070">
        <w:trPr>
          <w:trHeight w:val="37"/>
          <w:tblCellSpacing w:w="5" w:type="nil"/>
        </w:trPr>
        <w:tc>
          <w:tcPr>
            <w:tcW w:w="2269" w:type="dxa"/>
            <w:vMerge/>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bCs/>
                <w:color w:val="000000"/>
                <w:sz w:val="20"/>
                <w:szCs w:val="20"/>
              </w:rPr>
            </w:pPr>
            <w:r w:rsidRPr="0043118F">
              <w:rPr>
                <w:rFonts w:ascii="Times New Roman" w:hAnsi="Times New Roman" w:cs="Times New Roman"/>
                <w:bCs/>
                <w:color w:val="000000"/>
                <w:sz w:val="20"/>
                <w:szCs w:val="20"/>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500,00000</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r w:rsidRPr="0043118F">
              <w:rPr>
                <w:rFonts w:ascii="Times New Roman" w:hAnsi="Times New Roman" w:cs="Times New Roman"/>
                <w:sz w:val="20"/>
                <w:szCs w:val="20"/>
              </w:rPr>
              <w:t>500,00000</w:t>
            </w:r>
          </w:p>
        </w:tc>
      </w:tr>
      <w:tr w:rsidR="0043118F" w:rsidRPr="0043118F" w:rsidTr="00C04070">
        <w:trPr>
          <w:trHeight w:val="351"/>
          <w:tblCellSpacing w:w="5" w:type="nil"/>
        </w:trPr>
        <w:tc>
          <w:tcPr>
            <w:tcW w:w="2269" w:type="dxa"/>
            <w:vMerge w:val="restart"/>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b/>
              </w:rPr>
            </w:pPr>
            <w:r w:rsidRPr="0043118F">
              <w:rPr>
                <w:rFonts w:ascii="Times New Roman" w:hAnsi="Times New Roman" w:cs="Times New Roman"/>
                <w:b/>
              </w:rPr>
              <w:t>Задача 2</w:t>
            </w:r>
          </w:p>
        </w:tc>
        <w:tc>
          <w:tcPr>
            <w:tcW w:w="5244" w:type="dxa"/>
            <w:vMerge w:val="restart"/>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b/>
              </w:rPr>
            </w:pPr>
            <w:r w:rsidRPr="0043118F">
              <w:rPr>
                <w:rFonts w:ascii="Times New Roman" w:hAnsi="Times New Roman" w:cs="Times New Roman"/>
                <w:b/>
              </w:rPr>
              <w:t>Формирование благоприятных условий реализации, воспроизводства и развития творческого потенциала населения Муниципального района «</w:t>
            </w:r>
            <w:proofErr w:type="spellStart"/>
            <w:r w:rsidRPr="0043118F">
              <w:rPr>
                <w:rFonts w:ascii="Times New Roman" w:hAnsi="Times New Roman" w:cs="Times New Roman"/>
                <w:b/>
              </w:rPr>
              <w:t>Усть-Куломский</w:t>
            </w:r>
            <w:proofErr w:type="spellEnd"/>
            <w:r w:rsidRPr="0043118F">
              <w:rPr>
                <w:rFonts w:ascii="Times New Roman" w:hAnsi="Times New Roman" w:cs="Times New Roman"/>
                <w:b/>
              </w:rPr>
              <w:t>»</w:t>
            </w:r>
          </w:p>
        </w:tc>
        <w:tc>
          <w:tcPr>
            <w:tcW w:w="3828" w:type="dxa"/>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r w:rsidRPr="0043118F">
              <w:rPr>
                <w:rFonts w:ascii="Times New Roman" w:hAnsi="Times New Roman" w:cs="Times New Roman"/>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84 253,86517</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84 253,86517</w:t>
            </w:r>
          </w:p>
        </w:tc>
      </w:tr>
      <w:tr w:rsidR="0043118F" w:rsidRPr="0043118F" w:rsidTr="00C04070">
        <w:trPr>
          <w:trHeight w:val="346"/>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Бюджет муниципального образования, из них за счет средств:</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79 073,86517</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79 073,86517</w:t>
            </w:r>
          </w:p>
        </w:tc>
      </w:tr>
      <w:tr w:rsidR="0043118F" w:rsidRPr="0043118F" w:rsidTr="00C04070">
        <w:trPr>
          <w:trHeight w:val="346"/>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42 903,03426</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42 903,03426</w:t>
            </w:r>
          </w:p>
        </w:tc>
      </w:tr>
      <w:tr w:rsidR="0043118F" w:rsidRPr="0043118F" w:rsidTr="00C04070">
        <w:trPr>
          <w:trHeight w:val="346"/>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 xml:space="preserve">Республиканского бюджета Республики </w:t>
            </w:r>
            <w:r w:rsidRPr="0043118F">
              <w:rPr>
                <w:rFonts w:ascii="Times New Roman" w:hAnsi="Times New Roman" w:cs="Times New Roman"/>
                <w:color w:val="000000"/>
                <w:sz w:val="20"/>
                <w:szCs w:val="20"/>
              </w:rPr>
              <w:lastRenderedPageBreak/>
              <w:t>Коми</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lastRenderedPageBreak/>
              <w:t>42 903,03426</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42 903,03426</w:t>
            </w:r>
          </w:p>
        </w:tc>
      </w:tr>
      <w:tr w:rsidR="0043118F" w:rsidRPr="0043118F" w:rsidTr="00C04070">
        <w:trPr>
          <w:trHeight w:val="346"/>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200,00000</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r w:rsidRPr="0043118F">
              <w:rPr>
                <w:rFonts w:ascii="Times New Roman" w:hAnsi="Times New Roman" w:cs="Times New Roman"/>
                <w:sz w:val="20"/>
                <w:szCs w:val="20"/>
              </w:rPr>
              <w:t>200,00000</w:t>
            </w:r>
          </w:p>
        </w:tc>
      </w:tr>
      <w:tr w:rsidR="0043118F" w:rsidRPr="0043118F" w:rsidTr="00C04070">
        <w:trPr>
          <w:trHeight w:val="346"/>
          <w:tblCellSpacing w:w="5" w:type="nil"/>
        </w:trPr>
        <w:tc>
          <w:tcPr>
            <w:tcW w:w="2269"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5 180,00000</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r w:rsidRPr="0043118F">
              <w:rPr>
                <w:rFonts w:ascii="Times New Roman" w:hAnsi="Times New Roman" w:cs="Times New Roman"/>
                <w:sz w:val="20"/>
                <w:szCs w:val="20"/>
              </w:rPr>
              <w:t>5 180,00000</w:t>
            </w:r>
          </w:p>
        </w:tc>
      </w:tr>
      <w:tr w:rsidR="0043118F" w:rsidRPr="0043118F" w:rsidTr="00C04070">
        <w:trPr>
          <w:trHeight w:val="119"/>
          <w:tblCellSpacing w:w="5" w:type="nil"/>
        </w:trPr>
        <w:tc>
          <w:tcPr>
            <w:tcW w:w="2269" w:type="dxa"/>
            <w:vMerge w:val="restart"/>
            <w:tcBorders>
              <w:top w:val="single" w:sz="4" w:space="0" w:color="auto"/>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b/>
              </w:rPr>
            </w:pPr>
            <w:r w:rsidRPr="0043118F">
              <w:rPr>
                <w:rFonts w:ascii="Times New Roman" w:hAnsi="Times New Roman" w:cs="Times New Roman"/>
                <w:b/>
              </w:rPr>
              <w:t>Задача</w:t>
            </w:r>
            <w:r>
              <w:rPr>
                <w:rFonts w:ascii="Times New Roman" w:hAnsi="Times New Roman" w:cs="Times New Roman"/>
                <w:b/>
              </w:rPr>
              <w:t xml:space="preserve"> </w:t>
            </w:r>
            <w:r w:rsidRPr="0043118F">
              <w:rPr>
                <w:rFonts w:ascii="Times New Roman" w:hAnsi="Times New Roman" w:cs="Times New Roman"/>
                <w:b/>
              </w:rPr>
              <w:t>3</w:t>
            </w:r>
          </w:p>
        </w:tc>
        <w:tc>
          <w:tcPr>
            <w:tcW w:w="5244" w:type="dxa"/>
            <w:vMerge w:val="restart"/>
            <w:tcBorders>
              <w:top w:val="single" w:sz="4" w:space="0" w:color="auto"/>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b/>
              </w:rPr>
            </w:pPr>
            <w:r w:rsidRPr="0043118F">
              <w:rPr>
                <w:rFonts w:ascii="Times New Roman" w:hAnsi="Times New Roman" w:cs="Times New Roman"/>
                <w:b/>
              </w:rPr>
              <w:t>Обеспечение реализации муниципальной программы</w:t>
            </w:r>
          </w:p>
        </w:tc>
        <w:tc>
          <w:tcPr>
            <w:tcW w:w="3828"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r w:rsidRPr="0043118F">
              <w:rPr>
                <w:rFonts w:ascii="Times New Roman" w:hAnsi="Times New Roman" w:cs="Times New Roman"/>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73 311,97349</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73 185,62698</w:t>
            </w:r>
          </w:p>
        </w:tc>
      </w:tr>
      <w:tr w:rsidR="0043118F" w:rsidRPr="0043118F" w:rsidTr="00C04070">
        <w:trPr>
          <w:trHeight w:val="115"/>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Бюджет муниципального образования, из них за счет средств:</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73 311,97349</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73 185,62698</w:t>
            </w:r>
          </w:p>
        </w:tc>
      </w:tr>
      <w:tr w:rsidR="0043118F" w:rsidRPr="0043118F" w:rsidTr="00C04070">
        <w:trPr>
          <w:trHeight w:val="115"/>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39 547,00764</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39 436,05852</w:t>
            </w:r>
          </w:p>
        </w:tc>
      </w:tr>
      <w:tr w:rsidR="0043118F" w:rsidRPr="0043118F" w:rsidTr="00C04070">
        <w:trPr>
          <w:trHeight w:val="115"/>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33 764,96585</w:t>
            </w: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33 749,56846</w:t>
            </w:r>
          </w:p>
        </w:tc>
      </w:tr>
      <w:tr w:rsidR="0043118F" w:rsidRPr="0043118F" w:rsidTr="00C04070">
        <w:trPr>
          <w:trHeight w:val="115"/>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C04070">
        <w:trPr>
          <w:trHeight w:val="115"/>
          <w:tblCellSpacing w:w="5" w:type="nil"/>
        </w:trPr>
        <w:tc>
          <w:tcPr>
            <w:tcW w:w="2269"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336"/>
          <w:tblCellSpacing w:w="5" w:type="nil"/>
        </w:trPr>
        <w:tc>
          <w:tcPr>
            <w:tcW w:w="2269" w:type="dxa"/>
            <w:vMerge w:val="restart"/>
            <w:tcBorders>
              <w:top w:val="single" w:sz="4" w:space="0" w:color="auto"/>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b/>
              </w:rPr>
            </w:pPr>
            <w:r w:rsidRPr="0043118F">
              <w:rPr>
                <w:rFonts w:ascii="Times New Roman" w:hAnsi="Times New Roman" w:cs="Times New Roman"/>
                <w:b/>
              </w:rPr>
              <w:t>Задача</w:t>
            </w:r>
            <w:r>
              <w:rPr>
                <w:rFonts w:ascii="Times New Roman" w:hAnsi="Times New Roman" w:cs="Times New Roman"/>
                <w:b/>
              </w:rPr>
              <w:t xml:space="preserve"> </w:t>
            </w:r>
            <w:r w:rsidRPr="0043118F">
              <w:rPr>
                <w:rFonts w:ascii="Times New Roman" w:hAnsi="Times New Roman" w:cs="Times New Roman"/>
                <w:b/>
              </w:rPr>
              <w:t>4</w:t>
            </w:r>
          </w:p>
        </w:tc>
        <w:tc>
          <w:tcPr>
            <w:tcW w:w="5244" w:type="dxa"/>
            <w:vMerge w:val="restart"/>
            <w:tcBorders>
              <w:top w:val="single" w:sz="4" w:space="0" w:color="auto"/>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b/>
              </w:rPr>
            </w:pPr>
            <w:r w:rsidRPr="0043118F">
              <w:rPr>
                <w:rFonts w:ascii="Times New Roman" w:hAnsi="Times New Roman" w:cs="Times New Roman"/>
                <w:b/>
                <w:bCs/>
                <w:color w:val="000000"/>
              </w:rPr>
              <w:t>Укрепление единства российской нации и этнокультурное развитие народа, проживающего на территории МО МР «</w:t>
            </w:r>
            <w:proofErr w:type="spellStart"/>
            <w:r w:rsidRPr="0043118F">
              <w:rPr>
                <w:rFonts w:ascii="Times New Roman" w:hAnsi="Times New Roman" w:cs="Times New Roman"/>
                <w:b/>
                <w:bCs/>
                <w:color w:val="000000"/>
              </w:rPr>
              <w:t>Усть-Куломский</w:t>
            </w:r>
            <w:proofErr w:type="spellEnd"/>
            <w:r w:rsidRPr="0043118F">
              <w:rPr>
                <w:rFonts w:ascii="Times New Roman" w:hAnsi="Times New Roman" w:cs="Times New Roman"/>
                <w:b/>
                <w:bCs/>
                <w:color w:val="000000"/>
              </w:rPr>
              <w:t>»</w:t>
            </w:r>
          </w:p>
        </w:tc>
        <w:tc>
          <w:tcPr>
            <w:tcW w:w="3828" w:type="dxa"/>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r w:rsidRPr="0043118F">
              <w:rPr>
                <w:rFonts w:ascii="Times New Roman" w:hAnsi="Times New Roman" w:cs="Times New Roman"/>
              </w:rPr>
              <w:t>Всего, в том числе:</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r w:rsidRPr="0043118F">
              <w:rPr>
                <w:rFonts w:ascii="Times New Roman" w:hAnsi="Times New Roman" w:cs="Times New Roman"/>
              </w:rPr>
              <w:t>0,00</w:t>
            </w:r>
          </w:p>
        </w:tc>
        <w:tc>
          <w:tcPr>
            <w:tcW w:w="1842"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r w:rsidRPr="0043118F">
              <w:rPr>
                <w:rFonts w:ascii="Times New Roman" w:hAnsi="Times New Roman" w:cs="Times New Roman"/>
                <w:sz w:val="20"/>
                <w:szCs w:val="20"/>
              </w:rPr>
              <w:t>0,00</w:t>
            </w:r>
          </w:p>
        </w:tc>
      </w:tr>
      <w:tr w:rsidR="0043118F" w:rsidRPr="0043118F" w:rsidTr="00C04070">
        <w:trPr>
          <w:trHeight w:val="800"/>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b/>
                <w:bCs/>
                <w:color w:val="000000"/>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Бюджет муниципального образования, из них за счет средств:</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417"/>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b/>
                <w:bCs/>
                <w:color w:val="000000"/>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Местного бюджета</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457"/>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b/>
                <w:bCs/>
                <w:color w:val="000000"/>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Республиканского бюджета Республики Коми</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276"/>
          <w:tblCellSpacing w:w="5" w:type="nil"/>
        </w:trPr>
        <w:tc>
          <w:tcPr>
            <w:tcW w:w="2269"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right w:val="single" w:sz="4" w:space="0" w:color="auto"/>
            </w:tcBorders>
          </w:tcPr>
          <w:p w:rsidR="0043118F" w:rsidRPr="0043118F" w:rsidRDefault="0043118F" w:rsidP="0043118F">
            <w:pPr>
              <w:pStyle w:val="ConsPlusCell"/>
              <w:rPr>
                <w:rFonts w:ascii="Times New Roman" w:hAnsi="Times New Roman" w:cs="Times New Roman"/>
                <w:b/>
                <w:bCs/>
                <w:color w:val="000000"/>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Федерального бюджета</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471"/>
          <w:tblCellSpacing w:w="5" w:type="nil"/>
        </w:trPr>
        <w:tc>
          <w:tcPr>
            <w:tcW w:w="2269"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p>
        </w:tc>
        <w:tc>
          <w:tcPr>
            <w:tcW w:w="5244" w:type="dxa"/>
            <w:vMerge/>
            <w:tcBorders>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b/>
                <w:bCs/>
                <w:color w:val="000000"/>
              </w:rPr>
            </w:pPr>
          </w:p>
        </w:tc>
        <w:tc>
          <w:tcPr>
            <w:tcW w:w="3828"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Средства от приносящей доход деятельности</w:t>
            </w:r>
          </w:p>
        </w:tc>
        <w:tc>
          <w:tcPr>
            <w:tcW w:w="1701" w:type="dxa"/>
            <w:tcBorders>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369"/>
          <w:tblCellSpacing w:w="5" w:type="nil"/>
        </w:trPr>
        <w:tc>
          <w:tcPr>
            <w:tcW w:w="2269" w:type="dxa"/>
            <w:vMerge w:val="restart"/>
            <w:tcBorders>
              <w:top w:val="single" w:sz="4" w:space="0" w:color="auto"/>
              <w:left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b/>
                <w:bCs/>
                <w:color w:val="000000"/>
                <w:sz w:val="20"/>
                <w:szCs w:val="20"/>
              </w:rPr>
            </w:pPr>
            <w:r w:rsidRPr="0043118F">
              <w:rPr>
                <w:rFonts w:ascii="Times New Roman" w:hAnsi="Times New Roman" w:cs="Times New Roman"/>
                <w:b/>
                <w:bCs/>
                <w:color w:val="000000"/>
                <w:sz w:val="20"/>
                <w:szCs w:val="20"/>
              </w:rPr>
              <w:t>Задача 5.</w:t>
            </w:r>
          </w:p>
        </w:tc>
        <w:tc>
          <w:tcPr>
            <w:tcW w:w="5244" w:type="dxa"/>
            <w:vMerge w:val="restart"/>
            <w:tcBorders>
              <w:top w:val="single" w:sz="4" w:space="0" w:color="auto"/>
              <w:left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b/>
                <w:bCs/>
                <w:color w:val="000000"/>
                <w:sz w:val="20"/>
                <w:szCs w:val="20"/>
              </w:rPr>
            </w:pPr>
            <w:r w:rsidRPr="0043118F">
              <w:rPr>
                <w:rFonts w:ascii="Times New Roman" w:hAnsi="Times New Roman" w:cs="Times New Roman"/>
                <w:b/>
                <w:bCs/>
                <w:color w:val="000000"/>
                <w:sz w:val="20"/>
                <w:szCs w:val="20"/>
              </w:rPr>
              <w:t>Сохранение и развитие государственных языков.</w:t>
            </w:r>
          </w:p>
        </w:tc>
        <w:tc>
          <w:tcPr>
            <w:tcW w:w="3828"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rPr>
                <w:rFonts w:ascii="Times New Roman" w:hAnsi="Times New Roman" w:cs="Times New Roman"/>
              </w:rPr>
            </w:pPr>
            <w:r w:rsidRPr="0043118F">
              <w:rPr>
                <w:rFonts w:ascii="Times New Roman" w:hAnsi="Times New Roman" w:cs="Times New Roman"/>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408"/>
          <w:tblCellSpacing w:w="5" w:type="nil"/>
        </w:trPr>
        <w:tc>
          <w:tcPr>
            <w:tcW w:w="2269" w:type="dxa"/>
            <w:vMerge/>
            <w:tcBorders>
              <w:left w:val="single" w:sz="4" w:space="0" w:color="auto"/>
              <w:right w:val="single" w:sz="4" w:space="0" w:color="auto"/>
            </w:tcBorders>
            <w:vAlign w:val="center"/>
          </w:tcPr>
          <w:p w:rsidR="0043118F" w:rsidRPr="0043118F" w:rsidRDefault="0043118F" w:rsidP="0043118F">
            <w:pPr>
              <w:spacing w:after="0" w:line="240" w:lineRule="auto"/>
              <w:rPr>
                <w:rFonts w:ascii="Times New Roman" w:hAnsi="Times New Roman" w:cs="Times New Roman"/>
                <w:b/>
                <w:bCs/>
                <w:color w:val="000000"/>
                <w:sz w:val="20"/>
                <w:szCs w:val="20"/>
              </w:rPr>
            </w:pPr>
          </w:p>
        </w:tc>
        <w:tc>
          <w:tcPr>
            <w:tcW w:w="5244" w:type="dxa"/>
            <w:vMerge/>
            <w:tcBorders>
              <w:left w:val="single" w:sz="4" w:space="0" w:color="auto"/>
              <w:right w:val="single" w:sz="4" w:space="0" w:color="auto"/>
            </w:tcBorders>
            <w:vAlign w:val="center"/>
          </w:tcPr>
          <w:p w:rsidR="0043118F" w:rsidRPr="0043118F" w:rsidRDefault="0043118F" w:rsidP="0043118F">
            <w:pPr>
              <w:spacing w:after="0" w:line="240" w:lineRule="auto"/>
              <w:rPr>
                <w:rFonts w:ascii="Times New Roman" w:hAnsi="Times New Roman" w:cs="Times New Roman"/>
                <w:b/>
                <w:bCs/>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Бюджет муниципального образования, из них за счет средств:</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307"/>
          <w:tblCellSpacing w:w="5" w:type="nil"/>
        </w:trPr>
        <w:tc>
          <w:tcPr>
            <w:tcW w:w="2269" w:type="dxa"/>
            <w:vMerge/>
            <w:tcBorders>
              <w:left w:val="single" w:sz="4" w:space="0" w:color="auto"/>
              <w:right w:val="single" w:sz="4" w:space="0" w:color="auto"/>
            </w:tcBorders>
            <w:vAlign w:val="center"/>
          </w:tcPr>
          <w:p w:rsidR="0043118F" w:rsidRPr="0043118F" w:rsidRDefault="0043118F" w:rsidP="0043118F">
            <w:pPr>
              <w:spacing w:after="0" w:line="240" w:lineRule="auto"/>
              <w:rPr>
                <w:rFonts w:ascii="Times New Roman" w:hAnsi="Times New Roman" w:cs="Times New Roman"/>
                <w:b/>
                <w:bCs/>
                <w:color w:val="000000"/>
                <w:sz w:val="20"/>
                <w:szCs w:val="20"/>
              </w:rPr>
            </w:pPr>
          </w:p>
        </w:tc>
        <w:tc>
          <w:tcPr>
            <w:tcW w:w="5244" w:type="dxa"/>
            <w:vMerge/>
            <w:tcBorders>
              <w:left w:val="single" w:sz="4" w:space="0" w:color="auto"/>
              <w:right w:val="single" w:sz="4" w:space="0" w:color="auto"/>
            </w:tcBorders>
            <w:vAlign w:val="center"/>
          </w:tcPr>
          <w:p w:rsidR="0043118F" w:rsidRPr="0043118F" w:rsidRDefault="0043118F" w:rsidP="0043118F">
            <w:pPr>
              <w:spacing w:after="0" w:line="240" w:lineRule="auto"/>
              <w:rPr>
                <w:rFonts w:ascii="Times New Roman" w:hAnsi="Times New Roman" w:cs="Times New Roman"/>
                <w:b/>
                <w:bCs/>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489"/>
          <w:tblCellSpacing w:w="5" w:type="nil"/>
        </w:trPr>
        <w:tc>
          <w:tcPr>
            <w:tcW w:w="2269" w:type="dxa"/>
            <w:vMerge/>
            <w:tcBorders>
              <w:left w:val="single" w:sz="4" w:space="0" w:color="auto"/>
              <w:right w:val="single" w:sz="4" w:space="0" w:color="auto"/>
            </w:tcBorders>
            <w:vAlign w:val="center"/>
          </w:tcPr>
          <w:p w:rsidR="0043118F" w:rsidRPr="0043118F" w:rsidRDefault="0043118F" w:rsidP="0043118F">
            <w:pPr>
              <w:spacing w:after="0" w:line="240" w:lineRule="auto"/>
              <w:rPr>
                <w:rFonts w:ascii="Times New Roman" w:hAnsi="Times New Roman" w:cs="Times New Roman"/>
                <w:b/>
                <w:bCs/>
                <w:color w:val="000000"/>
                <w:sz w:val="20"/>
                <w:szCs w:val="20"/>
              </w:rPr>
            </w:pPr>
          </w:p>
        </w:tc>
        <w:tc>
          <w:tcPr>
            <w:tcW w:w="5244" w:type="dxa"/>
            <w:vMerge/>
            <w:tcBorders>
              <w:left w:val="single" w:sz="4" w:space="0" w:color="auto"/>
              <w:right w:val="single" w:sz="4" w:space="0" w:color="auto"/>
            </w:tcBorders>
            <w:vAlign w:val="center"/>
          </w:tcPr>
          <w:p w:rsidR="0043118F" w:rsidRPr="0043118F" w:rsidRDefault="0043118F" w:rsidP="0043118F">
            <w:pPr>
              <w:spacing w:after="0" w:line="240" w:lineRule="auto"/>
              <w:rPr>
                <w:rFonts w:ascii="Times New Roman" w:hAnsi="Times New Roman" w:cs="Times New Roman"/>
                <w:b/>
                <w:bCs/>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Республиканского бюджета Республики Коми</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245"/>
          <w:tblCellSpacing w:w="5" w:type="nil"/>
        </w:trPr>
        <w:tc>
          <w:tcPr>
            <w:tcW w:w="2269" w:type="dxa"/>
            <w:vMerge/>
            <w:tcBorders>
              <w:left w:val="single" w:sz="4" w:space="0" w:color="auto"/>
              <w:right w:val="single" w:sz="4" w:space="0" w:color="auto"/>
            </w:tcBorders>
            <w:vAlign w:val="center"/>
          </w:tcPr>
          <w:p w:rsidR="0043118F" w:rsidRPr="0043118F" w:rsidRDefault="0043118F" w:rsidP="0043118F">
            <w:pPr>
              <w:spacing w:after="0" w:line="240" w:lineRule="auto"/>
              <w:rPr>
                <w:rFonts w:ascii="Times New Roman" w:hAnsi="Times New Roman" w:cs="Times New Roman"/>
                <w:b/>
                <w:bCs/>
                <w:color w:val="000000"/>
                <w:sz w:val="20"/>
                <w:szCs w:val="20"/>
              </w:rPr>
            </w:pPr>
          </w:p>
        </w:tc>
        <w:tc>
          <w:tcPr>
            <w:tcW w:w="5244" w:type="dxa"/>
            <w:vMerge/>
            <w:tcBorders>
              <w:left w:val="single" w:sz="4" w:space="0" w:color="auto"/>
              <w:right w:val="single" w:sz="4" w:space="0" w:color="auto"/>
            </w:tcBorders>
            <w:vAlign w:val="center"/>
          </w:tcPr>
          <w:p w:rsidR="0043118F" w:rsidRPr="0043118F" w:rsidRDefault="0043118F" w:rsidP="0043118F">
            <w:pPr>
              <w:spacing w:after="0" w:line="240" w:lineRule="auto"/>
              <w:rPr>
                <w:rFonts w:ascii="Times New Roman" w:hAnsi="Times New Roman" w:cs="Times New Roman"/>
                <w:b/>
                <w:bCs/>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r w:rsidR="0043118F" w:rsidRPr="0043118F" w:rsidTr="0043118F">
        <w:trPr>
          <w:trHeight w:val="427"/>
          <w:tblCellSpacing w:w="5" w:type="nil"/>
        </w:trPr>
        <w:tc>
          <w:tcPr>
            <w:tcW w:w="2269" w:type="dxa"/>
            <w:vMerge/>
            <w:tcBorders>
              <w:left w:val="single" w:sz="4" w:space="0" w:color="auto"/>
              <w:bottom w:val="single" w:sz="4" w:space="0" w:color="auto"/>
              <w:right w:val="single" w:sz="4" w:space="0" w:color="auto"/>
            </w:tcBorders>
            <w:vAlign w:val="center"/>
          </w:tcPr>
          <w:p w:rsidR="0043118F" w:rsidRPr="0043118F" w:rsidRDefault="0043118F" w:rsidP="0043118F">
            <w:pPr>
              <w:spacing w:after="0" w:line="240" w:lineRule="auto"/>
              <w:rPr>
                <w:rFonts w:ascii="Times New Roman" w:hAnsi="Times New Roman" w:cs="Times New Roman"/>
                <w:b/>
                <w:bCs/>
                <w:color w:val="000000"/>
                <w:sz w:val="20"/>
                <w:szCs w:val="20"/>
              </w:rPr>
            </w:pPr>
          </w:p>
        </w:tc>
        <w:tc>
          <w:tcPr>
            <w:tcW w:w="5244" w:type="dxa"/>
            <w:vMerge/>
            <w:tcBorders>
              <w:left w:val="single" w:sz="4" w:space="0" w:color="auto"/>
              <w:bottom w:val="single" w:sz="4" w:space="0" w:color="auto"/>
              <w:right w:val="single" w:sz="4" w:space="0" w:color="auto"/>
            </w:tcBorders>
            <w:vAlign w:val="center"/>
          </w:tcPr>
          <w:p w:rsidR="0043118F" w:rsidRPr="0043118F" w:rsidRDefault="0043118F" w:rsidP="0043118F">
            <w:pPr>
              <w:spacing w:after="0" w:line="240" w:lineRule="auto"/>
              <w:rPr>
                <w:rFonts w:ascii="Times New Roman" w:hAnsi="Times New Roman" w:cs="Times New Roman"/>
                <w:b/>
                <w:bCs/>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rPr>
                <w:rFonts w:ascii="Times New Roman" w:hAnsi="Times New Roman" w:cs="Times New Roman"/>
                <w:color w:val="000000"/>
                <w:sz w:val="20"/>
                <w:szCs w:val="20"/>
              </w:rPr>
            </w:pPr>
            <w:r w:rsidRPr="0043118F">
              <w:rPr>
                <w:rFonts w:ascii="Times New Roman" w:hAnsi="Times New Roman" w:cs="Times New Roman"/>
                <w:color w:val="000000"/>
                <w:sz w:val="20"/>
                <w:szCs w:val="20"/>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pStyle w:val="ConsPlusCel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43118F" w:rsidRPr="0043118F" w:rsidRDefault="0043118F" w:rsidP="0043118F">
            <w:pPr>
              <w:spacing w:after="0" w:line="240" w:lineRule="auto"/>
              <w:jc w:val="center"/>
              <w:rPr>
                <w:rFonts w:ascii="Times New Roman" w:hAnsi="Times New Roman" w:cs="Times New Roman"/>
                <w:sz w:val="20"/>
                <w:szCs w:val="20"/>
              </w:rPr>
            </w:pPr>
          </w:p>
        </w:tc>
      </w:tr>
    </w:tbl>
    <w:p w:rsidR="0043118F" w:rsidRDefault="0043118F" w:rsidP="004311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3118F">
        <w:rPr>
          <w:rFonts w:ascii="Times New Roman" w:hAnsi="Times New Roman" w:cs="Times New Roman"/>
          <w:sz w:val="20"/>
          <w:szCs w:val="20"/>
        </w:rPr>
        <w:t>--------------------------------</w:t>
      </w:r>
      <w:r>
        <w:rPr>
          <w:rFonts w:ascii="Times New Roman" w:hAnsi="Times New Roman" w:cs="Times New Roman"/>
          <w:sz w:val="20"/>
          <w:szCs w:val="20"/>
        </w:rPr>
        <w:t xml:space="preserve"> </w:t>
      </w:r>
    </w:p>
    <w:p w:rsidR="0043118F" w:rsidRPr="0043118F" w:rsidRDefault="0043118F" w:rsidP="0043118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3118F">
        <w:rPr>
          <w:rFonts w:ascii="Times New Roman" w:hAnsi="Times New Roman" w:cs="Times New Roman"/>
          <w:sz w:val="20"/>
          <w:szCs w:val="20"/>
        </w:rPr>
        <w:t>&lt;2</w:t>
      </w:r>
      <w:proofErr w:type="gramStart"/>
      <w:r w:rsidRPr="0043118F">
        <w:rPr>
          <w:rFonts w:ascii="Times New Roman" w:hAnsi="Times New Roman" w:cs="Times New Roman"/>
          <w:sz w:val="20"/>
          <w:szCs w:val="20"/>
        </w:rPr>
        <w:t>&gt; В</w:t>
      </w:r>
      <w:proofErr w:type="gramEnd"/>
      <w:r w:rsidRPr="0043118F">
        <w:rPr>
          <w:rFonts w:ascii="Times New Roman" w:hAnsi="Times New Roman" w:cs="Times New Roman"/>
          <w:sz w:val="20"/>
          <w:szCs w:val="20"/>
        </w:rPr>
        <w:t xml:space="preserve"> соответствии с муниципальной программой</w:t>
      </w:r>
    </w:p>
    <w:p w:rsidR="0043118F" w:rsidRDefault="0043118F" w:rsidP="0043118F">
      <w:pPr>
        <w:spacing w:after="0" w:line="240" w:lineRule="auto"/>
        <w:jc w:val="both"/>
        <w:rPr>
          <w:rFonts w:ascii="Times New Roman" w:eastAsia="Calibri" w:hAnsi="Times New Roman" w:cs="Times New Roman"/>
          <w:sz w:val="20"/>
          <w:szCs w:val="20"/>
          <w:lang w:eastAsia="en-US"/>
        </w:rPr>
      </w:pPr>
    </w:p>
    <w:p w:rsidR="006F4989" w:rsidRDefault="006F4989" w:rsidP="0043118F">
      <w:pPr>
        <w:spacing w:after="0" w:line="240" w:lineRule="auto"/>
        <w:jc w:val="both"/>
        <w:rPr>
          <w:rFonts w:ascii="Times New Roman" w:hAnsi="Times New Roman" w:cs="Times New Roman"/>
          <w:sz w:val="28"/>
          <w:szCs w:val="28"/>
        </w:rPr>
        <w:sectPr w:rsidR="006F4989" w:rsidSect="0043118F">
          <w:pgSz w:w="16838" w:h="11906" w:orient="landscape"/>
          <w:pgMar w:top="851" w:right="1134" w:bottom="1701" w:left="1134" w:header="709" w:footer="709" w:gutter="0"/>
          <w:cols w:space="708"/>
          <w:docGrid w:linePitch="360"/>
        </w:sectPr>
      </w:pPr>
    </w:p>
    <w:p w:rsidR="00CD507A" w:rsidRDefault="006F4989" w:rsidP="006F4989">
      <w:pPr>
        <w:spacing w:after="0" w:line="240" w:lineRule="auto"/>
        <w:ind w:firstLine="567"/>
        <w:jc w:val="both"/>
        <w:rPr>
          <w:rFonts w:ascii="Times New Roman" w:hAnsi="Times New Roman" w:cs="Times New Roman"/>
          <w:sz w:val="28"/>
          <w:szCs w:val="28"/>
        </w:rPr>
      </w:pPr>
      <w:proofErr w:type="gramStart"/>
      <w:r w:rsidRPr="00D0450D">
        <w:rPr>
          <w:rFonts w:ascii="Times New Roman" w:hAnsi="Times New Roman" w:cs="Times New Roman"/>
          <w:sz w:val="28"/>
          <w:szCs w:val="28"/>
        </w:rPr>
        <w:lastRenderedPageBreak/>
        <w:t>Исходя из критериев оценки эффективности реализации муниципальной программы следует</w:t>
      </w:r>
      <w:proofErr w:type="gramEnd"/>
      <w:r w:rsidRPr="00D0450D">
        <w:rPr>
          <w:rFonts w:ascii="Times New Roman" w:hAnsi="Times New Roman" w:cs="Times New Roman"/>
          <w:sz w:val="28"/>
          <w:szCs w:val="28"/>
        </w:rPr>
        <w:t>, что уровень эффективности муниципальной программы «</w:t>
      </w:r>
      <w:r>
        <w:rPr>
          <w:rFonts w:ascii="Times New Roman" w:hAnsi="Times New Roman" w:cs="Times New Roman"/>
          <w:sz w:val="28"/>
          <w:szCs w:val="28"/>
        </w:rPr>
        <w:t>Развитие культуры</w:t>
      </w:r>
      <w:r w:rsidRPr="00D0450D">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D0450D">
        <w:rPr>
          <w:rFonts w:ascii="Times New Roman" w:hAnsi="Times New Roman" w:cs="Times New Roman"/>
          <w:sz w:val="28"/>
          <w:szCs w:val="28"/>
        </w:rPr>
        <w:t>эффективный.</w:t>
      </w:r>
    </w:p>
    <w:p w:rsidR="00966CC5" w:rsidRDefault="00966CC5" w:rsidP="006F4989">
      <w:pPr>
        <w:spacing w:after="0" w:line="240" w:lineRule="auto"/>
        <w:ind w:firstLine="567"/>
        <w:jc w:val="both"/>
        <w:rPr>
          <w:rFonts w:ascii="Times New Roman" w:hAnsi="Times New Roman" w:cs="Times New Roman"/>
          <w:sz w:val="28"/>
          <w:szCs w:val="28"/>
        </w:rPr>
      </w:pPr>
    </w:p>
    <w:p w:rsidR="00966CC5" w:rsidRPr="00966CC5" w:rsidRDefault="00966CC5" w:rsidP="00966CC5">
      <w:pPr>
        <w:pStyle w:val="a4"/>
        <w:numPr>
          <w:ilvl w:val="0"/>
          <w:numId w:val="2"/>
        </w:numPr>
        <w:tabs>
          <w:tab w:val="left" w:pos="993"/>
        </w:tabs>
        <w:spacing w:after="0" w:line="240" w:lineRule="auto"/>
        <w:ind w:left="0" w:firstLine="567"/>
        <w:jc w:val="both"/>
        <w:rPr>
          <w:rFonts w:ascii="Times New Roman" w:hAnsi="Times New Roman" w:cs="Times New Roman"/>
          <w:b/>
          <w:sz w:val="28"/>
          <w:szCs w:val="28"/>
        </w:rPr>
      </w:pPr>
      <w:r w:rsidRPr="00966CC5">
        <w:rPr>
          <w:rFonts w:ascii="Times New Roman" w:hAnsi="Times New Roman" w:cs="Times New Roman"/>
          <w:b/>
          <w:sz w:val="28"/>
          <w:szCs w:val="28"/>
        </w:rPr>
        <w:t>Муниципальная программа «Развитие физической культуры и спорта».</w:t>
      </w:r>
    </w:p>
    <w:p w:rsidR="00036CC6" w:rsidRPr="00036CC6" w:rsidRDefault="00036CC6" w:rsidP="00036CC6">
      <w:pPr>
        <w:jc w:val="center"/>
        <w:rPr>
          <w:rFonts w:ascii="Times New Roman" w:hAnsi="Times New Roman" w:cs="Times New Roman"/>
          <w:sz w:val="28"/>
          <w:szCs w:val="28"/>
          <w:u w:val="single"/>
        </w:rPr>
      </w:pPr>
      <w:r w:rsidRPr="00036CC6">
        <w:rPr>
          <w:rFonts w:ascii="Times New Roman" w:hAnsi="Times New Roman" w:cs="Times New Roman"/>
          <w:sz w:val="28"/>
          <w:szCs w:val="28"/>
          <w:u w:val="single"/>
        </w:rPr>
        <w:t>Достижение  плановых значений целевых индикаторов за 2023 год</w:t>
      </w:r>
    </w:p>
    <w:tbl>
      <w:tblPr>
        <w:tblW w:w="9851" w:type="dxa"/>
        <w:jc w:val="center"/>
        <w:tblCellSpacing w:w="5" w:type="nil"/>
        <w:tblLayout w:type="fixed"/>
        <w:tblCellMar>
          <w:left w:w="75" w:type="dxa"/>
          <w:right w:w="75" w:type="dxa"/>
        </w:tblCellMar>
        <w:tblLook w:val="0000"/>
      </w:tblPr>
      <w:tblGrid>
        <w:gridCol w:w="851"/>
        <w:gridCol w:w="4678"/>
        <w:gridCol w:w="1134"/>
        <w:gridCol w:w="1701"/>
        <w:gridCol w:w="1487"/>
      </w:tblGrid>
      <w:tr w:rsidR="00036CC6" w:rsidRPr="00036CC6" w:rsidTr="006F30A1">
        <w:trPr>
          <w:trHeight w:val="535"/>
          <w:tblCellSpacing w:w="5" w:type="nil"/>
          <w:jc w:val="center"/>
        </w:trPr>
        <w:tc>
          <w:tcPr>
            <w:tcW w:w="851" w:type="dxa"/>
            <w:vMerge w:val="restart"/>
            <w:tcBorders>
              <w:top w:val="single" w:sz="4" w:space="0" w:color="auto"/>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p>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 xml:space="preserve">N </w:t>
            </w:r>
            <w:r w:rsidRPr="00036CC6">
              <w:rPr>
                <w:rFonts w:ascii="Times New Roman" w:hAnsi="Times New Roman" w:cs="Times New Roman"/>
              </w:rPr>
              <w:br/>
            </w:r>
            <w:proofErr w:type="spellStart"/>
            <w:proofErr w:type="gramStart"/>
            <w:r w:rsidRPr="00036CC6">
              <w:rPr>
                <w:rFonts w:ascii="Times New Roman" w:hAnsi="Times New Roman" w:cs="Times New Roman"/>
              </w:rPr>
              <w:t>п</w:t>
            </w:r>
            <w:proofErr w:type="spellEnd"/>
            <w:proofErr w:type="gramEnd"/>
            <w:r w:rsidRPr="00036CC6">
              <w:rPr>
                <w:rFonts w:ascii="Times New Roman" w:hAnsi="Times New Roman" w:cs="Times New Roman"/>
              </w:rPr>
              <w:t>/</w:t>
            </w:r>
            <w:proofErr w:type="spellStart"/>
            <w:r w:rsidRPr="00036CC6">
              <w:rPr>
                <w:rFonts w:ascii="Times New Roman" w:hAnsi="Times New Roman" w:cs="Times New Roman"/>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p>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Наименование</w:t>
            </w:r>
          </w:p>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целевого показателя</w:t>
            </w:r>
            <w:r w:rsidRPr="00036CC6">
              <w:rPr>
                <w:rFonts w:ascii="Times New Roman" w:hAnsi="Times New Roman" w:cs="Times New Roman"/>
              </w:rPr>
              <w:br/>
              <w:t xml:space="preserve">   (индикатора)  </w:t>
            </w:r>
            <w:r w:rsidRPr="00036CC6">
              <w:rPr>
                <w:rFonts w:ascii="Times New Roman" w:hAnsi="Times New Roman" w:cs="Times New Roman"/>
              </w:rPr>
              <w:br/>
            </w:r>
          </w:p>
        </w:tc>
        <w:tc>
          <w:tcPr>
            <w:tcW w:w="1134" w:type="dxa"/>
            <w:vMerge w:val="restart"/>
            <w:tcBorders>
              <w:top w:val="single" w:sz="4" w:space="0" w:color="auto"/>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p>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 xml:space="preserve">Ед.   </w:t>
            </w:r>
            <w:r w:rsidRPr="00036CC6">
              <w:rPr>
                <w:rFonts w:ascii="Times New Roman" w:hAnsi="Times New Roman" w:cs="Times New Roman"/>
              </w:rPr>
              <w:br/>
              <w:t>измерения</w:t>
            </w:r>
          </w:p>
        </w:tc>
        <w:tc>
          <w:tcPr>
            <w:tcW w:w="3188" w:type="dxa"/>
            <w:gridSpan w:val="2"/>
            <w:tcBorders>
              <w:top w:val="single" w:sz="4" w:space="0" w:color="auto"/>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Значения целевых показателей (индикаторов)</w:t>
            </w:r>
          </w:p>
        </w:tc>
      </w:tr>
      <w:tr w:rsidR="00036CC6" w:rsidRPr="00036CC6" w:rsidTr="006F30A1">
        <w:trPr>
          <w:trHeight w:val="685"/>
          <w:tblCellSpacing w:w="5" w:type="nil"/>
          <w:jc w:val="center"/>
        </w:trPr>
        <w:tc>
          <w:tcPr>
            <w:tcW w:w="851" w:type="dxa"/>
            <w:vMerge/>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p>
        </w:tc>
        <w:tc>
          <w:tcPr>
            <w:tcW w:w="4678" w:type="dxa"/>
            <w:vMerge/>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2023 г.</w:t>
            </w:r>
          </w:p>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 xml:space="preserve"> (план)</w:t>
            </w:r>
          </w:p>
        </w:tc>
        <w:tc>
          <w:tcPr>
            <w:tcW w:w="1487" w:type="dxa"/>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 xml:space="preserve">2023 г. </w:t>
            </w:r>
          </w:p>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(отчет)</w:t>
            </w:r>
          </w:p>
        </w:tc>
      </w:tr>
      <w:tr w:rsidR="00036CC6" w:rsidRPr="00036CC6" w:rsidTr="006F30A1">
        <w:trPr>
          <w:trHeight w:val="272"/>
          <w:tblCellSpacing w:w="5" w:type="nil"/>
          <w:jc w:val="center"/>
        </w:trPr>
        <w:tc>
          <w:tcPr>
            <w:tcW w:w="851" w:type="dxa"/>
            <w:tcBorders>
              <w:left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w:t>
            </w:r>
          </w:p>
        </w:tc>
        <w:tc>
          <w:tcPr>
            <w:tcW w:w="4678" w:type="dxa"/>
            <w:tcBorders>
              <w:left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2</w:t>
            </w:r>
          </w:p>
        </w:tc>
        <w:tc>
          <w:tcPr>
            <w:tcW w:w="1134" w:type="dxa"/>
            <w:tcBorders>
              <w:left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3</w:t>
            </w:r>
          </w:p>
        </w:tc>
        <w:tc>
          <w:tcPr>
            <w:tcW w:w="1701" w:type="dxa"/>
            <w:tcBorders>
              <w:left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4</w:t>
            </w:r>
          </w:p>
        </w:tc>
        <w:tc>
          <w:tcPr>
            <w:tcW w:w="1487" w:type="dxa"/>
            <w:tcBorders>
              <w:left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5</w:t>
            </w:r>
          </w:p>
        </w:tc>
      </w:tr>
      <w:tr w:rsidR="00036CC6" w:rsidRPr="00036CC6" w:rsidTr="006F30A1">
        <w:trPr>
          <w:trHeight w:val="266"/>
          <w:tblCellSpacing w:w="5" w:type="nil"/>
          <w:jc w:val="center"/>
        </w:trPr>
        <w:tc>
          <w:tcPr>
            <w:tcW w:w="9851" w:type="dxa"/>
            <w:gridSpan w:val="5"/>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Задача 1. Развитие инфраструктуры физической культуры и спорта</w:t>
            </w:r>
          </w:p>
        </w:tc>
      </w:tr>
      <w:tr w:rsidR="00036CC6" w:rsidRPr="00036CC6" w:rsidTr="006F30A1">
        <w:trPr>
          <w:trHeight w:val="564"/>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Обеспеченность спортивными сооружениями в МР «</w:t>
            </w:r>
            <w:proofErr w:type="spellStart"/>
            <w:r w:rsidRPr="00036CC6">
              <w:rPr>
                <w:rFonts w:ascii="Times New Roman" w:hAnsi="Times New Roman" w:cs="Times New Roman"/>
                <w:sz w:val="20"/>
                <w:szCs w:val="20"/>
              </w:rPr>
              <w:t>Усть-Куломский</w:t>
            </w:r>
            <w:proofErr w:type="spellEnd"/>
            <w:r w:rsidRPr="00036CC6">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87,9</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87,9</w:t>
            </w:r>
          </w:p>
        </w:tc>
      </w:tr>
      <w:tr w:rsidR="00036CC6" w:rsidRPr="00036CC6" w:rsidTr="006F30A1">
        <w:trPr>
          <w:trHeight w:val="497"/>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2</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Количество реализованных проектов в рамках реализации «Народного бюджета» в сфере физической культуры и спорта</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единиц</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2</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2</w:t>
            </w:r>
          </w:p>
        </w:tc>
      </w:tr>
      <w:tr w:rsidR="00036CC6" w:rsidRPr="00036CC6" w:rsidTr="006F30A1">
        <w:trPr>
          <w:trHeight w:val="346"/>
          <w:tblCellSpacing w:w="5" w:type="nil"/>
          <w:jc w:val="center"/>
        </w:trPr>
        <w:tc>
          <w:tcPr>
            <w:tcW w:w="9851" w:type="dxa"/>
            <w:gridSpan w:val="5"/>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Задача 2. Обеспечение деятельности учреждений, осуществляющих физкультурно-спортивную работу с населением</w:t>
            </w:r>
          </w:p>
        </w:tc>
      </w:tr>
      <w:tr w:rsidR="00036CC6" w:rsidRPr="00036CC6" w:rsidTr="006F30A1">
        <w:trPr>
          <w:trHeight w:val="1068"/>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3</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 xml:space="preserve">Доля </w:t>
            </w:r>
            <w:proofErr w:type="gramStart"/>
            <w:r w:rsidRPr="00036CC6">
              <w:rPr>
                <w:rFonts w:ascii="Times New Roman" w:hAnsi="Times New Roman" w:cs="Times New Roman"/>
                <w:sz w:val="20"/>
                <w:szCs w:val="20"/>
              </w:rPr>
              <w:t>обучающихся</w:t>
            </w:r>
            <w:proofErr w:type="gramEnd"/>
            <w:r w:rsidRPr="00036CC6">
              <w:rPr>
                <w:rFonts w:ascii="Times New Roman" w:hAnsi="Times New Roman" w:cs="Times New Roman"/>
                <w:sz w:val="20"/>
                <w:szCs w:val="20"/>
              </w:rPr>
              <w:t>, систематически занимающихся физической культурой и спортом, в общей численности обучающихся</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70</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70</w:t>
            </w:r>
          </w:p>
        </w:tc>
      </w:tr>
      <w:tr w:rsidR="00036CC6" w:rsidRPr="00036CC6" w:rsidTr="006F30A1">
        <w:trPr>
          <w:trHeight w:val="1068"/>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4</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15</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13,8</w:t>
            </w:r>
          </w:p>
        </w:tc>
      </w:tr>
      <w:tr w:rsidR="00036CC6" w:rsidRPr="00036CC6" w:rsidTr="006F30A1">
        <w:trPr>
          <w:trHeight w:val="829"/>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5</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Доля спортсменов, выполнивших норматив не ниже I спортивного разряда в общем количестве спортсменов</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5,6</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5,5</w:t>
            </w:r>
          </w:p>
        </w:tc>
      </w:tr>
      <w:tr w:rsidR="00036CC6" w:rsidRPr="00036CC6" w:rsidTr="006F30A1">
        <w:trPr>
          <w:trHeight w:val="1138"/>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6</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Доля спортсменов МР «</w:t>
            </w:r>
            <w:proofErr w:type="spellStart"/>
            <w:r w:rsidRPr="00036CC6">
              <w:rPr>
                <w:rFonts w:ascii="Times New Roman" w:hAnsi="Times New Roman" w:cs="Times New Roman"/>
                <w:sz w:val="20"/>
                <w:szCs w:val="20"/>
              </w:rPr>
              <w:t>Усть-Куломский</w:t>
            </w:r>
            <w:proofErr w:type="spellEnd"/>
            <w:r w:rsidRPr="00036CC6">
              <w:rPr>
                <w:rFonts w:ascii="Times New Roman" w:hAnsi="Times New Roman" w:cs="Times New Roman"/>
                <w:sz w:val="20"/>
                <w:szCs w:val="20"/>
              </w:rPr>
              <w:t>», включенных в составы сборных команды Республики Коми по видам спорта в общем количестве спортсменов</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p>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4,4</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4,4</w:t>
            </w:r>
          </w:p>
        </w:tc>
      </w:tr>
      <w:tr w:rsidR="00036CC6" w:rsidRPr="00036CC6" w:rsidTr="006F30A1">
        <w:trPr>
          <w:trHeight w:val="387"/>
          <w:tblCellSpacing w:w="5" w:type="nil"/>
          <w:jc w:val="center"/>
        </w:trPr>
        <w:tc>
          <w:tcPr>
            <w:tcW w:w="9851" w:type="dxa"/>
            <w:gridSpan w:val="5"/>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ind w:firstLine="540"/>
              <w:jc w:val="center"/>
              <w:rPr>
                <w:rFonts w:ascii="Times New Roman" w:hAnsi="Times New Roman" w:cs="Times New Roman"/>
                <w:sz w:val="20"/>
                <w:szCs w:val="20"/>
              </w:rPr>
            </w:pPr>
            <w:r w:rsidRPr="00036CC6">
              <w:rPr>
                <w:rFonts w:ascii="Times New Roman" w:hAnsi="Times New Roman" w:cs="Times New Roman"/>
                <w:sz w:val="20"/>
                <w:szCs w:val="20"/>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036CC6" w:rsidRPr="00036CC6" w:rsidTr="006F30A1">
        <w:trPr>
          <w:trHeight w:val="1068"/>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7</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Доля высококвалифицированных специалистов и тренеров спортивных школ, в общем количестве данной группы работников</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17</w:t>
            </w:r>
          </w:p>
          <w:p w:rsidR="00036CC6" w:rsidRPr="00036CC6" w:rsidRDefault="00036CC6" w:rsidP="00036CC6">
            <w:pPr>
              <w:pStyle w:val="ConsPlusCell"/>
              <w:jc w:val="center"/>
              <w:rPr>
                <w:rFonts w:ascii="Times New Roman" w:hAnsi="Times New Roman" w:cs="Times New Roman"/>
              </w:rPr>
            </w:pP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27</w:t>
            </w:r>
          </w:p>
        </w:tc>
      </w:tr>
      <w:tr w:rsidR="00036CC6" w:rsidRPr="00036CC6" w:rsidTr="006F30A1">
        <w:trPr>
          <w:trHeight w:val="1068"/>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8</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 xml:space="preserve">Доля работников со специальным образованием в общей численности штатных работников в области физической культуры и спорта </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90</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90</w:t>
            </w:r>
          </w:p>
        </w:tc>
      </w:tr>
      <w:tr w:rsidR="00036CC6" w:rsidRPr="00036CC6" w:rsidTr="006F30A1">
        <w:trPr>
          <w:trHeight w:val="292"/>
          <w:tblCellSpacing w:w="5" w:type="nil"/>
          <w:jc w:val="center"/>
        </w:trPr>
        <w:tc>
          <w:tcPr>
            <w:tcW w:w="9851" w:type="dxa"/>
            <w:gridSpan w:val="5"/>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 xml:space="preserve">Задача 4. Популяризация здорового образа жизни, физической культуры и спорта среди населения </w:t>
            </w:r>
          </w:p>
        </w:tc>
      </w:tr>
      <w:tr w:rsidR="00036CC6" w:rsidRPr="00036CC6" w:rsidTr="006F30A1">
        <w:trPr>
          <w:trHeight w:val="821"/>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9</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Количество размещенных в средствах массовой информации МР «</w:t>
            </w:r>
            <w:proofErr w:type="spellStart"/>
            <w:r w:rsidRPr="00036CC6">
              <w:rPr>
                <w:rFonts w:ascii="Times New Roman" w:hAnsi="Times New Roman" w:cs="Times New Roman"/>
                <w:sz w:val="20"/>
                <w:szCs w:val="20"/>
              </w:rPr>
              <w:t>Усть-Куломский</w:t>
            </w:r>
            <w:proofErr w:type="spellEnd"/>
            <w:r w:rsidRPr="00036CC6">
              <w:rPr>
                <w:rFonts w:ascii="Times New Roman" w:hAnsi="Times New Roman" w:cs="Times New Roman"/>
                <w:sz w:val="20"/>
                <w:szCs w:val="20"/>
              </w:rPr>
              <w:t>»  материалов, направленных на  популяризацию здорового образа жизни, физической культуры и спорта среди населения</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единиц</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270</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500</w:t>
            </w:r>
          </w:p>
        </w:tc>
      </w:tr>
      <w:tr w:rsidR="00036CC6" w:rsidRPr="00036CC6" w:rsidTr="006F30A1">
        <w:trPr>
          <w:trHeight w:val="280"/>
          <w:tblCellSpacing w:w="5" w:type="nil"/>
          <w:jc w:val="center"/>
        </w:trPr>
        <w:tc>
          <w:tcPr>
            <w:tcW w:w="9851" w:type="dxa"/>
            <w:gridSpan w:val="5"/>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ind w:firstLine="540"/>
              <w:jc w:val="center"/>
              <w:rPr>
                <w:rFonts w:ascii="Times New Roman" w:hAnsi="Times New Roman" w:cs="Times New Roman"/>
                <w:sz w:val="20"/>
                <w:szCs w:val="20"/>
              </w:rPr>
            </w:pPr>
            <w:r w:rsidRPr="00036CC6">
              <w:rPr>
                <w:rFonts w:ascii="Times New Roman" w:hAnsi="Times New Roman" w:cs="Times New Roman"/>
                <w:sz w:val="20"/>
                <w:szCs w:val="20"/>
              </w:rPr>
              <w:t xml:space="preserve">Задача 5. Вовлечение всех категорий населения </w:t>
            </w:r>
            <w:proofErr w:type="spellStart"/>
            <w:r w:rsidRPr="00036CC6">
              <w:rPr>
                <w:rFonts w:ascii="Times New Roman" w:hAnsi="Times New Roman" w:cs="Times New Roman"/>
                <w:sz w:val="20"/>
                <w:szCs w:val="20"/>
              </w:rPr>
              <w:t>Усть-Куломского</w:t>
            </w:r>
            <w:proofErr w:type="spellEnd"/>
            <w:r w:rsidRPr="00036CC6">
              <w:rPr>
                <w:rFonts w:ascii="Times New Roman" w:hAnsi="Times New Roman" w:cs="Times New Roman"/>
                <w:sz w:val="20"/>
                <w:szCs w:val="20"/>
              </w:rPr>
              <w:t xml:space="preserve"> района в массовые физкультурные и </w:t>
            </w:r>
            <w:r w:rsidRPr="00036CC6">
              <w:rPr>
                <w:rFonts w:ascii="Times New Roman" w:hAnsi="Times New Roman" w:cs="Times New Roman"/>
                <w:sz w:val="20"/>
                <w:szCs w:val="20"/>
              </w:rPr>
              <w:lastRenderedPageBreak/>
              <w:t>спортивные мероприятия</w:t>
            </w:r>
          </w:p>
        </w:tc>
      </w:tr>
      <w:tr w:rsidR="00036CC6" w:rsidRPr="00036CC6" w:rsidTr="006F30A1">
        <w:trPr>
          <w:trHeight w:val="1068"/>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lastRenderedPageBreak/>
              <w:t>10</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Доля населения, систематически занимающегося физической культурой и спортом</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45</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53,27</w:t>
            </w:r>
          </w:p>
        </w:tc>
      </w:tr>
      <w:tr w:rsidR="00036CC6" w:rsidRPr="00036CC6" w:rsidTr="006F30A1">
        <w:trPr>
          <w:trHeight w:val="1068"/>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11</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Количество участников массовых физкультурно-спортивных мероприятий среди различных групп и категорий населения МР «</w:t>
            </w:r>
            <w:proofErr w:type="spellStart"/>
            <w:r w:rsidRPr="00036CC6">
              <w:rPr>
                <w:rFonts w:ascii="Times New Roman" w:hAnsi="Times New Roman" w:cs="Times New Roman"/>
                <w:sz w:val="20"/>
                <w:szCs w:val="20"/>
              </w:rPr>
              <w:t>Усть-Куломский</w:t>
            </w:r>
            <w:proofErr w:type="spellEnd"/>
            <w:r w:rsidRPr="00036CC6">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человек</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8700</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10813</w:t>
            </w:r>
          </w:p>
        </w:tc>
      </w:tr>
      <w:tr w:rsidR="00036CC6" w:rsidRPr="00036CC6" w:rsidTr="006F30A1">
        <w:trPr>
          <w:trHeight w:val="1416"/>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12</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Доля реализованных мероприятий в утвержденном календарном плане официальных физкультурных мероприятий и спортивных мероприятий МР «</w:t>
            </w:r>
            <w:proofErr w:type="spellStart"/>
            <w:r w:rsidRPr="00036CC6">
              <w:rPr>
                <w:rFonts w:ascii="Times New Roman" w:hAnsi="Times New Roman" w:cs="Times New Roman"/>
                <w:sz w:val="20"/>
                <w:szCs w:val="20"/>
              </w:rPr>
              <w:t>Усть-Куломский</w:t>
            </w:r>
            <w:proofErr w:type="spellEnd"/>
            <w:r w:rsidRPr="00036CC6">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100</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100</w:t>
            </w:r>
          </w:p>
          <w:p w:rsidR="00036CC6" w:rsidRPr="00036CC6" w:rsidRDefault="00036CC6" w:rsidP="00036CC6">
            <w:pPr>
              <w:pStyle w:val="ConsPlusCell"/>
              <w:jc w:val="center"/>
              <w:rPr>
                <w:rFonts w:ascii="Times New Roman" w:hAnsi="Times New Roman" w:cs="Times New Roman"/>
              </w:rPr>
            </w:pPr>
          </w:p>
        </w:tc>
      </w:tr>
      <w:tr w:rsidR="00036CC6" w:rsidRPr="00036CC6" w:rsidTr="006F30A1">
        <w:trPr>
          <w:trHeight w:val="1416"/>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13</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Доля граждан МР «</w:t>
            </w:r>
            <w:proofErr w:type="spellStart"/>
            <w:r w:rsidRPr="00036CC6">
              <w:rPr>
                <w:rFonts w:ascii="Times New Roman" w:hAnsi="Times New Roman" w:cs="Times New Roman"/>
                <w:sz w:val="20"/>
                <w:szCs w:val="20"/>
              </w:rPr>
              <w:t>Усть-Куломский</w:t>
            </w:r>
            <w:proofErr w:type="spellEnd"/>
            <w:r w:rsidRPr="00036CC6">
              <w:rPr>
                <w:rFonts w:ascii="Times New Roman" w:hAnsi="Times New Roman" w:cs="Times New Roman"/>
                <w:sz w:val="20"/>
                <w:szCs w:val="20"/>
              </w:rPr>
              <w:t>»,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55</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48</w:t>
            </w:r>
          </w:p>
        </w:tc>
      </w:tr>
      <w:tr w:rsidR="00036CC6" w:rsidRPr="00036CC6" w:rsidTr="006F30A1">
        <w:trPr>
          <w:trHeight w:val="1416"/>
          <w:tblCellSpacing w:w="5" w:type="nil"/>
          <w:jc w:val="center"/>
        </w:trPr>
        <w:tc>
          <w:tcPr>
            <w:tcW w:w="85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14</w:t>
            </w:r>
          </w:p>
        </w:tc>
        <w:tc>
          <w:tcPr>
            <w:tcW w:w="4678" w:type="dxa"/>
            <w:tcBorders>
              <w:left w:val="single" w:sz="4" w:space="0" w:color="auto"/>
              <w:bottom w:val="single" w:sz="4" w:space="0" w:color="auto"/>
              <w:right w:val="single" w:sz="4" w:space="0" w:color="auto"/>
            </w:tcBorders>
            <w:shd w:val="clear" w:color="auto" w:fill="auto"/>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w:t>
            </w:r>
          </w:p>
        </w:tc>
        <w:tc>
          <w:tcPr>
            <w:tcW w:w="1134"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75</w:t>
            </w:r>
          </w:p>
        </w:tc>
        <w:tc>
          <w:tcPr>
            <w:tcW w:w="1487" w:type="dxa"/>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52</w:t>
            </w:r>
          </w:p>
        </w:tc>
      </w:tr>
      <w:tr w:rsidR="00036CC6" w:rsidRPr="00036CC6" w:rsidTr="006F30A1">
        <w:trPr>
          <w:trHeight w:val="390"/>
          <w:tblCellSpacing w:w="5" w:type="nil"/>
          <w:jc w:val="center"/>
        </w:trPr>
        <w:tc>
          <w:tcPr>
            <w:tcW w:w="9851" w:type="dxa"/>
            <w:gridSpan w:val="5"/>
            <w:tcBorders>
              <w:left w:val="single" w:sz="4" w:space="0" w:color="auto"/>
              <w:bottom w:val="single" w:sz="4" w:space="0" w:color="auto"/>
              <w:right w:val="single" w:sz="4" w:space="0" w:color="auto"/>
            </w:tcBorders>
            <w:shd w:val="clear" w:color="auto" w:fill="auto"/>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Задача 6. Обеспечение реализации основных мероприятий программы</w:t>
            </w:r>
          </w:p>
        </w:tc>
      </w:tr>
      <w:tr w:rsidR="00036CC6" w:rsidRPr="00036CC6" w:rsidTr="006F30A1">
        <w:trPr>
          <w:trHeight w:val="1068"/>
          <w:tblCellSpacing w:w="5" w:type="nil"/>
          <w:jc w:val="center"/>
        </w:trPr>
        <w:tc>
          <w:tcPr>
            <w:tcW w:w="851" w:type="dxa"/>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15</w:t>
            </w:r>
          </w:p>
        </w:tc>
        <w:tc>
          <w:tcPr>
            <w:tcW w:w="4678" w:type="dxa"/>
            <w:tcBorders>
              <w:left w:val="single" w:sz="4" w:space="0" w:color="auto"/>
              <w:bottom w:val="single" w:sz="4" w:space="0" w:color="auto"/>
              <w:right w:val="single" w:sz="4" w:space="0" w:color="auto"/>
            </w:tcBorders>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Уровень ежегодного достижения  показателей (индикаторов) Программы</w:t>
            </w:r>
          </w:p>
        </w:tc>
        <w:tc>
          <w:tcPr>
            <w:tcW w:w="1134" w:type="dxa"/>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100</w:t>
            </w:r>
          </w:p>
        </w:tc>
        <w:tc>
          <w:tcPr>
            <w:tcW w:w="1487" w:type="dxa"/>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100</w:t>
            </w:r>
          </w:p>
        </w:tc>
      </w:tr>
      <w:tr w:rsidR="00036CC6" w:rsidRPr="00036CC6" w:rsidTr="006F30A1">
        <w:trPr>
          <w:trHeight w:val="1068"/>
          <w:tblCellSpacing w:w="5" w:type="nil"/>
          <w:jc w:val="center"/>
        </w:trPr>
        <w:tc>
          <w:tcPr>
            <w:tcW w:w="851" w:type="dxa"/>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16</w:t>
            </w:r>
          </w:p>
        </w:tc>
        <w:tc>
          <w:tcPr>
            <w:tcW w:w="4678" w:type="dxa"/>
            <w:tcBorders>
              <w:left w:val="single" w:sz="4" w:space="0" w:color="auto"/>
              <w:bottom w:val="single" w:sz="4" w:space="0" w:color="auto"/>
              <w:right w:val="single" w:sz="4" w:space="0" w:color="auto"/>
            </w:tcBorders>
          </w:tcPr>
          <w:p w:rsidR="00036CC6" w:rsidRPr="00036CC6" w:rsidRDefault="00036CC6" w:rsidP="00036CC6">
            <w:pPr>
              <w:spacing w:after="0" w:line="240" w:lineRule="auto"/>
              <w:rPr>
                <w:rFonts w:ascii="Times New Roman" w:hAnsi="Times New Roman" w:cs="Times New Roman"/>
                <w:sz w:val="20"/>
                <w:szCs w:val="20"/>
              </w:rPr>
            </w:pPr>
            <w:r w:rsidRPr="00036CC6">
              <w:rPr>
                <w:rFonts w:ascii="Times New Roman" w:hAnsi="Times New Roman" w:cs="Times New Roman"/>
                <w:sz w:val="20"/>
                <w:szCs w:val="20"/>
              </w:rPr>
              <w:t>Удельный вес реализованных мероприятий муниципальной программы МР «</w:t>
            </w:r>
            <w:proofErr w:type="spellStart"/>
            <w:r w:rsidRPr="00036CC6">
              <w:rPr>
                <w:rFonts w:ascii="Times New Roman" w:hAnsi="Times New Roman" w:cs="Times New Roman"/>
                <w:sz w:val="20"/>
                <w:szCs w:val="20"/>
              </w:rPr>
              <w:t>Усть-Куломский</w:t>
            </w:r>
            <w:proofErr w:type="spellEnd"/>
            <w:r w:rsidRPr="00036CC6">
              <w:rPr>
                <w:rFonts w:ascii="Times New Roman" w:hAnsi="Times New Roman" w:cs="Times New Roman"/>
                <w:sz w:val="20"/>
                <w:szCs w:val="20"/>
              </w:rPr>
              <w:t>» «Развитие физической культуры и спорта»</w:t>
            </w:r>
          </w:p>
        </w:tc>
        <w:tc>
          <w:tcPr>
            <w:tcW w:w="1134" w:type="dxa"/>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процент</w:t>
            </w:r>
          </w:p>
        </w:tc>
        <w:tc>
          <w:tcPr>
            <w:tcW w:w="1701" w:type="dxa"/>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100</w:t>
            </w:r>
          </w:p>
        </w:tc>
        <w:tc>
          <w:tcPr>
            <w:tcW w:w="1487" w:type="dxa"/>
            <w:tcBorders>
              <w:left w:val="single" w:sz="4" w:space="0" w:color="auto"/>
              <w:bottom w:val="single" w:sz="4" w:space="0" w:color="auto"/>
              <w:right w:val="single" w:sz="4" w:space="0" w:color="auto"/>
            </w:tcBorders>
          </w:tcPr>
          <w:p w:rsidR="00036CC6" w:rsidRPr="00036CC6" w:rsidRDefault="00036CC6" w:rsidP="00036CC6">
            <w:pPr>
              <w:pStyle w:val="ConsPlusCell"/>
              <w:jc w:val="center"/>
              <w:rPr>
                <w:rFonts w:ascii="Times New Roman" w:hAnsi="Times New Roman" w:cs="Times New Roman"/>
              </w:rPr>
            </w:pPr>
            <w:r w:rsidRPr="00036CC6">
              <w:rPr>
                <w:rFonts w:ascii="Times New Roman" w:hAnsi="Times New Roman" w:cs="Times New Roman"/>
              </w:rPr>
              <w:t>100</w:t>
            </w:r>
          </w:p>
        </w:tc>
      </w:tr>
    </w:tbl>
    <w:p w:rsidR="00036CC6" w:rsidRDefault="00036CC6" w:rsidP="00036CC6">
      <w:pPr>
        <w:jc w:val="both"/>
        <w:rPr>
          <w:sz w:val="28"/>
          <w:szCs w:val="28"/>
        </w:rPr>
      </w:pPr>
    </w:p>
    <w:p w:rsidR="00161B21" w:rsidRDefault="00161B21" w:rsidP="00036CC6">
      <w:pPr>
        <w:jc w:val="both"/>
        <w:rPr>
          <w:sz w:val="28"/>
          <w:szCs w:val="28"/>
        </w:rPr>
      </w:pPr>
    </w:p>
    <w:p w:rsidR="00161B21" w:rsidRDefault="00161B21" w:rsidP="00036CC6">
      <w:pPr>
        <w:jc w:val="both"/>
        <w:rPr>
          <w:sz w:val="28"/>
          <w:szCs w:val="28"/>
        </w:rPr>
      </w:pPr>
    </w:p>
    <w:p w:rsidR="00161B21" w:rsidRDefault="00161B21" w:rsidP="00036CC6">
      <w:pPr>
        <w:jc w:val="both"/>
        <w:rPr>
          <w:sz w:val="28"/>
          <w:szCs w:val="28"/>
        </w:rPr>
      </w:pPr>
    </w:p>
    <w:p w:rsidR="00161B21" w:rsidRDefault="00161B21" w:rsidP="00036CC6">
      <w:pPr>
        <w:jc w:val="both"/>
        <w:rPr>
          <w:sz w:val="28"/>
          <w:szCs w:val="28"/>
        </w:rPr>
      </w:pPr>
    </w:p>
    <w:p w:rsidR="00161B21" w:rsidRDefault="00161B21" w:rsidP="00036CC6">
      <w:pPr>
        <w:jc w:val="both"/>
        <w:rPr>
          <w:sz w:val="28"/>
          <w:szCs w:val="28"/>
        </w:rPr>
      </w:pPr>
    </w:p>
    <w:p w:rsidR="00161B21" w:rsidRDefault="00161B21" w:rsidP="00036CC6">
      <w:pPr>
        <w:jc w:val="both"/>
        <w:rPr>
          <w:sz w:val="28"/>
          <w:szCs w:val="28"/>
        </w:rPr>
        <w:sectPr w:rsidR="00161B21" w:rsidSect="006F4989">
          <w:pgSz w:w="11906" w:h="16838"/>
          <w:pgMar w:top="1134" w:right="851" w:bottom="1134" w:left="1701" w:header="709" w:footer="709" w:gutter="0"/>
          <w:cols w:space="708"/>
          <w:docGrid w:linePitch="360"/>
        </w:sectPr>
      </w:pPr>
    </w:p>
    <w:tbl>
      <w:tblPr>
        <w:tblpPr w:leftFromText="180" w:rightFromText="180" w:vertAnchor="text" w:horzAnchor="margin" w:tblpXSpec="center" w:tblpY="-424"/>
        <w:tblW w:w="142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943"/>
        <w:gridCol w:w="2977"/>
        <w:gridCol w:w="3910"/>
        <w:gridCol w:w="2078"/>
        <w:gridCol w:w="2375"/>
      </w:tblGrid>
      <w:tr w:rsidR="00161B21" w:rsidRPr="00161B21" w:rsidTr="00161B21">
        <w:trPr>
          <w:trHeight w:val="718"/>
        </w:trPr>
        <w:tc>
          <w:tcPr>
            <w:tcW w:w="2943" w:type="dxa"/>
            <w:vMerge w:val="restart"/>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lastRenderedPageBreak/>
              <w:t>Статус</w:t>
            </w:r>
          </w:p>
        </w:tc>
        <w:tc>
          <w:tcPr>
            <w:tcW w:w="2977" w:type="dxa"/>
            <w:vMerge w:val="restart"/>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наименование муниципальной программы, подпрограммы муниципальной программы,  задач, основного мероприятия</w:t>
            </w:r>
          </w:p>
        </w:tc>
        <w:tc>
          <w:tcPr>
            <w:tcW w:w="3910" w:type="dxa"/>
            <w:vMerge w:val="restart"/>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sz w:val="20"/>
                <w:szCs w:val="20"/>
              </w:rPr>
            </w:pPr>
            <w:r w:rsidRPr="00161B21">
              <w:rPr>
                <w:rFonts w:ascii="Times New Roman" w:hAnsi="Times New Roman" w:cs="Times New Roman"/>
                <w:sz w:val="20"/>
                <w:szCs w:val="20"/>
              </w:rPr>
              <w:t xml:space="preserve">Источник финансирования </w:t>
            </w:r>
          </w:p>
        </w:tc>
        <w:tc>
          <w:tcPr>
            <w:tcW w:w="4453" w:type="dxa"/>
            <w:gridSpan w:val="2"/>
            <w:shd w:val="clear" w:color="auto" w:fill="auto"/>
            <w:vAlign w:val="center"/>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Оценка расходов (руб.), годы</w:t>
            </w:r>
          </w:p>
        </w:tc>
      </w:tr>
      <w:tr w:rsidR="00161B21" w:rsidRPr="00161B21" w:rsidTr="00161B21">
        <w:trPr>
          <w:trHeight w:val="1670"/>
        </w:trPr>
        <w:tc>
          <w:tcPr>
            <w:tcW w:w="2943" w:type="dxa"/>
            <w:vMerge/>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2977" w:type="dxa"/>
            <w:vMerge/>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vMerge/>
            <w:vAlign w:val="center"/>
            <w:hideMark/>
          </w:tcPr>
          <w:p w:rsidR="00161B21" w:rsidRPr="00161B21" w:rsidRDefault="00161B21" w:rsidP="00161B21">
            <w:pPr>
              <w:spacing w:after="0" w:line="240" w:lineRule="auto"/>
              <w:rPr>
                <w:rFonts w:ascii="Times New Roman" w:hAnsi="Times New Roman" w:cs="Times New Roman"/>
                <w:sz w:val="20"/>
                <w:szCs w:val="20"/>
              </w:rPr>
            </w:pP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20</w:t>
            </w:r>
            <w:r w:rsidRPr="00161B21">
              <w:rPr>
                <w:rFonts w:ascii="Times New Roman" w:hAnsi="Times New Roman" w:cs="Times New Roman"/>
                <w:bCs/>
                <w:color w:val="000000"/>
                <w:sz w:val="20"/>
                <w:szCs w:val="20"/>
                <w:lang w:val="en-US"/>
              </w:rPr>
              <w:t>2</w:t>
            </w:r>
            <w:r w:rsidRPr="00161B21">
              <w:rPr>
                <w:rFonts w:ascii="Times New Roman" w:hAnsi="Times New Roman" w:cs="Times New Roman"/>
                <w:bCs/>
                <w:color w:val="000000"/>
                <w:sz w:val="20"/>
                <w:szCs w:val="20"/>
              </w:rPr>
              <w:t>3</w:t>
            </w:r>
          </w:p>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(план)</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20</w:t>
            </w:r>
            <w:r w:rsidRPr="00161B21">
              <w:rPr>
                <w:rFonts w:ascii="Times New Roman" w:hAnsi="Times New Roman" w:cs="Times New Roman"/>
                <w:bCs/>
                <w:color w:val="000000"/>
                <w:sz w:val="20"/>
                <w:szCs w:val="20"/>
                <w:lang w:val="en-US"/>
              </w:rPr>
              <w:t>2</w:t>
            </w:r>
            <w:r w:rsidRPr="00161B21">
              <w:rPr>
                <w:rFonts w:ascii="Times New Roman" w:hAnsi="Times New Roman" w:cs="Times New Roman"/>
                <w:bCs/>
                <w:color w:val="000000"/>
                <w:sz w:val="20"/>
                <w:szCs w:val="20"/>
              </w:rPr>
              <w:t>3</w:t>
            </w:r>
          </w:p>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(отчет)</w:t>
            </w:r>
          </w:p>
        </w:tc>
      </w:tr>
      <w:tr w:rsidR="00161B21" w:rsidRPr="00161B21" w:rsidTr="00161B21">
        <w:trPr>
          <w:trHeight w:val="334"/>
        </w:trPr>
        <w:tc>
          <w:tcPr>
            <w:tcW w:w="2943"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1</w:t>
            </w:r>
          </w:p>
        </w:tc>
        <w:tc>
          <w:tcPr>
            <w:tcW w:w="2977"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2</w:t>
            </w:r>
          </w:p>
        </w:tc>
        <w:tc>
          <w:tcPr>
            <w:tcW w:w="3910"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sz w:val="20"/>
                <w:szCs w:val="20"/>
              </w:rPr>
            </w:pPr>
            <w:r w:rsidRPr="00161B21">
              <w:rPr>
                <w:rFonts w:ascii="Times New Roman" w:hAnsi="Times New Roman" w:cs="Times New Roman"/>
                <w:sz w:val="20"/>
                <w:szCs w:val="20"/>
              </w:rPr>
              <w:t>3</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5</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6</w:t>
            </w:r>
          </w:p>
        </w:tc>
      </w:tr>
      <w:tr w:rsidR="00161B21" w:rsidRPr="00161B21" w:rsidTr="00161B21">
        <w:trPr>
          <w:trHeight w:val="349"/>
        </w:trPr>
        <w:tc>
          <w:tcPr>
            <w:tcW w:w="2943" w:type="dxa"/>
            <w:vMerge w:val="restart"/>
            <w:shd w:val="clear" w:color="auto" w:fill="auto"/>
            <w:hideMark/>
          </w:tcPr>
          <w:p w:rsidR="00161B21" w:rsidRPr="00161B21" w:rsidRDefault="008E7ACB" w:rsidP="008E7ACB">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Муниципальная п</w:t>
            </w:r>
            <w:r w:rsidR="00161B21" w:rsidRPr="00161B21">
              <w:rPr>
                <w:rFonts w:ascii="Times New Roman" w:hAnsi="Times New Roman" w:cs="Times New Roman"/>
                <w:b/>
                <w:bCs/>
                <w:color w:val="000000"/>
                <w:sz w:val="20"/>
                <w:szCs w:val="20"/>
              </w:rPr>
              <w:t xml:space="preserve">рограмма  </w:t>
            </w:r>
          </w:p>
        </w:tc>
        <w:tc>
          <w:tcPr>
            <w:tcW w:w="2977"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 </w:t>
            </w:r>
            <w:r w:rsidR="008E7ACB" w:rsidRPr="00161B21">
              <w:rPr>
                <w:rFonts w:ascii="Times New Roman" w:hAnsi="Times New Roman" w:cs="Times New Roman"/>
                <w:b/>
                <w:bCs/>
                <w:color w:val="000000"/>
                <w:sz w:val="20"/>
                <w:szCs w:val="20"/>
              </w:rPr>
              <w:t>«Развитие физической культуры и спорта»</w:t>
            </w: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всего, в том числе</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sz w:val="20"/>
                <w:szCs w:val="20"/>
              </w:rPr>
              <w:t xml:space="preserve">68 903,17255   </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sz w:val="20"/>
                <w:szCs w:val="20"/>
              </w:rPr>
              <w:t xml:space="preserve">74 974,02580  </w:t>
            </w:r>
          </w:p>
        </w:tc>
      </w:tr>
      <w:tr w:rsidR="00161B21" w:rsidRPr="00161B21" w:rsidTr="00161B21">
        <w:trPr>
          <w:trHeight w:val="334"/>
        </w:trPr>
        <w:tc>
          <w:tcPr>
            <w:tcW w:w="2943" w:type="dxa"/>
            <w:vMerge/>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2977" w:type="dxa"/>
            <w:vMerge/>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федеральный бюджет</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0,00</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0,00</w:t>
            </w:r>
          </w:p>
        </w:tc>
      </w:tr>
      <w:tr w:rsidR="00161B21" w:rsidRPr="00161B21" w:rsidTr="00161B21">
        <w:trPr>
          <w:trHeight w:val="804"/>
        </w:trPr>
        <w:tc>
          <w:tcPr>
            <w:tcW w:w="2943" w:type="dxa"/>
            <w:vMerge/>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2977" w:type="dxa"/>
            <w:vMerge/>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республиканский бюджет Республики Коми</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b/>
                <w:bCs/>
                <w:sz w:val="20"/>
                <w:szCs w:val="20"/>
              </w:rPr>
            </w:pPr>
            <w:r w:rsidRPr="00161B21">
              <w:rPr>
                <w:rFonts w:ascii="Times New Roman" w:hAnsi="Times New Roman" w:cs="Times New Roman"/>
                <w:b/>
                <w:bCs/>
                <w:color w:val="000000"/>
                <w:sz w:val="20"/>
                <w:szCs w:val="20"/>
              </w:rPr>
              <w:t>15 084,46249</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19 632,54073</w:t>
            </w:r>
          </w:p>
        </w:tc>
      </w:tr>
      <w:tr w:rsidR="00161B21" w:rsidRPr="00161B21" w:rsidTr="00161B21">
        <w:trPr>
          <w:trHeight w:val="334"/>
        </w:trPr>
        <w:tc>
          <w:tcPr>
            <w:tcW w:w="2943" w:type="dxa"/>
            <w:vMerge/>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2977" w:type="dxa"/>
            <w:vMerge/>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местные бюджеты</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sz w:val="20"/>
                <w:szCs w:val="20"/>
              </w:rPr>
              <w:t>51 818,71006</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sz w:val="20"/>
                <w:szCs w:val="20"/>
              </w:rPr>
              <w:t>55 341,48507</w:t>
            </w:r>
          </w:p>
        </w:tc>
      </w:tr>
      <w:tr w:rsidR="00161B21" w:rsidRPr="00161B21" w:rsidTr="00161B21">
        <w:trPr>
          <w:trHeight w:val="334"/>
        </w:trPr>
        <w:tc>
          <w:tcPr>
            <w:tcW w:w="2943" w:type="dxa"/>
            <w:vMerge/>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2977" w:type="dxa"/>
            <w:vMerge/>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внебюджетные средства</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b/>
                <w:bCs/>
                <w:color w:val="000000"/>
                <w:sz w:val="20"/>
                <w:szCs w:val="20"/>
                <w:lang w:val="en-US"/>
              </w:rPr>
            </w:pPr>
            <w:r w:rsidRPr="00161B21">
              <w:rPr>
                <w:rFonts w:ascii="Times New Roman" w:hAnsi="Times New Roman" w:cs="Times New Roman"/>
                <w:b/>
                <w:bCs/>
                <w:color w:val="000000"/>
                <w:sz w:val="20"/>
                <w:szCs w:val="20"/>
              </w:rPr>
              <w:t>2 000,00</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2 000, 00</w:t>
            </w:r>
          </w:p>
        </w:tc>
      </w:tr>
      <w:tr w:rsidR="00161B21" w:rsidRPr="00161B21" w:rsidTr="00161B21">
        <w:trPr>
          <w:trHeight w:val="349"/>
        </w:trPr>
        <w:tc>
          <w:tcPr>
            <w:tcW w:w="2943"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 xml:space="preserve">задача 1 </w:t>
            </w:r>
          </w:p>
        </w:tc>
        <w:tc>
          <w:tcPr>
            <w:tcW w:w="2977"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Развитие инфраструктуры физической культуры и спорта</w:t>
            </w: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всего, в том числе</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115,00</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sz w:val="20"/>
                <w:szCs w:val="20"/>
              </w:rPr>
              <w:t>2 088,90670</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федеральный бюджет</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w:t>
            </w:r>
          </w:p>
        </w:tc>
      </w:tr>
      <w:tr w:rsidR="00161B21" w:rsidRPr="00161B21" w:rsidTr="00161B21">
        <w:trPr>
          <w:trHeight w:val="653"/>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республиканский бюджет Республики Коми</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sz w:val="20"/>
                <w:szCs w:val="20"/>
              </w:rPr>
              <w:t>1 436,73469</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местные бюджеты</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115,00</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sz w:val="20"/>
                <w:szCs w:val="20"/>
              </w:rPr>
              <w:t>652,17201</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внебюджетные средства</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334"/>
        </w:trPr>
        <w:tc>
          <w:tcPr>
            <w:tcW w:w="2943"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Задача 2</w:t>
            </w:r>
          </w:p>
        </w:tc>
        <w:tc>
          <w:tcPr>
            <w:tcW w:w="2977"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color w:val="000000"/>
                <w:sz w:val="20"/>
                <w:szCs w:val="20"/>
              </w:rPr>
            </w:pPr>
            <w:r w:rsidRPr="00161B21">
              <w:rPr>
                <w:rFonts w:ascii="Times New Roman" w:hAnsi="Times New Roman" w:cs="Times New Roman"/>
                <w:b/>
                <w:bCs/>
                <w:color w:val="000000"/>
                <w:sz w:val="20"/>
                <w:szCs w:val="20"/>
              </w:rPr>
              <w:t>Обеспечение деятельности учреждений, осуществляющих физкультурно-спортивную работу с населением</w:t>
            </w: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всего, в том числе</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sz w:val="20"/>
                <w:szCs w:val="20"/>
              </w:rPr>
              <w:t>65 632,78015</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
                <w:bCs/>
                <w:sz w:val="20"/>
                <w:szCs w:val="20"/>
              </w:rPr>
              <w:t>71 575,41691</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федеральный бюджет</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653"/>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республиканский бюджет Республики Коми</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sz w:val="20"/>
                <w:szCs w:val="20"/>
              </w:rPr>
              <w:t>14 969,46249</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sz w:val="20"/>
                <w:szCs w:val="20"/>
              </w:rPr>
              <w:t>18 195,80604</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местные бюджеты</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Cs/>
                <w:color w:val="000000"/>
                <w:sz w:val="20"/>
                <w:szCs w:val="20"/>
              </w:rPr>
              <w:t>48 663,31766</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
                <w:bCs/>
                <w:color w:val="000000"/>
                <w:sz w:val="20"/>
                <w:szCs w:val="20"/>
              </w:rPr>
            </w:pPr>
            <w:r w:rsidRPr="00161B21">
              <w:rPr>
                <w:rFonts w:ascii="Times New Roman" w:hAnsi="Times New Roman" w:cs="Times New Roman"/>
                <w:bCs/>
                <w:sz w:val="20"/>
                <w:szCs w:val="20"/>
              </w:rPr>
              <w:t>51 379,61087</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color w:val="000000"/>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внебюджетные средства</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2 000,00</w:t>
            </w:r>
          </w:p>
        </w:tc>
        <w:tc>
          <w:tcPr>
            <w:tcW w:w="2375"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2 000,00</w:t>
            </w:r>
          </w:p>
        </w:tc>
      </w:tr>
      <w:tr w:rsidR="00161B21" w:rsidRPr="00161B21" w:rsidTr="00161B21">
        <w:trPr>
          <w:trHeight w:val="334"/>
        </w:trPr>
        <w:tc>
          <w:tcPr>
            <w:tcW w:w="2943"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Задача 3</w:t>
            </w:r>
          </w:p>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lastRenderedPageBreak/>
              <w:t> </w:t>
            </w:r>
          </w:p>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 </w:t>
            </w:r>
          </w:p>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 </w:t>
            </w:r>
          </w:p>
          <w:p w:rsidR="00161B21" w:rsidRPr="00161B21" w:rsidRDefault="00161B21" w:rsidP="005535A9">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 </w:t>
            </w:r>
          </w:p>
        </w:tc>
        <w:tc>
          <w:tcPr>
            <w:tcW w:w="2977"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lastRenderedPageBreak/>
              <w:t xml:space="preserve">Развитие кадрового </w:t>
            </w:r>
            <w:r w:rsidRPr="00161B21">
              <w:rPr>
                <w:rFonts w:ascii="Times New Roman" w:hAnsi="Times New Roman" w:cs="Times New Roman"/>
                <w:b/>
                <w:bCs/>
                <w:sz w:val="20"/>
                <w:szCs w:val="20"/>
              </w:rPr>
              <w:lastRenderedPageBreak/>
              <w:t>потенциала и обеспечение квалифицированного кадрового потенциала учреждений физической культуры и массового спорта</w:t>
            </w: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lastRenderedPageBreak/>
              <w:t>всего, в том числе</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0,00</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0,00</w:t>
            </w:r>
          </w:p>
        </w:tc>
      </w:tr>
      <w:tr w:rsidR="00161B21" w:rsidRPr="00161B21" w:rsidTr="00161B21">
        <w:trPr>
          <w:trHeight w:val="334"/>
        </w:trPr>
        <w:tc>
          <w:tcPr>
            <w:tcW w:w="2943" w:type="dxa"/>
            <w:vMerge/>
            <w:shd w:val="clear" w:color="auto" w:fill="auto"/>
            <w:hideMark/>
          </w:tcPr>
          <w:p w:rsidR="00161B21" w:rsidRPr="00161B21" w:rsidRDefault="00161B21" w:rsidP="005535A9">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федеральный бюджет</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0,00</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0,00</w:t>
            </w:r>
          </w:p>
        </w:tc>
      </w:tr>
      <w:tr w:rsidR="00161B21" w:rsidRPr="00161B21" w:rsidTr="00161B21">
        <w:trPr>
          <w:trHeight w:val="653"/>
        </w:trPr>
        <w:tc>
          <w:tcPr>
            <w:tcW w:w="2943" w:type="dxa"/>
            <w:vMerge/>
            <w:shd w:val="clear" w:color="auto" w:fill="auto"/>
            <w:hideMark/>
          </w:tcPr>
          <w:p w:rsidR="00161B21" w:rsidRPr="00161B21" w:rsidRDefault="00161B21" w:rsidP="005535A9">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республиканский бюджет Республики Коми</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0,00</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0,00</w:t>
            </w:r>
          </w:p>
        </w:tc>
      </w:tr>
      <w:tr w:rsidR="00161B21" w:rsidRPr="00161B21" w:rsidTr="00161B21">
        <w:trPr>
          <w:trHeight w:val="334"/>
        </w:trPr>
        <w:tc>
          <w:tcPr>
            <w:tcW w:w="2943" w:type="dxa"/>
            <w:vMerge/>
            <w:shd w:val="clear" w:color="auto" w:fill="auto"/>
            <w:hideMark/>
          </w:tcPr>
          <w:p w:rsidR="00161B21" w:rsidRPr="00161B21" w:rsidRDefault="00161B21" w:rsidP="005535A9">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местные бюджеты</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0,00</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0,00</w:t>
            </w:r>
          </w:p>
        </w:tc>
      </w:tr>
      <w:tr w:rsidR="00161B21" w:rsidRPr="00161B21" w:rsidTr="00161B21">
        <w:trPr>
          <w:trHeight w:val="334"/>
        </w:trPr>
        <w:tc>
          <w:tcPr>
            <w:tcW w:w="2943" w:type="dxa"/>
            <w:vMerge/>
            <w:shd w:val="clear" w:color="auto" w:fill="auto"/>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внебюджетные средства</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0,00</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0,00</w:t>
            </w:r>
          </w:p>
        </w:tc>
      </w:tr>
      <w:tr w:rsidR="00161B21" w:rsidRPr="00161B21" w:rsidTr="00161B21">
        <w:trPr>
          <w:trHeight w:val="395"/>
        </w:trPr>
        <w:tc>
          <w:tcPr>
            <w:tcW w:w="2943"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Задача 4</w:t>
            </w:r>
          </w:p>
        </w:tc>
        <w:tc>
          <w:tcPr>
            <w:tcW w:w="2977"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 xml:space="preserve">Популяризация здорового образа жизни, физической культуры и спорта среди населения </w:t>
            </w:r>
            <w:proofErr w:type="spellStart"/>
            <w:r w:rsidRPr="00161B21">
              <w:rPr>
                <w:rFonts w:ascii="Times New Roman" w:hAnsi="Times New Roman" w:cs="Times New Roman"/>
                <w:b/>
                <w:bCs/>
                <w:sz w:val="20"/>
                <w:szCs w:val="20"/>
              </w:rPr>
              <w:t>Усть-Куломского</w:t>
            </w:r>
            <w:proofErr w:type="spellEnd"/>
            <w:r w:rsidRPr="00161B21">
              <w:rPr>
                <w:rFonts w:ascii="Times New Roman" w:hAnsi="Times New Roman" w:cs="Times New Roman"/>
                <w:b/>
                <w:bCs/>
                <w:sz w:val="20"/>
                <w:szCs w:val="20"/>
              </w:rPr>
              <w:t xml:space="preserve"> района</w:t>
            </w: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всего, в том числе</w:t>
            </w:r>
          </w:p>
        </w:tc>
        <w:tc>
          <w:tcPr>
            <w:tcW w:w="2078" w:type="dxa"/>
            <w:shd w:val="clear" w:color="auto" w:fill="auto"/>
            <w:hideMark/>
          </w:tcPr>
          <w:p w:rsidR="00161B21" w:rsidRPr="00161B21" w:rsidRDefault="00161B21" w:rsidP="00161B21">
            <w:pPr>
              <w:spacing w:after="0" w:line="240" w:lineRule="auto"/>
              <w:jc w:val="center"/>
              <w:rPr>
                <w:rFonts w:ascii="Times New Roman" w:hAnsi="Times New Roman" w:cs="Times New Roman"/>
                <w:bCs/>
                <w:sz w:val="20"/>
                <w:szCs w:val="20"/>
              </w:rPr>
            </w:pPr>
            <w:r w:rsidRPr="00161B21">
              <w:rPr>
                <w:rFonts w:ascii="Times New Roman" w:hAnsi="Times New Roman" w:cs="Times New Roman"/>
                <w:bCs/>
                <w:sz w:val="20"/>
                <w:szCs w:val="20"/>
              </w:rPr>
              <w:t>0,00</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bCs/>
                <w:sz w:val="20"/>
                <w:szCs w:val="20"/>
              </w:rPr>
            </w:pPr>
            <w:r w:rsidRPr="00161B21">
              <w:rPr>
                <w:rFonts w:ascii="Times New Roman" w:hAnsi="Times New Roman" w:cs="Times New Roman"/>
                <w:bCs/>
                <w:sz w:val="20"/>
                <w:szCs w:val="20"/>
              </w:rPr>
              <w:t>0,00</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федеральный бюджет</w:t>
            </w:r>
          </w:p>
        </w:tc>
        <w:tc>
          <w:tcPr>
            <w:tcW w:w="2078"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653"/>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республиканский бюджет Республики Коми</w:t>
            </w:r>
          </w:p>
        </w:tc>
        <w:tc>
          <w:tcPr>
            <w:tcW w:w="2078"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местные бюджеты</w:t>
            </w:r>
          </w:p>
        </w:tc>
        <w:tc>
          <w:tcPr>
            <w:tcW w:w="2078"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внебюджетные средства</w:t>
            </w:r>
          </w:p>
        </w:tc>
        <w:tc>
          <w:tcPr>
            <w:tcW w:w="2078"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334"/>
        </w:trPr>
        <w:tc>
          <w:tcPr>
            <w:tcW w:w="2943"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Задача 5</w:t>
            </w:r>
          </w:p>
        </w:tc>
        <w:tc>
          <w:tcPr>
            <w:tcW w:w="2977"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Вовлечение всех категорий населения МР "</w:t>
            </w:r>
            <w:proofErr w:type="spellStart"/>
            <w:r w:rsidRPr="00161B21">
              <w:rPr>
                <w:rFonts w:ascii="Times New Roman" w:hAnsi="Times New Roman" w:cs="Times New Roman"/>
                <w:b/>
                <w:bCs/>
                <w:sz w:val="20"/>
                <w:szCs w:val="20"/>
              </w:rPr>
              <w:t>Усть-Куломский</w:t>
            </w:r>
            <w:proofErr w:type="spellEnd"/>
            <w:r w:rsidRPr="00161B21">
              <w:rPr>
                <w:rFonts w:ascii="Times New Roman" w:hAnsi="Times New Roman" w:cs="Times New Roman"/>
                <w:b/>
                <w:bCs/>
                <w:sz w:val="20"/>
                <w:szCs w:val="20"/>
              </w:rPr>
              <w:t>" в массовые физкультурные и спортивные мероприятия.</w:t>
            </w: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всего, в том числе</w:t>
            </w:r>
          </w:p>
        </w:tc>
        <w:tc>
          <w:tcPr>
            <w:tcW w:w="2078"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федеральный бюджет</w:t>
            </w:r>
          </w:p>
        </w:tc>
        <w:tc>
          <w:tcPr>
            <w:tcW w:w="2078"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653"/>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республиканский бюджет Республики Коми</w:t>
            </w:r>
          </w:p>
        </w:tc>
        <w:tc>
          <w:tcPr>
            <w:tcW w:w="2078"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местные бюджеты</w:t>
            </w:r>
          </w:p>
        </w:tc>
        <w:tc>
          <w:tcPr>
            <w:tcW w:w="2078"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внебюджетные средства</w:t>
            </w:r>
          </w:p>
        </w:tc>
        <w:tc>
          <w:tcPr>
            <w:tcW w:w="2078"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364"/>
        </w:trPr>
        <w:tc>
          <w:tcPr>
            <w:tcW w:w="2943"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Задача 6</w:t>
            </w:r>
          </w:p>
        </w:tc>
        <w:tc>
          <w:tcPr>
            <w:tcW w:w="2977" w:type="dxa"/>
            <w:vMerge w:val="restart"/>
            <w:shd w:val="clear" w:color="auto" w:fill="auto"/>
            <w:hideMark/>
          </w:tcPr>
          <w:p w:rsidR="00161B21" w:rsidRPr="00161B21" w:rsidRDefault="00161B21" w:rsidP="00161B21">
            <w:pPr>
              <w:spacing w:after="0" w:line="240" w:lineRule="auto"/>
              <w:rPr>
                <w:rFonts w:ascii="Times New Roman" w:hAnsi="Times New Roman" w:cs="Times New Roman"/>
                <w:b/>
                <w:bCs/>
                <w:sz w:val="20"/>
                <w:szCs w:val="20"/>
              </w:rPr>
            </w:pPr>
            <w:r w:rsidRPr="00161B21">
              <w:rPr>
                <w:rFonts w:ascii="Times New Roman" w:hAnsi="Times New Roman" w:cs="Times New Roman"/>
                <w:b/>
                <w:bCs/>
                <w:sz w:val="20"/>
                <w:szCs w:val="20"/>
              </w:rPr>
              <w:t>Обеспечение реализации основных мероприятий программы</w:t>
            </w: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всего, в том числе</w:t>
            </w:r>
          </w:p>
        </w:tc>
        <w:tc>
          <w:tcPr>
            <w:tcW w:w="2078" w:type="dxa"/>
            <w:shd w:val="clear" w:color="auto" w:fill="auto"/>
            <w:vAlign w:val="center"/>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3 155,39240</w:t>
            </w:r>
          </w:p>
        </w:tc>
        <w:tc>
          <w:tcPr>
            <w:tcW w:w="2375" w:type="dxa"/>
            <w:shd w:val="clear" w:color="auto" w:fill="auto"/>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sz w:val="20"/>
                <w:szCs w:val="20"/>
              </w:rPr>
              <w:t>3 021,55178</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федеральный бюджет</w:t>
            </w:r>
          </w:p>
        </w:tc>
        <w:tc>
          <w:tcPr>
            <w:tcW w:w="2078" w:type="dxa"/>
            <w:shd w:val="clear" w:color="000000" w:fill="FFFFFF"/>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653"/>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республиканский бюджет Республики Коми</w:t>
            </w:r>
          </w:p>
        </w:tc>
        <w:tc>
          <w:tcPr>
            <w:tcW w:w="2078" w:type="dxa"/>
            <w:shd w:val="clear" w:color="000000" w:fill="FFFFFF"/>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местные бюджеты</w:t>
            </w:r>
          </w:p>
        </w:tc>
        <w:tc>
          <w:tcPr>
            <w:tcW w:w="2078" w:type="dxa"/>
            <w:shd w:val="clear" w:color="auto" w:fill="auto"/>
            <w:noWrap/>
            <w:vAlign w:val="center"/>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color w:val="000000"/>
                <w:sz w:val="20"/>
                <w:szCs w:val="20"/>
              </w:rPr>
              <w:t>3 155,39240</w:t>
            </w:r>
          </w:p>
        </w:tc>
        <w:tc>
          <w:tcPr>
            <w:tcW w:w="2375" w:type="dxa"/>
            <w:shd w:val="clear" w:color="auto" w:fill="auto"/>
            <w:noWrap/>
            <w:hideMark/>
          </w:tcPr>
          <w:p w:rsidR="00161B21" w:rsidRPr="00161B21" w:rsidRDefault="00161B21" w:rsidP="00161B21">
            <w:pPr>
              <w:spacing w:after="0" w:line="240" w:lineRule="auto"/>
              <w:jc w:val="center"/>
              <w:rPr>
                <w:rFonts w:ascii="Times New Roman" w:hAnsi="Times New Roman" w:cs="Times New Roman"/>
                <w:color w:val="000000"/>
                <w:sz w:val="20"/>
                <w:szCs w:val="20"/>
              </w:rPr>
            </w:pPr>
            <w:r w:rsidRPr="00161B21">
              <w:rPr>
                <w:rFonts w:ascii="Times New Roman" w:hAnsi="Times New Roman" w:cs="Times New Roman"/>
                <w:sz w:val="20"/>
                <w:szCs w:val="20"/>
              </w:rPr>
              <w:t>3 309,70219</w:t>
            </w:r>
          </w:p>
        </w:tc>
      </w:tr>
      <w:tr w:rsidR="00161B21" w:rsidRPr="00161B21" w:rsidTr="00161B21">
        <w:trPr>
          <w:trHeight w:val="334"/>
        </w:trPr>
        <w:tc>
          <w:tcPr>
            <w:tcW w:w="2943"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2977" w:type="dxa"/>
            <w:vMerge/>
            <w:shd w:val="clear" w:color="auto" w:fill="auto"/>
            <w:vAlign w:val="center"/>
            <w:hideMark/>
          </w:tcPr>
          <w:p w:rsidR="00161B21" w:rsidRPr="00161B21" w:rsidRDefault="00161B21" w:rsidP="00161B21">
            <w:pPr>
              <w:spacing w:after="0" w:line="240" w:lineRule="auto"/>
              <w:rPr>
                <w:rFonts w:ascii="Times New Roman" w:hAnsi="Times New Roman" w:cs="Times New Roman"/>
                <w:b/>
                <w:bCs/>
                <w:sz w:val="20"/>
                <w:szCs w:val="20"/>
              </w:rPr>
            </w:pPr>
          </w:p>
        </w:tc>
        <w:tc>
          <w:tcPr>
            <w:tcW w:w="3910" w:type="dxa"/>
            <w:shd w:val="clear" w:color="auto" w:fill="auto"/>
            <w:hideMark/>
          </w:tcPr>
          <w:p w:rsidR="00161B21" w:rsidRPr="00161B21" w:rsidRDefault="00161B21" w:rsidP="00161B21">
            <w:pPr>
              <w:spacing w:after="0" w:line="240" w:lineRule="auto"/>
              <w:rPr>
                <w:rFonts w:ascii="Times New Roman" w:hAnsi="Times New Roman" w:cs="Times New Roman"/>
                <w:sz w:val="20"/>
                <w:szCs w:val="20"/>
              </w:rPr>
            </w:pPr>
            <w:r w:rsidRPr="00161B21">
              <w:rPr>
                <w:rFonts w:ascii="Times New Roman" w:hAnsi="Times New Roman" w:cs="Times New Roman"/>
                <w:sz w:val="20"/>
                <w:szCs w:val="20"/>
              </w:rPr>
              <w:t>внебюджетные средства</w:t>
            </w:r>
          </w:p>
        </w:tc>
        <w:tc>
          <w:tcPr>
            <w:tcW w:w="2078" w:type="dxa"/>
            <w:shd w:val="clear" w:color="000000" w:fill="FFFFFF"/>
            <w:vAlign w:val="center"/>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c>
          <w:tcPr>
            <w:tcW w:w="2375" w:type="dxa"/>
            <w:shd w:val="clear" w:color="000000" w:fill="FFFFFF"/>
            <w:hideMark/>
          </w:tcPr>
          <w:p w:rsidR="00161B21" w:rsidRPr="00161B21" w:rsidRDefault="00161B21" w:rsidP="00161B21">
            <w:pPr>
              <w:spacing w:after="0" w:line="240" w:lineRule="auto"/>
              <w:jc w:val="center"/>
              <w:rPr>
                <w:rFonts w:ascii="Times New Roman" w:hAnsi="Times New Roman" w:cs="Times New Roman"/>
                <w:bCs/>
                <w:color w:val="000000"/>
                <w:sz w:val="20"/>
                <w:szCs w:val="20"/>
              </w:rPr>
            </w:pPr>
            <w:r w:rsidRPr="00161B21">
              <w:rPr>
                <w:rFonts w:ascii="Times New Roman" w:hAnsi="Times New Roman" w:cs="Times New Roman"/>
                <w:bCs/>
                <w:color w:val="000000"/>
                <w:sz w:val="20"/>
                <w:szCs w:val="20"/>
              </w:rPr>
              <w:t>0,00</w:t>
            </w:r>
          </w:p>
        </w:tc>
      </w:tr>
    </w:tbl>
    <w:p w:rsidR="00161B21" w:rsidRPr="00161B21" w:rsidRDefault="00161B21" w:rsidP="00161B21">
      <w:pPr>
        <w:spacing w:after="0" w:line="240" w:lineRule="auto"/>
        <w:jc w:val="both"/>
        <w:rPr>
          <w:rFonts w:ascii="Times New Roman" w:hAnsi="Times New Roman" w:cs="Times New Roman"/>
          <w:sz w:val="20"/>
          <w:szCs w:val="20"/>
        </w:rPr>
      </w:pPr>
    </w:p>
    <w:p w:rsidR="006F4989" w:rsidRPr="00161B21" w:rsidRDefault="006F4989" w:rsidP="00161B21">
      <w:pPr>
        <w:spacing w:after="0" w:line="240" w:lineRule="auto"/>
        <w:jc w:val="both"/>
        <w:rPr>
          <w:rFonts w:ascii="Times New Roman" w:hAnsi="Times New Roman" w:cs="Times New Roman"/>
          <w:sz w:val="20"/>
          <w:szCs w:val="20"/>
        </w:rPr>
      </w:pPr>
    </w:p>
    <w:p w:rsidR="006F30A1" w:rsidRDefault="006F30A1" w:rsidP="006F30A1">
      <w:pPr>
        <w:spacing w:after="0" w:line="240" w:lineRule="auto"/>
        <w:ind w:firstLine="567"/>
        <w:jc w:val="both"/>
        <w:rPr>
          <w:rFonts w:ascii="Times New Roman" w:hAnsi="Times New Roman" w:cs="Times New Roman"/>
          <w:sz w:val="28"/>
          <w:szCs w:val="28"/>
        </w:rPr>
      </w:pPr>
      <w:proofErr w:type="gramStart"/>
      <w:r w:rsidRPr="00D0450D">
        <w:rPr>
          <w:rFonts w:ascii="Times New Roman" w:hAnsi="Times New Roman" w:cs="Times New Roman"/>
          <w:sz w:val="28"/>
          <w:szCs w:val="28"/>
        </w:rPr>
        <w:t>Исходя из критериев оценки эффективности реализации муниципальной программы следует</w:t>
      </w:r>
      <w:proofErr w:type="gramEnd"/>
      <w:r w:rsidRPr="00D0450D">
        <w:rPr>
          <w:rFonts w:ascii="Times New Roman" w:hAnsi="Times New Roman" w:cs="Times New Roman"/>
          <w:sz w:val="28"/>
          <w:szCs w:val="28"/>
        </w:rPr>
        <w:t>, что уровень эффективности муниципальной программы «</w:t>
      </w:r>
      <w:r>
        <w:rPr>
          <w:rFonts w:ascii="Times New Roman" w:hAnsi="Times New Roman" w:cs="Times New Roman"/>
          <w:sz w:val="28"/>
          <w:szCs w:val="28"/>
        </w:rPr>
        <w:t>Развитие физической культуры и спорта»</w:t>
      </w:r>
      <w:r w:rsidRPr="00D0450D">
        <w:rPr>
          <w:rFonts w:ascii="Times New Roman" w:hAnsi="Times New Roman" w:cs="Times New Roman"/>
          <w:sz w:val="28"/>
          <w:szCs w:val="28"/>
        </w:rPr>
        <w:t xml:space="preserve">  - </w:t>
      </w:r>
      <w:r>
        <w:rPr>
          <w:rFonts w:ascii="Times New Roman" w:hAnsi="Times New Roman" w:cs="Times New Roman"/>
          <w:sz w:val="28"/>
          <w:szCs w:val="28"/>
        </w:rPr>
        <w:t xml:space="preserve"> высоко</w:t>
      </w:r>
      <w:r w:rsidRPr="00D0450D">
        <w:rPr>
          <w:rFonts w:ascii="Times New Roman" w:hAnsi="Times New Roman" w:cs="Times New Roman"/>
          <w:sz w:val="28"/>
          <w:szCs w:val="28"/>
        </w:rPr>
        <w:t>эффективный.</w:t>
      </w:r>
    </w:p>
    <w:p w:rsidR="00626BB5" w:rsidRDefault="00626BB5" w:rsidP="00D31166">
      <w:pPr>
        <w:pStyle w:val="a4"/>
        <w:numPr>
          <w:ilvl w:val="0"/>
          <w:numId w:val="2"/>
        </w:numPr>
        <w:spacing w:after="0" w:line="240" w:lineRule="auto"/>
        <w:jc w:val="both"/>
        <w:rPr>
          <w:rFonts w:ascii="Times New Roman" w:hAnsi="Times New Roman" w:cs="Times New Roman"/>
          <w:sz w:val="28"/>
          <w:szCs w:val="28"/>
        </w:rPr>
        <w:sectPr w:rsidR="00626BB5" w:rsidSect="00161B21">
          <w:pgSz w:w="16838" w:h="11906" w:orient="landscape"/>
          <w:pgMar w:top="851" w:right="1134" w:bottom="1701" w:left="1134" w:header="709" w:footer="709" w:gutter="0"/>
          <w:cols w:space="708"/>
          <w:docGrid w:linePitch="360"/>
        </w:sectPr>
      </w:pPr>
    </w:p>
    <w:p w:rsidR="00D31166" w:rsidRPr="00626BB5" w:rsidRDefault="00D31166" w:rsidP="00D31166">
      <w:pPr>
        <w:pStyle w:val="a4"/>
        <w:numPr>
          <w:ilvl w:val="0"/>
          <w:numId w:val="2"/>
        </w:numPr>
        <w:spacing w:after="0" w:line="240" w:lineRule="auto"/>
        <w:jc w:val="both"/>
        <w:rPr>
          <w:rFonts w:ascii="Times New Roman" w:hAnsi="Times New Roman" w:cs="Times New Roman"/>
          <w:b/>
          <w:sz w:val="28"/>
          <w:szCs w:val="28"/>
        </w:rPr>
      </w:pPr>
      <w:r w:rsidRPr="00626BB5">
        <w:rPr>
          <w:rFonts w:ascii="Times New Roman" w:hAnsi="Times New Roman" w:cs="Times New Roman"/>
          <w:b/>
          <w:sz w:val="28"/>
          <w:szCs w:val="28"/>
        </w:rPr>
        <w:lastRenderedPageBreak/>
        <w:t>Муниципальная программа «Молодежь района».</w:t>
      </w:r>
    </w:p>
    <w:p w:rsidR="00626BB5" w:rsidRDefault="00626BB5" w:rsidP="00626BB5">
      <w:pPr>
        <w:spacing w:after="0" w:line="240" w:lineRule="auto"/>
        <w:jc w:val="center"/>
        <w:rPr>
          <w:rFonts w:ascii="Times New Roman" w:eastAsia="Calibri" w:hAnsi="Times New Roman"/>
          <w:b/>
          <w:sz w:val="24"/>
          <w:szCs w:val="24"/>
          <w:lang w:eastAsia="en-US"/>
        </w:rPr>
      </w:pPr>
    </w:p>
    <w:p w:rsidR="00626BB5" w:rsidRPr="00626BB5" w:rsidRDefault="00626BB5" w:rsidP="00626BB5">
      <w:pPr>
        <w:spacing w:after="0" w:line="240" w:lineRule="auto"/>
        <w:jc w:val="center"/>
        <w:rPr>
          <w:rFonts w:ascii="Times New Roman" w:eastAsia="Calibri" w:hAnsi="Times New Roman"/>
          <w:sz w:val="28"/>
          <w:szCs w:val="28"/>
          <w:lang w:eastAsia="en-US"/>
        </w:rPr>
      </w:pPr>
      <w:r w:rsidRPr="00626BB5">
        <w:rPr>
          <w:rFonts w:ascii="Times New Roman" w:eastAsia="Calibri" w:hAnsi="Times New Roman"/>
          <w:sz w:val="28"/>
          <w:szCs w:val="28"/>
          <w:lang w:eastAsia="en-US"/>
        </w:rPr>
        <w:t>Сведения о достижении значений показателей (индикаторов) за 2023 год</w:t>
      </w:r>
    </w:p>
    <w:p w:rsidR="00626BB5" w:rsidRPr="00626BB5" w:rsidRDefault="00626BB5" w:rsidP="00626BB5">
      <w:pPr>
        <w:spacing w:after="0" w:line="240" w:lineRule="auto"/>
        <w:rPr>
          <w:rFonts w:ascii="Times New Roman" w:eastAsia="Calibri" w:hAnsi="Times New Roman"/>
          <w:sz w:val="28"/>
          <w:szCs w:val="28"/>
          <w:lang w:eastAsia="en-US"/>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32"/>
        <w:gridCol w:w="1180"/>
        <w:gridCol w:w="1433"/>
        <w:gridCol w:w="850"/>
        <w:gridCol w:w="851"/>
        <w:gridCol w:w="2394"/>
      </w:tblGrid>
      <w:tr w:rsidR="00626BB5" w:rsidRPr="00AA06C2" w:rsidTr="00C04070">
        <w:tc>
          <w:tcPr>
            <w:tcW w:w="392" w:type="dxa"/>
            <w:vMerge w:val="restart"/>
            <w:shd w:val="clear" w:color="auto" w:fill="auto"/>
          </w:tcPr>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w:t>
            </w:r>
          </w:p>
        </w:tc>
        <w:tc>
          <w:tcPr>
            <w:tcW w:w="2632" w:type="dxa"/>
            <w:vMerge w:val="restart"/>
            <w:shd w:val="clear" w:color="auto" w:fill="auto"/>
          </w:tcPr>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Показатель</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(индикатор)</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(наименование)</w:t>
            </w:r>
          </w:p>
        </w:tc>
        <w:tc>
          <w:tcPr>
            <w:tcW w:w="1180" w:type="dxa"/>
            <w:vMerge w:val="restart"/>
            <w:shd w:val="clear" w:color="auto" w:fill="auto"/>
          </w:tcPr>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Ед.</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измерения</w:t>
            </w:r>
          </w:p>
        </w:tc>
        <w:tc>
          <w:tcPr>
            <w:tcW w:w="3134" w:type="dxa"/>
            <w:gridSpan w:val="3"/>
            <w:shd w:val="clear" w:color="auto" w:fill="auto"/>
          </w:tcPr>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Значения показателей</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 xml:space="preserve">(индикаторов) </w:t>
            </w:r>
            <w:proofErr w:type="gramStart"/>
            <w:r w:rsidRPr="00B83515">
              <w:rPr>
                <w:rFonts w:ascii="Times New Roman" w:eastAsia="Calibri" w:hAnsi="Times New Roman"/>
                <w:sz w:val="20"/>
                <w:szCs w:val="20"/>
              </w:rPr>
              <w:t>муниципальной</w:t>
            </w:r>
            <w:proofErr w:type="gramEnd"/>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программы, подпрограммы</w:t>
            </w:r>
          </w:p>
          <w:p w:rsidR="00626BB5" w:rsidRPr="00B83515" w:rsidRDefault="00626BB5" w:rsidP="00C04070">
            <w:pPr>
              <w:spacing w:after="0" w:line="240" w:lineRule="auto"/>
              <w:jc w:val="center"/>
              <w:rPr>
                <w:rFonts w:ascii="Times New Roman" w:eastAsia="Calibri" w:hAnsi="Times New Roman"/>
                <w:b/>
                <w:sz w:val="20"/>
                <w:szCs w:val="20"/>
                <w:lang w:eastAsia="en-US"/>
              </w:rPr>
            </w:pPr>
            <w:r w:rsidRPr="00B83515">
              <w:rPr>
                <w:rFonts w:ascii="Times New Roman" w:eastAsia="Calibri" w:hAnsi="Times New Roman"/>
                <w:sz w:val="20"/>
                <w:szCs w:val="20"/>
              </w:rPr>
              <w:t>муниципальной программы</w:t>
            </w:r>
          </w:p>
        </w:tc>
        <w:tc>
          <w:tcPr>
            <w:tcW w:w="2394" w:type="dxa"/>
            <w:vMerge w:val="restart"/>
            <w:shd w:val="clear" w:color="auto" w:fill="auto"/>
          </w:tcPr>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Обоснование</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отклонений</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значений</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показателя</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(индикатора)</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на конец</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отчетного года</w:t>
            </w:r>
          </w:p>
          <w:p w:rsidR="00626BB5" w:rsidRPr="00B83515" w:rsidRDefault="00626BB5" w:rsidP="00C04070">
            <w:pPr>
              <w:spacing w:after="0" w:line="240" w:lineRule="auto"/>
              <w:jc w:val="center"/>
              <w:rPr>
                <w:rFonts w:ascii="Times New Roman" w:eastAsia="Calibri" w:hAnsi="Times New Roman"/>
                <w:b/>
                <w:sz w:val="20"/>
                <w:szCs w:val="20"/>
                <w:lang w:eastAsia="en-US"/>
              </w:rPr>
            </w:pPr>
            <w:r w:rsidRPr="00B83515">
              <w:rPr>
                <w:rFonts w:ascii="Times New Roman" w:eastAsia="Calibri" w:hAnsi="Times New Roman"/>
                <w:sz w:val="20"/>
                <w:szCs w:val="20"/>
              </w:rPr>
              <w:t>(при наличии)</w:t>
            </w:r>
          </w:p>
        </w:tc>
      </w:tr>
      <w:tr w:rsidR="00626BB5" w:rsidRPr="00AA06C2" w:rsidTr="00C04070">
        <w:tc>
          <w:tcPr>
            <w:tcW w:w="392" w:type="dxa"/>
            <w:vMerge/>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p>
        </w:tc>
        <w:tc>
          <w:tcPr>
            <w:tcW w:w="2632" w:type="dxa"/>
            <w:vMerge/>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p>
        </w:tc>
        <w:tc>
          <w:tcPr>
            <w:tcW w:w="1180" w:type="dxa"/>
            <w:vMerge/>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p>
        </w:tc>
        <w:tc>
          <w:tcPr>
            <w:tcW w:w="1433" w:type="dxa"/>
            <w:vMerge w:val="restart"/>
            <w:shd w:val="clear" w:color="auto" w:fill="auto"/>
          </w:tcPr>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год,</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предшествующий</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 xml:space="preserve">отчетному </w:t>
            </w:r>
            <w:hyperlink w:anchor="P839" w:history="1">
              <w:r w:rsidRPr="00B83515">
                <w:rPr>
                  <w:rFonts w:ascii="Times New Roman" w:eastAsia="Calibri" w:hAnsi="Times New Roman"/>
                  <w:color w:val="0000FF"/>
                  <w:sz w:val="20"/>
                  <w:szCs w:val="20"/>
                </w:rPr>
                <w:t>&lt;7&gt;</w:t>
              </w:r>
            </w:hyperlink>
          </w:p>
        </w:tc>
        <w:tc>
          <w:tcPr>
            <w:tcW w:w="1701" w:type="dxa"/>
            <w:gridSpan w:val="2"/>
            <w:shd w:val="clear" w:color="auto" w:fill="auto"/>
          </w:tcPr>
          <w:p w:rsidR="00626BB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 xml:space="preserve">отчетный </w:t>
            </w:r>
          </w:p>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2023 </w:t>
            </w:r>
            <w:r w:rsidRPr="00B83515">
              <w:rPr>
                <w:rFonts w:ascii="Times New Roman" w:eastAsia="Calibri" w:hAnsi="Times New Roman"/>
                <w:sz w:val="20"/>
                <w:szCs w:val="20"/>
              </w:rPr>
              <w:t>год</w:t>
            </w:r>
          </w:p>
        </w:tc>
        <w:tc>
          <w:tcPr>
            <w:tcW w:w="2394" w:type="dxa"/>
            <w:vMerge/>
            <w:shd w:val="clear" w:color="auto" w:fill="auto"/>
          </w:tcPr>
          <w:p w:rsidR="00626BB5" w:rsidRPr="00B83515" w:rsidRDefault="00626BB5" w:rsidP="00C04070">
            <w:pPr>
              <w:spacing w:after="0" w:line="240" w:lineRule="auto"/>
              <w:rPr>
                <w:rFonts w:ascii="Times New Roman" w:eastAsia="Calibri" w:hAnsi="Times New Roman"/>
                <w:b/>
                <w:sz w:val="20"/>
                <w:szCs w:val="20"/>
                <w:lang w:eastAsia="en-US"/>
              </w:rPr>
            </w:pPr>
          </w:p>
        </w:tc>
      </w:tr>
      <w:tr w:rsidR="00626BB5" w:rsidRPr="00AA06C2" w:rsidTr="00C04070">
        <w:tc>
          <w:tcPr>
            <w:tcW w:w="392" w:type="dxa"/>
            <w:vMerge/>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p>
        </w:tc>
        <w:tc>
          <w:tcPr>
            <w:tcW w:w="2632" w:type="dxa"/>
            <w:vMerge/>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p>
        </w:tc>
        <w:tc>
          <w:tcPr>
            <w:tcW w:w="1180" w:type="dxa"/>
            <w:vMerge/>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p>
        </w:tc>
        <w:tc>
          <w:tcPr>
            <w:tcW w:w="1433" w:type="dxa"/>
            <w:vMerge/>
            <w:shd w:val="clear" w:color="auto" w:fill="auto"/>
          </w:tcPr>
          <w:p w:rsidR="00626BB5" w:rsidRPr="00B83515" w:rsidRDefault="00626BB5" w:rsidP="00C04070">
            <w:pPr>
              <w:spacing w:after="0" w:line="240" w:lineRule="auto"/>
              <w:jc w:val="center"/>
              <w:rPr>
                <w:rFonts w:ascii="Times New Roman" w:eastAsia="Calibri" w:hAnsi="Times New Roman"/>
                <w:b/>
                <w:sz w:val="20"/>
                <w:szCs w:val="20"/>
                <w:lang w:eastAsia="en-US"/>
              </w:rPr>
            </w:pPr>
          </w:p>
        </w:tc>
        <w:tc>
          <w:tcPr>
            <w:tcW w:w="850" w:type="dxa"/>
            <w:shd w:val="clear" w:color="auto" w:fill="auto"/>
          </w:tcPr>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план</w:t>
            </w:r>
          </w:p>
        </w:tc>
        <w:tc>
          <w:tcPr>
            <w:tcW w:w="851" w:type="dxa"/>
            <w:shd w:val="clear" w:color="auto" w:fill="auto"/>
          </w:tcPr>
          <w:p w:rsidR="00626BB5" w:rsidRPr="00B83515" w:rsidRDefault="00626BB5" w:rsidP="00C04070">
            <w:pPr>
              <w:widowControl w:val="0"/>
              <w:autoSpaceDE w:val="0"/>
              <w:autoSpaceDN w:val="0"/>
              <w:spacing w:after="0" w:line="240" w:lineRule="auto"/>
              <w:jc w:val="center"/>
              <w:rPr>
                <w:rFonts w:ascii="Times New Roman" w:eastAsia="Calibri" w:hAnsi="Times New Roman"/>
                <w:sz w:val="20"/>
                <w:szCs w:val="20"/>
              </w:rPr>
            </w:pPr>
            <w:r w:rsidRPr="00B83515">
              <w:rPr>
                <w:rFonts w:ascii="Times New Roman" w:eastAsia="Calibri" w:hAnsi="Times New Roman"/>
                <w:sz w:val="20"/>
                <w:szCs w:val="20"/>
              </w:rPr>
              <w:t>факт</w:t>
            </w:r>
          </w:p>
        </w:tc>
        <w:tc>
          <w:tcPr>
            <w:tcW w:w="2394" w:type="dxa"/>
            <w:vMerge/>
            <w:shd w:val="clear" w:color="auto" w:fill="auto"/>
          </w:tcPr>
          <w:p w:rsidR="00626BB5" w:rsidRPr="00B83515" w:rsidRDefault="00626BB5" w:rsidP="00C04070">
            <w:pPr>
              <w:spacing w:after="0" w:line="240" w:lineRule="auto"/>
              <w:rPr>
                <w:rFonts w:ascii="Times New Roman" w:eastAsia="Calibri" w:hAnsi="Times New Roman"/>
                <w:b/>
                <w:sz w:val="20"/>
                <w:szCs w:val="20"/>
                <w:lang w:eastAsia="en-US"/>
              </w:rPr>
            </w:pPr>
          </w:p>
        </w:tc>
      </w:tr>
      <w:tr w:rsidR="00626BB5" w:rsidRPr="00AA06C2" w:rsidTr="00C04070">
        <w:tc>
          <w:tcPr>
            <w:tcW w:w="392"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1</w:t>
            </w:r>
          </w:p>
        </w:tc>
        <w:tc>
          <w:tcPr>
            <w:tcW w:w="2632"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2</w:t>
            </w:r>
          </w:p>
        </w:tc>
        <w:tc>
          <w:tcPr>
            <w:tcW w:w="118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3</w:t>
            </w:r>
          </w:p>
        </w:tc>
        <w:tc>
          <w:tcPr>
            <w:tcW w:w="1433"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4</w:t>
            </w:r>
          </w:p>
        </w:tc>
        <w:tc>
          <w:tcPr>
            <w:tcW w:w="85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5</w:t>
            </w:r>
          </w:p>
        </w:tc>
        <w:tc>
          <w:tcPr>
            <w:tcW w:w="851"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6</w:t>
            </w:r>
          </w:p>
        </w:tc>
        <w:tc>
          <w:tcPr>
            <w:tcW w:w="2394"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7</w:t>
            </w:r>
          </w:p>
        </w:tc>
      </w:tr>
      <w:tr w:rsidR="00626BB5" w:rsidRPr="00AA06C2" w:rsidTr="00C04070">
        <w:tc>
          <w:tcPr>
            <w:tcW w:w="9732" w:type="dxa"/>
            <w:gridSpan w:val="7"/>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rPr>
              <w:t>Муниципальная программа «Молодёжь района»</w:t>
            </w:r>
          </w:p>
        </w:tc>
      </w:tr>
      <w:tr w:rsidR="00626BB5" w:rsidRPr="00AA06C2" w:rsidTr="00C04070">
        <w:tc>
          <w:tcPr>
            <w:tcW w:w="9732" w:type="dxa"/>
            <w:gridSpan w:val="7"/>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rPr>
              <w:t>Задача 1 «Стимулирование активного участия молодёжи в общественной жизни»</w:t>
            </w:r>
          </w:p>
        </w:tc>
      </w:tr>
      <w:tr w:rsidR="00626BB5" w:rsidRPr="00AA06C2" w:rsidTr="00C04070">
        <w:tc>
          <w:tcPr>
            <w:tcW w:w="392" w:type="dxa"/>
            <w:shd w:val="clear" w:color="auto" w:fill="auto"/>
          </w:tcPr>
          <w:p w:rsidR="00626BB5" w:rsidRPr="00B83515" w:rsidRDefault="00626BB5" w:rsidP="00626BB5">
            <w:pPr>
              <w:numPr>
                <w:ilvl w:val="0"/>
                <w:numId w:val="49"/>
              </w:numPr>
              <w:tabs>
                <w:tab w:val="left" w:pos="300"/>
              </w:tabs>
              <w:spacing w:after="0" w:line="240" w:lineRule="auto"/>
              <w:ind w:left="0" w:firstLine="0"/>
              <w:rPr>
                <w:rFonts w:ascii="Times New Roman" w:eastAsia="Calibri" w:hAnsi="Times New Roman"/>
                <w:sz w:val="20"/>
                <w:szCs w:val="20"/>
                <w:lang w:eastAsia="en-US"/>
              </w:rPr>
            </w:pPr>
          </w:p>
        </w:tc>
        <w:tc>
          <w:tcPr>
            <w:tcW w:w="2632" w:type="dxa"/>
            <w:tcBorders>
              <w:left w:val="single" w:sz="4" w:space="0" w:color="000000"/>
              <w:right w:val="single" w:sz="4" w:space="0" w:color="000000"/>
            </w:tcBorders>
            <w:shd w:val="clear" w:color="auto" w:fill="auto"/>
          </w:tcPr>
          <w:p w:rsidR="00626BB5" w:rsidRPr="00B83515" w:rsidRDefault="00626BB5" w:rsidP="00C04070">
            <w:pPr>
              <w:autoSpaceDE w:val="0"/>
              <w:autoSpaceDN w:val="0"/>
              <w:adjustRightInd w:val="0"/>
              <w:spacing w:after="0" w:line="240" w:lineRule="auto"/>
              <w:rPr>
                <w:rFonts w:ascii="Times New Roman" w:eastAsia="Calibri" w:hAnsi="Times New Roman"/>
                <w:sz w:val="20"/>
                <w:szCs w:val="20"/>
              </w:rPr>
            </w:pPr>
            <w:r w:rsidRPr="00B83515">
              <w:rPr>
                <w:rFonts w:ascii="Times New Roman" w:eastAsia="Calibri" w:hAnsi="Times New Roman"/>
                <w:sz w:val="20"/>
                <w:szCs w:val="20"/>
              </w:rPr>
              <w:t xml:space="preserve">Количество молодёжи в возрасте от 14 до 35 лет, принявших участие в мероприятиях для одарённых, талантливых молодых людей, реализующих себя в различных сферах общественной жизни, от общего числа молодёжи </w:t>
            </w:r>
            <w:proofErr w:type="spellStart"/>
            <w:r w:rsidRPr="00B83515">
              <w:rPr>
                <w:rFonts w:ascii="Times New Roman" w:eastAsia="Calibri" w:hAnsi="Times New Roman"/>
                <w:sz w:val="20"/>
                <w:szCs w:val="20"/>
              </w:rPr>
              <w:t>Усть-Куломского</w:t>
            </w:r>
            <w:proofErr w:type="spellEnd"/>
            <w:r w:rsidRPr="00B83515">
              <w:rPr>
                <w:rFonts w:ascii="Times New Roman" w:eastAsia="Calibri" w:hAnsi="Times New Roman"/>
                <w:sz w:val="20"/>
                <w:szCs w:val="20"/>
              </w:rPr>
              <w:t xml:space="preserve"> района</w:t>
            </w:r>
          </w:p>
        </w:tc>
        <w:tc>
          <w:tcPr>
            <w:tcW w:w="118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человек</w:t>
            </w:r>
          </w:p>
        </w:tc>
        <w:tc>
          <w:tcPr>
            <w:tcW w:w="1433"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509</w:t>
            </w:r>
          </w:p>
        </w:tc>
        <w:tc>
          <w:tcPr>
            <w:tcW w:w="85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25</w:t>
            </w:r>
          </w:p>
        </w:tc>
        <w:tc>
          <w:tcPr>
            <w:tcW w:w="851"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175</w:t>
            </w:r>
          </w:p>
        </w:tc>
        <w:tc>
          <w:tcPr>
            <w:tcW w:w="2394" w:type="dxa"/>
            <w:shd w:val="clear" w:color="auto" w:fill="auto"/>
          </w:tcPr>
          <w:p w:rsidR="00626BB5" w:rsidRPr="00B8351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В общее число одаренной молодёжи, вошли молодые люди, которые проявили себя как активисты и волонтеры, участники </w:t>
            </w:r>
            <w:proofErr w:type="spellStart"/>
            <w:r>
              <w:rPr>
                <w:rFonts w:ascii="Times New Roman" w:eastAsia="Calibri" w:hAnsi="Times New Roman"/>
                <w:sz w:val="20"/>
                <w:szCs w:val="20"/>
                <w:lang w:eastAsia="en-US"/>
              </w:rPr>
              <w:t>грантовых</w:t>
            </w:r>
            <w:proofErr w:type="spellEnd"/>
            <w:r>
              <w:rPr>
                <w:rFonts w:ascii="Times New Roman" w:eastAsia="Calibri" w:hAnsi="Times New Roman"/>
                <w:sz w:val="20"/>
                <w:szCs w:val="20"/>
                <w:lang w:eastAsia="en-US"/>
              </w:rPr>
              <w:t xml:space="preserve"> конкурсов.</w:t>
            </w:r>
          </w:p>
        </w:tc>
      </w:tr>
      <w:tr w:rsidR="00626BB5" w:rsidRPr="00AA06C2" w:rsidTr="00C04070">
        <w:tc>
          <w:tcPr>
            <w:tcW w:w="392" w:type="dxa"/>
            <w:shd w:val="clear" w:color="auto" w:fill="auto"/>
          </w:tcPr>
          <w:p w:rsidR="00626BB5" w:rsidRPr="00B83515" w:rsidRDefault="00626BB5" w:rsidP="00626BB5">
            <w:pPr>
              <w:numPr>
                <w:ilvl w:val="0"/>
                <w:numId w:val="49"/>
              </w:numPr>
              <w:tabs>
                <w:tab w:val="left" w:pos="300"/>
              </w:tabs>
              <w:spacing w:after="0" w:line="240" w:lineRule="auto"/>
              <w:ind w:left="0" w:firstLine="0"/>
              <w:rPr>
                <w:rFonts w:ascii="Times New Roman" w:eastAsia="Calibri" w:hAnsi="Times New Roman"/>
                <w:sz w:val="20"/>
                <w:szCs w:val="20"/>
                <w:lang w:eastAsia="en-US"/>
              </w:rPr>
            </w:pPr>
          </w:p>
        </w:tc>
        <w:tc>
          <w:tcPr>
            <w:tcW w:w="2632" w:type="dxa"/>
            <w:tcBorders>
              <w:left w:val="single" w:sz="4" w:space="0" w:color="000000"/>
              <w:right w:val="single" w:sz="4" w:space="0" w:color="000000"/>
            </w:tcBorders>
            <w:shd w:val="clear" w:color="auto" w:fill="auto"/>
          </w:tcPr>
          <w:p w:rsidR="00626BB5" w:rsidRPr="00B83515" w:rsidRDefault="00626BB5" w:rsidP="00C04070">
            <w:pPr>
              <w:autoSpaceDE w:val="0"/>
              <w:autoSpaceDN w:val="0"/>
              <w:adjustRightInd w:val="0"/>
              <w:spacing w:after="0" w:line="240" w:lineRule="auto"/>
              <w:rPr>
                <w:rFonts w:ascii="Times New Roman" w:eastAsia="Calibri" w:hAnsi="Times New Roman"/>
                <w:sz w:val="20"/>
                <w:szCs w:val="20"/>
              </w:rPr>
            </w:pPr>
            <w:r w:rsidRPr="00B83515">
              <w:rPr>
                <w:rFonts w:ascii="Times New Roman" w:eastAsia="Calibri" w:hAnsi="Times New Roman"/>
                <w:sz w:val="20"/>
                <w:szCs w:val="20"/>
              </w:rPr>
              <w:t xml:space="preserve">Доля молодёжи в возрасте от 14 до 35 лет, участвующей в деятельности детских и молодёжных общественных организаций, от общего числа молодёжи </w:t>
            </w:r>
            <w:proofErr w:type="spellStart"/>
            <w:r w:rsidRPr="00B83515">
              <w:rPr>
                <w:rFonts w:ascii="Times New Roman" w:eastAsia="Calibri" w:hAnsi="Times New Roman"/>
                <w:sz w:val="20"/>
                <w:szCs w:val="20"/>
              </w:rPr>
              <w:t>Усть-Куломского</w:t>
            </w:r>
            <w:proofErr w:type="spellEnd"/>
            <w:r w:rsidRPr="00B83515">
              <w:rPr>
                <w:rFonts w:ascii="Times New Roman" w:eastAsia="Calibri" w:hAnsi="Times New Roman"/>
                <w:sz w:val="20"/>
                <w:szCs w:val="20"/>
              </w:rPr>
              <w:t xml:space="preserve"> района</w:t>
            </w:r>
          </w:p>
        </w:tc>
        <w:tc>
          <w:tcPr>
            <w:tcW w:w="118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w:t>
            </w:r>
          </w:p>
        </w:tc>
        <w:tc>
          <w:tcPr>
            <w:tcW w:w="1433"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17,41</w:t>
            </w:r>
          </w:p>
        </w:tc>
        <w:tc>
          <w:tcPr>
            <w:tcW w:w="85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851"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13,37</w:t>
            </w:r>
          </w:p>
        </w:tc>
        <w:tc>
          <w:tcPr>
            <w:tcW w:w="2394" w:type="dxa"/>
            <w:shd w:val="clear" w:color="auto" w:fill="auto"/>
          </w:tcPr>
          <w:p w:rsidR="00626BB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Всего на территории </w:t>
            </w:r>
            <w:proofErr w:type="spellStart"/>
            <w:r>
              <w:rPr>
                <w:rFonts w:ascii="Times New Roman" w:eastAsia="Calibri" w:hAnsi="Times New Roman"/>
                <w:sz w:val="20"/>
                <w:szCs w:val="20"/>
                <w:lang w:eastAsia="en-US"/>
              </w:rPr>
              <w:t>Усть-Куломского</w:t>
            </w:r>
            <w:proofErr w:type="spellEnd"/>
            <w:r>
              <w:rPr>
                <w:rFonts w:ascii="Times New Roman" w:eastAsia="Calibri" w:hAnsi="Times New Roman"/>
                <w:sz w:val="20"/>
                <w:szCs w:val="20"/>
                <w:lang w:eastAsia="en-US"/>
              </w:rPr>
              <w:t xml:space="preserve"> района:</w:t>
            </w:r>
          </w:p>
          <w:p w:rsidR="00626BB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- 9 молодёжных объединений, </w:t>
            </w:r>
          </w:p>
          <w:p w:rsidR="00626BB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- 17 добровольческих отрядов, </w:t>
            </w:r>
          </w:p>
          <w:p w:rsidR="00626BB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- 4 отряда </w:t>
            </w:r>
            <w:proofErr w:type="spellStart"/>
            <w:r>
              <w:rPr>
                <w:rFonts w:ascii="Times New Roman" w:eastAsia="Calibri" w:hAnsi="Times New Roman"/>
                <w:sz w:val="20"/>
                <w:szCs w:val="20"/>
                <w:lang w:eastAsia="en-US"/>
              </w:rPr>
              <w:t>юнармии</w:t>
            </w:r>
            <w:proofErr w:type="spellEnd"/>
            <w:r>
              <w:rPr>
                <w:rFonts w:ascii="Times New Roman" w:eastAsia="Calibri" w:hAnsi="Times New Roman"/>
                <w:sz w:val="20"/>
                <w:szCs w:val="20"/>
                <w:lang w:eastAsia="en-US"/>
              </w:rPr>
              <w:t xml:space="preserve"> в ОО</w:t>
            </w:r>
          </w:p>
          <w:p w:rsidR="00626BB5" w:rsidRPr="00B8351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Всего 760 человек.</w:t>
            </w:r>
          </w:p>
        </w:tc>
      </w:tr>
      <w:tr w:rsidR="00626BB5" w:rsidRPr="00AA06C2" w:rsidTr="00C04070">
        <w:tc>
          <w:tcPr>
            <w:tcW w:w="392" w:type="dxa"/>
            <w:shd w:val="clear" w:color="auto" w:fill="auto"/>
          </w:tcPr>
          <w:p w:rsidR="00626BB5" w:rsidRPr="00B83515" w:rsidRDefault="00626BB5" w:rsidP="00626BB5">
            <w:pPr>
              <w:numPr>
                <w:ilvl w:val="0"/>
                <w:numId w:val="49"/>
              </w:numPr>
              <w:tabs>
                <w:tab w:val="left" w:pos="300"/>
              </w:tabs>
              <w:spacing w:after="0" w:line="240" w:lineRule="auto"/>
              <w:ind w:left="0" w:firstLine="0"/>
              <w:rPr>
                <w:rFonts w:ascii="Times New Roman" w:eastAsia="Calibri" w:hAnsi="Times New Roman"/>
                <w:sz w:val="20"/>
                <w:szCs w:val="20"/>
                <w:lang w:eastAsia="en-US"/>
              </w:rPr>
            </w:pPr>
          </w:p>
        </w:tc>
        <w:tc>
          <w:tcPr>
            <w:tcW w:w="2632" w:type="dxa"/>
            <w:tcBorders>
              <w:left w:val="single" w:sz="4" w:space="0" w:color="000000"/>
              <w:right w:val="single" w:sz="4" w:space="0" w:color="000000"/>
            </w:tcBorders>
            <w:shd w:val="clear" w:color="auto" w:fill="auto"/>
          </w:tcPr>
          <w:p w:rsidR="00626BB5" w:rsidRPr="00B83515" w:rsidRDefault="00626BB5" w:rsidP="00C04070">
            <w:pPr>
              <w:autoSpaceDE w:val="0"/>
              <w:autoSpaceDN w:val="0"/>
              <w:adjustRightInd w:val="0"/>
              <w:spacing w:after="0" w:line="240" w:lineRule="auto"/>
              <w:rPr>
                <w:rFonts w:ascii="Times New Roman" w:eastAsia="Calibri" w:hAnsi="Times New Roman"/>
                <w:sz w:val="20"/>
                <w:szCs w:val="20"/>
              </w:rPr>
            </w:pPr>
            <w:r w:rsidRPr="00B83515">
              <w:rPr>
                <w:rFonts w:ascii="Times New Roman" w:eastAsia="Calibri" w:hAnsi="Times New Roman"/>
                <w:sz w:val="20"/>
                <w:szCs w:val="20"/>
              </w:rPr>
              <w:t xml:space="preserve">Доля молодых участников республиканских и всероссийских молодёжных форумов, проектов и мероприятий от общего числа молодёжи </w:t>
            </w:r>
            <w:proofErr w:type="spellStart"/>
            <w:r w:rsidRPr="00B83515">
              <w:rPr>
                <w:rFonts w:ascii="Times New Roman" w:eastAsia="Calibri" w:hAnsi="Times New Roman"/>
                <w:sz w:val="20"/>
                <w:szCs w:val="20"/>
              </w:rPr>
              <w:t>Усть-Куломского</w:t>
            </w:r>
            <w:proofErr w:type="spellEnd"/>
            <w:r w:rsidRPr="00B83515">
              <w:rPr>
                <w:rFonts w:ascii="Times New Roman" w:eastAsia="Calibri" w:hAnsi="Times New Roman"/>
                <w:sz w:val="20"/>
                <w:szCs w:val="20"/>
              </w:rPr>
              <w:t xml:space="preserve"> района</w:t>
            </w:r>
          </w:p>
        </w:tc>
        <w:tc>
          <w:tcPr>
            <w:tcW w:w="118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w:t>
            </w:r>
          </w:p>
        </w:tc>
        <w:tc>
          <w:tcPr>
            <w:tcW w:w="1433"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23,66</w:t>
            </w:r>
          </w:p>
        </w:tc>
        <w:tc>
          <w:tcPr>
            <w:tcW w:w="85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851"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10,2</w:t>
            </w:r>
          </w:p>
        </w:tc>
        <w:tc>
          <w:tcPr>
            <w:tcW w:w="2394" w:type="dxa"/>
            <w:shd w:val="clear" w:color="auto" w:fill="auto"/>
          </w:tcPr>
          <w:p w:rsidR="00626BB5" w:rsidRPr="00B8351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В 2023 году молодёжь </w:t>
            </w:r>
            <w:proofErr w:type="spellStart"/>
            <w:r>
              <w:rPr>
                <w:rFonts w:ascii="Times New Roman" w:eastAsia="Calibri" w:hAnsi="Times New Roman"/>
                <w:sz w:val="20"/>
                <w:szCs w:val="20"/>
                <w:lang w:eastAsia="en-US"/>
              </w:rPr>
              <w:t>Усть-Куломского</w:t>
            </w:r>
            <w:proofErr w:type="spellEnd"/>
            <w:r>
              <w:rPr>
                <w:rFonts w:ascii="Times New Roman" w:eastAsia="Calibri" w:hAnsi="Times New Roman"/>
                <w:sz w:val="20"/>
                <w:szCs w:val="20"/>
                <w:lang w:eastAsia="en-US"/>
              </w:rPr>
              <w:t xml:space="preserve"> района приняла участие в 64 форумах и </w:t>
            </w:r>
            <w:proofErr w:type="spellStart"/>
            <w:r>
              <w:rPr>
                <w:rFonts w:ascii="Times New Roman" w:eastAsia="Calibri" w:hAnsi="Times New Roman"/>
                <w:sz w:val="20"/>
                <w:szCs w:val="20"/>
                <w:lang w:eastAsia="en-US"/>
              </w:rPr>
              <w:t>грантовых</w:t>
            </w:r>
            <w:proofErr w:type="spellEnd"/>
            <w:r>
              <w:rPr>
                <w:rFonts w:ascii="Times New Roman" w:eastAsia="Calibri" w:hAnsi="Times New Roman"/>
                <w:sz w:val="20"/>
                <w:szCs w:val="20"/>
                <w:lang w:eastAsia="en-US"/>
              </w:rPr>
              <w:t xml:space="preserve"> конкурсах. Общее количество участников 175 чел.</w:t>
            </w:r>
          </w:p>
        </w:tc>
      </w:tr>
      <w:tr w:rsidR="00626BB5" w:rsidRPr="00AA06C2" w:rsidTr="00C04070">
        <w:tc>
          <w:tcPr>
            <w:tcW w:w="392" w:type="dxa"/>
            <w:shd w:val="clear" w:color="auto" w:fill="auto"/>
          </w:tcPr>
          <w:p w:rsidR="00626BB5" w:rsidRPr="00B83515" w:rsidRDefault="00626BB5" w:rsidP="00626BB5">
            <w:pPr>
              <w:numPr>
                <w:ilvl w:val="0"/>
                <w:numId w:val="49"/>
              </w:numPr>
              <w:tabs>
                <w:tab w:val="left" w:pos="300"/>
              </w:tabs>
              <w:spacing w:after="0" w:line="240" w:lineRule="auto"/>
              <w:ind w:left="0" w:firstLine="0"/>
              <w:rPr>
                <w:rFonts w:ascii="Times New Roman" w:eastAsia="Calibri" w:hAnsi="Times New Roman"/>
                <w:sz w:val="20"/>
                <w:szCs w:val="20"/>
                <w:lang w:eastAsia="en-US"/>
              </w:rPr>
            </w:pPr>
          </w:p>
        </w:tc>
        <w:tc>
          <w:tcPr>
            <w:tcW w:w="2632" w:type="dxa"/>
            <w:tcBorders>
              <w:left w:val="single" w:sz="4" w:space="0" w:color="000000"/>
              <w:right w:val="single" w:sz="4" w:space="0" w:color="000000"/>
            </w:tcBorders>
            <w:shd w:val="clear" w:color="auto" w:fill="auto"/>
          </w:tcPr>
          <w:p w:rsidR="00626BB5" w:rsidRPr="00B83515" w:rsidRDefault="00626BB5" w:rsidP="00C04070">
            <w:pPr>
              <w:autoSpaceDE w:val="0"/>
              <w:autoSpaceDN w:val="0"/>
              <w:adjustRightInd w:val="0"/>
              <w:spacing w:after="0" w:line="240" w:lineRule="auto"/>
              <w:rPr>
                <w:rFonts w:ascii="Times New Roman" w:eastAsia="Calibri" w:hAnsi="Times New Roman"/>
                <w:sz w:val="20"/>
                <w:szCs w:val="20"/>
              </w:rPr>
            </w:pPr>
            <w:r w:rsidRPr="00B83515">
              <w:rPr>
                <w:rFonts w:ascii="Times New Roman" w:eastAsia="Calibri" w:hAnsi="Times New Roman"/>
                <w:sz w:val="20"/>
                <w:szCs w:val="20"/>
              </w:rPr>
              <w:t xml:space="preserve">Доля молодёжи в возрасте от 14 до 35 лет, участвующих в программах по развитию предпринимательского потенциала молодёжи, от общего числа молодёжи </w:t>
            </w:r>
            <w:proofErr w:type="spellStart"/>
            <w:r w:rsidRPr="00B83515">
              <w:rPr>
                <w:rFonts w:ascii="Times New Roman" w:eastAsia="Calibri" w:hAnsi="Times New Roman"/>
                <w:sz w:val="20"/>
                <w:szCs w:val="20"/>
              </w:rPr>
              <w:t>Усть-Куломского</w:t>
            </w:r>
            <w:proofErr w:type="spellEnd"/>
            <w:r w:rsidRPr="00B83515">
              <w:rPr>
                <w:rFonts w:ascii="Times New Roman" w:eastAsia="Calibri" w:hAnsi="Times New Roman"/>
                <w:sz w:val="20"/>
                <w:szCs w:val="20"/>
              </w:rPr>
              <w:t xml:space="preserve"> района.</w:t>
            </w:r>
          </w:p>
        </w:tc>
        <w:tc>
          <w:tcPr>
            <w:tcW w:w="118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w:t>
            </w:r>
          </w:p>
        </w:tc>
        <w:tc>
          <w:tcPr>
            <w:tcW w:w="1433"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0,95</w:t>
            </w:r>
          </w:p>
        </w:tc>
        <w:tc>
          <w:tcPr>
            <w:tcW w:w="85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0,57</w:t>
            </w:r>
          </w:p>
        </w:tc>
        <w:tc>
          <w:tcPr>
            <w:tcW w:w="851"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0,99</w:t>
            </w:r>
          </w:p>
        </w:tc>
        <w:tc>
          <w:tcPr>
            <w:tcW w:w="2394" w:type="dxa"/>
            <w:shd w:val="clear" w:color="auto" w:fill="auto"/>
          </w:tcPr>
          <w:p w:rsidR="00626BB5" w:rsidRPr="00B8351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23 человека с </w:t>
            </w:r>
            <w:proofErr w:type="spellStart"/>
            <w:r>
              <w:rPr>
                <w:rFonts w:ascii="Times New Roman" w:eastAsia="Calibri" w:hAnsi="Times New Roman"/>
                <w:sz w:val="20"/>
                <w:szCs w:val="20"/>
                <w:lang w:eastAsia="en-US"/>
              </w:rPr>
              <w:t>Усть-Куломского</w:t>
            </w:r>
            <w:proofErr w:type="spellEnd"/>
            <w:r>
              <w:rPr>
                <w:rFonts w:ascii="Times New Roman" w:eastAsia="Calibri" w:hAnsi="Times New Roman"/>
                <w:sz w:val="20"/>
                <w:szCs w:val="20"/>
                <w:lang w:eastAsia="en-US"/>
              </w:rPr>
              <w:t xml:space="preserve"> района приняли участие в программах по развитию предпринимательского потенциала, </w:t>
            </w:r>
            <w:proofErr w:type="spellStart"/>
            <w:r>
              <w:rPr>
                <w:rFonts w:ascii="Times New Roman" w:eastAsia="Calibri" w:hAnsi="Times New Roman"/>
                <w:sz w:val="20"/>
                <w:szCs w:val="20"/>
                <w:lang w:eastAsia="en-US"/>
              </w:rPr>
              <w:t>очно</w:t>
            </w:r>
            <w:proofErr w:type="spellEnd"/>
            <w:r>
              <w:rPr>
                <w:rFonts w:ascii="Times New Roman" w:eastAsia="Calibri" w:hAnsi="Times New Roman"/>
                <w:sz w:val="20"/>
                <w:szCs w:val="20"/>
                <w:lang w:eastAsia="en-US"/>
              </w:rPr>
              <w:t xml:space="preserve"> и заочно.</w:t>
            </w:r>
          </w:p>
        </w:tc>
      </w:tr>
      <w:tr w:rsidR="00626BB5" w:rsidRPr="00AA06C2" w:rsidTr="00C04070">
        <w:tc>
          <w:tcPr>
            <w:tcW w:w="9732" w:type="dxa"/>
            <w:gridSpan w:val="7"/>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Задача 2 «Пропаганда здорового образа жизни»</w:t>
            </w:r>
          </w:p>
        </w:tc>
      </w:tr>
      <w:tr w:rsidR="00626BB5" w:rsidRPr="00AA06C2" w:rsidTr="00C04070">
        <w:tc>
          <w:tcPr>
            <w:tcW w:w="392" w:type="dxa"/>
            <w:shd w:val="clear" w:color="auto" w:fill="auto"/>
          </w:tcPr>
          <w:p w:rsidR="00626BB5" w:rsidRPr="00B83515" w:rsidRDefault="00626BB5" w:rsidP="00626BB5">
            <w:pPr>
              <w:numPr>
                <w:ilvl w:val="0"/>
                <w:numId w:val="49"/>
              </w:numPr>
              <w:tabs>
                <w:tab w:val="left" w:pos="284"/>
              </w:tabs>
              <w:spacing w:after="0" w:line="240" w:lineRule="auto"/>
              <w:ind w:left="0" w:firstLine="0"/>
              <w:rPr>
                <w:rFonts w:ascii="Times New Roman" w:eastAsia="Calibri" w:hAnsi="Times New Roman"/>
                <w:sz w:val="20"/>
                <w:szCs w:val="20"/>
                <w:lang w:eastAsia="en-US"/>
              </w:rPr>
            </w:pPr>
          </w:p>
        </w:tc>
        <w:tc>
          <w:tcPr>
            <w:tcW w:w="2632" w:type="dxa"/>
            <w:tcBorders>
              <w:left w:val="single" w:sz="4" w:space="0" w:color="000000"/>
              <w:right w:val="single" w:sz="4" w:space="0" w:color="000000"/>
            </w:tcBorders>
            <w:shd w:val="clear" w:color="auto" w:fill="auto"/>
          </w:tcPr>
          <w:p w:rsidR="00626BB5" w:rsidRPr="00B83515" w:rsidRDefault="00626BB5" w:rsidP="00C04070">
            <w:pPr>
              <w:autoSpaceDE w:val="0"/>
              <w:autoSpaceDN w:val="0"/>
              <w:adjustRightInd w:val="0"/>
              <w:spacing w:after="0" w:line="240" w:lineRule="auto"/>
              <w:rPr>
                <w:rFonts w:ascii="Times New Roman" w:eastAsia="Calibri" w:hAnsi="Times New Roman"/>
                <w:sz w:val="20"/>
                <w:szCs w:val="20"/>
              </w:rPr>
            </w:pPr>
            <w:r w:rsidRPr="00B83515">
              <w:rPr>
                <w:rFonts w:ascii="Times New Roman" w:eastAsia="Calibri" w:hAnsi="Times New Roman"/>
                <w:sz w:val="20"/>
                <w:szCs w:val="20"/>
              </w:rPr>
              <w:t xml:space="preserve">Доля молодёжи в возрасте от 14 до 35 лет, охваченной мероприятиями по формированию здорового образа жизни, от общего числа молодёжи </w:t>
            </w:r>
            <w:proofErr w:type="spellStart"/>
            <w:r w:rsidRPr="00B83515">
              <w:rPr>
                <w:rFonts w:ascii="Times New Roman" w:eastAsia="Calibri" w:hAnsi="Times New Roman"/>
                <w:sz w:val="20"/>
                <w:szCs w:val="20"/>
              </w:rPr>
              <w:t>Усть-Куломского</w:t>
            </w:r>
            <w:proofErr w:type="spellEnd"/>
            <w:r w:rsidRPr="00B83515">
              <w:rPr>
                <w:rFonts w:ascii="Times New Roman" w:eastAsia="Calibri" w:hAnsi="Times New Roman"/>
                <w:sz w:val="20"/>
                <w:szCs w:val="20"/>
              </w:rPr>
              <w:t xml:space="preserve"> района</w:t>
            </w:r>
          </w:p>
        </w:tc>
        <w:tc>
          <w:tcPr>
            <w:tcW w:w="118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w:t>
            </w:r>
          </w:p>
        </w:tc>
        <w:tc>
          <w:tcPr>
            <w:tcW w:w="1433"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29,30</w:t>
            </w:r>
          </w:p>
        </w:tc>
        <w:tc>
          <w:tcPr>
            <w:tcW w:w="85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15,8</w:t>
            </w:r>
          </w:p>
        </w:tc>
        <w:tc>
          <w:tcPr>
            <w:tcW w:w="851"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16,5</w:t>
            </w:r>
          </w:p>
        </w:tc>
        <w:tc>
          <w:tcPr>
            <w:tcW w:w="2394" w:type="dxa"/>
            <w:shd w:val="clear" w:color="auto" w:fill="auto"/>
          </w:tcPr>
          <w:p w:rsidR="00626BB5" w:rsidRPr="00D0423F" w:rsidRDefault="00626BB5" w:rsidP="00C04070">
            <w:pPr>
              <w:spacing w:after="0" w:line="240" w:lineRule="auto"/>
              <w:jc w:val="both"/>
              <w:rPr>
                <w:rFonts w:ascii="Times New Roman" w:hAnsi="Times New Roman"/>
                <w:sz w:val="20"/>
                <w:szCs w:val="20"/>
              </w:rPr>
            </w:pPr>
            <w:r w:rsidRPr="00D0423F">
              <w:rPr>
                <w:rFonts w:ascii="Times New Roman" w:hAnsi="Times New Roman"/>
                <w:sz w:val="20"/>
                <w:szCs w:val="20"/>
              </w:rPr>
              <w:t>В рамках попу</w:t>
            </w:r>
            <w:r>
              <w:rPr>
                <w:rFonts w:ascii="Times New Roman" w:hAnsi="Times New Roman"/>
                <w:sz w:val="20"/>
                <w:szCs w:val="20"/>
              </w:rPr>
              <w:t>ляризации ЗОЖ</w:t>
            </w:r>
            <w:r w:rsidRPr="00D0423F">
              <w:rPr>
                <w:rFonts w:ascii="Times New Roman" w:hAnsi="Times New Roman"/>
                <w:sz w:val="20"/>
                <w:szCs w:val="20"/>
              </w:rPr>
              <w:t xml:space="preserve"> было проведено 19 мероприятий, из них 8 акций.</w:t>
            </w:r>
            <w:r>
              <w:rPr>
                <w:rFonts w:ascii="Times New Roman" w:hAnsi="Times New Roman"/>
                <w:sz w:val="20"/>
                <w:szCs w:val="20"/>
              </w:rPr>
              <w:t xml:space="preserve"> </w:t>
            </w:r>
            <w:r w:rsidRPr="00D0423F">
              <w:rPr>
                <w:rFonts w:ascii="Times New Roman" w:hAnsi="Times New Roman"/>
                <w:sz w:val="20"/>
                <w:szCs w:val="20"/>
              </w:rPr>
              <w:t xml:space="preserve">Наиболее крупные мероприятия это: </w:t>
            </w:r>
            <w:r w:rsidRPr="00D0423F">
              <w:rPr>
                <w:rFonts w:ascii="Times New Roman" w:eastAsia="Calibri" w:hAnsi="Times New Roman"/>
                <w:sz w:val="20"/>
                <w:szCs w:val="20"/>
              </w:rPr>
              <w:t>районный</w:t>
            </w:r>
            <w:r>
              <w:rPr>
                <w:rFonts w:ascii="Times New Roman" w:eastAsia="Calibri" w:hAnsi="Times New Roman"/>
                <w:sz w:val="20"/>
                <w:szCs w:val="20"/>
              </w:rPr>
              <w:t xml:space="preserve"> конкурс</w:t>
            </w:r>
            <w:r w:rsidRPr="00D0423F">
              <w:rPr>
                <w:rFonts w:ascii="Times New Roman" w:eastAsia="Calibri" w:hAnsi="Times New Roman"/>
                <w:sz w:val="20"/>
                <w:szCs w:val="20"/>
              </w:rPr>
              <w:t xml:space="preserve"> «</w:t>
            </w:r>
            <w:proofErr w:type="spellStart"/>
            <w:r w:rsidRPr="00D0423F">
              <w:rPr>
                <w:rFonts w:ascii="Times New Roman" w:eastAsia="Calibri" w:hAnsi="Times New Roman"/>
                <w:sz w:val="20"/>
                <w:szCs w:val="20"/>
              </w:rPr>
              <w:t>Туган</w:t>
            </w:r>
            <w:proofErr w:type="spellEnd"/>
            <w:r w:rsidRPr="00D0423F">
              <w:rPr>
                <w:rFonts w:ascii="Times New Roman" w:eastAsia="Calibri" w:hAnsi="Times New Roman"/>
                <w:sz w:val="20"/>
                <w:szCs w:val="20"/>
              </w:rPr>
              <w:t>», Молодёжные зимние игрища «</w:t>
            </w:r>
            <w:proofErr w:type="spellStart"/>
            <w:r w:rsidRPr="00D0423F">
              <w:rPr>
                <w:rFonts w:ascii="Times New Roman" w:eastAsia="Calibri" w:hAnsi="Times New Roman"/>
                <w:sz w:val="20"/>
                <w:szCs w:val="20"/>
              </w:rPr>
              <w:t>Йиркап</w:t>
            </w:r>
            <w:proofErr w:type="spellEnd"/>
            <w:r w:rsidRPr="00D0423F">
              <w:rPr>
                <w:rFonts w:ascii="Times New Roman" w:eastAsia="Calibri" w:hAnsi="Times New Roman"/>
                <w:sz w:val="20"/>
                <w:szCs w:val="20"/>
              </w:rPr>
              <w:t xml:space="preserve">», районная </w:t>
            </w:r>
            <w:r w:rsidRPr="00D0423F">
              <w:rPr>
                <w:rFonts w:ascii="Times New Roman" w:eastAsia="Calibri" w:hAnsi="Times New Roman"/>
                <w:sz w:val="20"/>
                <w:szCs w:val="20"/>
              </w:rPr>
              <w:lastRenderedPageBreak/>
              <w:t xml:space="preserve">военно-спортивная игра «Зарница-2023», районный турнир по </w:t>
            </w:r>
            <w:proofErr w:type="spellStart"/>
            <w:r w:rsidRPr="00D0423F">
              <w:rPr>
                <w:rFonts w:ascii="Times New Roman" w:eastAsia="Calibri" w:hAnsi="Times New Roman"/>
                <w:sz w:val="20"/>
                <w:szCs w:val="20"/>
              </w:rPr>
              <w:t>верхневычегодской</w:t>
            </w:r>
            <w:proofErr w:type="spellEnd"/>
            <w:r w:rsidRPr="00D0423F">
              <w:rPr>
                <w:rFonts w:ascii="Times New Roman" w:eastAsia="Calibri" w:hAnsi="Times New Roman"/>
                <w:sz w:val="20"/>
                <w:szCs w:val="20"/>
              </w:rPr>
              <w:t xml:space="preserve"> борьбе «</w:t>
            </w:r>
            <w:proofErr w:type="spellStart"/>
            <w:r w:rsidRPr="00D0423F">
              <w:rPr>
                <w:rFonts w:ascii="Times New Roman" w:eastAsia="Calibri" w:hAnsi="Times New Roman"/>
                <w:sz w:val="20"/>
                <w:szCs w:val="20"/>
              </w:rPr>
              <w:t>Зумыд</w:t>
            </w:r>
            <w:proofErr w:type="spellEnd"/>
            <w:r w:rsidRPr="00D0423F">
              <w:rPr>
                <w:rFonts w:ascii="Times New Roman" w:eastAsia="Calibri" w:hAnsi="Times New Roman"/>
                <w:sz w:val="20"/>
                <w:szCs w:val="20"/>
              </w:rPr>
              <w:t xml:space="preserve"> Ош» («Сильный медведь»). </w:t>
            </w:r>
            <w:r>
              <w:rPr>
                <w:rFonts w:ascii="Times New Roman" w:eastAsia="Calibri" w:hAnsi="Times New Roman"/>
                <w:sz w:val="20"/>
                <w:szCs w:val="20"/>
              </w:rPr>
              <w:t>Общий охват участников в возрасте от 14 до 35 лет 937 человек</w:t>
            </w:r>
          </w:p>
        </w:tc>
      </w:tr>
      <w:tr w:rsidR="00626BB5" w:rsidRPr="00AA06C2" w:rsidTr="00C04070">
        <w:tc>
          <w:tcPr>
            <w:tcW w:w="392" w:type="dxa"/>
            <w:shd w:val="clear" w:color="auto" w:fill="auto"/>
          </w:tcPr>
          <w:p w:rsidR="00626BB5" w:rsidRPr="00B83515" w:rsidRDefault="00626BB5" w:rsidP="00626BB5">
            <w:pPr>
              <w:numPr>
                <w:ilvl w:val="0"/>
                <w:numId w:val="49"/>
              </w:numPr>
              <w:tabs>
                <w:tab w:val="left" w:pos="284"/>
              </w:tabs>
              <w:spacing w:after="0" w:line="240" w:lineRule="auto"/>
              <w:ind w:left="0" w:firstLine="0"/>
              <w:rPr>
                <w:rFonts w:ascii="Times New Roman" w:eastAsia="Calibri" w:hAnsi="Times New Roman"/>
                <w:sz w:val="20"/>
                <w:szCs w:val="20"/>
                <w:lang w:eastAsia="en-US"/>
              </w:rPr>
            </w:pPr>
          </w:p>
        </w:tc>
        <w:tc>
          <w:tcPr>
            <w:tcW w:w="2632" w:type="dxa"/>
            <w:tcBorders>
              <w:left w:val="single" w:sz="4" w:space="0" w:color="000000"/>
              <w:right w:val="single" w:sz="4" w:space="0" w:color="000000"/>
            </w:tcBorders>
            <w:shd w:val="clear" w:color="auto" w:fill="auto"/>
          </w:tcPr>
          <w:p w:rsidR="00626BB5" w:rsidRPr="00B83515" w:rsidRDefault="00626BB5" w:rsidP="00C04070">
            <w:pPr>
              <w:autoSpaceDE w:val="0"/>
              <w:autoSpaceDN w:val="0"/>
              <w:adjustRightInd w:val="0"/>
              <w:spacing w:after="0" w:line="240" w:lineRule="auto"/>
              <w:rPr>
                <w:rFonts w:ascii="Times New Roman" w:eastAsia="Calibri" w:hAnsi="Times New Roman"/>
                <w:sz w:val="20"/>
                <w:szCs w:val="20"/>
              </w:rPr>
            </w:pPr>
            <w:r w:rsidRPr="00B83515">
              <w:rPr>
                <w:rFonts w:ascii="Times New Roman" w:eastAsia="Calibri" w:hAnsi="Times New Roman"/>
                <w:sz w:val="20"/>
                <w:szCs w:val="20"/>
              </w:rPr>
              <w:t xml:space="preserve">Количество молодёжи, принявшей участие в конкурсах </w:t>
            </w:r>
            <w:proofErr w:type="spellStart"/>
            <w:r w:rsidRPr="00B83515">
              <w:rPr>
                <w:rFonts w:ascii="Times New Roman" w:eastAsia="Calibri" w:hAnsi="Times New Roman"/>
                <w:sz w:val="20"/>
                <w:szCs w:val="20"/>
              </w:rPr>
              <w:t>грантовых</w:t>
            </w:r>
            <w:proofErr w:type="spellEnd"/>
            <w:r w:rsidRPr="00B83515">
              <w:rPr>
                <w:rFonts w:ascii="Times New Roman" w:eastAsia="Calibri" w:hAnsi="Times New Roman"/>
                <w:sz w:val="20"/>
                <w:szCs w:val="20"/>
              </w:rPr>
              <w:t xml:space="preserve"> проектов</w:t>
            </w:r>
          </w:p>
        </w:tc>
        <w:tc>
          <w:tcPr>
            <w:tcW w:w="118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человек</w:t>
            </w:r>
          </w:p>
        </w:tc>
        <w:tc>
          <w:tcPr>
            <w:tcW w:w="1433"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62</w:t>
            </w:r>
          </w:p>
        </w:tc>
        <w:tc>
          <w:tcPr>
            <w:tcW w:w="85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851"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2394" w:type="dxa"/>
            <w:shd w:val="clear" w:color="auto" w:fill="auto"/>
          </w:tcPr>
          <w:p w:rsidR="00626BB5" w:rsidRPr="00B8351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В 2023 году общее число участия в </w:t>
            </w:r>
            <w:proofErr w:type="spellStart"/>
            <w:r>
              <w:rPr>
                <w:rFonts w:ascii="Times New Roman" w:eastAsia="Calibri" w:hAnsi="Times New Roman"/>
                <w:sz w:val="20"/>
                <w:szCs w:val="20"/>
                <w:lang w:eastAsia="en-US"/>
              </w:rPr>
              <w:t>грантовых</w:t>
            </w:r>
            <w:proofErr w:type="spellEnd"/>
            <w:r>
              <w:rPr>
                <w:rFonts w:ascii="Times New Roman" w:eastAsia="Calibri" w:hAnsi="Times New Roman"/>
                <w:sz w:val="20"/>
                <w:szCs w:val="20"/>
                <w:lang w:eastAsia="en-US"/>
              </w:rPr>
              <w:t xml:space="preserve"> конкурсах составило 15 человек.</w:t>
            </w:r>
          </w:p>
        </w:tc>
      </w:tr>
      <w:tr w:rsidR="00626BB5" w:rsidRPr="00AA06C2" w:rsidTr="00C04070">
        <w:tc>
          <w:tcPr>
            <w:tcW w:w="9732" w:type="dxa"/>
            <w:gridSpan w:val="7"/>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Задача 3 «Содействие формированию чувства патриотизма и гражданской ответственности»</w:t>
            </w:r>
          </w:p>
        </w:tc>
      </w:tr>
      <w:tr w:rsidR="00626BB5" w:rsidRPr="00AA06C2" w:rsidTr="00C04070">
        <w:tc>
          <w:tcPr>
            <w:tcW w:w="392" w:type="dxa"/>
            <w:shd w:val="clear" w:color="auto" w:fill="auto"/>
          </w:tcPr>
          <w:p w:rsidR="00626BB5" w:rsidRPr="00B83515" w:rsidRDefault="00626BB5" w:rsidP="00626BB5">
            <w:pPr>
              <w:numPr>
                <w:ilvl w:val="0"/>
                <w:numId w:val="49"/>
              </w:numPr>
              <w:tabs>
                <w:tab w:val="left" w:pos="284"/>
              </w:tabs>
              <w:spacing w:after="0" w:line="240" w:lineRule="auto"/>
              <w:ind w:left="0" w:firstLine="0"/>
              <w:rPr>
                <w:rFonts w:ascii="Times New Roman" w:eastAsia="Calibri" w:hAnsi="Times New Roman"/>
                <w:sz w:val="20"/>
                <w:szCs w:val="20"/>
                <w:lang w:eastAsia="en-US"/>
              </w:rPr>
            </w:pPr>
          </w:p>
        </w:tc>
        <w:tc>
          <w:tcPr>
            <w:tcW w:w="2632" w:type="dxa"/>
            <w:shd w:val="clear" w:color="auto" w:fill="auto"/>
          </w:tcPr>
          <w:p w:rsidR="00626BB5" w:rsidRPr="00B83515" w:rsidRDefault="00626BB5" w:rsidP="00C04070">
            <w:pPr>
              <w:autoSpaceDE w:val="0"/>
              <w:autoSpaceDN w:val="0"/>
              <w:adjustRightInd w:val="0"/>
              <w:spacing w:after="0" w:line="240" w:lineRule="auto"/>
              <w:rPr>
                <w:rFonts w:ascii="Times New Roman" w:hAnsi="Times New Roman"/>
                <w:sz w:val="20"/>
                <w:szCs w:val="20"/>
              </w:rPr>
            </w:pPr>
            <w:r w:rsidRPr="00B83515">
              <w:rPr>
                <w:rFonts w:ascii="Times New Roman" w:hAnsi="Times New Roman"/>
                <w:sz w:val="20"/>
                <w:szCs w:val="20"/>
              </w:rPr>
              <w:t>Доля молодых людей в возрасте от 14 до 35 лет, участвующих в реализации мероприятий программы в сфере гражданского образования и патриотического воспитания, а также профилактики этнического и религиозного экстремизма</w:t>
            </w:r>
          </w:p>
        </w:tc>
        <w:tc>
          <w:tcPr>
            <w:tcW w:w="1180" w:type="dxa"/>
            <w:shd w:val="clear" w:color="auto" w:fill="auto"/>
          </w:tcPr>
          <w:p w:rsidR="00626BB5" w:rsidRPr="00B83515" w:rsidRDefault="00626BB5" w:rsidP="00C04070">
            <w:pPr>
              <w:spacing w:after="0" w:line="36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1433"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46,01</w:t>
            </w:r>
          </w:p>
        </w:tc>
        <w:tc>
          <w:tcPr>
            <w:tcW w:w="85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15,8</w:t>
            </w:r>
          </w:p>
        </w:tc>
        <w:tc>
          <w:tcPr>
            <w:tcW w:w="851" w:type="dxa"/>
            <w:shd w:val="clear" w:color="auto" w:fill="auto"/>
          </w:tcPr>
          <w:p w:rsidR="00626BB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23,14</w:t>
            </w:r>
          </w:p>
          <w:p w:rsidR="00626BB5" w:rsidRPr="00B83515" w:rsidRDefault="00626BB5" w:rsidP="00C04070">
            <w:pPr>
              <w:spacing w:after="0" w:line="240" w:lineRule="auto"/>
              <w:jc w:val="center"/>
              <w:rPr>
                <w:rFonts w:ascii="Times New Roman" w:eastAsia="Calibri" w:hAnsi="Times New Roman"/>
                <w:sz w:val="20"/>
                <w:szCs w:val="20"/>
                <w:lang w:eastAsia="en-US"/>
              </w:rPr>
            </w:pPr>
          </w:p>
        </w:tc>
        <w:tc>
          <w:tcPr>
            <w:tcW w:w="2394" w:type="dxa"/>
            <w:shd w:val="clear" w:color="auto" w:fill="auto"/>
          </w:tcPr>
          <w:p w:rsidR="00626BB5" w:rsidRPr="00D0423F" w:rsidRDefault="00626BB5" w:rsidP="00C04070">
            <w:pPr>
              <w:rPr>
                <w:rFonts w:ascii="Times New Roman" w:eastAsia="Calibri" w:hAnsi="Times New Roman"/>
                <w:sz w:val="20"/>
                <w:szCs w:val="20"/>
                <w:lang w:eastAsia="en-US"/>
              </w:rPr>
            </w:pPr>
            <w:r w:rsidRPr="00D0423F">
              <w:rPr>
                <w:rFonts w:ascii="Times New Roman" w:eastAsia="Calibri" w:hAnsi="Times New Roman"/>
                <w:sz w:val="20"/>
                <w:szCs w:val="20"/>
                <w:lang w:eastAsia="en-US"/>
              </w:rPr>
              <w:t xml:space="preserve">За 2023 год были проведены 5 крупных </w:t>
            </w:r>
            <w:proofErr w:type="gramStart"/>
            <w:r w:rsidRPr="00D0423F">
              <w:rPr>
                <w:rFonts w:ascii="Times New Roman" w:eastAsia="Calibri" w:hAnsi="Times New Roman"/>
                <w:sz w:val="20"/>
                <w:szCs w:val="20"/>
                <w:lang w:eastAsia="en-US"/>
              </w:rPr>
              <w:t>мероприятиях</w:t>
            </w:r>
            <w:proofErr w:type="gramEnd"/>
            <w:r w:rsidRPr="00D0423F">
              <w:rPr>
                <w:rFonts w:ascii="Times New Roman" w:eastAsia="Calibri" w:hAnsi="Times New Roman"/>
                <w:sz w:val="20"/>
                <w:szCs w:val="20"/>
                <w:lang w:eastAsia="en-US"/>
              </w:rPr>
              <w:t xml:space="preserve"> с общим охватом – 82 человека. Одними из самых крупных были такие, как: районный конкурс среди молод</w:t>
            </w:r>
            <w:r>
              <w:rPr>
                <w:rFonts w:ascii="Times New Roman" w:eastAsia="Calibri" w:hAnsi="Times New Roman"/>
                <w:sz w:val="20"/>
                <w:szCs w:val="20"/>
                <w:lang w:eastAsia="en-US"/>
              </w:rPr>
              <w:t>ых охотников «</w:t>
            </w:r>
            <w:proofErr w:type="spellStart"/>
            <w:r>
              <w:rPr>
                <w:rFonts w:ascii="Times New Roman" w:eastAsia="Calibri" w:hAnsi="Times New Roman"/>
                <w:sz w:val="20"/>
                <w:szCs w:val="20"/>
                <w:lang w:eastAsia="en-US"/>
              </w:rPr>
              <w:t>Туган</w:t>
            </w:r>
            <w:proofErr w:type="spellEnd"/>
            <w:r>
              <w:rPr>
                <w:rFonts w:ascii="Times New Roman" w:eastAsia="Calibri" w:hAnsi="Times New Roman"/>
                <w:sz w:val="20"/>
                <w:szCs w:val="20"/>
                <w:lang w:eastAsia="en-US"/>
              </w:rPr>
              <w:t>»;</w:t>
            </w:r>
            <w:r w:rsidRPr="00D0423F">
              <w:rPr>
                <w:rFonts w:ascii="Times New Roman" w:eastAsia="Calibri" w:hAnsi="Times New Roman"/>
                <w:sz w:val="20"/>
                <w:szCs w:val="20"/>
                <w:lang w:eastAsia="en-US"/>
              </w:rPr>
              <w:t xml:space="preserve"> районный турнир по </w:t>
            </w:r>
            <w:proofErr w:type="spellStart"/>
            <w:r w:rsidRPr="00D0423F">
              <w:rPr>
                <w:rFonts w:ascii="Times New Roman" w:eastAsia="Calibri" w:hAnsi="Times New Roman"/>
                <w:sz w:val="20"/>
                <w:szCs w:val="20"/>
                <w:lang w:eastAsia="en-US"/>
              </w:rPr>
              <w:t>верхневычегодской</w:t>
            </w:r>
            <w:proofErr w:type="spellEnd"/>
            <w:r w:rsidRPr="00D0423F">
              <w:rPr>
                <w:rFonts w:ascii="Times New Roman" w:eastAsia="Calibri" w:hAnsi="Times New Roman"/>
                <w:sz w:val="20"/>
                <w:szCs w:val="20"/>
                <w:lang w:eastAsia="en-US"/>
              </w:rPr>
              <w:t xml:space="preserve"> борьбе «</w:t>
            </w:r>
            <w:proofErr w:type="spellStart"/>
            <w:r w:rsidRPr="00D0423F">
              <w:rPr>
                <w:rFonts w:ascii="Times New Roman" w:eastAsia="Calibri" w:hAnsi="Times New Roman"/>
                <w:sz w:val="20"/>
                <w:szCs w:val="20"/>
                <w:lang w:eastAsia="en-US"/>
              </w:rPr>
              <w:t>Зумыд</w:t>
            </w:r>
            <w:proofErr w:type="spellEnd"/>
            <w:r w:rsidRPr="00D0423F">
              <w:rPr>
                <w:rFonts w:ascii="Times New Roman" w:eastAsia="Calibri" w:hAnsi="Times New Roman"/>
                <w:sz w:val="20"/>
                <w:szCs w:val="20"/>
                <w:lang w:eastAsia="en-US"/>
              </w:rPr>
              <w:t xml:space="preserve"> Ош». Также было проведено 20 </w:t>
            </w:r>
            <w:r>
              <w:rPr>
                <w:rFonts w:ascii="Times New Roman" w:eastAsia="Calibri" w:hAnsi="Times New Roman"/>
                <w:sz w:val="20"/>
                <w:szCs w:val="20"/>
                <w:lang w:eastAsia="en-US"/>
              </w:rPr>
              <w:t>классных часов и акций с общим охватом 1223 ч</w:t>
            </w:r>
            <w:r w:rsidRPr="00D0423F">
              <w:rPr>
                <w:rFonts w:ascii="Times New Roman" w:eastAsia="Calibri" w:hAnsi="Times New Roman"/>
                <w:sz w:val="20"/>
                <w:szCs w:val="20"/>
                <w:lang w:eastAsia="en-US"/>
              </w:rPr>
              <w:t>еловека.</w:t>
            </w:r>
            <w:r>
              <w:rPr>
                <w:rFonts w:ascii="Times New Roman" w:eastAsia="Calibri" w:hAnsi="Times New Roman"/>
                <w:sz w:val="20"/>
                <w:szCs w:val="20"/>
                <w:lang w:eastAsia="en-US"/>
              </w:rPr>
              <w:t xml:space="preserve"> Общий охват 1315 человек.</w:t>
            </w:r>
          </w:p>
        </w:tc>
      </w:tr>
      <w:tr w:rsidR="00626BB5" w:rsidRPr="00AA06C2" w:rsidTr="00C04070">
        <w:tc>
          <w:tcPr>
            <w:tcW w:w="392" w:type="dxa"/>
            <w:shd w:val="clear" w:color="auto" w:fill="auto"/>
          </w:tcPr>
          <w:p w:rsidR="00626BB5" w:rsidRPr="00B83515" w:rsidRDefault="00626BB5" w:rsidP="00626BB5">
            <w:pPr>
              <w:numPr>
                <w:ilvl w:val="0"/>
                <w:numId w:val="49"/>
              </w:numPr>
              <w:tabs>
                <w:tab w:val="left" w:pos="284"/>
              </w:tabs>
              <w:spacing w:after="0" w:line="240" w:lineRule="auto"/>
              <w:ind w:left="0" w:firstLine="0"/>
              <w:rPr>
                <w:rFonts w:ascii="Times New Roman" w:eastAsia="Calibri" w:hAnsi="Times New Roman"/>
                <w:sz w:val="20"/>
                <w:szCs w:val="20"/>
                <w:lang w:eastAsia="en-US"/>
              </w:rPr>
            </w:pPr>
          </w:p>
        </w:tc>
        <w:tc>
          <w:tcPr>
            <w:tcW w:w="2632" w:type="dxa"/>
            <w:shd w:val="clear" w:color="auto" w:fill="auto"/>
          </w:tcPr>
          <w:p w:rsidR="00626BB5" w:rsidRPr="00B83515" w:rsidRDefault="00626BB5" w:rsidP="00C04070">
            <w:pPr>
              <w:autoSpaceDE w:val="0"/>
              <w:autoSpaceDN w:val="0"/>
              <w:adjustRightInd w:val="0"/>
              <w:spacing w:after="0" w:line="240" w:lineRule="auto"/>
              <w:rPr>
                <w:rFonts w:ascii="Times New Roman" w:hAnsi="Times New Roman"/>
                <w:sz w:val="20"/>
                <w:szCs w:val="20"/>
              </w:rPr>
            </w:pPr>
            <w:r w:rsidRPr="00B83515">
              <w:rPr>
                <w:rFonts w:ascii="Times New Roman" w:hAnsi="Times New Roman"/>
                <w:sz w:val="20"/>
                <w:szCs w:val="20"/>
              </w:rPr>
              <w:t>Количество молодых граждан в возрасте 14-18 лет, состоящих на профилактических учётах, принявших участие в мероприятиях</w:t>
            </w:r>
          </w:p>
        </w:tc>
        <w:tc>
          <w:tcPr>
            <w:tcW w:w="118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человек</w:t>
            </w:r>
          </w:p>
        </w:tc>
        <w:tc>
          <w:tcPr>
            <w:tcW w:w="1433"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29</w:t>
            </w:r>
          </w:p>
        </w:tc>
        <w:tc>
          <w:tcPr>
            <w:tcW w:w="85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851"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19</w:t>
            </w:r>
          </w:p>
        </w:tc>
        <w:tc>
          <w:tcPr>
            <w:tcW w:w="2394" w:type="dxa"/>
            <w:shd w:val="clear" w:color="auto" w:fill="auto"/>
          </w:tcPr>
          <w:p w:rsidR="00626BB5" w:rsidRPr="00B8351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В течени</w:t>
            </w:r>
            <w:proofErr w:type="gramStart"/>
            <w:r>
              <w:rPr>
                <w:rFonts w:ascii="Times New Roman" w:eastAsia="Calibri" w:hAnsi="Times New Roman"/>
                <w:sz w:val="20"/>
                <w:szCs w:val="20"/>
                <w:lang w:eastAsia="en-US"/>
              </w:rPr>
              <w:t>и</w:t>
            </w:r>
            <w:proofErr w:type="gramEnd"/>
            <w:r>
              <w:rPr>
                <w:rFonts w:ascii="Times New Roman" w:eastAsia="Calibri" w:hAnsi="Times New Roman"/>
                <w:sz w:val="20"/>
                <w:szCs w:val="20"/>
                <w:lang w:eastAsia="en-US"/>
              </w:rPr>
              <w:t xml:space="preserve"> года были проведены тематические классные часы, акции, различные мероприятия. 19 человек, </w:t>
            </w:r>
            <w:r w:rsidRPr="00B83515">
              <w:rPr>
                <w:rFonts w:ascii="Times New Roman" w:hAnsi="Times New Roman"/>
                <w:sz w:val="20"/>
                <w:szCs w:val="20"/>
              </w:rPr>
              <w:t>состоящих на пр</w:t>
            </w:r>
            <w:r>
              <w:rPr>
                <w:rFonts w:ascii="Times New Roman" w:hAnsi="Times New Roman"/>
                <w:sz w:val="20"/>
                <w:szCs w:val="20"/>
              </w:rPr>
              <w:t>офилактических учётах, приняли</w:t>
            </w:r>
            <w:r w:rsidRPr="00B83515">
              <w:rPr>
                <w:rFonts w:ascii="Times New Roman" w:hAnsi="Times New Roman"/>
                <w:sz w:val="20"/>
                <w:szCs w:val="20"/>
              </w:rPr>
              <w:t xml:space="preserve"> участие в </w:t>
            </w:r>
            <w:r>
              <w:rPr>
                <w:rFonts w:ascii="Times New Roman" w:hAnsi="Times New Roman"/>
                <w:sz w:val="20"/>
                <w:szCs w:val="20"/>
              </w:rPr>
              <w:t xml:space="preserve">данных </w:t>
            </w:r>
            <w:r w:rsidRPr="00B83515">
              <w:rPr>
                <w:rFonts w:ascii="Times New Roman" w:hAnsi="Times New Roman"/>
                <w:sz w:val="20"/>
                <w:szCs w:val="20"/>
              </w:rPr>
              <w:t>мероприятиях</w:t>
            </w:r>
            <w:r>
              <w:rPr>
                <w:rFonts w:ascii="Times New Roman" w:hAnsi="Times New Roman"/>
                <w:sz w:val="20"/>
                <w:szCs w:val="20"/>
              </w:rPr>
              <w:t>.</w:t>
            </w:r>
          </w:p>
        </w:tc>
      </w:tr>
      <w:tr w:rsidR="00626BB5" w:rsidRPr="00B83515" w:rsidTr="00C04070">
        <w:tc>
          <w:tcPr>
            <w:tcW w:w="9732" w:type="dxa"/>
            <w:gridSpan w:val="7"/>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sidRPr="00B83515">
              <w:rPr>
                <w:rFonts w:ascii="Times New Roman" w:eastAsia="Calibri" w:hAnsi="Times New Roman"/>
                <w:sz w:val="20"/>
                <w:szCs w:val="20"/>
                <w:lang w:eastAsia="en-US"/>
              </w:rPr>
              <w:t>Задача 4 «Содействие участию молодёжи в добровольческой (волонтёрской) деятельности»</w:t>
            </w:r>
          </w:p>
        </w:tc>
      </w:tr>
      <w:tr w:rsidR="00626BB5" w:rsidRPr="00AA06C2" w:rsidTr="00C04070">
        <w:tc>
          <w:tcPr>
            <w:tcW w:w="392" w:type="dxa"/>
            <w:shd w:val="clear" w:color="auto" w:fill="auto"/>
          </w:tcPr>
          <w:p w:rsidR="00626BB5" w:rsidRPr="00B83515" w:rsidRDefault="00626BB5" w:rsidP="00626BB5">
            <w:pPr>
              <w:numPr>
                <w:ilvl w:val="0"/>
                <w:numId w:val="49"/>
              </w:numPr>
              <w:tabs>
                <w:tab w:val="left" w:pos="284"/>
              </w:tabs>
              <w:spacing w:after="0" w:line="240" w:lineRule="auto"/>
              <w:ind w:left="0" w:firstLine="0"/>
              <w:rPr>
                <w:rFonts w:ascii="Times New Roman" w:eastAsia="Calibri" w:hAnsi="Times New Roman"/>
                <w:sz w:val="20"/>
                <w:szCs w:val="20"/>
                <w:lang w:eastAsia="en-US"/>
              </w:rPr>
            </w:pPr>
          </w:p>
        </w:tc>
        <w:tc>
          <w:tcPr>
            <w:tcW w:w="2632" w:type="dxa"/>
            <w:shd w:val="clear" w:color="auto" w:fill="auto"/>
          </w:tcPr>
          <w:p w:rsidR="00626BB5" w:rsidRPr="00B83515" w:rsidRDefault="00626BB5" w:rsidP="00C04070">
            <w:pPr>
              <w:autoSpaceDE w:val="0"/>
              <w:autoSpaceDN w:val="0"/>
              <w:adjustRightInd w:val="0"/>
              <w:spacing w:after="0" w:line="240" w:lineRule="auto"/>
              <w:rPr>
                <w:rFonts w:ascii="Times New Roman" w:hAnsi="Times New Roman"/>
                <w:sz w:val="20"/>
                <w:szCs w:val="20"/>
              </w:rPr>
            </w:pPr>
            <w:r w:rsidRPr="00B83515">
              <w:rPr>
                <w:rFonts w:ascii="Times New Roman" w:hAnsi="Times New Roman"/>
                <w:sz w:val="20"/>
                <w:szCs w:val="20"/>
              </w:rPr>
              <w:t xml:space="preserve">Доля молодых людей в возрасте от 14 до 35 лет, принявших участие в добровольческой (волонтёрской) деятельности, от общего числа молодёжи </w:t>
            </w:r>
            <w:proofErr w:type="spellStart"/>
            <w:r w:rsidRPr="00B83515">
              <w:rPr>
                <w:rFonts w:ascii="Times New Roman" w:hAnsi="Times New Roman"/>
                <w:sz w:val="20"/>
                <w:szCs w:val="20"/>
              </w:rPr>
              <w:t>Усть-Куломского</w:t>
            </w:r>
            <w:proofErr w:type="spellEnd"/>
            <w:r w:rsidRPr="00B83515">
              <w:rPr>
                <w:rFonts w:ascii="Times New Roman" w:hAnsi="Times New Roman"/>
                <w:sz w:val="20"/>
                <w:szCs w:val="20"/>
              </w:rPr>
              <w:t xml:space="preserve"> района</w:t>
            </w:r>
          </w:p>
        </w:tc>
        <w:tc>
          <w:tcPr>
            <w:tcW w:w="1180" w:type="dxa"/>
            <w:shd w:val="clear" w:color="auto" w:fill="auto"/>
          </w:tcPr>
          <w:p w:rsidR="00626BB5" w:rsidRPr="00B83515" w:rsidRDefault="00626BB5" w:rsidP="00C04070">
            <w:pPr>
              <w:autoSpaceDE w:val="0"/>
              <w:autoSpaceDN w:val="0"/>
              <w:adjustRightInd w:val="0"/>
              <w:spacing w:after="0" w:line="240" w:lineRule="auto"/>
              <w:jc w:val="center"/>
              <w:rPr>
                <w:rFonts w:ascii="Times New Roman" w:hAnsi="Times New Roman"/>
                <w:sz w:val="20"/>
                <w:szCs w:val="20"/>
              </w:rPr>
            </w:pPr>
            <w:r w:rsidRPr="00B83515">
              <w:rPr>
                <w:rFonts w:ascii="Times New Roman" w:hAnsi="Times New Roman"/>
                <w:sz w:val="20"/>
                <w:szCs w:val="20"/>
              </w:rPr>
              <w:t>%</w:t>
            </w:r>
          </w:p>
        </w:tc>
        <w:tc>
          <w:tcPr>
            <w:tcW w:w="1433"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17,31</w:t>
            </w:r>
          </w:p>
        </w:tc>
        <w:tc>
          <w:tcPr>
            <w:tcW w:w="850"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16,5</w:t>
            </w:r>
          </w:p>
        </w:tc>
        <w:tc>
          <w:tcPr>
            <w:tcW w:w="851" w:type="dxa"/>
            <w:shd w:val="clear" w:color="auto" w:fill="auto"/>
          </w:tcPr>
          <w:p w:rsidR="00626BB5" w:rsidRPr="00B83515" w:rsidRDefault="00626BB5" w:rsidP="00C0407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19,51</w:t>
            </w:r>
          </w:p>
        </w:tc>
        <w:tc>
          <w:tcPr>
            <w:tcW w:w="2394" w:type="dxa"/>
            <w:shd w:val="clear" w:color="auto" w:fill="auto"/>
          </w:tcPr>
          <w:p w:rsidR="00626BB5" w:rsidRPr="00B83515" w:rsidRDefault="00626BB5" w:rsidP="00C0407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В течени</w:t>
            </w:r>
            <w:proofErr w:type="gramStart"/>
            <w:r>
              <w:rPr>
                <w:rFonts w:ascii="Times New Roman" w:eastAsia="Calibri" w:hAnsi="Times New Roman"/>
                <w:sz w:val="20"/>
                <w:szCs w:val="20"/>
                <w:lang w:eastAsia="en-US"/>
              </w:rPr>
              <w:t>и</w:t>
            </w:r>
            <w:proofErr w:type="gramEnd"/>
            <w:r>
              <w:rPr>
                <w:rFonts w:ascii="Times New Roman" w:eastAsia="Calibri" w:hAnsi="Times New Roman"/>
                <w:sz w:val="20"/>
                <w:szCs w:val="20"/>
                <w:lang w:eastAsia="en-US"/>
              </w:rPr>
              <w:t xml:space="preserve"> года ежемесячно предоставлялись отчеты по социальной активности Комитет по молодёжной политике РК. Согласно данным отчета общее количество волонтеров </w:t>
            </w:r>
            <w:proofErr w:type="spellStart"/>
            <w:r>
              <w:rPr>
                <w:rFonts w:ascii="Times New Roman" w:eastAsia="Calibri" w:hAnsi="Times New Roman"/>
                <w:sz w:val="20"/>
                <w:szCs w:val="20"/>
                <w:lang w:eastAsia="en-US"/>
              </w:rPr>
              <w:t>Усть-Куломского</w:t>
            </w:r>
            <w:proofErr w:type="spellEnd"/>
            <w:r>
              <w:rPr>
                <w:rFonts w:ascii="Times New Roman" w:eastAsia="Calibri" w:hAnsi="Times New Roman"/>
                <w:sz w:val="20"/>
                <w:szCs w:val="20"/>
                <w:lang w:eastAsia="en-US"/>
              </w:rPr>
              <w:t xml:space="preserve"> района составляет 2218 человек. Доля молодых людей в возрасте от 14 до 35 лет составила 1115 чел.</w:t>
            </w:r>
          </w:p>
        </w:tc>
      </w:tr>
    </w:tbl>
    <w:p w:rsidR="00626BB5" w:rsidRDefault="00626BB5" w:rsidP="00626BB5">
      <w:pPr>
        <w:widowControl w:val="0"/>
        <w:autoSpaceDE w:val="0"/>
        <w:autoSpaceDN w:val="0"/>
        <w:spacing w:after="0" w:line="240" w:lineRule="auto"/>
        <w:rPr>
          <w:rFonts w:ascii="Times New Roman" w:hAnsi="Times New Roman"/>
          <w:sz w:val="24"/>
          <w:szCs w:val="24"/>
        </w:rPr>
      </w:pPr>
      <w:bookmarkStart w:id="2" w:name="P716"/>
      <w:bookmarkEnd w:id="2"/>
    </w:p>
    <w:p w:rsidR="00626BB5" w:rsidRDefault="00626BB5" w:rsidP="00626BB5">
      <w:pPr>
        <w:widowControl w:val="0"/>
        <w:autoSpaceDE w:val="0"/>
        <w:autoSpaceDN w:val="0"/>
        <w:spacing w:after="0" w:line="240" w:lineRule="auto"/>
        <w:rPr>
          <w:rFonts w:ascii="Times New Roman" w:hAnsi="Times New Roman"/>
          <w:sz w:val="24"/>
          <w:szCs w:val="24"/>
        </w:rPr>
      </w:pPr>
    </w:p>
    <w:p w:rsidR="00626BB5" w:rsidRDefault="00626BB5" w:rsidP="00626BB5">
      <w:pPr>
        <w:widowControl w:val="0"/>
        <w:autoSpaceDE w:val="0"/>
        <w:autoSpaceDN w:val="0"/>
        <w:spacing w:after="0" w:line="240" w:lineRule="auto"/>
        <w:rPr>
          <w:rFonts w:ascii="Times New Roman" w:hAnsi="Times New Roman"/>
          <w:sz w:val="24"/>
          <w:szCs w:val="24"/>
        </w:rPr>
      </w:pPr>
    </w:p>
    <w:p w:rsidR="00626BB5" w:rsidRDefault="00626BB5" w:rsidP="00626BB5">
      <w:pPr>
        <w:widowControl w:val="0"/>
        <w:autoSpaceDE w:val="0"/>
        <w:autoSpaceDN w:val="0"/>
        <w:spacing w:after="0" w:line="240" w:lineRule="auto"/>
        <w:rPr>
          <w:rFonts w:ascii="Times New Roman" w:hAnsi="Times New Roman"/>
          <w:sz w:val="24"/>
          <w:szCs w:val="24"/>
        </w:rPr>
      </w:pPr>
    </w:p>
    <w:p w:rsidR="00450316" w:rsidRDefault="00450316" w:rsidP="00626BB5">
      <w:pPr>
        <w:widowControl w:val="0"/>
        <w:autoSpaceDE w:val="0"/>
        <w:autoSpaceDN w:val="0"/>
        <w:spacing w:after="0" w:line="240" w:lineRule="auto"/>
        <w:rPr>
          <w:rFonts w:ascii="Times New Roman" w:hAnsi="Times New Roman"/>
          <w:sz w:val="24"/>
          <w:szCs w:val="24"/>
        </w:rPr>
        <w:sectPr w:rsidR="00450316" w:rsidSect="00626BB5">
          <w:pgSz w:w="11906" w:h="16838"/>
          <w:pgMar w:top="1134" w:right="851" w:bottom="1134" w:left="1701" w:header="709" w:footer="709" w:gutter="0"/>
          <w:cols w:space="708"/>
          <w:docGrid w:linePitch="360"/>
        </w:sectPr>
      </w:pPr>
    </w:p>
    <w:p w:rsidR="00626BB5" w:rsidRDefault="00626BB5" w:rsidP="00626BB5">
      <w:pPr>
        <w:widowControl w:val="0"/>
        <w:autoSpaceDE w:val="0"/>
        <w:autoSpaceDN w:val="0"/>
        <w:spacing w:after="0" w:line="240" w:lineRule="auto"/>
        <w:rPr>
          <w:rFonts w:ascii="Times New Roman" w:hAnsi="Times New Roman"/>
          <w:sz w:val="24"/>
          <w:szCs w:val="24"/>
        </w:rPr>
      </w:pPr>
    </w:p>
    <w:p w:rsidR="00450316" w:rsidRPr="00AE7A35" w:rsidRDefault="00450316" w:rsidP="00450316">
      <w:pPr>
        <w:widowControl w:val="0"/>
        <w:autoSpaceDE w:val="0"/>
        <w:autoSpaceDN w:val="0"/>
        <w:spacing w:after="0" w:line="240" w:lineRule="auto"/>
        <w:jc w:val="center"/>
        <w:rPr>
          <w:rFonts w:ascii="Times New Roman" w:hAnsi="Times New Roman"/>
          <w:b/>
          <w:sz w:val="24"/>
          <w:szCs w:val="24"/>
        </w:rPr>
      </w:pPr>
      <w:r w:rsidRPr="00AE7A35">
        <w:rPr>
          <w:rFonts w:ascii="Times New Roman" w:hAnsi="Times New Roman"/>
          <w:b/>
          <w:sz w:val="24"/>
          <w:szCs w:val="24"/>
        </w:rPr>
        <w:t>Информация</w:t>
      </w:r>
      <w:r>
        <w:rPr>
          <w:rFonts w:ascii="Times New Roman" w:hAnsi="Times New Roman"/>
          <w:b/>
          <w:sz w:val="24"/>
          <w:szCs w:val="24"/>
        </w:rPr>
        <w:t xml:space="preserve"> </w:t>
      </w:r>
      <w:r w:rsidRPr="00AE7A35">
        <w:rPr>
          <w:rFonts w:ascii="Times New Roman" w:hAnsi="Times New Roman"/>
          <w:b/>
          <w:sz w:val="24"/>
          <w:szCs w:val="24"/>
        </w:rPr>
        <w:t>о расходах федерального бюджета республиканского бюджета</w:t>
      </w:r>
    </w:p>
    <w:p w:rsidR="00450316" w:rsidRPr="00AE7A35" w:rsidRDefault="00450316" w:rsidP="00450316">
      <w:pPr>
        <w:widowControl w:val="0"/>
        <w:autoSpaceDE w:val="0"/>
        <w:autoSpaceDN w:val="0"/>
        <w:spacing w:after="0" w:line="240" w:lineRule="auto"/>
        <w:jc w:val="center"/>
        <w:rPr>
          <w:rFonts w:ascii="Times New Roman" w:hAnsi="Times New Roman"/>
          <w:b/>
          <w:sz w:val="24"/>
          <w:szCs w:val="24"/>
        </w:rPr>
      </w:pPr>
      <w:r w:rsidRPr="00AE7A35">
        <w:rPr>
          <w:rFonts w:ascii="Times New Roman" w:hAnsi="Times New Roman"/>
          <w:b/>
          <w:sz w:val="24"/>
          <w:szCs w:val="24"/>
        </w:rPr>
        <w:t>Республики Коми, бюджета МО МР «</w:t>
      </w:r>
      <w:proofErr w:type="spellStart"/>
      <w:r w:rsidRPr="00AE7A35">
        <w:rPr>
          <w:rFonts w:ascii="Times New Roman" w:hAnsi="Times New Roman"/>
          <w:b/>
          <w:sz w:val="24"/>
          <w:szCs w:val="24"/>
        </w:rPr>
        <w:t>Усть-Куломский</w:t>
      </w:r>
      <w:proofErr w:type="spellEnd"/>
      <w:r w:rsidRPr="00AE7A35">
        <w:rPr>
          <w:rFonts w:ascii="Times New Roman" w:hAnsi="Times New Roman"/>
          <w:b/>
          <w:sz w:val="24"/>
          <w:szCs w:val="24"/>
        </w:rPr>
        <w:t>»</w:t>
      </w:r>
    </w:p>
    <w:p w:rsidR="00450316" w:rsidRDefault="00450316" w:rsidP="00450316">
      <w:pPr>
        <w:widowControl w:val="0"/>
        <w:autoSpaceDE w:val="0"/>
        <w:autoSpaceDN w:val="0"/>
        <w:spacing w:after="0" w:line="240" w:lineRule="auto"/>
        <w:jc w:val="center"/>
        <w:rPr>
          <w:rFonts w:ascii="Times New Roman" w:hAnsi="Times New Roman"/>
          <w:b/>
          <w:sz w:val="24"/>
          <w:szCs w:val="24"/>
        </w:rPr>
      </w:pPr>
      <w:r w:rsidRPr="00AE7A35">
        <w:rPr>
          <w:rFonts w:ascii="Times New Roman" w:hAnsi="Times New Roman"/>
          <w:b/>
          <w:sz w:val="24"/>
          <w:szCs w:val="24"/>
        </w:rPr>
        <w:t>и юридических лиц на реализацию целей муниципальной программы (тыс. руб.)</w:t>
      </w:r>
    </w:p>
    <w:p w:rsidR="00450316" w:rsidRPr="00AE7A35" w:rsidRDefault="00450316" w:rsidP="00450316">
      <w:pPr>
        <w:widowControl w:val="0"/>
        <w:autoSpaceDE w:val="0"/>
        <w:autoSpaceDN w:val="0"/>
        <w:spacing w:after="0" w:line="240" w:lineRule="auto"/>
        <w:jc w:val="center"/>
        <w:rPr>
          <w:rFonts w:ascii="Times New Roman" w:hAnsi="Times New Roman"/>
          <w:b/>
          <w:sz w:val="24"/>
          <w:szCs w:val="24"/>
        </w:rPr>
      </w:pPr>
    </w:p>
    <w:tbl>
      <w:tblPr>
        <w:tblW w:w="14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458"/>
        <w:gridCol w:w="2977"/>
        <w:gridCol w:w="6095"/>
        <w:gridCol w:w="1418"/>
        <w:gridCol w:w="1275"/>
        <w:gridCol w:w="1275"/>
      </w:tblGrid>
      <w:tr w:rsidR="00450316" w:rsidRPr="00AE7A35" w:rsidTr="00450316">
        <w:trPr>
          <w:trHeight w:val="823"/>
        </w:trPr>
        <w:tc>
          <w:tcPr>
            <w:tcW w:w="1458" w:type="dxa"/>
            <w:tcBorders>
              <w:bottom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Статус</w:t>
            </w:r>
          </w:p>
        </w:tc>
        <w:tc>
          <w:tcPr>
            <w:tcW w:w="2977" w:type="dxa"/>
            <w:tcBorders>
              <w:bottom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Наименование муниципальной программы, подпрограммы</w:t>
            </w:r>
          </w:p>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муниципальной программы,</w:t>
            </w:r>
          </w:p>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ведомственной целевой программы, основного мероприятия</w:t>
            </w:r>
          </w:p>
        </w:tc>
        <w:tc>
          <w:tcPr>
            <w:tcW w:w="6095" w:type="dxa"/>
            <w:tcBorders>
              <w:bottom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Ответственный исполнитель,</w:t>
            </w:r>
          </w:p>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 xml:space="preserve">соисполнители, заказчик </w:t>
            </w:r>
            <w:proofErr w:type="gramStart"/>
            <w:r w:rsidRPr="00AE7A35">
              <w:rPr>
                <w:rFonts w:ascii="Times New Roman" w:hAnsi="Times New Roman"/>
                <w:sz w:val="18"/>
                <w:szCs w:val="18"/>
              </w:rPr>
              <w:t>-к</w:t>
            </w:r>
            <w:proofErr w:type="gramEnd"/>
            <w:r w:rsidRPr="00AE7A35">
              <w:rPr>
                <w:rFonts w:ascii="Times New Roman" w:hAnsi="Times New Roman"/>
                <w:sz w:val="18"/>
                <w:szCs w:val="18"/>
              </w:rPr>
              <w:t>оординатор</w:t>
            </w:r>
          </w:p>
        </w:tc>
        <w:tc>
          <w:tcPr>
            <w:tcW w:w="1418" w:type="dxa"/>
            <w:tcBorders>
              <w:bottom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Оценка</w:t>
            </w:r>
          </w:p>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расходов</w:t>
            </w:r>
          </w:p>
          <w:p w:rsidR="00450316" w:rsidRPr="00AE7A35" w:rsidRDefault="007F1FA0" w:rsidP="00C04070">
            <w:pPr>
              <w:widowControl w:val="0"/>
              <w:autoSpaceDE w:val="0"/>
              <w:autoSpaceDN w:val="0"/>
              <w:spacing w:after="0" w:line="240" w:lineRule="auto"/>
              <w:jc w:val="center"/>
              <w:rPr>
                <w:rFonts w:ascii="Times New Roman" w:hAnsi="Times New Roman"/>
                <w:sz w:val="18"/>
                <w:szCs w:val="18"/>
              </w:rPr>
            </w:pPr>
            <w:hyperlink w:anchor="P1001" w:history="1">
              <w:r w:rsidR="00450316" w:rsidRPr="00AE7A35">
                <w:rPr>
                  <w:rFonts w:ascii="Times New Roman" w:hAnsi="Times New Roman"/>
                  <w:color w:val="0000FF"/>
                  <w:sz w:val="18"/>
                  <w:szCs w:val="18"/>
                </w:rPr>
                <w:t>&lt;10&gt;</w:t>
              </w:r>
            </w:hyperlink>
          </w:p>
        </w:tc>
        <w:tc>
          <w:tcPr>
            <w:tcW w:w="1275" w:type="dxa"/>
            <w:tcBorders>
              <w:bottom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Кассовое</w:t>
            </w:r>
          </w:p>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исполнение</w:t>
            </w:r>
          </w:p>
        </w:tc>
        <w:tc>
          <w:tcPr>
            <w:tcW w:w="1275" w:type="dxa"/>
            <w:tcBorders>
              <w:bottom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Уровень исполнения, процент</w:t>
            </w:r>
          </w:p>
        </w:tc>
      </w:tr>
      <w:tr w:rsidR="00450316" w:rsidRPr="00AE7A35" w:rsidTr="00450316">
        <w:trPr>
          <w:trHeight w:val="179"/>
        </w:trPr>
        <w:tc>
          <w:tcPr>
            <w:tcW w:w="1458"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2</w:t>
            </w:r>
          </w:p>
        </w:tc>
        <w:tc>
          <w:tcPr>
            <w:tcW w:w="609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sidRPr="00AE7A35">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6</w:t>
            </w:r>
          </w:p>
        </w:tc>
      </w:tr>
      <w:tr w:rsidR="00450316" w:rsidRPr="00AE7A35" w:rsidTr="005472A9">
        <w:trPr>
          <w:trHeight w:val="179"/>
        </w:trPr>
        <w:tc>
          <w:tcPr>
            <w:tcW w:w="1458" w:type="dxa"/>
            <w:vMerge w:val="restart"/>
            <w:tcBorders>
              <w:top w:val="single" w:sz="4" w:space="0" w:color="auto"/>
              <w:left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Муниципальная программа</w:t>
            </w:r>
          </w:p>
        </w:tc>
        <w:tc>
          <w:tcPr>
            <w:tcW w:w="2977" w:type="dxa"/>
            <w:vMerge w:val="restart"/>
            <w:tcBorders>
              <w:top w:val="single" w:sz="4" w:space="0" w:color="auto"/>
              <w:left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«Молодёжь района»</w:t>
            </w:r>
          </w:p>
        </w:tc>
        <w:tc>
          <w:tcPr>
            <w:tcW w:w="609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rPr>
                <w:rFonts w:ascii="Times New Roman" w:hAnsi="Times New Roman"/>
                <w:sz w:val="18"/>
                <w:szCs w:val="18"/>
              </w:rPr>
            </w:pPr>
            <w:r>
              <w:rPr>
                <w:rFonts w:ascii="Times New Roman" w:hAnsi="Times New Roman"/>
                <w:sz w:val="18"/>
                <w:szCs w:val="18"/>
              </w:rPr>
              <w:t>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300,0</w:t>
            </w:r>
          </w:p>
        </w:tc>
        <w:tc>
          <w:tcPr>
            <w:tcW w:w="127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300,0</w:t>
            </w:r>
          </w:p>
        </w:tc>
        <w:tc>
          <w:tcPr>
            <w:tcW w:w="1275" w:type="dxa"/>
            <w:tcBorders>
              <w:top w:val="single" w:sz="4" w:space="0" w:color="auto"/>
              <w:left w:val="single" w:sz="4" w:space="0" w:color="auto"/>
              <w:bottom w:val="single" w:sz="4" w:space="0" w:color="auto"/>
              <w:right w:val="single" w:sz="4" w:space="0" w:color="auto"/>
            </w:tcBorders>
          </w:tcPr>
          <w:p w:rsidR="00450316"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100 %</w:t>
            </w:r>
          </w:p>
        </w:tc>
      </w:tr>
      <w:tr w:rsidR="00450316" w:rsidRPr="00AE7A35" w:rsidTr="005472A9">
        <w:trPr>
          <w:trHeight w:val="179"/>
        </w:trPr>
        <w:tc>
          <w:tcPr>
            <w:tcW w:w="1458" w:type="dxa"/>
            <w:vMerge/>
            <w:tcBorders>
              <w:left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p>
        </w:tc>
        <w:tc>
          <w:tcPr>
            <w:tcW w:w="2977" w:type="dxa"/>
            <w:vMerge/>
            <w:tcBorders>
              <w:left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rPr>
                <w:rFonts w:ascii="Times New Roman" w:hAnsi="Times New Roman"/>
                <w:sz w:val="18"/>
                <w:szCs w:val="18"/>
              </w:rPr>
            </w:pPr>
            <w:r>
              <w:rPr>
                <w:rFonts w:ascii="Times New Roman" w:hAnsi="Times New Roman"/>
                <w:sz w:val="18"/>
                <w:szCs w:val="18"/>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450316"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w:t>
            </w:r>
          </w:p>
        </w:tc>
      </w:tr>
      <w:tr w:rsidR="00450316" w:rsidRPr="00AE7A35" w:rsidTr="005472A9">
        <w:trPr>
          <w:trHeight w:val="179"/>
        </w:trPr>
        <w:tc>
          <w:tcPr>
            <w:tcW w:w="1458" w:type="dxa"/>
            <w:vMerge/>
            <w:tcBorders>
              <w:left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p>
        </w:tc>
        <w:tc>
          <w:tcPr>
            <w:tcW w:w="2977" w:type="dxa"/>
            <w:vMerge/>
            <w:tcBorders>
              <w:left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rPr>
                <w:rFonts w:ascii="Times New Roman" w:hAnsi="Times New Roman"/>
                <w:sz w:val="18"/>
                <w:szCs w:val="18"/>
              </w:rPr>
            </w:pPr>
            <w:r>
              <w:rPr>
                <w:rFonts w:ascii="Times New Roman" w:hAnsi="Times New Roman"/>
                <w:sz w:val="18"/>
                <w:szCs w:val="18"/>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450316"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w:t>
            </w:r>
          </w:p>
        </w:tc>
      </w:tr>
      <w:tr w:rsidR="00450316" w:rsidRPr="00AE7A35" w:rsidTr="005472A9">
        <w:trPr>
          <w:trHeight w:val="179"/>
        </w:trPr>
        <w:tc>
          <w:tcPr>
            <w:tcW w:w="1458" w:type="dxa"/>
            <w:vMerge/>
            <w:tcBorders>
              <w:left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p>
        </w:tc>
        <w:tc>
          <w:tcPr>
            <w:tcW w:w="2977" w:type="dxa"/>
            <w:vMerge/>
            <w:tcBorders>
              <w:left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rPr>
                <w:rFonts w:ascii="Times New Roman" w:hAnsi="Times New Roman"/>
                <w:sz w:val="18"/>
                <w:szCs w:val="18"/>
              </w:rPr>
            </w:pPr>
            <w:r>
              <w:rPr>
                <w:rFonts w:ascii="Times New Roman" w:hAnsi="Times New Roman"/>
                <w:sz w:val="18"/>
                <w:szCs w:val="18"/>
              </w:rPr>
              <w:t>Бюджет муниципального образования,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300,0</w:t>
            </w:r>
          </w:p>
        </w:tc>
        <w:tc>
          <w:tcPr>
            <w:tcW w:w="127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300,0</w:t>
            </w:r>
          </w:p>
        </w:tc>
        <w:tc>
          <w:tcPr>
            <w:tcW w:w="1275" w:type="dxa"/>
            <w:tcBorders>
              <w:top w:val="single" w:sz="4" w:space="0" w:color="auto"/>
              <w:left w:val="single" w:sz="4" w:space="0" w:color="auto"/>
              <w:bottom w:val="single" w:sz="4" w:space="0" w:color="auto"/>
              <w:right w:val="single" w:sz="4" w:space="0" w:color="auto"/>
            </w:tcBorders>
          </w:tcPr>
          <w:p w:rsidR="00450316"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100 %</w:t>
            </w:r>
          </w:p>
        </w:tc>
      </w:tr>
      <w:tr w:rsidR="00450316" w:rsidRPr="00AE7A35" w:rsidTr="005472A9">
        <w:trPr>
          <w:trHeight w:val="179"/>
        </w:trPr>
        <w:tc>
          <w:tcPr>
            <w:tcW w:w="1458" w:type="dxa"/>
            <w:vMerge/>
            <w:tcBorders>
              <w:left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p>
        </w:tc>
        <w:tc>
          <w:tcPr>
            <w:tcW w:w="2977" w:type="dxa"/>
            <w:vMerge/>
            <w:tcBorders>
              <w:left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rPr>
                <w:rFonts w:ascii="Times New Roman" w:hAnsi="Times New Roman"/>
                <w:sz w:val="18"/>
                <w:szCs w:val="18"/>
              </w:rPr>
            </w:pPr>
            <w:r>
              <w:rPr>
                <w:rFonts w:ascii="Times New Roman" w:hAnsi="Times New Roman"/>
                <w:sz w:val="18"/>
                <w:szCs w:val="18"/>
              </w:rPr>
              <w:t>Местного бюджета</w:t>
            </w:r>
          </w:p>
        </w:tc>
        <w:tc>
          <w:tcPr>
            <w:tcW w:w="1418"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450316"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w:t>
            </w:r>
          </w:p>
        </w:tc>
      </w:tr>
      <w:tr w:rsidR="00450316" w:rsidRPr="00AE7A35" w:rsidTr="005472A9">
        <w:trPr>
          <w:trHeight w:val="179"/>
        </w:trPr>
        <w:tc>
          <w:tcPr>
            <w:tcW w:w="1458" w:type="dxa"/>
            <w:vMerge/>
            <w:tcBorders>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p>
        </w:tc>
        <w:tc>
          <w:tcPr>
            <w:tcW w:w="2977" w:type="dxa"/>
            <w:vMerge/>
            <w:tcBorders>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p>
        </w:tc>
        <w:tc>
          <w:tcPr>
            <w:tcW w:w="609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rPr>
                <w:rFonts w:ascii="Times New Roman" w:hAnsi="Times New Roman"/>
                <w:sz w:val="18"/>
                <w:szCs w:val="18"/>
              </w:rPr>
            </w:pPr>
            <w:r>
              <w:rPr>
                <w:rFonts w:ascii="Times New Roman" w:hAnsi="Times New Roman"/>
                <w:sz w:val="18"/>
                <w:szCs w:val="18"/>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450316" w:rsidRPr="00AE7A35"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450316" w:rsidRDefault="00450316" w:rsidP="00C04070">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w:t>
            </w:r>
          </w:p>
        </w:tc>
      </w:tr>
    </w:tbl>
    <w:p w:rsidR="00450316" w:rsidRPr="00BE20B2" w:rsidRDefault="00450316" w:rsidP="00450316">
      <w:pPr>
        <w:tabs>
          <w:tab w:val="left" w:pos="567"/>
        </w:tabs>
        <w:autoSpaceDE w:val="0"/>
        <w:autoSpaceDN w:val="0"/>
        <w:adjustRightInd w:val="0"/>
        <w:spacing w:after="0" w:line="240" w:lineRule="auto"/>
        <w:jc w:val="both"/>
        <w:rPr>
          <w:rFonts w:ascii="Times New Roman" w:hAnsi="Times New Roman"/>
          <w:sz w:val="24"/>
          <w:szCs w:val="24"/>
        </w:rPr>
      </w:pPr>
    </w:p>
    <w:p w:rsidR="00626BB5" w:rsidRDefault="00626BB5" w:rsidP="00626BB5">
      <w:pPr>
        <w:widowControl w:val="0"/>
        <w:autoSpaceDE w:val="0"/>
        <w:autoSpaceDN w:val="0"/>
        <w:spacing w:after="0" w:line="240" w:lineRule="auto"/>
        <w:rPr>
          <w:rFonts w:ascii="Times New Roman" w:hAnsi="Times New Roman"/>
          <w:sz w:val="24"/>
          <w:szCs w:val="24"/>
        </w:rPr>
      </w:pPr>
    </w:p>
    <w:p w:rsidR="00271E50" w:rsidRDefault="00271E50" w:rsidP="00271E50">
      <w:pPr>
        <w:spacing w:after="0" w:line="240" w:lineRule="auto"/>
        <w:ind w:firstLine="567"/>
        <w:jc w:val="both"/>
        <w:rPr>
          <w:rFonts w:ascii="Times New Roman" w:hAnsi="Times New Roman" w:cs="Times New Roman"/>
          <w:sz w:val="28"/>
          <w:szCs w:val="28"/>
        </w:rPr>
      </w:pPr>
      <w:proofErr w:type="gramStart"/>
      <w:r w:rsidRPr="00D0450D">
        <w:rPr>
          <w:rFonts w:ascii="Times New Roman" w:hAnsi="Times New Roman" w:cs="Times New Roman"/>
          <w:sz w:val="28"/>
          <w:szCs w:val="28"/>
        </w:rPr>
        <w:t>Исходя из критериев оценки эффективности реализации муниципальной программы следует</w:t>
      </w:r>
      <w:proofErr w:type="gramEnd"/>
      <w:r w:rsidRPr="00D0450D">
        <w:rPr>
          <w:rFonts w:ascii="Times New Roman" w:hAnsi="Times New Roman" w:cs="Times New Roman"/>
          <w:sz w:val="28"/>
          <w:szCs w:val="28"/>
        </w:rPr>
        <w:t>, что уровень эффективности муниципальной программы «</w:t>
      </w:r>
      <w:r>
        <w:rPr>
          <w:rFonts w:ascii="Times New Roman" w:hAnsi="Times New Roman" w:cs="Times New Roman"/>
          <w:sz w:val="28"/>
          <w:szCs w:val="28"/>
        </w:rPr>
        <w:t>Молодежь района»</w:t>
      </w:r>
      <w:r w:rsidRPr="00D0450D">
        <w:rPr>
          <w:rFonts w:ascii="Times New Roman" w:hAnsi="Times New Roman" w:cs="Times New Roman"/>
          <w:sz w:val="28"/>
          <w:szCs w:val="28"/>
        </w:rPr>
        <w:t xml:space="preserve">  - </w:t>
      </w:r>
      <w:r>
        <w:rPr>
          <w:rFonts w:ascii="Times New Roman" w:hAnsi="Times New Roman" w:cs="Times New Roman"/>
          <w:sz w:val="28"/>
          <w:szCs w:val="28"/>
        </w:rPr>
        <w:t xml:space="preserve"> высоко</w:t>
      </w:r>
      <w:r w:rsidRPr="00D0450D">
        <w:rPr>
          <w:rFonts w:ascii="Times New Roman" w:hAnsi="Times New Roman" w:cs="Times New Roman"/>
          <w:sz w:val="28"/>
          <w:szCs w:val="28"/>
        </w:rPr>
        <w:t>эффективный.</w:t>
      </w:r>
    </w:p>
    <w:p w:rsidR="00271E50" w:rsidRDefault="00271E50" w:rsidP="00626BB5">
      <w:pPr>
        <w:widowControl w:val="0"/>
        <w:autoSpaceDE w:val="0"/>
        <w:autoSpaceDN w:val="0"/>
        <w:spacing w:after="0" w:line="240" w:lineRule="auto"/>
        <w:rPr>
          <w:rFonts w:ascii="Times New Roman" w:hAnsi="Times New Roman"/>
          <w:sz w:val="24"/>
          <w:szCs w:val="24"/>
        </w:rPr>
        <w:sectPr w:rsidR="00271E50" w:rsidSect="00450316">
          <w:pgSz w:w="16838" w:h="11906" w:orient="landscape"/>
          <w:pgMar w:top="851" w:right="1134" w:bottom="1701" w:left="1134" w:header="709" w:footer="709" w:gutter="0"/>
          <w:cols w:space="708"/>
          <w:docGrid w:linePitch="360"/>
        </w:sectPr>
      </w:pPr>
    </w:p>
    <w:p w:rsidR="00626BB5" w:rsidRDefault="00626BB5" w:rsidP="00626BB5">
      <w:pPr>
        <w:widowControl w:val="0"/>
        <w:autoSpaceDE w:val="0"/>
        <w:autoSpaceDN w:val="0"/>
        <w:spacing w:after="0" w:line="240" w:lineRule="auto"/>
        <w:rPr>
          <w:rFonts w:ascii="Times New Roman" w:hAnsi="Times New Roman"/>
          <w:sz w:val="24"/>
          <w:szCs w:val="24"/>
        </w:rPr>
      </w:pPr>
    </w:p>
    <w:p w:rsidR="00570908" w:rsidRDefault="00570908" w:rsidP="00BB1808">
      <w:pPr>
        <w:pStyle w:val="a4"/>
        <w:widowControl w:val="0"/>
        <w:numPr>
          <w:ilvl w:val="0"/>
          <w:numId w:val="2"/>
        </w:numPr>
        <w:autoSpaceDE w:val="0"/>
        <w:autoSpaceDN w:val="0"/>
        <w:spacing w:after="0" w:line="240" w:lineRule="auto"/>
        <w:ind w:left="0" w:firstLine="567"/>
        <w:jc w:val="both"/>
        <w:rPr>
          <w:rFonts w:ascii="Times New Roman" w:hAnsi="Times New Roman"/>
          <w:b/>
          <w:sz w:val="28"/>
          <w:szCs w:val="28"/>
        </w:rPr>
        <w:sectPr w:rsidR="00570908" w:rsidSect="00BB1808">
          <w:pgSz w:w="11906" w:h="16838"/>
          <w:pgMar w:top="1134" w:right="851" w:bottom="1134" w:left="1701" w:header="709" w:footer="709" w:gutter="0"/>
          <w:cols w:space="708"/>
          <w:docGrid w:linePitch="360"/>
        </w:sectPr>
      </w:pPr>
    </w:p>
    <w:p w:rsidR="00BB1808" w:rsidRPr="00BB1808" w:rsidRDefault="00BB1808" w:rsidP="00BB1808">
      <w:pPr>
        <w:pStyle w:val="a4"/>
        <w:widowControl w:val="0"/>
        <w:numPr>
          <w:ilvl w:val="0"/>
          <w:numId w:val="2"/>
        </w:numPr>
        <w:autoSpaceDE w:val="0"/>
        <w:autoSpaceDN w:val="0"/>
        <w:spacing w:after="0" w:line="240" w:lineRule="auto"/>
        <w:ind w:left="0" w:firstLine="567"/>
        <w:jc w:val="both"/>
        <w:rPr>
          <w:rFonts w:ascii="Times New Roman" w:hAnsi="Times New Roman"/>
          <w:b/>
          <w:sz w:val="24"/>
          <w:szCs w:val="24"/>
        </w:rPr>
      </w:pPr>
      <w:r w:rsidRPr="00BB1808">
        <w:rPr>
          <w:rFonts w:ascii="Times New Roman" w:hAnsi="Times New Roman"/>
          <w:b/>
          <w:sz w:val="28"/>
          <w:szCs w:val="28"/>
        </w:rPr>
        <w:lastRenderedPageBreak/>
        <w:t>Муниципальная программа «Управление муниципальным имуществом».</w:t>
      </w:r>
    </w:p>
    <w:p w:rsidR="00BB1808" w:rsidRPr="00570908" w:rsidRDefault="00BB1808" w:rsidP="00570908">
      <w:pPr>
        <w:pStyle w:val="a4"/>
        <w:widowControl w:val="0"/>
        <w:autoSpaceDE w:val="0"/>
        <w:autoSpaceDN w:val="0"/>
        <w:spacing w:after="0" w:line="240" w:lineRule="auto"/>
        <w:ind w:left="567"/>
        <w:jc w:val="both"/>
        <w:rPr>
          <w:rFonts w:ascii="Times New Roman" w:hAnsi="Times New Roman"/>
          <w:sz w:val="28"/>
          <w:szCs w:val="28"/>
        </w:rPr>
      </w:pPr>
    </w:p>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570908">
        <w:rPr>
          <w:rFonts w:ascii="Times New Roman" w:hAnsi="Times New Roman" w:cs="Times New Roman"/>
          <w:sz w:val="28"/>
          <w:szCs w:val="28"/>
          <w:u w:val="single"/>
        </w:rPr>
        <w:t xml:space="preserve">Сведения о достижении значений показателей (индикаторов) по основным </w:t>
      </w:r>
      <w:r w:rsidRPr="00570908">
        <w:rPr>
          <w:rFonts w:ascii="Times New Roman" w:eastAsia="Times New Roman" w:hAnsi="Times New Roman" w:cs="Times New Roman"/>
          <w:sz w:val="28"/>
          <w:szCs w:val="28"/>
          <w:u w:val="single"/>
        </w:rPr>
        <w:t>мероприятиям</w:t>
      </w:r>
    </w:p>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570908">
        <w:rPr>
          <w:rFonts w:ascii="Times New Roman" w:eastAsia="Times New Roman" w:hAnsi="Times New Roman" w:cs="Times New Roman"/>
          <w:sz w:val="28"/>
          <w:szCs w:val="28"/>
          <w:u w:val="single"/>
        </w:rPr>
        <w:t>муниципальной программы «Управление муниципальным имуществом» за 2023 год</w:t>
      </w:r>
    </w:p>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14317" w:type="dxa"/>
        <w:jc w:val="center"/>
        <w:tblInd w:w="-67" w:type="dxa"/>
        <w:tblLayout w:type="fixed"/>
        <w:tblCellMar>
          <w:left w:w="75" w:type="dxa"/>
          <w:right w:w="75" w:type="dxa"/>
        </w:tblCellMar>
        <w:tblLook w:val="04A0"/>
      </w:tblPr>
      <w:tblGrid>
        <w:gridCol w:w="568"/>
        <w:gridCol w:w="2355"/>
        <w:gridCol w:w="1897"/>
        <w:gridCol w:w="2498"/>
        <w:gridCol w:w="992"/>
        <w:gridCol w:w="1047"/>
        <w:gridCol w:w="709"/>
        <w:gridCol w:w="708"/>
        <w:gridCol w:w="708"/>
        <w:gridCol w:w="709"/>
        <w:gridCol w:w="709"/>
        <w:gridCol w:w="709"/>
        <w:gridCol w:w="708"/>
      </w:tblGrid>
      <w:tr w:rsidR="00570908" w:rsidRPr="00570908" w:rsidTr="00C04070">
        <w:trPr>
          <w:trHeight w:val="480"/>
          <w:tblHeader/>
          <w:jc w:val="center"/>
        </w:trPr>
        <w:tc>
          <w:tcPr>
            <w:tcW w:w="568" w:type="dxa"/>
            <w:vMerge w:val="restart"/>
            <w:tcBorders>
              <w:top w:val="single" w:sz="4" w:space="0" w:color="auto"/>
              <w:left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w:t>
            </w:r>
          </w:p>
        </w:tc>
        <w:tc>
          <w:tcPr>
            <w:tcW w:w="2355" w:type="dxa"/>
            <w:vMerge w:val="restart"/>
            <w:tcBorders>
              <w:top w:val="single" w:sz="4" w:space="0" w:color="auto"/>
              <w:left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Наименование  </w:t>
            </w:r>
            <w:r w:rsidRPr="00570908">
              <w:rPr>
                <w:rFonts w:ascii="Times New Roman" w:eastAsia="Times New Roman" w:hAnsi="Times New Roman" w:cs="Times New Roman"/>
                <w:sz w:val="20"/>
                <w:szCs w:val="20"/>
              </w:rPr>
              <w:br/>
              <w:t>муниципальной</w:t>
            </w:r>
            <w:r w:rsidRPr="00570908">
              <w:rPr>
                <w:rFonts w:ascii="Times New Roman" w:eastAsia="Times New Roman" w:hAnsi="Times New Roman" w:cs="Times New Roman"/>
                <w:sz w:val="20"/>
                <w:szCs w:val="20"/>
              </w:rPr>
              <w:br/>
              <w:t xml:space="preserve">программы,   </w:t>
            </w:r>
            <w:r w:rsidRPr="00570908">
              <w:rPr>
                <w:rFonts w:ascii="Times New Roman" w:eastAsia="Times New Roman" w:hAnsi="Times New Roman" w:cs="Times New Roman"/>
                <w:sz w:val="20"/>
                <w:szCs w:val="20"/>
              </w:rPr>
              <w:br/>
              <w:t xml:space="preserve"> подпрограмм,  </w:t>
            </w:r>
            <w:r w:rsidRPr="00570908">
              <w:rPr>
                <w:rFonts w:ascii="Times New Roman" w:eastAsia="Times New Roman" w:hAnsi="Times New Roman" w:cs="Times New Roman"/>
                <w:sz w:val="20"/>
                <w:szCs w:val="20"/>
              </w:rPr>
              <w:br/>
              <w:t>мероприятий</w:t>
            </w:r>
          </w:p>
        </w:tc>
        <w:tc>
          <w:tcPr>
            <w:tcW w:w="1897" w:type="dxa"/>
            <w:vMerge w:val="restart"/>
            <w:tcBorders>
              <w:top w:val="single" w:sz="4" w:space="0" w:color="auto"/>
              <w:left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Ответственный </w:t>
            </w:r>
            <w:r w:rsidRPr="00570908">
              <w:rPr>
                <w:rFonts w:ascii="Times New Roman" w:eastAsia="Times New Roman" w:hAnsi="Times New Roman" w:cs="Times New Roman"/>
                <w:sz w:val="20"/>
                <w:szCs w:val="20"/>
              </w:rPr>
              <w:br/>
              <w:t xml:space="preserve">  исполнитель  </w:t>
            </w:r>
            <w:r w:rsidRPr="00570908">
              <w:rPr>
                <w:rFonts w:ascii="Times New Roman" w:eastAsia="Times New Roman" w:hAnsi="Times New Roman" w:cs="Times New Roman"/>
                <w:sz w:val="20"/>
                <w:szCs w:val="20"/>
              </w:rPr>
              <w:br/>
              <w:t xml:space="preserve">(соисполнитель),  </w:t>
            </w:r>
            <w:r w:rsidRPr="00570908">
              <w:rPr>
                <w:rFonts w:ascii="Times New Roman" w:eastAsia="Times New Roman" w:hAnsi="Times New Roman" w:cs="Times New Roman"/>
                <w:sz w:val="20"/>
                <w:szCs w:val="20"/>
              </w:rPr>
              <w:br/>
              <w:t xml:space="preserve"> ответственный </w:t>
            </w:r>
            <w:r w:rsidRPr="00570908">
              <w:rPr>
                <w:rFonts w:ascii="Times New Roman" w:eastAsia="Times New Roman" w:hAnsi="Times New Roman" w:cs="Times New Roman"/>
                <w:sz w:val="20"/>
                <w:szCs w:val="20"/>
              </w:rPr>
              <w:br/>
              <w:t xml:space="preserve"> за реализацию</w:t>
            </w:r>
          </w:p>
        </w:tc>
        <w:tc>
          <w:tcPr>
            <w:tcW w:w="2498" w:type="dxa"/>
            <w:vMerge w:val="restart"/>
            <w:tcBorders>
              <w:top w:val="single" w:sz="4" w:space="0" w:color="auto"/>
              <w:left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Наименование</w:t>
            </w:r>
            <w:r w:rsidRPr="00570908">
              <w:rPr>
                <w:rFonts w:ascii="Times New Roman" w:eastAsia="Times New Roman" w:hAnsi="Times New Roman" w:cs="Times New Roman"/>
                <w:sz w:val="20"/>
                <w:szCs w:val="20"/>
              </w:rPr>
              <w:br/>
              <w:t xml:space="preserve">показателя, </w:t>
            </w:r>
          </w:p>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единица   </w:t>
            </w:r>
            <w:r w:rsidRPr="00570908">
              <w:rPr>
                <w:rFonts w:ascii="Times New Roman" w:eastAsia="Times New Roman" w:hAnsi="Times New Roman" w:cs="Times New Roman"/>
                <w:sz w:val="20"/>
                <w:szCs w:val="20"/>
              </w:rPr>
              <w:br/>
              <w:t xml:space="preserve"> измерения</w:t>
            </w:r>
          </w:p>
        </w:tc>
        <w:tc>
          <w:tcPr>
            <w:tcW w:w="6999" w:type="dxa"/>
            <w:gridSpan w:val="9"/>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Значение показателя </w:t>
            </w:r>
          </w:p>
        </w:tc>
      </w:tr>
      <w:tr w:rsidR="00570908" w:rsidRPr="00570908" w:rsidTr="00C04070">
        <w:trPr>
          <w:tblHeader/>
          <w:jc w:val="center"/>
        </w:trPr>
        <w:tc>
          <w:tcPr>
            <w:tcW w:w="568" w:type="dxa"/>
            <w:vMerge/>
            <w:tcBorders>
              <w:left w:val="single" w:sz="4" w:space="0" w:color="auto"/>
              <w:right w:val="single" w:sz="4" w:space="0" w:color="auto"/>
            </w:tcBorders>
            <w:vAlign w:val="center"/>
            <w:hideMark/>
          </w:tcPr>
          <w:p w:rsidR="00570908" w:rsidRPr="00570908" w:rsidRDefault="00570908" w:rsidP="00570908">
            <w:pPr>
              <w:spacing w:after="0" w:line="240" w:lineRule="auto"/>
              <w:rPr>
                <w:rFonts w:ascii="Times New Roman" w:eastAsia="Times New Roman" w:hAnsi="Times New Roman" w:cs="Times New Roman"/>
                <w:sz w:val="20"/>
                <w:szCs w:val="20"/>
              </w:rPr>
            </w:pPr>
          </w:p>
        </w:tc>
        <w:tc>
          <w:tcPr>
            <w:tcW w:w="2355" w:type="dxa"/>
            <w:vMerge/>
            <w:tcBorders>
              <w:left w:val="single" w:sz="4" w:space="0" w:color="auto"/>
              <w:right w:val="single" w:sz="4" w:space="0" w:color="auto"/>
            </w:tcBorders>
            <w:vAlign w:val="center"/>
            <w:hideMark/>
          </w:tcPr>
          <w:p w:rsidR="00570908" w:rsidRPr="00570908" w:rsidRDefault="00570908" w:rsidP="00570908">
            <w:pPr>
              <w:spacing w:after="0" w:line="240" w:lineRule="auto"/>
              <w:rPr>
                <w:rFonts w:ascii="Times New Roman" w:eastAsia="Times New Roman" w:hAnsi="Times New Roman" w:cs="Times New Roman"/>
                <w:sz w:val="20"/>
                <w:szCs w:val="20"/>
              </w:rPr>
            </w:pPr>
          </w:p>
        </w:tc>
        <w:tc>
          <w:tcPr>
            <w:tcW w:w="1897" w:type="dxa"/>
            <w:vMerge/>
            <w:tcBorders>
              <w:left w:val="single" w:sz="4" w:space="0" w:color="auto"/>
              <w:right w:val="single" w:sz="4" w:space="0" w:color="auto"/>
            </w:tcBorders>
            <w:vAlign w:val="center"/>
            <w:hideMark/>
          </w:tcPr>
          <w:p w:rsidR="00570908" w:rsidRPr="00570908" w:rsidRDefault="00570908" w:rsidP="00570908">
            <w:pPr>
              <w:spacing w:after="0" w:line="240" w:lineRule="auto"/>
              <w:rPr>
                <w:rFonts w:ascii="Times New Roman" w:eastAsia="Times New Roman" w:hAnsi="Times New Roman" w:cs="Times New Roman"/>
                <w:sz w:val="20"/>
                <w:szCs w:val="20"/>
              </w:rPr>
            </w:pPr>
          </w:p>
        </w:tc>
        <w:tc>
          <w:tcPr>
            <w:tcW w:w="2498" w:type="dxa"/>
            <w:vMerge/>
            <w:tcBorders>
              <w:left w:val="single" w:sz="4" w:space="0" w:color="auto"/>
              <w:right w:val="single" w:sz="4" w:space="0" w:color="auto"/>
            </w:tcBorders>
            <w:vAlign w:val="center"/>
            <w:hideMark/>
          </w:tcPr>
          <w:p w:rsidR="00570908" w:rsidRPr="00570908" w:rsidRDefault="00570908" w:rsidP="00570908">
            <w:pPr>
              <w:spacing w:after="0" w:line="240" w:lineRule="auto"/>
              <w:rPr>
                <w:rFonts w:ascii="Times New Roman" w:eastAsia="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показатель</w:t>
            </w:r>
          </w:p>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2022 год</w:t>
            </w:r>
          </w:p>
        </w:tc>
        <w:tc>
          <w:tcPr>
            <w:tcW w:w="6007" w:type="dxa"/>
            <w:gridSpan w:val="8"/>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 данные 2023 год</w:t>
            </w:r>
          </w:p>
        </w:tc>
      </w:tr>
      <w:tr w:rsidR="00570908" w:rsidRPr="00570908" w:rsidTr="00C04070">
        <w:trPr>
          <w:tblHeader/>
          <w:jc w:val="center"/>
        </w:trPr>
        <w:tc>
          <w:tcPr>
            <w:tcW w:w="568" w:type="dxa"/>
            <w:vMerge/>
            <w:tcBorders>
              <w:left w:val="single" w:sz="4" w:space="0" w:color="auto"/>
              <w:bottom w:val="single" w:sz="4" w:space="0" w:color="auto"/>
              <w:right w:val="single" w:sz="4" w:space="0" w:color="auto"/>
            </w:tcBorders>
            <w:vAlign w:val="center"/>
          </w:tcPr>
          <w:p w:rsidR="00570908" w:rsidRPr="00570908" w:rsidRDefault="00570908" w:rsidP="00570908">
            <w:pPr>
              <w:spacing w:after="0" w:line="240" w:lineRule="auto"/>
              <w:rPr>
                <w:rFonts w:ascii="Times New Roman" w:eastAsia="Times New Roman" w:hAnsi="Times New Roman" w:cs="Times New Roman"/>
                <w:sz w:val="20"/>
                <w:szCs w:val="20"/>
              </w:rPr>
            </w:pPr>
          </w:p>
        </w:tc>
        <w:tc>
          <w:tcPr>
            <w:tcW w:w="2355" w:type="dxa"/>
            <w:vMerge/>
            <w:tcBorders>
              <w:left w:val="single" w:sz="4" w:space="0" w:color="auto"/>
              <w:bottom w:val="single" w:sz="4" w:space="0" w:color="auto"/>
              <w:right w:val="single" w:sz="4" w:space="0" w:color="auto"/>
            </w:tcBorders>
            <w:vAlign w:val="center"/>
          </w:tcPr>
          <w:p w:rsidR="00570908" w:rsidRPr="00570908" w:rsidRDefault="00570908" w:rsidP="00570908">
            <w:pPr>
              <w:spacing w:after="0" w:line="240" w:lineRule="auto"/>
              <w:rPr>
                <w:rFonts w:ascii="Times New Roman" w:eastAsia="Times New Roman" w:hAnsi="Times New Roman" w:cs="Times New Roman"/>
                <w:sz w:val="20"/>
                <w:szCs w:val="20"/>
              </w:rPr>
            </w:pPr>
          </w:p>
        </w:tc>
        <w:tc>
          <w:tcPr>
            <w:tcW w:w="1897" w:type="dxa"/>
            <w:vMerge/>
            <w:tcBorders>
              <w:left w:val="single" w:sz="4" w:space="0" w:color="auto"/>
              <w:bottom w:val="single" w:sz="4" w:space="0" w:color="auto"/>
              <w:right w:val="single" w:sz="4" w:space="0" w:color="auto"/>
            </w:tcBorders>
            <w:vAlign w:val="center"/>
          </w:tcPr>
          <w:p w:rsidR="00570908" w:rsidRPr="00570908" w:rsidRDefault="00570908" w:rsidP="00570908">
            <w:pPr>
              <w:spacing w:after="0" w:line="240" w:lineRule="auto"/>
              <w:rPr>
                <w:rFonts w:ascii="Times New Roman" w:eastAsia="Times New Roman" w:hAnsi="Times New Roman" w:cs="Times New Roman"/>
                <w:sz w:val="20"/>
                <w:szCs w:val="20"/>
              </w:rPr>
            </w:pPr>
          </w:p>
        </w:tc>
        <w:tc>
          <w:tcPr>
            <w:tcW w:w="2498" w:type="dxa"/>
            <w:vMerge/>
            <w:tcBorders>
              <w:left w:val="single" w:sz="4" w:space="0" w:color="auto"/>
              <w:bottom w:val="single" w:sz="4" w:space="0" w:color="auto"/>
              <w:right w:val="single" w:sz="4" w:space="0" w:color="auto"/>
            </w:tcBorders>
            <w:vAlign w:val="center"/>
          </w:tcPr>
          <w:p w:rsidR="00570908" w:rsidRPr="00570908" w:rsidRDefault="00570908" w:rsidP="00570908">
            <w:pPr>
              <w:spacing w:after="0" w:line="240" w:lineRule="auto"/>
              <w:rPr>
                <w:rFonts w:ascii="Times New Roman" w:eastAsia="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Значение </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исполнения</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причины отклонения</w:t>
            </w:r>
          </w:p>
        </w:tc>
      </w:tr>
      <w:tr w:rsidR="00570908" w:rsidRPr="00570908" w:rsidTr="00C04070">
        <w:trPr>
          <w:tblHeader/>
          <w:jc w:val="center"/>
        </w:trPr>
        <w:tc>
          <w:tcPr>
            <w:tcW w:w="568"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w:t>
            </w:r>
          </w:p>
        </w:tc>
        <w:tc>
          <w:tcPr>
            <w:tcW w:w="2355"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2</w:t>
            </w:r>
          </w:p>
        </w:tc>
        <w:tc>
          <w:tcPr>
            <w:tcW w:w="1897"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3</w:t>
            </w:r>
          </w:p>
        </w:tc>
        <w:tc>
          <w:tcPr>
            <w:tcW w:w="2498"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4</w:t>
            </w:r>
          </w:p>
        </w:tc>
        <w:tc>
          <w:tcPr>
            <w:tcW w:w="992"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5</w:t>
            </w:r>
          </w:p>
        </w:tc>
        <w:tc>
          <w:tcPr>
            <w:tcW w:w="1047"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6</w:t>
            </w:r>
          </w:p>
        </w:tc>
        <w:tc>
          <w:tcPr>
            <w:tcW w:w="709"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7</w:t>
            </w:r>
          </w:p>
        </w:tc>
        <w:tc>
          <w:tcPr>
            <w:tcW w:w="708"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8</w:t>
            </w:r>
          </w:p>
        </w:tc>
        <w:tc>
          <w:tcPr>
            <w:tcW w:w="708"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9</w:t>
            </w:r>
          </w:p>
        </w:tc>
        <w:tc>
          <w:tcPr>
            <w:tcW w:w="709"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w:t>
            </w:r>
          </w:p>
        </w:tc>
        <w:tc>
          <w:tcPr>
            <w:tcW w:w="709"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11</w:t>
            </w:r>
          </w:p>
        </w:tc>
        <w:tc>
          <w:tcPr>
            <w:tcW w:w="709"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12</w:t>
            </w:r>
          </w:p>
        </w:tc>
        <w:tc>
          <w:tcPr>
            <w:tcW w:w="708"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13</w:t>
            </w:r>
          </w:p>
        </w:tc>
      </w:tr>
      <w:tr w:rsidR="00570908" w:rsidRPr="00570908" w:rsidTr="00C04070">
        <w:trPr>
          <w:trHeight w:val="239"/>
          <w:tblHeader/>
          <w:jc w:val="center"/>
        </w:trPr>
        <w:tc>
          <w:tcPr>
            <w:tcW w:w="14317" w:type="dxa"/>
            <w:gridSpan w:val="13"/>
            <w:tcBorders>
              <w:top w:val="nil"/>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70908">
              <w:rPr>
                <w:rFonts w:ascii="Times New Roman" w:eastAsia="Times New Roman" w:hAnsi="Times New Roman" w:cs="Times New Roman"/>
                <w:b/>
                <w:sz w:val="20"/>
                <w:szCs w:val="20"/>
              </w:rPr>
              <w:t>Муниципальная программа «Управление муниципальным имуществом»</w:t>
            </w:r>
          </w:p>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r>
      <w:tr w:rsidR="00570908" w:rsidRPr="00570908" w:rsidTr="00C04070">
        <w:trPr>
          <w:trHeight w:val="239"/>
          <w:tblHeader/>
          <w:jc w:val="center"/>
        </w:trPr>
        <w:tc>
          <w:tcPr>
            <w:tcW w:w="14317" w:type="dxa"/>
            <w:gridSpan w:val="13"/>
            <w:tcBorders>
              <w:top w:val="nil"/>
              <w:left w:val="single" w:sz="4" w:space="0" w:color="auto"/>
              <w:bottom w:val="single" w:sz="4" w:space="0" w:color="auto"/>
              <w:right w:val="single" w:sz="4" w:space="0" w:color="auto"/>
            </w:tcBorders>
          </w:tcPr>
          <w:p w:rsidR="00570908" w:rsidRPr="00570908" w:rsidRDefault="00570908" w:rsidP="00570908">
            <w:pPr>
              <w:pStyle w:val="ConsPlusNormal"/>
              <w:jc w:val="both"/>
              <w:rPr>
                <w:rFonts w:ascii="Times New Roman" w:hAnsi="Times New Roman" w:cs="Times New Roman"/>
                <w:b/>
                <w:sz w:val="20"/>
              </w:rPr>
            </w:pPr>
            <w:r w:rsidRPr="00570908">
              <w:rPr>
                <w:rFonts w:ascii="Times New Roman" w:hAnsi="Times New Roman" w:cs="Times New Roman"/>
                <w:b/>
                <w:sz w:val="20"/>
              </w:rPr>
              <w:t>Задача 1 Создание условий для эффективного управления муниципальным имуществом и земельными ресурсами</w:t>
            </w:r>
          </w:p>
          <w:p w:rsidR="00570908" w:rsidRPr="00570908" w:rsidRDefault="00570908" w:rsidP="00570908">
            <w:pPr>
              <w:pStyle w:val="ConsPlusNonformat"/>
              <w:tabs>
                <w:tab w:val="left" w:pos="318"/>
              </w:tabs>
              <w:rPr>
                <w:rFonts w:ascii="Times New Roman" w:hAnsi="Times New Roman" w:cs="Times New Roman"/>
                <w:b/>
              </w:rPr>
            </w:pPr>
            <w:r w:rsidRPr="00570908">
              <w:rPr>
                <w:rFonts w:ascii="Times New Roman" w:hAnsi="Times New Roman" w:cs="Times New Roman"/>
                <w:b/>
              </w:rPr>
              <w:t>Задача</w:t>
            </w:r>
            <w:proofErr w:type="gramStart"/>
            <w:r w:rsidRPr="00570908">
              <w:rPr>
                <w:rFonts w:ascii="Times New Roman" w:hAnsi="Times New Roman" w:cs="Times New Roman"/>
                <w:b/>
              </w:rPr>
              <w:t>2</w:t>
            </w:r>
            <w:proofErr w:type="gramEnd"/>
            <w:r w:rsidRPr="00570908">
              <w:rPr>
                <w:rFonts w:ascii="Times New Roman" w:hAnsi="Times New Roman" w:cs="Times New Roman"/>
                <w:b/>
              </w:rPr>
              <w:t xml:space="preserve">:Увеличение доходов за счет повышения эффективного управления муниципальным имуществом и </w:t>
            </w:r>
            <w:proofErr w:type="gramStart"/>
            <w:r w:rsidRPr="00570908">
              <w:rPr>
                <w:rFonts w:ascii="Times New Roman" w:hAnsi="Times New Roman" w:cs="Times New Roman"/>
                <w:b/>
              </w:rPr>
              <w:t>земельными</w:t>
            </w:r>
            <w:proofErr w:type="gramEnd"/>
          </w:p>
          <w:p w:rsidR="00570908" w:rsidRPr="00570908" w:rsidRDefault="00570908" w:rsidP="00570908">
            <w:pPr>
              <w:pStyle w:val="ConsPlusNormal"/>
              <w:jc w:val="both"/>
              <w:rPr>
                <w:rFonts w:ascii="Times New Roman" w:hAnsi="Times New Roman" w:cs="Times New Roman"/>
                <w:b/>
                <w:sz w:val="20"/>
              </w:rPr>
            </w:pPr>
            <w:r w:rsidRPr="00570908">
              <w:rPr>
                <w:rFonts w:ascii="Times New Roman" w:hAnsi="Times New Roman" w:cs="Times New Roman"/>
                <w:b/>
                <w:sz w:val="20"/>
              </w:rPr>
              <w:t>ресурсами</w:t>
            </w:r>
          </w:p>
          <w:p w:rsidR="00570908" w:rsidRPr="00570908" w:rsidRDefault="00570908" w:rsidP="00570908">
            <w:pPr>
              <w:pStyle w:val="ConsPlusNormal"/>
              <w:jc w:val="both"/>
              <w:rPr>
                <w:rFonts w:ascii="Times New Roman" w:hAnsi="Times New Roman" w:cs="Times New Roman"/>
                <w:b/>
                <w:sz w:val="20"/>
              </w:rPr>
            </w:pPr>
            <w:r w:rsidRPr="00570908">
              <w:rPr>
                <w:rFonts w:ascii="Times New Roman" w:hAnsi="Times New Roman" w:cs="Times New Roman"/>
                <w:b/>
                <w:sz w:val="20"/>
              </w:rPr>
              <w:t>Задача 3.  Учет и управление муниципальным жилищным фондом муниципального образования</w:t>
            </w:r>
          </w:p>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570908">
              <w:rPr>
                <w:rFonts w:ascii="Times New Roman" w:hAnsi="Times New Roman" w:cs="Times New Roman"/>
                <w:b/>
                <w:sz w:val="20"/>
                <w:szCs w:val="20"/>
              </w:rPr>
              <w:t xml:space="preserve"> Задача 4. Обеспечение реализации  муниципальной программы</w:t>
            </w:r>
          </w:p>
        </w:tc>
      </w:tr>
      <w:tr w:rsidR="00570908" w:rsidRPr="00570908" w:rsidTr="00C04070">
        <w:trPr>
          <w:trHeight w:val="136"/>
          <w:tblHeader/>
          <w:jc w:val="center"/>
        </w:trPr>
        <w:tc>
          <w:tcPr>
            <w:tcW w:w="568"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w:t>
            </w:r>
          </w:p>
        </w:tc>
        <w:tc>
          <w:tcPr>
            <w:tcW w:w="2355" w:type="dxa"/>
            <w:tcBorders>
              <w:top w:val="nil"/>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Основное       </w:t>
            </w:r>
            <w:r w:rsidRPr="00570908">
              <w:rPr>
                <w:rFonts w:ascii="Times New Roman" w:eastAsia="Times New Roman" w:hAnsi="Times New Roman" w:cs="Times New Roman"/>
                <w:sz w:val="20"/>
                <w:szCs w:val="20"/>
              </w:rPr>
              <w:br/>
              <w:t>мероприятие 1.1.</w:t>
            </w:r>
          </w:p>
          <w:p w:rsidR="00570908" w:rsidRPr="00570908" w:rsidRDefault="00570908" w:rsidP="00570908">
            <w:pPr>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«Межевание земельных участков с постановкой на кадастровый учет, регистрация права собственности на земельные участки»</w:t>
            </w:r>
          </w:p>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p>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97"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w:t>
            </w:r>
            <w:r w:rsidRPr="00570908">
              <w:rPr>
                <w:rFonts w:ascii="Times New Roman" w:eastAsia="Times New Roman" w:hAnsi="Times New Roman" w:cs="Arial"/>
                <w:sz w:val="20"/>
                <w:szCs w:val="20"/>
              </w:rPr>
              <w:t>в лице отдела по управлению муниципальным имуществом</w:t>
            </w:r>
          </w:p>
        </w:tc>
        <w:tc>
          <w:tcPr>
            <w:tcW w:w="2498"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показатель 1.1</w:t>
            </w:r>
          </w:p>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Доля отмежеванных земельных участков и поставленных </w:t>
            </w:r>
            <w:proofErr w:type="gramStart"/>
            <w:r w:rsidRPr="00570908">
              <w:rPr>
                <w:rFonts w:ascii="Times New Roman" w:eastAsia="Times New Roman" w:hAnsi="Times New Roman" w:cs="Times New Roman"/>
                <w:sz w:val="20"/>
                <w:szCs w:val="20"/>
              </w:rPr>
              <w:t>на кадастровый учет с регистрацией права собственности от общего объема запланированных для межевания с регистрацией</w:t>
            </w:r>
            <w:proofErr w:type="gramEnd"/>
            <w:r w:rsidRPr="00570908">
              <w:rPr>
                <w:rFonts w:ascii="Times New Roman" w:eastAsia="Times New Roman" w:hAnsi="Times New Roman" w:cs="Times New Roman"/>
                <w:sz w:val="20"/>
                <w:szCs w:val="20"/>
              </w:rPr>
              <w:t xml:space="preserve"> права собственности земельных участков, %                                                                                                               </w:t>
            </w:r>
          </w:p>
        </w:tc>
        <w:tc>
          <w:tcPr>
            <w:tcW w:w="992" w:type="dxa"/>
            <w:tcBorders>
              <w:top w:val="nil"/>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100</w:t>
            </w:r>
          </w:p>
        </w:tc>
        <w:tc>
          <w:tcPr>
            <w:tcW w:w="1047" w:type="dxa"/>
            <w:tcBorders>
              <w:top w:val="nil"/>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19</w:t>
            </w:r>
          </w:p>
        </w:tc>
        <w:tc>
          <w:tcPr>
            <w:tcW w:w="709" w:type="dxa"/>
            <w:tcBorders>
              <w:top w:val="nil"/>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100</w:t>
            </w:r>
          </w:p>
        </w:tc>
        <w:tc>
          <w:tcPr>
            <w:tcW w:w="4251" w:type="dxa"/>
            <w:gridSpan w:val="6"/>
            <w:tcBorders>
              <w:top w:val="nil"/>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highlight w:val="green"/>
              </w:rPr>
            </w:pPr>
          </w:p>
        </w:tc>
      </w:tr>
      <w:tr w:rsidR="00570908" w:rsidRPr="00570908" w:rsidTr="00C04070">
        <w:trPr>
          <w:trHeight w:val="136"/>
          <w:tblHeader/>
          <w:jc w:val="center"/>
        </w:trPr>
        <w:tc>
          <w:tcPr>
            <w:tcW w:w="568"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lastRenderedPageBreak/>
              <w:t>2</w:t>
            </w:r>
          </w:p>
        </w:tc>
        <w:tc>
          <w:tcPr>
            <w:tcW w:w="2355"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Основное       </w:t>
            </w:r>
            <w:r w:rsidRPr="00570908">
              <w:rPr>
                <w:rFonts w:ascii="Times New Roman" w:eastAsia="Times New Roman" w:hAnsi="Times New Roman" w:cs="Times New Roman"/>
                <w:sz w:val="20"/>
                <w:szCs w:val="20"/>
              </w:rPr>
              <w:br/>
              <w:t>мероприятие 1.2.</w:t>
            </w:r>
          </w:p>
          <w:p w:rsidR="00570908" w:rsidRPr="00570908" w:rsidRDefault="00570908" w:rsidP="00570908">
            <w:pPr>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        </w:t>
            </w:r>
          </w:p>
        </w:tc>
        <w:tc>
          <w:tcPr>
            <w:tcW w:w="1897"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w:t>
            </w:r>
            <w:r w:rsidRPr="00570908">
              <w:rPr>
                <w:rFonts w:ascii="Times New Roman" w:eastAsia="Times New Roman" w:hAnsi="Times New Roman" w:cs="Arial"/>
                <w:sz w:val="20"/>
                <w:szCs w:val="20"/>
              </w:rPr>
              <w:t>в лице отдела по управлению муниципальным имуществом</w:t>
            </w:r>
          </w:p>
        </w:tc>
        <w:tc>
          <w:tcPr>
            <w:tcW w:w="2498"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показатель 1.2.</w:t>
            </w:r>
          </w:p>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Доля и</w:t>
            </w:r>
            <w:r w:rsidRPr="00570908">
              <w:rPr>
                <w:rFonts w:ascii="Times New Roman" w:eastAsia="Times New Roman" w:hAnsi="Times New Roman" w:cs="Arial"/>
                <w:sz w:val="20"/>
                <w:szCs w:val="20"/>
              </w:rPr>
              <w:t>зготовленных технических и кадастровых паспортов</w:t>
            </w:r>
            <w:r w:rsidRPr="00570908">
              <w:rPr>
                <w:rFonts w:ascii="Times New Roman" w:eastAsia="Times New Roman" w:hAnsi="Times New Roman" w:cs="Times New Roman"/>
                <w:sz w:val="20"/>
                <w:szCs w:val="20"/>
              </w:rPr>
              <w:t xml:space="preserve"> с регистрацией права собственности от общего объема объектов недвижимого ликвидного муниципального имущества, %                                                                                                               </w:t>
            </w:r>
          </w:p>
        </w:tc>
        <w:tc>
          <w:tcPr>
            <w:tcW w:w="992"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100</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100</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highlight w:val="green"/>
              </w:rPr>
            </w:pPr>
          </w:p>
        </w:tc>
      </w:tr>
      <w:tr w:rsidR="00570908" w:rsidRPr="00570908" w:rsidTr="00C04070">
        <w:trPr>
          <w:trHeight w:val="136"/>
          <w:tblHeader/>
          <w:jc w:val="center"/>
        </w:trPr>
        <w:tc>
          <w:tcPr>
            <w:tcW w:w="568"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3</w:t>
            </w:r>
          </w:p>
        </w:tc>
        <w:tc>
          <w:tcPr>
            <w:tcW w:w="2355"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Основное       </w:t>
            </w:r>
            <w:r w:rsidRPr="00570908">
              <w:rPr>
                <w:rFonts w:ascii="Times New Roman" w:eastAsia="Times New Roman" w:hAnsi="Times New Roman" w:cs="Times New Roman"/>
                <w:sz w:val="20"/>
                <w:szCs w:val="20"/>
              </w:rPr>
              <w:br/>
              <w:t>мероприятие 1.3.</w:t>
            </w:r>
          </w:p>
          <w:p w:rsidR="00570908" w:rsidRPr="00570908" w:rsidRDefault="00570908" w:rsidP="00570908">
            <w:pPr>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«Оценка движимого и недвижимого имущества»</w:t>
            </w:r>
          </w:p>
        </w:tc>
        <w:tc>
          <w:tcPr>
            <w:tcW w:w="1897"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w:t>
            </w:r>
            <w:r w:rsidRPr="00570908">
              <w:rPr>
                <w:rFonts w:ascii="Times New Roman" w:eastAsia="Times New Roman" w:hAnsi="Times New Roman" w:cs="Arial"/>
                <w:sz w:val="20"/>
                <w:szCs w:val="20"/>
              </w:rPr>
              <w:t>в лице отдела по управлению муниципальным имуществом</w:t>
            </w:r>
          </w:p>
        </w:tc>
        <w:tc>
          <w:tcPr>
            <w:tcW w:w="2498"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показатель 1.3</w:t>
            </w:r>
          </w:p>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Доля оценки движимого и недвижимого имущества от общего объема запланированных для оценки объектов движимого и  недвижимого имущества, %                                                                                                               </w:t>
            </w:r>
          </w:p>
        </w:tc>
        <w:tc>
          <w:tcPr>
            <w:tcW w:w="992"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100</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100</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highlight w:val="green"/>
              </w:rPr>
            </w:pPr>
          </w:p>
        </w:tc>
      </w:tr>
      <w:tr w:rsidR="00570908" w:rsidRPr="00570908" w:rsidTr="00570908">
        <w:trPr>
          <w:trHeight w:val="2431"/>
          <w:tblHeader/>
          <w:jc w:val="center"/>
        </w:trPr>
        <w:tc>
          <w:tcPr>
            <w:tcW w:w="56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4</w:t>
            </w:r>
          </w:p>
        </w:tc>
        <w:tc>
          <w:tcPr>
            <w:tcW w:w="2355"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hAnsi="Times New Roman" w:cs="Times New Roman"/>
                <w:sz w:val="20"/>
                <w:szCs w:val="20"/>
              </w:rPr>
              <w:t xml:space="preserve">поступления в бюджет от использования муниципального имущества и земельных ресурсов </w:t>
            </w:r>
          </w:p>
        </w:tc>
        <w:tc>
          <w:tcPr>
            <w:tcW w:w="189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w:t>
            </w:r>
            <w:r w:rsidRPr="00570908">
              <w:rPr>
                <w:rFonts w:ascii="Times New Roman" w:eastAsia="Times New Roman" w:hAnsi="Times New Roman" w:cs="Arial"/>
                <w:sz w:val="20"/>
                <w:szCs w:val="20"/>
              </w:rPr>
              <w:t>в лице отдела по управлению муниципальным имуществом</w:t>
            </w:r>
          </w:p>
        </w:tc>
        <w:tc>
          <w:tcPr>
            <w:tcW w:w="249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tabs>
                <w:tab w:val="left" w:pos="209"/>
              </w:tabs>
              <w:spacing w:after="0" w:line="240" w:lineRule="auto"/>
              <w:contextualSpacing/>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показатель 1.4</w:t>
            </w:r>
          </w:p>
          <w:p w:rsidR="00570908" w:rsidRPr="00570908" w:rsidRDefault="00570908" w:rsidP="00570908">
            <w:pPr>
              <w:tabs>
                <w:tab w:val="left" w:pos="209"/>
              </w:tabs>
              <w:spacing w:after="0" w:line="240" w:lineRule="auto"/>
              <w:contextualSpacing/>
              <w:jc w:val="both"/>
              <w:rPr>
                <w:rFonts w:ascii="Times New Roman" w:eastAsia="Times New Roman" w:hAnsi="Times New Roman" w:cs="Times New Roman"/>
                <w:sz w:val="20"/>
                <w:szCs w:val="20"/>
              </w:rPr>
            </w:pPr>
            <w:r w:rsidRPr="00570908">
              <w:rPr>
                <w:rFonts w:ascii="Times New Roman" w:hAnsi="Times New Roman" w:cs="Times New Roman"/>
                <w:sz w:val="20"/>
                <w:szCs w:val="20"/>
              </w:rPr>
              <w:t>Доля поступлений в бюджет от использования муниципального имущества и земельных ресурсов по отношению к доходам от использования муниципального имущества и земельных ресурсов в 2021 году</w:t>
            </w:r>
            <w:r>
              <w:rPr>
                <w:rFonts w:ascii="Times New Roman" w:hAnsi="Times New Roman" w:cs="Times New Roman"/>
                <w:sz w:val="20"/>
                <w:szCs w:val="20"/>
              </w:rPr>
              <w:t xml:space="preserve">, </w:t>
            </w:r>
            <w:r w:rsidRPr="0057090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bCs/>
                <w:sz w:val="20"/>
                <w:szCs w:val="20"/>
              </w:rPr>
              <w:t>15, 1</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bCs/>
                <w:sz w:val="20"/>
                <w:szCs w:val="20"/>
              </w:rPr>
              <w:t>14,3</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94</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Поступление 2023 год 14,3 млн. руб., 2022 год -  15,1 млн. руб</w:t>
            </w:r>
            <w:proofErr w:type="gramStart"/>
            <w:r w:rsidRPr="00570908">
              <w:rPr>
                <w:rFonts w:ascii="Times New Roman" w:eastAsia="Times New Roman" w:hAnsi="Times New Roman" w:cs="Times New Roman"/>
                <w:sz w:val="20"/>
                <w:szCs w:val="20"/>
              </w:rPr>
              <w:t>.О</w:t>
            </w:r>
            <w:proofErr w:type="gramEnd"/>
            <w:r w:rsidRPr="00570908">
              <w:rPr>
                <w:rFonts w:ascii="Times New Roman" w:eastAsia="Times New Roman" w:hAnsi="Times New Roman" w:cs="Times New Roman"/>
                <w:sz w:val="20"/>
                <w:szCs w:val="20"/>
              </w:rPr>
              <w:t>тклонение  связано  с выкупом земельных участков, предоставленных ранее в аренду</w:t>
            </w:r>
          </w:p>
        </w:tc>
      </w:tr>
      <w:tr w:rsidR="00570908" w:rsidRPr="00570908" w:rsidTr="00570908">
        <w:trPr>
          <w:trHeight w:val="1977"/>
          <w:tblHeader/>
          <w:jc w:val="center"/>
        </w:trPr>
        <w:tc>
          <w:tcPr>
            <w:tcW w:w="568"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lastRenderedPageBreak/>
              <w:t>5</w:t>
            </w:r>
          </w:p>
        </w:tc>
        <w:tc>
          <w:tcPr>
            <w:tcW w:w="2355"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Основное       </w:t>
            </w:r>
            <w:r w:rsidRPr="00570908">
              <w:rPr>
                <w:rFonts w:ascii="Times New Roman" w:eastAsia="Times New Roman" w:hAnsi="Times New Roman" w:cs="Times New Roman"/>
                <w:sz w:val="20"/>
                <w:szCs w:val="20"/>
              </w:rPr>
              <w:br/>
              <w:t>мероприятие 1.4.</w:t>
            </w:r>
          </w:p>
          <w:p w:rsidR="00570908" w:rsidRPr="00570908" w:rsidRDefault="00570908" w:rsidP="00570908">
            <w:pPr>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«Своевременная уплата платежей и сборов в рамках управления муниципальным имуществом»</w:t>
            </w:r>
          </w:p>
          <w:p w:rsidR="00570908" w:rsidRPr="00570908" w:rsidRDefault="00570908" w:rsidP="00570908">
            <w:pPr>
              <w:spacing w:after="0" w:line="240" w:lineRule="auto"/>
              <w:jc w:val="both"/>
              <w:rPr>
                <w:rFonts w:ascii="Times New Roman" w:eastAsia="Times New Roman" w:hAnsi="Times New Roman" w:cs="Times New Roman"/>
                <w:sz w:val="20"/>
                <w:szCs w:val="20"/>
              </w:rPr>
            </w:pPr>
          </w:p>
        </w:tc>
        <w:tc>
          <w:tcPr>
            <w:tcW w:w="1897"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w:t>
            </w:r>
            <w:r w:rsidRPr="00570908">
              <w:rPr>
                <w:rFonts w:ascii="Times New Roman" w:eastAsia="Times New Roman" w:hAnsi="Times New Roman" w:cs="Arial"/>
                <w:sz w:val="20"/>
                <w:szCs w:val="20"/>
              </w:rPr>
              <w:t>в лице отдела по управлению муниципальным имуществом</w:t>
            </w:r>
          </w:p>
        </w:tc>
        <w:tc>
          <w:tcPr>
            <w:tcW w:w="2498"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показатель  1.5.</w:t>
            </w:r>
          </w:p>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Своевременная уплата платежей и сборов в рамках управления муниципальным имуществом</w:t>
            </w:r>
            <w:proofErr w:type="gramStart"/>
            <w:r w:rsidRPr="00570908">
              <w:rPr>
                <w:rFonts w:ascii="Times New Roman" w:eastAsia="Times New Roman" w:hAnsi="Times New Roman" w:cs="Times New Roman"/>
                <w:sz w:val="20"/>
                <w:szCs w:val="20"/>
              </w:rPr>
              <w:t>.</w:t>
            </w:r>
            <w:proofErr w:type="gramEnd"/>
            <w:r w:rsidRPr="00570908">
              <w:rPr>
                <w:rFonts w:ascii="Times New Roman" w:eastAsia="Times New Roman" w:hAnsi="Times New Roman" w:cs="Times New Roman"/>
                <w:sz w:val="20"/>
                <w:szCs w:val="20"/>
              </w:rPr>
              <w:t xml:space="preserve"> (</w:t>
            </w:r>
            <w:proofErr w:type="gramStart"/>
            <w:r w:rsidRPr="00570908">
              <w:rPr>
                <w:rFonts w:ascii="Times New Roman" w:eastAsia="Times New Roman" w:hAnsi="Times New Roman" w:cs="Times New Roman"/>
                <w:sz w:val="20"/>
                <w:szCs w:val="20"/>
              </w:rPr>
              <w:t>о</w:t>
            </w:r>
            <w:proofErr w:type="gramEnd"/>
            <w:r w:rsidRPr="00570908">
              <w:rPr>
                <w:rFonts w:ascii="Times New Roman" w:eastAsia="Times New Roman" w:hAnsi="Times New Roman" w:cs="Times New Roman"/>
                <w:sz w:val="20"/>
                <w:szCs w:val="20"/>
              </w:rPr>
              <w:t xml:space="preserve">тсутствие задолженности – 1, просрочка платежа – 0)                                                                                                               </w:t>
            </w:r>
          </w:p>
        </w:tc>
        <w:tc>
          <w:tcPr>
            <w:tcW w:w="992" w:type="dxa"/>
            <w:tcBorders>
              <w:top w:val="single" w:sz="4" w:space="0" w:color="auto"/>
              <w:left w:val="single" w:sz="4" w:space="0" w:color="auto"/>
              <w:bottom w:val="single" w:sz="4" w:space="0" w:color="auto"/>
              <w:right w:val="single" w:sz="4" w:space="0" w:color="auto"/>
            </w:tcBorders>
            <w:hideMark/>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100</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highlight w:val="green"/>
              </w:rPr>
            </w:pPr>
          </w:p>
        </w:tc>
      </w:tr>
      <w:tr w:rsidR="00570908" w:rsidRPr="00570908" w:rsidTr="00570908">
        <w:trPr>
          <w:trHeight w:val="2117"/>
          <w:tblHeader/>
          <w:jc w:val="center"/>
        </w:trPr>
        <w:tc>
          <w:tcPr>
            <w:tcW w:w="56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6</w:t>
            </w:r>
          </w:p>
        </w:tc>
        <w:tc>
          <w:tcPr>
            <w:tcW w:w="2355"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Своевременная оплата коммунальных платежей за имущество казны МО МР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w:t>
            </w:r>
          </w:p>
        </w:tc>
        <w:tc>
          <w:tcPr>
            <w:tcW w:w="189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w:t>
            </w:r>
            <w:r w:rsidRPr="00570908">
              <w:rPr>
                <w:rFonts w:ascii="Times New Roman" w:eastAsia="Times New Roman" w:hAnsi="Times New Roman" w:cs="Arial"/>
                <w:sz w:val="20"/>
                <w:szCs w:val="20"/>
              </w:rPr>
              <w:t>в лице отдела по управлению муниципальным имуществом</w:t>
            </w:r>
          </w:p>
        </w:tc>
        <w:tc>
          <w:tcPr>
            <w:tcW w:w="249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показатель 1.6</w:t>
            </w:r>
          </w:p>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Отсутствие задолженности по коммунальным платежам по имуществу казны МО МР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да - 1, нет - 0</w:t>
            </w:r>
          </w:p>
        </w:tc>
        <w:tc>
          <w:tcPr>
            <w:tcW w:w="992"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100</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70908" w:rsidRPr="00570908" w:rsidTr="00570908">
        <w:trPr>
          <w:trHeight w:val="1978"/>
          <w:tblHeader/>
          <w:jc w:val="center"/>
        </w:trPr>
        <w:tc>
          <w:tcPr>
            <w:tcW w:w="56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7</w:t>
            </w:r>
          </w:p>
        </w:tc>
        <w:tc>
          <w:tcPr>
            <w:tcW w:w="2355"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технологическое присоединение к сетям объектов муниципального имущества</w:t>
            </w:r>
          </w:p>
        </w:tc>
        <w:tc>
          <w:tcPr>
            <w:tcW w:w="189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w:t>
            </w:r>
            <w:r w:rsidRPr="00570908">
              <w:rPr>
                <w:rFonts w:ascii="Times New Roman" w:eastAsia="Times New Roman" w:hAnsi="Times New Roman" w:cs="Arial"/>
                <w:sz w:val="20"/>
                <w:szCs w:val="20"/>
              </w:rPr>
              <w:t>в лице отдела по управлению муниципальным имуществом</w:t>
            </w:r>
          </w:p>
        </w:tc>
        <w:tc>
          <w:tcPr>
            <w:tcW w:w="249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tabs>
                <w:tab w:val="left" w:pos="-217"/>
                <w:tab w:val="left" w:pos="208"/>
                <w:tab w:val="left" w:pos="350"/>
              </w:tabs>
              <w:spacing w:after="0" w:line="240" w:lineRule="auto"/>
              <w:rPr>
                <w:rFonts w:ascii="Times New Roman" w:hAnsi="Times New Roman" w:cs="Times New Roman"/>
                <w:sz w:val="20"/>
                <w:szCs w:val="20"/>
              </w:rPr>
            </w:pPr>
            <w:r w:rsidRPr="00570908">
              <w:rPr>
                <w:rFonts w:ascii="Times New Roman" w:hAnsi="Times New Roman" w:cs="Times New Roman"/>
                <w:sz w:val="20"/>
                <w:szCs w:val="20"/>
              </w:rPr>
              <w:t>показатель 1.7</w:t>
            </w:r>
          </w:p>
          <w:p w:rsidR="00570908" w:rsidRPr="00570908" w:rsidRDefault="00570908" w:rsidP="00570908">
            <w:pPr>
              <w:tabs>
                <w:tab w:val="left" w:pos="-217"/>
                <w:tab w:val="left" w:pos="208"/>
                <w:tab w:val="left" w:pos="350"/>
              </w:tabs>
              <w:spacing w:after="0" w:line="240" w:lineRule="auto"/>
              <w:rPr>
                <w:rFonts w:ascii="Times New Roman" w:hAnsi="Times New Roman" w:cs="Times New Roman"/>
                <w:sz w:val="20"/>
                <w:szCs w:val="20"/>
              </w:rPr>
            </w:pPr>
            <w:proofErr w:type="spellStart"/>
            <w:r w:rsidRPr="00570908">
              <w:rPr>
                <w:rFonts w:ascii="Times New Roman" w:hAnsi="Times New Roman" w:cs="Times New Roman"/>
                <w:sz w:val="20"/>
                <w:szCs w:val="20"/>
              </w:rPr>
              <w:t>Пприсоединение</w:t>
            </w:r>
            <w:proofErr w:type="spellEnd"/>
            <w:r w:rsidRPr="00570908">
              <w:rPr>
                <w:rFonts w:ascii="Times New Roman" w:hAnsi="Times New Roman" w:cs="Times New Roman"/>
                <w:sz w:val="20"/>
                <w:szCs w:val="20"/>
              </w:rPr>
              <w:t xml:space="preserve"> к сетям объектов муниципального </w:t>
            </w:r>
            <w:proofErr w:type="spellStart"/>
            <w:r w:rsidRPr="00570908">
              <w:rPr>
                <w:rFonts w:ascii="Times New Roman" w:hAnsi="Times New Roman" w:cs="Times New Roman"/>
                <w:sz w:val="20"/>
                <w:szCs w:val="20"/>
              </w:rPr>
              <w:t>имущества</w:t>
            </w:r>
            <w:proofErr w:type="gramStart"/>
            <w:r w:rsidRPr="00570908">
              <w:rPr>
                <w:rFonts w:ascii="Times New Roman" w:hAnsi="Times New Roman" w:cs="Times New Roman"/>
                <w:sz w:val="20"/>
                <w:szCs w:val="20"/>
              </w:rPr>
              <w:t>,д</w:t>
            </w:r>
            <w:proofErr w:type="gramEnd"/>
            <w:r w:rsidRPr="00570908">
              <w:rPr>
                <w:rFonts w:ascii="Times New Roman" w:hAnsi="Times New Roman" w:cs="Times New Roman"/>
                <w:sz w:val="20"/>
                <w:szCs w:val="20"/>
              </w:rPr>
              <w:t>а</w:t>
            </w:r>
            <w:proofErr w:type="spellEnd"/>
            <w:r w:rsidRPr="00570908">
              <w:rPr>
                <w:rFonts w:ascii="Times New Roman" w:hAnsi="Times New Roman" w:cs="Times New Roman"/>
                <w:sz w:val="20"/>
                <w:szCs w:val="20"/>
              </w:rPr>
              <w:t>/нет</w:t>
            </w:r>
          </w:p>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0</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0</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570908" w:rsidRPr="00570908" w:rsidTr="00C04070">
        <w:trPr>
          <w:trHeight w:val="136"/>
          <w:tblHeader/>
          <w:jc w:val="center"/>
        </w:trPr>
        <w:tc>
          <w:tcPr>
            <w:tcW w:w="56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8</w:t>
            </w:r>
          </w:p>
        </w:tc>
        <w:tc>
          <w:tcPr>
            <w:tcW w:w="2355"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spacing w:after="0" w:line="240" w:lineRule="auto"/>
              <w:jc w:val="both"/>
              <w:rPr>
                <w:rFonts w:ascii="Times New Roman" w:eastAsia="Times New Roman" w:hAnsi="Times New Roman" w:cs="Times New Roman"/>
                <w:sz w:val="20"/>
                <w:szCs w:val="20"/>
              </w:rPr>
            </w:pPr>
            <w:r w:rsidRPr="00570908">
              <w:rPr>
                <w:rFonts w:ascii="Times New Roman" w:hAnsi="Times New Roman" w:cs="Times New Roman"/>
                <w:sz w:val="20"/>
                <w:szCs w:val="20"/>
              </w:rPr>
              <w:t>Освоение денежных средств на расходы по содержанию муниципального имущества.</w:t>
            </w:r>
          </w:p>
          <w:p w:rsidR="00570908" w:rsidRPr="00570908" w:rsidRDefault="00570908" w:rsidP="00570908">
            <w:pPr>
              <w:spacing w:after="0" w:line="240" w:lineRule="auto"/>
              <w:jc w:val="both"/>
              <w:rPr>
                <w:rFonts w:ascii="Times New Roman" w:eastAsia="Times New Roman" w:hAnsi="Times New Roman" w:cs="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w:t>
            </w:r>
            <w:r w:rsidRPr="00570908">
              <w:rPr>
                <w:rFonts w:ascii="Times New Roman" w:eastAsia="Times New Roman" w:hAnsi="Times New Roman" w:cs="Arial"/>
                <w:sz w:val="20"/>
                <w:szCs w:val="20"/>
              </w:rPr>
              <w:t>в лице отдела по управлению муниципальным имуществом</w:t>
            </w:r>
          </w:p>
        </w:tc>
        <w:tc>
          <w:tcPr>
            <w:tcW w:w="249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both"/>
              <w:rPr>
                <w:rFonts w:ascii="Times New Roman" w:hAnsi="Times New Roman" w:cs="Times New Roman"/>
                <w:sz w:val="20"/>
                <w:szCs w:val="20"/>
              </w:rPr>
            </w:pPr>
            <w:r w:rsidRPr="00570908">
              <w:rPr>
                <w:rFonts w:ascii="Times New Roman" w:hAnsi="Times New Roman" w:cs="Times New Roman"/>
                <w:sz w:val="20"/>
                <w:szCs w:val="20"/>
              </w:rPr>
              <w:t>показатель 1.8</w:t>
            </w:r>
          </w:p>
          <w:p w:rsidR="00570908" w:rsidRPr="00570908" w:rsidRDefault="00570908" w:rsidP="00570908">
            <w:pPr>
              <w:widowControl w:val="0"/>
              <w:autoSpaceDE w:val="0"/>
              <w:autoSpaceDN w:val="0"/>
              <w:adjustRightInd w:val="0"/>
              <w:spacing w:after="0" w:line="240" w:lineRule="auto"/>
              <w:jc w:val="both"/>
              <w:rPr>
                <w:rFonts w:ascii="Times New Roman" w:hAnsi="Times New Roman" w:cs="Times New Roman"/>
                <w:sz w:val="20"/>
                <w:szCs w:val="20"/>
              </w:rPr>
            </w:pPr>
            <w:r w:rsidRPr="00570908">
              <w:rPr>
                <w:rFonts w:ascii="Times New Roman" w:hAnsi="Times New Roman" w:cs="Times New Roman"/>
                <w:sz w:val="20"/>
                <w:szCs w:val="20"/>
              </w:rPr>
              <w:t xml:space="preserve">Освоение  денежных средств на расходы  по содержанию муниципального имущества (100 % </w:t>
            </w:r>
            <w:proofErr w:type="gramStart"/>
            <w:r w:rsidRPr="00570908">
              <w:rPr>
                <w:rFonts w:ascii="Times New Roman" w:hAnsi="Times New Roman" w:cs="Times New Roman"/>
                <w:sz w:val="20"/>
                <w:szCs w:val="20"/>
              </w:rPr>
              <w:t>от</w:t>
            </w:r>
            <w:proofErr w:type="gramEnd"/>
            <w:r w:rsidRPr="00570908">
              <w:rPr>
                <w:rFonts w:ascii="Times New Roman" w:hAnsi="Times New Roman" w:cs="Times New Roman"/>
                <w:sz w:val="20"/>
                <w:szCs w:val="20"/>
              </w:rPr>
              <w:t xml:space="preserve"> запланированного).</w:t>
            </w:r>
          </w:p>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100</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hAnsi="Times New Roman" w:cs="Times New Roman"/>
                <w:sz w:val="20"/>
                <w:szCs w:val="20"/>
              </w:rPr>
              <w:t>5 670,9</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90</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 xml:space="preserve">Не освоена вся сумма ассигнований ввиду не проведения ремонтных работ муниципального жилищного фонда администрациями сельских поселений </w:t>
            </w:r>
          </w:p>
        </w:tc>
      </w:tr>
      <w:tr w:rsidR="00570908" w:rsidRPr="00570908" w:rsidTr="00C04070">
        <w:trPr>
          <w:trHeight w:val="136"/>
          <w:tblHeader/>
          <w:jc w:val="center"/>
        </w:trPr>
        <w:tc>
          <w:tcPr>
            <w:tcW w:w="56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lastRenderedPageBreak/>
              <w:t>9</w:t>
            </w:r>
          </w:p>
        </w:tc>
        <w:tc>
          <w:tcPr>
            <w:tcW w:w="2355"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pStyle w:val="ConsPlusNormal"/>
              <w:jc w:val="both"/>
              <w:rPr>
                <w:rFonts w:ascii="Times New Roman" w:hAnsi="Times New Roman" w:cs="Times New Roman"/>
                <w:sz w:val="20"/>
              </w:rPr>
            </w:pPr>
            <w:r w:rsidRPr="00570908">
              <w:rPr>
                <w:rFonts w:ascii="Times New Roman" w:hAnsi="Times New Roman" w:cs="Times New Roman"/>
                <w:sz w:val="2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89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w:t>
            </w:r>
            <w:r w:rsidRPr="00570908">
              <w:rPr>
                <w:rFonts w:ascii="Times New Roman" w:eastAsia="Times New Roman" w:hAnsi="Times New Roman" w:cs="Arial"/>
                <w:sz w:val="20"/>
                <w:szCs w:val="20"/>
              </w:rPr>
              <w:t>в лице отдела по управлению муниципальным имуществом</w:t>
            </w:r>
          </w:p>
        </w:tc>
        <w:tc>
          <w:tcPr>
            <w:tcW w:w="249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pStyle w:val="ConsPlusNormal"/>
              <w:jc w:val="both"/>
              <w:rPr>
                <w:rFonts w:ascii="Times New Roman" w:hAnsi="Times New Roman" w:cs="Times New Roman"/>
                <w:sz w:val="20"/>
              </w:rPr>
            </w:pPr>
            <w:r w:rsidRPr="00570908">
              <w:rPr>
                <w:rFonts w:ascii="Times New Roman" w:hAnsi="Times New Roman" w:cs="Times New Roman"/>
                <w:sz w:val="20"/>
              </w:rPr>
              <w:t>показатель 1.9</w:t>
            </w:r>
          </w:p>
          <w:p w:rsidR="00570908" w:rsidRPr="00570908" w:rsidRDefault="00570908" w:rsidP="00570908">
            <w:pPr>
              <w:pStyle w:val="ConsPlusNormal"/>
              <w:jc w:val="both"/>
              <w:rPr>
                <w:rFonts w:ascii="Times New Roman" w:hAnsi="Times New Roman" w:cs="Times New Roman"/>
                <w:sz w:val="20"/>
              </w:rPr>
            </w:pPr>
            <w:r w:rsidRPr="00570908">
              <w:rPr>
                <w:rFonts w:ascii="Times New Roman" w:hAnsi="Times New Roman" w:cs="Times New Roman"/>
                <w:sz w:val="2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992"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0</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right"/>
              <w:rPr>
                <w:rFonts w:ascii="Times New Roman" w:hAnsi="Times New Roman" w:cs="Times New Roman"/>
                <w:sz w:val="20"/>
                <w:szCs w:val="20"/>
              </w:rPr>
            </w:pPr>
            <w:r w:rsidRPr="00570908">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0</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hAnsi="Times New Roman" w:cs="Times New Roman"/>
                <w:sz w:val="20"/>
                <w:szCs w:val="20"/>
              </w:rPr>
            </w:pPr>
            <w:r w:rsidRPr="00570908">
              <w:rPr>
                <w:rFonts w:ascii="Times New Roman" w:hAnsi="Times New Roman" w:cs="Times New Roman"/>
                <w:sz w:val="20"/>
                <w:szCs w:val="20"/>
              </w:rPr>
              <w:t>отсутствие организаций муниципальной формы собственности, находящихся в стадии банкротства, в основных фондах организаций муниципальной формы собственности</w:t>
            </w:r>
          </w:p>
        </w:tc>
      </w:tr>
      <w:tr w:rsidR="00570908" w:rsidRPr="00570908" w:rsidTr="00C04070">
        <w:trPr>
          <w:trHeight w:val="136"/>
          <w:tblHeader/>
          <w:jc w:val="center"/>
        </w:trPr>
        <w:tc>
          <w:tcPr>
            <w:tcW w:w="56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w:t>
            </w:r>
          </w:p>
        </w:tc>
        <w:tc>
          <w:tcPr>
            <w:tcW w:w="2355"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spacing w:after="0" w:line="240" w:lineRule="auto"/>
              <w:jc w:val="both"/>
              <w:rPr>
                <w:rFonts w:ascii="Times New Roman" w:hAnsi="Times New Roman" w:cs="Times New Roman"/>
                <w:sz w:val="20"/>
                <w:szCs w:val="20"/>
              </w:rPr>
            </w:pPr>
            <w:r w:rsidRPr="00570908">
              <w:rPr>
                <w:rFonts w:ascii="Times New Roman" w:hAnsi="Times New Roman" w:cs="Times New Roman"/>
                <w:sz w:val="20"/>
                <w:szCs w:val="20"/>
              </w:rPr>
              <w:t xml:space="preserve">    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89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в лице отдела по управлению муниципальным имуществом </w:t>
            </w:r>
          </w:p>
        </w:tc>
        <w:tc>
          <w:tcPr>
            <w:tcW w:w="249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hAnsi="Times New Roman" w:cs="Times New Roman"/>
                <w:sz w:val="20"/>
                <w:szCs w:val="20"/>
              </w:rPr>
            </w:pPr>
            <w:r w:rsidRPr="00570908">
              <w:rPr>
                <w:rFonts w:ascii="Times New Roman" w:hAnsi="Times New Roman" w:cs="Times New Roman"/>
                <w:sz w:val="20"/>
                <w:szCs w:val="20"/>
              </w:rPr>
              <w:t>показатель 1.10</w:t>
            </w:r>
          </w:p>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hAnsi="Times New Roman" w:cs="Times New Roman"/>
                <w:sz w:val="20"/>
                <w:szCs w:val="20"/>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pStyle w:val="ConsPlusNormal"/>
              <w:jc w:val="center"/>
              <w:rPr>
                <w:rFonts w:ascii="Times New Roman" w:hAnsi="Times New Roman" w:cs="Times New Roman"/>
                <w:sz w:val="20"/>
              </w:rPr>
            </w:pPr>
            <w:r w:rsidRPr="00570908">
              <w:rPr>
                <w:rFonts w:ascii="Times New Roman" w:hAnsi="Times New Roman" w:cs="Times New Roman"/>
                <w:sz w:val="20"/>
              </w:rPr>
              <w:t>35,19</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pStyle w:val="ConsPlusNormal"/>
              <w:jc w:val="center"/>
              <w:rPr>
                <w:rFonts w:ascii="Times New Roman" w:hAnsi="Times New Roman" w:cs="Times New Roman"/>
                <w:sz w:val="20"/>
              </w:rPr>
            </w:pPr>
            <w:r w:rsidRPr="00570908">
              <w:rPr>
                <w:rFonts w:ascii="Times New Roman" w:hAnsi="Times New Roman" w:cs="Times New Roman"/>
                <w:sz w:val="20"/>
              </w:rPr>
              <w:t>37,16</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pStyle w:val="ConsPlusNormal"/>
              <w:jc w:val="center"/>
              <w:rPr>
                <w:rFonts w:ascii="Times New Roman" w:hAnsi="Times New Roman" w:cs="Times New Roman"/>
                <w:sz w:val="20"/>
              </w:rPr>
            </w:pPr>
            <w:r w:rsidRPr="00570908">
              <w:rPr>
                <w:rFonts w:ascii="Times New Roman" w:hAnsi="Times New Roman" w:cs="Times New Roman"/>
                <w:sz w:val="20"/>
              </w:rPr>
              <w:t>106</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hAnsi="Times New Roman" w:cs="Times New Roman"/>
                <w:sz w:val="20"/>
                <w:szCs w:val="20"/>
              </w:rPr>
            </w:pPr>
            <w:r w:rsidRPr="00570908">
              <w:rPr>
                <w:rFonts w:ascii="Times New Roman" w:hAnsi="Times New Roman" w:cs="Times New Roman"/>
                <w:sz w:val="20"/>
                <w:szCs w:val="20"/>
              </w:rPr>
              <w:t>выявление правообладателей             земельных участков,  уточнение     площадей земельных участков в         результате комплексных кадастровых работ в 2023 г.</w:t>
            </w:r>
          </w:p>
        </w:tc>
      </w:tr>
      <w:tr w:rsidR="00570908" w:rsidRPr="00570908" w:rsidTr="00C04070">
        <w:trPr>
          <w:trHeight w:val="136"/>
          <w:tblHeader/>
          <w:jc w:val="center"/>
        </w:trPr>
        <w:tc>
          <w:tcPr>
            <w:tcW w:w="56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11</w:t>
            </w:r>
          </w:p>
        </w:tc>
        <w:tc>
          <w:tcPr>
            <w:tcW w:w="2355"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spacing w:after="0" w:line="240" w:lineRule="auto"/>
              <w:jc w:val="both"/>
              <w:rPr>
                <w:rFonts w:ascii="Times New Roman" w:hAnsi="Times New Roman" w:cs="Times New Roman"/>
                <w:sz w:val="20"/>
                <w:szCs w:val="20"/>
              </w:rPr>
            </w:pPr>
            <w:r w:rsidRPr="00570908">
              <w:rPr>
                <w:rFonts w:ascii="Times New Roman" w:hAnsi="Times New Roman" w:cs="Times New Roman"/>
                <w:sz w:val="20"/>
                <w:szCs w:val="20"/>
              </w:rPr>
              <w:t xml:space="preserve">   Доля многоквартирных домов, расположенных на земельных участках, в отношении которых осуществлен государственный кадастровый учет» (включая данные от сельских поселений).</w:t>
            </w:r>
          </w:p>
        </w:tc>
        <w:tc>
          <w:tcPr>
            <w:tcW w:w="189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в лице отдела по управлению муниципальным имуществом </w:t>
            </w:r>
          </w:p>
        </w:tc>
        <w:tc>
          <w:tcPr>
            <w:tcW w:w="249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hAnsi="Times New Roman" w:cs="Times New Roman"/>
                <w:sz w:val="20"/>
                <w:szCs w:val="20"/>
              </w:rPr>
            </w:pPr>
            <w:r w:rsidRPr="00570908">
              <w:rPr>
                <w:rFonts w:ascii="Times New Roman" w:hAnsi="Times New Roman" w:cs="Times New Roman"/>
                <w:sz w:val="20"/>
                <w:szCs w:val="20"/>
              </w:rPr>
              <w:t>показатель</w:t>
            </w:r>
            <w:proofErr w:type="gramStart"/>
            <w:r w:rsidRPr="00570908">
              <w:rPr>
                <w:rFonts w:ascii="Times New Roman" w:hAnsi="Times New Roman" w:cs="Times New Roman"/>
                <w:sz w:val="20"/>
                <w:szCs w:val="20"/>
              </w:rPr>
              <w:t>1</w:t>
            </w:r>
            <w:proofErr w:type="gramEnd"/>
            <w:r w:rsidRPr="00570908">
              <w:rPr>
                <w:rFonts w:ascii="Times New Roman" w:hAnsi="Times New Roman" w:cs="Times New Roman"/>
                <w:sz w:val="20"/>
                <w:szCs w:val="20"/>
              </w:rPr>
              <w:t>.11</w:t>
            </w:r>
          </w:p>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hAnsi="Times New Roman" w:cs="Times New Roman"/>
                <w:sz w:val="20"/>
                <w:szCs w:val="20"/>
              </w:rPr>
              <w:t xml:space="preserve"> Доля многоквартирных домов, расположенных на земельных участках, в отношении которых осуществлен государственный кадастровый учет» (включая данные от 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pStyle w:val="ConsPlusNormal"/>
              <w:jc w:val="center"/>
              <w:rPr>
                <w:rFonts w:ascii="Times New Roman" w:hAnsi="Times New Roman" w:cs="Times New Roman"/>
                <w:sz w:val="20"/>
              </w:rPr>
            </w:pPr>
            <w:r w:rsidRPr="00570908">
              <w:rPr>
                <w:rFonts w:ascii="Times New Roman" w:hAnsi="Times New Roman" w:cs="Times New Roman"/>
                <w:sz w:val="20"/>
              </w:rPr>
              <w:t>51,0</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pStyle w:val="ConsPlusNormal"/>
              <w:jc w:val="center"/>
              <w:rPr>
                <w:rFonts w:ascii="Times New Roman" w:hAnsi="Times New Roman" w:cs="Times New Roman"/>
                <w:sz w:val="20"/>
              </w:rPr>
            </w:pPr>
            <w:r w:rsidRPr="00570908">
              <w:rPr>
                <w:rFonts w:ascii="Times New Roman" w:hAnsi="Times New Roman" w:cs="Times New Roman"/>
                <w:sz w:val="20"/>
              </w:rPr>
              <w:t>54,0</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106</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hAnsi="Times New Roman" w:cs="Times New Roman"/>
                <w:sz w:val="20"/>
                <w:szCs w:val="20"/>
              </w:rPr>
            </w:pPr>
            <w:r w:rsidRPr="00570908">
              <w:rPr>
                <w:rFonts w:ascii="Times New Roman" w:hAnsi="Times New Roman" w:cs="Times New Roman"/>
                <w:sz w:val="20"/>
                <w:szCs w:val="20"/>
              </w:rPr>
              <w:t>отклонение связано с проведением комплексных кадастровых работ на территории сельского поселения «Усть-Кулом»</w:t>
            </w:r>
          </w:p>
        </w:tc>
      </w:tr>
      <w:tr w:rsidR="00570908" w:rsidRPr="00570908" w:rsidTr="00C04070">
        <w:trPr>
          <w:trHeight w:val="136"/>
          <w:tblHeader/>
          <w:jc w:val="center"/>
        </w:trPr>
        <w:tc>
          <w:tcPr>
            <w:tcW w:w="56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12</w:t>
            </w:r>
          </w:p>
        </w:tc>
        <w:tc>
          <w:tcPr>
            <w:tcW w:w="2355"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spacing w:after="0" w:line="240" w:lineRule="auto"/>
              <w:jc w:val="both"/>
              <w:rPr>
                <w:sz w:val="20"/>
                <w:szCs w:val="20"/>
              </w:rPr>
            </w:pPr>
            <w:r w:rsidRPr="00570908">
              <w:rPr>
                <w:rFonts w:ascii="Times New Roman" w:hAnsi="Times New Roman" w:cs="Times New Roman"/>
                <w:sz w:val="20"/>
                <w:szCs w:val="20"/>
              </w:rPr>
              <w:t xml:space="preserve">    Площадь земельных участков, предоставленных для строительства в расчете на 10 тыс. человек населения, всего.</w:t>
            </w:r>
          </w:p>
        </w:tc>
        <w:tc>
          <w:tcPr>
            <w:tcW w:w="189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Администрация муниципального района «</w:t>
            </w:r>
            <w:proofErr w:type="spellStart"/>
            <w:r w:rsidRPr="00570908">
              <w:rPr>
                <w:rFonts w:ascii="Times New Roman" w:eastAsia="Times New Roman" w:hAnsi="Times New Roman" w:cs="Times New Roman"/>
                <w:sz w:val="20"/>
                <w:szCs w:val="20"/>
              </w:rPr>
              <w:t>Усть-Куломский</w:t>
            </w:r>
            <w:proofErr w:type="spellEnd"/>
            <w:r w:rsidRPr="00570908">
              <w:rPr>
                <w:rFonts w:ascii="Times New Roman" w:eastAsia="Times New Roman" w:hAnsi="Times New Roman" w:cs="Times New Roman"/>
                <w:sz w:val="20"/>
                <w:szCs w:val="20"/>
              </w:rPr>
              <w:t xml:space="preserve">» </w:t>
            </w:r>
            <w:r w:rsidRPr="00570908">
              <w:rPr>
                <w:rFonts w:ascii="Times New Roman" w:eastAsia="Times New Roman" w:hAnsi="Times New Roman" w:cs="Arial"/>
                <w:sz w:val="20"/>
                <w:szCs w:val="20"/>
              </w:rPr>
              <w:t>в лице отдела по управлению муниципальным имуществом</w:t>
            </w:r>
          </w:p>
        </w:tc>
        <w:tc>
          <w:tcPr>
            <w:tcW w:w="2498"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rPr>
                <w:rFonts w:ascii="Times New Roman" w:hAnsi="Times New Roman" w:cs="Times New Roman"/>
                <w:sz w:val="20"/>
                <w:szCs w:val="20"/>
              </w:rPr>
            </w:pPr>
            <w:r w:rsidRPr="00570908">
              <w:rPr>
                <w:rFonts w:ascii="Times New Roman" w:hAnsi="Times New Roman" w:cs="Times New Roman"/>
                <w:sz w:val="20"/>
                <w:szCs w:val="20"/>
              </w:rPr>
              <w:t>показатель 1.12</w:t>
            </w:r>
          </w:p>
          <w:p w:rsidR="00570908" w:rsidRPr="00570908" w:rsidRDefault="00570908" w:rsidP="00570908">
            <w:pPr>
              <w:widowControl w:val="0"/>
              <w:autoSpaceDE w:val="0"/>
              <w:autoSpaceDN w:val="0"/>
              <w:adjustRightInd w:val="0"/>
              <w:spacing w:after="0" w:line="240" w:lineRule="auto"/>
              <w:rPr>
                <w:rFonts w:ascii="Times New Roman" w:eastAsia="Times New Roman" w:hAnsi="Times New Roman"/>
                <w:sz w:val="20"/>
                <w:szCs w:val="20"/>
              </w:rPr>
            </w:pPr>
            <w:r w:rsidRPr="00570908">
              <w:rPr>
                <w:rFonts w:ascii="Times New Roman" w:hAnsi="Times New Roman" w:cs="Times New Roman"/>
                <w:sz w:val="20"/>
                <w:szCs w:val="20"/>
              </w:rPr>
              <w:t xml:space="preserve">  Площадь земельных участков, предоставленных для строительства в расчете на 10 тыс. человек населения, </w:t>
            </w:r>
            <w:proofErr w:type="spellStart"/>
            <w:r w:rsidRPr="00570908">
              <w:rPr>
                <w:rFonts w:ascii="Times New Roman" w:hAnsi="Times New Roman" w:cs="Times New Roman"/>
                <w:sz w:val="20"/>
                <w:szCs w:val="20"/>
              </w:rPr>
              <w:t>всего</w:t>
            </w:r>
            <w:proofErr w:type="gramStart"/>
            <w:r w:rsidRPr="00570908">
              <w:rPr>
                <w:rFonts w:ascii="Times New Roman" w:hAnsi="Times New Roman" w:cs="Times New Roman"/>
                <w:sz w:val="20"/>
                <w:szCs w:val="20"/>
              </w:rPr>
              <w:t>.г</w:t>
            </w:r>
            <w:proofErr w:type="gramEnd"/>
            <w:r w:rsidRPr="00570908">
              <w:rPr>
                <w:rFonts w:ascii="Times New Roman" w:hAnsi="Times New Roman" w:cs="Times New Roman"/>
                <w:sz w:val="20"/>
                <w:szCs w:val="20"/>
              </w:rPr>
              <w:t>а</w:t>
            </w:r>
            <w:proofErr w:type="spellEnd"/>
          </w:p>
        </w:tc>
        <w:tc>
          <w:tcPr>
            <w:tcW w:w="992"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pStyle w:val="ConsPlusNormal"/>
              <w:jc w:val="center"/>
              <w:rPr>
                <w:rFonts w:ascii="Times New Roman" w:hAnsi="Times New Roman" w:cs="Times New Roman"/>
                <w:sz w:val="20"/>
              </w:rPr>
            </w:pPr>
            <w:r w:rsidRPr="00570908">
              <w:rPr>
                <w:rFonts w:ascii="Times New Roman" w:hAnsi="Times New Roman" w:cs="Times New Roman"/>
                <w:sz w:val="20"/>
              </w:rPr>
              <w:t>10,94</w:t>
            </w:r>
          </w:p>
        </w:tc>
        <w:tc>
          <w:tcPr>
            <w:tcW w:w="1047"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pStyle w:val="ConsPlusNormal"/>
              <w:jc w:val="center"/>
              <w:rPr>
                <w:rFonts w:ascii="Times New Roman" w:hAnsi="Times New Roman" w:cs="Times New Roman"/>
                <w:sz w:val="20"/>
              </w:rPr>
            </w:pPr>
            <w:r w:rsidRPr="00570908">
              <w:rPr>
                <w:rFonts w:ascii="Times New Roman" w:hAnsi="Times New Roman" w:cs="Times New Roman"/>
                <w:sz w:val="20"/>
              </w:rPr>
              <w:t>12,25</w:t>
            </w:r>
          </w:p>
        </w:tc>
        <w:tc>
          <w:tcPr>
            <w:tcW w:w="709" w:type="dxa"/>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570908">
              <w:rPr>
                <w:rFonts w:ascii="Times New Roman" w:eastAsia="Times New Roman" w:hAnsi="Times New Roman" w:cs="Times New Roman"/>
                <w:sz w:val="20"/>
                <w:szCs w:val="20"/>
              </w:rPr>
              <w:t>112</w:t>
            </w:r>
          </w:p>
        </w:tc>
        <w:tc>
          <w:tcPr>
            <w:tcW w:w="4251" w:type="dxa"/>
            <w:gridSpan w:val="6"/>
            <w:tcBorders>
              <w:top w:val="single" w:sz="4" w:space="0" w:color="auto"/>
              <w:left w:val="single" w:sz="4" w:space="0" w:color="auto"/>
              <w:bottom w:val="single" w:sz="4" w:space="0" w:color="auto"/>
              <w:right w:val="single" w:sz="4" w:space="0" w:color="auto"/>
            </w:tcBorders>
          </w:tcPr>
          <w:p w:rsidR="00570908" w:rsidRPr="00570908" w:rsidRDefault="00570908" w:rsidP="00570908">
            <w:pPr>
              <w:widowControl w:val="0"/>
              <w:autoSpaceDE w:val="0"/>
              <w:autoSpaceDN w:val="0"/>
              <w:adjustRightInd w:val="0"/>
              <w:spacing w:after="0" w:line="240" w:lineRule="auto"/>
              <w:jc w:val="center"/>
              <w:rPr>
                <w:rFonts w:ascii="Times New Roman" w:hAnsi="Times New Roman" w:cs="Times New Roman"/>
                <w:sz w:val="20"/>
                <w:szCs w:val="20"/>
              </w:rPr>
            </w:pPr>
            <w:r w:rsidRPr="00570908">
              <w:rPr>
                <w:rFonts w:ascii="Times New Roman" w:hAnsi="Times New Roman" w:cs="Times New Roman"/>
                <w:sz w:val="20"/>
                <w:szCs w:val="20"/>
              </w:rPr>
              <w:t>отклонение связано  с увеличением количества и площади предоставляемой для строительства объектов недвижимости, в том числе индивидуальных жилых домов</w:t>
            </w:r>
          </w:p>
        </w:tc>
      </w:tr>
    </w:tbl>
    <w:p w:rsidR="00F66744" w:rsidRDefault="00F66744" w:rsidP="00F66744">
      <w:pPr>
        <w:widowControl w:val="0"/>
        <w:autoSpaceDE w:val="0"/>
        <w:autoSpaceDN w:val="0"/>
        <w:adjustRightInd w:val="0"/>
        <w:jc w:val="center"/>
        <w:rPr>
          <w:rFonts w:ascii="Times New Roman" w:hAnsi="Times New Roman" w:cs="Times New Roman"/>
          <w:b/>
          <w:sz w:val="24"/>
          <w:szCs w:val="24"/>
        </w:rPr>
      </w:pPr>
    </w:p>
    <w:p w:rsidR="00F66744" w:rsidRPr="00F66744" w:rsidRDefault="00F66744" w:rsidP="00F66744">
      <w:pPr>
        <w:widowControl w:val="0"/>
        <w:autoSpaceDE w:val="0"/>
        <w:autoSpaceDN w:val="0"/>
        <w:adjustRightInd w:val="0"/>
        <w:spacing w:after="0" w:line="240" w:lineRule="auto"/>
        <w:jc w:val="center"/>
        <w:rPr>
          <w:rFonts w:ascii="Times New Roman" w:hAnsi="Times New Roman" w:cs="Times New Roman"/>
          <w:sz w:val="28"/>
          <w:szCs w:val="28"/>
          <w:u w:val="single"/>
        </w:rPr>
      </w:pPr>
      <w:r w:rsidRPr="00F66744">
        <w:rPr>
          <w:rFonts w:ascii="Times New Roman" w:hAnsi="Times New Roman" w:cs="Times New Roman"/>
          <w:sz w:val="28"/>
          <w:szCs w:val="28"/>
          <w:u w:val="single"/>
        </w:rPr>
        <w:lastRenderedPageBreak/>
        <w:t xml:space="preserve">Информация </w:t>
      </w:r>
    </w:p>
    <w:p w:rsidR="00F66744" w:rsidRPr="00F66744" w:rsidRDefault="00F66744" w:rsidP="00F66744">
      <w:pPr>
        <w:widowControl w:val="0"/>
        <w:autoSpaceDE w:val="0"/>
        <w:autoSpaceDN w:val="0"/>
        <w:adjustRightInd w:val="0"/>
        <w:spacing w:after="0" w:line="240" w:lineRule="auto"/>
        <w:jc w:val="center"/>
        <w:rPr>
          <w:rFonts w:ascii="Times New Roman" w:hAnsi="Times New Roman" w:cs="Times New Roman"/>
          <w:sz w:val="28"/>
          <w:szCs w:val="28"/>
          <w:u w:val="single"/>
        </w:rPr>
      </w:pPr>
      <w:r w:rsidRPr="00F66744">
        <w:rPr>
          <w:rFonts w:ascii="Times New Roman" w:hAnsi="Times New Roman" w:cs="Times New Roman"/>
          <w:sz w:val="28"/>
          <w:szCs w:val="28"/>
          <w:u w:val="single"/>
        </w:rPr>
        <w:t xml:space="preserve">о расходах федерального бюджета, республиканского бюджета Республики Коми, </w:t>
      </w:r>
    </w:p>
    <w:p w:rsidR="00F66744" w:rsidRPr="00F66744" w:rsidRDefault="00F66744" w:rsidP="00F66744">
      <w:pPr>
        <w:widowControl w:val="0"/>
        <w:autoSpaceDE w:val="0"/>
        <w:autoSpaceDN w:val="0"/>
        <w:adjustRightInd w:val="0"/>
        <w:spacing w:after="0" w:line="240" w:lineRule="auto"/>
        <w:jc w:val="center"/>
        <w:rPr>
          <w:rFonts w:ascii="Times New Roman" w:hAnsi="Times New Roman" w:cs="Times New Roman"/>
          <w:sz w:val="28"/>
          <w:szCs w:val="28"/>
          <w:u w:val="single"/>
        </w:rPr>
      </w:pPr>
      <w:r w:rsidRPr="00F66744">
        <w:rPr>
          <w:rFonts w:ascii="Times New Roman" w:hAnsi="Times New Roman" w:cs="Times New Roman"/>
          <w:sz w:val="28"/>
          <w:szCs w:val="28"/>
          <w:u w:val="single"/>
        </w:rPr>
        <w:t>бюджета МО МР "</w:t>
      </w:r>
      <w:proofErr w:type="spellStart"/>
      <w:r w:rsidRPr="00F66744">
        <w:rPr>
          <w:rFonts w:ascii="Times New Roman" w:hAnsi="Times New Roman" w:cs="Times New Roman"/>
          <w:sz w:val="28"/>
          <w:szCs w:val="28"/>
          <w:u w:val="single"/>
        </w:rPr>
        <w:t>Усть-Куломский</w:t>
      </w:r>
      <w:proofErr w:type="spellEnd"/>
      <w:r w:rsidRPr="00F66744">
        <w:rPr>
          <w:rFonts w:ascii="Times New Roman" w:hAnsi="Times New Roman" w:cs="Times New Roman"/>
          <w:sz w:val="28"/>
          <w:szCs w:val="28"/>
          <w:u w:val="single"/>
        </w:rPr>
        <w:t xml:space="preserve">" и юридических лиц на реализацию целей </w:t>
      </w:r>
    </w:p>
    <w:p w:rsidR="00F66744" w:rsidRPr="00F66744" w:rsidRDefault="00F66744" w:rsidP="00F66744">
      <w:pPr>
        <w:widowControl w:val="0"/>
        <w:autoSpaceDE w:val="0"/>
        <w:autoSpaceDN w:val="0"/>
        <w:adjustRightInd w:val="0"/>
        <w:spacing w:after="0" w:line="240" w:lineRule="auto"/>
        <w:jc w:val="center"/>
        <w:rPr>
          <w:rFonts w:ascii="Times New Roman" w:hAnsi="Times New Roman" w:cs="Times New Roman"/>
          <w:sz w:val="28"/>
          <w:szCs w:val="28"/>
          <w:u w:val="single"/>
        </w:rPr>
      </w:pPr>
      <w:r w:rsidRPr="00F66744">
        <w:rPr>
          <w:rFonts w:ascii="Times New Roman" w:hAnsi="Times New Roman" w:cs="Times New Roman"/>
          <w:sz w:val="28"/>
          <w:szCs w:val="28"/>
          <w:u w:val="single"/>
        </w:rPr>
        <w:t xml:space="preserve">муниципальной программы </w:t>
      </w:r>
      <w:r w:rsidRPr="00F66744">
        <w:rPr>
          <w:rFonts w:ascii="Times New Roman" w:eastAsia="Times New Roman" w:hAnsi="Times New Roman" w:cs="Times New Roman"/>
          <w:sz w:val="28"/>
          <w:szCs w:val="28"/>
          <w:u w:val="single"/>
        </w:rPr>
        <w:t>«Управление муниципальным имуществом» за 2023 год</w:t>
      </w:r>
    </w:p>
    <w:p w:rsidR="00F66744" w:rsidRPr="00407BB7" w:rsidRDefault="00F66744" w:rsidP="00F66744">
      <w:pPr>
        <w:widowControl w:val="0"/>
        <w:autoSpaceDE w:val="0"/>
        <w:autoSpaceDN w:val="0"/>
        <w:adjustRightInd w:val="0"/>
        <w:jc w:val="right"/>
        <w:rPr>
          <w:rFonts w:ascii="Times New Roman" w:hAnsi="Times New Roman" w:cs="Times New Roman"/>
          <w:sz w:val="24"/>
          <w:szCs w:val="24"/>
        </w:rPr>
      </w:pPr>
      <w:r w:rsidRPr="00407BB7">
        <w:rPr>
          <w:rFonts w:ascii="Times New Roman" w:hAnsi="Times New Roman" w:cs="Times New Roman"/>
          <w:sz w:val="24"/>
          <w:szCs w:val="24"/>
        </w:rPr>
        <w:t xml:space="preserve">(тыс. руб.) </w:t>
      </w:r>
    </w:p>
    <w:tbl>
      <w:tblPr>
        <w:tblW w:w="151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1560"/>
        <w:gridCol w:w="2976"/>
        <w:gridCol w:w="3686"/>
        <w:gridCol w:w="2410"/>
        <w:gridCol w:w="2268"/>
        <w:gridCol w:w="2268"/>
      </w:tblGrid>
      <w:tr w:rsidR="00F66744" w:rsidRPr="00F66744" w:rsidTr="00F66744">
        <w:trPr>
          <w:trHeight w:val="2791"/>
        </w:trPr>
        <w:tc>
          <w:tcPr>
            <w:tcW w:w="1560"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Статус</w:t>
            </w:r>
          </w:p>
        </w:tc>
        <w:tc>
          <w:tcPr>
            <w:tcW w:w="2976"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Наименование</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муниципальной</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программы,</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подпрограммы</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муниципальной</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программы,</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ведомственной</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целевой</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программы,</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основного</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мероприятия</w:t>
            </w:r>
          </w:p>
        </w:tc>
        <w:tc>
          <w:tcPr>
            <w:tcW w:w="3686"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Ответственный</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исполнитель,</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соисполнители,</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заказчик -</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координатор</w:t>
            </w:r>
          </w:p>
        </w:tc>
        <w:tc>
          <w:tcPr>
            <w:tcW w:w="2410"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Оценка расходов</w:t>
            </w:r>
          </w:p>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(ассигнования на 31.12.2023)</w:t>
            </w:r>
          </w:p>
        </w:tc>
        <w:tc>
          <w:tcPr>
            <w:tcW w:w="2268"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Кассовое исполнение на 31.12.2023</w:t>
            </w:r>
          </w:p>
        </w:tc>
        <w:tc>
          <w:tcPr>
            <w:tcW w:w="2268"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Примечание</w:t>
            </w:r>
          </w:p>
        </w:tc>
      </w:tr>
      <w:tr w:rsidR="00F66744" w:rsidRPr="00F66744" w:rsidTr="00C04070">
        <w:trPr>
          <w:trHeight w:val="240"/>
        </w:trPr>
        <w:tc>
          <w:tcPr>
            <w:tcW w:w="1560"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1</w:t>
            </w:r>
          </w:p>
        </w:tc>
        <w:tc>
          <w:tcPr>
            <w:tcW w:w="2976"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2</w:t>
            </w:r>
          </w:p>
        </w:tc>
        <w:tc>
          <w:tcPr>
            <w:tcW w:w="3686"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3</w:t>
            </w:r>
          </w:p>
        </w:tc>
        <w:tc>
          <w:tcPr>
            <w:tcW w:w="2410"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4</w:t>
            </w:r>
          </w:p>
        </w:tc>
        <w:tc>
          <w:tcPr>
            <w:tcW w:w="2268"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5</w:t>
            </w:r>
          </w:p>
        </w:tc>
        <w:tc>
          <w:tcPr>
            <w:tcW w:w="2268" w:type="dxa"/>
          </w:tcPr>
          <w:p w:rsidR="00F66744" w:rsidRPr="00F66744" w:rsidRDefault="00F66744" w:rsidP="00F66744">
            <w:pPr>
              <w:autoSpaceDE w:val="0"/>
              <w:autoSpaceDN w:val="0"/>
              <w:adjustRightInd w:val="0"/>
              <w:spacing w:after="0" w:line="240" w:lineRule="auto"/>
              <w:jc w:val="center"/>
              <w:rPr>
                <w:rFonts w:ascii="Times New Roman" w:hAnsi="Times New Roman" w:cs="Times New Roman"/>
                <w:sz w:val="20"/>
                <w:szCs w:val="20"/>
              </w:rPr>
            </w:pPr>
            <w:r w:rsidRPr="00F66744">
              <w:rPr>
                <w:rFonts w:ascii="Times New Roman" w:hAnsi="Times New Roman" w:cs="Times New Roman"/>
                <w:sz w:val="20"/>
                <w:szCs w:val="20"/>
              </w:rPr>
              <w:t>6</w:t>
            </w:r>
          </w:p>
        </w:tc>
      </w:tr>
      <w:tr w:rsidR="00F66744" w:rsidRPr="00F66744" w:rsidTr="00C04070">
        <w:trPr>
          <w:trHeight w:val="240"/>
        </w:trPr>
        <w:tc>
          <w:tcPr>
            <w:tcW w:w="1560" w:type="dxa"/>
            <w:vMerge w:val="restart"/>
          </w:tcPr>
          <w:p w:rsidR="00F66744" w:rsidRPr="00F66744" w:rsidRDefault="00F66744" w:rsidP="00F66744">
            <w:pPr>
              <w:widowControl w:val="0"/>
              <w:autoSpaceDE w:val="0"/>
              <w:autoSpaceDN w:val="0"/>
              <w:adjustRightInd w:val="0"/>
              <w:spacing w:after="0" w:line="240" w:lineRule="auto"/>
              <w:rPr>
                <w:rFonts w:ascii="Times New Roman" w:hAnsi="Times New Roman" w:cs="Times New Roman"/>
                <w:b/>
                <w:sz w:val="20"/>
                <w:szCs w:val="20"/>
              </w:rPr>
            </w:pPr>
          </w:p>
          <w:p w:rsidR="00F66744" w:rsidRPr="00F66744" w:rsidRDefault="00F66744" w:rsidP="00F66744">
            <w:pPr>
              <w:widowControl w:val="0"/>
              <w:autoSpaceDE w:val="0"/>
              <w:autoSpaceDN w:val="0"/>
              <w:adjustRightInd w:val="0"/>
              <w:spacing w:after="0" w:line="240" w:lineRule="auto"/>
              <w:rPr>
                <w:rFonts w:ascii="Times New Roman" w:hAnsi="Times New Roman" w:cs="Times New Roman"/>
                <w:b/>
                <w:sz w:val="20"/>
                <w:szCs w:val="20"/>
              </w:rPr>
            </w:pPr>
          </w:p>
          <w:p w:rsidR="00F66744" w:rsidRPr="00F66744" w:rsidRDefault="00F66744" w:rsidP="00F66744">
            <w:pPr>
              <w:widowControl w:val="0"/>
              <w:autoSpaceDE w:val="0"/>
              <w:autoSpaceDN w:val="0"/>
              <w:adjustRightInd w:val="0"/>
              <w:spacing w:after="0" w:line="240" w:lineRule="auto"/>
              <w:rPr>
                <w:rFonts w:ascii="Times New Roman" w:hAnsi="Times New Roman" w:cs="Times New Roman"/>
                <w:b/>
                <w:sz w:val="20"/>
                <w:szCs w:val="20"/>
              </w:rPr>
            </w:pPr>
          </w:p>
        </w:tc>
        <w:tc>
          <w:tcPr>
            <w:tcW w:w="2976" w:type="dxa"/>
            <w:vMerge w:val="restart"/>
          </w:tcPr>
          <w:p w:rsidR="00F66744" w:rsidRPr="00F66744" w:rsidRDefault="00F66744" w:rsidP="00F66744">
            <w:pPr>
              <w:widowControl w:val="0"/>
              <w:autoSpaceDE w:val="0"/>
              <w:autoSpaceDN w:val="0"/>
              <w:adjustRightInd w:val="0"/>
              <w:spacing w:after="0" w:line="240" w:lineRule="auto"/>
              <w:rPr>
                <w:rFonts w:ascii="Times New Roman" w:hAnsi="Times New Roman" w:cs="Times New Roman"/>
                <w:b/>
                <w:sz w:val="20"/>
                <w:szCs w:val="20"/>
              </w:rPr>
            </w:pPr>
            <w:r w:rsidRPr="00F66744">
              <w:rPr>
                <w:rFonts w:ascii="Times New Roman" w:hAnsi="Times New Roman" w:cs="Times New Roman"/>
                <w:b/>
                <w:sz w:val="20"/>
                <w:szCs w:val="20"/>
              </w:rPr>
              <w:t>Управление муниципальным имуществом</w:t>
            </w:r>
          </w:p>
        </w:tc>
        <w:tc>
          <w:tcPr>
            <w:tcW w:w="3686" w:type="dxa"/>
          </w:tcPr>
          <w:p w:rsidR="00F66744" w:rsidRPr="00F66744" w:rsidRDefault="00F66744" w:rsidP="00F66744">
            <w:pPr>
              <w:widowControl w:val="0"/>
              <w:autoSpaceDE w:val="0"/>
              <w:autoSpaceDN w:val="0"/>
              <w:adjustRightInd w:val="0"/>
              <w:spacing w:after="0" w:line="240" w:lineRule="auto"/>
              <w:rPr>
                <w:rFonts w:ascii="Times New Roman" w:hAnsi="Times New Roman" w:cs="Times New Roman"/>
                <w:sz w:val="20"/>
                <w:szCs w:val="20"/>
              </w:rPr>
            </w:pPr>
            <w:r w:rsidRPr="00F66744">
              <w:rPr>
                <w:rFonts w:ascii="Times New Roman" w:hAnsi="Times New Roman" w:cs="Times New Roman"/>
                <w:sz w:val="20"/>
                <w:szCs w:val="20"/>
              </w:rPr>
              <w:t xml:space="preserve">всего, в том   </w:t>
            </w:r>
            <w:r w:rsidRPr="00F66744">
              <w:rPr>
                <w:rFonts w:ascii="Times New Roman" w:hAnsi="Times New Roman" w:cs="Times New Roman"/>
                <w:sz w:val="20"/>
                <w:szCs w:val="20"/>
              </w:rPr>
              <w:br/>
              <w:t xml:space="preserve">числе:         </w:t>
            </w:r>
          </w:p>
        </w:tc>
        <w:tc>
          <w:tcPr>
            <w:tcW w:w="2410"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b/>
                <w:sz w:val="20"/>
                <w:szCs w:val="20"/>
              </w:rPr>
            </w:pPr>
            <w:r w:rsidRPr="00F66744">
              <w:rPr>
                <w:rFonts w:ascii="Times New Roman" w:hAnsi="Times New Roman" w:cs="Times New Roman"/>
                <w:b/>
                <w:sz w:val="20"/>
                <w:szCs w:val="20"/>
              </w:rPr>
              <w:t>14 736 402,36</w:t>
            </w:r>
          </w:p>
        </w:tc>
        <w:tc>
          <w:tcPr>
            <w:tcW w:w="2268"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r w:rsidRPr="00F66744">
              <w:rPr>
                <w:rFonts w:ascii="Times New Roman" w:hAnsi="Times New Roman" w:cs="Times New Roman"/>
                <w:b/>
                <w:sz w:val="20"/>
                <w:szCs w:val="20"/>
              </w:rPr>
              <w:t>14 133 280,88</w:t>
            </w: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vAlign w:val="center"/>
          </w:tcPr>
          <w:p w:rsidR="00F66744" w:rsidRPr="00F66744" w:rsidRDefault="00F66744" w:rsidP="00F66744">
            <w:pPr>
              <w:spacing w:after="0" w:line="240" w:lineRule="auto"/>
              <w:rPr>
                <w:rFonts w:ascii="Times New Roman" w:hAnsi="Times New Roman" w:cs="Times New Roman"/>
                <w:b/>
                <w:sz w:val="20"/>
                <w:szCs w:val="20"/>
              </w:rPr>
            </w:pPr>
          </w:p>
        </w:tc>
        <w:tc>
          <w:tcPr>
            <w:tcW w:w="2976" w:type="dxa"/>
            <w:vMerge/>
            <w:vAlign w:val="center"/>
          </w:tcPr>
          <w:p w:rsidR="00F66744" w:rsidRPr="00F66744" w:rsidRDefault="00F66744" w:rsidP="00F66744">
            <w:pPr>
              <w:spacing w:after="0" w:line="240" w:lineRule="auto"/>
              <w:rPr>
                <w:rFonts w:ascii="Times New Roman" w:hAnsi="Times New Roman" w:cs="Times New Roman"/>
                <w:b/>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Федеральный бюджет</w:t>
            </w:r>
          </w:p>
        </w:tc>
        <w:tc>
          <w:tcPr>
            <w:tcW w:w="2410"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b/>
                <w:sz w:val="20"/>
                <w:szCs w:val="20"/>
              </w:rPr>
            </w:pPr>
            <w:r w:rsidRPr="00F66744">
              <w:rPr>
                <w:rFonts w:ascii="Times New Roman" w:hAnsi="Times New Roman" w:cs="Times New Roman"/>
                <w:b/>
                <w:sz w:val="20"/>
                <w:szCs w:val="20"/>
              </w:rPr>
              <w:t>0,00</w:t>
            </w:r>
          </w:p>
        </w:tc>
        <w:tc>
          <w:tcPr>
            <w:tcW w:w="2268"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r w:rsidRPr="00F66744">
              <w:rPr>
                <w:rFonts w:ascii="Times New Roman" w:hAnsi="Times New Roman" w:cs="Times New Roman"/>
                <w:sz w:val="20"/>
                <w:szCs w:val="20"/>
              </w:rPr>
              <w:t>0,00</w:t>
            </w: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tcPr>
          <w:p w:rsidR="00F66744" w:rsidRPr="00F66744" w:rsidRDefault="00F66744" w:rsidP="00F66744">
            <w:pPr>
              <w:widowControl w:val="0"/>
              <w:autoSpaceDE w:val="0"/>
              <w:autoSpaceDN w:val="0"/>
              <w:adjustRightInd w:val="0"/>
              <w:spacing w:after="0" w:line="240" w:lineRule="auto"/>
              <w:rPr>
                <w:rFonts w:ascii="Times New Roman" w:hAnsi="Times New Roman" w:cs="Times New Roman"/>
                <w:sz w:val="20"/>
                <w:szCs w:val="20"/>
              </w:rPr>
            </w:pPr>
          </w:p>
        </w:tc>
        <w:tc>
          <w:tcPr>
            <w:tcW w:w="2976" w:type="dxa"/>
            <w:vMerge/>
          </w:tcPr>
          <w:p w:rsidR="00F66744" w:rsidRPr="00F66744" w:rsidRDefault="00F66744" w:rsidP="00F66744">
            <w:pPr>
              <w:widowControl w:val="0"/>
              <w:autoSpaceDE w:val="0"/>
              <w:autoSpaceDN w:val="0"/>
              <w:adjustRightInd w:val="0"/>
              <w:spacing w:after="0" w:line="240" w:lineRule="auto"/>
              <w:rPr>
                <w:rFonts w:ascii="Times New Roman" w:hAnsi="Times New Roman" w:cs="Times New Roman"/>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Республиканский бюджет Республики Коми</w:t>
            </w:r>
          </w:p>
        </w:tc>
        <w:tc>
          <w:tcPr>
            <w:tcW w:w="2410" w:type="dxa"/>
          </w:tcPr>
          <w:p w:rsidR="00F66744" w:rsidRPr="00F66744" w:rsidRDefault="00F66744" w:rsidP="00F66744">
            <w:pPr>
              <w:spacing w:after="0" w:line="240" w:lineRule="auto"/>
              <w:jc w:val="right"/>
              <w:rPr>
                <w:rFonts w:ascii="Times New Roman" w:hAnsi="Times New Roman" w:cs="Times New Roman"/>
                <w:b/>
                <w:sz w:val="20"/>
                <w:szCs w:val="20"/>
              </w:rPr>
            </w:pPr>
            <w:r w:rsidRPr="00F66744">
              <w:rPr>
                <w:rFonts w:ascii="Times New Roman" w:hAnsi="Times New Roman" w:cs="Times New Roman"/>
                <w:b/>
                <w:sz w:val="20"/>
                <w:szCs w:val="20"/>
              </w:rPr>
              <w:t>889 748,21</w:t>
            </w:r>
          </w:p>
        </w:tc>
        <w:tc>
          <w:tcPr>
            <w:tcW w:w="2268" w:type="dxa"/>
          </w:tcPr>
          <w:p w:rsidR="00F66744" w:rsidRPr="00F66744" w:rsidRDefault="00F66744" w:rsidP="00F66744">
            <w:pPr>
              <w:spacing w:after="0" w:line="240" w:lineRule="auto"/>
              <w:jc w:val="right"/>
              <w:rPr>
                <w:rFonts w:ascii="Times New Roman" w:hAnsi="Times New Roman" w:cs="Times New Roman"/>
                <w:sz w:val="20"/>
                <w:szCs w:val="20"/>
              </w:rPr>
            </w:pPr>
            <w:r w:rsidRPr="00F66744">
              <w:rPr>
                <w:rFonts w:ascii="Times New Roman" w:hAnsi="Times New Roman" w:cs="Times New Roman"/>
                <w:b/>
                <w:sz w:val="20"/>
                <w:szCs w:val="20"/>
              </w:rPr>
              <w:t>889 748,21</w:t>
            </w: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F66744">
        <w:trPr>
          <w:trHeight w:val="198"/>
        </w:trPr>
        <w:tc>
          <w:tcPr>
            <w:tcW w:w="1560"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2976"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Бюджет МО МР «</w:t>
            </w:r>
            <w:proofErr w:type="spellStart"/>
            <w:r w:rsidRPr="00F66744">
              <w:rPr>
                <w:rFonts w:ascii="Times New Roman" w:hAnsi="Times New Roman" w:cs="Times New Roman"/>
                <w:sz w:val="20"/>
                <w:szCs w:val="20"/>
              </w:rPr>
              <w:t>Усть-Куломский</w:t>
            </w:r>
            <w:proofErr w:type="spellEnd"/>
            <w:r w:rsidRPr="00F66744">
              <w:rPr>
                <w:rFonts w:ascii="Times New Roman" w:hAnsi="Times New Roman" w:cs="Times New Roman"/>
                <w:sz w:val="20"/>
                <w:szCs w:val="20"/>
              </w:rPr>
              <w:t>»</w:t>
            </w:r>
          </w:p>
        </w:tc>
        <w:tc>
          <w:tcPr>
            <w:tcW w:w="2410"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b/>
                <w:sz w:val="20"/>
                <w:szCs w:val="20"/>
              </w:rPr>
            </w:pPr>
            <w:r w:rsidRPr="00F66744">
              <w:rPr>
                <w:rFonts w:ascii="Times New Roman" w:hAnsi="Times New Roman" w:cs="Times New Roman"/>
                <w:b/>
                <w:sz w:val="20"/>
                <w:szCs w:val="20"/>
              </w:rPr>
              <w:t>13 846 654,15</w:t>
            </w:r>
          </w:p>
        </w:tc>
        <w:tc>
          <w:tcPr>
            <w:tcW w:w="2268" w:type="dxa"/>
          </w:tcPr>
          <w:p w:rsidR="00F66744" w:rsidRPr="00F66744" w:rsidRDefault="00F66744" w:rsidP="00F66744">
            <w:pPr>
              <w:spacing w:after="0" w:line="240" w:lineRule="auto"/>
              <w:jc w:val="right"/>
              <w:rPr>
                <w:rFonts w:ascii="Times New Roman" w:hAnsi="Times New Roman" w:cs="Times New Roman"/>
                <w:b/>
                <w:sz w:val="20"/>
                <w:szCs w:val="20"/>
              </w:rPr>
            </w:pPr>
            <w:r w:rsidRPr="00F66744">
              <w:rPr>
                <w:rFonts w:ascii="Times New Roman" w:hAnsi="Times New Roman" w:cs="Times New Roman"/>
                <w:b/>
                <w:sz w:val="20"/>
                <w:szCs w:val="20"/>
              </w:rPr>
              <w:t>13 243 532,67</w:t>
            </w:r>
          </w:p>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tcPr>
          <w:p w:rsidR="00F66744" w:rsidRPr="00F66744" w:rsidRDefault="00F66744" w:rsidP="00F66744">
            <w:pPr>
              <w:widowControl w:val="0"/>
              <w:autoSpaceDE w:val="0"/>
              <w:autoSpaceDN w:val="0"/>
              <w:adjustRightInd w:val="0"/>
              <w:spacing w:after="0" w:line="240" w:lineRule="auto"/>
              <w:rPr>
                <w:rFonts w:ascii="Times New Roman" w:hAnsi="Times New Roman" w:cs="Times New Roman"/>
                <w:sz w:val="20"/>
                <w:szCs w:val="20"/>
              </w:rPr>
            </w:pPr>
          </w:p>
        </w:tc>
        <w:tc>
          <w:tcPr>
            <w:tcW w:w="2976" w:type="dxa"/>
            <w:vMerge/>
          </w:tcPr>
          <w:p w:rsidR="00F66744" w:rsidRPr="00F66744" w:rsidRDefault="00F66744" w:rsidP="00F66744">
            <w:pPr>
              <w:spacing w:after="0" w:line="240" w:lineRule="auto"/>
              <w:rPr>
                <w:rFonts w:ascii="Times New Roman" w:hAnsi="Times New Roman" w:cs="Times New Roman"/>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Средства от приносящей доход деятельности</w:t>
            </w:r>
          </w:p>
        </w:tc>
        <w:tc>
          <w:tcPr>
            <w:tcW w:w="2410"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r w:rsidRPr="00F66744">
              <w:rPr>
                <w:rFonts w:ascii="Times New Roman" w:hAnsi="Times New Roman" w:cs="Times New Roman"/>
                <w:sz w:val="20"/>
                <w:szCs w:val="20"/>
              </w:rPr>
              <w:t>0,00</w:t>
            </w:r>
          </w:p>
        </w:tc>
        <w:tc>
          <w:tcPr>
            <w:tcW w:w="2268"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r w:rsidRPr="00F66744">
              <w:rPr>
                <w:rFonts w:ascii="Times New Roman" w:hAnsi="Times New Roman" w:cs="Times New Roman"/>
                <w:sz w:val="20"/>
                <w:szCs w:val="20"/>
              </w:rPr>
              <w:t>0,00</w:t>
            </w: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2976"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Юридические лица</w:t>
            </w:r>
          </w:p>
        </w:tc>
        <w:tc>
          <w:tcPr>
            <w:tcW w:w="2410"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r w:rsidRPr="00F66744">
              <w:rPr>
                <w:rFonts w:ascii="Times New Roman" w:hAnsi="Times New Roman" w:cs="Times New Roman"/>
                <w:sz w:val="20"/>
                <w:szCs w:val="20"/>
              </w:rPr>
              <w:t>0,00</w:t>
            </w:r>
          </w:p>
        </w:tc>
        <w:tc>
          <w:tcPr>
            <w:tcW w:w="2268"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r w:rsidRPr="00F66744">
              <w:rPr>
                <w:rFonts w:ascii="Times New Roman" w:hAnsi="Times New Roman" w:cs="Times New Roman"/>
                <w:sz w:val="20"/>
                <w:szCs w:val="20"/>
              </w:rPr>
              <w:t>0,00</w:t>
            </w: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tcPr>
          <w:p w:rsidR="00F66744" w:rsidRPr="00F66744" w:rsidRDefault="00F66744" w:rsidP="00F66744">
            <w:pPr>
              <w:widowControl w:val="0"/>
              <w:autoSpaceDE w:val="0"/>
              <w:autoSpaceDN w:val="0"/>
              <w:adjustRightInd w:val="0"/>
              <w:spacing w:after="0" w:line="240" w:lineRule="auto"/>
              <w:rPr>
                <w:rFonts w:ascii="Times New Roman" w:hAnsi="Times New Roman" w:cs="Times New Roman"/>
                <w:sz w:val="20"/>
                <w:szCs w:val="20"/>
              </w:rPr>
            </w:pPr>
          </w:p>
        </w:tc>
        <w:tc>
          <w:tcPr>
            <w:tcW w:w="2976" w:type="dxa"/>
            <w:vMerge/>
          </w:tcPr>
          <w:p w:rsidR="00F66744" w:rsidRPr="00F66744" w:rsidRDefault="00F66744" w:rsidP="00F66744">
            <w:pPr>
              <w:spacing w:after="0" w:line="240" w:lineRule="auto"/>
              <w:rPr>
                <w:rFonts w:ascii="Times New Roman" w:hAnsi="Times New Roman" w:cs="Times New Roman"/>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Средства от приносящей доход деятельности</w:t>
            </w:r>
          </w:p>
        </w:tc>
        <w:tc>
          <w:tcPr>
            <w:tcW w:w="2410"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r w:rsidRPr="00F66744">
              <w:rPr>
                <w:rFonts w:ascii="Times New Roman" w:hAnsi="Times New Roman" w:cs="Times New Roman"/>
                <w:sz w:val="20"/>
                <w:szCs w:val="20"/>
              </w:rPr>
              <w:t>0,00</w:t>
            </w:r>
          </w:p>
        </w:tc>
        <w:tc>
          <w:tcPr>
            <w:tcW w:w="2268"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r w:rsidRPr="00F66744">
              <w:rPr>
                <w:rFonts w:ascii="Times New Roman" w:hAnsi="Times New Roman" w:cs="Times New Roman"/>
                <w:sz w:val="20"/>
                <w:szCs w:val="20"/>
              </w:rPr>
              <w:t>0,00</w:t>
            </w: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vAlign w:val="center"/>
          </w:tcPr>
          <w:p w:rsidR="00F66744" w:rsidRPr="00F66744" w:rsidRDefault="00F66744" w:rsidP="00F66744">
            <w:pPr>
              <w:spacing w:after="0" w:line="240" w:lineRule="auto"/>
              <w:rPr>
                <w:rFonts w:ascii="Times New Roman" w:hAnsi="Times New Roman" w:cs="Times New Roman"/>
                <w:b/>
                <w:sz w:val="20"/>
                <w:szCs w:val="20"/>
              </w:rPr>
            </w:pPr>
          </w:p>
        </w:tc>
        <w:tc>
          <w:tcPr>
            <w:tcW w:w="2976" w:type="dxa"/>
            <w:vMerge/>
            <w:vAlign w:val="center"/>
          </w:tcPr>
          <w:p w:rsidR="00F66744" w:rsidRPr="00F66744" w:rsidRDefault="00F66744" w:rsidP="00F66744">
            <w:pPr>
              <w:spacing w:after="0" w:line="240" w:lineRule="auto"/>
              <w:rPr>
                <w:rFonts w:ascii="Times New Roman" w:hAnsi="Times New Roman" w:cs="Times New Roman"/>
                <w:b/>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Бюджет МО МР «</w:t>
            </w:r>
            <w:proofErr w:type="spellStart"/>
            <w:r w:rsidRPr="00F66744">
              <w:rPr>
                <w:rFonts w:ascii="Times New Roman" w:hAnsi="Times New Roman" w:cs="Times New Roman"/>
                <w:sz w:val="20"/>
                <w:szCs w:val="20"/>
              </w:rPr>
              <w:t>Усть-Куломский</w:t>
            </w:r>
            <w:proofErr w:type="spellEnd"/>
            <w:r w:rsidRPr="00F66744">
              <w:rPr>
                <w:rFonts w:ascii="Times New Roman" w:hAnsi="Times New Roman" w:cs="Times New Roman"/>
                <w:sz w:val="20"/>
                <w:szCs w:val="20"/>
              </w:rPr>
              <w:t>»</w:t>
            </w:r>
          </w:p>
        </w:tc>
        <w:tc>
          <w:tcPr>
            <w:tcW w:w="2410"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tcPr>
          <w:p w:rsidR="00F66744" w:rsidRPr="00F66744" w:rsidRDefault="00F66744" w:rsidP="00F66744">
            <w:pPr>
              <w:widowControl w:val="0"/>
              <w:autoSpaceDE w:val="0"/>
              <w:autoSpaceDN w:val="0"/>
              <w:adjustRightInd w:val="0"/>
              <w:spacing w:after="0" w:line="240" w:lineRule="auto"/>
              <w:rPr>
                <w:rFonts w:ascii="Times New Roman" w:hAnsi="Times New Roman" w:cs="Times New Roman"/>
                <w:sz w:val="20"/>
                <w:szCs w:val="20"/>
              </w:rPr>
            </w:pPr>
          </w:p>
        </w:tc>
        <w:tc>
          <w:tcPr>
            <w:tcW w:w="2976" w:type="dxa"/>
            <w:vMerge/>
          </w:tcPr>
          <w:p w:rsidR="00F66744" w:rsidRPr="00F66744" w:rsidRDefault="00F66744" w:rsidP="00F66744">
            <w:pPr>
              <w:spacing w:after="0" w:line="240" w:lineRule="auto"/>
              <w:rPr>
                <w:rFonts w:ascii="Times New Roman" w:hAnsi="Times New Roman" w:cs="Times New Roman"/>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Средства от приносящей доход деятельности</w:t>
            </w:r>
          </w:p>
        </w:tc>
        <w:tc>
          <w:tcPr>
            <w:tcW w:w="2410"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2976"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Юридические лица</w:t>
            </w:r>
          </w:p>
        </w:tc>
        <w:tc>
          <w:tcPr>
            <w:tcW w:w="2410"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2976"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Средства от приносящей доход деятельности</w:t>
            </w:r>
          </w:p>
        </w:tc>
        <w:tc>
          <w:tcPr>
            <w:tcW w:w="2410"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right"/>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2976"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Юридические лица</w:t>
            </w:r>
          </w:p>
        </w:tc>
        <w:tc>
          <w:tcPr>
            <w:tcW w:w="2410"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r w:rsidR="00F66744" w:rsidRPr="00F66744" w:rsidTr="00C04070">
        <w:trPr>
          <w:trHeight w:val="240"/>
        </w:trPr>
        <w:tc>
          <w:tcPr>
            <w:tcW w:w="1560"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2976" w:type="dxa"/>
            <w:vMerge/>
            <w:vAlign w:val="center"/>
          </w:tcPr>
          <w:p w:rsidR="00F66744" w:rsidRPr="00F66744" w:rsidRDefault="00F66744" w:rsidP="00F66744">
            <w:pPr>
              <w:spacing w:after="0" w:line="240" w:lineRule="auto"/>
              <w:rPr>
                <w:rFonts w:ascii="Times New Roman" w:hAnsi="Times New Roman" w:cs="Times New Roman"/>
                <w:sz w:val="20"/>
                <w:szCs w:val="20"/>
              </w:rPr>
            </w:pPr>
          </w:p>
        </w:tc>
        <w:tc>
          <w:tcPr>
            <w:tcW w:w="3686" w:type="dxa"/>
          </w:tcPr>
          <w:p w:rsidR="00F66744" w:rsidRPr="00F66744" w:rsidRDefault="00F66744" w:rsidP="00F66744">
            <w:pPr>
              <w:widowControl w:val="0"/>
              <w:autoSpaceDE w:val="0"/>
              <w:autoSpaceDN w:val="0"/>
              <w:adjustRightInd w:val="0"/>
              <w:spacing w:after="0" w:line="240" w:lineRule="auto"/>
              <w:jc w:val="both"/>
              <w:rPr>
                <w:rFonts w:ascii="Times New Roman" w:hAnsi="Times New Roman" w:cs="Times New Roman"/>
                <w:sz w:val="20"/>
                <w:szCs w:val="20"/>
              </w:rPr>
            </w:pPr>
            <w:r w:rsidRPr="00F66744">
              <w:rPr>
                <w:rFonts w:ascii="Times New Roman" w:hAnsi="Times New Roman" w:cs="Times New Roman"/>
                <w:sz w:val="20"/>
                <w:szCs w:val="20"/>
              </w:rPr>
              <w:t>Средства от приносящей доход деятельности</w:t>
            </w:r>
          </w:p>
        </w:tc>
        <w:tc>
          <w:tcPr>
            <w:tcW w:w="2410"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c>
          <w:tcPr>
            <w:tcW w:w="2268" w:type="dxa"/>
          </w:tcPr>
          <w:p w:rsidR="00F66744" w:rsidRPr="00F66744" w:rsidRDefault="00F66744" w:rsidP="00F66744">
            <w:pPr>
              <w:autoSpaceDE w:val="0"/>
              <w:autoSpaceDN w:val="0"/>
              <w:adjustRightInd w:val="0"/>
              <w:spacing w:after="0" w:line="240" w:lineRule="auto"/>
              <w:jc w:val="both"/>
              <w:rPr>
                <w:rFonts w:ascii="Times New Roman" w:hAnsi="Times New Roman" w:cs="Times New Roman"/>
                <w:sz w:val="20"/>
                <w:szCs w:val="20"/>
              </w:rPr>
            </w:pPr>
          </w:p>
        </w:tc>
      </w:tr>
    </w:tbl>
    <w:p w:rsidR="00F66744" w:rsidRPr="00407BB7" w:rsidRDefault="00F66744" w:rsidP="00F66744">
      <w:pPr>
        <w:widowControl w:val="0"/>
        <w:autoSpaceDE w:val="0"/>
        <w:autoSpaceDN w:val="0"/>
        <w:adjustRightInd w:val="0"/>
        <w:jc w:val="center"/>
        <w:rPr>
          <w:rFonts w:ascii="Times New Roman" w:eastAsia="Times New Roman" w:hAnsi="Times New Roman" w:cs="Times New Roman"/>
          <w:sz w:val="20"/>
          <w:szCs w:val="20"/>
        </w:rPr>
      </w:pPr>
    </w:p>
    <w:p w:rsidR="000F45A0" w:rsidRDefault="000F45A0" w:rsidP="000F45A0">
      <w:pPr>
        <w:spacing w:after="0" w:line="240" w:lineRule="auto"/>
        <w:ind w:firstLine="567"/>
        <w:jc w:val="both"/>
        <w:rPr>
          <w:rFonts w:ascii="Times New Roman" w:hAnsi="Times New Roman" w:cs="Times New Roman"/>
          <w:sz w:val="28"/>
          <w:szCs w:val="28"/>
        </w:rPr>
      </w:pPr>
      <w:proofErr w:type="gramStart"/>
      <w:r w:rsidRPr="00D0450D">
        <w:rPr>
          <w:rFonts w:ascii="Times New Roman" w:hAnsi="Times New Roman" w:cs="Times New Roman"/>
          <w:sz w:val="28"/>
          <w:szCs w:val="28"/>
        </w:rPr>
        <w:t>Исходя из критериев оценки эффективности реализации муниципальной программы следует</w:t>
      </w:r>
      <w:proofErr w:type="gramEnd"/>
      <w:r w:rsidRPr="00D0450D">
        <w:rPr>
          <w:rFonts w:ascii="Times New Roman" w:hAnsi="Times New Roman" w:cs="Times New Roman"/>
          <w:sz w:val="28"/>
          <w:szCs w:val="28"/>
        </w:rPr>
        <w:t>, что уровень эффективности муниципальной программы «</w:t>
      </w:r>
      <w:r>
        <w:rPr>
          <w:rFonts w:ascii="Times New Roman" w:hAnsi="Times New Roman" w:cs="Times New Roman"/>
          <w:sz w:val="28"/>
          <w:szCs w:val="28"/>
        </w:rPr>
        <w:t>Управление муниципальным имуществом»</w:t>
      </w:r>
      <w:r w:rsidRPr="00D0450D">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D0450D">
        <w:rPr>
          <w:rFonts w:ascii="Times New Roman" w:hAnsi="Times New Roman" w:cs="Times New Roman"/>
          <w:sz w:val="28"/>
          <w:szCs w:val="28"/>
        </w:rPr>
        <w:t>эффективный.</w:t>
      </w:r>
    </w:p>
    <w:p w:rsidR="00570908" w:rsidRDefault="00570908"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pPr>
    </w:p>
    <w:p w:rsidR="00335CC5" w:rsidRDefault="00335CC5" w:rsidP="00D31166">
      <w:pPr>
        <w:spacing w:after="0" w:line="240" w:lineRule="auto"/>
        <w:jc w:val="both"/>
        <w:rPr>
          <w:rFonts w:ascii="Times New Roman" w:hAnsi="Times New Roman" w:cs="Times New Roman"/>
          <w:sz w:val="28"/>
          <w:szCs w:val="28"/>
        </w:rPr>
        <w:sectPr w:rsidR="00335CC5" w:rsidSect="00570908">
          <w:pgSz w:w="16838" w:h="11906" w:orient="landscape"/>
          <w:pgMar w:top="851" w:right="1134" w:bottom="1701" w:left="1134" w:header="709" w:footer="709" w:gutter="0"/>
          <w:cols w:space="708"/>
          <w:docGrid w:linePitch="360"/>
        </w:sectPr>
      </w:pPr>
    </w:p>
    <w:p w:rsidR="006F4989" w:rsidRDefault="00335CC5" w:rsidP="00335CC5">
      <w:pPr>
        <w:pStyle w:val="a4"/>
        <w:numPr>
          <w:ilvl w:val="0"/>
          <w:numId w:val="2"/>
        </w:numPr>
        <w:tabs>
          <w:tab w:val="left" w:pos="851"/>
          <w:tab w:val="left" w:pos="993"/>
        </w:tabs>
        <w:spacing w:after="0" w:line="240" w:lineRule="auto"/>
        <w:ind w:left="0"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Муниципальная программа «Профилактика правонарушений и обеспечения общественной безопасности».</w:t>
      </w:r>
    </w:p>
    <w:p w:rsidR="00335CC5" w:rsidRDefault="00335CC5" w:rsidP="00335CC5">
      <w:pPr>
        <w:pStyle w:val="a4"/>
        <w:tabs>
          <w:tab w:val="left" w:pos="851"/>
          <w:tab w:val="left" w:pos="993"/>
        </w:tabs>
        <w:spacing w:after="0" w:line="240" w:lineRule="auto"/>
        <w:ind w:left="567"/>
        <w:jc w:val="both"/>
        <w:rPr>
          <w:rFonts w:ascii="Times New Roman" w:eastAsia="Calibri" w:hAnsi="Times New Roman" w:cs="Times New Roman"/>
          <w:sz w:val="28"/>
          <w:szCs w:val="28"/>
          <w:lang w:eastAsia="en-US"/>
        </w:rPr>
      </w:pPr>
    </w:p>
    <w:p w:rsidR="00101692" w:rsidRPr="00101692" w:rsidRDefault="00101692" w:rsidP="00101692">
      <w:pPr>
        <w:pStyle w:val="ConsPlusNormal"/>
        <w:jc w:val="center"/>
        <w:rPr>
          <w:rFonts w:ascii="Times New Roman" w:hAnsi="Times New Roman" w:cs="Times New Roman"/>
          <w:sz w:val="28"/>
          <w:szCs w:val="28"/>
          <w:u w:val="single"/>
        </w:rPr>
      </w:pPr>
      <w:r w:rsidRPr="00101692">
        <w:rPr>
          <w:rFonts w:ascii="Times New Roman" w:hAnsi="Times New Roman" w:cs="Times New Roman"/>
          <w:sz w:val="28"/>
          <w:szCs w:val="28"/>
          <w:u w:val="single"/>
        </w:rPr>
        <w:t>Сведения о достижении значений показателей (индикаторов)</w:t>
      </w:r>
    </w:p>
    <w:p w:rsidR="00101692" w:rsidRPr="00AF6449" w:rsidRDefault="00101692" w:rsidP="00101692">
      <w:pPr>
        <w:pStyle w:val="ConsPlusNormal"/>
        <w:jc w:val="center"/>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2842"/>
        <w:gridCol w:w="781"/>
        <w:gridCol w:w="1134"/>
        <w:gridCol w:w="960"/>
        <w:gridCol w:w="840"/>
        <w:gridCol w:w="2664"/>
      </w:tblGrid>
      <w:tr w:rsidR="00101692" w:rsidRPr="00101692" w:rsidTr="00C04070">
        <w:trPr>
          <w:trHeight w:val="240"/>
          <w:tblHeader/>
        </w:trPr>
        <w:tc>
          <w:tcPr>
            <w:tcW w:w="600" w:type="dxa"/>
            <w:vMerge w:val="restart"/>
          </w:tcPr>
          <w:p w:rsidR="00101692" w:rsidRPr="00101692" w:rsidRDefault="00101692" w:rsidP="00C04070">
            <w:pPr>
              <w:pStyle w:val="ConsPlusNonformat"/>
              <w:jc w:val="center"/>
              <w:rPr>
                <w:rFonts w:ascii="Times New Roman" w:hAnsi="Times New Roman" w:cs="Times New Roman"/>
                <w:b/>
              </w:rPr>
            </w:pPr>
            <w:r w:rsidRPr="00101692">
              <w:rPr>
                <w:rFonts w:ascii="Times New Roman" w:hAnsi="Times New Roman" w:cs="Times New Roman"/>
                <w:b/>
              </w:rPr>
              <w:t xml:space="preserve">№ </w:t>
            </w:r>
            <w:proofErr w:type="spellStart"/>
            <w:proofErr w:type="gramStart"/>
            <w:r w:rsidRPr="00101692">
              <w:rPr>
                <w:rFonts w:ascii="Times New Roman" w:hAnsi="Times New Roman" w:cs="Times New Roman"/>
                <w:b/>
              </w:rPr>
              <w:t>п</w:t>
            </w:r>
            <w:proofErr w:type="spellEnd"/>
            <w:proofErr w:type="gramEnd"/>
            <w:r w:rsidRPr="00101692">
              <w:rPr>
                <w:rFonts w:ascii="Times New Roman" w:hAnsi="Times New Roman" w:cs="Times New Roman"/>
                <w:b/>
              </w:rPr>
              <w:t>/</w:t>
            </w:r>
            <w:proofErr w:type="spellStart"/>
            <w:r w:rsidRPr="00101692">
              <w:rPr>
                <w:rFonts w:ascii="Times New Roman" w:hAnsi="Times New Roman" w:cs="Times New Roman"/>
                <w:b/>
              </w:rPr>
              <w:t>п</w:t>
            </w:r>
            <w:proofErr w:type="spellEnd"/>
          </w:p>
        </w:tc>
        <w:tc>
          <w:tcPr>
            <w:tcW w:w="2842" w:type="dxa"/>
            <w:vMerge w:val="restart"/>
          </w:tcPr>
          <w:p w:rsidR="00101692" w:rsidRPr="00101692" w:rsidRDefault="00101692" w:rsidP="00C04070">
            <w:pPr>
              <w:pStyle w:val="ConsPlusNonformat"/>
              <w:jc w:val="center"/>
              <w:rPr>
                <w:rFonts w:ascii="Times New Roman" w:hAnsi="Times New Roman" w:cs="Times New Roman"/>
                <w:b/>
              </w:rPr>
            </w:pPr>
            <w:r w:rsidRPr="00101692">
              <w:rPr>
                <w:rFonts w:ascii="Times New Roman" w:hAnsi="Times New Roman" w:cs="Times New Roman"/>
                <w:b/>
              </w:rPr>
              <w:t>Показатель (индикатор) (наименование)</w:t>
            </w:r>
          </w:p>
        </w:tc>
        <w:tc>
          <w:tcPr>
            <w:tcW w:w="781" w:type="dxa"/>
            <w:vMerge w:val="restart"/>
          </w:tcPr>
          <w:p w:rsidR="00101692" w:rsidRPr="00101692" w:rsidRDefault="00101692" w:rsidP="00C04070">
            <w:pPr>
              <w:pStyle w:val="ConsPlusNonformat"/>
              <w:jc w:val="center"/>
              <w:rPr>
                <w:rFonts w:ascii="Times New Roman" w:hAnsi="Times New Roman" w:cs="Times New Roman"/>
                <w:b/>
              </w:rPr>
            </w:pPr>
            <w:r w:rsidRPr="00101692">
              <w:rPr>
                <w:rFonts w:ascii="Times New Roman" w:hAnsi="Times New Roman" w:cs="Times New Roman"/>
                <w:b/>
              </w:rPr>
              <w:t>Ед. измерения</w:t>
            </w:r>
          </w:p>
        </w:tc>
        <w:tc>
          <w:tcPr>
            <w:tcW w:w="2934" w:type="dxa"/>
            <w:gridSpan w:val="3"/>
          </w:tcPr>
          <w:p w:rsidR="00101692" w:rsidRPr="00101692" w:rsidRDefault="00101692" w:rsidP="00C04070">
            <w:pPr>
              <w:pStyle w:val="ConsPlusNonformat"/>
              <w:jc w:val="center"/>
              <w:rPr>
                <w:rFonts w:ascii="Times New Roman" w:hAnsi="Times New Roman" w:cs="Times New Roman"/>
                <w:b/>
              </w:rPr>
            </w:pPr>
            <w:r w:rsidRPr="00101692">
              <w:rPr>
                <w:rFonts w:ascii="Times New Roman" w:hAnsi="Times New Roman" w:cs="Times New Roman"/>
                <w:b/>
              </w:rPr>
              <w:t>Значения показателей (индикаторов) муниципальной программы, подпрограммы муниципальной программы</w:t>
            </w:r>
          </w:p>
        </w:tc>
        <w:tc>
          <w:tcPr>
            <w:tcW w:w="2664" w:type="dxa"/>
            <w:vMerge w:val="restart"/>
          </w:tcPr>
          <w:p w:rsidR="00101692" w:rsidRPr="00101692" w:rsidRDefault="00101692" w:rsidP="00C04070">
            <w:pPr>
              <w:pStyle w:val="ConsPlusNonformat"/>
              <w:jc w:val="center"/>
              <w:rPr>
                <w:rFonts w:ascii="Times New Roman" w:hAnsi="Times New Roman" w:cs="Times New Roman"/>
                <w:b/>
              </w:rPr>
            </w:pPr>
            <w:r w:rsidRPr="00101692">
              <w:rPr>
                <w:rFonts w:ascii="Times New Roman" w:hAnsi="Times New Roman" w:cs="Times New Roman"/>
                <w:b/>
              </w:rPr>
              <w:t>Обоснование отклонений значений показателя   (индикатора) на конец  отчетного года (при наличии)</w:t>
            </w:r>
          </w:p>
        </w:tc>
      </w:tr>
      <w:tr w:rsidR="00101692" w:rsidRPr="00101692" w:rsidTr="00C04070">
        <w:trPr>
          <w:tblHeader/>
        </w:trPr>
        <w:tc>
          <w:tcPr>
            <w:tcW w:w="600" w:type="dxa"/>
            <w:vMerge/>
            <w:tcBorders>
              <w:top w:val="nil"/>
            </w:tcBorders>
          </w:tcPr>
          <w:p w:rsidR="00101692" w:rsidRPr="00101692" w:rsidRDefault="00101692" w:rsidP="00C04070">
            <w:pPr>
              <w:rPr>
                <w:rFonts w:ascii="Times New Roman" w:hAnsi="Times New Roman" w:cs="Times New Roman"/>
                <w:sz w:val="20"/>
                <w:szCs w:val="20"/>
              </w:rPr>
            </w:pPr>
          </w:p>
        </w:tc>
        <w:tc>
          <w:tcPr>
            <w:tcW w:w="2842" w:type="dxa"/>
            <w:vMerge/>
            <w:tcBorders>
              <w:top w:val="nil"/>
            </w:tcBorders>
          </w:tcPr>
          <w:p w:rsidR="00101692" w:rsidRPr="00101692" w:rsidRDefault="00101692" w:rsidP="00C04070">
            <w:pPr>
              <w:rPr>
                <w:rFonts w:ascii="Times New Roman" w:hAnsi="Times New Roman" w:cs="Times New Roman"/>
                <w:sz w:val="20"/>
                <w:szCs w:val="20"/>
              </w:rPr>
            </w:pPr>
          </w:p>
        </w:tc>
        <w:tc>
          <w:tcPr>
            <w:tcW w:w="781" w:type="dxa"/>
            <w:vMerge/>
            <w:tcBorders>
              <w:top w:val="nil"/>
            </w:tcBorders>
          </w:tcPr>
          <w:p w:rsidR="00101692" w:rsidRPr="00101692" w:rsidRDefault="00101692" w:rsidP="00C04070">
            <w:pPr>
              <w:rPr>
                <w:rFonts w:ascii="Times New Roman" w:hAnsi="Times New Roman" w:cs="Times New Roman"/>
                <w:sz w:val="20"/>
                <w:szCs w:val="20"/>
              </w:rPr>
            </w:pPr>
          </w:p>
        </w:tc>
        <w:tc>
          <w:tcPr>
            <w:tcW w:w="1134" w:type="dxa"/>
            <w:vMerge w:val="restart"/>
            <w:tcBorders>
              <w:top w:val="nil"/>
            </w:tcBorders>
          </w:tcPr>
          <w:p w:rsidR="00101692" w:rsidRPr="00101692" w:rsidRDefault="00101692" w:rsidP="00C04070">
            <w:pPr>
              <w:pStyle w:val="ConsPlusNonformat"/>
              <w:jc w:val="center"/>
              <w:rPr>
                <w:rFonts w:ascii="Times New Roman" w:hAnsi="Times New Roman" w:cs="Times New Roman"/>
                <w:b/>
              </w:rPr>
            </w:pPr>
            <w:r w:rsidRPr="00101692">
              <w:rPr>
                <w:rFonts w:ascii="Times New Roman" w:hAnsi="Times New Roman" w:cs="Times New Roman"/>
                <w:b/>
              </w:rPr>
              <w:t xml:space="preserve">год, предшествующий </w:t>
            </w:r>
            <w:proofErr w:type="gramStart"/>
            <w:r w:rsidRPr="00101692">
              <w:rPr>
                <w:rFonts w:ascii="Times New Roman" w:hAnsi="Times New Roman" w:cs="Times New Roman"/>
                <w:b/>
              </w:rPr>
              <w:t>отчетному</w:t>
            </w:r>
            <w:proofErr w:type="gramEnd"/>
          </w:p>
        </w:tc>
        <w:tc>
          <w:tcPr>
            <w:tcW w:w="1800" w:type="dxa"/>
            <w:gridSpan w:val="2"/>
            <w:tcBorders>
              <w:top w:val="nil"/>
            </w:tcBorders>
          </w:tcPr>
          <w:p w:rsidR="00101692" w:rsidRPr="00101692" w:rsidRDefault="00101692" w:rsidP="00C04070">
            <w:pPr>
              <w:pStyle w:val="ConsPlusNonformat"/>
              <w:jc w:val="center"/>
              <w:rPr>
                <w:rFonts w:ascii="Times New Roman" w:hAnsi="Times New Roman" w:cs="Times New Roman"/>
                <w:b/>
              </w:rPr>
            </w:pPr>
            <w:r w:rsidRPr="00101692">
              <w:rPr>
                <w:rFonts w:ascii="Times New Roman" w:hAnsi="Times New Roman" w:cs="Times New Roman"/>
                <w:b/>
              </w:rPr>
              <w:t>отчетный год</w:t>
            </w:r>
          </w:p>
        </w:tc>
        <w:tc>
          <w:tcPr>
            <w:tcW w:w="2664" w:type="dxa"/>
            <w:vMerge/>
            <w:tcBorders>
              <w:top w:val="nil"/>
            </w:tcBorders>
          </w:tcPr>
          <w:p w:rsidR="00101692" w:rsidRPr="00101692" w:rsidRDefault="00101692" w:rsidP="00C04070">
            <w:pPr>
              <w:rPr>
                <w:rFonts w:ascii="Times New Roman" w:hAnsi="Times New Roman" w:cs="Times New Roman"/>
                <w:sz w:val="20"/>
                <w:szCs w:val="20"/>
              </w:rPr>
            </w:pPr>
          </w:p>
        </w:tc>
      </w:tr>
      <w:tr w:rsidR="00101692" w:rsidRPr="00101692" w:rsidTr="00C04070">
        <w:tc>
          <w:tcPr>
            <w:tcW w:w="600" w:type="dxa"/>
            <w:vMerge/>
            <w:tcBorders>
              <w:top w:val="nil"/>
            </w:tcBorders>
          </w:tcPr>
          <w:p w:rsidR="00101692" w:rsidRPr="00101692" w:rsidRDefault="00101692" w:rsidP="00C04070">
            <w:pPr>
              <w:rPr>
                <w:rFonts w:ascii="Times New Roman" w:hAnsi="Times New Roman" w:cs="Times New Roman"/>
                <w:sz w:val="20"/>
                <w:szCs w:val="20"/>
              </w:rPr>
            </w:pPr>
          </w:p>
        </w:tc>
        <w:tc>
          <w:tcPr>
            <w:tcW w:w="2842" w:type="dxa"/>
            <w:vMerge/>
            <w:tcBorders>
              <w:top w:val="nil"/>
            </w:tcBorders>
          </w:tcPr>
          <w:p w:rsidR="00101692" w:rsidRPr="00101692" w:rsidRDefault="00101692" w:rsidP="00C04070">
            <w:pPr>
              <w:rPr>
                <w:rFonts w:ascii="Times New Roman" w:hAnsi="Times New Roman" w:cs="Times New Roman"/>
                <w:sz w:val="20"/>
                <w:szCs w:val="20"/>
              </w:rPr>
            </w:pPr>
          </w:p>
        </w:tc>
        <w:tc>
          <w:tcPr>
            <w:tcW w:w="781" w:type="dxa"/>
            <w:vMerge/>
            <w:tcBorders>
              <w:top w:val="nil"/>
            </w:tcBorders>
          </w:tcPr>
          <w:p w:rsidR="00101692" w:rsidRPr="00101692" w:rsidRDefault="00101692" w:rsidP="00C04070">
            <w:pPr>
              <w:rPr>
                <w:rFonts w:ascii="Times New Roman" w:hAnsi="Times New Roman" w:cs="Times New Roman"/>
                <w:sz w:val="20"/>
                <w:szCs w:val="20"/>
              </w:rPr>
            </w:pPr>
          </w:p>
        </w:tc>
        <w:tc>
          <w:tcPr>
            <w:tcW w:w="1134" w:type="dxa"/>
            <w:vMerge/>
            <w:tcBorders>
              <w:top w:val="nil"/>
            </w:tcBorders>
          </w:tcPr>
          <w:p w:rsidR="00101692" w:rsidRPr="00101692" w:rsidRDefault="00101692" w:rsidP="00C04070">
            <w:pPr>
              <w:jc w:val="center"/>
              <w:rPr>
                <w:rFonts w:ascii="Times New Roman" w:hAnsi="Times New Roman" w:cs="Times New Roman"/>
                <w:b/>
                <w:sz w:val="20"/>
                <w:szCs w:val="20"/>
              </w:rPr>
            </w:pPr>
          </w:p>
        </w:tc>
        <w:tc>
          <w:tcPr>
            <w:tcW w:w="960" w:type="dxa"/>
            <w:tcBorders>
              <w:top w:val="nil"/>
            </w:tcBorders>
          </w:tcPr>
          <w:p w:rsidR="00101692" w:rsidRPr="00101692" w:rsidRDefault="00101692" w:rsidP="00C04070">
            <w:pPr>
              <w:pStyle w:val="ConsPlusNonformat"/>
              <w:jc w:val="center"/>
              <w:rPr>
                <w:rFonts w:ascii="Times New Roman" w:hAnsi="Times New Roman" w:cs="Times New Roman"/>
                <w:b/>
              </w:rPr>
            </w:pPr>
            <w:r w:rsidRPr="00101692">
              <w:rPr>
                <w:rFonts w:ascii="Times New Roman" w:hAnsi="Times New Roman" w:cs="Times New Roman"/>
                <w:b/>
              </w:rPr>
              <w:t>план</w:t>
            </w:r>
          </w:p>
        </w:tc>
        <w:tc>
          <w:tcPr>
            <w:tcW w:w="840" w:type="dxa"/>
            <w:tcBorders>
              <w:top w:val="nil"/>
            </w:tcBorders>
          </w:tcPr>
          <w:p w:rsidR="00101692" w:rsidRPr="00101692" w:rsidRDefault="00101692" w:rsidP="00C04070">
            <w:pPr>
              <w:pStyle w:val="ConsPlusNonformat"/>
              <w:jc w:val="center"/>
              <w:rPr>
                <w:rFonts w:ascii="Times New Roman" w:hAnsi="Times New Roman" w:cs="Times New Roman"/>
                <w:b/>
              </w:rPr>
            </w:pPr>
            <w:r w:rsidRPr="00101692">
              <w:rPr>
                <w:rFonts w:ascii="Times New Roman" w:hAnsi="Times New Roman" w:cs="Times New Roman"/>
                <w:b/>
              </w:rPr>
              <w:t>факт</w:t>
            </w:r>
          </w:p>
        </w:tc>
        <w:tc>
          <w:tcPr>
            <w:tcW w:w="2664" w:type="dxa"/>
            <w:vMerge/>
            <w:tcBorders>
              <w:top w:val="nil"/>
            </w:tcBorders>
          </w:tcPr>
          <w:p w:rsidR="00101692" w:rsidRPr="00101692" w:rsidRDefault="00101692" w:rsidP="00C04070">
            <w:pPr>
              <w:rPr>
                <w:rFonts w:ascii="Times New Roman" w:hAnsi="Times New Roman" w:cs="Times New Roman"/>
                <w:sz w:val="20"/>
                <w:szCs w:val="20"/>
              </w:rPr>
            </w:pPr>
          </w:p>
        </w:tc>
      </w:tr>
      <w:tr w:rsidR="00101692" w:rsidRPr="00101692" w:rsidTr="00C04070">
        <w:trPr>
          <w:trHeight w:val="240"/>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9221" w:type="dxa"/>
            <w:gridSpan w:val="6"/>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 Муниципальная программа «Профилактика правонарушений и обеспечения общественной безопасности»              </w:t>
            </w:r>
          </w:p>
        </w:tc>
      </w:tr>
      <w:tr w:rsidR="00101692" w:rsidRPr="00101692" w:rsidTr="00C04070">
        <w:trPr>
          <w:trHeight w:val="240"/>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9221" w:type="dxa"/>
            <w:gridSpan w:val="6"/>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Задача 1: Повышение безопасности граждан, охрана общественного порядка и обеспечение общественной безопасности на территории МО МР «</w:t>
            </w:r>
            <w:proofErr w:type="spellStart"/>
            <w:r w:rsidRPr="00101692">
              <w:rPr>
                <w:rFonts w:ascii="Times New Roman" w:hAnsi="Times New Roman" w:cs="Times New Roman"/>
              </w:rPr>
              <w:t>Усть-Куломский</w:t>
            </w:r>
            <w:proofErr w:type="spellEnd"/>
            <w:r w:rsidRPr="00101692">
              <w:rPr>
                <w:rFonts w:ascii="Times New Roman" w:hAnsi="Times New Roman" w:cs="Times New Roman"/>
              </w:rPr>
              <w:t>»</w:t>
            </w:r>
          </w:p>
        </w:tc>
      </w:tr>
      <w:tr w:rsidR="00101692" w:rsidRPr="00101692" w:rsidTr="00C04070">
        <w:trPr>
          <w:trHeight w:val="240"/>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 1 </w:t>
            </w:r>
          </w:p>
        </w:tc>
        <w:tc>
          <w:tcPr>
            <w:tcW w:w="2842" w:type="dxa"/>
            <w:tcBorders>
              <w:top w:val="nil"/>
            </w:tcBorders>
            <w:vAlign w:val="center"/>
          </w:tcPr>
          <w:p w:rsidR="00101692" w:rsidRPr="00101692" w:rsidRDefault="00101692" w:rsidP="00C04070">
            <w:pPr>
              <w:widowControl w:val="0"/>
              <w:autoSpaceDE w:val="0"/>
              <w:autoSpaceDN w:val="0"/>
              <w:adjustRightInd w:val="0"/>
              <w:jc w:val="both"/>
              <w:rPr>
                <w:rFonts w:ascii="Times New Roman" w:hAnsi="Times New Roman" w:cs="Times New Roman"/>
                <w:sz w:val="20"/>
                <w:szCs w:val="20"/>
              </w:rPr>
            </w:pPr>
            <w:r w:rsidRPr="00101692">
              <w:rPr>
                <w:rFonts w:ascii="Times New Roman" w:hAnsi="Times New Roman" w:cs="Times New Roman"/>
                <w:sz w:val="20"/>
                <w:szCs w:val="20"/>
              </w:rPr>
              <w:t>Удельный вес преступлений, совершенных в общественных местах, от общего числа зарегистрированных преступлений.</w:t>
            </w:r>
          </w:p>
        </w:tc>
        <w:tc>
          <w:tcPr>
            <w:tcW w:w="781" w:type="dxa"/>
            <w:tcBorders>
              <w:top w:val="nil"/>
            </w:tcBorders>
            <w:vAlign w:val="center"/>
          </w:tcPr>
          <w:p w:rsidR="00101692" w:rsidRPr="00101692" w:rsidRDefault="00101692" w:rsidP="00C04070">
            <w:pPr>
              <w:pStyle w:val="ConsPlusNormal"/>
              <w:jc w:val="center"/>
              <w:rPr>
                <w:rFonts w:ascii="Times New Roman" w:hAnsi="Times New Roman" w:cs="Times New Roman"/>
                <w:sz w:val="20"/>
              </w:rPr>
            </w:pPr>
            <w:r w:rsidRPr="00101692">
              <w:rPr>
                <w:rFonts w:ascii="Times New Roman" w:hAnsi="Times New Roman" w:cs="Times New Roman"/>
                <w:sz w:val="20"/>
              </w:rPr>
              <w:t>Проценты</w:t>
            </w:r>
          </w:p>
        </w:tc>
        <w:tc>
          <w:tcPr>
            <w:tcW w:w="1134" w:type="dxa"/>
            <w:tcBorders>
              <w:top w:val="nil"/>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18,1</w:t>
            </w:r>
          </w:p>
        </w:tc>
        <w:tc>
          <w:tcPr>
            <w:tcW w:w="960" w:type="dxa"/>
            <w:tcBorders>
              <w:top w:val="nil"/>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20,6</w:t>
            </w:r>
          </w:p>
        </w:tc>
        <w:tc>
          <w:tcPr>
            <w:tcW w:w="840" w:type="dxa"/>
            <w:tcBorders>
              <w:top w:val="nil"/>
            </w:tcBorders>
            <w:vAlign w:val="center"/>
          </w:tcPr>
          <w:p w:rsidR="00101692" w:rsidRPr="00101692" w:rsidRDefault="00101692" w:rsidP="00C04070">
            <w:pPr>
              <w:pStyle w:val="ConsPlusNonformat"/>
              <w:jc w:val="center"/>
              <w:rPr>
                <w:rFonts w:ascii="Times New Roman" w:hAnsi="Times New Roman" w:cs="Times New Roman"/>
              </w:rPr>
            </w:pPr>
            <w:r w:rsidRPr="00101692">
              <w:rPr>
                <w:rFonts w:ascii="Times New Roman" w:hAnsi="Times New Roman" w:cs="Times New Roman"/>
              </w:rPr>
              <w:t>18,5</w:t>
            </w:r>
          </w:p>
        </w:tc>
        <w:tc>
          <w:tcPr>
            <w:tcW w:w="2664" w:type="dxa"/>
            <w:tcBorders>
              <w:top w:val="nil"/>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rPr>
          <w:trHeight w:val="240"/>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2</w:t>
            </w:r>
          </w:p>
        </w:tc>
        <w:tc>
          <w:tcPr>
            <w:tcW w:w="2842" w:type="dxa"/>
            <w:tcBorders>
              <w:top w:val="nil"/>
            </w:tcBorders>
            <w:vAlign w:val="center"/>
          </w:tcPr>
          <w:p w:rsidR="00101692" w:rsidRPr="00101692" w:rsidRDefault="00101692" w:rsidP="00C04070">
            <w:pPr>
              <w:widowControl w:val="0"/>
              <w:autoSpaceDE w:val="0"/>
              <w:autoSpaceDN w:val="0"/>
              <w:adjustRightInd w:val="0"/>
              <w:jc w:val="both"/>
              <w:rPr>
                <w:rFonts w:ascii="Times New Roman" w:hAnsi="Times New Roman" w:cs="Times New Roman"/>
                <w:sz w:val="20"/>
                <w:szCs w:val="20"/>
              </w:rPr>
            </w:pPr>
            <w:r w:rsidRPr="00101692">
              <w:rPr>
                <w:rFonts w:ascii="Times New Roman" w:hAnsi="Times New Roman" w:cs="Times New Roman"/>
                <w:sz w:val="20"/>
                <w:szCs w:val="20"/>
              </w:rPr>
              <w:t>Удельный вес преступлений, совершенных в состоянии алкогольного (наркотического) опьянения, от общего числа совершенных преступлений.</w:t>
            </w:r>
          </w:p>
        </w:tc>
        <w:tc>
          <w:tcPr>
            <w:tcW w:w="781" w:type="dxa"/>
            <w:tcBorders>
              <w:top w:val="nil"/>
            </w:tcBorders>
            <w:vAlign w:val="center"/>
          </w:tcPr>
          <w:p w:rsidR="00101692" w:rsidRPr="00101692" w:rsidRDefault="00101692" w:rsidP="00C04070">
            <w:pPr>
              <w:pStyle w:val="ConsPlusNormal"/>
              <w:jc w:val="center"/>
              <w:rPr>
                <w:rFonts w:ascii="Times New Roman" w:hAnsi="Times New Roman" w:cs="Times New Roman"/>
                <w:sz w:val="20"/>
              </w:rPr>
            </w:pPr>
            <w:r w:rsidRPr="00101692">
              <w:rPr>
                <w:rFonts w:ascii="Times New Roman" w:hAnsi="Times New Roman" w:cs="Times New Roman"/>
                <w:sz w:val="20"/>
              </w:rPr>
              <w:t>Проценты</w:t>
            </w:r>
          </w:p>
        </w:tc>
        <w:tc>
          <w:tcPr>
            <w:tcW w:w="1134" w:type="dxa"/>
            <w:tcBorders>
              <w:top w:val="nil"/>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61,2</w:t>
            </w:r>
          </w:p>
        </w:tc>
        <w:tc>
          <w:tcPr>
            <w:tcW w:w="960" w:type="dxa"/>
            <w:tcBorders>
              <w:top w:val="nil"/>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69,6</w:t>
            </w:r>
          </w:p>
        </w:tc>
        <w:tc>
          <w:tcPr>
            <w:tcW w:w="840" w:type="dxa"/>
            <w:tcBorders>
              <w:top w:val="nil"/>
            </w:tcBorders>
            <w:vAlign w:val="center"/>
          </w:tcPr>
          <w:p w:rsidR="00101692" w:rsidRPr="00101692" w:rsidRDefault="00101692" w:rsidP="00C04070">
            <w:pPr>
              <w:pStyle w:val="ConsPlusNonformat"/>
              <w:jc w:val="center"/>
              <w:rPr>
                <w:rFonts w:ascii="Times New Roman" w:hAnsi="Times New Roman" w:cs="Times New Roman"/>
              </w:rPr>
            </w:pPr>
            <w:r w:rsidRPr="00101692">
              <w:rPr>
                <w:rFonts w:ascii="Times New Roman" w:hAnsi="Times New Roman" w:cs="Times New Roman"/>
              </w:rPr>
              <w:t>56,6</w:t>
            </w:r>
          </w:p>
        </w:tc>
        <w:tc>
          <w:tcPr>
            <w:tcW w:w="2664" w:type="dxa"/>
            <w:tcBorders>
              <w:top w:val="nil"/>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rPr>
          <w:trHeight w:val="240"/>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3</w:t>
            </w:r>
          </w:p>
        </w:tc>
        <w:tc>
          <w:tcPr>
            <w:tcW w:w="2842" w:type="dxa"/>
            <w:tcBorders>
              <w:top w:val="nil"/>
            </w:tcBorders>
            <w:vAlign w:val="center"/>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sz w:val="20"/>
                <w:szCs w:val="20"/>
              </w:rPr>
              <w:t>Уровень преступности (количество зарегистрированных на 10 тыс. чел.).</w:t>
            </w:r>
          </w:p>
        </w:tc>
        <w:tc>
          <w:tcPr>
            <w:tcW w:w="781" w:type="dxa"/>
            <w:tcBorders>
              <w:top w:val="nil"/>
            </w:tcBorders>
            <w:vAlign w:val="center"/>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i/>
                <w:sz w:val="20"/>
                <w:szCs w:val="20"/>
              </w:rPr>
              <w:t>единиц</w:t>
            </w:r>
          </w:p>
        </w:tc>
        <w:tc>
          <w:tcPr>
            <w:tcW w:w="1134" w:type="dxa"/>
            <w:tcBorders>
              <w:top w:val="nil"/>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143,3</w:t>
            </w:r>
          </w:p>
        </w:tc>
        <w:tc>
          <w:tcPr>
            <w:tcW w:w="960" w:type="dxa"/>
            <w:tcBorders>
              <w:top w:val="nil"/>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126</w:t>
            </w:r>
          </w:p>
        </w:tc>
        <w:tc>
          <w:tcPr>
            <w:tcW w:w="840" w:type="dxa"/>
            <w:tcBorders>
              <w:top w:val="nil"/>
            </w:tcBorders>
            <w:vAlign w:val="center"/>
          </w:tcPr>
          <w:p w:rsidR="00101692" w:rsidRPr="00101692" w:rsidRDefault="00101692" w:rsidP="00C04070">
            <w:pPr>
              <w:pStyle w:val="ConsPlusNonformat"/>
              <w:jc w:val="center"/>
              <w:rPr>
                <w:rFonts w:ascii="Times New Roman" w:hAnsi="Times New Roman" w:cs="Times New Roman"/>
              </w:rPr>
            </w:pPr>
            <w:r w:rsidRPr="00101692">
              <w:rPr>
                <w:rFonts w:ascii="Times New Roman" w:hAnsi="Times New Roman" w:cs="Times New Roman"/>
              </w:rPr>
              <w:t>143,7</w:t>
            </w:r>
          </w:p>
        </w:tc>
        <w:tc>
          <w:tcPr>
            <w:tcW w:w="2664" w:type="dxa"/>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Увеличение количества зарегистрированных преступлений в ОМВД России по </w:t>
            </w:r>
            <w:proofErr w:type="spellStart"/>
            <w:r w:rsidRPr="00101692">
              <w:rPr>
                <w:rFonts w:ascii="Times New Roman" w:hAnsi="Times New Roman" w:cs="Times New Roman"/>
              </w:rPr>
              <w:t>Усть-Куломскому</w:t>
            </w:r>
            <w:proofErr w:type="spellEnd"/>
            <w:r w:rsidRPr="00101692">
              <w:rPr>
                <w:rFonts w:ascii="Times New Roman" w:hAnsi="Times New Roman" w:cs="Times New Roman"/>
              </w:rPr>
              <w:t xml:space="preserve"> району на фоне электронного мошенничества </w:t>
            </w:r>
          </w:p>
        </w:tc>
      </w:tr>
      <w:tr w:rsidR="00101692" w:rsidRPr="00101692" w:rsidTr="00C04070">
        <w:trPr>
          <w:trHeight w:val="240"/>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9221" w:type="dxa"/>
            <w:gridSpan w:val="6"/>
            <w:tcBorders>
              <w:top w:val="nil"/>
            </w:tcBorders>
            <w:vAlign w:val="center"/>
          </w:tcPr>
          <w:p w:rsidR="00101692" w:rsidRPr="00101692" w:rsidRDefault="00101692" w:rsidP="00C04070">
            <w:pPr>
              <w:pStyle w:val="ConsPlusNonformat"/>
              <w:tabs>
                <w:tab w:val="left" w:pos="318"/>
              </w:tabs>
              <w:jc w:val="both"/>
              <w:rPr>
                <w:rFonts w:ascii="Times New Roman" w:hAnsi="Times New Roman" w:cs="Times New Roman"/>
              </w:rPr>
            </w:pPr>
            <w:r w:rsidRPr="00101692">
              <w:rPr>
                <w:rFonts w:ascii="Times New Roman" w:hAnsi="Times New Roman" w:cs="Times New Roman"/>
              </w:rPr>
              <w:t>Задача 2: Повышение уровня антитеррористической защищенности муниципальных объектов, объектов жизнеобеспечения, объектов (мест) с массовым пребыванием людей</w:t>
            </w:r>
            <w:proofErr w:type="gramStart"/>
            <w:r w:rsidRPr="00101692">
              <w:rPr>
                <w:rFonts w:ascii="Times New Roman" w:hAnsi="Times New Roman" w:cs="Times New Roman"/>
              </w:rPr>
              <w:t>.;</w:t>
            </w:r>
            <w:proofErr w:type="gramEnd"/>
          </w:p>
        </w:tc>
      </w:tr>
      <w:tr w:rsidR="00101692" w:rsidRPr="00101692" w:rsidTr="00101692">
        <w:trPr>
          <w:trHeight w:val="1173"/>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1</w:t>
            </w:r>
          </w:p>
        </w:tc>
        <w:tc>
          <w:tcPr>
            <w:tcW w:w="2842" w:type="dxa"/>
            <w:tcBorders>
              <w:top w:val="nil"/>
            </w:tcBorders>
            <w:vAlign w:val="center"/>
          </w:tcPr>
          <w:p w:rsidR="00101692" w:rsidRPr="00101692" w:rsidRDefault="00101692" w:rsidP="00101692">
            <w:pPr>
              <w:rPr>
                <w:rFonts w:ascii="Times New Roman" w:hAnsi="Times New Roman" w:cs="Times New Roman"/>
                <w:sz w:val="20"/>
                <w:szCs w:val="20"/>
              </w:rPr>
            </w:pPr>
            <w:r w:rsidRPr="00101692">
              <w:rPr>
                <w:rFonts w:ascii="Times New Roman" w:hAnsi="Times New Roman" w:cs="Times New Roman"/>
                <w:sz w:val="20"/>
                <w:szCs w:val="20"/>
              </w:rPr>
              <w:t>Доля объектов, оборудованных в соответствии с требованиями антитеррористической защищенности.</w:t>
            </w:r>
          </w:p>
        </w:tc>
        <w:tc>
          <w:tcPr>
            <w:tcW w:w="781" w:type="dxa"/>
            <w:tcBorders>
              <w:top w:val="nil"/>
            </w:tcBorders>
            <w:vAlign w:val="center"/>
          </w:tcPr>
          <w:p w:rsidR="00101692" w:rsidRPr="00101692" w:rsidRDefault="00101692" w:rsidP="00C04070">
            <w:pPr>
              <w:pStyle w:val="ConsPlusNormal"/>
              <w:jc w:val="center"/>
              <w:rPr>
                <w:rFonts w:ascii="Times New Roman" w:hAnsi="Times New Roman" w:cs="Times New Roman"/>
                <w:sz w:val="20"/>
              </w:rPr>
            </w:pPr>
            <w:r w:rsidRPr="00101692">
              <w:rPr>
                <w:rFonts w:ascii="Times New Roman" w:hAnsi="Times New Roman" w:cs="Times New Roman"/>
                <w:sz w:val="20"/>
              </w:rPr>
              <w:t>Ед.</w:t>
            </w:r>
          </w:p>
        </w:tc>
        <w:tc>
          <w:tcPr>
            <w:tcW w:w="1134" w:type="dxa"/>
            <w:tcBorders>
              <w:top w:val="nil"/>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26</w:t>
            </w:r>
          </w:p>
        </w:tc>
        <w:tc>
          <w:tcPr>
            <w:tcW w:w="960" w:type="dxa"/>
            <w:tcBorders>
              <w:top w:val="nil"/>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7</w:t>
            </w:r>
          </w:p>
        </w:tc>
        <w:tc>
          <w:tcPr>
            <w:tcW w:w="840" w:type="dxa"/>
            <w:tcBorders>
              <w:top w:val="nil"/>
            </w:tcBorders>
            <w:vAlign w:val="center"/>
          </w:tcPr>
          <w:p w:rsidR="00101692" w:rsidRPr="00101692" w:rsidRDefault="00101692" w:rsidP="00C04070">
            <w:pPr>
              <w:pStyle w:val="ConsPlusNormal"/>
              <w:jc w:val="center"/>
              <w:rPr>
                <w:rFonts w:ascii="Times New Roman" w:hAnsi="Times New Roman" w:cs="Times New Roman"/>
                <w:sz w:val="20"/>
              </w:rPr>
            </w:pPr>
            <w:r w:rsidRPr="00101692">
              <w:rPr>
                <w:rFonts w:ascii="Times New Roman" w:hAnsi="Times New Roman" w:cs="Times New Roman"/>
                <w:sz w:val="20"/>
              </w:rPr>
              <w:t>29</w:t>
            </w:r>
          </w:p>
        </w:tc>
        <w:tc>
          <w:tcPr>
            <w:tcW w:w="2664" w:type="dxa"/>
            <w:vAlign w:val="center"/>
          </w:tcPr>
          <w:p w:rsidR="00101692" w:rsidRPr="00101692" w:rsidRDefault="00101692" w:rsidP="00C04070">
            <w:pPr>
              <w:pStyle w:val="ConsPlusNormal"/>
              <w:jc w:val="both"/>
              <w:rPr>
                <w:rFonts w:ascii="Times New Roman" w:hAnsi="Times New Roman" w:cs="Times New Roman"/>
                <w:sz w:val="20"/>
              </w:rPr>
            </w:pPr>
          </w:p>
        </w:tc>
      </w:tr>
      <w:tr w:rsidR="00101692" w:rsidRPr="00101692" w:rsidTr="00C04070">
        <w:trPr>
          <w:trHeight w:val="240"/>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9221" w:type="dxa"/>
            <w:gridSpan w:val="6"/>
            <w:tcBorders>
              <w:top w:val="nil"/>
            </w:tcBorders>
          </w:tcPr>
          <w:p w:rsidR="00101692" w:rsidRPr="00101692" w:rsidRDefault="00101692" w:rsidP="00C04070">
            <w:pPr>
              <w:pStyle w:val="ConsPlusNonformat"/>
              <w:rPr>
                <w:rFonts w:ascii="Times New Roman" w:hAnsi="Times New Roman" w:cs="Times New Roman"/>
              </w:rPr>
            </w:pPr>
            <w:r w:rsidRPr="00101692">
              <w:rPr>
                <w:rFonts w:ascii="Times New Roman" w:hAnsi="Times New Roman" w:cs="Times New Roman"/>
              </w:rPr>
              <w:t>Подпрограмма 1: «Обеспечение правопорядка и общественной безопасности»</w:t>
            </w:r>
          </w:p>
        </w:tc>
      </w:tr>
      <w:tr w:rsidR="00101692" w:rsidRPr="00101692" w:rsidTr="00C04070">
        <w:trPr>
          <w:trHeight w:val="240"/>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9221" w:type="dxa"/>
            <w:gridSpan w:val="6"/>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Задача 1: Обеспечение профилактики правонарушений в общественных местах и на улицах;</w:t>
            </w:r>
          </w:p>
        </w:tc>
      </w:tr>
      <w:tr w:rsidR="00101692" w:rsidRPr="00101692" w:rsidTr="00C04070">
        <w:trPr>
          <w:trHeight w:val="240"/>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2842"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Удельный вес преступлений, совершенных в общественных местах, от общего числа зарегистрированных преступлений</w:t>
            </w:r>
          </w:p>
        </w:tc>
        <w:tc>
          <w:tcPr>
            <w:tcW w:w="781" w:type="dxa"/>
            <w:tcBorders>
              <w:top w:val="nil"/>
            </w:tcBorders>
            <w:vAlign w:val="center"/>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i/>
                <w:sz w:val="20"/>
                <w:szCs w:val="20"/>
              </w:rPr>
              <w:t>проценты</w:t>
            </w:r>
          </w:p>
        </w:tc>
        <w:tc>
          <w:tcPr>
            <w:tcW w:w="1134" w:type="dxa"/>
            <w:tcBorders>
              <w:top w:val="nil"/>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18,1</w:t>
            </w:r>
          </w:p>
        </w:tc>
        <w:tc>
          <w:tcPr>
            <w:tcW w:w="960" w:type="dxa"/>
            <w:tcBorders>
              <w:top w:val="nil"/>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20,6</w:t>
            </w:r>
          </w:p>
        </w:tc>
        <w:tc>
          <w:tcPr>
            <w:tcW w:w="840" w:type="dxa"/>
            <w:tcBorders>
              <w:top w:val="nil"/>
            </w:tcBorders>
            <w:vAlign w:val="center"/>
          </w:tcPr>
          <w:p w:rsidR="00101692" w:rsidRPr="00101692" w:rsidRDefault="00101692" w:rsidP="00C04070">
            <w:pPr>
              <w:pStyle w:val="ConsPlusNonformat"/>
              <w:jc w:val="center"/>
              <w:rPr>
                <w:rFonts w:ascii="Times New Roman" w:hAnsi="Times New Roman" w:cs="Times New Roman"/>
              </w:rPr>
            </w:pPr>
            <w:r w:rsidRPr="00101692">
              <w:rPr>
                <w:rFonts w:ascii="Times New Roman" w:hAnsi="Times New Roman" w:cs="Times New Roman"/>
              </w:rPr>
              <w:t>18,5</w:t>
            </w:r>
          </w:p>
        </w:tc>
        <w:tc>
          <w:tcPr>
            <w:tcW w:w="2664" w:type="dxa"/>
            <w:tcBorders>
              <w:top w:val="nil"/>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rPr>
          <w:trHeight w:val="240"/>
        </w:trPr>
        <w:tc>
          <w:tcPr>
            <w:tcW w:w="60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2</w:t>
            </w:r>
          </w:p>
        </w:tc>
        <w:tc>
          <w:tcPr>
            <w:tcW w:w="9221" w:type="dxa"/>
            <w:gridSpan w:val="6"/>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Задача 2 Обеспечение снижения количества преступлений, связанных с употреблением алкогольных или </w:t>
            </w:r>
            <w:r w:rsidRPr="00101692">
              <w:rPr>
                <w:rFonts w:ascii="Times New Roman" w:hAnsi="Times New Roman" w:cs="Times New Roman"/>
              </w:rPr>
              <w:lastRenderedPageBreak/>
              <w:t xml:space="preserve">наркотических веществ, совершенных в состоянии опьянения  </w:t>
            </w:r>
          </w:p>
        </w:tc>
      </w:tr>
      <w:tr w:rsidR="00101692" w:rsidRPr="00101692" w:rsidTr="00C04070">
        <w:trPr>
          <w:trHeight w:val="240"/>
        </w:trPr>
        <w:tc>
          <w:tcPr>
            <w:tcW w:w="600" w:type="dxa"/>
            <w:tcBorders>
              <w:top w:val="nil"/>
              <w:bottom w:val="single" w:sz="4" w:space="0" w:color="auto"/>
            </w:tcBorders>
          </w:tcPr>
          <w:p w:rsidR="00101692" w:rsidRPr="00101692" w:rsidRDefault="00101692" w:rsidP="00C04070">
            <w:pPr>
              <w:pStyle w:val="ConsPlusNonformat"/>
              <w:jc w:val="both"/>
              <w:rPr>
                <w:rFonts w:ascii="Times New Roman" w:hAnsi="Times New Roman" w:cs="Times New Roman"/>
              </w:rPr>
            </w:pPr>
          </w:p>
        </w:tc>
        <w:tc>
          <w:tcPr>
            <w:tcW w:w="2842" w:type="dxa"/>
            <w:tcBorders>
              <w:top w:val="nil"/>
              <w:bottom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Удельный вес преступлений, совершенных в состоянии алкогольного (наркотического) опьянения, от общего числа совершенных преступлений</w:t>
            </w:r>
          </w:p>
        </w:tc>
        <w:tc>
          <w:tcPr>
            <w:tcW w:w="781" w:type="dxa"/>
            <w:tcBorders>
              <w:top w:val="nil"/>
              <w:bottom w:val="single" w:sz="4" w:space="0" w:color="auto"/>
            </w:tcBorders>
            <w:vAlign w:val="center"/>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i/>
                <w:sz w:val="20"/>
                <w:szCs w:val="20"/>
              </w:rPr>
              <w:t>проценты</w:t>
            </w:r>
          </w:p>
        </w:tc>
        <w:tc>
          <w:tcPr>
            <w:tcW w:w="1134" w:type="dxa"/>
            <w:tcBorders>
              <w:top w:val="nil"/>
              <w:bottom w:val="single" w:sz="4" w:space="0" w:color="auto"/>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61,2</w:t>
            </w:r>
          </w:p>
        </w:tc>
        <w:tc>
          <w:tcPr>
            <w:tcW w:w="960" w:type="dxa"/>
            <w:tcBorders>
              <w:top w:val="nil"/>
              <w:bottom w:val="single" w:sz="4" w:space="0" w:color="auto"/>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69,6</w:t>
            </w:r>
          </w:p>
        </w:tc>
        <w:tc>
          <w:tcPr>
            <w:tcW w:w="840" w:type="dxa"/>
            <w:tcBorders>
              <w:top w:val="nil"/>
              <w:bottom w:val="single" w:sz="4" w:space="0" w:color="auto"/>
            </w:tcBorders>
            <w:vAlign w:val="center"/>
          </w:tcPr>
          <w:p w:rsidR="00101692" w:rsidRPr="00101692" w:rsidRDefault="00101692" w:rsidP="00C04070">
            <w:pPr>
              <w:pStyle w:val="ConsPlusNonformat"/>
              <w:jc w:val="center"/>
              <w:rPr>
                <w:rFonts w:ascii="Times New Roman" w:hAnsi="Times New Roman" w:cs="Times New Roman"/>
              </w:rPr>
            </w:pPr>
            <w:r w:rsidRPr="00101692">
              <w:rPr>
                <w:rFonts w:ascii="Times New Roman" w:hAnsi="Times New Roman" w:cs="Times New Roman"/>
              </w:rPr>
              <w:t>56,6</w:t>
            </w:r>
          </w:p>
        </w:tc>
        <w:tc>
          <w:tcPr>
            <w:tcW w:w="2664" w:type="dxa"/>
            <w:tcBorders>
              <w:top w:val="nil"/>
              <w:bottom w:val="single" w:sz="4" w:space="0" w:color="auto"/>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rPr>
          <w:trHeight w:val="240"/>
        </w:trPr>
        <w:tc>
          <w:tcPr>
            <w:tcW w:w="6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c>
          <w:tcPr>
            <w:tcW w:w="9221" w:type="dxa"/>
            <w:gridSpan w:val="6"/>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sz w:val="20"/>
                <w:szCs w:val="20"/>
              </w:rPr>
              <w:t>Подпрограмма  «Профилактика терроризма, его идеологии и экстремистских проявлений»</w:t>
            </w:r>
          </w:p>
        </w:tc>
      </w:tr>
      <w:tr w:rsidR="00101692" w:rsidRPr="00101692" w:rsidTr="00C04070">
        <w:trPr>
          <w:trHeight w:val="240"/>
        </w:trPr>
        <w:tc>
          <w:tcPr>
            <w:tcW w:w="6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1</w:t>
            </w:r>
          </w:p>
        </w:tc>
        <w:tc>
          <w:tcPr>
            <w:tcW w:w="9221" w:type="dxa"/>
            <w:gridSpan w:val="6"/>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Задача 1  «Противодействие распространению идеологии терроризма и экстремизма»</w:t>
            </w:r>
          </w:p>
        </w:tc>
      </w:tr>
      <w:tr w:rsidR="00101692" w:rsidRPr="00101692" w:rsidTr="00C04070">
        <w:trPr>
          <w:trHeight w:val="240"/>
        </w:trPr>
        <w:tc>
          <w:tcPr>
            <w:tcW w:w="6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sz w:val="20"/>
                <w:szCs w:val="20"/>
              </w:rPr>
              <w:t>Информированность населения по вопросам противодействия терроризму и экстремизму.</w:t>
            </w:r>
          </w:p>
        </w:tc>
        <w:tc>
          <w:tcPr>
            <w:tcW w:w="781" w:type="dxa"/>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i/>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100</w:t>
            </w:r>
          </w:p>
        </w:tc>
        <w:tc>
          <w:tcPr>
            <w:tcW w:w="960" w:type="dxa"/>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100</w:t>
            </w:r>
          </w:p>
        </w:tc>
        <w:tc>
          <w:tcPr>
            <w:tcW w:w="840" w:type="dxa"/>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pStyle w:val="ConsPlusNonformat"/>
              <w:jc w:val="center"/>
              <w:rPr>
                <w:rFonts w:ascii="Times New Roman" w:hAnsi="Times New Roman" w:cs="Times New Roman"/>
              </w:rPr>
            </w:pPr>
            <w:r w:rsidRPr="00101692">
              <w:rPr>
                <w:rFonts w:ascii="Times New Roman" w:hAnsi="Times New Roman" w:cs="Times New Roman"/>
              </w:rPr>
              <w:t>100</w:t>
            </w:r>
          </w:p>
        </w:tc>
        <w:tc>
          <w:tcPr>
            <w:tcW w:w="2664"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rPr>
          <w:trHeight w:val="240"/>
        </w:trPr>
        <w:tc>
          <w:tcPr>
            <w:tcW w:w="6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2</w:t>
            </w:r>
          </w:p>
        </w:tc>
        <w:tc>
          <w:tcPr>
            <w:tcW w:w="9221" w:type="dxa"/>
            <w:gridSpan w:val="6"/>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widowControl w:val="0"/>
              <w:autoSpaceDE w:val="0"/>
              <w:autoSpaceDN w:val="0"/>
              <w:adjustRightInd w:val="0"/>
              <w:jc w:val="both"/>
              <w:rPr>
                <w:rFonts w:ascii="Times New Roman" w:hAnsi="Times New Roman" w:cs="Times New Roman"/>
                <w:sz w:val="20"/>
                <w:szCs w:val="20"/>
              </w:rPr>
            </w:pPr>
            <w:r w:rsidRPr="00101692">
              <w:rPr>
                <w:rFonts w:ascii="Times New Roman" w:hAnsi="Times New Roman" w:cs="Times New Roman"/>
                <w:sz w:val="20"/>
                <w:szCs w:val="20"/>
              </w:rPr>
              <w:t xml:space="preserve">Задача 2: Повышение уровня антитеррористической защищенности муниципальных объектов, объектов жизнеобеспечения, объектов (мест) с массовым пребыванием людей.                   </w:t>
            </w:r>
          </w:p>
        </w:tc>
      </w:tr>
      <w:tr w:rsidR="00101692" w:rsidRPr="00101692" w:rsidTr="00C04070">
        <w:trPr>
          <w:trHeight w:val="240"/>
        </w:trPr>
        <w:tc>
          <w:tcPr>
            <w:tcW w:w="6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sz w:val="20"/>
                <w:szCs w:val="20"/>
              </w:rPr>
              <w:t>Доля объектов, оборудованных в соответствии с требованиями антитеррористической защищенности</w:t>
            </w:r>
          </w:p>
        </w:tc>
        <w:tc>
          <w:tcPr>
            <w:tcW w:w="781" w:type="dxa"/>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i/>
                <w:sz w:val="20"/>
                <w:szCs w:val="20"/>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26</w:t>
            </w:r>
          </w:p>
        </w:tc>
        <w:tc>
          <w:tcPr>
            <w:tcW w:w="960" w:type="dxa"/>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jc w:val="center"/>
              <w:rPr>
                <w:rFonts w:ascii="Times New Roman" w:hAnsi="Times New Roman" w:cs="Times New Roman"/>
                <w:sz w:val="20"/>
                <w:szCs w:val="20"/>
              </w:rPr>
            </w:pPr>
            <w:r w:rsidRPr="00101692">
              <w:rPr>
                <w:rFonts w:ascii="Times New Roman" w:hAnsi="Times New Roman" w:cs="Times New Roman"/>
                <w:sz w:val="20"/>
                <w:szCs w:val="20"/>
              </w:rPr>
              <w:t>7</w:t>
            </w:r>
          </w:p>
        </w:tc>
        <w:tc>
          <w:tcPr>
            <w:tcW w:w="840" w:type="dxa"/>
            <w:tcBorders>
              <w:top w:val="single" w:sz="4" w:space="0" w:color="auto"/>
              <w:left w:val="single" w:sz="4" w:space="0" w:color="auto"/>
              <w:bottom w:val="single" w:sz="4" w:space="0" w:color="auto"/>
              <w:right w:val="single" w:sz="4" w:space="0" w:color="auto"/>
            </w:tcBorders>
            <w:vAlign w:val="center"/>
          </w:tcPr>
          <w:p w:rsidR="00101692" w:rsidRPr="00101692" w:rsidRDefault="00101692" w:rsidP="00C04070">
            <w:pPr>
              <w:pStyle w:val="ConsPlusNormal"/>
              <w:jc w:val="center"/>
              <w:rPr>
                <w:rFonts w:ascii="Times New Roman" w:hAnsi="Times New Roman" w:cs="Times New Roman"/>
                <w:sz w:val="20"/>
              </w:rPr>
            </w:pPr>
            <w:r w:rsidRPr="00101692">
              <w:rPr>
                <w:rFonts w:ascii="Times New Roman" w:hAnsi="Times New Roman" w:cs="Times New Roman"/>
                <w:sz w:val="20"/>
              </w:rPr>
              <w:t>29</w:t>
            </w:r>
          </w:p>
        </w:tc>
        <w:tc>
          <w:tcPr>
            <w:tcW w:w="2664"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r>
    </w:tbl>
    <w:p w:rsidR="00101692" w:rsidRPr="00983665" w:rsidRDefault="00101692" w:rsidP="00101692">
      <w:pPr>
        <w:pStyle w:val="ConsPlusNormal"/>
        <w:rPr>
          <w:rFonts w:ascii="Times New Roman" w:hAnsi="Times New Roman" w:cs="Times New Roman"/>
          <w:sz w:val="24"/>
          <w:szCs w:val="24"/>
        </w:rPr>
      </w:pPr>
    </w:p>
    <w:p w:rsidR="00101692" w:rsidRDefault="00101692" w:rsidP="00335CC5">
      <w:pPr>
        <w:pStyle w:val="a4"/>
        <w:tabs>
          <w:tab w:val="left" w:pos="851"/>
          <w:tab w:val="left" w:pos="993"/>
        </w:tabs>
        <w:spacing w:after="0" w:line="240" w:lineRule="auto"/>
        <w:ind w:left="567"/>
        <w:jc w:val="both"/>
        <w:rPr>
          <w:rFonts w:ascii="Times New Roman" w:eastAsia="Calibri" w:hAnsi="Times New Roman" w:cs="Times New Roman"/>
          <w:sz w:val="28"/>
          <w:szCs w:val="28"/>
          <w:lang w:eastAsia="en-US"/>
        </w:rPr>
      </w:pPr>
    </w:p>
    <w:p w:rsidR="00101692" w:rsidRPr="00101692" w:rsidRDefault="00101692" w:rsidP="00101692">
      <w:pPr>
        <w:pStyle w:val="ConsPlusNormal"/>
        <w:jc w:val="center"/>
        <w:rPr>
          <w:rFonts w:ascii="Times New Roman" w:hAnsi="Times New Roman" w:cs="Times New Roman"/>
          <w:sz w:val="28"/>
          <w:szCs w:val="28"/>
          <w:u w:val="single"/>
        </w:rPr>
      </w:pPr>
      <w:r w:rsidRPr="00101692">
        <w:rPr>
          <w:rFonts w:ascii="Times New Roman" w:hAnsi="Times New Roman" w:cs="Times New Roman"/>
          <w:sz w:val="28"/>
          <w:szCs w:val="28"/>
          <w:u w:val="single"/>
        </w:rPr>
        <w:t>Информация</w:t>
      </w:r>
    </w:p>
    <w:p w:rsidR="00101692" w:rsidRPr="00101692" w:rsidRDefault="00101692" w:rsidP="00101692">
      <w:pPr>
        <w:pStyle w:val="ConsPlusNormal"/>
        <w:jc w:val="center"/>
        <w:rPr>
          <w:rFonts w:ascii="Times New Roman" w:hAnsi="Times New Roman" w:cs="Times New Roman"/>
          <w:sz w:val="28"/>
          <w:szCs w:val="28"/>
          <w:u w:val="single"/>
        </w:rPr>
      </w:pPr>
      <w:r w:rsidRPr="00101692">
        <w:rPr>
          <w:rFonts w:ascii="Times New Roman" w:hAnsi="Times New Roman" w:cs="Times New Roman"/>
          <w:sz w:val="28"/>
          <w:szCs w:val="28"/>
          <w:u w:val="single"/>
        </w:rPr>
        <w:t>о расходах федерального бюджета республиканского бюджета</w:t>
      </w:r>
    </w:p>
    <w:p w:rsidR="00101692" w:rsidRPr="00101692" w:rsidRDefault="00101692" w:rsidP="00101692">
      <w:pPr>
        <w:pStyle w:val="ConsPlusNormal"/>
        <w:jc w:val="center"/>
        <w:rPr>
          <w:rFonts w:ascii="Times New Roman" w:hAnsi="Times New Roman" w:cs="Times New Roman"/>
          <w:sz w:val="28"/>
          <w:szCs w:val="28"/>
          <w:u w:val="single"/>
        </w:rPr>
      </w:pPr>
      <w:r w:rsidRPr="00101692">
        <w:rPr>
          <w:rFonts w:ascii="Times New Roman" w:hAnsi="Times New Roman" w:cs="Times New Roman"/>
          <w:sz w:val="28"/>
          <w:szCs w:val="28"/>
          <w:u w:val="single"/>
        </w:rPr>
        <w:t>Республики Коми, бюджета МО МР "</w:t>
      </w:r>
      <w:proofErr w:type="spellStart"/>
      <w:r w:rsidRPr="00101692">
        <w:rPr>
          <w:rFonts w:ascii="Times New Roman" w:hAnsi="Times New Roman" w:cs="Times New Roman"/>
          <w:sz w:val="28"/>
          <w:szCs w:val="28"/>
          <w:u w:val="single"/>
        </w:rPr>
        <w:t>Усть-Куломский</w:t>
      </w:r>
      <w:proofErr w:type="spellEnd"/>
      <w:r w:rsidRPr="00101692">
        <w:rPr>
          <w:rFonts w:ascii="Times New Roman" w:hAnsi="Times New Roman" w:cs="Times New Roman"/>
          <w:sz w:val="28"/>
          <w:szCs w:val="28"/>
          <w:u w:val="single"/>
        </w:rPr>
        <w:t>"</w:t>
      </w:r>
    </w:p>
    <w:p w:rsidR="00101692" w:rsidRPr="00101692" w:rsidRDefault="00101692" w:rsidP="00101692">
      <w:pPr>
        <w:pStyle w:val="ConsPlusNormal"/>
        <w:jc w:val="center"/>
        <w:rPr>
          <w:rFonts w:ascii="Times New Roman" w:hAnsi="Times New Roman" w:cs="Times New Roman"/>
          <w:sz w:val="28"/>
          <w:szCs w:val="28"/>
          <w:u w:val="single"/>
        </w:rPr>
      </w:pPr>
      <w:r w:rsidRPr="00101692">
        <w:rPr>
          <w:rFonts w:ascii="Times New Roman" w:hAnsi="Times New Roman" w:cs="Times New Roman"/>
          <w:sz w:val="28"/>
          <w:szCs w:val="28"/>
          <w:u w:val="single"/>
        </w:rPr>
        <w:t>и юридических лиц на реализацию целей</w:t>
      </w:r>
    </w:p>
    <w:p w:rsidR="00101692" w:rsidRDefault="00101692" w:rsidP="00101692">
      <w:pPr>
        <w:pStyle w:val="ConsPlusNormal"/>
        <w:jc w:val="center"/>
        <w:rPr>
          <w:rFonts w:ascii="Times New Roman" w:hAnsi="Times New Roman" w:cs="Times New Roman"/>
          <w:sz w:val="24"/>
          <w:szCs w:val="24"/>
        </w:rPr>
      </w:pPr>
      <w:r w:rsidRPr="00101692">
        <w:rPr>
          <w:rFonts w:ascii="Times New Roman" w:hAnsi="Times New Roman" w:cs="Times New Roman"/>
          <w:sz w:val="28"/>
          <w:szCs w:val="28"/>
          <w:u w:val="single"/>
        </w:rPr>
        <w:t>муниципальной программы</w:t>
      </w:r>
      <w:r w:rsidRPr="00983665">
        <w:rPr>
          <w:rFonts w:ascii="Times New Roman" w:hAnsi="Times New Roman" w:cs="Times New Roman"/>
          <w:sz w:val="24"/>
          <w:szCs w:val="24"/>
        </w:rPr>
        <w:t xml:space="preserve"> (тыс. руб.)</w:t>
      </w:r>
    </w:p>
    <w:p w:rsidR="00101692" w:rsidRPr="00983665" w:rsidRDefault="00101692" w:rsidP="00101692">
      <w:pPr>
        <w:pStyle w:val="ConsPlusNormal"/>
        <w:jc w:val="center"/>
        <w:rPr>
          <w:rFonts w:ascii="Times New Roman" w:hAnsi="Times New Roman" w:cs="Times New Roman"/>
          <w:sz w:val="24"/>
          <w:szCs w:val="24"/>
        </w:rPr>
      </w:pPr>
    </w:p>
    <w:tbl>
      <w:tblPr>
        <w:tblW w:w="9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800"/>
        <w:gridCol w:w="3280"/>
        <w:gridCol w:w="2160"/>
        <w:gridCol w:w="1200"/>
        <w:gridCol w:w="1440"/>
      </w:tblGrid>
      <w:tr w:rsidR="00101692" w:rsidRPr="00101692" w:rsidTr="00C04070">
        <w:trPr>
          <w:trHeight w:val="240"/>
          <w:tblHeader/>
        </w:trPr>
        <w:tc>
          <w:tcPr>
            <w:tcW w:w="1800" w:type="dxa"/>
          </w:tcPr>
          <w:p w:rsidR="00101692" w:rsidRPr="00101692" w:rsidRDefault="00101692" w:rsidP="00C04070">
            <w:pPr>
              <w:pStyle w:val="ConsPlusNonformat"/>
              <w:jc w:val="both"/>
              <w:rPr>
                <w:rFonts w:ascii="Times New Roman" w:hAnsi="Times New Roman" w:cs="Times New Roman"/>
                <w:b/>
              </w:rPr>
            </w:pPr>
            <w:r w:rsidRPr="00101692">
              <w:rPr>
                <w:rFonts w:ascii="Times New Roman" w:hAnsi="Times New Roman" w:cs="Times New Roman"/>
                <w:b/>
              </w:rPr>
              <w:t xml:space="preserve">   Статус    </w:t>
            </w:r>
          </w:p>
        </w:tc>
        <w:tc>
          <w:tcPr>
            <w:tcW w:w="3280" w:type="dxa"/>
          </w:tcPr>
          <w:p w:rsidR="00101692" w:rsidRPr="00101692" w:rsidRDefault="00101692" w:rsidP="00C04070">
            <w:pPr>
              <w:pStyle w:val="ConsPlusNonformat"/>
              <w:tabs>
                <w:tab w:val="left" w:pos="43"/>
              </w:tabs>
              <w:jc w:val="both"/>
              <w:rPr>
                <w:rFonts w:ascii="Times New Roman" w:hAnsi="Times New Roman" w:cs="Times New Roman"/>
                <w:b/>
              </w:rPr>
            </w:pPr>
            <w:r w:rsidRPr="00101692">
              <w:rPr>
                <w:rFonts w:ascii="Times New Roman" w:hAnsi="Times New Roman" w:cs="Times New Roman"/>
                <w:b/>
              </w:rPr>
              <w:t xml:space="preserve">Наименование муниципальной программы, подпрограммы муниципальной      программы, ведомственной целевой программы, основного мероприятия </w:t>
            </w:r>
          </w:p>
        </w:tc>
        <w:tc>
          <w:tcPr>
            <w:tcW w:w="2160" w:type="dxa"/>
          </w:tcPr>
          <w:p w:rsidR="00101692" w:rsidRPr="00101692" w:rsidRDefault="00101692" w:rsidP="00C04070">
            <w:pPr>
              <w:pStyle w:val="ConsPlusNonformat"/>
              <w:jc w:val="both"/>
              <w:rPr>
                <w:rFonts w:ascii="Times New Roman" w:hAnsi="Times New Roman" w:cs="Times New Roman"/>
                <w:b/>
              </w:rPr>
            </w:pPr>
            <w:r w:rsidRPr="00101692">
              <w:rPr>
                <w:rFonts w:ascii="Times New Roman" w:hAnsi="Times New Roman" w:cs="Times New Roman"/>
                <w:b/>
              </w:rPr>
              <w:t xml:space="preserve">Ответственный исполнитель, соисполнители, </w:t>
            </w:r>
          </w:p>
          <w:p w:rsidR="00101692" w:rsidRPr="00101692" w:rsidRDefault="00101692" w:rsidP="00C04070">
            <w:pPr>
              <w:pStyle w:val="ConsPlusNonformat"/>
              <w:jc w:val="both"/>
              <w:rPr>
                <w:rFonts w:ascii="Times New Roman" w:hAnsi="Times New Roman" w:cs="Times New Roman"/>
                <w:b/>
              </w:rPr>
            </w:pPr>
            <w:r w:rsidRPr="00101692">
              <w:rPr>
                <w:rFonts w:ascii="Times New Roman" w:hAnsi="Times New Roman" w:cs="Times New Roman"/>
                <w:b/>
              </w:rPr>
              <w:t xml:space="preserve">заказчик - координатор   </w:t>
            </w:r>
          </w:p>
        </w:tc>
        <w:tc>
          <w:tcPr>
            <w:tcW w:w="1200" w:type="dxa"/>
          </w:tcPr>
          <w:p w:rsidR="00101692" w:rsidRPr="00101692" w:rsidRDefault="00101692" w:rsidP="00C04070">
            <w:pPr>
              <w:pStyle w:val="ConsPlusNonformat"/>
              <w:jc w:val="both"/>
              <w:rPr>
                <w:rFonts w:ascii="Times New Roman" w:hAnsi="Times New Roman" w:cs="Times New Roman"/>
                <w:b/>
              </w:rPr>
            </w:pPr>
            <w:r w:rsidRPr="00101692">
              <w:rPr>
                <w:rFonts w:ascii="Times New Roman" w:hAnsi="Times New Roman" w:cs="Times New Roman"/>
                <w:b/>
              </w:rPr>
              <w:t xml:space="preserve"> Оценка </w:t>
            </w:r>
          </w:p>
          <w:p w:rsidR="00101692" w:rsidRPr="00101692" w:rsidRDefault="00101692" w:rsidP="00C04070">
            <w:pPr>
              <w:pStyle w:val="ConsPlusNonformat"/>
              <w:jc w:val="both"/>
              <w:rPr>
                <w:rFonts w:ascii="Times New Roman" w:hAnsi="Times New Roman" w:cs="Times New Roman"/>
                <w:b/>
              </w:rPr>
            </w:pPr>
            <w:r w:rsidRPr="00101692">
              <w:rPr>
                <w:rFonts w:ascii="Times New Roman" w:hAnsi="Times New Roman" w:cs="Times New Roman"/>
                <w:b/>
              </w:rPr>
              <w:t>расходов</w:t>
            </w:r>
          </w:p>
          <w:p w:rsidR="00101692" w:rsidRPr="00101692" w:rsidRDefault="00101692" w:rsidP="00C04070">
            <w:pPr>
              <w:pStyle w:val="ConsPlusNonformat"/>
              <w:jc w:val="both"/>
              <w:rPr>
                <w:rFonts w:ascii="Times New Roman" w:hAnsi="Times New Roman" w:cs="Times New Roman"/>
                <w:b/>
              </w:rPr>
            </w:pPr>
          </w:p>
        </w:tc>
        <w:tc>
          <w:tcPr>
            <w:tcW w:w="1440" w:type="dxa"/>
          </w:tcPr>
          <w:p w:rsidR="00101692" w:rsidRPr="00101692" w:rsidRDefault="00101692" w:rsidP="00C04070">
            <w:pPr>
              <w:pStyle w:val="ConsPlusNonformat"/>
              <w:jc w:val="both"/>
              <w:rPr>
                <w:rFonts w:ascii="Times New Roman" w:hAnsi="Times New Roman" w:cs="Times New Roman"/>
                <w:b/>
              </w:rPr>
            </w:pPr>
            <w:r w:rsidRPr="00101692">
              <w:rPr>
                <w:rFonts w:ascii="Times New Roman" w:hAnsi="Times New Roman" w:cs="Times New Roman"/>
                <w:b/>
              </w:rPr>
              <w:t xml:space="preserve"> Кассовое </w:t>
            </w:r>
          </w:p>
          <w:p w:rsidR="00101692" w:rsidRPr="00101692" w:rsidRDefault="00101692" w:rsidP="00C04070">
            <w:pPr>
              <w:pStyle w:val="ConsPlusNonformat"/>
              <w:jc w:val="both"/>
              <w:rPr>
                <w:rFonts w:ascii="Times New Roman" w:hAnsi="Times New Roman" w:cs="Times New Roman"/>
                <w:b/>
              </w:rPr>
            </w:pPr>
            <w:r w:rsidRPr="00101692">
              <w:rPr>
                <w:rFonts w:ascii="Times New Roman" w:hAnsi="Times New Roman" w:cs="Times New Roman"/>
                <w:b/>
              </w:rPr>
              <w:t>исполнение</w:t>
            </w:r>
          </w:p>
        </w:tc>
      </w:tr>
      <w:tr w:rsidR="00101692" w:rsidRPr="00101692" w:rsidTr="00C04070">
        <w:trPr>
          <w:trHeight w:val="240"/>
        </w:trPr>
        <w:tc>
          <w:tcPr>
            <w:tcW w:w="1800" w:type="dxa"/>
            <w:vMerge w:val="restart"/>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Муниципальная</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программа    </w:t>
            </w:r>
          </w:p>
        </w:tc>
        <w:tc>
          <w:tcPr>
            <w:tcW w:w="3280" w:type="dxa"/>
            <w:vMerge w:val="restart"/>
            <w:tcBorders>
              <w:top w:val="nil"/>
            </w:tcBorders>
          </w:tcPr>
          <w:p w:rsidR="00101692" w:rsidRPr="00101692" w:rsidRDefault="00101692" w:rsidP="00C04070">
            <w:pPr>
              <w:pStyle w:val="ConsPlusNormal"/>
              <w:rPr>
                <w:rFonts w:ascii="Times New Roman" w:hAnsi="Times New Roman" w:cs="Times New Roman"/>
                <w:sz w:val="20"/>
              </w:rPr>
            </w:pPr>
            <w:r w:rsidRPr="00101692">
              <w:rPr>
                <w:rFonts w:ascii="Times New Roman" w:hAnsi="Times New Roman" w:cs="Times New Roman"/>
                <w:sz w:val="20"/>
              </w:rPr>
              <w:t>Профилактика правонарушений и обеспечения общественной безопасности</w:t>
            </w: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Всего, в том    </w:t>
            </w:r>
          </w:p>
          <w:p w:rsidR="00101692" w:rsidRPr="00101692" w:rsidRDefault="00101692" w:rsidP="00C04070">
            <w:pPr>
              <w:pStyle w:val="ConsPlusNonformat"/>
              <w:jc w:val="both"/>
              <w:rPr>
                <w:rFonts w:ascii="Times New Roman" w:hAnsi="Times New Roman" w:cs="Times New Roman"/>
              </w:rPr>
            </w:pPr>
            <w:proofErr w:type="gramStart"/>
            <w:r w:rsidRPr="00101692">
              <w:rPr>
                <w:rFonts w:ascii="Times New Roman" w:hAnsi="Times New Roman" w:cs="Times New Roman"/>
              </w:rPr>
              <w:t>числе</w:t>
            </w:r>
            <w:proofErr w:type="gramEnd"/>
            <w:r w:rsidRPr="00101692">
              <w:rPr>
                <w:rFonts w:ascii="Times New Roman" w:hAnsi="Times New Roman" w:cs="Times New Roman"/>
              </w:rPr>
              <w:t xml:space="preserve">:          </w:t>
            </w:r>
          </w:p>
        </w:tc>
        <w:tc>
          <w:tcPr>
            <w:tcW w:w="120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r w:rsidRPr="00101692">
              <w:rPr>
                <w:rFonts w:ascii="Times New Roman" w:hAnsi="Times New Roman" w:cs="Times New Roman"/>
              </w:rPr>
              <w:t>1627169,45</w:t>
            </w:r>
          </w:p>
        </w:tc>
        <w:tc>
          <w:tcPr>
            <w:tcW w:w="1440" w:type="dxa"/>
            <w:tcBorders>
              <w:top w:val="nil"/>
            </w:tcBorders>
          </w:tcPr>
          <w:p w:rsidR="00101692" w:rsidRPr="00101692" w:rsidRDefault="00101692" w:rsidP="00C04070">
            <w:pPr>
              <w:pStyle w:val="ConsPlusCell"/>
              <w:spacing w:before="60" w:after="60"/>
              <w:ind w:left="-79" w:right="-71"/>
              <w:jc w:val="center"/>
              <w:rPr>
                <w:rFonts w:ascii="Times New Roman" w:hAnsi="Times New Roman" w:cs="Times New Roman"/>
              </w:rPr>
            </w:pPr>
            <w:r w:rsidRPr="00101692">
              <w:rPr>
                <w:rFonts w:ascii="Times New Roman" w:hAnsi="Times New Roman" w:cs="Times New Roman"/>
              </w:rPr>
              <w:t>161233,49</w:t>
            </w: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федеральный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бюджет          </w:t>
            </w:r>
          </w:p>
        </w:tc>
        <w:tc>
          <w:tcPr>
            <w:tcW w:w="12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nil"/>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Республиканский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бюджет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Республики Коми </w:t>
            </w:r>
          </w:p>
        </w:tc>
        <w:tc>
          <w:tcPr>
            <w:tcW w:w="120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r w:rsidRPr="00101692">
              <w:rPr>
                <w:rFonts w:ascii="Times New Roman" w:hAnsi="Times New Roman" w:cs="Times New Roman"/>
              </w:rPr>
              <w:t>878169,45</w:t>
            </w:r>
          </w:p>
        </w:tc>
        <w:tc>
          <w:tcPr>
            <w:tcW w:w="144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r w:rsidRPr="00101692">
              <w:rPr>
                <w:rFonts w:ascii="Times New Roman" w:hAnsi="Times New Roman" w:cs="Times New Roman"/>
              </w:rPr>
              <w:t>878169,45</w:t>
            </w: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бюджет МО МР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w:t>
            </w:r>
            <w:proofErr w:type="spellStart"/>
            <w:r w:rsidRPr="00101692">
              <w:rPr>
                <w:rFonts w:ascii="Times New Roman" w:hAnsi="Times New Roman" w:cs="Times New Roman"/>
              </w:rPr>
              <w:t>Усть-Куломский</w:t>
            </w:r>
            <w:proofErr w:type="spellEnd"/>
            <w:r w:rsidRPr="00101692">
              <w:rPr>
                <w:rFonts w:ascii="Times New Roman" w:hAnsi="Times New Roman" w:cs="Times New Roman"/>
              </w:rPr>
              <w:t>"</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lastRenderedPageBreak/>
              <w:t xml:space="preserve">&lt;1&gt;             </w:t>
            </w:r>
          </w:p>
        </w:tc>
        <w:tc>
          <w:tcPr>
            <w:tcW w:w="120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r w:rsidRPr="00101692">
              <w:rPr>
                <w:rFonts w:ascii="Times New Roman" w:hAnsi="Times New Roman" w:cs="Times New Roman"/>
              </w:rPr>
              <w:lastRenderedPageBreak/>
              <w:t>749000</w:t>
            </w:r>
          </w:p>
          <w:p w:rsidR="00101692" w:rsidRPr="00101692" w:rsidRDefault="00101692" w:rsidP="00C04070">
            <w:pPr>
              <w:pStyle w:val="ConsPlusCell"/>
              <w:spacing w:before="60" w:after="60"/>
              <w:jc w:val="center"/>
              <w:rPr>
                <w:rFonts w:ascii="Times New Roman" w:hAnsi="Times New Roman" w:cs="Times New Roman"/>
              </w:rPr>
            </w:pPr>
          </w:p>
        </w:tc>
        <w:tc>
          <w:tcPr>
            <w:tcW w:w="144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r w:rsidRPr="00101692">
              <w:rPr>
                <w:rFonts w:ascii="Times New Roman" w:hAnsi="Times New Roman" w:cs="Times New Roman"/>
              </w:rPr>
              <w:t>734165,45</w:t>
            </w: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средства </w:t>
            </w:r>
            <w:proofErr w:type="gramStart"/>
            <w:r w:rsidRPr="00101692">
              <w:rPr>
                <w:rFonts w:ascii="Times New Roman" w:hAnsi="Times New Roman" w:cs="Times New Roman"/>
              </w:rPr>
              <w:t>от</w:t>
            </w:r>
            <w:proofErr w:type="gramEnd"/>
            <w:r w:rsidRPr="00101692">
              <w:rPr>
                <w:rFonts w:ascii="Times New Roman" w:hAnsi="Times New Roman" w:cs="Times New Roman"/>
              </w:rPr>
              <w:t xml:space="preserve">     </w:t>
            </w:r>
          </w:p>
          <w:p w:rsidR="00101692" w:rsidRPr="00101692" w:rsidRDefault="00101692" w:rsidP="00C04070">
            <w:pPr>
              <w:pStyle w:val="ConsPlusNonformat"/>
              <w:jc w:val="both"/>
              <w:rPr>
                <w:rFonts w:ascii="Times New Roman" w:hAnsi="Times New Roman" w:cs="Times New Roman"/>
              </w:rPr>
            </w:pPr>
            <w:proofErr w:type="gramStart"/>
            <w:r w:rsidRPr="00101692">
              <w:rPr>
                <w:rFonts w:ascii="Times New Roman" w:hAnsi="Times New Roman" w:cs="Times New Roman"/>
              </w:rPr>
              <w:t>приносящей</w:t>
            </w:r>
            <w:proofErr w:type="gramEnd"/>
            <w:r w:rsidRPr="00101692">
              <w:rPr>
                <w:rFonts w:ascii="Times New Roman" w:hAnsi="Times New Roman" w:cs="Times New Roman"/>
              </w:rPr>
              <w:t xml:space="preserve"> доход</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деятельности    </w:t>
            </w:r>
          </w:p>
        </w:tc>
        <w:tc>
          <w:tcPr>
            <w:tcW w:w="12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nil"/>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юридические лица</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&lt;2&gt;             </w:t>
            </w:r>
          </w:p>
        </w:tc>
        <w:tc>
          <w:tcPr>
            <w:tcW w:w="12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nil"/>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средства от приносящей доход деятельности    </w:t>
            </w:r>
          </w:p>
        </w:tc>
        <w:tc>
          <w:tcPr>
            <w:tcW w:w="12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nil"/>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rPr>
          <w:trHeight w:val="240"/>
        </w:trPr>
        <w:tc>
          <w:tcPr>
            <w:tcW w:w="1800" w:type="dxa"/>
            <w:vMerge w:val="restart"/>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Подпрограмма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1            </w:t>
            </w:r>
          </w:p>
        </w:tc>
        <w:tc>
          <w:tcPr>
            <w:tcW w:w="3280" w:type="dxa"/>
            <w:vMerge w:val="restart"/>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Обеспечение правопорядка и общественной безопасности</w:t>
            </w: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Всего, в том    </w:t>
            </w:r>
          </w:p>
          <w:p w:rsidR="00101692" w:rsidRPr="00101692" w:rsidRDefault="00101692" w:rsidP="00C04070">
            <w:pPr>
              <w:pStyle w:val="ConsPlusNonformat"/>
              <w:jc w:val="both"/>
              <w:rPr>
                <w:rFonts w:ascii="Times New Roman" w:hAnsi="Times New Roman" w:cs="Times New Roman"/>
              </w:rPr>
            </w:pPr>
            <w:proofErr w:type="gramStart"/>
            <w:r w:rsidRPr="00101692">
              <w:rPr>
                <w:rFonts w:ascii="Times New Roman" w:hAnsi="Times New Roman" w:cs="Times New Roman"/>
              </w:rPr>
              <w:t>числе</w:t>
            </w:r>
            <w:proofErr w:type="gramEnd"/>
            <w:r w:rsidRPr="00101692">
              <w:rPr>
                <w:rFonts w:ascii="Times New Roman" w:hAnsi="Times New Roman" w:cs="Times New Roman"/>
              </w:rPr>
              <w:t xml:space="preserve">:          </w:t>
            </w:r>
          </w:p>
        </w:tc>
        <w:tc>
          <w:tcPr>
            <w:tcW w:w="120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r w:rsidRPr="00101692">
              <w:rPr>
                <w:rFonts w:ascii="Times New Roman" w:hAnsi="Times New Roman" w:cs="Times New Roman"/>
              </w:rPr>
              <w:t>1397169,45</w:t>
            </w:r>
          </w:p>
        </w:tc>
        <w:tc>
          <w:tcPr>
            <w:tcW w:w="1440" w:type="dxa"/>
            <w:tcBorders>
              <w:top w:val="nil"/>
            </w:tcBorders>
          </w:tcPr>
          <w:p w:rsidR="00101692" w:rsidRPr="00101692" w:rsidRDefault="00101692" w:rsidP="00C04070">
            <w:pPr>
              <w:pStyle w:val="ConsPlusCell"/>
              <w:spacing w:before="60" w:after="60"/>
              <w:ind w:left="-79" w:right="-71"/>
              <w:jc w:val="center"/>
              <w:rPr>
                <w:rFonts w:ascii="Times New Roman" w:hAnsi="Times New Roman" w:cs="Times New Roman"/>
              </w:rPr>
            </w:pPr>
            <w:r w:rsidRPr="00101692">
              <w:rPr>
                <w:rFonts w:ascii="Times New Roman" w:hAnsi="Times New Roman" w:cs="Times New Roman"/>
              </w:rPr>
              <w:t>1385982,98</w:t>
            </w: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федеральный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бюджет          </w:t>
            </w:r>
          </w:p>
        </w:tc>
        <w:tc>
          <w:tcPr>
            <w:tcW w:w="120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p>
        </w:tc>
        <w:tc>
          <w:tcPr>
            <w:tcW w:w="144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Республиканский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бюджет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Республики Коми </w:t>
            </w:r>
          </w:p>
        </w:tc>
        <w:tc>
          <w:tcPr>
            <w:tcW w:w="120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r w:rsidRPr="00101692">
              <w:rPr>
                <w:rFonts w:ascii="Times New Roman" w:hAnsi="Times New Roman" w:cs="Times New Roman"/>
              </w:rPr>
              <w:t>878169,45</w:t>
            </w:r>
          </w:p>
        </w:tc>
        <w:tc>
          <w:tcPr>
            <w:tcW w:w="144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r w:rsidRPr="00101692">
              <w:rPr>
                <w:rFonts w:ascii="Times New Roman" w:hAnsi="Times New Roman" w:cs="Times New Roman"/>
              </w:rPr>
              <w:t>878169,45</w:t>
            </w: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бюджет МО МР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w:t>
            </w:r>
            <w:proofErr w:type="spellStart"/>
            <w:r w:rsidRPr="00101692">
              <w:rPr>
                <w:rFonts w:ascii="Times New Roman" w:hAnsi="Times New Roman" w:cs="Times New Roman"/>
              </w:rPr>
              <w:t>Усть-Куломский</w:t>
            </w:r>
            <w:proofErr w:type="spellEnd"/>
            <w:r w:rsidRPr="00101692">
              <w:rPr>
                <w:rFonts w:ascii="Times New Roman" w:hAnsi="Times New Roman" w:cs="Times New Roman"/>
              </w:rPr>
              <w:t>"</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&lt;1&gt;             </w:t>
            </w:r>
          </w:p>
        </w:tc>
        <w:tc>
          <w:tcPr>
            <w:tcW w:w="1200" w:type="dxa"/>
            <w:tcBorders>
              <w:top w:val="nil"/>
            </w:tcBorders>
          </w:tcPr>
          <w:p w:rsidR="00101692" w:rsidRPr="00101692" w:rsidRDefault="00101692" w:rsidP="00C04070">
            <w:pPr>
              <w:pStyle w:val="ConsPlusCell"/>
              <w:jc w:val="center"/>
              <w:rPr>
                <w:rFonts w:ascii="Times New Roman" w:hAnsi="Times New Roman" w:cs="Times New Roman"/>
              </w:rPr>
            </w:pPr>
            <w:r w:rsidRPr="00101692">
              <w:rPr>
                <w:rFonts w:ascii="Times New Roman" w:hAnsi="Times New Roman" w:cs="Times New Roman"/>
              </w:rPr>
              <w:t>519000</w:t>
            </w:r>
          </w:p>
        </w:tc>
        <w:tc>
          <w:tcPr>
            <w:tcW w:w="1440" w:type="dxa"/>
            <w:tcBorders>
              <w:top w:val="nil"/>
            </w:tcBorders>
          </w:tcPr>
          <w:p w:rsidR="00101692" w:rsidRPr="00101692" w:rsidRDefault="00101692" w:rsidP="00C04070">
            <w:pPr>
              <w:pStyle w:val="ConsPlusCell"/>
              <w:spacing w:before="60" w:after="60"/>
              <w:jc w:val="center"/>
              <w:rPr>
                <w:rFonts w:ascii="Times New Roman" w:hAnsi="Times New Roman" w:cs="Times New Roman"/>
              </w:rPr>
            </w:pPr>
            <w:r w:rsidRPr="00101692">
              <w:rPr>
                <w:rFonts w:ascii="Times New Roman" w:hAnsi="Times New Roman" w:cs="Times New Roman"/>
              </w:rPr>
              <w:t>507813,53</w:t>
            </w: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средства </w:t>
            </w:r>
            <w:proofErr w:type="gramStart"/>
            <w:r w:rsidRPr="00101692">
              <w:rPr>
                <w:rFonts w:ascii="Times New Roman" w:hAnsi="Times New Roman" w:cs="Times New Roman"/>
              </w:rPr>
              <w:t>от</w:t>
            </w:r>
            <w:proofErr w:type="gramEnd"/>
            <w:r w:rsidRPr="00101692">
              <w:rPr>
                <w:rFonts w:ascii="Times New Roman" w:hAnsi="Times New Roman" w:cs="Times New Roman"/>
              </w:rPr>
              <w:t xml:space="preserve">     </w:t>
            </w:r>
          </w:p>
          <w:p w:rsidR="00101692" w:rsidRPr="00101692" w:rsidRDefault="00101692" w:rsidP="00C04070">
            <w:pPr>
              <w:pStyle w:val="ConsPlusNonformat"/>
              <w:jc w:val="both"/>
              <w:rPr>
                <w:rFonts w:ascii="Times New Roman" w:hAnsi="Times New Roman" w:cs="Times New Roman"/>
              </w:rPr>
            </w:pPr>
            <w:proofErr w:type="gramStart"/>
            <w:r w:rsidRPr="00101692">
              <w:rPr>
                <w:rFonts w:ascii="Times New Roman" w:hAnsi="Times New Roman" w:cs="Times New Roman"/>
              </w:rPr>
              <w:t>приносящей</w:t>
            </w:r>
            <w:proofErr w:type="gramEnd"/>
            <w:r w:rsidRPr="00101692">
              <w:rPr>
                <w:rFonts w:ascii="Times New Roman" w:hAnsi="Times New Roman" w:cs="Times New Roman"/>
              </w:rPr>
              <w:t xml:space="preserve"> доход</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деятельности    </w:t>
            </w:r>
          </w:p>
        </w:tc>
        <w:tc>
          <w:tcPr>
            <w:tcW w:w="12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nil"/>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c>
          <w:tcPr>
            <w:tcW w:w="1800" w:type="dxa"/>
            <w:vMerge/>
            <w:tcBorders>
              <w:top w:val="nil"/>
            </w:tcBorders>
          </w:tcPr>
          <w:p w:rsidR="00101692" w:rsidRPr="00101692" w:rsidRDefault="00101692" w:rsidP="00C04070">
            <w:pPr>
              <w:rPr>
                <w:rFonts w:ascii="Times New Roman" w:hAnsi="Times New Roman" w:cs="Times New Roman"/>
                <w:sz w:val="20"/>
                <w:szCs w:val="20"/>
              </w:rPr>
            </w:pPr>
          </w:p>
        </w:tc>
        <w:tc>
          <w:tcPr>
            <w:tcW w:w="3280" w:type="dxa"/>
            <w:vMerge/>
            <w:tcBorders>
              <w:top w:val="nil"/>
            </w:tcBorders>
          </w:tcPr>
          <w:p w:rsidR="00101692" w:rsidRPr="00101692" w:rsidRDefault="00101692" w:rsidP="00C04070">
            <w:pPr>
              <w:rPr>
                <w:rFonts w:ascii="Times New Roman" w:hAnsi="Times New Roman" w:cs="Times New Roman"/>
                <w:sz w:val="20"/>
                <w:szCs w:val="20"/>
              </w:rPr>
            </w:pPr>
          </w:p>
        </w:tc>
        <w:tc>
          <w:tcPr>
            <w:tcW w:w="2160" w:type="dxa"/>
            <w:tcBorders>
              <w:top w:val="nil"/>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юридические лица</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&lt;2&gt;             </w:t>
            </w:r>
          </w:p>
        </w:tc>
        <w:tc>
          <w:tcPr>
            <w:tcW w:w="1200" w:type="dxa"/>
            <w:tcBorders>
              <w:top w:val="nil"/>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nil"/>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rPr>
          <w:trHeight w:val="829"/>
        </w:trPr>
        <w:tc>
          <w:tcPr>
            <w:tcW w:w="1800" w:type="dxa"/>
            <w:vMerge/>
            <w:tcBorders>
              <w:top w:val="nil"/>
              <w:bottom w:val="single" w:sz="4" w:space="0" w:color="auto"/>
            </w:tcBorders>
          </w:tcPr>
          <w:p w:rsidR="00101692" w:rsidRPr="00101692" w:rsidRDefault="00101692" w:rsidP="00C04070">
            <w:pPr>
              <w:rPr>
                <w:rFonts w:ascii="Times New Roman" w:hAnsi="Times New Roman" w:cs="Times New Roman"/>
                <w:sz w:val="20"/>
                <w:szCs w:val="20"/>
              </w:rPr>
            </w:pPr>
          </w:p>
        </w:tc>
        <w:tc>
          <w:tcPr>
            <w:tcW w:w="3280" w:type="dxa"/>
            <w:vMerge/>
            <w:tcBorders>
              <w:top w:val="nil"/>
              <w:bottom w:val="single" w:sz="4" w:space="0" w:color="auto"/>
            </w:tcBorders>
          </w:tcPr>
          <w:p w:rsidR="00101692" w:rsidRPr="00101692" w:rsidRDefault="00101692" w:rsidP="00C04070">
            <w:pPr>
              <w:rPr>
                <w:rFonts w:ascii="Times New Roman" w:hAnsi="Times New Roman" w:cs="Times New Roman"/>
                <w:sz w:val="20"/>
                <w:szCs w:val="20"/>
              </w:rPr>
            </w:pPr>
          </w:p>
        </w:tc>
        <w:tc>
          <w:tcPr>
            <w:tcW w:w="2160" w:type="dxa"/>
            <w:tcBorders>
              <w:top w:val="nil"/>
              <w:bottom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средства </w:t>
            </w:r>
            <w:proofErr w:type="gramStart"/>
            <w:r w:rsidRPr="00101692">
              <w:rPr>
                <w:rFonts w:ascii="Times New Roman" w:hAnsi="Times New Roman" w:cs="Times New Roman"/>
              </w:rPr>
              <w:t>от</w:t>
            </w:r>
            <w:proofErr w:type="gramEnd"/>
            <w:r w:rsidRPr="00101692">
              <w:rPr>
                <w:rFonts w:ascii="Times New Roman" w:hAnsi="Times New Roman" w:cs="Times New Roman"/>
              </w:rPr>
              <w:t xml:space="preserve">     </w:t>
            </w:r>
          </w:p>
          <w:p w:rsidR="00101692" w:rsidRPr="00101692" w:rsidRDefault="00101692" w:rsidP="00C04070">
            <w:pPr>
              <w:pStyle w:val="ConsPlusNonformat"/>
              <w:jc w:val="both"/>
              <w:rPr>
                <w:rFonts w:ascii="Times New Roman" w:hAnsi="Times New Roman" w:cs="Times New Roman"/>
              </w:rPr>
            </w:pPr>
            <w:proofErr w:type="gramStart"/>
            <w:r w:rsidRPr="00101692">
              <w:rPr>
                <w:rFonts w:ascii="Times New Roman" w:hAnsi="Times New Roman" w:cs="Times New Roman"/>
              </w:rPr>
              <w:t>приносящей</w:t>
            </w:r>
            <w:proofErr w:type="gramEnd"/>
            <w:r w:rsidRPr="00101692">
              <w:rPr>
                <w:rFonts w:ascii="Times New Roman" w:hAnsi="Times New Roman" w:cs="Times New Roman"/>
              </w:rPr>
              <w:t xml:space="preserve"> доход</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деятельности    </w:t>
            </w:r>
          </w:p>
        </w:tc>
        <w:tc>
          <w:tcPr>
            <w:tcW w:w="1200" w:type="dxa"/>
            <w:tcBorders>
              <w:top w:val="nil"/>
              <w:bottom w:val="single" w:sz="4" w:space="0" w:color="auto"/>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nil"/>
              <w:bottom w:val="single" w:sz="4" w:space="0" w:color="auto"/>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c>
          <w:tcPr>
            <w:tcW w:w="1800" w:type="dxa"/>
            <w:vMerge w:val="restart"/>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sz w:val="20"/>
                <w:szCs w:val="20"/>
              </w:rPr>
              <w:t>Подпрограмма 2</w:t>
            </w:r>
          </w:p>
        </w:tc>
        <w:tc>
          <w:tcPr>
            <w:tcW w:w="3280" w:type="dxa"/>
            <w:vMerge w:val="restart"/>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r w:rsidRPr="00101692">
              <w:rPr>
                <w:rFonts w:ascii="Times New Roman" w:hAnsi="Times New Roman" w:cs="Times New Roman"/>
                <w:sz w:val="20"/>
                <w:szCs w:val="20"/>
              </w:rPr>
              <w:t>Противодействие распространению идеологии терроризма и экстремизма</w:t>
            </w:r>
          </w:p>
        </w:tc>
        <w:tc>
          <w:tcPr>
            <w:tcW w:w="216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Всего, в том    </w:t>
            </w:r>
          </w:p>
          <w:p w:rsidR="00101692" w:rsidRPr="00101692" w:rsidRDefault="00101692" w:rsidP="00C04070">
            <w:pPr>
              <w:pStyle w:val="ConsPlusNonformat"/>
              <w:jc w:val="both"/>
              <w:rPr>
                <w:rFonts w:ascii="Times New Roman" w:hAnsi="Times New Roman" w:cs="Times New Roman"/>
              </w:rPr>
            </w:pPr>
            <w:proofErr w:type="gramStart"/>
            <w:r w:rsidRPr="00101692">
              <w:rPr>
                <w:rFonts w:ascii="Times New Roman" w:hAnsi="Times New Roman" w:cs="Times New Roman"/>
              </w:rPr>
              <w:t>числе</w:t>
            </w:r>
            <w:proofErr w:type="gramEnd"/>
            <w:r w:rsidRPr="00101692">
              <w:rPr>
                <w:rFonts w:ascii="Times New Roman" w:hAnsi="Times New Roman" w:cs="Times New Roman"/>
              </w:rPr>
              <w:t xml:space="preserve">:          </w:t>
            </w:r>
          </w:p>
        </w:tc>
        <w:tc>
          <w:tcPr>
            <w:tcW w:w="12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jc w:val="center"/>
              <w:rPr>
                <w:rFonts w:ascii="Times New Roman" w:hAnsi="Times New Roman" w:cs="Times New Roman"/>
                <w:color w:val="000000"/>
                <w:sz w:val="20"/>
                <w:szCs w:val="20"/>
              </w:rPr>
            </w:pPr>
            <w:r w:rsidRPr="00101692">
              <w:rPr>
                <w:rFonts w:ascii="Times New Roman" w:hAnsi="Times New Roman" w:cs="Times New Roman"/>
                <w:color w:val="000000"/>
                <w:sz w:val="20"/>
                <w:szCs w:val="20"/>
              </w:rPr>
              <w:t>230000</w:t>
            </w:r>
          </w:p>
        </w:tc>
        <w:tc>
          <w:tcPr>
            <w:tcW w:w="144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jc w:val="center"/>
              <w:rPr>
                <w:rFonts w:ascii="Times New Roman" w:hAnsi="Times New Roman" w:cs="Times New Roman"/>
                <w:color w:val="000000"/>
                <w:sz w:val="20"/>
                <w:szCs w:val="20"/>
              </w:rPr>
            </w:pPr>
            <w:r w:rsidRPr="00101692">
              <w:rPr>
                <w:rFonts w:ascii="Times New Roman" w:hAnsi="Times New Roman" w:cs="Times New Roman"/>
                <w:color w:val="000000"/>
                <w:sz w:val="20"/>
                <w:szCs w:val="20"/>
              </w:rPr>
              <w:t>226351,92</w:t>
            </w:r>
          </w:p>
        </w:tc>
      </w:tr>
      <w:tr w:rsidR="00101692" w:rsidRPr="00101692" w:rsidTr="00C04070">
        <w:tc>
          <w:tcPr>
            <w:tcW w:w="1800" w:type="dxa"/>
            <w:vMerge/>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3280" w:type="dxa"/>
            <w:vMerge/>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федеральный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бюджет          </w:t>
            </w:r>
          </w:p>
        </w:tc>
        <w:tc>
          <w:tcPr>
            <w:tcW w:w="12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c>
          <w:tcPr>
            <w:tcW w:w="1800" w:type="dxa"/>
            <w:vMerge/>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3280" w:type="dxa"/>
            <w:vMerge/>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Республиканский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бюджет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Республики Коми </w:t>
            </w:r>
          </w:p>
        </w:tc>
        <w:tc>
          <w:tcPr>
            <w:tcW w:w="12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c>
          <w:tcPr>
            <w:tcW w:w="1800" w:type="dxa"/>
            <w:vMerge/>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3280" w:type="dxa"/>
            <w:vMerge/>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бюджет МО МР    </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w:t>
            </w:r>
            <w:proofErr w:type="spellStart"/>
            <w:r w:rsidRPr="00101692">
              <w:rPr>
                <w:rFonts w:ascii="Times New Roman" w:hAnsi="Times New Roman" w:cs="Times New Roman"/>
              </w:rPr>
              <w:t>Усть-Куломский</w:t>
            </w:r>
            <w:proofErr w:type="spellEnd"/>
            <w:r w:rsidRPr="00101692">
              <w:rPr>
                <w:rFonts w:ascii="Times New Roman" w:hAnsi="Times New Roman" w:cs="Times New Roman"/>
              </w:rPr>
              <w:t>"</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&lt;1&gt;             </w:t>
            </w:r>
          </w:p>
        </w:tc>
        <w:tc>
          <w:tcPr>
            <w:tcW w:w="12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jc w:val="center"/>
              <w:rPr>
                <w:rFonts w:ascii="Times New Roman" w:hAnsi="Times New Roman" w:cs="Times New Roman"/>
                <w:color w:val="000000"/>
                <w:sz w:val="20"/>
                <w:szCs w:val="20"/>
              </w:rPr>
            </w:pPr>
            <w:r w:rsidRPr="00101692">
              <w:rPr>
                <w:rFonts w:ascii="Times New Roman" w:hAnsi="Times New Roman" w:cs="Times New Roman"/>
                <w:color w:val="000000"/>
                <w:sz w:val="20"/>
                <w:szCs w:val="20"/>
              </w:rPr>
              <w:t>230000</w:t>
            </w:r>
          </w:p>
        </w:tc>
        <w:tc>
          <w:tcPr>
            <w:tcW w:w="144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jc w:val="center"/>
              <w:rPr>
                <w:rFonts w:ascii="Times New Roman" w:hAnsi="Times New Roman" w:cs="Times New Roman"/>
                <w:color w:val="000000"/>
                <w:sz w:val="20"/>
                <w:szCs w:val="20"/>
              </w:rPr>
            </w:pPr>
            <w:r w:rsidRPr="00101692">
              <w:rPr>
                <w:rFonts w:ascii="Times New Roman" w:hAnsi="Times New Roman" w:cs="Times New Roman"/>
                <w:color w:val="000000"/>
                <w:sz w:val="20"/>
                <w:szCs w:val="20"/>
              </w:rPr>
              <w:t>226351,92</w:t>
            </w:r>
          </w:p>
        </w:tc>
      </w:tr>
      <w:tr w:rsidR="00101692" w:rsidRPr="00101692" w:rsidTr="00C04070">
        <w:tc>
          <w:tcPr>
            <w:tcW w:w="1800" w:type="dxa"/>
            <w:vMerge/>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3280" w:type="dxa"/>
            <w:vMerge/>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средства </w:t>
            </w:r>
            <w:proofErr w:type="gramStart"/>
            <w:r w:rsidRPr="00101692">
              <w:rPr>
                <w:rFonts w:ascii="Times New Roman" w:hAnsi="Times New Roman" w:cs="Times New Roman"/>
              </w:rPr>
              <w:t>от</w:t>
            </w:r>
            <w:proofErr w:type="gramEnd"/>
            <w:r w:rsidRPr="00101692">
              <w:rPr>
                <w:rFonts w:ascii="Times New Roman" w:hAnsi="Times New Roman" w:cs="Times New Roman"/>
              </w:rPr>
              <w:t xml:space="preserve">     </w:t>
            </w:r>
          </w:p>
          <w:p w:rsidR="00101692" w:rsidRPr="00101692" w:rsidRDefault="00101692" w:rsidP="00C04070">
            <w:pPr>
              <w:pStyle w:val="ConsPlusNonformat"/>
              <w:jc w:val="both"/>
              <w:rPr>
                <w:rFonts w:ascii="Times New Roman" w:hAnsi="Times New Roman" w:cs="Times New Roman"/>
              </w:rPr>
            </w:pPr>
            <w:proofErr w:type="gramStart"/>
            <w:r w:rsidRPr="00101692">
              <w:rPr>
                <w:rFonts w:ascii="Times New Roman" w:hAnsi="Times New Roman" w:cs="Times New Roman"/>
              </w:rPr>
              <w:t>приносящей</w:t>
            </w:r>
            <w:proofErr w:type="gramEnd"/>
            <w:r w:rsidRPr="00101692">
              <w:rPr>
                <w:rFonts w:ascii="Times New Roman" w:hAnsi="Times New Roman" w:cs="Times New Roman"/>
              </w:rPr>
              <w:t xml:space="preserve"> доход</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деятельности    </w:t>
            </w:r>
          </w:p>
        </w:tc>
        <w:tc>
          <w:tcPr>
            <w:tcW w:w="12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c>
          <w:tcPr>
            <w:tcW w:w="1800" w:type="dxa"/>
            <w:vMerge/>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3280" w:type="dxa"/>
            <w:vMerge/>
            <w:tcBorders>
              <w:left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юридические лица</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&lt;2&gt;             </w:t>
            </w:r>
          </w:p>
        </w:tc>
        <w:tc>
          <w:tcPr>
            <w:tcW w:w="12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r>
      <w:tr w:rsidR="00101692" w:rsidRPr="00101692" w:rsidTr="00C04070">
        <w:tc>
          <w:tcPr>
            <w:tcW w:w="1800" w:type="dxa"/>
            <w:vMerge/>
            <w:tcBorders>
              <w:left w:val="single" w:sz="4" w:space="0" w:color="auto"/>
              <w:bottom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3280" w:type="dxa"/>
            <w:vMerge/>
            <w:tcBorders>
              <w:left w:val="single" w:sz="4" w:space="0" w:color="auto"/>
              <w:bottom w:val="single" w:sz="4" w:space="0" w:color="auto"/>
              <w:right w:val="single" w:sz="4" w:space="0" w:color="auto"/>
            </w:tcBorders>
          </w:tcPr>
          <w:p w:rsidR="00101692" w:rsidRPr="00101692" w:rsidRDefault="00101692" w:rsidP="00C04070">
            <w:pP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t xml:space="preserve">средства </w:t>
            </w:r>
            <w:proofErr w:type="gramStart"/>
            <w:r w:rsidRPr="00101692">
              <w:rPr>
                <w:rFonts w:ascii="Times New Roman" w:hAnsi="Times New Roman" w:cs="Times New Roman"/>
              </w:rPr>
              <w:t>от</w:t>
            </w:r>
            <w:proofErr w:type="gramEnd"/>
            <w:r w:rsidRPr="00101692">
              <w:rPr>
                <w:rFonts w:ascii="Times New Roman" w:hAnsi="Times New Roman" w:cs="Times New Roman"/>
              </w:rPr>
              <w:t xml:space="preserve">     </w:t>
            </w:r>
          </w:p>
          <w:p w:rsidR="00101692" w:rsidRPr="00101692" w:rsidRDefault="00101692" w:rsidP="00C04070">
            <w:pPr>
              <w:pStyle w:val="ConsPlusNonformat"/>
              <w:jc w:val="both"/>
              <w:rPr>
                <w:rFonts w:ascii="Times New Roman" w:hAnsi="Times New Roman" w:cs="Times New Roman"/>
              </w:rPr>
            </w:pPr>
            <w:proofErr w:type="gramStart"/>
            <w:r w:rsidRPr="00101692">
              <w:rPr>
                <w:rFonts w:ascii="Times New Roman" w:hAnsi="Times New Roman" w:cs="Times New Roman"/>
              </w:rPr>
              <w:t>приносящей</w:t>
            </w:r>
            <w:proofErr w:type="gramEnd"/>
            <w:r w:rsidRPr="00101692">
              <w:rPr>
                <w:rFonts w:ascii="Times New Roman" w:hAnsi="Times New Roman" w:cs="Times New Roman"/>
              </w:rPr>
              <w:t xml:space="preserve"> доход</w:t>
            </w:r>
          </w:p>
          <w:p w:rsidR="00101692" w:rsidRPr="00101692" w:rsidRDefault="00101692" w:rsidP="00C04070">
            <w:pPr>
              <w:pStyle w:val="ConsPlusNonformat"/>
              <w:jc w:val="both"/>
              <w:rPr>
                <w:rFonts w:ascii="Times New Roman" w:hAnsi="Times New Roman" w:cs="Times New Roman"/>
              </w:rPr>
            </w:pPr>
            <w:r w:rsidRPr="00101692">
              <w:rPr>
                <w:rFonts w:ascii="Times New Roman" w:hAnsi="Times New Roman" w:cs="Times New Roman"/>
              </w:rPr>
              <w:lastRenderedPageBreak/>
              <w:t xml:space="preserve">деятельности    </w:t>
            </w:r>
          </w:p>
        </w:tc>
        <w:tc>
          <w:tcPr>
            <w:tcW w:w="120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101692" w:rsidRPr="00101692" w:rsidRDefault="00101692" w:rsidP="00C04070">
            <w:pPr>
              <w:pStyle w:val="ConsPlusNonformat"/>
              <w:jc w:val="both"/>
              <w:rPr>
                <w:rFonts w:ascii="Times New Roman" w:hAnsi="Times New Roman" w:cs="Times New Roman"/>
              </w:rPr>
            </w:pPr>
          </w:p>
        </w:tc>
      </w:tr>
    </w:tbl>
    <w:p w:rsidR="00101692" w:rsidRDefault="00101692" w:rsidP="00335CC5">
      <w:pPr>
        <w:pStyle w:val="a4"/>
        <w:tabs>
          <w:tab w:val="left" w:pos="851"/>
          <w:tab w:val="left" w:pos="993"/>
        </w:tabs>
        <w:spacing w:after="0" w:line="240" w:lineRule="auto"/>
        <w:ind w:left="567"/>
        <w:jc w:val="both"/>
        <w:rPr>
          <w:rFonts w:ascii="Times New Roman" w:eastAsia="Calibri" w:hAnsi="Times New Roman" w:cs="Times New Roman"/>
          <w:sz w:val="28"/>
          <w:szCs w:val="28"/>
          <w:lang w:eastAsia="en-US"/>
        </w:rPr>
      </w:pPr>
    </w:p>
    <w:p w:rsidR="00331551" w:rsidRDefault="00331551" w:rsidP="00331551">
      <w:pPr>
        <w:spacing w:after="0" w:line="240" w:lineRule="auto"/>
        <w:ind w:firstLine="567"/>
        <w:jc w:val="both"/>
        <w:rPr>
          <w:rFonts w:ascii="Times New Roman" w:hAnsi="Times New Roman" w:cs="Times New Roman"/>
          <w:sz w:val="28"/>
          <w:szCs w:val="28"/>
        </w:rPr>
      </w:pPr>
      <w:proofErr w:type="gramStart"/>
      <w:r w:rsidRPr="00D0450D">
        <w:rPr>
          <w:rFonts w:ascii="Times New Roman" w:hAnsi="Times New Roman" w:cs="Times New Roman"/>
          <w:sz w:val="28"/>
          <w:szCs w:val="28"/>
        </w:rPr>
        <w:t>Исходя из критериев оценки эффективности реализации муниципальной программы следует</w:t>
      </w:r>
      <w:proofErr w:type="gramEnd"/>
      <w:r w:rsidRPr="00D0450D">
        <w:rPr>
          <w:rFonts w:ascii="Times New Roman" w:hAnsi="Times New Roman" w:cs="Times New Roman"/>
          <w:sz w:val="28"/>
          <w:szCs w:val="28"/>
        </w:rPr>
        <w:t>, что уровень эффективности муниципальной программы «</w:t>
      </w:r>
      <w:r>
        <w:rPr>
          <w:rFonts w:ascii="Times New Roman" w:eastAsia="Calibri" w:hAnsi="Times New Roman" w:cs="Times New Roman"/>
          <w:sz w:val="28"/>
          <w:szCs w:val="28"/>
          <w:lang w:eastAsia="en-US"/>
        </w:rPr>
        <w:t>Профилактика правонарушений и обеспечения общественной безопасности</w:t>
      </w:r>
      <w:r>
        <w:rPr>
          <w:rFonts w:ascii="Times New Roman" w:hAnsi="Times New Roman" w:cs="Times New Roman"/>
          <w:sz w:val="28"/>
          <w:szCs w:val="28"/>
        </w:rPr>
        <w:t>»</w:t>
      </w:r>
      <w:r w:rsidRPr="00D0450D">
        <w:rPr>
          <w:rFonts w:ascii="Times New Roman" w:hAnsi="Times New Roman" w:cs="Times New Roman"/>
          <w:sz w:val="28"/>
          <w:szCs w:val="28"/>
        </w:rPr>
        <w:t xml:space="preserve">  - </w:t>
      </w:r>
      <w:r>
        <w:rPr>
          <w:rFonts w:ascii="Times New Roman" w:hAnsi="Times New Roman" w:cs="Times New Roman"/>
          <w:sz w:val="28"/>
          <w:szCs w:val="28"/>
        </w:rPr>
        <w:t xml:space="preserve"> высоко</w:t>
      </w:r>
      <w:r w:rsidRPr="00D0450D">
        <w:rPr>
          <w:rFonts w:ascii="Times New Roman" w:hAnsi="Times New Roman" w:cs="Times New Roman"/>
          <w:sz w:val="28"/>
          <w:szCs w:val="28"/>
        </w:rPr>
        <w:t>эффективный.</w:t>
      </w:r>
    </w:p>
    <w:p w:rsidR="00331551" w:rsidRDefault="00331551" w:rsidP="00335CC5">
      <w:pPr>
        <w:pStyle w:val="a4"/>
        <w:tabs>
          <w:tab w:val="left" w:pos="851"/>
          <w:tab w:val="left" w:pos="993"/>
        </w:tabs>
        <w:spacing w:after="0" w:line="240" w:lineRule="auto"/>
        <w:ind w:left="567"/>
        <w:jc w:val="both"/>
        <w:rPr>
          <w:rFonts w:ascii="Times New Roman" w:eastAsia="Calibri" w:hAnsi="Times New Roman" w:cs="Times New Roman"/>
          <w:sz w:val="28"/>
          <w:szCs w:val="28"/>
          <w:lang w:eastAsia="en-US"/>
        </w:rPr>
      </w:pPr>
    </w:p>
    <w:p w:rsidR="00101692" w:rsidRDefault="00101692" w:rsidP="00335CC5">
      <w:pPr>
        <w:pStyle w:val="a4"/>
        <w:tabs>
          <w:tab w:val="left" w:pos="851"/>
          <w:tab w:val="left" w:pos="993"/>
        </w:tabs>
        <w:spacing w:after="0" w:line="240" w:lineRule="auto"/>
        <w:ind w:left="567"/>
        <w:jc w:val="both"/>
        <w:rPr>
          <w:rFonts w:ascii="Times New Roman" w:eastAsia="Calibri" w:hAnsi="Times New Roman" w:cs="Times New Roman"/>
          <w:sz w:val="28"/>
          <w:szCs w:val="28"/>
          <w:lang w:eastAsia="en-US"/>
        </w:rPr>
      </w:pPr>
    </w:p>
    <w:p w:rsidR="00906D49" w:rsidRDefault="007F1FA0" w:rsidP="00335CC5">
      <w:pPr>
        <w:pStyle w:val="a4"/>
        <w:tabs>
          <w:tab w:val="left" w:pos="851"/>
          <w:tab w:val="left" w:pos="993"/>
        </w:tabs>
        <w:spacing w:after="0" w:line="240" w:lineRule="auto"/>
        <w:ind w:left="567"/>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8pt;margin-top:15.35pt;width:483pt;height:126pt;z-index:251658240">
            <v:textbox>
              <w:txbxContent>
                <w:p w:rsidR="00101692" w:rsidRPr="00101692" w:rsidRDefault="00101692" w:rsidP="00101692">
                  <w:pPr>
                    <w:ind w:firstLine="567"/>
                    <w:jc w:val="both"/>
                    <w:rPr>
                      <w:rFonts w:ascii="Times New Roman" w:hAnsi="Times New Roman" w:cs="Times New Roman"/>
                      <w:b/>
                      <w:sz w:val="28"/>
                      <w:szCs w:val="28"/>
                    </w:rPr>
                  </w:pPr>
                  <w:r w:rsidRPr="00101692">
                    <w:rPr>
                      <w:rFonts w:ascii="Times New Roman" w:hAnsi="Times New Roman" w:cs="Times New Roman"/>
                      <w:b/>
                      <w:sz w:val="28"/>
                      <w:szCs w:val="28"/>
                    </w:rPr>
                    <w:t>Годовые отчеты по реализации муниципальных программ, реализующихся на территории МО МР «</w:t>
                  </w:r>
                  <w:proofErr w:type="spellStart"/>
                  <w:r w:rsidRPr="00101692">
                    <w:rPr>
                      <w:rFonts w:ascii="Times New Roman" w:hAnsi="Times New Roman" w:cs="Times New Roman"/>
                      <w:b/>
                      <w:sz w:val="28"/>
                      <w:szCs w:val="28"/>
                    </w:rPr>
                    <w:t>Усть-Куломский</w:t>
                  </w:r>
                  <w:proofErr w:type="spellEnd"/>
                  <w:r w:rsidRPr="00101692">
                    <w:rPr>
                      <w:rFonts w:ascii="Times New Roman" w:hAnsi="Times New Roman" w:cs="Times New Roman"/>
                      <w:b/>
                      <w:sz w:val="28"/>
                      <w:szCs w:val="28"/>
                    </w:rPr>
                    <w:t>»</w:t>
                  </w:r>
                  <w:r>
                    <w:rPr>
                      <w:rFonts w:ascii="Times New Roman" w:hAnsi="Times New Roman" w:cs="Times New Roman"/>
                      <w:b/>
                      <w:sz w:val="28"/>
                      <w:szCs w:val="28"/>
                    </w:rPr>
                    <w:t xml:space="preserve"> в 2023 году</w:t>
                  </w:r>
                  <w:r w:rsidRPr="00101692">
                    <w:rPr>
                      <w:rFonts w:ascii="Times New Roman" w:hAnsi="Times New Roman" w:cs="Times New Roman"/>
                      <w:b/>
                      <w:sz w:val="28"/>
                      <w:szCs w:val="28"/>
                    </w:rPr>
                    <w:t>, размещены на официальном сайте администрации МР «</w:t>
                  </w:r>
                  <w:proofErr w:type="spellStart"/>
                  <w:r w:rsidRPr="00101692">
                    <w:rPr>
                      <w:rFonts w:ascii="Times New Roman" w:hAnsi="Times New Roman" w:cs="Times New Roman"/>
                      <w:b/>
                      <w:sz w:val="28"/>
                      <w:szCs w:val="28"/>
                    </w:rPr>
                    <w:t>Усть-Куломский</w:t>
                  </w:r>
                  <w:proofErr w:type="spellEnd"/>
                  <w:r w:rsidRPr="00101692">
                    <w:rPr>
                      <w:rFonts w:ascii="Times New Roman" w:hAnsi="Times New Roman" w:cs="Times New Roman"/>
                      <w:b/>
                      <w:sz w:val="28"/>
                      <w:szCs w:val="28"/>
                    </w:rPr>
                    <w:t>» в разделе «Стратегическое управление» (ссылка:</w:t>
                  </w:r>
                  <w:r w:rsidR="00906D49" w:rsidRPr="00906D49">
                    <w:rPr>
                      <w:lang w:eastAsia="en-US"/>
                    </w:rPr>
                    <w:t xml:space="preserve"> </w:t>
                  </w:r>
                  <w:hyperlink r:id="rId12" w:history="1">
                    <w:r w:rsidR="00906D49" w:rsidRPr="00906D49">
                      <w:rPr>
                        <w:rStyle w:val="a6"/>
                        <w:rFonts w:ascii="Times New Roman" w:hAnsi="Times New Roman" w:cs="Times New Roman"/>
                        <w:sz w:val="28"/>
                        <w:szCs w:val="28"/>
                        <w:lang w:eastAsia="en-US"/>
                      </w:rPr>
                      <w:t>https://ust-kulomsky.gosuslugi.ru/deyatelnost/strategicheskoe-upravlenie/otchet-o-realizatsii-munitsipalnyh-programm/</w:t>
                    </w:r>
                  </w:hyperlink>
                  <w:proofErr w:type="gramStart"/>
                  <w:r w:rsidR="00906D49">
                    <w:rPr>
                      <w:rFonts w:ascii="Times New Roman" w:hAnsi="Times New Roman" w:cs="Times New Roman"/>
                      <w:b/>
                      <w:sz w:val="28"/>
                      <w:szCs w:val="28"/>
                    </w:rPr>
                    <w:t xml:space="preserve"> </w:t>
                  </w:r>
                  <w:r w:rsidRPr="00101692">
                    <w:rPr>
                      <w:rFonts w:ascii="Times New Roman" w:hAnsi="Times New Roman" w:cs="Times New Roman"/>
                      <w:b/>
                      <w:sz w:val="28"/>
                      <w:szCs w:val="28"/>
                    </w:rPr>
                    <w:t>)</w:t>
                  </w:r>
                  <w:proofErr w:type="gramEnd"/>
                  <w:r w:rsidRPr="00101692">
                    <w:rPr>
                      <w:rFonts w:ascii="Times New Roman" w:hAnsi="Times New Roman" w:cs="Times New Roman"/>
                      <w:b/>
                      <w:sz w:val="28"/>
                      <w:szCs w:val="28"/>
                    </w:rPr>
                    <w:t>.</w:t>
                  </w:r>
                </w:p>
              </w:txbxContent>
            </v:textbox>
          </v:shape>
        </w:pict>
      </w:r>
    </w:p>
    <w:p w:rsidR="00906D49" w:rsidRPr="00906D49" w:rsidRDefault="00906D49" w:rsidP="00906D49">
      <w:pPr>
        <w:rPr>
          <w:lang w:eastAsia="en-US"/>
        </w:rPr>
      </w:pPr>
    </w:p>
    <w:p w:rsidR="00906D49" w:rsidRPr="00906D49" w:rsidRDefault="00906D49" w:rsidP="00906D49">
      <w:pPr>
        <w:rPr>
          <w:lang w:eastAsia="en-US"/>
        </w:rPr>
      </w:pPr>
    </w:p>
    <w:p w:rsidR="00906D49" w:rsidRPr="00906D49" w:rsidRDefault="00906D49" w:rsidP="00906D49">
      <w:pPr>
        <w:rPr>
          <w:lang w:eastAsia="en-US"/>
        </w:rPr>
      </w:pPr>
    </w:p>
    <w:p w:rsidR="00906D49" w:rsidRPr="00906D49" w:rsidRDefault="00906D49" w:rsidP="00906D49">
      <w:pPr>
        <w:rPr>
          <w:lang w:eastAsia="en-US"/>
        </w:rPr>
      </w:pPr>
    </w:p>
    <w:p w:rsidR="00906D49" w:rsidRPr="00906D49" w:rsidRDefault="00906D49" w:rsidP="00906D49">
      <w:pPr>
        <w:rPr>
          <w:lang w:eastAsia="en-US"/>
        </w:rPr>
      </w:pPr>
    </w:p>
    <w:p w:rsidR="00906D49" w:rsidRPr="00906D49" w:rsidRDefault="00906D49" w:rsidP="00906D49">
      <w:pPr>
        <w:rPr>
          <w:lang w:eastAsia="en-US"/>
        </w:rPr>
      </w:pPr>
    </w:p>
    <w:p w:rsidR="00906D49" w:rsidRPr="00906D49" w:rsidRDefault="00906D49" w:rsidP="00906D49">
      <w:pPr>
        <w:rPr>
          <w:lang w:eastAsia="en-US"/>
        </w:rPr>
      </w:pPr>
    </w:p>
    <w:p w:rsidR="00906D49" w:rsidRDefault="00906D49" w:rsidP="00906D49">
      <w:pPr>
        <w:rPr>
          <w:lang w:eastAsia="en-US"/>
        </w:rPr>
      </w:pPr>
    </w:p>
    <w:p w:rsidR="00101692" w:rsidRPr="00906D49" w:rsidRDefault="00101692" w:rsidP="00906D49">
      <w:pPr>
        <w:ind w:firstLine="708"/>
        <w:rPr>
          <w:lang w:eastAsia="en-US"/>
        </w:rPr>
      </w:pPr>
    </w:p>
    <w:sectPr w:rsidR="00101692" w:rsidRPr="00906D49" w:rsidSect="00BB180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62BC"/>
    <w:multiLevelType w:val="hybridMultilevel"/>
    <w:tmpl w:val="F0DCE326"/>
    <w:name w:val="WW8Num46"/>
    <w:lvl w:ilvl="0" w:tplc="F3A6E384">
      <w:start w:val="1"/>
      <w:numFmt w:val="decimal"/>
      <w:lvlText w:val="%1)"/>
      <w:lvlJc w:val="left"/>
      <w:pPr>
        <w:ind w:left="1211" w:hanging="360"/>
      </w:pPr>
      <w:rPr>
        <w:rFonts w:hint="default"/>
      </w:rPr>
    </w:lvl>
    <w:lvl w:ilvl="1" w:tplc="DB4C6C08" w:tentative="1">
      <w:start w:val="1"/>
      <w:numFmt w:val="lowerLetter"/>
      <w:lvlText w:val="%2."/>
      <w:lvlJc w:val="left"/>
      <w:pPr>
        <w:ind w:left="1830" w:hanging="360"/>
      </w:pPr>
    </w:lvl>
    <w:lvl w:ilvl="2" w:tplc="CB364E16" w:tentative="1">
      <w:start w:val="1"/>
      <w:numFmt w:val="lowerRoman"/>
      <w:lvlText w:val="%3."/>
      <w:lvlJc w:val="right"/>
      <w:pPr>
        <w:ind w:left="2550" w:hanging="180"/>
      </w:pPr>
    </w:lvl>
    <w:lvl w:ilvl="3" w:tplc="0064534E" w:tentative="1">
      <w:start w:val="1"/>
      <w:numFmt w:val="decimal"/>
      <w:lvlText w:val="%4."/>
      <w:lvlJc w:val="left"/>
      <w:pPr>
        <w:ind w:left="3270" w:hanging="360"/>
      </w:pPr>
    </w:lvl>
    <w:lvl w:ilvl="4" w:tplc="2F2633C4" w:tentative="1">
      <w:start w:val="1"/>
      <w:numFmt w:val="lowerLetter"/>
      <w:lvlText w:val="%5."/>
      <w:lvlJc w:val="left"/>
      <w:pPr>
        <w:ind w:left="3990" w:hanging="360"/>
      </w:pPr>
    </w:lvl>
    <w:lvl w:ilvl="5" w:tplc="538CB41C" w:tentative="1">
      <w:start w:val="1"/>
      <w:numFmt w:val="lowerRoman"/>
      <w:lvlText w:val="%6."/>
      <w:lvlJc w:val="right"/>
      <w:pPr>
        <w:ind w:left="4710" w:hanging="180"/>
      </w:pPr>
    </w:lvl>
    <w:lvl w:ilvl="6" w:tplc="07E2C806" w:tentative="1">
      <w:start w:val="1"/>
      <w:numFmt w:val="decimal"/>
      <w:lvlText w:val="%7."/>
      <w:lvlJc w:val="left"/>
      <w:pPr>
        <w:ind w:left="5430" w:hanging="360"/>
      </w:pPr>
    </w:lvl>
    <w:lvl w:ilvl="7" w:tplc="0582CAD2" w:tentative="1">
      <w:start w:val="1"/>
      <w:numFmt w:val="lowerLetter"/>
      <w:lvlText w:val="%8."/>
      <w:lvlJc w:val="left"/>
      <w:pPr>
        <w:ind w:left="6150" w:hanging="360"/>
      </w:pPr>
    </w:lvl>
    <w:lvl w:ilvl="8" w:tplc="55389C5A" w:tentative="1">
      <w:start w:val="1"/>
      <w:numFmt w:val="lowerRoman"/>
      <w:lvlText w:val="%9."/>
      <w:lvlJc w:val="right"/>
      <w:pPr>
        <w:ind w:left="6870" w:hanging="180"/>
      </w:pPr>
    </w:lvl>
  </w:abstractNum>
  <w:abstractNum w:abstractNumId="1">
    <w:nsid w:val="13777E97"/>
    <w:multiLevelType w:val="hybridMultilevel"/>
    <w:tmpl w:val="B10E04CA"/>
    <w:lvl w:ilvl="0" w:tplc="F49C92B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691770"/>
    <w:multiLevelType w:val="hybridMultilevel"/>
    <w:tmpl w:val="AACE33B4"/>
    <w:lvl w:ilvl="0" w:tplc="51D0E7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91B600D"/>
    <w:multiLevelType w:val="hybridMultilevel"/>
    <w:tmpl w:val="7B0E4226"/>
    <w:lvl w:ilvl="0" w:tplc="81F884FE">
      <w:start w:val="1"/>
      <w:numFmt w:val="decimal"/>
      <w:lvlText w:val="%1."/>
      <w:lvlJc w:val="left"/>
      <w:pPr>
        <w:ind w:left="1069" w:hanging="36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3C2281"/>
    <w:multiLevelType w:val="hybridMultilevel"/>
    <w:tmpl w:val="D3FAB70A"/>
    <w:lvl w:ilvl="0" w:tplc="A2203942">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B247B43"/>
    <w:multiLevelType w:val="hybridMultilevel"/>
    <w:tmpl w:val="51B04DFA"/>
    <w:lvl w:ilvl="0" w:tplc="216C9216">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nsid w:val="1C686E0D"/>
    <w:multiLevelType w:val="hybridMultilevel"/>
    <w:tmpl w:val="86469734"/>
    <w:lvl w:ilvl="0" w:tplc="923232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FE12C1D"/>
    <w:multiLevelType w:val="hybridMultilevel"/>
    <w:tmpl w:val="243677C2"/>
    <w:lvl w:ilvl="0" w:tplc="0419000F">
      <w:start w:val="1"/>
      <w:numFmt w:val="decimalZero"/>
      <w:lvlText w:val="%1"/>
      <w:lvlJc w:val="left"/>
      <w:pPr>
        <w:ind w:left="1500" w:hanging="600"/>
      </w:pPr>
      <w:rPr>
        <w:rFonts w:hint="default"/>
        <w:color w:val="FF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20A0FEF"/>
    <w:multiLevelType w:val="multilevel"/>
    <w:tmpl w:val="E1B0A09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64A2873"/>
    <w:multiLevelType w:val="hybridMultilevel"/>
    <w:tmpl w:val="A60EF716"/>
    <w:lvl w:ilvl="0" w:tplc="8B9E8FD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26623A05"/>
    <w:multiLevelType w:val="hybridMultilevel"/>
    <w:tmpl w:val="03A88C04"/>
    <w:lvl w:ilvl="0" w:tplc="F50C63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25E74"/>
    <w:multiLevelType w:val="hybridMultilevel"/>
    <w:tmpl w:val="8ACC2A38"/>
    <w:lvl w:ilvl="0" w:tplc="22242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3C0E36"/>
    <w:multiLevelType w:val="hybridMultilevel"/>
    <w:tmpl w:val="D944B226"/>
    <w:lvl w:ilvl="0" w:tplc="923232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E1244A"/>
    <w:multiLevelType w:val="hybridMultilevel"/>
    <w:tmpl w:val="CB02C31E"/>
    <w:lvl w:ilvl="0" w:tplc="E1202E5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8A2CD2"/>
    <w:multiLevelType w:val="hybridMultilevel"/>
    <w:tmpl w:val="07661ED4"/>
    <w:lvl w:ilvl="0" w:tplc="A22039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DD0B2C"/>
    <w:multiLevelType w:val="hybridMultilevel"/>
    <w:tmpl w:val="85D02758"/>
    <w:lvl w:ilvl="0" w:tplc="92323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890F07"/>
    <w:multiLevelType w:val="multilevel"/>
    <w:tmpl w:val="6C1CD21C"/>
    <w:lvl w:ilvl="0">
      <w:start w:val="1"/>
      <w:numFmt w:val="decimal"/>
      <w:pStyle w:val="MMTopic1"/>
      <w:suff w:val="space"/>
      <w:lvlText w:val="%1"/>
      <w:lvlJc w:val="left"/>
      <w:pPr>
        <w:ind w:left="568" w:firstLine="0"/>
      </w:pPr>
    </w:lvl>
    <w:lvl w:ilvl="1">
      <w:start w:val="1"/>
      <w:numFmt w:val="decimal"/>
      <w:pStyle w:val="MMTopic2"/>
      <w:suff w:val="space"/>
      <w:lvlText w:val="%1.%2"/>
      <w:lvlJc w:val="left"/>
      <w:pPr>
        <w:ind w:left="0" w:firstLine="0"/>
      </w:pPr>
    </w:lvl>
    <w:lvl w:ilvl="2">
      <w:start w:val="1"/>
      <w:numFmt w:val="decimal"/>
      <w:pStyle w:val="MMTopic1"/>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D52E3A"/>
    <w:multiLevelType w:val="hybridMultilevel"/>
    <w:tmpl w:val="5022A962"/>
    <w:lvl w:ilvl="0" w:tplc="4A9E2664">
      <w:start w:val="1"/>
      <w:numFmt w:val="decimal"/>
      <w:lvlText w:val="%1."/>
      <w:lvlJc w:val="left"/>
      <w:pPr>
        <w:ind w:left="644" w:hanging="360"/>
      </w:pPr>
    </w:lvl>
    <w:lvl w:ilvl="1" w:tplc="2A44D8F6" w:tentative="1">
      <w:start w:val="1"/>
      <w:numFmt w:val="lowerLetter"/>
      <w:lvlText w:val="%2."/>
      <w:lvlJc w:val="left"/>
      <w:pPr>
        <w:ind w:left="1440" w:hanging="360"/>
      </w:pPr>
    </w:lvl>
    <w:lvl w:ilvl="2" w:tplc="E77E502C" w:tentative="1">
      <w:start w:val="1"/>
      <w:numFmt w:val="lowerRoman"/>
      <w:lvlText w:val="%3."/>
      <w:lvlJc w:val="right"/>
      <w:pPr>
        <w:ind w:left="2160" w:hanging="180"/>
      </w:pPr>
    </w:lvl>
    <w:lvl w:ilvl="3" w:tplc="0480123E" w:tentative="1">
      <w:start w:val="1"/>
      <w:numFmt w:val="decimal"/>
      <w:lvlText w:val="%4."/>
      <w:lvlJc w:val="left"/>
      <w:pPr>
        <w:ind w:left="2880" w:hanging="360"/>
      </w:pPr>
    </w:lvl>
    <w:lvl w:ilvl="4" w:tplc="121619A4" w:tentative="1">
      <w:start w:val="1"/>
      <w:numFmt w:val="lowerLetter"/>
      <w:lvlText w:val="%5."/>
      <w:lvlJc w:val="left"/>
      <w:pPr>
        <w:ind w:left="3600" w:hanging="360"/>
      </w:pPr>
    </w:lvl>
    <w:lvl w:ilvl="5" w:tplc="F768EC3E" w:tentative="1">
      <w:start w:val="1"/>
      <w:numFmt w:val="lowerRoman"/>
      <w:lvlText w:val="%6."/>
      <w:lvlJc w:val="right"/>
      <w:pPr>
        <w:ind w:left="4320" w:hanging="180"/>
      </w:pPr>
    </w:lvl>
    <w:lvl w:ilvl="6" w:tplc="9D544046" w:tentative="1">
      <w:start w:val="1"/>
      <w:numFmt w:val="decimal"/>
      <w:lvlText w:val="%7."/>
      <w:lvlJc w:val="left"/>
      <w:pPr>
        <w:ind w:left="5040" w:hanging="360"/>
      </w:pPr>
    </w:lvl>
    <w:lvl w:ilvl="7" w:tplc="2116A948" w:tentative="1">
      <w:start w:val="1"/>
      <w:numFmt w:val="lowerLetter"/>
      <w:lvlText w:val="%8."/>
      <w:lvlJc w:val="left"/>
      <w:pPr>
        <w:ind w:left="5760" w:hanging="360"/>
      </w:pPr>
    </w:lvl>
    <w:lvl w:ilvl="8" w:tplc="C5EC766E" w:tentative="1">
      <w:start w:val="1"/>
      <w:numFmt w:val="lowerRoman"/>
      <w:lvlText w:val="%9."/>
      <w:lvlJc w:val="right"/>
      <w:pPr>
        <w:ind w:left="6480" w:hanging="180"/>
      </w:pPr>
    </w:lvl>
  </w:abstractNum>
  <w:abstractNum w:abstractNumId="18">
    <w:nsid w:val="3B4455E3"/>
    <w:multiLevelType w:val="hybridMultilevel"/>
    <w:tmpl w:val="6408ECBE"/>
    <w:lvl w:ilvl="0" w:tplc="0419000F">
      <w:start w:val="1"/>
      <w:numFmt w:val="bullet"/>
      <w:lvlText w:val=""/>
      <w:lvlJc w:val="left"/>
      <w:pPr>
        <w:ind w:left="2629" w:hanging="360"/>
      </w:pPr>
      <w:rPr>
        <w:rFonts w:ascii="Symbol" w:hAnsi="Symbol" w:hint="default"/>
      </w:rPr>
    </w:lvl>
    <w:lvl w:ilvl="1" w:tplc="04190019" w:tentative="1">
      <w:start w:val="1"/>
      <w:numFmt w:val="bullet"/>
      <w:lvlText w:val="o"/>
      <w:lvlJc w:val="left"/>
      <w:pPr>
        <w:ind w:left="2716" w:hanging="360"/>
      </w:pPr>
      <w:rPr>
        <w:rFonts w:ascii="Courier New" w:hAnsi="Courier New" w:cs="Courier New" w:hint="default"/>
      </w:rPr>
    </w:lvl>
    <w:lvl w:ilvl="2" w:tplc="0419001B" w:tentative="1">
      <w:start w:val="1"/>
      <w:numFmt w:val="bullet"/>
      <w:lvlText w:val=""/>
      <w:lvlJc w:val="left"/>
      <w:pPr>
        <w:ind w:left="3436" w:hanging="360"/>
      </w:pPr>
      <w:rPr>
        <w:rFonts w:ascii="Wingdings" w:hAnsi="Wingdings" w:hint="default"/>
      </w:rPr>
    </w:lvl>
    <w:lvl w:ilvl="3" w:tplc="0419000F" w:tentative="1">
      <w:start w:val="1"/>
      <w:numFmt w:val="bullet"/>
      <w:lvlText w:val=""/>
      <w:lvlJc w:val="left"/>
      <w:pPr>
        <w:ind w:left="4156" w:hanging="360"/>
      </w:pPr>
      <w:rPr>
        <w:rFonts w:ascii="Symbol" w:hAnsi="Symbol" w:hint="default"/>
      </w:rPr>
    </w:lvl>
    <w:lvl w:ilvl="4" w:tplc="04190019" w:tentative="1">
      <w:start w:val="1"/>
      <w:numFmt w:val="bullet"/>
      <w:lvlText w:val="o"/>
      <w:lvlJc w:val="left"/>
      <w:pPr>
        <w:ind w:left="4876" w:hanging="360"/>
      </w:pPr>
      <w:rPr>
        <w:rFonts w:ascii="Courier New" w:hAnsi="Courier New" w:cs="Courier New" w:hint="default"/>
      </w:rPr>
    </w:lvl>
    <w:lvl w:ilvl="5" w:tplc="0419001B" w:tentative="1">
      <w:start w:val="1"/>
      <w:numFmt w:val="bullet"/>
      <w:lvlText w:val=""/>
      <w:lvlJc w:val="left"/>
      <w:pPr>
        <w:ind w:left="5596" w:hanging="360"/>
      </w:pPr>
      <w:rPr>
        <w:rFonts w:ascii="Wingdings" w:hAnsi="Wingdings" w:hint="default"/>
      </w:rPr>
    </w:lvl>
    <w:lvl w:ilvl="6" w:tplc="0419000F" w:tentative="1">
      <w:start w:val="1"/>
      <w:numFmt w:val="bullet"/>
      <w:lvlText w:val=""/>
      <w:lvlJc w:val="left"/>
      <w:pPr>
        <w:ind w:left="6316" w:hanging="360"/>
      </w:pPr>
      <w:rPr>
        <w:rFonts w:ascii="Symbol" w:hAnsi="Symbol" w:hint="default"/>
      </w:rPr>
    </w:lvl>
    <w:lvl w:ilvl="7" w:tplc="04190019" w:tentative="1">
      <w:start w:val="1"/>
      <w:numFmt w:val="bullet"/>
      <w:lvlText w:val="o"/>
      <w:lvlJc w:val="left"/>
      <w:pPr>
        <w:ind w:left="7036" w:hanging="360"/>
      </w:pPr>
      <w:rPr>
        <w:rFonts w:ascii="Courier New" w:hAnsi="Courier New" w:cs="Courier New" w:hint="default"/>
      </w:rPr>
    </w:lvl>
    <w:lvl w:ilvl="8" w:tplc="0419001B" w:tentative="1">
      <w:start w:val="1"/>
      <w:numFmt w:val="bullet"/>
      <w:lvlText w:val=""/>
      <w:lvlJc w:val="left"/>
      <w:pPr>
        <w:ind w:left="7756" w:hanging="360"/>
      </w:pPr>
      <w:rPr>
        <w:rFonts w:ascii="Wingdings" w:hAnsi="Wingdings" w:hint="default"/>
      </w:rPr>
    </w:lvl>
  </w:abstractNum>
  <w:abstractNum w:abstractNumId="19">
    <w:nsid w:val="3E935F47"/>
    <w:multiLevelType w:val="hybridMultilevel"/>
    <w:tmpl w:val="2520BD02"/>
    <w:lvl w:ilvl="0" w:tplc="13EED3B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nsid w:val="46EA4613"/>
    <w:multiLevelType w:val="hybridMultilevel"/>
    <w:tmpl w:val="23F83EE6"/>
    <w:lvl w:ilvl="0" w:tplc="0EA058E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0C661B"/>
    <w:multiLevelType w:val="hybridMultilevel"/>
    <w:tmpl w:val="5C38442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7ED0333"/>
    <w:multiLevelType w:val="hybridMultilevel"/>
    <w:tmpl w:val="C074A4A0"/>
    <w:lvl w:ilvl="0" w:tplc="22242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F439B5"/>
    <w:multiLevelType w:val="hybridMultilevel"/>
    <w:tmpl w:val="2B0606A6"/>
    <w:lvl w:ilvl="0" w:tplc="216C921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354721"/>
    <w:multiLevelType w:val="hybridMultilevel"/>
    <w:tmpl w:val="683420C0"/>
    <w:lvl w:ilvl="0" w:tplc="9232328C">
      <w:start w:val="1"/>
      <w:numFmt w:val="bullet"/>
      <w:lvlText w:val=""/>
      <w:lvlJc w:val="left"/>
      <w:pPr>
        <w:ind w:left="927" w:hanging="360"/>
      </w:pPr>
      <w:rPr>
        <w:rFonts w:ascii="Symbol" w:hAnsi="Symbol" w:hint="default"/>
      </w:rPr>
    </w:lvl>
    <w:lvl w:ilvl="1" w:tplc="AB683080">
      <w:numFmt w:val="bullet"/>
      <w:lvlText w:val="•"/>
      <w:lvlJc w:val="left"/>
      <w:pPr>
        <w:ind w:left="2127" w:hanging="84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CA7692C"/>
    <w:multiLevelType w:val="hybridMultilevel"/>
    <w:tmpl w:val="22E04C4E"/>
    <w:lvl w:ilvl="0" w:tplc="A2203942">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CF51C6F"/>
    <w:multiLevelType w:val="hybridMultilevel"/>
    <w:tmpl w:val="3BA0E9B8"/>
    <w:lvl w:ilvl="0" w:tplc="8586C7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D9878C5"/>
    <w:multiLevelType w:val="hybridMultilevel"/>
    <w:tmpl w:val="58A06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B7E2B"/>
    <w:multiLevelType w:val="hybridMultilevel"/>
    <w:tmpl w:val="EDC66A48"/>
    <w:lvl w:ilvl="0" w:tplc="852081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28018E"/>
    <w:multiLevelType w:val="hybridMultilevel"/>
    <w:tmpl w:val="E7149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686C4F"/>
    <w:multiLevelType w:val="multilevel"/>
    <w:tmpl w:val="CA6040A4"/>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B72821"/>
    <w:multiLevelType w:val="hybridMultilevel"/>
    <w:tmpl w:val="6A7CABD4"/>
    <w:lvl w:ilvl="0" w:tplc="A220394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237A18"/>
    <w:multiLevelType w:val="hybridMultilevel"/>
    <w:tmpl w:val="0C2E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9D4E67"/>
    <w:multiLevelType w:val="hybridMultilevel"/>
    <w:tmpl w:val="1D4E8E7C"/>
    <w:lvl w:ilvl="0" w:tplc="22242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E620E8"/>
    <w:multiLevelType w:val="hybridMultilevel"/>
    <w:tmpl w:val="19C63282"/>
    <w:lvl w:ilvl="0" w:tplc="04190011">
      <w:start w:val="1"/>
      <w:numFmt w:val="decimal"/>
      <w:lvlText w:val="%1."/>
      <w:lvlJc w:val="left"/>
      <w:pPr>
        <w:ind w:left="36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CA61E3"/>
    <w:multiLevelType w:val="hybridMultilevel"/>
    <w:tmpl w:val="5C442886"/>
    <w:lvl w:ilvl="0" w:tplc="0419000F">
      <w:start w:val="1"/>
      <w:numFmt w:val="decimal"/>
      <w:lvlText w:val="%1."/>
      <w:lvlJc w:val="left"/>
      <w:pPr>
        <w:ind w:left="1276" w:hanging="360"/>
      </w:p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36">
    <w:nsid w:val="69F17FAF"/>
    <w:multiLevelType w:val="hybridMultilevel"/>
    <w:tmpl w:val="97A8B0F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7">
    <w:nsid w:val="6CEF4B45"/>
    <w:multiLevelType w:val="hybridMultilevel"/>
    <w:tmpl w:val="BDC2502E"/>
    <w:lvl w:ilvl="0" w:tplc="2F52A3D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D360C4E"/>
    <w:multiLevelType w:val="hybridMultilevel"/>
    <w:tmpl w:val="859C1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2710A6"/>
    <w:multiLevelType w:val="hybridMultilevel"/>
    <w:tmpl w:val="906E73D4"/>
    <w:lvl w:ilvl="0" w:tplc="80140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F420AB6"/>
    <w:multiLevelType w:val="hybridMultilevel"/>
    <w:tmpl w:val="717C0820"/>
    <w:lvl w:ilvl="0" w:tplc="8C761352">
      <w:start w:val="1"/>
      <w:numFmt w:val="decimal"/>
      <w:lvlText w:val="%1."/>
      <w:lvlJc w:val="left"/>
      <w:pPr>
        <w:ind w:left="1271" w:hanging="360"/>
      </w:pPr>
      <w:rPr>
        <w:rFonts w:hint="default"/>
        <w:sz w:val="28"/>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41">
    <w:nsid w:val="6F445C4B"/>
    <w:multiLevelType w:val="hybridMultilevel"/>
    <w:tmpl w:val="EB08238C"/>
    <w:lvl w:ilvl="0" w:tplc="9232328C">
      <w:start w:val="1"/>
      <w:numFmt w:val="bullet"/>
      <w:lvlText w:val=""/>
      <w:lvlJc w:val="left"/>
      <w:pPr>
        <w:ind w:left="1287" w:hanging="360"/>
      </w:pPr>
      <w:rPr>
        <w:rFonts w:ascii="Symbol" w:hAnsi="Symbol" w:hint="default"/>
      </w:rPr>
    </w:lvl>
    <w:lvl w:ilvl="1" w:tplc="9232328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3E5565E"/>
    <w:multiLevelType w:val="hybridMultilevel"/>
    <w:tmpl w:val="AE28E848"/>
    <w:lvl w:ilvl="0" w:tplc="C31817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6A45A8"/>
    <w:multiLevelType w:val="hybridMultilevel"/>
    <w:tmpl w:val="ACCC98AA"/>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7AB36A3A"/>
    <w:multiLevelType w:val="hybridMultilevel"/>
    <w:tmpl w:val="AB36CE98"/>
    <w:lvl w:ilvl="0" w:tplc="17546E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6B7CFB"/>
    <w:multiLevelType w:val="hybridMultilevel"/>
    <w:tmpl w:val="D76E5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
  </w:num>
  <w:num w:numId="3">
    <w:abstractNumId w:val="5"/>
  </w:num>
  <w:num w:numId="4">
    <w:abstractNumId w:val="45"/>
  </w:num>
  <w:num w:numId="5">
    <w:abstractNumId w:val="16"/>
  </w:num>
  <w:num w:numId="6">
    <w:abstractNumId w:val="23"/>
  </w:num>
  <w:num w:numId="7">
    <w:abstractNumId w:val="17"/>
  </w:num>
  <w:num w:numId="8">
    <w:abstractNumId w:val="29"/>
  </w:num>
  <w:num w:numId="9">
    <w:abstractNumId w:val="18"/>
  </w:num>
  <w:num w:numId="10">
    <w:abstractNumId w:val="34"/>
  </w:num>
  <w:num w:numId="11">
    <w:abstractNumId w:val="13"/>
  </w:num>
  <w:num w:numId="12">
    <w:abstractNumId w:val="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
  </w:num>
  <w:num w:numId="20">
    <w:abstractNumId w:val="43"/>
  </w:num>
  <w:num w:numId="21">
    <w:abstractNumId w:val="32"/>
  </w:num>
  <w:num w:numId="22">
    <w:abstractNumId w:val="0"/>
  </w:num>
  <w:num w:numId="23">
    <w:abstractNumId w:val="10"/>
  </w:num>
  <w:num w:numId="24">
    <w:abstractNumId w:val="42"/>
  </w:num>
  <w:num w:numId="25">
    <w:abstractNumId w:val="44"/>
  </w:num>
  <w:num w:numId="26">
    <w:abstractNumId w:val="19"/>
  </w:num>
  <w:num w:numId="27">
    <w:abstractNumId w:val="15"/>
  </w:num>
  <w:num w:numId="28">
    <w:abstractNumId w:val="12"/>
  </w:num>
  <w:num w:numId="29">
    <w:abstractNumId w:val="24"/>
  </w:num>
  <w:num w:numId="30">
    <w:abstractNumId w:val="41"/>
  </w:num>
  <w:num w:numId="31">
    <w:abstractNumId w:val="6"/>
  </w:num>
  <w:num w:numId="32">
    <w:abstractNumId w:val="39"/>
  </w:num>
  <w:num w:numId="33">
    <w:abstractNumId w:val="30"/>
  </w:num>
  <w:num w:numId="34">
    <w:abstractNumId w:val="27"/>
  </w:num>
  <w:num w:numId="35">
    <w:abstractNumId w:val="14"/>
  </w:num>
  <w:num w:numId="36">
    <w:abstractNumId w:val="4"/>
  </w:num>
  <w:num w:numId="37">
    <w:abstractNumId w:val="25"/>
  </w:num>
  <w:num w:numId="38">
    <w:abstractNumId w:val="31"/>
  </w:num>
  <w:num w:numId="39">
    <w:abstractNumId w:val="20"/>
  </w:num>
  <w:num w:numId="40">
    <w:abstractNumId w:val="8"/>
  </w:num>
  <w:num w:numId="41">
    <w:abstractNumId w:val="35"/>
  </w:num>
  <w:num w:numId="42">
    <w:abstractNumId w:val="33"/>
  </w:num>
  <w:num w:numId="43">
    <w:abstractNumId w:val="11"/>
  </w:num>
  <w:num w:numId="44">
    <w:abstractNumId w:val="22"/>
  </w:num>
  <w:num w:numId="45">
    <w:abstractNumId w:val="26"/>
  </w:num>
  <w:num w:numId="46">
    <w:abstractNumId w:val="36"/>
  </w:num>
  <w:num w:numId="47">
    <w:abstractNumId w:val="3"/>
  </w:num>
  <w:num w:numId="48">
    <w:abstractNumId w:val="40"/>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37A7"/>
    <w:rsid w:val="00036CC6"/>
    <w:rsid w:val="000D38D7"/>
    <w:rsid w:val="000D3B1A"/>
    <w:rsid w:val="000F45A0"/>
    <w:rsid w:val="00101692"/>
    <w:rsid w:val="00146077"/>
    <w:rsid w:val="001510FA"/>
    <w:rsid w:val="00161B21"/>
    <w:rsid w:val="00215CD8"/>
    <w:rsid w:val="00271E50"/>
    <w:rsid w:val="00331551"/>
    <w:rsid w:val="00335CC5"/>
    <w:rsid w:val="00355F13"/>
    <w:rsid w:val="00356523"/>
    <w:rsid w:val="0043118F"/>
    <w:rsid w:val="00450316"/>
    <w:rsid w:val="0052316D"/>
    <w:rsid w:val="00532D83"/>
    <w:rsid w:val="00545E8C"/>
    <w:rsid w:val="00570908"/>
    <w:rsid w:val="00581E42"/>
    <w:rsid w:val="005A126F"/>
    <w:rsid w:val="005B570F"/>
    <w:rsid w:val="005C76BF"/>
    <w:rsid w:val="005D75C8"/>
    <w:rsid w:val="00617C11"/>
    <w:rsid w:val="00626BB5"/>
    <w:rsid w:val="00644E75"/>
    <w:rsid w:val="006D5198"/>
    <w:rsid w:val="006F30A1"/>
    <w:rsid w:val="006F4989"/>
    <w:rsid w:val="007020CD"/>
    <w:rsid w:val="00704F16"/>
    <w:rsid w:val="00742D84"/>
    <w:rsid w:val="00746AAA"/>
    <w:rsid w:val="007537A7"/>
    <w:rsid w:val="00762F76"/>
    <w:rsid w:val="007F1FA0"/>
    <w:rsid w:val="00843CDF"/>
    <w:rsid w:val="008A1C75"/>
    <w:rsid w:val="008E7ACB"/>
    <w:rsid w:val="00906D49"/>
    <w:rsid w:val="00917B7B"/>
    <w:rsid w:val="00966CC5"/>
    <w:rsid w:val="00972B95"/>
    <w:rsid w:val="009C76F1"/>
    <w:rsid w:val="00A40DD4"/>
    <w:rsid w:val="00B5711C"/>
    <w:rsid w:val="00BB1808"/>
    <w:rsid w:val="00BC4C16"/>
    <w:rsid w:val="00C240CE"/>
    <w:rsid w:val="00C25793"/>
    <w:rsid w:val="00C25F79"/>
    <w:rsid w:val="00CB3216"/>
    <w:rsid w:val="00CD507A"/>
    <w:rsid w:val="00D0450D"/>
    <w:rsid w:val="00D31166"/>
    <w:rsid w:val="00DC7E8C"/>
    <w:rsid w:val="00E4049A"/>
    <w:rsid w:val="00E87BD3"/>
    <w:rsid w:val="00E9731F"/>
    <w:rsid w:val="00EA6316"/>
    <w:rsid w:val="00EF71DF"/>
    <w:rsid w:val="00F66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A0"/>
  </w:style>
  <w:style w:type="paragraph" w:styleId="1">
    <w:name w:val="heading 1"/>
    <w:basedOn w:val="a"/>
    <w:next w:val="a"/>
    <w:link w:val="10"/>
    <w:qFormat/>
    <w:rsid w:val="005B570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5B570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5B570F"/>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nhideWhenUsed/>
    <w:qFormat/>
    <w:rsid w:val="005B570F"/>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qFormat/>
    <w:rsid w:val="00161B21"/>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161B21"/>
    <w:pPr>
      <w:keepNext/>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unhideWhenUsed/>
    <w:qFormat/>
    <w:rsid w:val="005D75C8"/>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nhideWhenUsed/>
    <w:qFormat/>
    <w:rsid w:val="005B570F"/>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qFormat/>
    <w:rsid w:val="005D75C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C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A6316"/>
    <w:pPr>
      <w:widowControl w:val="0"/>
      <w:autoSpaceDE w:val="0"/>
      <w:autoSpaceDN w:val="0"/>
      <w:spacing w:after="0" w:line="240" w:lineRule="auto"/>
    </w:pPr>
    <w:rPr>
      <w:rFonts w:ascii="Calibri" w:eastAsia="Times New Roman" w:hAnsi="Calibri" w:cs="Calibri"/>
      <w:szCs w:val="20"/>
    </w:rPr>
  </w:style>
  <w:style w:type="paragraph" w:styleId="a4">
    <w:name w:val="List Paragraph"/>
    <w:aliases w:val="Варианты ответов,ПС - Нумерованный"/>
    <w:basedOn w:val="a"/>
    <w:link w:val="a5"/>
    <w:uiPriority w:val="34"/>
    <w:qFormat/>
    <w:rsid w:val="00EA6316"/>
    <w:pPr>
      <w:ind w:left="720"/>
      <w:contextualSpacing/>
    </w:pPr>
  </w:style>
  <w:style w:type="paragraph" w:customStyle="1" w:styleId="ConsPlusNonformat">
    <w:name w:val="ConsPlusNonformat"/>
    <w:rsid w:val="00E4049A"/>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10">
    <w:name w:val="Заголовок 1 Знак"/>
    <w:basedOn w:val="a0"/>
    <w:link w:val="1"/>
    <w:uiPriority w:val="9"/>
    <w:rsid w:val="005B570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5B570F"/>
    <w:rPr>
      <w:rFonts w:ascii="Arial" w:eastAsia="Times New Roman" w:hAnsi="Arial" w:cs="Arial"/>
      <w:b/>
      <w:bCs/>
      <w:i/>
      <w:iCs/>
      <w:sz w:val="28"/>
      <w:szCs w:val="28"/>
    </w:rPr>
  </w:style>
  <w:style w:type="character" w:customStyle="1" w:styleId="30">
    <w:name w:val="Заголовок 3 Знак"/>
    <w:basedOn w:val="a0"/>
    <w:link w:val="3"/>
    <w:rsid w:val="005B570F"/>
    <w:rPr>
      <w:rFonts w:ascii="Cambria" w:eastAsia="Times New Roman" w:hAnsi="Cambria" w:cs="Times New Roman"/>
      <w:b/>
      <w:bCs/>
      <w:color w:val="4F81BD"/>
      <w:lang w:eastAsia="en-US"/>
    </w:rPr>
  </w:style>
  <w:style w:type="character" w:customStyle="1" w:styleId="40">
    <w:name w:val="Заголовок 4 Знак"/>
    <w:basedOn w:val="a0"/>
    <w:link w:val="4"/>
    <w:rsid w:val="005B570F"/>
    <w:rPr>
      <w:rFonts w:asciiTheme="majorHAnsi" w:eastAsiaTheme="majorEastAsia" w:hAnsiTheme="majorHAnsi" w:cstheme="majorBidi"/>
      <w:b/>
      <w:bCs/>
      <w:i/>
      <w:iCs/>
      <w:color w:val="4F81BD" w:themeColor="accent1"/>
      <w:lang w:eastAsia="en-US"/>
    </w:rPr>
  </w:style>
  <w:style w:type="character" w:customStyle="1" w:styleId="80">
    <w:name w:val="Заголовок 8 Знак"/>
    <w:basedOn w:val="a0"/>
    <w:link w:val="8"/>
    <w:rsid w:val="005B570F"/>
    <w:rPr>
      <w:rFonts w:asciiTheme="majorHAnsi" w:eastAsiaTheme="majorEastAsia" w:hAnsiTheme="majorHAnsi" w:cstheme="majorBidi"/>
      <w:color w:val="404040" w:themeColor="text1" w:themeTint="BF"/>
      <w:sz w:val="20"/>
      <w:szCs w:val="20"/>
      <w:lang w:eastAsia="en-US"/>
    </w:rPr>
  </w:style>
  <w:style w:type="character" w:styleId="a6">
    <w:name w:val="Hyperlink"/>
    <w:basedOn w:val="a0"/>
    <w:uiPriority w:val="99"/>
    <w:unhideWhenUsed/>
    <w:rsid w:val="005B570F"/>
    <w:rPr>
      <w:color w:val="0000FF"/>
      <w:u w:val="single"/>
    </w:rPr>
  </w:style>
  <w:style w:type="numbering" w:customStyle="1" w:styleId="11">
    <w:name w:val="Нет списка1"/>
    <w:next w:val="a2"/>
    <w:uiPriority w:val="99"/>
    <w:semiHidden/>
    <w:unhideWhenUsed/>
    <w:rsid w:val="005B570F"/>
  </w:style>
  <w:style w:type="paragraph" w:customStyle="1" w:styleId="Point">
    <w:name w:val="Point"/>
    <w:basedOn w:val="a"/>
    <w:link w:val="PointChar"/>
    <w:rsid w:val="005B570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5B570F"/>
    <w:rPr>
      <w:rFonts w:ascii="Times New Roman" w:eastAsia="Times New Roman" w:hAnsi="Times New Roman" w:cs="Times New Roman"/>
      <w:sz w:val="24"/>
      <w:szCs w:val="24"/>
    </w:rPr>
  </w:style>
  <w:style w:type="paragraph" w:styleId="a7">
    <w:name w:val="Balloon Text"/>
    <w:basedOn w:val="a"/>
    <w:link w:val="a8"/>
    <w:uiPriority w:val="99"/>
    <w:unhideWhenUsed/>
    <w:rsid w:val="005B570F"/>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rsid w:val="005B570F"/>
    <w:rPr>
      <w:rFonts w:ascii="Tahoma" w:eastAsiaTheme="minorHAnsi" w:hAnsi="Tahoma" w:cs="Tahoma"/>
      <w:sz w:val="16"/>
      <w:szCs w:val="16"/>
      <w:lang w:eastAsia="en-US"/>
    </w:rPr>
  </w:style>
  <w:style w:type="paragraph" w:customStyle="1" w:styleId="a9">
    <w:name w:val="Знак Знак Знак Знак Знак Знак Знак Знак Знак Знак"/>
    <w:basedOn w:val="a"/>
    <w:rsid w:val="005B570F"/>
    <w:pPr>
      <w:spacing w:after="0" w:line="240" w:lineRule="auto"/>
    </w:pPr>
    <w:rPr>
      <w:rFonts w:ascii="Verdana" w:eastAsia="Times New Roman" w:hAnsi="Verdana" w:cs="Verdana"/>
      <w:sz w:val="20"/>
      <w:szCs w:val="20"/>
      <w:lang w:val="en-US" w:eastAsia="en-US"/>
    </w:rPr>
  </w:style>
  <w:style w:type="paragraph" w:styleId="aa">
    <w:name w:val="header"/>
    <w:basedOn w:val="a"/>
    <w:link w:val="ab"/>
    <w:unhideWhenUsed/>
    <w:rsid w:val="005B570F"/>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5B570F"/>
    <w:rPr>
      <w:rFonts w:eastAsiaTheme="minorHAnsi"/>
      <w:lang w:eastAsia="en-US"/>
    </w:rPr>
  </w:style>
  <w:style w:type="paragraph" w:styleId="ac">
    <w:name w:val="footer"/>
    <w:basedOn w:val="a"/>
    <w:link w:val="ad"/>
    <w:unhideWhenUsed/>
    <w:rsid w:val="005B570F"/>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5B570F"/>
    <w:rPr>
      <w:rFonts w:eastAsiaTheme="minorHAnsi"/>
      <w:lang w:eastAsia="en-US"/>
    </w:rPr>
  </w:style>
  <w:style w:type="paragraph" w:customStyle="1" w:styleId="5-">
    <w:name w:val="5.Табл.-шапка"/>
    <w:basedOn w:val="a"/>
    <w:uiPriority w:val="99"/>
    <w:qFormat/>
    <w:rsid w:val="005B570F"/>
    <w:pPr>
      <w:widowControl w:val="0"/>
      <w:spacing w:before="20" w:after="20" w:line="240" w:lineRule="auto"/>
      <w:jc w:val="center"/>
    </w:pPr>
    <w:rPr>
      <w:rFonts w:ascii="Arial" w:eastAsia="Times New Roman" w:hAnsi="Arial" w:cs="Times New Roman"/>
      <w:sz w:val="20"/>
      <w:szCs w:val="24"/>
    </w:rPr>
  </w:style>
  <w:style w:type="paragraph" w:styleId="ae">
    <w:name w:val="Title"/>
    <w:basedOn w:val="a"/>
    <w:link w:val="af"/>
    <w:qFormat/>
    <w:rsid w:val="005B570F"/>
    <w:pPr>
      <w:spacing w:after="0" w:line="240" w:lineRule="auto"/>
      <w:jc w:val="center"/>
    </w:pPr>
    <w:rPr>
      <w:rFonts w:ascii="Times New Roman" w:eastAsia="Times New Roman" w:hAnsi="Times New Roman" w:cs="Times New Roman"/>
      <w:b/>
      <w:sz w:val="28"/>
      <w:szCs w:val="20"/>
    </w:rPr>
  </w:style>
  <w:style w:type="character" w:customStyle="1" w:styleId="af">
    <w:name w:val="Название Знак"/>
    <w:basedOn w:val="a0"/>
    <w:link w:val="ae"/>
    <w:rsid w:val="005B570F"/>
    <w:rPr>
      <w:rFonts w:ascii="Times New Roman" w:eastAsia="Times New Roman" w:hAnsi="Times New Roman" w:cs="Times New Roman"/>
      <w:b/>
      <w:sz w:val="28"/>
      <w:szCs w:val="20"/>
    </w:rPr>
  </w:style>
  <w:style w:type="paragraph" w:customStyle="1" w:styleId="31">
    <w:name w:val="Заголовок 31"/>
    <w:basedOn w:val="a"/>
    <w:next w:val="a"/>
    <w:uiPriority w:val="9"/>
    <w:unhideWhenUsed/>
    <w:qFormat/>
    <w:rsid w:val="005B570F"/>
    <w:pPr>
      <w:keepNext/>
      <w:keepLines/>
      <w:spacing w:before="200" w:after="0"/>
      <w:outlineLvl w:val="2"/>
    </w:pPr>
    <w:rPr>
      <w:rFonts w:ascii="Cambria" w:eastAsia="Times New Roman" w:hAnsi="Cambria" w:cs="Times New Roman"/>
      <w:b/>
      <w:bCs/>
      <w:color w:val="4F81BD"/>
      <w:lang w:eastAsia="en-US"/>
    </w:rPr>
  </w:style>
  <w:style w:type="character" w:customStyle="1" w:styleId="310">
    <w:name w:val="Заголовок 3 Знак1"/>
    <w:basedOn w:val="a0"/>
    <w:uiPriority w:val="9"/>
    <w:semiHidden/>
    <w:rsid w:val="005B570F"/>
    <w:rPr>
      <w:rFonts w:asciiTheme="majorHAnsi" w:eastAsiaTheme="majorEastAsia" w:hAnsiTheme="majorHAnsi" w:cstheme="majorBidi"/>
      <w:b/>
      <w:bCs/>
      <w:color w:val="4F81BD" w:themeColor="accent1"/>
    </w:rPr>
  </w:style>
  <w:style w:type="paragraph" w:customStyle="1" w:styleId="21">
    <w:name w:val="Знак Знак Знак Знак Знак Знак Знак Знак Знак Знак2"/>
    <w:basedOn w:val="a"/>
    <w:rsid w:val="005B570F"/>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
    <w:link w:val="MMTopic10"/>
    <w:rsid w:val="005B570F"/>
    <w:pPr>
      <w:numPr>
        <w:ilvl w:val="2"/>
        <w:numId w:val="5"/>
      </w:numPr>
      <w:ind w:left="568"/>
    </w:pPr>
  </w:style>
  <w:style w:type="character" w:customStyle="1" w:styleId="MMTopic10">
    <w:name w:val="MM Topic 1 Знак"/>
    <w:basedOn w:val="10"/>
    <w:link w:val="MMTopic1"/>
    <w:rsid w:val="005B570F"/>
  </w:style>
  <w:style w:type="paragraph" w:customStyle="1" w:styleId="MMTopic2">
    <w:name w:val="MM Topic 2"/>
    <w:basedOn w:val="2"/>
    <w:uiPriority w:val="99"/>
    <w:rsid w:val="005B570F"/>
    <w:pPr>
      <w:keepLines/>
      <w:numPr>
        <w:ilvl w:val="1"/>
        <w:numId w:val="5"/>
      </w:numPr>
      <w:spacing w:before="200" w:after="0" w:line="276" w:lineRule="auto"/>
      <w:ind w:left="1440" w:hanging="360"/>
    </w:pPr>
    <w:rPr>
      <w:rFonts w:ascii="Cambria" w:hAnsi="Cambria" w:cs="Times New Roman"/>
      <w:i w:val="0"/>
      <w:iCs w:val="0"/>
      <w:color w:val="4F81BD"/>
      <w:sz w:val="26"/>
      <w:szCs w:val="26"/>
      <w:lang w:eastAsia="en-US"/>
    </w:rPr>
  </w:style>
  <w:style w:type="paragraph" w:customStyle="1" w:styleId="ConsPlusCell">
    <w:name w:val="ConsPlusCell"/>
    <w:rsid w:val="005B570F"/>
    <w:pPr>
      <w:widowControl w:val="0"/>
      <w:autoSpaceDE w:val="0"/>
      <w:autoSpaceDN w:val="0"/>
      <w:adjustRightInd w:val="0"/>
      <w:spacing w:after="0" w:line="240" w:lineRule="auto"/>
    </w:pPr>
    <w:rPr>
      <w:rFonts w:ascii="Arial" w:hAnsi="Arial" w:cs="Arial"/>
      <w:sz w:val="20"/>
      <w:szCs w:val="20"/>
    </w:rPr>
  </w:style>
  <w:style w:type="paragraph" w:styleId="af0">
    <w:name w:val="Normal (Web)"/>
    <w:basedOn w:val="a"/>
    <w:uiPriority w:val="99"/>
    <w:unhideWhenUsed/>
    <w:rsid w:val="005B5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aliases w:val="Варианты ответов Знак,ПС - Нумерованный Знак"/>
    <w:link w:val="a4"/>
    <w:uiPriority w:val="34"/>
    <w:locked/>
    <w:rsid w:val="005B570F"/>
  </w:style>
  <w:style w:type="paragraph" w:customStyle="1" w:styleId="12">
    <w:name w:val="Знак Знак Знак Знак Знак Знак Знак Знак Знак Знак1"/>
    <w:basedOn w:val="a"/>
    <w:rsid w:val="005B570F"/>
    <w:pPr>
      <w:spacing w:after="0" w:line="240" w:lineRule="auto"/>
    </w:pPr>
    <w:rPr>
      <w:rFonts w:ascii="Verdana" w:eastAsia="Times New Roman" w:hAnsi="Verdana" w:cs="Verdana"/>
      <w:sz w:val="20"/>
      <w:szCs w:val="20"/>
      <w:lang w:val="en-US" w:eastAsia="en-US"/>
    </w:rPr>
  </w:style>
  <w:style w:type="paragraph" w:customStyle="1" w:styleId="13">
    <w:name w:val="Маркированный список1"/>
    <w:basedOn w:val="a"/>
    <w:rsid w:val="005B570F"/>
    <w:pPr>
      <w:tabs>
        <w:tab w:val="left" w:pos="840"/>
        <w:tab w:val="left" w:pos="900"/>
        <w:tab w:val="num" w:pos="2149"/>
      </w:tabs>
      <w:suppressAutoHyphens/>
      <w:spacing w:after="0" w:line="360" w:lineRule="auto"/>
      <w:ind w:left="2149" w:hanging="360"/>
      <w:jc w:val="both"/>
    </w:pPr>
    <w:rPr>
      <w:rFonts w:ascii="Times New Roman" w:eastAsia="Times New Roman" w:hAnsi="Times New Roman" w:cs="Times New Roman"/>
      <w:sz w:val="24"/>
      <w:szCs w:val="24"/>
      <w:lang w:eastAsia="ar-SA"/>
    </w:rPr>
  </w:style>
  <w:style w:type="paragraph" w:customStyle="1" w:styleId="S">
    <w:name w:val="S_Обычный"/>
    <w:basedOn w:val="a"/>
    <w:rsid w:val="005B570F"/>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ConsPlusTitle">
    <w:name w:val="ConsPlusTitle"/>
    <w:rsid w:val="005B570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5B570F"/>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f1">
    <w:name w:val="Body Text"/>
    <w:aliases w:val="Основной текст Знак1,Основной текст Знак Знак, Знак7 Знак Знак, Знак7 Знак"/>
    <w:basedOn w:val="a"/>
    <w:link w:val="af2"/>
    <w:rsid w:val="005B570F"/>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aliases w:val="Основной текст Знак1 Знак1,Основной текст Знак Знак Знак1, Знак7 Знак Знак Знак1, Знак7 Знак Знак2"/>
    <w:basedOn w:val="a0"/>
    <w:link w:val="af1"/>
    <w:rsid w:val="005B570F"/>
    <w:rPr>
      <w:rFonts w:ascii="Times New Roman" w:eastAsia="Times New Roman" w:hAnsi="Times New Roman" w:cs="Times New Roman"/>
      <w:sz w:val="24"/>
      <w:szCs w:val="24"/>
    </w:rPr>
  </w:style>
  <w:style w:type="table" w:customStyle="1" w:styleId="14">
    <w:name w:val="Сетка таблицы1"/>
    <w:basedOn w:val="a1"/>
    <w:next w:val="a3"/>
    <w:uiPriority w:val="59"/>
    <w:rsid w:val="005B570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
    <w:basedOn w:val="a"/>
    <w:uiPriority w:val="99"/>
    <w:rsid w:val="005B5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5B570F"/>
    <w:rPr>
      <w:rFonts w:ascii="Times New Roman" w:hAnsi="Times New Roman" w:cs="Times New Roman"/>
      <w:spacing w:val="1"/>
      <w:sz w:val="24"/>
      <w:szCs w:val="24"/>
      <w:u w:val="none"/>
    </w:rPr>
  </w:style>
  <w:style w:type="numbering" w:customStyle="1" w:styleId="110">
    <w:name w:val="Нет списка11"/>
    <w:next w:val="a2"/>
    <w:uiPriority w:val="99"/>
    <w:semiHidden/>
    <w:unhideWhenUsed/>
    <w:rsid w:val="005B570F"/>
  </w:style>
  <w:style w:type="numbering" w:customStyle="1" w:styleId="22">
    <w:name w:val="Нет списка2"/>
    <w:next w:val="a2"/>
    <w:uiPriority w:val="99"/>
    <w:semiHidden/>
    <w:unhideWhenUsed/>
    <w:rsid w:val="005B570F"/>
  </w:style>
  <w:style w:type="table" w:customStyle="1" w:styleId="23">
    <w:name w:val="Сетка таблицы2"/>
    <w:basedOn w:val="a1"/>
    <w:next w:val="a3"/>
    <w:uiPriority w:val="39"/>
    <w:rsid w:val="005B570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5B570F"/>
  </w:style>
  <w:style w:type="table" w:customStyle="1" w:styleId="33">
    <w:name w:val="Сетка таблицы3"/>
    <w:basedOn w:val="a1"/>
    <w:next w:val="a3"/>
    <w:uiPriority w:val="39"/>
    <w:rsid w:val="005B570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39"/>
    <w:rsid w:val="005B570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Знак Знак Знак"/>
    <w:basedOn w:val="a"/>
    <w:uiPriority w:val="99"/>
    <w:rsid w:val="005B570F"/>
    <w:pPr>
      <w:spacing w:after="160" w:line="240" w:lineRule="exact"/>
    </w:pPr>
    <w:rPr>
      <w:rFonts w:ascii="Times New Roman" w:eastAsia="Calibri" w:hAnsi="Times New Roman" w:cs="Times New Roman"/>
      <w:sz w:val="20"/>
      <w:szCs w:val="20"/>
      <w:lang w:eastAsia="zh-CN"/>
    </w:rPr>
  </w:style>
  <w:style w:type="character" w:styleId="af4">
    <w:name w:val="FollowedHyperlink"/>
    <w:basedOn w:val="a0"/>
    <w:uiPriority w:val="99"/>
    <w:unhideWhenUsed/>
    <w:rsid w:val="005B570F"/>
    <w:rPr>
      <w:color w:val="800080" w:themeColor="followedHyperlink"/>
      <w:u w:val="single"/>
    </w:rPr>
  </w:style>
  <w:style w:type="character" w:styleId="af5">
    <w:name w:val="Strong"/>
    <w:basedOn w:val="a0"/>
    <w:uiPriority w:val="22"/>
    <w:qFormat/>
    <w:rsid w:val="005B570F"/>
    <w:rPr>
      <w:b/>
      <w:bCs/>
    </w:rPr>
  </w:style>
  <w:style w:type="character" w:customStyle="1" w:styleId="ConsPlusNormal0">
    <w:name w:val="ConsPlusNormal Знак"/>
    <w:link w:val="ConsPlusNormal"/>
    <w:locked/>
    <w:rsid w:val="005B570F"/>
    <w:rPr>
      <w:rFonts w:ascii="Calibri" w:eastAsia="Times New Roman" w:hAnsi="Calibri" w:cs="Calibri"/>
      <w:szCs w:val="20"/>
    </w:rPr>
  </w:style>
  <w:style w:type="paragraph" w:styleId="af6">
    <w:name w:val="No Spacing"/>
    <w:uiPriority w:val="1"/>
    <w:qFormat/>
    <w:rsid w:val="00355F13"/>
    <w:pPr>
      <w:spacing w:after="0" w:line="240" w:lineRule="auto"/>
    </w:pPr>
    <w:rPr>
      <w:rFonts w:eastAsiaTheme="minorHAnsi"/>
      <w:lang w:eastAsia="en-US"/>
    </w:rPr>
  </w:style>
  <w:style w:type="character" w:customStyle="1" w:styleId="70">
    <w:name w:val="Заголовок 7 Знак"/>
    <w:basedOn w:val="a0"/>
    <w:link w:val="7"/>
    <w:rsid w:val="005D75C8"/>
    <w:rPr>
      <w:rFonts w:ascii="Calibri" w:eastAsia="Times New Roman" w:hAnsi="Calibri" w:cs="Times New Roman"/>
      <w:sz w:val="24"/>
      <w:szCs w:val="24"/>
    </w:rPr>
  </w:style>
  <w:style w:type="character" w:customStyle="1" w:styleId="90">
    <w:name w:val="Заголовок 9 Знак"/>
    <w:basedOn w:val="a0"/>
    <w:link w:val="9"/>
    <w:rsid w:val="005D75C8"/>
    <w:rPr>
      <w:rFonts w:ascii="Arial" w:eastAsia="Times New Roman" w:hAnsi="Arial" w:cs="Arial"/>
    </w:rPr>
  </w:style>
  <w:style w:type="paragraph" w:customStyle="1" w:styleId="ConsPlusDocList">
    <w:name w:val="ConsPlusDocList"/>
    <w:rsid w:val="005D75C8"/>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D75C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75C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75C8"/>
    <w:pPr>
      <w:widowControl w:val="0"/>
      <w:autoSpaceDE w:val="0"/>
      <w:autoSpaceDN w:val="0"/>
      <w:spacing w:after="0" w:line="240" w:lineRule="auto"/>
    </w:pPr>
    <w:rPr>
      <w:rFonts w:ascii="Arial" w:eastAsia="Times New Roman" w:hAnsi="Arial" w:cs="Arial"/>
      <w:sz w:val="20"/>
      <w:szCs w:val="20"/>
    </w:rPr>
  </w:style>
  <w:style w:type="character" w:customStyle="1" w:styleId="24">
    <w:name w:val="Основной текст Знак2"/>
    <w:aliases w:val="Основной текст Знак1 Знак,Основной текст Знак Знак Знак, Знак7 Знак Знак Знак, Знак7 Знак Знак1"/>
    <w:locked/>
    <w:rsid w:val="005D75C8"/>
    <w:rPr>
      <w:rFonts w:ascii="Times New Roman" w:eastAsia="Times New Roman" w:hAnsi="Times New Roman" w:cs="Times New Roman"/>
      <w:sz w:val="28"/>
      <w:szCs w:val="20"/>
    </w:rPr>
  </w:style>
  <w:style w:type="character" w:styleId="af7">
    <w:name w:val="page number"/>
    <w:basedOn w:val="a0"/>
    <w:rsid w:val="005D75C8"/>
  </w:style>
  <w:style w:type="paragraph" w:styleId="34">
    <w:name w:val="Body Text Indent 3"/>
    <w:basedOn w:val="a"/>
    <w:link w:val="35"/>
    <w:rsid w:val="005D75C8"/>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5D75C8"/>
    <w:rPr>
      <w:rFonts w:ascii="Times New Roman" w:eastAsia="Times New Roman" w:hAnsi="Times New Roman" w:cs="Times New Roman"/>
      <w:sz w:val="16"/>
      <w:szCs w:val="1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5C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5">
    <w:name w:val="Body Text 2"/>
    <w:basedOn w:val="a"/>
    <w:link w:val="26"/>
    <w:rsid w:val="005D75C8"/>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0"/>
    <w:link w:val="25"/>
    <w:rsid w:val="005D75C8"/>
    <w:rPr>
      <w:rFonts w:ascii="Times New Roman" w:eastAsia="Times New Roman" w:hAnsi="Times New Roman" w:cs="Times New Roman"/>
      <w:sz w:val="20"/>
      <w:szCs w:val="20"/>
    </w:rPr>
  </w:style>
  <w:style w:type="paragraph" w:customStyle="1" w:styleId="ConsNonformat">
    <w:name w:val="ConsNonformat"/>
    <w:rsid w:val="005D75C8"/>
    <w:pPr>
      <w:widowControl w:val="0"/>
      <w:spacing w:after="0" w:line="240" w:lineRule="auto"/>
    </w:pPr>
    <w:rPr>
      <w:rFonts w:ascii="Courier New" w:eastAsia="Times New Roman" w:hAnsi="Courier New" w:cs="Times New Roman"/>
      <w:snapToGrid w:val="0"/>
      <w:sz w:val="20"/>
      <w:szCs w:val="20"/>
    </w:rPr>
  </w:style>
  <w:style w:type="paragraph" w:styleId="af9">
    <w:name w:val="footnote text"/>
    <w:basedOn w:val="a"/>
    <w:link w:val="afa"/>
    <w:uiPriority w:val="99"/>
    <w:unhideWhenUsed/>
    <w:rsid w:val="005D75C8"/>
    <w:pPr>
      <w:spacing w:after="0" w:line="240" w:lineRule="auto"/>
    </w:pPr>
    <w:rPr>
      <w:rFonts w:ascii="Calibri" w:eastAsia="Calibri" w:hAnsi="Calibri" w:cs="Times New Roman"/>
      <w:sz w:val="20"/>
      <w:szCs w:val="20"/>
      <w:lang w:eastAsia="en-US"/>
    </w:rPr>
  </w:style>
  <w:style w:type="character" w:customStyle="1" w:styleId="afa">
    <w:name w:val="Текст сноски Знак"/>
    <w:basedOn w:val="a0"/>
    <w:link w:val="af9"/>
    <w:uiPriority w:val="99"/>
    <w:rsid w:val="005D75C8"/>
    <w:rPr>
      <w:rFonts w:ascii="Calibri" w:eastAsia="Calibri" w:hAnsi="Calibri" w:cs="Times New Roman"/>
      <w:sz w:val="20"/>
      <w:szCs w:val="20"/>
      <w:lang w:eastAsia="en-US"/>
    </w:rPr>
  </w:style>
  <w:style w:type="character" w:styleId="afb">
    <w:name w:val="footnote reference"/>
    <w:uiPriority w:val="99"/>
    <w:unhideWhenUsed/>
    <w:rsid w:val="005D75C8"/>
    <w:rPr>
      <w:vertAlign w:val="superscript"/>
    </w:rPr>
  </w:style>
  <w:style w:type="paragraph" w:customStyle="1" w:styleId="11Char">
    <w:name w:val="Знак1 Знак Знак Знак Знак Знак Знак Знак Знак1 Char"/>
    <w:basedOn w:val="a"/>
    <w:rsid w:val="005D75C8"/>
    <w:pPr>
      <w:spacing w:after="160" w:line="240" w:lineRule="exact"/>
    </w:pPr>
    <w:rPr>
      <w:rFonts w:ascii="Verdana" w:eastAsia="Times New Roman" w:hAnsi="Verdana" w:cs="Verdana"/>
      <w:sz w:val="20"/>
      <w:szCs w:val="20"/>
      <w:lang w:val="en-US" w:eastAsia="en-US"/>
    </w:rPr>
  </w:style>
  <w:style w:type="paragraph" w:customStyle="1" w:styleId="S0">
    <w:name w:val="S_Маркированный"/>
    <w:basedOn w:val="13"/>
    <w:rsid w:val="005D75C8"/>
    <w:pPr>
      <w:tabs>
        <w:tab w:val="clear" w:pos="840"/>
        <w:tab w:val="clear" w:pos="2149"/>
        <w:tab w:val="num" w:pos="1211"/>
      </w:tabs>
      <w:ind w:left="1211"/>
    </w:pPr>
    <w:rPr>
      <w:w w:val="109"/>
    </w:rPr>
  </w:style>
  <w:style w:type="paragraph" w:customStyle="1" w:styleId="6-2">
    <w:name w:val="6.Табл.-2уровень"/>
    <w:basedOn w:val="a"/>
    <w:qFormat/>
    <w:rsid w:val="005D75C8"/>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rsid w:val="005D75C8"/>
    <w:pPr>
      <w:widowControl w:val="0"/>
      <w:spacing w:after="0" w:line="240" w:lineRule="auto"/>
      <w:ind w:left="624" w:right="57" w:hanging="170"/>
    </w:pPr>
    <w:rPr>
      <w:rFonts w:ascii="Times New Roman" w:eastAsia="Times New Roman" w:hAnsi="Times New Roman" w:cs="Times New Roman"/>
    </w:rPr>
  </w:style>
  <w:style w:type="paragraph" w:styleId="afc">
    <w:name w:val="Body Text Indent"/>
    <w:basedOn w:val="a"/>
    <w:link w:val="afd"/>
    <w:unhideWhenUsed/>
    <w:rsid w:val="005D75C8"/>
    <w:pPr>
      <w:spacing w:after="120" w:line="240" w:lineRule="auto"/>
      <w:ind w:left="283"/>
    </w:pPr>
    <w:rPr>
      <w:rFonts w:ascii="Calibri" w:eastAsia="Calibri" w:hAnsi="Calibri" w:cs="Times New Roman"/>
      <w:lang w:eastAsia="en-US"/>
    </w:rPr>
  </w:style>
  <w:style w:type="character" w:customStyle="1" w:styleId="afd">
    <w:name w:val="Основной текст с отступом Знак"/>
    <w:basedOn w:val="a0"/>
    <w:link w:val="afc"/>
    <w:uiPriority w:val="99"/>
    <w:rsid w:val="005D75C8"/>
    <w:rPr>
      <w:rFonts w:ascii="Calibri" w:eastAsia="Calibri" w:hAnsi="Calibri" w:cs="Times New Roman"/>
      <w:lang w:eastAsia="en-US"/>
    </w:rPr>
  </w:style>
  <w:style w:type="paragraph" w:customStyle="1" w:styleId="6-">
    <w:name w:val="6.Табл.-данные"/>
    <w:basedOn w:val="a"/>
    <w:uiPriority w:val="99"/>
    <w:rsid w:val="005D75C8"/>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311">
    <w:name w:val="Основной текст 31"/>
    <w:basedOn w:val="a"/>
    <w:rsid w:val="005D75C8"/>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210">
    <w:name w:val="Основной текст 21"/>
    <w:basedOn w:val="a"/>
    <w:rsid w:val="005D75C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5C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аголовок 5 Знак"/>
    <w:basedOn w:val="a0"/>
    <w:link w:val="5"/>
    <w:rsid w:val="00161B21"/>
    <w:rPr>
      <w:rFonts w:ascii="Calibri" w:eastAsia="Times New Roman" w:hAnsi="Calibri" w:cs="Times New Roman"/>
      <w:b/>
      <w:bCs/>
      <w:i/>
      <w:iCs/>
      <w:sz w:val="26"/>
      <w:szCs w:val="26"/>
    </w:rPr>
  </w:style>
  <w:style w:type="character" w:customStyle="1" w:styleId="60">
    <w:name w:val="Заголовок 6 Знак"/>
    <w:basedOn w:val="a0"/>
    <w:link w:val="6"/>
    <w:rsid w:val="00161B21"/>
    <w:rPr>
      <w:rFonts w:ascii="Times New Roman" w:eastAsia="Times New Roman" w:hAnsi="Times New Roman" w:cs="Times New Roman"/>
      <w:sz w:val="28"/>
      <w:szCs w:val="20"/>
    </w:rPr>
  </w:style>
  <w:style w:type="paragraph" w:customStyle="1" w:styleId="42">
    <w:name w:val="заголовок 4"/>
    <w:basedOn w:val="a"/>
    <w:next w:val="a"/>
    <w:rsid w:val="00161B21"/>
    <w:pPr>
      <w:keepNext/>
      <w:spacing w:after="0" w:line="240" w:lineRule="auto"/>
      <w:jc w:val="both"/>
      <w:outlineLvl w:val="3"/>
    </w:pPr>
    <w:rPr>
      <w:rFonts w:ascii="Times New Roman" w:eastAsia="Times New Roman" w:hAnsi="Times New Roman" w:cs="Times New Roman"/>
      <w:sz w:val="24"/>
      <w:szCs w:val="20"/>
    </w:rPr>
  </w:style>
  <w:style w:type="paragraph" w:styleId="27">
    <w:name w:val="Body Text Indent 2"/>
    <w:basedOn w:val="a"/>
    <w:link w:val="28"/>
    <w:unhideWhenUsed/>
    <w:rsid w:val="00161B21"/>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8">
    <w:name w:val="Основной текст с отступом 2 Знак"/>
    <w:basedOn w:val="a0"/>
    <w:link w:val="27"/>
    <w:rsid w:val="00161B21"/>
    <w:rPr>
      <w:rFonts w:ascii="Times New Roman" w:eastAsia="Times New Roman" w:hAnsi="Times New Roman" w:cs="Times New Roman"/>
      <w:sz w:val="20"/>
      <w:szCs w:val="20"/>
    </w:rPr>
  </w:style>
  <w:style w:type="paragraph" w:customStyle="1" w:styleId="51">
    <w:name w:val="заголовок 5"/>
    <w:basedOn w:val="a"/>
    <w:next w:val="a"/>
    <w:rsid w:val="00161B21"/>
    <w:pPr>
      <w:keepNext/>
      <w:tabs>
        <w:tab w:val="left" w:pos="-426"/>
      </w:tabs>
      <w:spacing w:after="0" w:line="240" w:lineRule="auto"/>
      <w:jc w:val="both"/>
      <w:outlineLvl w:val="4"/>
    </w:pPr>
    <w:rPr>
      <w:rFonts w:ascii="Times New Roman" w:eastAsia="Times New Roman" w:hAnsi="Times New Roman" w:cs="Times New Roman"/>
      <w:sz w:val="28"/>
      <w:szCs w:val="20"/>
    </w:rPr>
  </w:style>
  <w:style w:type="paragraph" w:styleId="afe">
    <w:name w:val="Plain Text"/>
    <w:basedOn w:val="a"/>
    <w:link w:val="aff"/>
    <w:unhideWhenUsed/>
    <w:rsid w:val="00161B21"/>
    <w:pPr>
      <w:spacing w:after="0" w:line="240" w:lineRule="auto"/>
    </w:pPr>
    <w:rPr>
      <w:rFonts w:ascii="Consolas" w:eastAsia="Calibri" w:hAnsi="Consolas" w:cs="Times New Roman"/>
      <w:sz w:val="21"/>
      <w:szCs w:val="21"/>
      <w:lang w:eastAsia="en-US"/>
    </w:rPr>
  </w:style>
  <w:style w:type="character" w:customStyle="1" w:styleId="aff">
    <w:name w:val="Текст Знак"/>
    <w:basedOn w:val="a0"/>
    <w:link w:val="afe"/>
    <w:rsid w:val="00161B21"/>
    <w:rPr>
      <w:rFonts w:ascii="Consolas" w:eastAsia="Calibri" w:hAnsi="Consolas" w:cs="Times New Roman"/>
      <w:sz w:val="21"/>
      <w:szCs w:val="21"/>
      <w:lang w:eastAsia="en-US"/>
    </w:rPr>
  </w:style>
  <w:style w:type="paragraph" w:styleId="36">
    <w:name w:val="Body Text 3"/>
    <w:basedOn w:val="a"/>
    <w:link w:val="37"/>
    <w:rsid w:val="00161B21"/>
    <w:pPr>
      <w:spacing w:after="0" w:line="240" w:lineRule="auto"/>
      <w:jc w:val="center"/>
    </w:pPr>
    <w:rPr>
      <w:rFonts w:ascii="Times New Roman" w:eastAsia="Times New Roman" w:hAnsi="Times New Roman" w:cs="Times New Roman"/>
      <w:b/>
      <w:sz w:val="20"/>
      <w:szCs w:val="20"/>
    </w:rPr>
  </w:style>
  <w:style w:type="character" w:customStyle="1" w:styleId="37">
    <w:name w:val="Основной текст 3 Знак"/>
    <w:basedOn w:val="a0"/>
    <w:link w:val="36"/>
    <w:rsid w:val="00161B21"/>
    <w:rPr>
      <w:rFonts w:ascii="Times New Roman" w:eastAsia="Times New Roman" w:hAnsi="Times New Roman" w:cs="Times New Roman"/>
      <w:b/>
      <w:sz w:val="20"/>
      <w:szCs w:val="20"/>
    </w:rPr>
  </w:style>
  <w:style w:type="paragraph" w:styleId="aff0">
    <w:name w:val="Document Map"/>
    <w:basedOn w:val="a"/>
    <w:link w:val="aff1"/>
    <w:semiHidden/>
    <w:rsid w:val="00161B21"/>
    <w:pPr>
      <w:shd w:val="clear" w:color="auto" w:fill="000080"/>
      <w:spacing w:after="0" w:line="240" w:lineRule="auto"/>
    </w:pPr>
    <w:rPr>
      <w:rFonts w:ascii="Tahoma" w:eastAsia="Times New Roman" w:hAnsi="Tahoma" w:cs="Tahoma"/>
      <w:sz w:val="20"/>
      <w:szCs w:val="20"/>
    </w:rPr>
  </w:style>
  <w:style w:type="character" w:customStyle="1" w:styleId="aff1">
    <w:name w:val="Схема документа Знак"/>
    <w:basedOn w:val="a0"/>
    <w:link w:val="aff0"/>
    <w:semiHidden/>
    <w:rsid w:val="00161B21"/>
    <w:rPr>
      <w:rFonts w:ascii="Tahoma" w:eastAsia="Times New Roman" w:hAnsi="Tahoma" w:cs="Tahoma"/>
      <w:sz w:val="20"/>
      <w:szCs w:val="20"/>
      <w:shd w:val="clear" w:color="auto" w:fill="000080"/>
    </w:rPr>
  </w:style>
  <w:style w:type="paragraph" w:customStyle="1" w:styleId="Style1">
    <w:name w:val="Style1"/>
    <w:basedOn w:val="a"/>
    <w:rsid w:val="00161B21"/>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character" w:customStyle="1" w:styleId="FontStyle20">
    <w:name w:val="Font Style20"/>
    <w:rsid w:val="00161B21"/>
    <w:rPr>
      <w:rFonts w:ascii="Times New Roman" w:hAnsi="Times New Roman" w:cs="Times New Roman"/>
      <w:b/>
      <w:bCs/>
      <w:color w:val="000000"/>
      <w:sz w:val="26"/>
      <w:szCs w:val="26"/>
    </w:rPr>
  </w:style>
  <w:style w:type="paragraph" w:customStyle="1" w:styleId="aff2">
    <w:name w:val="Содержимое таблицы"/>
    <w:basedOn w:val="a"/>
    <w:rsid w:val="00161B21"/>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xl70">
    <w:name w:val="xl70"/>
    <w:basedOn w:val="a"/>
    <w:rsid w:val="00161B2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1">
    <w:name w:val="xl71"/>
    <w:basedOn w:val="a"/>
    <w:rsid w:val="00161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161B2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a"/>
    <w:rsid w:val="00161B21"/>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161B21"/>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9">
    <w:name w:val="xl79"/>
    <w:basedOn w:val="a"/>
    <w:rsid w:val="00161B2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161B21"/>
    <w:pPr>
      <w:pBdr>
        <w:bottom w:val="single" w:sz="12"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61B2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161B2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4">
    <w:name w:val="xl84"/>
    <w:basedOn w:val="a"/>
    <w:rsid w:val="00161B21"/>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
    <w:rsid w:val="00161B2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a"/>
    <w:rsid w:val="00161B21"/>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7">
    <w:name w:val="xl87"/>
    <w:basedOn w:val="a"/>
    <w:rsid w:val="00161B21"/>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
    <w:rsid w:val="00161B21"/>
    <w:pPr>
      <w:pBdr>
        <w:left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a"/>
    <w:rsid w:val="00161B21"/>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0">
    <w:name w:val="xl90"/>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1">
    <w:name w:val="xl91"/>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2">
    <w:name w:val="xl92"/>
    <w:basedOn w:val="a"/>
    <w:rsid w:val="00161B2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161B2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161B2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7">
    <w:name w:val="xl97"/>
    <w:basedOn w:val="a"/>
    <w:rsid w:val="00161B2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8">
    <w:name w:val="xl98"/>
    <w:basedOn w:val="a"/>
    <w:rsid w:val="00161B21"/>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9">
    <w:name w:val="xl99"/>
    <w:basedOn w:val="a"/>
    <w:rsid w:val="00161B21"/>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0">
    <w:name w:val="xl100"/>
    <w:basedOn w:val="a"/>
    <w:rsid w:val="00161B21"/>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1">
    <w:name w:val="xl101"/>
    <w:basedOn w:val="a"/>
    <w:rsid w:val="00161B21"/>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2">
    <w:name w:val="xl102"/>
    <w:basedOn w:val="a"/>
    <w:rsid w:val="00161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5">
    <w:name w:val="xl105"/>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161B2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61B2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9">
    <w:name w:val="xl109"/>
    <w:basedOn w:val="a"/>
    <w:rsid w:val="00161B21"/>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0">
    <w:name w:val="xl110"/>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2">
    <w:name w:val="xl112"/>
    <w:basedOn w:val="a"/>
    <w:rsid w:val="00161B2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3">
    <w:name w:val="xl113"/>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a"/>
    <w:rsid w:val="00161B2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5">
    <w:name w:val="xl115"/>
    <w:basedOn w:val="a"/>
    <w:rsid w:val="00161B21"/>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161B21"/>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7">
    <w:name w:val="xl117"/>
    <w:basedOn w:val="a"/>
    <w:rsid w:val="00161B21"/>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8">
    <w:name w:val="xl118"/>
    <w:basedOn w:val="a"/>
    <w:rsid w:val="00161B2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a"/>
    <w:rsid w:val="00161B2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
    <w:rsid w:val="00161B2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161B21"/>
    <w:pPr>
      <w:pBdr>
        <w:left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161B21"/>
    <w:pPr>
      <w:pBdr>
        <w:left w:val="single" w:sz="8" w:space="0" w:color="auto"/>
        <w:right w:val="single" w:sz="8" w:space="0" w:color="auto"/>
      </w:pBdr>
      <w:shd w:val="clear" w:color="000000" w:fill="A5A5A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3">
    <w:name w:val="xl123"/>
    <w:basedOn w:val="a"/>
    <w:rsid w:val="00161B2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161B21"/>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
    <w:rsid w:val="00161B21"/>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
    <w:rsid w:val="00161B21"/>
    <w:pPr>
      <w:pBdr>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
    <w:rsid w:val="00161B21"/>
    <w:pPr>
      <w:pBdr>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161B2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161B2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0">
    <w:name w:val="xl130"/>
    <w:basedOn w:val="a"/>
    <w:rsid w:val="00161B2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161B2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2">
    <w:name w:val="xl132"/>
    <w:basedOn w:val="a"/>
    <w:rsid w:val="00161B21"/>
    <w:pPr>
      <w:pBdr>
        <w:top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a"/>
    <w:rsid w:val="00161B2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4">
    <w:name w:val="xl134"/>
    <w:basedOn w:val="a"/>
    <w:rsid w:val="00161B2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5">
    <w:name w:val="xl135"/>
    <w:basedOn w:val="a"/>
    <w:rsid w:val="00161B2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6">
    <w:name w:val="xl136"/>
    <w:basedOn w:val="a"/>
    <w:rsid w:val="00161B21"/>
    <w:pPr>
      <w:pBdr>
        <w:top w:val="single" w:sz="8" w:space="0" w:color="auto"/>
        <w:left w:val="single" w:sz="8" w:space="0" w:color="auto"/>
        <w:right w:val="single" w:sz="8" w:space="0" w:color="auto"/>
      </w:pBdr>
      <w:shd w:val="clear" w:color="000000" w:fill="A5A5A5"/>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7">
    <w:name w:val="xl137"/>
    <w:basedOn w:val="a"/>
    <w:rsid w:val="00161B21"/>
    <w:pPr>
      <w:pBdr>
        <w:left w:val="single" w:sz="8" w:space="0" w:color="auto"/>
        <w:right w:val="single" w:sz="8" w:space="0" w:color="auto"/>
      </w:pBdr>
      <w:shd w:val="clear" w:color="000000" w:fill="A5A5A5"/>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8">
    <w:name w:val="xl138"/>
    <w:basedOn w:val="a"/>
    <w:rsid w:val="00161B21"/>
    <w:pPr>
      <w:pBdr>
        <w:left w:val="single" w:sz="8" w:space="0" w:color="auto"/>
        <w:bottom w:val="single" w:sz="8" w:space="0" w:color="auto"/>
        <w:right w:val="single" w:sz="8" w:space="0" w:color="auto"/>
      </w:pBdr>
      <w:shd w:val="clear" w:color="000000" w:fill="A5A5A5"/>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9">
    <w:name w:val="xl139"/>
    <w:basedOn w:val="a"/>
    <w:rsid w:val="00161B2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0">
    <w:name w:val="xl140"/>
    <w:basedOn w:val="a"/>
    <w:rsid w:val="00161B2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1">
    <w:name w:val="xl141"/>
    <w:basedOn w:val="a"/>
    <w:rsid w:val="00161B2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2">
    <w:name w:val="xl142"/>
    <w:basedOn w:val="a"/>
    <w:rsid w:val="00161B2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3">
    <w:name w:val="xl143"/>
    <w:basedOn w:val="a"/>
    <w:rsid w:val="00161B2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4">
    <w:name w:val="xl144"/>
    <w:basedOn w:val="a"/>
    <w:rsid w:val="00161B2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5">
    <w:name w:val="xl145"/>
    <w:basedOn w:val="a"/>
    <w:rsid w:val="00161B2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6">
    <w:name w:val="xl146"/>
    <w:basedOn w:val="a"/>
    <w:rsid w:val="00161B2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7">
    <w:name w:val="xl147"/>
    <w:basedOn w:val="a"/>
    <w:rsid w:val="00161B2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8">
    <w:name w:val="xl148"/>
    <w:basedOn w:val="a"/>
    <w:rsid w:val="00161B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161B2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161B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161B21"/>
    <w:pPr>
      <w:pBdr>
        <w:top w:val="single" w:sz="12"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52">
    <w:name w:val="xl152"/>
    <w:basedOn w:val="a"/>
    <w:rsid w:val="00161B2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53">
    <w:name w:val="xl153"/>
    <w:basedOn w:val="a"/>
    <w:rsid w:val="00161B21"/>
    <w:pPr>
      <w:pBdr>
        <w:left w:val="single" w:sz="8" w:space="0" w:color="auto"/>
        <w:bottom w:val="single" w:sz="12"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54">
    <w:name w:val="xl154"/>
    <w:basedOn w:val="a"/>
    <w:rsid w:val="00161B2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5">
    <w:name w:val="xl155"/>
    <w:basedOn w:val="a"/>
    <w:rsid w:val="00161B2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6">
    <w:name w:val="xl156"/>
    <w:basedOn w:val="a"/>
    <w:rsid w:val="00161B2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7">
    <w:name w:val="xl157"/>
    <w:basedOn w:val="a"/>
    <w:rsid w:val="00161B21"/>
    <w:pPr>
      <w:pBdr>
        <w:top w:val="single" w:sz="12" w:space="0" w:color="auto"/>
        <w:left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58">
    <w:name w:val="xl158"/>
    <w:basedOn w:val="a"/>
    <w:rsid w:val="00161B21"/>
    <w:pPr>
      <w:pBdr>
        <w:left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59">
    <w:name w:val="xl159"/>
    <w:basedOn w:val="a"/>
    <w:rsid w:val="00161B21"/>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60">
    <w:name w:val="xl160"/>
    <w:basedOn w:val="a"/>
    <w:rsid w:val="00161B2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1">
    <w:name w:val="xl161"/>
    <w:basedOn w:val="a"/>
    <w:rsid w:val="00161B2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2">
    <w:name w:val="xl162"/>
    <w:basedOn w:val="a"/>
    <w:rsid w:val="00161B2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3">
    <w:name w:val="xl163"/>
    <w:basedOn w:val="a"/>
    <w:rsid w:val="00161B2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4">
    <w:name w:val="xl164"/>
    <w:basedOn w:val="a"/>
    <w:rsid w:val="00161B21"/>
    <w:pPr>
      <w:pBdr>
        <w:top w:val="single" w:sz="8" w:space="0" w:color="auto"/>
        <w:lef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5">
    <w:name w:val="xl165"/>
    <w:basedOn w:val="a"/>
    <w:rsid w:val="00161B21"/>
    <w:pPr>
      <w:pBdr>
        <w:lef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
    <w:rsid w:val="00161B2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161B2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8">
    <w:name w:val="xl168"/>
    <w:basedOn w:val="a"/>
    <w:rsid w:val="00161B21"/>
    <w:pPr>
      <w:pBdr>
        <w:left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9">
    <w:name w:val="xl169"/>
    <w:basedOn w:val="a"/>
    <w:rsid w:val="00161B2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0">
    <w:name w:val="xl170"/>
    <w:basedOn w:val="a"/>
    <w:rsid w:val="00161B2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1">
    <w:name w:val="xl171"/>
    <w:basedOn w:val="a"/>
    <w:rsid w:val="00161B21"/>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2">
    <w:name w:val="xl172"/>
    <w:basedOn w:val="a"/>
    <w:rsid w:val="00161B2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mrcssattrmrcssattr">
    <w:name w:val="mrcssattr_mr_css_attr"/>
    <w:basedOn w:val="a"/>
    <w:rsid w:val="00161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61BBE9A38F42EAD6E8AC775B42A20C0F3373379BD1108958AFB523E1943B5A436EE39E04614FB1C72C1637z5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161BBE9A38F42EAD6E8AC775B42A20C0F3373379BD1108958AFB523E1943B5A436EE39E04614FB1C72C1637z4M" TargetMode="External"/><Relationship Id="rId12" Type="http://schemas.openxmlformats.org/officeDocument/2006/relationships/hyperlink" Target="https://ust-kulomsky.gosuslugi.ru/deyatelnost/strategicheskoe-upravlenie/otchet-o-realizatsii-munitsipalnyh-program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161BBE9A38F42EAD6E8AC775B42A20C0F3373379BD1108958AFB523E1943B5A436EE39E04614FB1C72C1637z5M" TargetMode="External"/><Relationship Id="rId11" Type="http://schemas.openxmlformats.org/officeDocument/2006/relationships/hyperlink" Target="consultantplus://offline/ref=0161BBE9A38F42EAD6E8AC775B42A20C0F3373379BD1108958AFB523E1943B5A436EE39E04614FB1C72C1637z4M" TargetMode="External"/><Relationship Id="rId5" Type="http://schemas.openxmlformats.org/officeDocument/2006/relationships/webSettings" Target="webSettings.xml"/><Relationship Id="rId10" Type="http://schemas.openxmlformats.org/officeDocument/2006/relationships/hyperlink" Target="consultantplus://offline/ref=0161BBE9A38F42EAD6E8AC775B42A20C0F3373379BD1108958AFB523E1943B5A436EE39E04614FB1C72C1637z5M" TargetMode="External"/><Relationship Id="rId4" Type="http://schemas.openxmlformats.org/officeDocument/2006/relationships/settings" Target="settings.xml"/><Relationship Id="rId9" Type="http://schemas.openxmlformats.org/officeDocument/2006/relationships/hyperlink" Target="consultantplus://offline/ref=0161BBE9A38F42EAD6E8AC775B42A20C0F3373379BD1108958AFB523E1943B5A436EE39E04614FB1C72C1637z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634C-9301-454B-AE38-AD8B5934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76</Pages>
  <Words>15385</Words>
  <Characters>87701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Econom1</dc:creator>
  <cp:keywords/>
  <dc:description/>
  <cp:lastModifiedBy>Econom1</cp:lastModifiedBy>
  <cp:revision>62</cp:revision>
  <dcterms:created xsi:type="dcterms:W3CDTF">2024-04-25T11:10:00Z</dcterms:created>
  <dcterms:modified xsi:type="dcterms:W3CDTF">2024-04-26T05:45:00Z</dcterms:modified>
</cp:coreProperties>
</file>