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BBF" w:rsidRDefault="00D91BBF" w:rsidP="00D91BBF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Годовой отчет о ходе реализации и оценке эффективности муниципальной программы «Муниципальное управление» з</w:t>
      </w:r>
      <w:r w:rsidR="00FC7E82">
        <w:rPr>
          <w:rFonts w:ascii="Times New Roman" w:hAnsi="Times New Roman" w:cs="Times New Roman"/>
          <w:sz w:val="28"/>
          <w:szCs w:val="28"/>
          <w:u w:val="single"/>
        </w:rPr>
        <w:t xml:space="preserve">а </w:t>
      </w:r>
      <w:r w:rsidR="00EA5C04">
        <w:rPr>
          <w:rFonts w:ascii="Times New Roman" w:hAnsi="Times New Roman" w:cs="Times New Roman"/>
          <w:sz w:val="28"/>
          <w:szCs w:val="28"/>
          <w:u w:val="single"/>
        </w:rPr>
        <w:t>2024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D91BBF" w:rsidRDefault="00D91BBF" w:rsidP="00D91BBF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606A8" w:rsidRPr="00E94A68" w:rsidRDefault="00B606A8" w:rsidP="008F7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  В целях совершенствования организации муниципальной службы, повышения ее эффективности и результативности</w:t>
      </w:r>
      <w:r w:rsidR="008F7C6C">
        <w:rPr>
          <w:rFonts w:ascii="Times New Roman" w:eastAsia="Times New Roman" w:hAnsi="Times New Roman"/>
          <w:sz w:val="28"/>
          <w:szCs w:val="28"/>
        </w:rPr>
        <w:t>,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в соответствии с требованиями Федерального закона от 02.0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3.2007 № 25-ФЗ «О муниципальной службе 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в Российской Федерации», постановлением  администрации 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муниципального района </w:t>
      </w:r>
      <w:r w:rsidR="0064031F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="0064031F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64031F">
        <w:rPr>
          <w:rFonts w:ascii="Times New Roman" w:eastAsia="Times New Roman" w:hAnsi="Times New Roman"/>
          <w:sz w:val="28"/>
          <w:szCs w:val="28"/>
        </w:rPr>
        <w:t>» от 15.10.2021 № 1383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утверждена муниципальная программа «Муниципа</w:t>
      </w:r>
      <w:r w:rsidR="00A17D25">
        <w:rPr>
          <w:rFonts w:ascii="Times New Roman" w:eastAsia="Times New Roman" w:hAnsi="Times New Roman"/>
          <w:sz w:val="28"/>
          <w:szCs w:val="28"/>
        </w:rPr>
        <w:t xml:space="preserve">льное управление» </w:t>
      </w:r>
      <w:r w:rsidRPr="00E94A68">
        <w:rPr>
          <w:rFonts w:ascii="Times New Roman" w:eastAsia="Times New Roman" w:hAnsi="Times New Roman"/>
          <w:sz w:val="28"/>
          <w:szCs w:val="28"/>
        </w:rPr>
        <w:t>(далее - Программа).</w:t>
      </w:r>
    </w:p>
    <w:p w:rsidR="00B606A8" w:rsidRPr="00E94A68" w:rsidRDefault="000267F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Целью 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Программы является совершенствование муниципального  управления в МО МР «Усть-Куломский».</w:t>
      </w:r>
    </w:p>
    <w:p w:rsidR="00A6754B" w:rsidRPr="00E94A68" w:rsidRDefault="00A6754B" w:rsidP="00A67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достижения указанной цели</w:t>
      </w:r>
      <w:r w:rsidRPr="00E94A68">
        <w:rPr>
          <w:rFonts w:ascii="Times New Roman" w:eastAsia="Times New Roman" w:hAnsi="Times New Roman"/>
          <w:sz w:val="28"/>
          <w:szCs w:val="28"/>
        </w:rPr>
        <w:t>, в установл</w:t>
      </w:r>
      <w:r>
        <w:rPr>
          <w:rFonts w:ascii="Times New Roman" w:eastAsia="Times New Roman" w:hAnsi="Times New Roman"/>
          <w:sz w:val="28"/>
          <w:szCs w:val="28"/>
        </w:rPr>
        <w:t>енные программой сроки 2022-2026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годы</w:t>
      </w:r>
      <w:r w:rsidR="00292B7B">
        <w:rPr>
          <w:rFonts w:ascii="Times New Roman" w:eastAsia="Times New Roman" w:hAnsi="Times New Roman"/>
          <w:sz w:val="28"/>
          <w:szCs w:val="28"/>
        </w:rPr>
        <w:t>,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определены следующие задачи: </w:t>
      </w:r>
    </w:p>
    <w:p w:rsidR="00A6754B" w:rsidRPr="00DA442B" w:rsidRDefault="00A6754B" w:rsidP="00A675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442B">
        <w:rPr>
          <w:rFonts w:ascii="Times New Roman" w:hAnsi="Times New Roman"/>
          <w:sz w:val="28"/>
          <w:szCs w:val="28"/>
        </w:rPr>
        <w:t>1) создание и развитие эффективной системы кадрового обеспечения системы муниципального управления, повышение эффективности и результативности де</w:t>
      </w:r>
      <w:bookmarkStart w:id="0" w:name="_GoBack"/>
      <w:bookmarkEnd w:id="0"/>
      <w:r w:rsidRPr="00DA442B">
        <w:rPr>
          <w:rFonts w:ascii="Times New Roman" w:hAnsi="Times New Roman"/>
          <w:sz w:val="28"/>
          <w:szCs w:val="28"/>
        </w:rPr>
        <w:t>ятельности органов местного самоуправления;</w:t>
      </w:r>
    </w:p>
    <w:p w:rsidR="00A6754B" w:rsidRDefault="00A6754B" w:rsidP="00A675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442B">
        <w:rPr>
          <w:rFonts w:ascii="Times New Roman" w:hAnsi="Times New Roman"/>
          <w:sz w:val="28"/>
          <w:szCs w:val="28"/>
        </w:rPr>
        <w:t>2) повышение открытости и прозрачности деятельности органов местного самоуправления, качества межведомственного информационного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A6754B" w:rsidRDefault="00A6754B" w:rsidP="00A67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B5F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р</w:t>
      </w:r>
      <w:r w:rsidRPr="00B37CA1">
        <w:rPr>
          <w:rFonts w:ascii="Times New Roman" w:hAnsi="Times New Roman"/>
          <w:sz w:val="28"/>
          <w:szCs w:val="28"/>
        </w:rPr>
        <w:t>азвитие социально ориентированных некоммерческих организаций, деятельность которых направлена на решение социальных проблем</w:t>
      </w:r>
      <w:r>
        <w:rPr>
          <w:rFonts w:ascii="Times New Roman" w:hAnsi="Times New Roman"/>
          <w:sz w:val="28"/>
          <w:szCs w:val="28"/>
        </w:rPr>
        <w:t>.</w:t>
      </w:r>
    </w:p>
    <w:p w:rsidR="00B606A8" w:rsidRPr="00E94A68" w:rsidRDefault="00B606A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>В рамках Програм</w:t>
      </w:r>
      <w:r w:rsidR="0064031F">
        <w:rPr>
          <w:rFonts w:ascii="Times New Roman" w:eastAsia="Times New Roman" w:hAnsi="Times New Roman"/>
          <w:sz w:val="28"/>
          <w:szCs w:val="28"/>
        </w:rPr>
        <w:t>мы предусмотрена реализация трёх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подпрограмм «Развитие кадрового потенциала системы муниципального уп</w:t>
      </w:r>
      <w:r w:rsidR="00897929">
        <w:rPr>
          <w:rFonts w:ascii="Times New Roman" w:eastAsia="Times New Roman" w:hAnsi="Times New Roman"/>
          <w:sz w:val="28"/>
          <w:szCs w:val="28"/>
        </w:rPr>
        <w:t>равления</w:t>
      </w:r>
      <w:r w:rsidR="0064031F">
        <w:rPr>
          <w:rFonts w:ascii="Times New Roman" w:eastAsia="Times New Roman" w:hAnsi="Times New Roman"/>
          <w:sz w:val="28"/>
          <w:szCs w:val="28"/>
        </w:rPr>
        <w:t>», «Электронный муниципалитет» и «Поддержка социально ориентированных некоммерческих организаций».</w:t>
      </w:r>
    </w:p>
    <w:p w:rsidR="00B606A8" w:rsidRDefault="00A6754B" w:rsidP="00A67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="00792387">
        <w:rPr>
          <w:rFonts w:ascii="Times New Roman" w:eastAsia="Times New Roman" w:hAnsi="Times New Roman"/>
          <w:sz w:val="28"/>
          <w:szCs w:val="28"/>
        </w:rPr>
        <w:t xml:space="preserve"> отчетном периоде в Программу вносились следующие изменения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:</w:t>
      </w:r>
    </w:p>
    <w:p w:rsidR="0064031F" w:rsidRDefault="00B606A8" w:rsidP="00A675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В паспорте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муниципальной программы </w:t>
      </w:r>
      <w:r w:rsidR="00EA5C04">
        <w:rPr>
          <w:rFonts w:ascii="Times New Roman" w:eastAsia="Times New Roman" w:hAnsi="Times New Roman"/>
          <w:sz w:val="28"/>
          <w:szCs w:val="28"/>
        </w:rPr>
        <w:t>в течение 2024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г. уточнялся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 объем финансирован</w:t>
      </w:r>
      <w:r w:rsidR="0064031F">
        <w:rPr>
          <w:rFonts w:ascii="Times New Roman" w:eastAsia="Times New Roman" w:hAnsi="Times New Roman"/>
          <w:sz w:val="28"/>
          <w:szCs w:val="28"/>
        </w:rPr>
        <w:t>ия программы в 2022-2026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годах,</w:t>
      </w:r>
      <w:r w:rsidR="00EE57E9">
        <w:rPr>
          <w:rFonts w:ascii="Times New Roman" w:eastAsia="Times New Roman" w:hAnsi="Times New Roman"/>
          <w:sz w:val="28"/>
          <w:szCs w:val="28"/>
        </w:rPr>
        <w:t xml:space="preserve"> </w:t>
      </w:r>
      <w:r w:rsidR="00685FF7">
        <w:rPr>
          <w:rFonts w:ascii="Times New Roman" w:eastAsia="Times New Roman" w:hAnsi="Times New Roman"/>
          <w:sz w:val="28"/>
          <w:szCs w:val="28"/>
        </w:rPr>
        <w:t>объе</w:t>
      </w:r>
      <w:r w:rsidR="00F233EE">
        <w:rPr>
          <w:rFonts w:ascii="Times New Roman" w:eastAsia="Times New Roman" w:hAnsi="Times New Roman"/>
          <w:sz w:val="28"/>
          <w:szCs w:val="28"/>
        </w:rPr>
        <w:t>м бюджетных ас</w:t>
      </w:r>
      <w:r w:rsidR="00EA5C04">
        <w:rPr>
          <w:rFonts w:ascii="Times New Roman" w:eastAsia="Times New Roman" w:hAnsi="Times New Roman"/>
          <w:sz w:val="28"/>
          <w:szCs w:val="28"/>
        </w:rPr>
        <w:t>сигнований на 2024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год. Также в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паспорте</w:t>
      </w:r>
      <w:r w:rsidR="00EE57E9">
        <w:rPr>
          <w:rFonts w:ascii="Times New Roman" w:eastAsia="Times New Roman" w:hAnsi="Times New Roman"/>
          <w:sz w:val="28"/>
          <w:szCs w:val="28"/>
        </w:rPr>
        <w:t xml:space="preserve"> 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>подпрограмм</w:t>
      </w:r>
      <w:r w:rsidR="00702520">
        <w:rPr>
          <w:rFonts w:ascii="Times New Roman" w:eastAsia="Times New Roman" w:hAnsi="Times New Roman"/>
          <w:sz w:val="28"/>
          <w:szCs w:val="28"/>
        </w:rPr>
        <w:t>ы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 xml:space="preserve"> «</w:t>
      </w:r>
      <w:r w:rsidR="00702520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3E0D22">
        <w:rPr>
          <w:rFonts w:ascii="Times New Roman" w:hAnsi="Times New Roman"/>
          <w:sz w:val="28"/>
          <w:szCs w:val="28"/>
        </w:rPr>
        <w:t xml:space="preserve">», </w:t>
      </w:r>
      <w:r w:rsidR="00A9184A">
        <w:rPr>
          <w:rFonts w:ascii="Times New Roman" w:hAnsi="Times New Roman"/>
          <w:sz w:val="28"/>
          <w:szCs w:val="28"/>
        </w:rPr>
        <w:t>в паспорте подпрограммы «Электронный муниципалитет»</w:t>
      </w:r>
      <w:r w:rsidR="0064031F">
        <w:rPr>
          <w:rFonts w:ascii="Times New Roman" w:hAnsi="Times New Roman"/>
          <w:sz w:val="28"/>
          <w:szCs w:val="28"/>
        </w:rPr>
        <w:t xml:space="preserve">, в паспорте </w:t>
      </w:r>
      <w:r w:rsidR="0064031F">
        <w:rPr>
          <w:rFonts w:ascii="Times New Roman" w:eastAsia="Times New Roman" w:hAnsi="Times New Roman"/>
          <w:sz w:val="28"/>
          <w:szCs w:val="28"/>
        </w:rPr>
        <w:t xml:space="preserve">«Поддержка социально ориентированных некоммерческих организаций» </w:t>
      </w:r>
      <w:r w:rsidR="00A9184A">
        <w:rPr>
          <w:rFonts w:ascii="Times New Roman" w:eastAsia="Times New Roman" w:hAnsi="Times New Roman"/>
          <w:sz w:val="28"/>
          <w:szCs w:val="28"/>
        </w:rPr>
        <w:t>уточнялся</w:t>
      </w:r>
      <w:r w:rsidR="00EE57E9">
        <w:rPr>
          <w:rFonts w:ascii="Times New Roman" w:eastAsia="Times New Roman" w:hAnsi="Times New Roman"/>
          <w:sz w:val="28"/>
          <w:szCs w:val="28"/>
        </w:rPr>
        <w:t xml:space="preserve"> </w:t>
      </w:r>
      <w:r w:rsidR="00702520">
        <w:rPr>
          <w:rFonts w:ascii="Times New Roman" w:eastAsia="Times New Roman" w:hAnsi="Times New Roman"/>
          <w:sz w:val="28"/>
          <w:szCs w:val="28"/>
        </w:rPr>
        <w:t>объе</w:t>
      </w:r>
      <w:r w:rsidR="00EA5C04">
        <w:rPr>
          <w:rFonts w:ascii="Times New Roman" w:eastAsia="Times New Roman" w:hAnsi="Times New Roman"/>
          <w:sz w:val="28"/>
          <w:szCs w:val="28"/>
        </w:rPr>
        <w:t>м бюджетных ассигнований на 2024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год. </w:t>
      </w:r>
      <w:r w:rsidR="00685FF7">
        <w:rPr>
          <w:rFonts w:ascii="Times New Roman" w:eastAsia="Times New Roman" w:hAnsi="Times New Roman"/>
          <w:sz w:val="28"/>
          <w:szCs w:val="28"/>
        </w:rPr>
        <w:t>Указанные уточнения</w:t>
      </w:r>
      <w:r w:rsidR="00EE57E9">
        <w:rPr>
          <w:rFonts w:ascii="Times New Roman" w:eastAsia="Times New Roman" w:hAnsi="Times New Roman"/>
          <w:sz w:val="28"/>
          <w:szCs w:val="28"/>
        </w:rPr>
        <w:t xml:space="preserve"> </w:t>
      </w:r>
      <w:r w:rsidR="00A9184A">
        <w:rPr>
          <w:rFonts w:ascii="Times New Roman" w:eastAsia="Times New Roman" w:hAnsi="Times New Roman"/>
          <w:sz w:val="28"/>
          <w:szCs w:val="28"/>
        </w:rPr>
        <w:t>были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внесены в р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есурсное обеспечение Программы, 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в ресурсное обеспечение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подпрограммы </w:t>
      </w:r>
      <w:r w:rsidR="00685FF7" w:rsidRPr="00E94A68">
        <w:rPr>
          <w:rFonts w:ascii="Times New Roman" w:eastAsia="Times New Roman" w:hAnsi="Times New Roman"/>
          <w:sz w:val="28"/>
          <w:szCs w:val="28"/>
        </w:rPr>
        <w:t>«</w:t>
      </w:r>
      <w:r w:rsidR="00685FF7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685FF7">
        <w:rPr>
          <w:rFonts w:ascii="Times New Roman" w:hAnsi="Times New Roman"/>
          <w:sz w:val="28"/>
          <w:szCs w:val="28"/>
        </w:rPr>
        <w:t>»</w:t>
      </w:r>
      <w:r w:rsidR="00A9184A">
        <w:rPr>
          <w:rFonts w:ascii="Times New Roman" w:hAnsi="Times New Roman"/>
          <w:sz w:val="28"/>
          <w:szCs w:val="28"/>
        </w:rPr>
        <w:t>, подпрограммы «Электронный муниципалитет»</w:t>
      </w:r>
      <w:r w:rsidR="0064031F">
        <w:rPr>
          <w:rFonts w:ascii="Times New Roman" w:hAnsi="Times New Roman"/>
          <w:sz w:val="28"/>
          <w:szCs w:val="28"/>
        </w:rPr>
        <w:t xml:space="preserve">, подпрограммы </w:t>
      </w:r>
      <w:r w:rsidR="0064031F">
        <w:rPr>
          <w:rFonts w:ascii="Times New Roman" w:eastAsia="Times New Roman" w:hAnsi="Times New Roman"/>
          <w:sz w:val="28"/>
          <w:szCs w:val="28"/>
        </w:rPr>
        <w:t>«Поддержка социально ориентированных некоммерческих организаций».</w:t>
      </w:r>
    </w:p>
    <w:p w:rsidR="00A6754B" w:rsidRPr="00E94A68" w:rsidRDefault="00A6754B" w:rsidP="00A675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B606A8" w:rsidRDefault="00B606A8" w:rsidP="00DE6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53867">
        <w:rPr>
          <w:rFonts w:ascii="Times New Roman" w:eastAsia="Times New Roman" w:hAnsi="Times New Roman"/>
          <w:b/>
          <w:sz w:val="28"/>
          <w:szCs w:val="28"/>
        </w:rPr>
        <w:t>Подпрограмма 1. «Развитие кадрового потенциала системы муниципального управления</w:t>
      </w:r>
      <w:r w:rsidR="005C573C">
        <w:rPr>
          <w:rFonts w:ascii="Times New Roman" w:eastAsia="Times New Roman" w:hAnsi="Times New Roman"/>
          <w:b/>
          <w:sz w:val="28"/>
          <w:szCs w:val="28"/>
        </w:rPr>
        <w:t xml:space="preserve">в </w:t>
      </w:r>
      <w:r w:rsidR="002055B7">
        <w:rPr>
          <w:rFonts w:ascii="Times New Roman" w:eastAsia="Times New Roman" w:hAnsi="Times New Roman"/>
          <w:b/>
          <w:sz w:val="28"/>
          <w:szCs w:val="28"/>
        </w:rPr>
        <w:t>МО МР «</w:t>
      </w:r>
      <w:proofErr w:type="spellStart"/>
      <w:r w:rsidR="002055B7"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 w:rsidRPr="00053867">
        <w:rPr>
          <w:rFonts w:ascii="Times New Roman" w:eastAsia="Times New Roman" w:hAnsi="Times New Roman"/>
          <w:b/>
          <w:sz w:val="28"/>
          <w:szCs w:val="28"/>
        </w:rPr>
        <w:t>».</w:t>
      </w:r>
    </w:p>
    <w:p w:rsidR="006D42F7" w:rsidRDefault="006D42F7" w:rsidP="00DE6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6403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Количество </w:t>
      </w:r>
      <w:r w:rsidRPr="00DD02AB">
        <w:rPr>
          <w:rFonts w:ascii="Times New Roman" w:eastAsia="Times New Roman" w:hAnsi="Times New Roman"/>
          <w:sz w:val="28"/>
          <w:szCs w:val="28"/>
        </w:rPr>
        <w:t>муниципальных служащих и лиц, замещающих муниципальные должности, прошедших профессиональную</w:t>
      </w:r>
      <w:r w:rsidR="001C39AA">
        <w:rPr>
          <w:rFonts w:ascii="Times New Roman" w:eastAsia="Times New Roman" w:hAnsi="Times New Roman"/>
          <w:sz w:val="28"/>
          <w:szCs w:val="28"/>
        </w:rPr>
        <w:t xml:space="preserve"> </w:t>
      </w:r>
      <w:r w:rsidRPr="00DD02AB">
        <w:rPr>
          <w:rFonts w:ascii="Times New Roman" w:eastAsia="Times New Roman" w:hAnsi="Times New Roman"/>
          <w:sz w:val="28"/>
          <w:szCs w:val="28"/>
        </w:rPr>
        <w:t>переподготовку и повышение квалификации в отчетном периоде</w:t>
      </w:r>
      <w:r w:rsidR="002055B7">
        <w:rPr>
          <w:rFonts w:ascii="Times New Roman" w:eastAsia="Times New Roman" w:hAnsi="Times New Roman"/>
          <w:sz w:val="28"/>
          <w:szCs w:val="28"/>
        </w:rPr>
        <w:t xml:space="preserve"> с</w:t>
      </w:r>
      <w:r w:rsidR="00EA5C04">
        <w:rPr>
          <w:rFonts w:ascii="Times New Roman" w:eastAsia="Times New Roman" w:hAnsi="Times New Roman"/>
          <w:sz w:val="28"/>
          <w:szCs w:val="28"/>
        </w:rPr>
        <w:t>оставило 5</w:t>
      </w:r>
      <w:r w:rsidR="006633DE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="001C39AA">
        <w:rPr>
          <w:rFonts w:ascii="Times New Roman" w:eastAsia="Times New Roman" w:hAnsi="Times New Roman"/>
          <w:sz w:val="28"/>
          <w:szCs w:val="28"/>
        </w:rPr>
        <w:t xml:space="preserve"> (за счет средств </w:t>
      </w:r>
      <w:r w:rsidR="00EE57E9">
        <w:rPr>
          <w:rFonts w:ascii="Times New Roman" w:eastAsia="Times New Roman" w:hAnsi="Times New Roman"/>
          <w:sz w:val="28"/>
          <w:szCs w:val="28"/>
        </w:rPr>
        <w:t xml:space="preserve">республиканского </w:t>
      </w:r>
      <w:r w:rsidR="001C39AA">
        <w:rPr>
          <w:rFonts w:ascii="Times New Roman" w:eastAsia="Times New Roman" w:hAnsi="Times New Roman"/>
          <w:sz w:val="28"/>
          <w:szCs w:val="28"/>
        </w:rPr>
        <w:t>бюджета Республики Коми)</w:t>
      </w:r>
      <w:r w:rsidR="0064031F">
        <w:rPr>
          <w:rFonts w:ascii="Times New Roman" w:eastAsia="Times New Roman" w:hAnsi="Times New Roman"/>
          <w:sz w:val="28"/>
          <w:szCs w:val="28"/>
        </w:rPr>
        <w:t>,</w:t>
      </w:r>
      <w:r w:rsidR="00EA5C04">
        <w:rPr>
          <w:rFonts w:ascii="Times New Roman" w:eastAsia="Times New Roman" w:hAnsi="Times New Roman"/>
          <w:sz w:val="28"/>
          <w:szCs w:val="28"/>
        </w:rPr>
        <w:t xml:space="preserve"> за счет Программы - 0, </w:t>
      </w:r>
      <w:r w:rsidR="0064031F">
        <w:rPr>
          <w:rFonts w:ascii="Times New Roman" w:eastAsia="Times New Roman" w:hAnsi="Times New Roman"/>
          <w:sz w:val="28"/>
          <w:szCs w:val="28"/>
        </w:rPr>
        <w:t xml:space="preserve">при плане </w:t>
      </w:r>
      <w:r w:rsidR="00EA5C04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 xml:space="preserve"> человек. </w:t>
      </w:r>
    </w:p>
    <w:p w:rsidR="001A6E5F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Pr="00730EF6">
        <w:rPr>
          <w:rFonts w:ascii="Times New Roman" w:eastAsia="Times New Roman" w:hAnsi="Times New Roman"/>
          <w:sz w:val="28"/>
          <w:szCs w:val="28"/>
        </w:rPr>
        <w:t>олжностные инструкции, содержащие показатели эффективности и результативности профессиональной деятельности</w:t>
      </w:r>
      <w:r>
        <w:rPr>
          <w:rFonts w:ascii="Times New Roman" w:eastAsia="Times New Roman" w:hAnsi="Times New Roman"/>
          <w:sz w:val="28"/>
          <w:szCs w:val="28"/>
        </w:rPr>
        <w:t>, утверждены на вс</w:t>
      </w:r>
      <w:r w:rsidR="003A0E5A">
        <w:rPr>
          <w:rFonts w:ascii="Times New Roman" w:eastAsia="Times New Roman" w:hAnsi="Times New Roman"/>
          <w:sz w:val="28"/>
          <w:szCs w:val="28"/>
        </w:rPr>
        <w:t xml:space="preserve">е </w:t>
      </w:r>
      <w:r>
        <w:rPr>
          <w:rFonts w:ascii="Times New Roman" w:eastAsia="Times New Roman" w:hAnsi="Times New Roman"/>
          <w:sz w:val="28"/>
          <w:szCs w:val="28"/>
        </w:rPr>
        <w:t xml:space="preserve">должности муниципальной службы администрации </w:t>
      </w:r>
      <w:r w:rsidR="009229D4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</w:t>
      </w:r>
      <w:r w:rsidR="009229D4">
        <w:rPr>
          <w:rFonts w:ascii="Times New Roman" w:eastAsia="Times New Roman" w:hAnsi="Times New Roman"/>
          <w:sz w:val="28"/>
          <w:szCs w:val="28"/>
        </w:rPr>
        <w:t>а «</w:t>
      </w:r>
      <w:proofErr w:type="spellStart"/>
      <w:r w:rsidR="009229D4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9229D4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92387" w:rsidRDefault="001A6E5F" w:rsidP="00792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органах местного самоуправления внедрены современные методы управления кадровыми ресурсами, осуществляется регулирование вопросов организации муниципальной службы, отнесенных к компетенции ор</w:t>
      </w:r>
      <w:r w:rsidR="00792387">
        <w:rPr>
          <w:rFonts w:ascii="Times New Roman" w:eastAsia="Times New Roman" w:hAnsi="Times New Roman"/>
          <w:sz w:val="28"/>
          <w:szCs w:val="28"/>
        </w:rPr>
        <w:t>ганов местного самоуправления.</w:t>
      </w:r>
    </w:p>
    <w:p w:rsidR="006D42F7" w:rsidRPr="002A1656" w:rsidRDefault="002A1656" w:rsidP="002A1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="006D42F7"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 xml:space="preserve">финансирования подпрограммы </w:t>
      </w:r>
      <w:r w:rsidR="006D42F7">
        <w:rPr>
          <w:rFonts w:ascii="Times New Roman" w:eastAsia="Times New Roman" w:hAnsi="Times New Roman"/>
          <w:sz w:val="28"/>
          <w:szCs w:val="28"/>
        </w:rPr>
        <w:t>«</w:t>
      </w:r>
      <w:r w:rsidR="006D42F7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375771">
        <w:rPr>
          <w:rFonts w:ascii="Times New Roman" w:hAnsi="Times New Roman"/>
          <w:sz w:val="28"/>
          <w:szCs w:val="28"/>
        </w:rPr>
        <w:t xml:space="preserve"> в МО МР «</w:t>
      </w:r>
      <w:proofErr w:type="spellStart"/>
      <w:r w:rsidR="00375771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="00375771">
        <w:rPr>
          <w:rFonts w:ascii="Times New Roman" w:hAnsi="Times New Roman"/>
          <w:sz w:val="28"/>
          <w:szCs w:val="28"/>
        </w:rPr>
        <w:t>»</w:t>
      </w:r>
      <w:r w:rsidR="006D42F7">
        <w:rPr>
          <w:rFonts w:ascii="Times New Roman" w:eastAsia="Times New Roman" w:hAnsi="Times New Roman"/>
          <w:sz w:val="28"/>
          <w:szCs w:val="28"/>
        </w:rPr>
        <w:t xml:space="preserve"> программы «М</w:t>
      </w:r>
      <w:r w:rsidR="00EA5C04">
        <w:rPr>
          <w:rFonts w:ascii="Times New Roman" w:eastAsia="Times New Roman" w:hAnsi="Times New Roman"/>
          <w:sz w:val="28"/>
          <w:szCs w:val="28"/>
        </w:rPr>
        <w:t>униципальное управление» на 2024</w:t>
      </w:r>
      <w:r w:rsidR="006D42F7" w:rsidRPr="00E94A68">
        <w:rPr>
          <w:rFonts w:ascii="Times New Roman" w:eastAsia="Times New Roman" w:hAnsi="Times New Roman"/>
          <w:sz w:val="28"/>
          <w:szCs w:val="28"/>
        </w:rPr>
        <w:t xml:space="preserve"> год за счет средств мес</w:t>
      </w:r>
      <w:r w:rsidR="006D42F7">
        <w:rPr>
          <w:rFonts w:ascii="Times New Roman" w:eastAsia="Times New Roman" w:hAnsi="Times New Roman"/>
          <w:sz w:val="28"/>
          <w:szCs w:val="28"/>
        </w:rPr>
        <w:t>тного бюджета МО МР «</w:t>
      </w:r>
      <w:proofErr w:type="spellStart"/>
      <w:r w:rsidR="006D42F7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6D42F7">
        <w:rPr>
          <w:rFonts w:ascii="Times New Roman" w:eastAsia="Times New Roman" w:hAnsi="Times New Roman"/>
          <w:sz w:val="28"/>
          <w:szCs w:val="28"/>
        </w:rPr>
        <w:t xml:space="preserve">» </w:t>
      </w:r>
      <w:r w:rsidR="006D42F7" w:rsidRPr="00E94A68">
        <w:rPr>
          <w:rFonts w:ascii="Times New Roman" w:eastAsia="Times New Roman" w:hAnsi="Times New Roman"/>
          <w:sz w:val="28"/>
          <w:szCs w:val="28"/>
        </w:rPr>
        <w:t>составил</w:t>
      </w:r>
      <w:r w:rsidR="00407D87">
        <w:rPr>
          <w:rFonts w:ascii="Times New Roman" w:eastAsia="Times New Roman" w:hAnsi="Times New Roman"/>
          <w:sz w:val="28"/>
          <w:szCs w:val="28"/>
        </w:rPr>
        <w:t xml:space="preserve"> </w:t>
      </w:r>
      <w:r w:rsidR="00831A19">
        <w:rPr>
          <w:rFonts w:ascii="Times New Roman" w:hAnsi="Times New Roman" w:cs="Times New Roman"/>
          <w:b/>
          <w:sz w:val="28"/>
          <w:szCs w:val="28"/>
        </w:rPr>
        <w:t>470, 000</w:t>
      </w:r>
      <w:r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6D42F7" w:rsidRPr="00E00ECC">
        <w:rPr>
          <w:rFonts w:ascii="Times New Roman" w:eastAsia="Times New Roman" w:hAnsi="Times New Roman"/>
          <w:b/>
          <w:sz w:val="28"/>
          <w:szCs w:val="28"/>
        </w:rPr>
        <w:t>тыс. руб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., </w:t>
      </w:r>
      <w:r w:rsidR="006D42F7">
        <w:rPr>
          <w:rFonts w:ascii="Times New Roman" w:eastAsia="Times New Roman" w:hAnsi="Times New Roman"/>
          <w:sz w:val="28"/>
          <w:szCs w:val="28"/>
        </w:rPr>
        <w:t xml:space="preserve">кассовые </w:t>
      </w:r>
      <w:r w:rsidR="006D42F7" w:rsidRPr="0008011E">
        <w:rPr>
          <w:rFonts w:ascii="Times New Roman" w:eastAsia="Times New Roman" w:hAnsi="Times New Roman"/>
          <w:sz w:val="28"/>
          <w:szCs w:val="28"/>
        </w:rPr>
        <w:t>расходы составили</w:t>
      </w:r>
      <w:r w:rsidR="006D42F7">
        <w:rPr>
          <w:rFonts w:ascii="Times New Roman" w:eastAsia="Times New Roman" w:hAnsi="Times New Roman"/>
          <w:b/>
          <w:sz w:val="28"/>
          <w:szCs w:val="28"/>
        </w:rPr>
        <w:t xml:space="preserve">– </w:t>
      </w:r>
      <w:r w:rsidR="00831A19">
        <w:rPr>
          <w:rFonts w:ascii="Times New Roman" w:eastAsia="Times New Roman" w:hAnsi="Times New Roman" w:cs="Times New Roman"/>
          <w:b/>
          <w:sz w:val="28"/>
          <w:szCs w:val="28"/>
        </w:rPr>
        <w:t>465</w:t>
      </w:r>
      <w:r w:rsidR="006D42F7" w:rsidRPr="00E32C9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831A19">
        <w:rPr>
          <w:rFonts w:ascii="Times New Roman" w:eastAsia="Times New Roman" w:hAnsi="Times New Roman" w:cs="Times New Roman"/>
          <w:b/>
          <w:sz w:val="28"/>
          <w:szCs w:val="28"/>
        </w:rPr>
        <w:t xml:space="preserve"> 749 74</w:t>
      </w:r>
      <w:r w:rsidR="006D42F7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</w:p>
    <w:p w:rsidR="00B606A8" w:rsidRPr="006D42F7" w:rsidRDefault="00B606A8" w:rsidP="006D4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выделенных бюджетных средств по </w:t>
      </w:r>
      <w:r w:rsidR="000267F8">
        <w:rPr>
          <w:rFonts w:ascii="Times New Roman" w:hAnsi="Times New Roman"/>
          <w:sz w:val="28"/>
          <w:szCs w:val="28"/>
        </w:rPr>
        <w:t xml:space="preserve">указанной </w:t>
      </w:r>
      <w:r>
        <w:rPr>
          <w:rFonts w:ascii="Times New Roman" w:hAnsi="Times New Roman"/>
          <w:sz w:val="28"/>
          <w:szCs w:val="28"/>
        </w:rPr>
        <w:t>подпрограмм</w:t>
      </w:r>
      <w:r w:rsidR="002A1656">
        <w:rPr>
          <w:rFonts w:ascii="Times New Roman" w:hAnsi="Times New Roman"/>
          <w:sz w:val="28"/>
          <w:szCs w:val="28"/>
        </w:rPr>
        <w:t xml:space="preserve">е за </w:t>
      </w:r>
      <w:r w:rsidR="00831A19">
        <w:rPr>
          <w:rFonts w:ascii="Times New Roman" w:hAnsi="Times New Roman"/>
          <w:sz w:val="28"/>
          <w:szCs w:val="28"/>
        </w:rPr>
        <w:t>2024</w:t>
      </w:r>
      <w:r w:rsidR="00401DEA">
        <w:rPr>
          <w:rFonts w:ascii="Times New Roman" w:hAnsi="Times New Roman"/>
          <w:sz w:val="28"/>
          <w:szCs w:val="28"/>
        </w:rPr>
        <w:t xml:space="preserve"> год состав</w:t>
      </w:r>
      <w:r w:rsidR="00831A19">
        <w:rPr>
          <w:rFonts w:ascii="Times New Roman" w:hAnsi="Times New Roman"/>
          <w:sz w:val="28"/>
          <w:szCs w:val="28"/>
        </w:rPr>
        <w:t>ило 99</w:t>
      </w:r>
      <w:r w:rsidR="009229D4">
        <w:rPr>
          <w:rFonts w:ascii="Times New Roman" w:hAnsi="Times New Roman"/>
          <w:sz w:val="28"/>
          <w:szCs w:val="28"/>
        </w:rPr>
        <w:t xml:space="preserve"> %.</w:t>
      </w:r>
    </w:p>
    <w:p w:rsidR="00F86E31" w:rsidRPr="002A1656" w:rsidRDefault="00F86E31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E6629" w:rsidRDefault="00B606A8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</w:t>
      </w:r>
      <w:r w:rsidR="002055B7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="001C39A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01DEA" w:rsidRPr="00053867">
        <w:rPr>
          <w:rFonts w:ascii="Times New Roman" w:eastAsia="Times New Roman" w:hAnsi="Times New Roman"/>
          <w:b/>
          <w:sz w:val="28"/>
          <w:szCs w:val="28"/>
        </w:rPr>
        <w:t>«Развитие кадрового потенциала системы муниципального управления</w:t>
      </w:r>
      <w:r w:rsidR="001C39A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4D74F4">
        <w:rPr>
          <w:rFonts w:ascii="Times New Roman" w:eastAsia="Times New Roman" w:hAnsi="Times New Roman"/>
          <w:b/>
          <w:sz w:val="28"/>
          <w:szCs w:val="28"/>
        </w:rPr>
        <w:t xml:space="preserve">в </w:t>
      </w:r>
      <w:r w:rsidR="00401DEA">
        <w:rPr>
          <w:rFonts w:ascii="Times New Roman" w:eastAsia="Times New Roman" w:hAnsi="Times New Roman"/>
          <w:b/>
          <w:sz w:val="28"/>
          <w:szCs w:val="28"/>
        </w:rPr>
        <w:t xml:space="preserve">МО МР </w:t>
      </w:r>
    </w:p>
    <w:p w:rsidR="00B606A8" w:rsidRPr="00C873B4" w:rsidRDefault="00401DEA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="009229D4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831A19">
        <w:rPr>
          <w:rFonts w:ascii="Times New Roman" w:eastAsia="Times New Roman" w:hAnsi="Times New Roman" w:cs="Times New Roman"/>
          <w:b/>
          <w:sz w:val="28"/>
          <w:szCs w:val="28"/>
        </w:rPr>
        <w:t>2024</w:t>
      </w:r>
      <w:r w:rsidR="00B606A8"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831A19">
        <w:rPr>
          <w:rFonts w:ascii="Times New Roman" w:eastAsia="Times New Roman" w:hAnsi="Times New Roman" w:cs="Times New Roman"/>
          <w:sz w:val="28"/>
          <w:szCs w:val="28"/>
        </w:rPr>
        <w:t>0/8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=</w:t>
      </w:r>
      <w:r w:rsidR="00831A19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0/1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00=1</w:t>
      </w:r>
    </w:p>
    <w:p w:rsidR="004D74F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100/100=1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100/100</w:t>
      </w:r>
      <w:r>
        <w:rPr>
          <w:rFonts w:ascii="Times New Roman" w:eastAsia="Times New Roman" w:hAnsi="Times New Roman" w:cs="Times New Roman"/>
          <w:sz w:val="28"/>
          <w:szCs w:val="28"/>
        </w:rPr>
        <w:t>=1</w:t>
      </w:r>
    </w:p>
    <w:p w:rsidR="00B606A8" w:rsidRPr="00C873B4" w:rsidRDefault="00D5764E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Степень</w:t>
      </w:r>
      <w:r w:rsidRPr="00A91290">
        <w:rPr>
          <w:rFonts w:ascii="Times New Roman" w:eastAsia="Calibri" w:hAnsi="Times New Roman" w:cs="Times New Roman"/>
          <w:sz w:val="28"/>
          <w:szCs w:val="28"/>
        </w:rPr>
        <w:t xml:space="preserve"> достижения ц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елей и решения задач подпрограммы  составил </w:t>
      </w:r>
      <w:proofErr w:type="spellStart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spellEnd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=(</w:t>
      </w:r>
      <w:r w:rsidR="00831A19">
        <w:rPr>
          <w:rFonts w:ascii="Times New Roman" w:eastAsia="Times New Roman" w:hAnsi="Times New Roman" w:cs="Times New Roman"/>
          <w:sz w:val="28"/>
          <w:szCs w:val="28"/>
        </w:rPr>
        <w:t>0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+</w:t>
      </w:r>
      <w:r w:rsidR="002A1656">
        <w:rPr>
          <w:rFonts w:ascii="Times New Roman" w:eastAsia="Times New Roman" w:hAnsi="Times New Roman" w:cs="Times New Roman"/>
          <w:sz w:val="28"/>
          <w:szCs w:val="28"/>
        </w:rPr>
        <w:t>1+1+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4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831A19">
        <w:rPr>
          <w:rFonts w:ascii="Times New Roman" w:eastAsia="Times New Roman" w:hAnsi="Times New Roman" w:cs="Times New Roman"/>
          <w:b/>
          <w:sz w:val="28"/>
          <w:szCs w:val="28"/>
        </w:rPr>
        <w:t>0,75</w:t>
      </w:r>
    </w:p>
    <w:p w:rsidR="00B606A8" w:rsidRDefault="00B606A8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5764E">
        <w:rPr>
          <w:rFonts w:ascii="Times New Roman" w:eastAsia="Calibri" w:hAnsi="Times New Roman" w:cs="Times New Roman"/>
          <w:sz w:val="28"/>
          <w:szCs w:val="28"/>
        </w:rPr>
        <w:t xml:space="preserve">Степень </w:t>
      </w:r>
      <w:r w:rsidR="00D5764E" w:rsidRPr="00A91290">
        <w:rPr>
          <w:rFonts w:ascii="Times New Roman" w:eastAsia="Calibri" w:hAnsi="Times New Roman" w:cs="Times New Roman"/>
          <w:sz w:val="28"/>
          <w:szCs w:val="28"/>
        </w:rPr>
        <w:t xml:space="preserve">соответствия запланированному уровню затрат и эффективности использования средств бюджета </w:t>
      </w:r>
      <w:r w:rsidR="00D5764E">
        <w:rPr>
          <w:rFonts w:ascii="Times New Roman" w:eastAsia="Calibri" w:hAnsi="Times New Roman" w:cs="Times New Roman"/>
          <w:sz w:val="28"/>
          <w:szCs w:val="28"/>
        </w:rPr>
        <w:t>МО МР «</w:t>
      </w:r>
      <w:proofErr w:type="spellStart"/>
      <w:r w:rsidR="00D5764E">
        <w:rPr>
          <w:rFonts w:ascii="Times New Roman" w:eastAsia="Calibri" w:hAnsi="Times New Roman" w:cs="Times New Roman"/>
          <w:sz w:val="28"/>
          <w:szCs w:val="28"/>
        </w:rPr>
        <w:t>Усть-Куломский</w:t>
      </w:r>
      <w:proofErr w:type="spellEnd"/>
      <w:r w:rsidR="00D576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="00D5764E">
        <w:rPr>
          <w:rFonts w:ascii="Times New Roman" w:eastAsia="Calibri" w:hAnsi="Times New Roman" w:cs="Times New Roman"/>
          <w:sz w:val="28"/>
          <w:szCs w:val="28"/>
        </w:rPr>
        <w:t>составил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831A19">
        <w:rPr>
          <w:rFonts w:ascii="Times New Roman" w:eastAsia="Times New Roman" w:hAnsi="Times New Roman" w:cs="Times New Roman"/>
          <w:sz w:val="28"/>
          <w:szCs w:val="28"/>
        </w:rPr>
        <w:t>465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831A19">
        <w:rPr>
          <w:rFonts w:ascii="Times New Roman" w:eastAsia="Times New Roman" w:hAnsi="Times New Roman" w:cs="Times New Roman"/>
          <w:sz w:val="28"/>
          <w:szCs w:val="28"/>
        </w:rPr>
        <w:t>749 74 /470,000</w:t>
      </w:r>
      <w:r w:rsidR="002A1656">
        <w:rPr>
          <w:rFonts w:ascii="Times New Roman" w:eastAsia="Times New Roman" w:hAnsi="Times New Roman" w:cs="Times New Roman"/>
          <w:sz w:val="28"/>
          <w:szCs w:val="28"/>
        </w:rPr>
        <w:t xml:space="preserve"> 00</w:t>
      </w:r>
      <w:r w:rsidR="00B32D50">
        <w:rPr>
          <w:rFonts w:ascii="Times New Roman" w:eastAsia="Times New Roman" w:hAnsi="Times New Roman" w:cs="Times New Roman"/>
          <w:sz w:val="28"/>
          <w:szCs w:val="28"/>
        </w:rPr>
        <w:t>=</w:t>
      </w:r>
      <w:r w:rsidR="00170D65">
        <w:rPr>
          <w:rFonts w:ascii="Times New Roman" w:eastAsia="Times New Roman" w:hAnsi="Times New Roman" w:cs="Times New Roman"/>
          <w:b/>
          <w:sz w:val="28"/>
          <w:szCs w:val="28"/>
        </w:rPr>
        <w:t>0,99</w:t>
      </w:r>
    </w:p>
    <w:p w:rsidR="00B606A8" w:rsidRPr="00E94A68" w:rsidRDefault="00D5764E" w:rsidP="009229D4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u w:val="single"/>
        </w:rPr>
      </w:pPr>
      <w:r w:rsidRPr="00D5764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91290">
        <w:rPr>
          <w:rFonts w:ascii="Times New Roman" w:eastAsia="Calibri" w:hAnsi="Times New Roman" w:cs="Times New Roman"/>
          <w:sz w:val="28"/>
          <w:szCs w:val="28"/>
        </w:rPr>
        <w:t>Эффе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ктивность реализации подпрограммы 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>Э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r w:rsidR="00831A19">
        <w:rPr>
          <w:rFonts w:ascii="Times New Roman" w:eastAsia="Times New Roman" w:hAnsi="Times New Roman" w:cs="Times New Roman"/>
          <w:sz w:val="28"/>
          <w:szCs w:val="28"/>
        </w:rPr>
        <w:t>=0,75</w:t>
      </w:r>
      <w:r w:rsidR="00170D65">
        <w:rPr>
          <w:rFonts w:ascii="Times New Roman" w:eastAsia="Times New Roman" w:hAnsi="Times New Roman" w:cs="Times New Roman"/>
          <w:sz w:val="28"/>
          <w:szCs w:val="28"/>
        </w:rPr>
        <w:t>*0,99</w:t>
      </w:r>
      <w:r w:rsidR="00CE1BC4">
        <w:rPr>
          <w:rFonts w:ascii="Times New Roman" w:eastAsia="Times New Roman" w:hAnsi="Times New Roman" w:cs="Times New Roman"/>
          <w:sz w:val="28"/>
          <w:szCs w:val="28"/>
        </w:rPr>
        <w:t>=</w:t>
      </w:r>
      <w:r w:rsidR="00831A19">
        <w:rPr>
          <w:rFonts w:ascii="Times New Roman" w:eastAsia="Times New Roman" w:hAnsi="Times New Roman" w:cs="Times New Roman"/>
          <w:b/>
          <w:sz w:val="28"/>
          <w:szCs w:val="28"/>
        </w:rPr>
        <w:t>0,74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D91BBF">
        <w:rPr>
          <w:rFonts w:ascii="Times New Roman" w:eastAsia="Calibri" w:hAnsi="Times New Roman" w:cs="Times New Roman"/>
          <w:sz w:val="28"/>
          <w:szCs w:val="28"/>
          <w:u w:val="single"/>
        </w:rPr>
        <w:t>у</w:t>
      </w:r>
      <w:r w:rsidRPr="00D576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ровень </w:t>
      </w:r>
      <w:r w:rsidR="001977A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эффективности </w:t>
      </w:r>
      <w:r w:rsidR="00831A19">
        <w:rPr>
          <w:rFonts w:ascii="Times New Roman" w:eastAsia="Calibri" w:hAnsi="Times New Roman" w:cs="Times New Roman"/>
          <w:sz w:val="28"/>
          <w:szCs w:val="28"/>
          <w:u w:val="single"/>
        </w:rPr>
        <w:t>удовлетворительный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D1428" w:rsidRDefault="00ED1428" w:rsidP="00ED14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656">
        <w:rPr>
          <w:rFonts w:ascii="Times New Roman" w:hAnsi="Times New Roman"/>
          <w:sz w:val="28"/>
          <w:szCs w:val="28"/>
          <w:u w:val="single"/>
        </w:rPr>
        <w:t>Вывод об эффективности реализации подпрограммы</w:t>
      </w:r>
      <w:r>
        <w:rPr>
          <w:rFonts w:ascii="Times New Roman" w:hAnsi="Times New Roman"/>
          <w:sz w:val="28"/>
          <w:szCs w:val="28"/>
          <w:u w:val="single"/>
        </w:rPr>
        <w:t xml:space="preserve"> за 2024</w:t>
      </w:r>
      <w:r w:rsidRPr="002A1656">
        <w:rPr>
          <w:rFonts w:ascii="Times New Roman" w:hAnsi="Times New Roman"/>
          <w:sz w:val="28"/>
          <w:szCs w:val="28"/>
          <w:u w:val="single"/>
        </w:rPr>
        <w:t xml:space="preserve"> год: критерий оценки эффективности равен </w:t>
      </w:r>
      <w:r>
        <w:rPr>
          <w:rFonts w:ascii="Times New Roman" w:hAnsi="Times New Roman"/>
          <w:b/>
          <w:sz w:val="28"/>
          <w:szCs w:val="28"/>
          <w:u w:val="single"/>
        </w:rPr>
        <w:t>0,74</w:t>
      </w:r>
      <w:r w:rsidRPr="002A1656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Pr="002A1656">
        <w:rPr>
          <w:rFonts w:ascii="Times New Roman" w:hAnsi="Times New Roman"/>
          <w:sz w:val="28"/>
          <w:szCs w:val="28"/>
          <w:u w:val="single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довлетворительный</w:t>
      </w:r>
      <w:r w:rsidRPr="002A16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D1428" w:rsidRDefault="00ED1428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Подпрограмма 2</w:t>
      </w:r>
      <w:r w:rsidRPr="00053867">
        <w:rPr>
          <w:rFonts w:ascii="Times New Roman" w:eastAsia="Times New Roman" w:hAnsi="Times New Roman"/>
          <w:b/>
          <w:sz w:val="28"/>
          <w:szCs w:val="28"/>
        </w:rPr>
        <w:t>. «</w:t>
      </w:r>
      <w:r>
        <w:rPr>
          <w:rFonts w:ascii="Times New Roman" w:eastAsia="Times New Roman" w:hAnsi="Times New Roman"/>
          <w:b/>
          <w:sz w:val="28"/>
          <w:szCs w:val="28"/>
        </w:rPr>
        <w:t>Электронный муниципалитет».</w:t>
      </w:r>
    </w:p>
    <w:p w:rsidR="00B843C7" w:rsidRPr="00923193" w:rsidRDefault="00B843C7" w:rsidP="00B84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цели и решение поставленных задач подпрограммы обеспечивается путем реализации основных мероприятий. Реализация </w:t>
      </w:r>
      <w:r>
        <w:rPr>
          <w:rFonts w:ascii="Times New Roman" w:hAnsi="Times New Roman" w:cs="Times New Roman"/>
          <w:sz w:val="28"/>
          <w:szCs w:val="28"/>
        </w:rPr>
        <w:lastRenderedPageBreak/>
        <w:t>основных мероприятий, предусмотренных подпрограммой «Э</w:t>
      </w:r>
      <w:r w:rsidR="00170D65">
        <w:rPr>
          <w:rFonts w:ascii="Times New Roman" w:hAnsi="Times New Roman" w:cs="Times New Roman"/>
          <w:sz w:val="28"/>
          <w:szCs w:val="28"/>
        </w:rPr>
        <w:t xml:space="preserve">лектронный </w:t>
      </w:r>
      <w:r w:rsidR="004D74F4">
        <w:rPr>
          <w:rFonts w:ascii="Times New Roman" w:hAnsi="Times New Roman" w:cs="Times New Roman"/>
          <w:sz w:val="28"/>
          <w:szCs w:val="28"/>
        </w:rPr>
        <w:t>му</w:t>
      </w:r>
      <w:r w:rsidR="00ED1428">
        <w:rPr>
          <w:rFonts w:ascii="Times New Roman" w:hAnsi="Times New Roman" w:cs="Times New Roman"/>
          <w:sz w:val="28"/>
          <w:szCs w:val="28"/>
        </w:rPr>
        <w:t>ниципалитет» в 2024</w:t>
      </w:r>
      <w:r>
        <w:rPr>
          <w:rFonts w:ascii="Times New Roman" w:hAnsi="Times New Roman" w:cs="Times New Roman"/>
          <w:sz w:val="28"/>
          <w:szCs w:val="28"/>
        </w:rPr>
        <w:t xml:space="preserve"> г. позволила достичь следующих показателей:</w:t>
      </w: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25" w:type="dxa"/>
        <w:tblLook w:val="04A0" w:firstRow="1" w:lastRow="0" w:firstColumn="1" w:lastColumn="0" w:noHBand="0" w:noVBand="1"/>
      </w:tblPr>
      <w:tblGrid>
        <w:gridCol w:w="817"/>
        <w:gridCol w:w="3686"/>
        <w:gridCol w:w="1812"/>
        <w:gridCol w:w="1823"/>
        <w:gridCol w:w="1887"/>
      </w:tblGrid>
      <w:tr w:rsidR="009229D4" w:rsidTr="00E1676D">
        <w:trPr>
          <w:trHeight w:val="1186"/>
        </w:trPr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823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показатель</w:t>
            </w:r>
          </w:p>
        </w:tc>
        <w:tc>
          <w:tcPr>
            <w:tcW w:w="188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в системе электронного документооборота</w:t>
            </w:r>
          </w:p>
        </w:tc>
        <w:tc>
          <w:tcPr>
            <w:tcW w:w="1812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Pr="009B2E0F" w:rsidRDefault="0018376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7" w:type="dxa"/>
          </w:tcPr>
          <w:p w:rsidR="009229D4" w:rsidRPr="00C7399B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229D4" w:rsidTr="00E1676D">
        <w:tc>
          <w:tcPr>
            <w:tcW w:w="817" w:type="dxa"/>
          </w:tcPr>
          <w:p w:rsidR="009229D4" w:rsidRDefault="0018376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сотрудников администрации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", оснащенных современными компьютерами</w:t>
            </w:r>
          </w:p>
        </w:tc>
        <w:tc>
          <w:tcPr>
            <w:tcW w:w="1812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Default="0018376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887" w:type="dxa"/>
          </w:tcPr>
          <w:p w:rsidR="009229D4" w:rsidRDefault="004D74F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1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29D4" w:rsidTr="00E1676D">
        <w:tc>
          <w:tcPr>
            <w:tcW w:w="817" w:type="dxa"/>
          </w:tcPr>
          <w:p w:rsidR="009229D4" w:rsidRDefault="0018376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действующих МФЦ на территории МО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12" w:type="dxa"/>
          </w:tcPr>
          <w:p w:rsidR="009229D4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23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DF7D0C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6-УРМ</w:t>
            </w:r>
          </w:p>
          <w:p w:rsidR="00DF7D0C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229D4" w:rsidRDefault="009229D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DF7D0C" w:rsidRDefault="004D74F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F7D0C">
              <w:rPr>
                <w:rFonts w:ascii="Times New Roman" w:hAnsi="Times New Roman" w:cs="Times New Roman"/>
                <w:sz w:val="28"/>
                <w:szCs w:val="28"/>
              </w:rPr>
              <w:t>-УРМ</w:t>
            </w:r>
          </w:p>
        </w:tc>
      </w:tr>
    </w:tbl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B1" w:rsidRDefault="00DF7D0C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8F76B1">
        <w:rPr>
          <w:rFonts w:ascii="Times New Roman" w:hAnsi="Times New Roman" w:cs="Times New Roman"/>
          <w:sz w:val="28"/>
          <w:szCs w:val="28"/>
        </w:rPr>
        <w:t>ализация задачи «Обеспечение безопасности информации» осуществляется проведением мероприятий, связанных с разработкой нормативных  и иных документов (распоряжения администрации, акты и др.), направленных на обеспечение безопасности доступа в Интернет, конфиденциальной безопасности.</w:t>
      </w:r>
    </w:p>
    <w:p w:rsidR="00D47E37" w:rsidRPr="002A1656" w:rsidRDefault="00D47E37" w:rsidP="00D47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подпрограммы «</w:t>
      </w:r>
      <w:r>
        <w:rPr>
          <w:rFonts w:ascii="Times New Roman" w:hAnsi="Times New Roman"/>
          <w:sz w:val="28"/>
          <w:szCs w:val="28"/>
        </w:rPr>
        <w:t>Электронный муниципалитет»</w:t>
      </w:r>
      <w:r>
        <w:rPr>
          <w:rFonts w:ascii="Times New Roman" w:eastAsia="Times New Roman" w:hAnsi="Times New Roman"/>
          <w:sz w:val="28"/>
          <w:szCs w:val="28"/>
        </w:rPr>
        <w:t xml:space="preserve"> программы «М</w:t>
      </w:r>
      <w:r w:rsidR="00ED1428">
        <w:rPr>
          <w:rFonts w:ascii="Times New Roman" w:eastAsia="Times New Roman" w:hAnsi="Times New Roman"/>
          <w:sz w:val="28"/>
          <w:szCs w:val="28"/>
        </w:rPr>
        <w:t>униципальное управление» на 2024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 за счет средств мес</w:t>
      </w:r>
      <w:r>
        <w:rPr>
          <w:rFonts w:ascii="Times New Roman" w:eastAsia="Times New Roman" w:hAnsi="Times New Roman"/>
          <w:sz w:val="28"/>
          <w:szCs w:val="28"/>
        </w:rPr>
        <w:t>тного бюджета МО МР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</w:t>
      </w:r>
      <w:r w:rsidRPr="00E94A68">
        <w:rPr>
          <w:rFonts w:ascii="Times New Roman" w:eastAsia="Times New Roman" w:hAnsi="Times New Roman"/>
          <w:sz w:val="28"/>
          <w:szCs w:val="28"/>
        </w:rPr>
        <w:t>составил</w:t>
      </w:r>
      <w:r w:rsidR="00407D87">
        <w:rPr>
          <w:rFonts w:ascii="Times New Roman" w:eastAsia="Times New Roman" w:hAnsi="Times New Roman"/>
          <w:sz w:val="28"/>
          <w:szCs w:val="28"/>
        </w:rPr>
        <w:t xml:space="preserve"> </w:t>
      </w:r>
      <w:r w:rsidR="00ED1428">
        <w:rPr>
          <w:rFonts w:ascii="Times New Roman" w:hAnsi="Times New Roman" w:cs="Times New Roman"/>
          <w:b/>
          <w:sz w:val="28"/>
          <w:szCs w:val="28"/>
        </w:rPr>
        <w:t>600, 000</w:t>
      </w:r>
      <w:r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Pr="00E00ECC">
        <w:rPr>
          <w:rFonts w:ascii="Times New Roman" w:eastAsia="Times New Roman" w:hAnsi="Times New Roman"/>
          <w:b/>
          <w:sz w:val="28"/>
          <w:szCs w:val="28"/>
        </w:rPr>
        <w:t>тыс. руб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., </w:t>
      </w:r>
      <w:r>
        <w:rPr>
          <w:rFonts w:ascii="Times New Roman" w:eastAsia="Times New Roman" w:hAnsi="Times New Roman"/>
          <w:sz w:val="28"/>
          <w:szCs w:val="28"/>
        </w:rPr>
        <w:t xml:space="preserve">кассовые </w:t>
      </w:r>
      <w:r w:rsidRPr="0008011E">
        <w:rPr>
          <w:rFonts w:ascii="Times New Roman" w:eastAsia="Times New Roman" w:hAnsi="Times New Roman"/>
          <w:sz w:val="28"/>
          <w:szCs w:val="28"/>
        </w:rPr>
        <w:t>расходы составили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– </w:t>
      </w:r>
      <w:r w:rsidR="00ED1428">
        <w:rPr>
          <w:rFonts w:ascii="Times New Roman" w:eastAsia="Times New Roman" w:hAnsi="Times New Roman" w:cs="Times New Roman"/>
          <w:b/>
          <w:sz w:val="28"/>
          <w:szCs w:val="28"/>
        </w:rPr>
        <w:t>599</w:t>
      </w:r>
      <w:r w:rsidRPr="00E32C9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ED1428">
        <w:rPr>
          <w:rFonts w:ascii="Times New Roman" w:eastAsia="Times New Roman" w:hAnsi="Times New Roman" w:cs="Times New Roman"/>
          <w:b/>
          <w:sz w:val="28"/>
          <w:szCs w:val="28"/>
        </w:rPr>
        <w:t xml:space="preserve"> 70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 00 тыс. руб.</w:t>
      </w:r>
    </w:p>
    <w:p w:rsidR="00D47E37" w:rsidRDefault="00D47E37" w:rsidP="00D47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выделенных бюджетных средств п</w:t>
      </w:r>
      <w:r w:rsidR="00ED1428">
        <w:rPr>
          <w:rFonts w:ascii="Times New Roman" w:hAnsi="Times New Roman"/>
          <w:sz w:val="28"/>
          <w:szCs w:val="28"/>
        </w:rPr>
        <w:t>о указанной подпрограмме за 2024</w:t>
      </w:r>
      <w:r w:rsidR="00864AE1">
        <w:rPr>
          <w:rFonts w:ascii="Times New Roman" w:hAnsi="Times New Roman"/>
          <w:sz w:val="28"/>
          <w:szCs w:val="28"/>
        </w:rPr>
        <w:t xml:space="preserve"> год составило 99,9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76B1" w:rsidRDefault="008F76B1" w:rsidP="008F76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подпрограммы «Эл</w:t>
      </w:r>
      <w:r w:rsidR="00ED1428">
        <w:rPr>
          <w:rFonts w:ascii="Times New Roman" w:eastAsia="Times New Roman" w:hAnsi="Times New Roman" w:cs="Times New Roman"/>
          <w:b/>
          <w:sz w:val="28"/>
          <w:szCs w:val="28"/>
        </w:rPr>
        <w:t>ектронный муниципалитет» за 2024</w:t>
      </w: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F7D0C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/100=1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47E37">
        <w:rPr>
          <w:rFonts w:ascii="Times New Roman" w:eastAsia="Times New Roman" w:hAnsi="Times New Roman" w:cs="Times New Roman"/>
          <w:sz w:val="28"/>
          <w:szCs w:val="28"/>
        </w:rPr>
        <w:t>8</w:t>
      </w:r>
      <w:r w:rsidR="00ED1428">
        <w:rPr>
          <w:rFonts w:ascii="Times New Roman" w:eastAsia="Times New Roman" w:hAnsi="Times New Roman" w:cs="Times New Roman"/>
          <w:sz w:val="28"/>
          <w:szCs w:val="28"/>
        </w:rPr>
        <w:t>5/90=0,94</w:t>
      </w:r>
    </w:p>
    <w:p w:rsidR="008F76B1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="00183764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1/1=1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spellEnd"/>
      <w:r w:rsidRPr="00C873B4">
        <w:rPr>
          <w:rFonts w:ascii="Times New Roman" w:eastAsia="Times New Roman" w:hAnsi="Times New Roman" w:cs="Times New Roman"/>
          <w:sz w:val="28"/>
          <w:szCs w:val="28"/>
        </w:rPr>
        <w:t>=(</w:t>
      </w:r>
      <w:r w:rsidR="00ED1428">
        <w:rPr>
          <w:rFonts w:ascii="Times New Roman" w:eastAsia="Times New Roman" w:hAnsi="Times New Roman" w:cs="Times New Roman"/>
          <w:sz w:val="28"/>
          <w:szCs w:val="28"/>
        </w:rPr>
        <w:t>1+0,94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ED1428">
        <w:rPr>
          <w:rFonts w:ascii="Times New Roman" w:eastAsia="Times New Roman" w:hAnsi="Times New Roman" w:cs="Times New Roman"/>
          <w:b/>
          <w:sz w:val="28"/>
          <w:szCs w:val="28"/>
        </w:rPr>
        <w:t>0,98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2) 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ED1428">
        <w:rPr>
          <w:rFonts w:ascii="Times New Roman" w:eastAsia="Times New Roman" w:hAnsi="Times New Roman" w:cs="Times New Roman"/>
          <w:sz w:val="28"/>
          <w:szCs w:val="28"/>
        </w:rPr>
        <w:t>599,700 00/600,000</w:t>
      </w:r>
      <w:r w:rsidR="006D42F7">
        <w:rPr>
          <w:rFonts w:ascii="Times New Roman" w:eastAsia="Times New Roman" w:hAnsi="Times New Roman" w:cs="Times New Roman"/>
          <w:sz w:val="28"/>
          <w:szCs w:val="28"/>
        </w:rPr>
        <w:t xml:space="preserve"> 00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=</w:t>
      </w:r>
      <w:r w:rsidR="00B832FF" w:rsidRPr="006D42F7">
        <w:rPr>
          <w:rFonts w:ascii="Times New Roman" w:eastAsia="Times New Roman" w:hAnsi="Times New Roman" w:cs="Times New Roman"/>
          <w:b/>
          <w:sz w:val="28"/>
          <w:szCs w:val="28"/>
        </w:rPr>
        <w:t>0,99</w:t>
      </w:r>
    </w:p>
    <w:p w:rsidR="008F76B1" w:rsidRPr="00F233E4" w:rsidRDefault="00ED1428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3) Эмп=0,98</w:t>
      </w:r>
      <w:r w:rsidR="00B832FF">
        <w:rPr>
          <w:rFonts w:ascii="Times New Roman" w:eastAsia="Times New Roman" w:hAnsi="Times New Roman" w:cs="Times New Roman"/>
          <w:sz w:val="28"/>
          <w:szCs w:val="28"/>
          <w:u w:val="single"/>
        </w:rPr>
        <w:t>*0,99</w:t>
      </w:r>
      <w:r w:rsidR="008F76B1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0,97</w:t>
      </w:r>
      <w:r w:rsidR="0018376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– </w:t>
      </w:r>
      <w:r w:rsidR="008F76B1">
        <w:rPr>
          <w:rFonts w:ascii="Times New Roman" w:eastAsia="Times New Roman" w:hAnsi="Times New Roman" w:cs="Times New Roman"/>
          <w:sz w:val="28"/>
          <w:szCs w:val="28"/>
          <w:u w:val="single"/>
        </w:rPr>
        <w:t>э</w:t>
      </w:r>
      <w:r w:rsidR="008F76B1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ффективная</w:t>
      </w:r>
      <w:r w:rsidR="008F76B1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6D42F7" w:rsidRDefault="006D42F7" w:rsidP="00C7464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C74644" w:rsidRDefault="00C74644" w:rsidP="00C746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ED1428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 за 2024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 w:rsidR="008F76B1">
        <w:rPr>
          <w:rFonts w:ascii="Times New Roman" w:hAnsi="Times New Roman"/>
          <w:sz w:val="28"/>
          <w:szCs w:val="28"/>
          <w:u w:val="single"/>
        </w:rPr>
        <w:t>рий</w:t>
      </w:r>
      <w:r w:rsidR="006D42F7">
        <w:rPr>
          <w:rFonts w:ascii="Times New Roman" w:hAnsi="Times New Roman"/>
          <w:sz w:val="28"/>
          <w:szCs w:val="28"/>
          <w:u w:val="single"/>
        </w:rPr>
        <w:t xml:space="preserve"> оценки эффективности равен </w:t>
      </w:r>
      <w:r w:rsidR="00ED1428">
        <w:rPr>
          <w:rFonts w:ascii="Times New Roman" w:hAnsi="Times New Roman"/>
          <w:b/>
          <w:sz w:val="28"/>
          <w:szCs w:val="28"/>
          <w:u w:val="single"/>
        </w:rPr>
        <w:t>0,97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Pr="00E94A68">
        <w:rPr>
          <w:rFonts w:ascii="Times New Roman" w:hAnsi="Times New Roman"/>
          <w:sz w:val="28"/>
          <w:szCs w:val="28"/>
          <w:u w:val="single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>э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ффективный.</w:t>
      </w:r>
    </w:p>
    <w:p w:rsidR="00183764" w:rsidRDefault="00183764" w:rsidP="00C746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3764" w:rsidRDefault="00183764" w:rsidP="0018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Подпрограмма 3</w:t>
      </w:r>
      <w:r w:rsidRPr="00053867">
        <w:rPr>
          <w:rFonts w:ascii="Times New Roman" w:eastAsia="Times New Roman" w:hAnsi="Times New Roman"/>
          <w:b/>
          <w:sz w:val="28"/>
          <w:szCs w:val="28"/>
        </w:rPr>
        <w:t>. «</w:t>
      </w:r>
      <w:r>
        <w:rPr>
          <w:rFonts w:ascii="Times New Roman" w:eastAsia="Times New Roman" w:hAnsi="Times New Roman"/>
          <w:b/>
          <w:sz w:val="28"/>
          <w:szCs w:val="28"/>
        </w:rPr>
        <w:t>Поддержка социально ориентированных некоммерческих организаций».</w:t>
      </w:r>
    </w:p>
    <w:p w:rsidR="008C462E" w:rsidRDefault="008C462E" w:rsidP="0018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7BC2" w:rsidRDefault="008F7BC2" w:rsidP="008F7B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цели и решение поставленных задач подпрограммы обеспечивается путем реализации основных мероприятий. Реализация основных мероприятий, предусмотренных подпрограммой </w:t>
      </w:r>
      <w:r w:rsidRPr="008F7BC2">
        <w:rPr>
          <w:rFonts w:ascii="Times New Roman" w:hAnsi="Times New Roman" w:cs="Times New Roman"/>
          <w:sz w:val="28"/>
          <w:szCs w:val="28"/>
        </w:rPr>
        <w:t>«</w:t>
      </w:r>
      <w:r w:rsidRPr="008F7BC2">
        <w:rPr>
          <w:rFonts w:ascii="Times New Roman" w:eastAsia="Times New Roman" w:hAnsi="Times New Roman"/>
          <w:sz w:val="28"/>
          <w:szCs w:val="28"/>
        </w:rPr>
        <w:t>Поддержка социально ориентированных некоммерческих организаций</w:t>
      </w:r>
      <w:r w:rsidRPr="008F7BC2">
        <w:rPr>
          <w:rFonts w:ascii="Times New Roman" w:hAnsi="Times New Roman" w:cs="Times New Roman"/>
          <w:sz w:val="28"/>
          <w:szCs w:val="28"/>
        </w:rPr>
        <w:t>»</w:t>
      </w:r>
      <w:r w:rsidR="00ED1428">
        <w:rPr>
          <w:rFonts w:ascii="Times New Roman" w:hAnsi="Times New Roman" w:cs="Times New Roman"/>
          <w:sz w:val="28"/>
          <w:szCs w:val="28"/>
        </w:rPr>
        <w:t xml:space="preserve"> в 2024</w:t>
      </w:r>
      <w:r>
        <w:rPr>
          <w:rFonts w:ascii="Times New Roman" w:hAnsi="Times New Roman" w:cs="Times New Roman"/>
          <w:sz w:val="28"/>
          <w:szCs w:val="28"/>
        </w:rPr>
        <w:t xml:space="preserve"> г. позволила достичь следующих показателей:</w:t>
      </w:r>
    </w:p>
    <w:p w:rsidR="008C462E" w:rsidRDefault="008C462E" w:rsidP="00183764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10025" w:type="dxa"/>
        <w:tblLook w:val="04A0" w:firstRow="1" w:lastRow="0" w:firstColumn="1" w:lastColumn="0" w:noHBand="0" w:noVBand="1"/>
      </w:tblPr>
      <w:tblGrid>
        <w:gridCol w:w="817"/>
        <w:gridCol w:w="3686"/>
        <w:gridCol w:w="1812"/>
        <w:gridCol w:w="1823"/>
        <w:gridCol w:w="1887"/>
      </w:tblGrid>
      <w:tr w:rsidR="008C462E" w:rsidTr="0034561F">
        <w:trPr>
          <w:trHeight w:val="1186"/>
        </w:trPr>
        <w:tc>
          <w:tcPr>
            <w:tcW w:w="81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812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823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показатель</w:t>
            </w:r>
          </w:p>
        </w:tc>
        <w:tc>
          <w:tcPr>
            <w:tcW w:w="188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</w:tr>
      <w:tr w:rsidR="008C462E" w:rsidRPr="00C7399B" w:rsidTr="0034561F">
        <w:tc>
          <w:tcPr>
            <w:tcW w:w="81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7D80">
              <w:rPr>
                <w:rFonts w:ascii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которым оказана финансовая и/или имущественная поддержка в течение года</w:t>
            </w:r>
          </w:p>
        </w:tc>
        <w:tc>
          <w:tcPr>
            <w:tcW w:w="1812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23" w:type="dxa"/>
          </w:tcPr>
          <w:p w:rsidR="008C462E" w:rsidRPr="00A87E6E" w:rsidRDefault="00ED1428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87" w:type="dxa"/>
          </w:tcPr>
          <w:p w:rsidR="008C462E" w:rsidRPr="00A87E6E" w:rsidRDefault="00ED1428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8C462E" w:rsidTr="0034561F">
        <w:tc>
          <w:tcPr>
            <w:tcW w:w="81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812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23" w:type="dxa"/>
          </w:tcPr>
          <w:p w:rsidR="008C462E" w:rsidRDefault="006244C4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8C462E" w:rsidRDefault="00864AE1" w:rsidP="00864AE1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</w:tbl>
    <w:p w:rsidR="008C462E" w:rsidRDefault="008C462E" w:rsidP="00183764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7E37" w:rsidRPr="002A1656" w:rsidRDefault="00D47E37" w:rsidP="00D47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Общий 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подпрограммы «</w:t>
      </w:r>
      <w:r w:rsidRPr="00D47E37">
        <w:rPr>
          <w:rFonts w:ascii="Times New Roman" w:eastAsia="Times New Roman" w:hAnsi="Times New Roman"/>
          <w:sz w:val="28"/>
          <w:szCs w:val="28"/>
        </w:rPr>
        <w:t>Поддержка социально ориентированных некоммерческих организаций</w:t>
      </w:r>
      <w:r w:rsidRPr="00D47E3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программы «М</w:t>
      </w:r>
      <w:r w:rsidR="006244C4">
        <w:rPr>
          <w:rFonts w:ascii="Times New Roman" w:eastAsia="Times New Roman" w:hAnsi="Times New Roman"/>
          <w:sz w:val="28"/>
          <w:szCs w:val="28"/>
        </w:rPr>
        <w:t>униципальное управление» на 2024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 </w:t>
      </w:r>
      <w:r w:rsidR="006244C4">
        <w:rPr>
          <w:rFonts w:ascii="Times New Roman" w:eastAsia="Times New Roman" w:hAnsi="Times New Roman"/>
          <w:sz w:val="28"/>
          <w:szCs w:val="28"/>
        </w:rPr>
        <w:t xml:space="preserve">составил </w:t>
      </w:r>
      <w:r w:rsidR="006244C4" w:rsidRPr="006244C4">
        <w:rPr>
          <w:rFonts w:ascii="Times New Roman" w:eastAsia="Times New Roman" w:hAnsi="Times New Roman"/>
          <w:b/>
          <w:sz w:val="28"/>
          <w:szCs w:val="28"/>
        </w:rPr>
        <w:t>5 703,496 31 тыс. руб</w:t>
      </w:r>
      <w:r w:rsidR="006244C4">
        <w:rPr>
          <w:rFonts w:ascii="Times New Roman" w:eastAsia="Times New Roman" w:hAnsi="Times New Roman"/>
          <w:sz w:val="28"/>
          <w:szCs w:val="28"/>
        </w:rPr>
        <w:t xml:space="preserve">., в том числе </w:t>
      </w:r>
      <w:r w:rsidRPr="00E94A68">
        <w:rPr>
          <w:rFonts w:ascii="Times New Roman" w:eastAsia="Times New Roman" w:hAnsi="Times New Roman"/>
          <w:sz w:val="28"/>
          <w:szCs w:val="28"/>
        </w:rPr>
        <w:t>за счет средств мес</w:t>
      </w:r>
      <w:r>
        <w:rPr>
          <w:rFonts w:ascii="Times New Roman" w:eastAsia="Times New Roman" w:hAnsi="Times New Roman"/>
          <w:sz w:val="28"/>
          <w:szCs w:val="28"/>
        </w:rPr>
        <w:t>тного бюджета МО МР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</w:t>
      </w:r>
      <w:r w:rsidR="006244C4">
        <w:rPr>
          <w:rFonts w:ascii="Times New Roman" w:eastAsia="Times New Roman" w:hAnsi="Times New Roman"/>
          <w:sz w:val="28"/>
          <w:szCs w:val="28"/>
        </w:rPr>
        <w:t xml:space="preserve">- </w:t>
      </w:r>
      <w:r w:rsidR="006244C4">
        <w:rPr>
          <w:rFonts w:ascii="Times New Roman" w:hAnsi="Times New Roman" w:cs="Times New Roman"/>
          <w:b/>
          <w:sz w:val="28"/>
          <w:szCs w:val="28"/>
        </w:rPr>
        <w:t>5 490, 000</w:t>
      </w:r>
      <w:r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Pr="00E00ECC">
        <w:rPr>
          <w:rFonts w:ascii="Times New Roman" w:eastAsia="Times New Roman" w:hAnsi="Times New Roman"/>
          <w:b/>
          <w:sz w:val="28"/>
          <w:szCs w:val="28"/>
        </w:rPr>
        <w:t>тыс. руб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., </w:t>
      </w:r>
      <w:r w:rsidR="006244C4" w:rsidRPr="006244C4">
        <w:rPr>
          <w:rFonts w:ascii="Times New Roman" w:eastAsia="Times New Roman" w:hAnsi="Times New Roman"/>
          <w:sz w:val="28"/>
          <w:szCs w:val="28"/>
        </w:rPr>
        <w:t xml:space="preserve">за счет средств республиканского бюджета </w:t>
      </w:r>
      <w:r w:rsidR="006244C4">
        <w:rPr>
          <w:rFonts w:ascii="Times New Roman" w:eastAsia="Times New Roman" w:hAnsi="Times New Roman"/>
          <w:sz w:val="28"/>
          <w:szCs w:val="28"/>
        </w:rPr>
        <w:t xml:space="preserve">– </w:t>
      </w:r>
      <w:r w:rsidR="006244C4" w:rsidRPr="006244C4">
        <w:rPr>
          <w:rFonts w:ascii="Times New Roman" w:eastAsia="Times New Roman" w:hAnsi="Times New Roman"/>
          <w:b/>
          <w:sz w:val="28"/>
          <w:szCs w:val="28"/>
        </w:rPr>
        <w:t>213,496 31</w:t>
      </w:r>
      <w:r w:rsidR="00D501FB">
        <w:rPr>
          <w:rFonts w:ascii="Times New Roman" w:eastAsia="Times New Roman" w:hAnsi="Times New Roman"/>
          <w:b/>
          <w:sz w:val="28"/>
          <w:szCs w:val="28"/>
        </w:rPr>
        <w:t>,</w:t>
      </w:r>
      <w:r w:rsidR="00407D8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кассовые </w:t>
      </w:r>
      <w:r w:rsidRPr="0008011E">
        <w:rPr>
          <w:rFonts w:ascii="Times New Roman" w:eastAsia="Times New Roman" w:hAnsi="Times New Roman"/>
          <w:sz w:val="28"/>
          <w:szCs w:val="28"/>
        </w:rPr>
        <w:t>расходы составили</w:t>
      </w:r>
      <w:r w:rsidR="00D501FB">
        <w:rPr>
          <w:rFonts w:ascii="Times New Roman" w:eastAsia="Times New Roman" w:hAnsi="Times New Roman"/>
          <w:b/>
          <w:sz w:val="28"/>
          <w:szCs w:val="28"/>
        </w:rPr>
        <w:t>– 5</w:t>
      </w:r>
      <w:r w:rsidR="00407D8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D501FB">
        <w:rPr>
          <w:rFonts w:ascii="Times New Roman" w:eastAsia="Times New Roman" w:hAnsi="Times New Roman" w:cs="Times New Roman"/>
          <w:b/>
          <w:sz w:val="28"/>
          <w:szCs w:val="28"/>
        </w:rPr>
        <w:t>666</w:t>
      </w:r>
      <w:r w:rsidRPr="00E32C9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D501FB">
        <w:rPr>
          <w:rFonts w:ascii="Times New Roman" w:eastAsia="Times New Roman" w:hAnsi="Times New Roman" w:cs="Times New Roman"/>
          <w:b/>
          <w:sz w:val="28"/>
          <w:szCs w:val="28"/>
        </w:rPr>
        <w:t xml:space="preserve"> 053 31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proofErr w:type="gramEnd"/>
    </w:p>
    <w:p w:rsidR="00D47E37" w:rsidRDefault="00D47E37" w:rsidP="00D47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выделенных бюджетных средств п</w:t>
      </w:r>
      <w:r w:rsidR="00D501FB">
        <w:rPr>
          <w:rFonts w:ascii="Times New Roman" w:hAnsi="Times New Roman"/>
          <w:sz w:val="28"/>
          <w:szCs w:val="28"/>
        </w:rPr>
        <w:t>о указанной подпрограмме за 2024 год составило 99,3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D47E37" w:rsidRDefault="00D47E37" w:rsidP="008C46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462E" w:rsidRDefault="008C462E" w:rsidP="008C46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подпрограммы </w:t>
      </w:r>
      <w:r w:rsidRPr="00053867">
        <w:rPr>
          <w:rFonts w:ascii="Times New Roman" w:eastAsia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Поддержка социально ориентированных некоммерческих организаций» </w:t>
      </w:r>
      <w:r w:rsidR="00D501FB">
        <w:rPr>
          <w:rFonts w:ascii="Times New Roman" w:eastAsia="Times New Roman" w:hAnsi="Times New Roman" w:cs="Times New Roman"/>
          <w:b/>
          <w:sz w:val="28"/>
          <w:szCs w:val="28"/>
        </w:rPr>
        <w:t>за 2024</w:t>
      </w: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8C462E" w:rsidRDefault="008C462E" w:rsidP="008C46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462E" w:rsidRPr="00C873B4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501FB">
        <w:rPr>
          <w:rFonts w:ascii="Times New Roman" w:eastAsia="Times New Roman" w:hAnsi="Times New Roman" w:cs="Times New Roman"/>
          <w:sz w:val="28"/>
          <w:szCs w:val="28"/>
        </w:rPr>
        <w:t>12/8</w:t>
      </w:r>
      <w:r>
        <w:rPr>
          <w:rFonts w:ascii="Times New Roman" w:eastAsia="Times New Roman" w:hAnsi="Times New Roman" w:cs="Times New Roman"/>
          <w:sz w:val="28"/>
          <w:szCs w:val="28"/>
        </w:rPr>
        <w:t>=1</w:t>
      </w:r>
      <w:r w:rsidR="00D501FB">
        <w:rPr>
          <w:rFonts w:ascii="Times New Roman" w:eastAsia="Times New Roman" w:hAnsi="Times New Roman" w:cs="Times New Roman"/>
          <w:sz w:val="28"/>
          <w:szCs w:val="28"/>
        </w:rPr>
        <w:t>,5</w:t>
      </w:r>
    </w:p>
    <w:p w:rsidR="008C462E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864AE1">
        <w:rPr>
          <w:rFonts w:ascii="Times New Roman" w:eastAsia="Times New Roman" w:hAnsi="Times New Roman" w:cs="Times New Roman"/>
          <w:sz w:val="28"/>
          <w:szCs w:val="28"/>
        </w:rPr>
        <w:t>40/40=1</w:t>
      </w:r>
    </w:p>
    <w:p w:rsidR="008C462E" w:rsidRPr="00C873B4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spellEnd"/>
      <w:r w:rsidRPr="00C873B4">
        <w:rPr>
          <w:rFonts w:ascii="Times New Roman" w:eastAsia="Times New Roman" w:hAnsi="Times New Roman" w:cs="Times New Roman"/>
          <w:sz w:val="28"/>
          <w:szCs w:val="28"/>
        </w:rPr>
        <w:t>=(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64AE1">
        <w:rPr>
          <w:rFonts w:ascii="Times New Roman" w:eastAsia="Times New Roman" w:hAnsi="Times New Roman" w:cs="Times New Roman"/>
          <w:sz w:val="28"/>
          <w:szCs w:val="28"/>
        </w:rPr>
        <w:t>,5+1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864AE1">
        <w:rPr>
          <w:rFonts w:ascii="Times New Roman" w:eastAsia="Times New Roman" w:hAnsi="Times New Roman" w:cs="Times New Roman"/>
          <w:b/>
          <w:sz w:val="28"/>
          <w:szCs w:val="28"/>
        </w:rPr>
        <w:t>1,25</w:t>
      </w:r>
    </w:p>
    <w:p w:rsidR="008C462E" w:rsidRPr="00C873B4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2) 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501FB">
        <w:rPr>
          <w:rFonts w:ascii="Times New Roman" w:eastAsia="Times New Roman" w:hAnsi="Times New Roman" w:cs="Times New Roman"/>
          <w:sz w:val="28"/>
          <w:szCs w:val="28"/>
        </w:rPr>
        <w:t>5 666, 053 31/5 703, 496 31</w:t>
      </w:r>
      <w:r>
        <w:rPr>
          <w:rFonts w:ascii="Times New Roman" w:eastAsia="Times New Roman" w:hAnsi="Times New Roman" w:cs="Times New Roman"/>
          <w:sz w:val="28"/>
          <w:szCs w:val="28"/>
        </w:rPr>
        <w:t>=</w:t>
      </w:r>
      <w:r w:rsidR="00FE6187">
        <w:rPr>
          <w:rFonts w:ascii="Times New Roman" w:eastAsia="Times New Roman" w:hAnsi="Times New Roman" w:cs="Times New Roman"/>
          <w:b/>
          <w:sz w:val="28"/>
          <w:szCs w:val="28"/>
        </w:rPr>
        <w:t>0,99</w:t>
      </w:r>
    </w:p>
    <w:p w:rsidR="008C462E" w:rsidRPr="00F233E4" w:rsidRDefault="00864AE1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Эмп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=1,25</w:t>
      </w:r>
      <w:r w:rsidR="00FE6187">
        <w:rPr>
          <w:rFonts w:ascii="Times New Roman" w:eastAsia="Times New Roman" w:hAnsi="Times New Roman" w:cs="Times New Roman"/>
          <w:sz w:val="28"/>
          <w:szCs w:val="28"/>
          <w:u w:val="single"/>
        </w:rPr>
        <w:t>*0,99</w:t>
      </w:r>
      <w:r w:rsidR="008C462E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1,2</w:t>
      </w:r>
      <w:r w:rsidR="008C462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– </w:t>
      </w:r>
      <w:r w:rsidR="00D501FB">
        <w:rPr>
          <w:rFonts w:ascii="Times New Roman" w:eastAsia="Times New Roman" w:hAnsi="Times New Roman" w:cs="Times New Roman"/>
          <w:sz w:val="28"/>
          <w:szCs w:val="28"/>
          <w:u w:val="single"/>
        </w:rPr>
        <w:t>высоко</w:t>
      </w:r>
      <w:r w:rsidR="008C462E">
        <w:rPr>
          <w:rFonts w:ascii="Times New Roman" w:eastAsia="Times New Roman" w:hAnsi="Times New Roman" w:cs="Times New Roman"/>
          <w:sz w:val="28"/>
          <w:szCs w:val="28"/>
          <w:u w:val="single"/>
        </w:rPr>
        <w:t>э</w:t>
      </w:r>
      <w:r w:rsidR="008C462E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ффективная</w:t>
      </w:r>
      <w:r w:rsidR="008C462E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8C462E" w:rsidRDefault="008C462E" w:rsidP="008C462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8C462E" w:rsidRDefault="008C462E" w:rsidP="008C46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D501FB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 за 2024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>
        <w:rPr>
          <w:rFonts w:ascii="Times New Roman" w:hAnsi="Times New Roman"/>
          <w:sz w:val="28"/>
          <w:szCs w:val="28"/>
          <w:u w:val="single"/>
        </w:rPr>
        <w:t xml:space="preserve">рий оценки эффективности равен </w:t>
      </w:r>
      <w:r w:rsidR="00864AE1">
        <w:rPr>
          <w:rFonts w:ascii="Times New Roman" w:hAnsi="Times New Roman"/>
          <w:b/>
          <w:sz w:val="28"/>
          <w:szCs w:val="28"/>
          <w:u w:val="single"/>
        </w:rPr>
        <w:t>1,2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Pr="00E94A68">
        <w:rPr>
          <w:rFonts w:ascii="Times New Roman" w:hAnsi="Times New Roman"/>
          <w:sz w:val="28"/>
          <w:szCs w:val="28"/>
          <w:u w:val="single"/>
        </w:rPr>
        <w:t>–</w:t>
      </w:r>
      <w:r w:rsidR="00D501FB" w:rsidRPr="00D501FB">
        <w:rPr>
          <w:rFonts w:ascii="Times New Roman" w:hAnsi="Times New Roman"/>
          <w:sz w:val="28"/>
          <w:szCs w:val="28"/>
        </w:rPr>
        <w:t>в</w:t>
      </w:r>
      <w:proofErr w:type="gramEnd"/>
      <w:r w:rsidR="00D501FB" w:rsidRPr="00D501FB">
        <w:rPr>
          <w:rFonts w:ascii="Times New Roman" w:hAnsi="Times New Roman"/>
          <w:sz w:val="28"/>
          <w:szCs w:val="28"/>
        </w:rPr>
        <w:t>ысоко</w:t>
      </w:r>
      <w:r>
        <w:rPr>
          <w:rFonts w:ascii="Times New Roman" w:eastAsia="Calibri" w:hAnsi="Times New Roman" w:cs="Times New Roman"/>
          <w:sz w:val="28"/>
          <w:szCs w:val="28"/>
        </w:rPr>
        <w:t>эффективный.</w:t>
      </w:r>
    </w:p>
    <w:p w:rsidR="008C462E" w:rsidRDefault="008C462E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8178A" w:rsidRP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цели и решение поставленных задач</w:t>
      </w:r>
      <w:r w:rsidR="00407D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Программы  обеспечивалось путем реализации мероприятий, ответственными исполнителями которых является организационный отдел</w:t>
      </w:r>
      <w:r w:rsidR="008C462E">
        <w:rPr>
          <w:rFonts w:ascii="Times New Roman" w:eastAsia="Times New Roman" w:hAnsi="Times New Roman" w:cs="Times New Roman"/>
          <w:sz w:val="28"/>
          <w:szCs w:val="28"/>
          <w:lang w:eastAsia="en-US"/>
        </w:rPr>
        <w:t>, общий отдел, отдел правовой и кадровой работы, отдел социальной политики и сгруппированных в трех</w:t>
      </w: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подпрограммах по следующим направлениям:</w:t>
      </w:r>
    </w:p>
    <w:p w:rsidR="00B8178A" w:rsidRDefault="00B8178A" w:rsidP="00B95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 xml:space="preserve">1. Развитие кадрового потенциала системы муниципального управления: 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1) организация обучения лиц, замещающих муниципальные должности, муниципальных служащих и лиц, включенных в резерв управленческих кадров муниципального образования муниципального района «</w:t>
      </w:r>
      <w:proofErr w:type="spellStart"/>
      <w:r w:rsidRPr="002607AE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2607A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2)  совершенствование индивидуального планирования профессионального развития муниципальных служащих;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3) методическое обеспечение прохождения муниципальной службы;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4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развитие института наставничества в органах местного самоуправления;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5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совершенствование должностных инструкций в части показателей эффективности и результативности профессиональной деятельности;</w:t>
      </w:r>
    </w:p>
    <w:p w:rsidR="00B95B47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6</w:t>
      </w:r>
      <w:r w:rsidR="00407D87">
        <w:rPr>
          <w:rFonts w:ascii="Times New Roman" w:eastAsia="Times New Roman" w:hAnsi="Times New Roman" w:cs="Calibri"/>
          <w:sz w:val="28"/>
          <w:szCs w:val="28"/>
        </w:rPr>
        <w:t>) организация деятельности Общественной палаты МО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 xml:space="preserve">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7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организация общественного обсуждения муниципальных проектов нормативных правовых актов МО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», в том числе в инфор</w:t>
      </w:r>
      <w:r w:rsidR="001B247A">
        <w:rPr>
          <w:rFonts w:ascii="Times New Roman" w:eastAsia="Times New Roman" w:hAnsi="Times New Roman" w:cs="Calibri"/>
          <w:sz w:val="28"/>
          <w:szCs w:val="28"/>
        </w:rPr>
        <w:t>мационно-коммуникационной сети «Интернет»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8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организация подготовки проекта отчета главы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 о результатах своей деятельности, деятельности администрации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», и иных подведомственных главе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 органов местного самоуправления, в том числе о решении вопросов, поставленных представительным органом муниципального образования;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9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организация встреч представителей органов местного самоуправления в МОМР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 xml:space="preserve">» с жителями 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Усть-Куломского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 xml:space="preserve"> района;</w:t>
      </w:r>
    </w:p>
    <w:p w:rsidR="00B95B47" w:rsidRPr="002607A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t>1</w:t>
      </w:r>
      <w:r w:rsidR="00D80DAD">
        <w:rPr>
          <w:rFonts w:ascii="Times New Roman" w:eastAsia="Times New Roman" w:hAnsi="Times New Roman" w:cs="Calibri"/>
          <w:sz w:val="28"/>
          <w:szCs w:val="28"/>
        </w:rPr>
        <w:t>0</w:t>
      </w:r>
      <w:r w:rsidRPr="002607AE">
        <w:rPr>
          <w:rFonts w:ascii="Times New Roman" w:eastAsia="Times New Roman" w:hAnsi="Times New Roman" w:cs="Calibri"/>
          <w:sz w:val="28"/>
          <w:szCs w:val="28"/>
        </w:rPr>
        <w:t>) со</w:t>
      </w:r>
      <w:r w:rsidR="00D80DAD">
        <w:rPr>
          <w:rFonts w:ascii="Times New Roman" w:eastAsia="Times New Roman" w:hAnsi="Times New Roman" w:cs="Calibri"/>
          <w:sz w:val="28"/>
          <w:szCs w:val="28"/>
        </w:rPr>
        <w:t>вершенствование нормативно-пра</w:t>
      </w:r>
      <w:r w:rsidRPr="002607AE">
        <w:rPr>
          <w:rFonts w:ascii="Times New Roman" w:eastAsia="Times New Roman" w:hAnsi="Times New Roman" w:cs="Calibri"/>
          <w:sz w:val="28"/>
          <w:szCs w:val="28"/>
        </w:rPr>
        <w:t>вовой базы, регулирующ</w:t>
      </w:r>
      <w:r>
        <w:rPr>
          <w:rFonts w:ascii="Times New Roman" w:eastAsia="Times New Roman" w:hAnsi="Times New Roman" w:cs="Calibri"/>
          <w:sz w:val="28"/>
          <w:szCs w:val="28"/>
        </w:rPr>
        <w:t>ей вопросы муниципальной службы.</w:t>
      </w:r>
    </w:p>
    <w:p w:rsidR="00FE6187" w:rsidRDefault="00FE6187" w:rsidP="00FE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FE61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активизации работы с обращениями граждан в социальных сетях в настоящее время активно используется система мониторинга </w:t>
      </w:r>
      <w:r w:rsidRPr="00FE6187">
        <w:rPr>
          <w:rFonts w:ascii="Times New Roman" w:hAnsi="Times New Roman" w:cs="Times New Roman"/>
          <w:sz w:val="28"/>
          <w:szCs w:val="28"/>
        </w:rPr>
        <w:t>«Инцидент менеджмент»</w:t>
      </w:r>
      <w:r w:rsidR="001B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FE6187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 выявляет и собирает значимые сообщения: негативные оценки, жалобы, вопросы, отзывы, благодарности.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1FB">
        <w:rPr>
          <w:rFonts w:ascii="Times New Roman" w:eastAsia="Calibri" w:hAnsi="Times New Roman" w:cs="Times New Roman"/>
          <w:sz w:val="28"/>
          <w:szCs w:val="28"/>
        </w:rPr>
        <w:t xml:space="preserve">В течение 2024 года, посредством системы поступило 629 сигналов от жителей населенных пунктов </w:t>
      </w:r>
      <w:proofErr w:type="spellStart"/>
      <w:r w:rsidRPr="00D501FB">
        <w:rPr>
          <w:rFonts w:ascii="Times New Roman" w:eastAsia="Calibri" w:hAnsi="Times New Roman" w:cs="Times New Roman"/>
          <w:sz w:val="28"/>
          <w:szCs w:val="28"/>
        </w:rPr>
        <w:t>Усть-Куломского</w:t>
      </w:r>
      <w:proofErr w:type="spellEnd"/>
      <w:r w:rsidRPr="00D501FB">
        <w:rPr>
          <w:rFonts w:ascii="Times New Roman" w:eastAsia="Calibri" w:hAnsi="Times New Roman" w:cs="Times New Roman"/>
          <w:sz w:val="28"/>
          <w:szCs w:val="28"/>
        </w:rPr>
        <w:t xml:space="preserve"> района.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Анализ сигналов, полученных в программе, показал, что самыми проблемными в настоящее время являются вопросы: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Дороги 179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ЖКХ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89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Благоустройство 83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Безопасность и правопорядок 39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Культура 39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Общественный транспорт 34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Энергетика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30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Образование 29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Обращение с отходами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19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Органы власти и подведомственные учреждения 13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Социальное обслуживание и защита 12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Имущественные и земельные отношения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11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Связь и телевидение 11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Строительство и архитектура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10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Физическая культура и спорт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10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Военная служба 7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Экономика и бизнес 5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Внутренняя политика 3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Сельское хозяйство и охота 2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Здравоохранение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1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Труд и занятость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1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Туризм 1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Экология 1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1FB">
        <w:rPr>
          <w:rFonts w:ascii="Times New Roman" w:eastAsia="Calibri" w:hAnsi="Times New Roman" w:cs="Times New Roman"/>
          <w:sz w:val="28"/>
          <w:szCs w:val="28"/>
        </w:rPr>
        <w:t xml:space="preserve">С целью оперативного реагирования, сокращения сроков ответов на сообщения из открытых источников, поступающие посредством системы «Инцидент менеджмент, создан закрытый чат «Инцидент Усть-Кулом» во </w:t>
      </w:r>
      <w:proofErr w:type="spellStart"/>
      <w:r w:rsidRPr="00D501FB">
        <w:rPr>
          <w:rFonts w:ascii="Times New Roman" w:eastAsia="Calibri" w:hAnsi="Times New Roman" w:cs="Times New Roman"/>
          <w:sz w:val="28"/>
          <w:szCs w:val="28"/>
        </w:rPr>
        <w:t>ВКонтакте</w:t>
      </w:r>
      <w:proofErr w:type="spellEnd"/>
      <w:r w:rsidRPr="00D501FB">
        <w:rPr>
          <w:rFonts w:ascii="Times New Roman" w:eastAsia="Calibri" w:hAnsi="Times New Roman" w:cs="Times New Roman"/>
          <w:sz w:val="28"/>
          <w:szCs w:val="28"/>
        </w:rPr>
        <w:t>. В чат включены представители отраслевых и структурных подразделений администрации МР «</w:t>
      </w:r>
      <w:proofErr w:type="spellStart"/>
      <w:r w:rsidRPr="00D501FB">
        <w:rPr>
          <w:rFonts w:ascii="Times New Roman" w:eastAsia="Calibri" w:hAnsi="Times New Roman" w:cs="Times New Roman"/>
          <w:sz w:val="28"/>
          <w:szCs w:val="28"/>
        </w:rPr>
        <w:t>Усть-Куломский</w:t>
      </w:r>
      <w:proofErr w:type="spellEnd"/>
      <w:r w:rsidRPr="00D501FB">
        <w:rPr>
          <w:rFonts w:ascii="Times New Roman" w:eastAsia="Calibri" w:hAnsi="Times New Roman" w:cs="Times New Roman"/>
          <w:sz w:val="28"/>
          <w:szCs w:val="28"/>
        </w:rPr>
        <w:t xml:space="preserve">», а также технические страницы администраций сельских поселений, созданные для отработки сообщений из открытых источников.  </w:t>
      </w:r>
    </w:p>
    <w:p w:rsidR="00D501FB" w:rsidRPr="00D501FB" w:rsidRDefault="00D501FB" w:rsidP="00D50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1FB">
        <w:rPr>
          <w:rFonts w:ascii="Times New Roman" w:eastAsia="Calibri" w:hAnsi="Times New Roman" w:cs="Times New Roman"/>
          <w:sz w:val="28"/>
          <w:szCs w:val="28"/>
        </w:rPr>
        <w:t xml:space="preserve">На все поступившие проблемные вопросы были даны ответы. 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Calibri" w:hAnsi="Times New Roman" w:cs="Times New Roman"/>
          <w:sz w:val="28"/>
          <w:szCs w:val="28"/>
        </w:rPr>
        <w:t xml:space="preserve">Также с 2021 г. обращения граждан принимаются в подсистеме Единого портала государственных и муниципальных услуг (функций)- Платформе обратной связи (за год поступил 171 сигнал). 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Анализ сигналов, полученных в программе, показал, что самыми проблемными в настоящее время являются вопросы: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Образование 103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Мусор 15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Благоустройство 14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Автомобильные дороги 6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Иное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6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Многоквартирные дома 6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Дворы и территории общего пользования 4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Природа, Экология 2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Электроснабжение 2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Ветеринария 2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Общественный транспорт 2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Экономика и бизнес 1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Сельское хозяйство и охота 1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Водоснабжение 1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Горячее питание для 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младшеклассников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Физическая культура и спорт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1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Благоустройство общественных пространств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1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Земельные и имущественные отношения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1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Лесное хозяйство</w:t>
      </w: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1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 об образовании и достижениях на портале Госуслуг</w:t>
      </w:r>
      <w:proofErr w:type="gram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proofErr w:type="gramEnd"/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рамках работы Платформы обратной связи посредством подсистемы общественного голосования  в 2024 году проведено 3 опроса: 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-«Опрос в поддержку народного проекта «Восстановление тротуара на автомобильной дороге общего пользования местного значения "Подъезд к центральной части с. Усть-Кулом"", 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-«Опрос по выявлению опасных мест»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-«Безопасное лето 2024». 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Продолжается работа в автоматизированной информационной системе «Контента», запущенной в 2021 году (ранее-СРК), предполагающей  загрузку материалов, касающихся национальных проектов. В 2024 году подготовлено и загружено в систему 53 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инфоповода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, все материалы в работе у СМИ.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C января 2021 г. организована работа в режиме «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Оперативно</w:t>
      </w:r>
      <w:proofErr w:type="gram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.Н</w:t>
      </w:r>
      <w:proofErr w:type="gram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емедленно.Срочно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.» по реагированию на информацию и проблемы жителей, поступающих из Центра Управления регионом Республики Коми. В 2024 г. поступило 10 сообщений об информационных рисках, по каждому сообщению подготовлена информация о решении проблемы, 13 сообщений, о работе обратной связи и 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Госпабликов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о результатах рейтинга, </w:t>
      </w:r>
      <w:proofErr w:type="gram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proofErr w:type="gram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предстоящих ВКС по работе с обратной связью и 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Госпабликов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2021 году запущена в работу система 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Госпаблики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Госпаблики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это система 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автопостинга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социальные сети с возможностью централизованной  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модерации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публикуемых постов, с целью управления информацией в социальных сетях для органов государственной власти, органов местного самоуправления и подведомственных им учреждений. За 2024 год, при помощи системы 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автопостинга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опубликовано 1661 постов.</w:t>
      </w:r>
    </w:p>
    <w:p w:rsidR="00D501FB" w:rsidRP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Ежегодно глава муниципального района «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- руководитель администрации района информирует о некоторых итогах деятельности администрации на сходах граждан в сельских поселениях </w:t>
      </w:r>
      <w:proofErr w:type="spellStart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Усть-Куломского</w:t>
      </w:r>
      <w:proofErr w:type="spellEnd"/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района. В  2024  г. всего проведено 20 сходов граждан, в которых приняло участие порядка 450 человек.</w:t>
      </w:r>
    </w:p>
    <w:p w:rsidR="00D501FB" w:rsidRDefault="00D501FB" w:rsidP="00D501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501FB">
        <w:rPr>
          <w:rFonts w:ascii="Times New Roman" w:eastAsia="Times New Roman" w:hAnsi="Times New Roman" w:cs="Times New Roman"/>
          <w:sz w:val="28"/>
          <w:szCs w:val="28"/>
          <w:lang w:eastAsia="en-US"/>
        </w:rPr>
        <w:t>На районной конференции коми народа приняло участие порядка 150 человек.</w:t>
      </w:r>
    </w:p>
    <w:p w:rsidR="00037318" w:rsidRPr="00360E28" w:rsidRDefault="00407D87" w:rsidP="008E28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>Средства бюджета в 2024</w:t>
      </w:r>
      <w:r w:rsidR="00A55EBA" w:rsidRPr="00AF5CC8">
        <w:rPr>
          <w:rFonts w:ascii="Times New Roman" w:hAnsi="Times New Roman"/>
          <w:sz w:val="28"/>
          <w:szCs w:val="28"/>
        </w:rPr>
        <w:t xml:space="preserve"> году </w:t>
      </w:r>
      <w:r w:rsidR="00A55EBA">
        <w:rPr>
          <w:rFonts w:ascii="Times New Roman" w:hAnsi="Times New Roman"/>
          <w:sz w:val="28"/>
          <w:szCs w:val="28"/>
        </w:rPr>
        <w:t xml:space="preserve">по данной подпрограмме </w:t>
      </w:r>
      <w:r w:rsidR="00A55EBA" w:rsidRPr="00AF5CC8">
        <w:rPr>
          <w:rFonts w:ascii="Times New Roman" w:hAnsi="Times New Roman"/>
          <w:sz w:val="28"/>
          <w:szCs w:val="28"/>
        </w:rPr>
        <w:t xml:space="preserve">были реализованы </w:t>
      </w:r>
      <w:r w:rsidR="00A55EBA">
        <w:rPr>
          <w:rFonts w:ascii="Times New Roman" w:hAnsi="Times New Roman"/>
          <w:sz w:val="28"/>
          <w:szCs w:val="28"/>
        </w:rPr>
        <w:t xml:space="preserve">не </w:t>
      </w:r>
      <w:r w:rsidR="008E28BD">
        <w:rPr>
          <w:rFonts w:ascii="Times New Roman" w:hAnsi="Times New Roman"/>
          <w:sz w:val="28"/>
          <w:szCs w:val="28"/>
        </w:rPr>
        <w:t xml:space="preserve">в полном объеме </w:t>
      </w:r>
      <w:r w:rsidR="008E28BD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1B247A">
        <w:rPr>
          <w:rFonts w:ascii="Times New Roman" w:eastAsia="Times New Roman" w:hAnsi="Times New Roman" w:cs="Times New Roman"/>
          <w:sz w:val="28"/>
          <w:szCs w:val="28"/>
        </w:rPr>
        <w:t xml:space="preserve">отсутствием потребности </w:t>
      </w:r>
      <w:r w:rsidR="008E28BD">
        <w:rPr>
          <w:rFonts w:ascii="Times New Roman" w:hAnsi="Times New Roman"/>
          <w:sz w:val="28"/>
          <w:szCs w:val="28"/>
        </w:rPr>
        <w:t>лимитов</w:t>
      </w:r>
      <w:r w:rsidR="001B247A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8E28BD">
        <w:rPr>
          <w:rFonts w:ascii="Times New Roman" w:hAnsi="Times New Roman"/>
          <w:sz w:val="28"/>
          <w:szCs w:val="28"/>
        </w:rPr>
        <w:t xml:space="preserve"> (п</w:t>
      </w:r>
      <w:r w:rsidR="00864AE1">
        <w:rPr>
          <w:rFonts w:ascii="Times New Roman" w:hAnsi="Times New Roman"/>
          <w:sz w:val="28"/>
          <w:szCs w:val="28"/>
        </w:rPr>
        <w:t>о мероприятию «</w:t>
      </w:r>
      <w:r w:rsidR="00864AE1">
        <w:rPr>
          <w:rFonts w:ascii="Times New Roman" w:eastAsia="Times New Roman" w:hAnsi="Times New Roman" w:cs="Times New Roman"/>
          <w:sz w:val="28"/>
          <w:szCs w:val="28"/>
        </w:rPr>
        <w:t>Методическое обеспечение</w:t>
      </w:r>
      <w:r w:rsidR="00A55EBA">
        <w:rPr>
          <w:rFonts w:ascii="Times New Roman" w:eastAsia="Times New Roman" w:hAnsi="Times New Roman" w:cs="Times New Roman"/>
          <w:sz w:val="28"/>
          <w:szCs w:val="28"/>
        </w:rPr>
        <w:t xml:space="preserve"> прохождения муниципальной службы</w:t>
      </w:r>
      <w:r w:rsidR="00864AE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5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5EBA" w:rsidRPr="004E454C">
        <w:rPr>
          <w:rFonts w:ascii="Times New Roman" w:eastAsia="Times New Roman" w:hAnsi="Times New Roman" w:cs="Times New Roman"/>
          <w:sz w:val="28"/>
          <w:szCs w:val="28"/>
        </w:rPr>
        <w:t>из фа</w:t>
      </w:r>
      <w:r w:rsidR="001C39AA">
        <w:rPr>
          <w:rFonts w:ascii="Times New Roman" w:eastAsia="Times New Roman" w:hAnsi="Times New Roman" w:cs="Times New Roman"/>
          <w:sz w:val="28"/>
          <w:szCs w:val="28"/>
        </w:rPr>
        <w:t xml:space="preserve">ктически </w:t>
      </w:r>
      <w:r w:rsidR="00AF3C16">
        <w:rPr>
          <w:rFonts w:ascii="Times New Roman" w:eastAsia="Times New Roman" w:hAnsi="Times New Roman" w:cs="Times New Roman"/>
          <w:sz w:val="28"/>
          <w:szCs w:val="28"/>
        </w:rPr>
        <w:t>предусмотренной</w:t>
      </w:r>
      <w:r w:rsidR="001C39AA">
        <w:rPr>
          <w:rFonts w:ascii="Times New Roman" w:eastAsia="Times New Roman" w:hAnsi="Times New Roman" w:cs="Times New Roman"/>
          <w:sz w:val="28"/>
          <w:szCs w:val="28"/>
        </w:rPr>
        <w:t xml:space="preserve"> суммы 470 000</w:t>
      </w:r>
      <w:r w:rsidR="00A55EBA" w:rsidRPr="004E454C">
        <w:rPr>
          <w:rFonts w:ascii="Times New Roman" w:eastAsia="Times New Roman" w:hAnsi="Times New Roman" w:cs="Times New Roman"/>
          <w:sz w:val="28"/>
          <w:szCs w:val="28"/>
        </w:rPr>
        <w:t>,0</w:t>
      </w:r>
      <w:r w:rsidR="001C39AA">
        <w:rPr>
          <w:rFonts w:ascii="Times New Roman" w:eastAsia="Times New Roman" w:hAnsi="Times New Roman" w:cs="Times New Roman"/>
          <w:sz w:val="28"/>
          <w:szCs w:val="28"/>
        </w:rPr>
        <w:t>0 руб. использовано 465 749,74</w:t>
      </w:r>
      <w:r w:rsidR="008E28BD">
        <w:rPr>
          <w:rFonts w:ascii="Times New Roman" w:eastAsia="Times New Roman" w:hAnsi="Times New Roman" w:cs="Times New Roman"/>
          <w:sz w:val="28"/>
          <w:szCs w:val="28"/>
        </w:rPr>
        <w:t xml:space="preserve"> руб.).</w:t>
      </w:r>
    </w:p>
    <w:p w:rsidR="00B8178A" w:rsidRPr="00A15D71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2. Электронный муниципалитет:</w:t>
      </w:r>
    </w:p>
    <w:p w:rsidR="00D80DAD" w:rsidRDefault="00D80DAD" w:rsidP="00D8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В рамках реализации подпрограммы «Электронный муниципалитет» обесп</w:t>
      </w:r>
      <w:r w:rsidR="00531685">
        <w:rPr>
          <w:rFonts w:ascii="Times New Roman" w:eastAsia="Times New Roman" w:hAnsi="Times New Roman" w:cs="Times New Roman"/>
          <w:sz w:val="28"/>
          <w:szCs w:val="28"/>
          <w:lang w:eastAsia="en-US"/>
        </w:rPr>
        <w:t>ечена реализация мероприятий «О</w:t>
      </w:r>
      <w:r w:rsidR="00531685">
        <w:rPr>
          <w:rFonts w:ascii="Times New Roman" w:eastAsia="Times New Roman" w:hAnsi="Times New Roman" w:cs="Times New Roman"/>
          <w:sz w:val="28"/>
          <w:szCs w:val="28"/>
        </w:rPr>
        <w:t>рганизация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«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</w:rPr>
        <w:t>Усть-Куло</w:t>
      </w:r>
      <w:r w:rsidR="00531685">
        <w:rPr>
          <w:rFonts w:ascii="Times New Roman" w:eastAsia="Times New Roman" w:hAnsi="Times New Roman" w:cs="Times New Roman"/>
          <w:sz w:val="28"/>
          <w:szCs w:val="28"/>
        </w:rPr>
        <w:t>мский</w:t>
      </w:r>
      <w:proofErr w:type="spellEnd"/>
      <w:r w:rsidR="00531685">
        <w:rPr>
          <w:rFonts w:ascii="Times New Roman" w:eastAsia="Times New Roman" w:hAnsi="Times New Roman" w:cs="Times New Roman"/>
          <w:sz w:val="28"/>
          <w:szCs w:val="28"/>
        </w:rPr>
        <w:t>», а также «</w:t>
      </w:r>
      <w:r w:rsidR="00531685">
        <w:rPr>
          <w:rFonts w:ascii="Times New Roman" w:hAnsi="Times New Roman" w:cs="Times New Roman"/>
          <w:sz w:val="28"/>
          <w:szCs w:val="28"/>
        </w:rPr>
        <w:t>О</w:t>
      </w:r>
      <w:r w:rsidRPr="004E454C">
        <w:rPr>
          <w:rFonts w:ascii="Times New Roman" w:hAnsi="Times New Roman" w:cs="Times New Roman"/>
          <w:sz w:val="28"/>
          <w:szCs w:val="28"/>
        </w:rPr>
        <w:t>беспечение опубликования в печатных</w:t>
      </w:r>
      <w:r w:rsidR="00531685">
        <w:rPr>
          <w:rFonts w:ascii="Times New Roman" w:hAnsi="Times New Roman" w:cs="Times New Roman"/>
          <w:sz w:val="28"/>
          <w:szCs w:val="28"/>
        </w:rPr>
        <w:t xml:space="preserve"> </w:t>
      </w:r>
      <w:r w:rsidRPr="004E454C">
        <w:rPr>
          <w:rFonts w:ascii="Times New Roman" w:hAnsi="Times New Roman" w:cs="Times New Roman"/>
          <w:sz w:val="28"/>
          <w:szCs w:val="28"/>
        </w:rPr>
        <w:t>изданиях и размещения в информаци</w:t>
      </w:r>
      <w:r w:rsidR="00360E28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4E454C">
        <w:rPr>
          <w:rFonts w:ascii="Times New Roman" w:hAnsi="Times New Roman" w:cs="Times New Roman"/>
          <w:sz w:val="28"/>
          <w:szCs w:val="28"/>
        </w:rPr>
        <w:t xml:space="preserve"> муниципальных но</w:t>
      </w:r>
      <w:r w:rsidR="00360E28">
        <w:rPr>
          <w:rFonts w:ascii="Times New Roman" w:hAnsi="Times New Roman" w:cs="Times New Roman"/>
          <w:sz w:val="28"/>
          <w:szCs w:val="28"/>
        </w:rPr>
        <w:t>рмативных правовых актов МО МР «</w:t>
      </w:r>
      <w:proofErr w:type="spellStart"/>
      <w:r w:rsidR="00360E2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360E28">
        <w:rPr>
          <w:rFonts w:ascii="Times New Roman" w:hAnsi="Times New Roman" w:cs="Times New Roman"/>
          <w:sz w:val="28"/>
          <w:szCs w:val="28"/>
        </w:rPr>
        <w:t>»</w:t>
      </w:r>
      <w:r w:rsidRPr="004E454C">
        <w:rPr>
          <w:rFonts w:ascii="Times New Roman" w:hAnsi="Times New Roman" w:cs="Times New Roman"/>
          <w:sz w:val="28"/>
          <w:szCs w:val="28"/>
        </w:rPr>
        <w:t>, материалов, касающихся</w:t>
      </w:r>
      <w:r w:rsidR="00360E28">
        <w:rPr>
          <w:rFonts w:ascii="Times New Roman" w:hAnsi="Times New Roman" w:cs="Times New Roman"/>
          <w:sz w:val="28"/>
          <w:szCs w:val="28"/>
        </w:rPr>
        <w:t xml:space="preserve"> деятельности администрации МР «</w:t>
      </w:r>
      <w:proofErr w:type="spellStart"/>
      <w:r w:rsidR="00360E2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360E28">
        <w:rPr>
          <w:rFonts w:ascii="Times New Roman" w:hAnsi="Times New Roman" w:cs="Times New Roman"/>
          <w:sz w:val="28"/>
          <w:szCs w:val="28"/>
        </w:rPr>
        <w:t>»</w:t>
      </w:r>
      <w:r w:rsidRPr="004E45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1BF4" w:rsidRPr="00321BF4" w:rsidRDefault="00321BF4" w:rsidP="0032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21BF4">
        <w:rPr>
          <w:rFonts w:ascii="Times New Roman" w:eastAsia="Times New Roman" w:hAnsi="Times New Roman" w:cs="Times New Roman"/>
          <w:sz w:val="28"/>
          <w:szCs w:val="28"/>
          <w:lang w:eastAsia="en-US"/>
        </w:rPr>
        <w:t>Согласно действующему контракту информация  о деятельности администрации района размещается в районной газете «Парма гор», на официальном сайте администрации района (количество человек, посетивших в 2024 году официальный сайт, составило  41987 человек), в социальных сетях (количество подписчиков группы администрации в социальной сети «В контакте» - 8419). Совместно с ООО «</w:t>
      </w:r>
      <w:proofErr w:type="spellStart"/>
      <w:r w:rsidRPr="00321BF4">
        <w:rPr>
          <w:rFonts w:ascii="Times New Roman" w:eastAsia="Times New Roman" w:hAnsi="Times New Roman" w:cs="Times New Roman"/>
          <w:sz w:val="28"/>
          <w:szCs w:val="28"/>
          <w:lang w:eastAsia="en-US"/>
        </w:rPr>
        <w:t>МузМирНьюс</w:t>
      </w:r>
      <w:proofErr w:type="spellEnd"/>
      <w:r w:rsidRPr="00321BF4">
        <w:rPr>
          <w:rFonts w:ascii="Times New Roman" w:eastAsia="Times New Roman" w:hAnsi="Times New Roman" w:cs="Times New Roman"/>
          <w:sz w:val="28"/>
          <w:szCs w:val="28"/>
          <w:lang w:eastAsia="en-US"/>
        </w:rPr>
        <w:t>» подготовлено 42 темы для выпуска на канале «</w:t>
      </w:r>
      <w:proofErr w:type="spellStart"/>
      <w:r w:rsidRPr="00321BF4">
        <w:rPr>
          <w:rFonts w:ascii="Times New Roman" w:eastAsia="Times New Roman" w:hAnsi="Times New Roman" w:cs="Times New Roman"/>
          <w:sz w:val="28"/>
          <w:szCs w:val="28"/>
          <w:lang w:eastAsia="en-US"/>
        </w:rPr>
        <w:t>РадиоДача</w:t>
      </w:r>
      <w:proofErr w:type="spellEnd"/>
      <w:r w:rsidRPr="00321BF4">
        <w:rPr>
          <w:rFonts w:ascii="Times New Roman" w:eastAsia="Times New Roman" w:hAnsi="Times New Roman" w:cs="Times New Roman"/>
          <w:sz w:val="28"/>
          <w:szCs w:val="28"/>
          <w:lang w:eastAsia="en-US"/>
        </w:rPr>
        <w:t>» (1110 выходов в эфир).</w:t>
      </w:r>
    </w:p>
    <w:p w:rsidR="00321BF4" w:rsidRPr="00321BF4" w:rsidRDefault="00321BF4" w:rsidP="0032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21BF4">
        <w:rPr>
          <w:rFonts w:ascii="Times New Roman" w:eastAsia="Times New Roman" w:hAnsi="Times New Roman" w:cs="Times New Roman"/>
          <w:sz w:val="28"/>
          <w:szCs w:val="28"/>
          <w:lang w:eastAsia="en-US"/>
        </w:rPr>
        <w:t>Выпускается информационный вестник Совета и администрации МР «</w:t>
      </w:r>
      <w:proofErr w:type="spellStart"/>
      <w:r w:rsidRPr="00321BF4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321BF4">
        <w:rPr>
          <w:rFonts w:ascii="Times New Roman" w:eastAsia="Times New Roman" w:hAnsi="Times New Roman" w:cs="Times New Roman"/>
          <w:sz w:val="28"/>
          <w:szCs w:val="28"/>
          <w:lang w:eastAsia="en-US"/>
        </w:rPr>
        <w:t>» (56 выпусков за  2024 г.).</w:t>
      </w:r>
    </w:p>
    <w:p w:rsidR="00321BF4" w:rsidRPr="00321BF4" w:rsidRDefault="00321BF4" w:rsidP="00321B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BF4">
        <w:rPr>
          <w:rFonts w:ascii="Times New Roman" w:hAnsi="Times New Roman" w:cs="Times New Roman"/>
          <w:color w:val="000000"/>
          <w:sz w:val="28"/>
          <w:szCs w:val="28"/>
        </w:rPr>
        <w:t>Активно ведутся странички «Администрация МР «</w:t>
      </w:r>
      <w:proofErr w:type="spellStart"/>
      <w:r w:rsidRPr="00321BF4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321BF4">
        <w:rPr>
          <w:rFonts w:ascii="Times New Roman" w:hAnsi="Times New Roman" w:cs="Times New Roman"/>
          <w:color w:val="000000"/>
          <w:sz w:val="28"/>
          <w:szCs w:val="28"/>
        </w:rPr>
        <w:t>» в социальных сетях «В контакте», «</w:t>
      </w:r>
      <w:r w:rsidRPr="00321BF4">
        <w:rPr>
          <w:rFonts w:ascii="Times New Roman" w:hAnsi="Times New Roman" w:cs="Times New Roman"/>
          <w:color w:val="000000"/>
          <w:sz w:val="28"/>
          <w:szCs w:val="28"/>
          <w:lang w:val="en-US"/>
        </w:rPr>
        <w:t>Telegram</w:t>
      </w:r>
      <w:r w:rsidRPr="00321BF4">
        <w:rPr>
          <w:rFonts w:ascii="Times New Roman" w:hAnsi="Times New Roman" w:cs="Times New Roman"/>
          <w:color w:val="000000"/>
          <w:sz w:val="28"/>
          <w:szCs w:val="28"/>
        </w:rPr>
        <w:t>» и «Одноклассники». Информирование населения осуществляется в 3 социальных сетях и на официальном сайте органов местного самоуправления МР «</w:t>
      </w:r>
      <w:proofErr w:type="spellStart"/>
      <w:r w:rsidRPr="00321BF4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321BF4">
        <w:rPr>
          <w:rFonts w:ascii="Times New Roman" w:hAnsi="Times New Roman" w:cs="Times New Roman"/>
          <w:color w:val="000000"/>
          <w:sz w:val="28"/>
          <w:szCs w:val="28"/>
        </w:rPr>
        <w:t>». Также активно ведёт личную страничку глава муниципального района «</w:t>
      </w:r>
      <w:proofErr w:type="spellStart"/>
      <w:r w:rsidRPr="00321BF4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321BF4">
        <w:rPr>
          <w:rFonts w:ascii="Times New Roman" w:hAnsi="Times New Roman" w:cs="Times New Roman"/>
          <w:color w:val="000000"/>
          <w:sz w:val="28"/>
          <w:szCs w:val="28"/>
        </w:rPr>
        <w:t>» - руководитель администрации района С.В. Рубан, заместитель руководителя администрации района Н.А. Левченко.</w:t>
      </w:r>
    </w:p>
    <w:p w:rsidR="00321BF4" w:rsidRPr="00321BF4" w:rsidRDefault="00321BF4" w:rsidP="00321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321BF4">
        <w:rPr>
          <w:rFonts w:ascii="Times New Roman" w:eastAsia="Times New Roman" w:hAnsi="Times New Roman" w:cs="Times New Roman"/>
          <w:sz w:val="28"/>
          <w:szCs w:val="28"/>
          <w:lang w:eastAsia="en-US"/>
        </w:rPr>
        <w:t>Нормативно-правовые документы в течение года своевременно были опубликованы в СМИ, размещены на информационном стенде, официальном сайте администрации муницип</w:t>
      </w:r>
      <w:r w:rsidR="00531685">
        <w:rPr>
          <w:rFonts w:ascii="Times New Roman" w:eastAsia="Times New Roman" w:hAnsi="Times New Roman" w:cs="Times New Roman"/>
          <w:sz w:val="28"/>
          <w:szCs w:val="28"/>
          <w:lang w:eastAsia="en-US"/>
        </w:rPr>
        <w:t>ального района «</w:t>
      </w:r>
      <w:proofErr w:type="spellStart"/>
      <w:r w:rsidR="00531685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531685">
        <w:rPr>
          <w:rFonts w:ascii="Times New Roman" w:eastAsia="Times New Roman" w:hAnsi="Times New Roman" w:cs="Times New Roman"/>
          <w:sz w:val="28"/>
          <w:szCs w:val="28"/>
          <w:lang w:eastAsia="en-US"/>
        </w:rPr>
        <w:t>», в информационной вестнике Совета и администрации муниципального района «</w:t>
      </w:r>
      <w:proofErr w:type="spellStart"/>
      <w:r w:rsidR="00531685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531685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  <w:proofErr w:type="gramEnd"/>
    </w:p>
    <w:p w:rsidR="00321BF4" w:rsidRPr="00321BF4" w:rsidRDefault="00321BF4" w:rsidP="00321BF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1BF4">
        <w:rPr>
          <w:rFonts w:ascii="Times New Roman" w:eastAsia="Times New Roman" w:hAnsi="Times New Roman" w:cs="Times New Roman"/>
          <w:sz w:val="28"/>
          <w:szCs w:val="28"/>
        </w:rPr>
        <w:t>В целях улучшения значений показателей планируется:</w:t>
      </w:r>
    </w:p>
    <w:p w:rsidR="00321BF4" w:rsidRPr="00321BF4" w:rsidRDefault="00321BF4" w:rsidP="00321BF4">
      <w:pPr>
        <w:pStyle w:val="a8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21BF4">
        <w:rPr>
          <w:rFonts w:ascii="Times New Roman" w:hAnsi="Times New Roman"/>
          <w:sz w:val="28"/>
          <w:szCs w:val="28"/>
          <w:shd w:val="clear" w:color="auto" w:fill="FFFFFF"/>
        </w:rPr>
        <w:t>Активное использование информационных технологий, объективное информирование граждан и структур гражданского общества о деятельности органов местного самоуправления.</w:t>
      </w:r>
    </w:p>
    <w:p w:rsidR="00321BF4" w:rsidRPr="00321BF4" w:rsidRDefault="00321BF4" w:rsidP="00321BF4">
      <w:pPr>
        <w:pStyle w:val="a8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21BF4">
        <w:rPr>
          <w:rFonts w:ascii="Times New Roman" w:hAnsi="Times New Roman"/>
          <w:sz w:val="28"/>
          <w:szCs w:val="28"/>
          <w:shd w:val="clear" w:color="auto" w:fill="FFFFFF"/>
        </w:rPr>
        <w:t>Привлечение общественного интереса к деятельности органов местного самоуправления района и укрепление атмосферы доверия к ним граждан.</w:t>
      </w:r>
    </w:p>
    <w:p w:rsidR="00321BF4" w:rsidRPr="00321BF4" w:rsidRDefault="00321BF4" w:rsidP="00321BF4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1BF4">
        <w:rPr>
          <w:sz w:val="28"/>
          <w:szCs w:val="28"/>
        </w:rPr>
        <w:t>Принятие управленческих решений с учетом общественного мнения жителей района.</w:t>
      </w:r>
    </w:p>
    <w:p w:rsidR="00321BF4" w:rsidRPr="00321BF4" w:rsidRDefault="00321BF4" w:rsidP="00321BF4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1BF4">
        <w:rPr>
          <w:sz w:val="28"/>
          <w:szCs w:val="28"/>
        </w:rPr>
        <w:lastRenderedPageBreak/>
        <w:t xml:space="preserve"> Обеспечение бесперебойного функционирования и своевременной актуализации официального сайта Администрации района на платформе «</w:t>
      </w:r>
      <w:proofErr w:type="spellStart"/>
      <w:r w:rsidRPr="00321BF4">
        <w:rPr>
          <w:sz w:val="28"/>
          <w:szCs w:val="28"/>
        </w:rPr>
        <w:t>Госвеб</w:t>
      </w:r>
      <w:proofErr w:type="spellEnd"/>
      <w:r w:rsidRPr="00321BF4">
        <w:rPr>
          <w:sz w:val="28"/>
          <w:szCs w:val="28"/>
        </w:rPr>
        <w:t>».</w:t>
      </w:r>
    </w:p>
    <w:p w:rsidR="00321BF4" w:rsidRPr="00321BF4" w:rsidRDefault="00321BF4" w:rsidP="00321BF4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1BF4">
        <w:rPr>
          <w:sz w:val="28"/>
          <w:szCs w:val="28"/>
        </w:rPr>
        <w:t>Повышение эффективности работы СМИ в сфере информирования населения о действиях местного самоуправления и событиях муниципального масштаба.</w:t>
      </w:r>
    </w:p>
    <w:p w:rsidR="00321BF4" w:rsidRPr="00321BF4" w:rsidRDefault="00321BF4" w:rsidP="00321BF4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1BF4">
        <w:rPr>
          <w:sz w:val="28"/>
          <w:szCs w:val="28"/>
        </w:rPr>
        <w:t>Создание комплекса информационных ресурсов для профессионального освещения общественно-политического, культурного, социально-экономического развития муниципального образования и проживающих на его территории людей.</w:t>
      </w:r>
    </w:p>
    <w:p w:rsidR="00321BF4" w:rsidRPr="00321BF4" w:rsidRDefault="00321BF4" w:rsidP="00321BF4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1BF4">
        <w:rPr>
          <w:sz w:val="28"/>
          <w:szCs w:val="28"/>
        </w:rPr>
        <w:t>Развитие информационного партнерства органов местного самоуправления и средств массовой информации.</w:t>
      </w:r>
    </w:p>
    <w:p w:rsidR="008E28BD" w:rsidRPr="008E28BD" w:rsidRDefault="00321BF4" w:rsidP="008E28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бюджета в 2024</w:t>
      </w:r>
      <w:r w:rsidR="008E28BD" w:rsidRPr="00AF5CC8">
        <w:rPr>
          <w:rFonts w:ascii="Times New Roman" w:hAnsi="Times New Roman"/>
          <w:sz w:val="28"/>
          <w:szCs w:val="28"/>
        </w:rPr>
        <w:t xml:space="preserve"> году </w:t>
      </w:r>
      <w:r w:rsidR="008E28BD">
        <w:rPr>
          <w:rFonts w:ascii="Times New Roman" w:hAnsi="Times New Roman"/>
          <w:sz w:val="28"/>
          <w:szCs w:val="28"/>
        </w:rPr>
        <w:t xml:space="preserve">по данной подпрограмме </w:t>
      </w:r>
      <w:r w:rsidR="008E28BD" w:rsidRPr="00AF5CC8">
        <w:rPr>
          <w:rFonts w:ascii="Times New Roman" w:hAnsi="Times New Roman"/>
          <w:sz w:val="28"/>
          <w:szCs w:val="28"/>
        </w:rPr>
        <w:t xml:space="preserve">были реализованы </w:t>
      </w:r>
      <w:r w:rsidR="008E28BD">
        <w:rPr>
          <w:rFonts w:ascii="Times New Roman" w:hAnsi="Times New Roman"/>
          <w:sz w:val="28"/>
          <w:szCs w:val="28"/>
        </w:rPr>
        <w:t xml:space="preserve">не в полном объеме </w:t>
      </w:r>
      <w:r w:rsidR="008E28BD" w:rsidRPr="004E454C">
        <w:rPr>
          <w:rFonts w:ascii="Times New Roman" w:eastAsia="Times New Roman" w:hAnsi="Times New Roman" w:cs="Times New Roman"/>
          <w:sz w:val="28"/>
          <w:szCs w:val="28"/>
        </w:rPr>
        <w:t>в связи с тем, что при обосновании начальной (</w:t>
      </w:r>
      <w:proofErr w:type="gramStart"/>
      <w:r w:rsidR="008E28BD" w:rsidRPr="004E454C">
        <w:rPr>
          <w:rFonts w:ascii="Times New Roman" w:eastAsia="Times New Roman" w:hAnsi="Times New Roman" w:cs="Times New Roman"/>
          <w:sz w:val="28"/>
          <w:szCs w:val="28"/>
        </w:rPr>
        <w:t xml:space="preserve">максимальной) </w:t>
      </w:r>
      <w:proofErr w:type="gramEnd"/>
      <w:r w:rsidR="008E28BD" w:rsidRPr="004E454C">
        <w:rPr>
          <w:rFonts w:ascii="Times New Roman" w:eastAsia="Times New Roman" w:hAnsi="Times New Roman" w:cs="Times New Roman"/>
          <w:sz w:val="28"/>
          <w:szCs w:val="28"/>
        </w:rPr>
        <w:t>цены контракта использован метод сопоставим</w:t>
      </w:r>
      <w:r w:rsidR="008E28BD">
        <w:rPr>
          <w:rFonts w:ascii="Times New Roman" w:eastAsia="Times New Roman" w:hAnsi="Times New Roman" w:cs="Times New Roman"/>
          <w:sz w:val="28"/>
          <w:szCs w:val="28"/>
        </w:rPr>
        <w:t>ых рыночных цен (анализа рынка)</w:t>
      </w:r>
      <w:r w:rsidR="00531685">
        <w:rPr>
          <w:rFonts w:ascii="Times New Roman" w:hAnsi="Times New Roman"/>
          <w:sz w:val="28"/>
          <w:szCs w:val="28"/>
        </w:rPr>
        <w:t xml:space="preserve"> (по мероприятию «О</w:t>
      </w:r>
      <w:r w:rsidR="00531685">
        <w:rPr>
          <w:rFonts w:ascii="Times New Roman" w:eastAsia="Times New Roman" w:hAnsi="Times New Roman" w:cs="Times New Roman"/>
          <w:sz w:val="28"/>
          <w:szCs w:val="28"/>
        </w:rPr>
        <w:t>рганизация</w:t>
      </w:r>
      <w:r w:rsidR="00AF3C16" w:rsidRPr="004E454C">
        <w:rPr>
          <w:rFonts w:ascii="Times New Roman" w:eastAsia="Times New Roman" w:hAnsi="Times New Roman" w:cs="Times New Roman"/>
          <w:sz w:val="28"/>
          <w:szCs w:val="28"/>
        </w:rPr>
        <w:t xml:space="preserve">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="00AF3C16" w:rsidRPr="004E454C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="00AF3C16" w:rsidRPr="004E454C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«</w:t>
      </w:r>
      <w:proofErr w:type="spellStart"/>
      <w:r w:rsidR="00AF3C16" w:rsidRPr="004E454C">
        <w:rPr>
          <w:rFonts w:ascii="Times New Roman" w:eastAsia="Times New Roman" w:hAnsi="Times New Roman" w:cs="Times New Roman"/>
          <w:sz w:val="28"/>
          <w:szCs w:val="28"/>
        </w:rPr>
        <w:t>Усть-Куло</w:t>
      </w:r>
      <w:r w:rsidR="00AF3C16">
        <w:rPr>
          <w:rFonts w:ascii="Times New Roman" w:eastAsia="Times New Roman" w:hAnsi="Times New Roman" w:cs="Times New Roman"/>
          <w:sz w:val="28"/>
          <w:szCs w:val="28"/>
        </w:rPr>
        <w:t>мский</w:t>
      </w:r>
      <w:proofErr w:type="spellEnd"/>
      <w:r w:rsidR="00AF3C1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B247A">
        <w:rPr>
          <w:rFonts w:ascii="Times New Roman" w:eastAsia="Times New Roman" w:hAnsi="Times New Roman" w:cs="Times New Roman"/>
          <w:sz w:val="28"/>
          <w:szCs w:val="28"/>
        </w:rPr>
        <w:t>)</w:t>
      </w:r>
      <w:r w:rsidR="00AF3C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28BD" w:rsidRPr="004E454C">
        <w:rPr>
          <w:rFonts w:ascii="Times New Roman" w:eastAsia="Times New Roman" w:hAnsi="Times New Roman" w:cs="Times New Roman"/>
          <w:sz w:val="28"/>
          <w:szCs w:val="28"/>
        </w:rPr>
        <w:t>из фа</w:t>
      </w:r>
      <w:r w:rsidR="008E28BD">
        <w:rPr>
          <w:rFonts w:ascii="Times New Roman" w:eastAsia="Times New Roman" w:hAnsi="Times New Roman" w:cs="Times New Roman"/>
          <w:sz w:val="28"/>
          <w:szCs w:val="28"/>
        </w:rPr>
        <w:t>ктически</w:t>
      </w:r>
      <w:r w:rsidR="00AF3C16">
        <w:rPr>
          <w:rFonts w:ascii="Times New Roman" w:eastAsia="Times New Roman" w:hAnsi="Times New Roman" w:cs="Times New Roman"/>
          <w:sz w:val="28"/>
          <w:szCs w:val="28"/>
        </w:rPr>
        <w:t xml:space="preserve"> заложенной суммы 300 000</w:t>
      </w:r>
      <w:r w:rsidR="008E28BD" w:rsidRPr="004E454C">
        <w:rPr>
          <w:rFonts w:ascii="Times New Roman" w:eastAsia="Times New Roman" w:hAnsi="Times New Roman" w:cs="Times New Roman"/>
          <w:sz w:val="28"/>
          <w:szCs w:val="28"/>
        </w:rPr>
        <w:t>,0</w:t>
      </w:r>
      <w:r w:rsidR="00AF3C16">
        <w:rPr>
          <w:rFonts w:ascii="Times New Roman" w:eastAsia="Times New Roman" w:hAnsi="Times New Roman" w:cs="Times New Roman"/>
          <w:sz w:val="28"/>
          <w:szCs w:val="28"/>
        </w:rPr>
        <w:t>0 руб. использовано 299 70</w:t>
      </w:r>
      <w:r w:rsidR="008E28BD">
        <w:rPr>
          <w:rFonts w:ascii="Times New Roman" w:eastAsia="Times New Roman" w:hAnsi="Times New Roman" w:cs="Times New Roman"/>
          <w:sz w:val="28"/>
          <w:szCs w:val="28"/>
        </w:rPr>
        <w:t>0,00 руб.).</w:t>
      </w:r>
    </w:p>
    <w:p w:rsidR="008C462E" w:rsidRDefault="008C462E" w:rsidP="008C4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46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3.</w:t>
      </w:r>
      <w:r w:rsidRPr="008C462E">
        <w:rPr>
          <w:rFonts w:ascii="Times New Roman" w:eastAsia="Times New Roman" w:hAnsi="Times New Roman"/>
          <w:b/>
          <w:sz w:val="28"/>
          <w:szCs w:val="28"/>
          <w:u w:val="single"/>
        </w:rPr>
        <w:t>Поддержка социально ориентированных некоммерческих организаций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На территории  района действуют 25 социально ориентированные некоммерческие организации (далее - СОНКО), из них 17 органов территориального общественного самоуправления (далее - ТОС). 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F3C16">
        <w:rPr>
          <w:rFonts w:ascii="Times New Roman" w:hAnsi="Times New Roman" w:cs="Times New Roman"/>
          <w:bCs/>
          <w:sz w:val="28"/>
          <w:szCs w:val="28"/>
        </w:rPr>
        <w:t>Финансовую поддержу из бюджета МО МР «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>» на реализацию проектов получили 10 СОНКО.</w:t>
      </w:r>
      <w:proofErr w:type="gram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Всего СОНКО </w:t>
      </w:r>
      <w:proofErr w:type="gramStart"/>
      <w:r w:rsidRPr="00AF3C16">
        <w:rPr>
          <w:rFonts w:ascii="Times New Roman" w:hAnsi="Times New Roman" w:cs="Times New Roman"/>
          <w:bCs/>
          <w:sz w:val="28"/>
          <w:szCs w:val="28"/>
        </w:rPr>
        <w:t>реализованы</w:t>
      </w:r>
      <w:proofErr w:type="gram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18 проектов на общую сумму 5 703 496,31 руб.: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1) «Ветеран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района» (Местная организация ветеранов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района);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>2) «Надежда!» (поддержка военнослужащих СВО, АНО «Надежный тыл»);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3) «Мы этой памяти верны!» (увековечение памяти погибших военнослужащих, Местная организация ветеранов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района);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>4) «Вместе – мы сила!» (поддержка военнослужащих СВО, АНО «Надежный тыл»);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5) «Благоустройство сквера Памяти» (ТОС д.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Жежим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>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6) «Бильярд - гармония доступного отдыха и спорта» (ТОС п.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Зимстан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>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>7) «Сила семьи – сила традиции» (АНО «</w:t>
      </w:r>
      <w:proofErr w:type="gramStart"/>
      <w:r w:rsidRPr="00AF3C16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мала до велика»);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>8) «Сохраняя память о войне» (ТОС с. Помоздино);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9) «Ветеран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района» (Местная организация ветеранов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района);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10) «Все в твоих руках» (ТОС п.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Тимшер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>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11) «Герои нашего времени!» (Местная организация ветеранов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района);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12) «Шаг к здоровью» (АНО «От </w:t>
      </w:r>
      <w:proofErr w:type="gramStart"/>
      <w:r w:rsidRPr="00AF3C16">
        <w:rPr>
          <w:rFonts w:ascii="Times New Roman" w:hAnsi="Times New Roman" w:cs="Times New Roman"/>
          <w:bCs/>
          <w:sz w:val="28"/>
          <w:szCs w:val="28"/>
        </w:rPr>
        <w:t>мала</w:t>
      </w:r>
      <w:proofErr w:type="gram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до велика»);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13) «Нам песня строить и жить помогает» (ТОС с.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Деревянск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>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14) «Счастливое детство 2.0» (ТОС п.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Озъяг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>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15) «Народный фронт!» (поддержка военнослужащих СВО, Местная организация ветеранов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района);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>16)  «Школа Лидеров» (АНО «Импульс»);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>17) «Кто, если не мы» (поддержка военнослужащих СВО, АНО «Надежный тыл»);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18) «Всё для Победы. Гуманитарная помощь участникам СВО» (поддержка военнослужащих СВО, Местная организация ветеранов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района).</w:t>
      </w:r>
    </w:p>
    <w:p w:rsidR="00AF3C16" w:rsidRPr="00AF3C16" w:rsidRDefault="001B247A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AF3C16" w:rsidRPr="00AF3C16">
        <w:rPr>
          <w:rFonts w:ascii="Times New Roman" w:hAnsi="Times New Roman" w:cs="Times New Roman"/>
          <w:bCs/>
          <w:sz w:val="28"/>
          <w:szCs w:val="28"/>
        </w:rPr>
        <w:t xml:space="preserve">казана методическая помощь в регистрации АНО «Импульс» и ТОС п. </w:t>
      </w:r>
      <w:proofErr w:type="spellStart"/>
      <w:r w:rsidR="00AF3C16" w:rsidRPr="00AF3C16">
        <w:rPr>
          <w:rFonts w:ascii="Times New Roman" w:hAnsi="Times New Roman" w:cs="Times New Roman"/>
          <w:bCs/>
          <w:sz w:val="28"/>
          <w:szCs w:val="28"/>
        </w:rPr>
        <w:t>Озъяг</w:t>
      </w:r>
      <w:proofErr w:type="spellEnd"/>
      <w:r w:rsidR="00AF3C16" w:rsidRPr="00AF3C16">
        <w:rPr>
          <w:rFonts w:ascii="Times New Roman" w:hAnsi="Times New Roman" w:cs="Times New Roman"/>
          <w:bCs/>
          <w:sz w:val="28"/>
          <w:szCs w:val="28"/>
        </w:rPr>
        <w:t>. В течение года оказывалась информационно-консультационная и методическая помощь при участии в конкурсах Гранта Главы РК, Фонда президентских грантов и районного конкурса на предоставление субсидий из бюджета МО МР «</w:t>
      </w:r>
      <w:proofErr w:type="spellStart"/>
      <w:r w:rsidR="00AF3C16" w:rsidRPr="00AF3C16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="00AF3C16" w:rsidRPr="00AF3C16"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В сентябре 2024 года проведен семинар с участием Ассоциации ТОС Республики Коми по подготовке к конкурсу Фонда президентских грантов. Во встрече приняли участие председатели ТОС </w:t>
      </w:r>
      <w:proofErr w:type="gramStart"/>
      <w:r w:rsidRPr="00AF3C16">
        <w:rPr>
          <w:rFonts w:ascii="Times New Roman" w:hAnsi="Times New Roman" w:cs="Times New Roman"/>
          <w:bCs/>
          <w:sz w:val="28"/>
          <w:szCs w:val="28"/>
        </w:rPr>
        <w:t>из</w:t>
      </w:r>
      <w:proofErr w:type="gram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с. Помоздино,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пст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Зимстан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, м. Пятигорск, д. </w:t>
      </w:r>
      <w:proofErr w:type="spellStart"/>
      <w:r w:rsidRPr="00AF3C16">
        <w:rPr>
          <w:rFonts w:ascii="Times New Roman" w:hAnsi="Times New Roman" w:cs="Times New Roman"/>
          <w:bCs/>
          <w:sz w:val="28"/>
          <w:szCs w:val="28"/>
        </w:rPr>
        <w:t>Жежим</w:t>
      </w:r>
      <w:proofErr w:type="spellEnd"/>
      <w:r w:rsidRPr="00AF3C16">
        <w:rPr>
          <w:rFonts w:ascii="Times New Roman" w:hAnsi="Times New Roman" w:cs="Times New Roman"/>
          <w:bCs/>
          <w:sz w:val="28"/>
          <w:szCs w:val="28"/>
        </w:rPr>
        <w:t>, а также директор АНО «Импульс».</w:t>
      </w:r>
    </w:p>
    <w:p w:rsidR="00AF3C16" w:rsidRPr="00AF3C16" w:rsidRDefault="00AF3C16" w:rsidP="00AF3C16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16">
        <w:rPr>
          <w:rFonts w:ascii="Times New Roman" w:hAnsi="Times New Roman" w:cs="Times New Roman"/>
          <w:bCs/>
          <w:sz w:val="28"/>
          <w:szCs w:val="28"/>
        </w:rPr>
        <w:t xml:space="preserve">В 2024 году представителями СОНКО </w:t>
      </w:r>
      <w:proofErr w:type="gramStart"/>
      <w:r w:rsidRPr="00AF3C16">
        <w:rPr>
          <w:rFonts w:ascii="Times New Roman" w:hAnsi="Times New Roman" w:cs="Times New Roman"/>
          <w:bCs/>
          <w:sz w:val="28"/>
          <w:szCs w:val="28"/>
        </w:rPr>
        <w:t>пройден</w:t>
      </w:r>
      <w:proofErr w:type="gramEnd"/>
      <w:r w:rsidRPr="00AF3C16">
        <w:rPr>
          <w:rFonts w:ascii="Times New Roman" w:hAnsi="Times New Roman" w:cs="Times New Roman"/>
          <w:bCs/>
          <w:sz w:val="28"/>
          <w:szCs w:val="28"/>
        </w:rPr>
        <w:t xml:space="preserve"> обучающий онлайн-курс «Проектируем будущее вместе».</w:t>
      </w:r>
    </w:p>
    <w:p w:rsidR="0037266B" w:rsidRPr="008E28BD" w:rsidRDefault="00AF3C16" w:rsidP="003726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Средства, выделенные в 2024</w:t>
      </w:r>
      <w:r w:rsidR="008F7BC2">
        <w:rPr>
          <w:rFonts w:ascii="Times New Roman" w:hAnsi="Times New Roman" w:cs="Times New Roman"/>
          <w:bCs/>
          <w:sz w:val="28"/>
          <w:szCs w:val="28"/>
        </w:rPr>
        <w:t xml:space="preserve"> году на осуществление мер</w:t>
      </w:r>
      <w:r w:rsidR="0037266B">
        <w:rPr>
          <w:rFonts w:ascii="Times New Roman" w:hAnsi="Times New Roman" w:cs="Times New Roman"/>
          <w:bCs/>
          <w:sz w:val="28"/>
          <w:szCs w:val="28"/>
        </w:rPr>
        <w:t xml:space="preserve">оприятий по данной подпрограмме, </w:t>
      </w:r>
      <w:r w:rsidR="008F7BC2">
        <w:rPr>
          <w:rFonts w:ascii="Times New Roman" w:hAnsi="Times New Roman" w:cs="Times New Roman"/>
          <w:bCs/>
          <w:sz w:val="28"/>
          <w:szCs w:val="28"/>
        </w:rPr>
        <w:t xml:space="preserve">реализованы </w:t>
      </w:r>
      <w:r w:rsidR="0037266B">
        <w:rPr>
          <w:rFonts w:ascii="Times New Roman" w:hAnsi="Times New Roman" w:cs="Times New Roman"/>
          <w:bCs/>
          <w:sz w:val="28"/>
          <w:szCs w:val="28"/>
        </w:rPr>
        <w:t xml:space="preserve">не в полном объеме, </w:t>
      </w:r>
      <w:r w:rsidR="0037266B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833704">
        <w:rPr>
          <w:rFonts w:ascii="Times New Roman" w:eastAsia="Times New Roman" w:hAnsi="Times New Roman" w:cs="Times New Roman"/>
          <w:sz w:val="28"/>
          <w:szCs w:val="28"/>
        </w:rPr>
        <w:t xml:space="preserve">возвратом </w:t>
      </w:r>
      <w:r w:rsidR="007B6F09">
        <w:rPr>
          <w:rFonts w:ascii="Times New Roman" w:eastAsia="Times New Roman" w:hAnsi="Times New Roman" w:cs="Times New Roman"/>
          <w:sz w:val="28"/>
          <w:szCs w:val="28"/>
        </w:rPr>
        <w:t xml:space="preserve">получателями части неиспользованной субсидии </w:t>
      </w:r>
      <w:r w:rsidR="001B247A">
        <w:rPr>
          <w:rFonts w:ascii="Times New Roman" w:hAnsi="Times New Roman"/>
          <w:sz w:val="28"/>
          <w:szCs w:val="28"/>
        </w:rPr>
        <w:t>(по мероприятию «Содействие</w:t>
      </w:r>
      <w:r w:rsidR="0037266B">
        <w:rPr>
          <w:rFonts w:ascii="Times New Roman" w:hAnsi="Times New Roman"/>
          <w:sz w:val="28"/>
          <w:szCs w:val="28"/>
        </w:rPr>
        <w:t xml:space="preserve"> деятельности социально ориентированных некоммерческих организаций</w:t>
      </w:r>
      <w:r w:rsidR="001B247A">
        <w:rPr>
          <w:rFonts w:ascii="Times New Roman" w:hAnsi="Times New Roman"/>
          <w:sz w:val="28"/>
          <w:szCs w:val="28"/>
        </w:rPr>
        <w:t>»</w:t>
      </w:r>
      <w:r w:rsidR="0037266B">
        <w:rPr>
          <w:rFonts w:ascii="Times New Roman" w:hAnsi="Times New Roman"/>
          <w:sz w:val="28"/>
          <w:szCs w:val="28"/>
        </w:rPr>
        <w:t xml:space="preserve"> </w:t>
      </w:r>
      <w:r w:rsidR="0037266B" w:rsidRPr="004E454C">
        <w:rPr>
          <w:rFonts w:ascii="Times New Roman" w:eastAsia="Times New Roman" w:hAnsi="Times New Roman" w:cs="Times New Roman"/>
          <w:sz w:val="28"/>
          <w:szCs w:val="28"/>
        </w:rPr>
        <w:t>из фа</w:t>
      </w:r>
      <w:r>
        <w:rPr>
          <w:rFonts w:ascii="Times New Roman" w:eastAsia="Times New Roman" w:hAnsi="Times New Roman" w:cs="Times New Roman"/>
          <w:sz w:val="28"/>
          <w:szCs w:val="28"/>
        </w:rPr>
        <w:t>ктически заложенной суммы 4 040, 0</w:t>
      </w:r>
      <w:r w:rsidR="0037266B">
        <w:rPr>
          <w:rFonts w:ascii="Times New Roman" w:eastAsia="Times New Roman" w:hAnsi="Times New Roman" w:cs="Times New Roman"/>
          <w:sz w:val="28"/>
          <w:szCs w:val="28"/>
        </w:rPr>
        <w:t xml:space="preserve">00 </w:t>
      </w:r>
      <w:r w:rsidR="0037266B" w:rsidRPr="004E454C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0 руб. использовано 4 002, 557 00</w:t>
      </w:r>
      <w:r w:rsidR="0037266B">
        <w:rPr>
          <w:rFonts w:ascii="Times New Roman" w:eastAsia="Times New Roman" w:hAnsi="Times New Roman" w:cs="Times New Roman"/>
          <w:sz w:val="28"/>
          <w:szCs w:val="28"/>
        </w:rPr>
        <w:t xml:space="preserve"> руб.).</w:t>
      </w:r>
    </w:p>
    <w:p w:rsidR="008F7BC2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297A" w:rsidRDefault="0008011E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муниципальной программы «М</w:t>
      </w:r>
      <w:r w:rsidR="00075646">
        <w:rPr>
          <w:rFonts w:ascii="Times New Roman" w:eastAsia="Times New Roman" w:hAnsi="Times New Roman"/>
          <w:sz w:val="28"/>
          <w:szCs w:val="28"/>
        </w:rPr>
        <w:t xml:space="preserve">униципальное </w:t>
      </w:r>
      <w:r w:rsidR="00AF3C16">
        <w:rPr>
          <w:rFonts w:ascii="Times New Roman" w:eastAsia="Times New Roman" w:hAnsi="Times New Roman"/>
          <w:sz w:val="28"/>
          <w:szCs w:val="28"/>
        </w:rPr>
        <w:t>управление» на 2024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AF3C16">
        <w:rPr>
          <w:rFonts w:ascii="Times New Roman" w:eastAsia="Times New Roman" w:hAnsi="Times New Roman"/>
          <w:sz w:val="28"/>
          <w:szCs w:val="28"/>
        </w:rPr>
        <w:t xml:space="preserve"> </w:t>
      </w:r>
      <w:r w:rsidR="00AA5581">
        <w:rPr>
          <w:rFonts w:ascii="Times New Roman" w:eastAsia="Times New Roman" w:hAnsi="Times New Roman"/>
          <w:sz w:val="28"/>
          <w:szCs w:val="28"/>
        </w:rPr>
        <w:t>составил</w:t>
      </w:r>
      <w:r w:rsidR="00AF3C16">
        <w:rPr>
          <w:rFonts w:ascii="Times New Roman" w:eastAsia="Times New Roman" w:hAnsi="Times New Roman"/>
          <w:sz w:val="28"/>
          <w:szCs w:val="28"/>
        </w:rPr>
        <w:t xml:space="preserve"> </w:t>
      </w:r>
      <w:r w:rsidR="0069117F">
        <w:rPr>
          <w:rFonts w:ascii="Times New Roman" w:eastAsia="Times New Roman" w:hAnsi="Times New Roman"/>
          <w:b/>
          <w:sz w:val="28"/>
          <w:szCs w:val="28"/>
        </w:rPr>
        <w:t>6 773, 496 31</w:t>
      </w:r>
      <w:r w:rsidR="00AD1E49" w:rsidRPr="00AD1E49">
        <w:rPr>
          <w:rFonts w:ascii="Times New Roman" w:eastAsia="Times New Roman" w:hAnsi="Times New Roman"/>
          <w:b/>
          <w:sz w:val="28"/>
          <w:szCs w:val="28"/>
        </w:rPr>
        <w:t xml:space="preserve"> тыс. руб.</w:t>
      </w:r>
      <w:r w:rsidRPr="00AD1E49">
        <w:rPr>
          <w:rFonts w:ascii="Times New Roman" w:hAnsi="Times New Roman"/>
          <w:b/>
          <w:sz w:val="28"/>
          <w:szCs w:val="28"/>
        </w:rPr>
        <w:t>,</w:t>
      </w:r>
      <w:r w:rsidR="00AF3C16">
        <w:rPr>
          <w:rFonts w:ascii="Times New Roman" w:hAnsi="Times New Roman"/>
          <w:b/>
          <w:sz w:val="28"/>
          <w:szCs w:val="28"/>
        </w:rPr>
        <w:t xml:space="preserve"> </w:t>
      </w:r>
      <w:r w:rsidRPr="00AA5581">
        <w:rPr>
          <w:rFonts w:ascii="Times New Roman" w:hAnsi="Times New Roman"/>
          <w:sz w:val="28"/>
          <w:szCs w:val="28"/>
        </w:rPr>
        <w:t xml:space="preserve">в том числе </w:t>
      </w:r>
      <w:r w:rsidR="00AF3C16">
        <w:rPr>
          <w:rFonts w:ascii="Times New Roman" w:hAnsi="Times New Roman"/>
          <w:b/>
          <w:sz w:val="28"/>
          <w:szCs w:val="28"/>
        </w:rPr>
        <w:t>213, 496 31</w:t>
      </w:r>
      <w:r w:rsidR="0037266B">
        <w:rPr>
          <w:rFonts w:ascii="Times New Roman" w:hAnsi="Times New Roman"/>
          <w:b/>
          <w:sz w:val="28"/>
          <w:szCs w:val="28"/>
        </w:rPr>
        <w:t xml:space="preserve"> </w:t>
      </w:r>
      <w:r w:rsidRPr="00AA5581">
        <w:rPr>
          <w:rFonts w:ascii="Times New Roman" w:hAnsi="Times New Roman"/>
          <w:sz w:val="28"/>
          <w:szCs w:val="28"/>
        </w:rPr>
        <w:t>за счет средств республиканского бюджета Республики Коми</w:t>
      </w:r>
      <w:r w:rsidR="00AA5581">
        <w:rPr>
          <w:rFonts w:ascii="Times New Roman" w:hAnsi="Times New Roman"/>
          <w:sz w:val="28"/>
          <w:szCs w:val="28"/>
        </w:rPr>
        <w:t xml:space="preserve">, расходы составили </w:t>
      </w:r>
      <w:r w:rsidR="0069117F">
        <w:rPr>
          <w:rFonts w:ascii="Times New Roman" w:hAnsi="Times New Roman"/>
          <w:b/>
          <w:sz w:val="28"/>
          <w:szCs w:val="28"/>
        </w:rPr>
        <w:t>6 731, 503 05 (99,4</w:t>
      </w:r>
      <w:r w:rsidR="001D4F80">
        <w:rPr>
          <w:rFonts w:ascii="Times New Roman" w:hAnsi="Times New Roman"/>
          <w:b/>
          <w:sz w:val="28"/>
          <w:szCs w:val="28"/>
        </w:rPr>
        <w:t xml:space="preserve">%). </w:t>
      </w:r>
    </w:p>
    <w:p w:rsidR="007538B7" w:rsidRDefault="00AF3C16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бюджета в 2024</w:t>
      </w:r>
      <w:r w:rsidR="001D4F80" w:rsidRPr="00A51377">
        <w:rPr>
          <w:rFonts w:ascii="Times New Roman" w:hAnsi="Times New Roman"/>
          <w:sz w:val="28"/>
          <w:szCs w:val="28"/>
        </w:rPr>
        <w:t xml:space="preserve"> году не были реализованы в полном объеме</w:t>
      </w:r>
      <w:r w:rsidR="007538B7">
        <w:rPr>
          <w:rFonts w:ascii="Times New Roman" w:hAnsi="Times New Roman"/>
          <w:sz w:val="28"/>
          <w:szCs w:val="28"/>
        </w:rPr>
        <w:t>:</w:t>
      </w:r>
    </w:p>
    <w:p w:rsidR="008F7BC2" w:rsidRDefault="00B95B47" w:rsidP="00A327C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мероприятию</w:t>
      </w:r>
      <w:r w:rsidR="00A327C7">
        <w:rPr>
          <w:rFonts w:ascii="Times New Roman" w:hAnsi="Times New Roman" w:cs="Times New Roman"/>
          <w:sz w:val="28"/>
          <w:szCs w:val="28"/>
        </w:rPr>
        <w:t xml:space="preserve"> «</w:t>
      </w:r>
      <w:r w:rsidR="00A327C7">
        <w:rPr>
          <w:rFonts w:ascii="Times New Roman" w:eastAsia="Times New Roman" w:hAnsi="Times New Roman" w:cs="Times New Roman"/>
          <w:sz w:val="28"/>
          <w:szCs w:val="28"/>
        </w:rPr>
        <w:t>Методическое обеспечение прохождения муниципальной службы»</w:t>
      </w:r>
      <w:r w:rsidR="006911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6F09">
        <w:rPr>
          <w:rFonts w:ascii="Times New Roman" w:eastAsia="Times New Roman" w:hAnsi="Times New Roman" w:cs="Times New Roman"/>
          <w:sz w:val="28"/>
          <w:szCs w:val="28"/>
        </w:rPr>
        <w:t xml:space="preserve">в связи </w:t>
      </w:r>
      <w:r w:rsidR="007B6F09">
        <w:rPr>
          <w:rFonts w:ascii="Times New Roman" w:eastAsia="Times New Roman" w:hAnsi="Times New Roman" w:cs="Times New Roman"/>
          <w:sz w:val="28"/>
          <w:szCs w:val="28"/>
        </w:rPr>
        <w:t xml:space="preserve">с отсутствием потребности </w:t>
      </w:r>
      <w:r w:rsidR="007B6F09">
        <w:rPr>
          <w:rFonts w:ascii="Times New Roman" w:hAnsi="Times New Roman"/>
          <w:sz w:val="28"/>
          <w:szCs w:val="28"/>
        </w:rPr>
        <w:t>лимитов бюджетных ассигнований</w:t>
      </w:r>
      <w:r w:rsidR="008F7BC2">
        <w:rPr>
          <w:rFonts w:ascii="Times New Roman" w:hAnsi="Times New Roman"/>
          <w:sz w:val="28"/>
          <w:szCs w:val="28"/>
        </w:rPr>
        <w:t>;</w:t>
      </w:r>
    </w:p>
    <w:p w:rsidR="00A327C7" w:rsidRPr="00AF5CC8" w:rsidRDefault="0069117F" w:rsidP="00A327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мероприятию «О</w:t>
      </w:r>
      <w:r>
        <w:rPr>
          <w:rFonts w:ascii="Times New Roman" w:eastAsia="Times New Roman" w:hAnsi="Times New Roman" w:cs="Times New Roman"/>
          <w:sz w:val="28"/>
          <w:szCs w:val="28"/>
        </w:rPr>
        <w:t>рганизация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«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</w:rPr>
        <w:t>Усть-Куло</w:t>
      </w:r>
      <w:r>
        <w:rPr>
          <w:rFonts w:ascii="Times New Roman" w:eastAsia="Times New Roman" w:hAnsi="Times New Roman" w:cs="Times New Roman"/>
          <w:sz w:val="28"/>
          <w:szCs w:val="28"/>
        </w:rPr>
        <w:t>мский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327C7">
        <w:rPr>
          <w:rFonts w:ascii="Times New Roman" w:eastAsia="Times New Roman" w:hAnsi="Times New Roman" w:cs="Times New Roman"/>
          <w:sz w:val="28"/>
          <w:szCs w:val="28"/>
        </w:rPr>
        <w:t xml:space="preserve">в связи </w:t>
      </w:r>
      <w:r w:rsidR="00A327C7" w:rsidRPr="0050692C">
        <w:rPr>
          <w:rFonts w:ascii="Times New Roman" w:eastAsia="Times New Roman" w:hAnsi="Times New Roman" w:cs="Times New Roman"/>
          <w:sz w:val="28"/>
          <w:szCs w:val="28"/>
        </w:rPr>
        <w:t>тем, что при обосновании начальной (максимальной) цены контракта использован метод сопоставим</w:t>
      </w:r>
      <w:r w:rsidR="00A327C7">
        <w:rPr>
          <w:rFonts w:ascii="Times New Roman" w:eastAsia="Times New Roman" w:hAnsi="Times New Roman" w:cs="Times New Roman"/>
          <w:sz w:val="28"/>
          <w:szCs w:val="28"/>
        </w:rPr>
        <w:t>ых рыночных цен (анализа рынка);</w:t>
      </w:r>
    </w:p>
    <w:p w:rsidR="00B95B47" w:rsidRPr="00AF5CC8" w:rsidRDefault="008F7BC2" w:rsidP="00AF5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 мероприятию </w:t>
      </w:r>
      <w:r w:rsidR="00A775DA">
        <w:rPr>
          <w:rFonts w:ascii="Times New Roman" w:hAnsi="Times New Roman"/>
          <w:sz w:val="28"/>
          <w:szCs w:val="28"/>
        </w:rPr>
        <w:t>«</w:t>
      </w:r>
      <w:r w:rsidR="00A327C7">
        <w:rPr>
          <w:rFonts w:ascii="Times New Roman" w:hAnsi="Times New Roman"/>
          <w:sz w:val="28"/>
          <w:szCs w:val="28"/>
        </w:rPr>
        <w:t>Содействие деятельности социально ориентированных некоммерческих организаций</w:t>
      </w:r>
      <w:r w:rsidR="00A775DA">
        <w:rPr>
          <w:rFonts w:ascii="Times New Roman" w:hAnsi="Times New Roman"/>
          <w:sz w:val="28"/>
          <w:szCs w:val="28"/>
        </w:rPr>
        <w:t>»</w:t>
      </w:r>
      <w:r w:rsidR="007B6F09">
        <w:rPr>
          <w:rFonts w:ascii="Times New Roman" w:hAnsi="Times New Roman"/>
          <w:sz w:val="28"/>
          <w:szCs w:val="28"/>
        </w:rPr>
        <w:t xml:space="preserve"> </w:t>
      </w:r>
      <w:r w:rsidR="007B6F09">
        <w:rPr>
          <w:rFonts w:ascii="Times New Roman" w:eastAsia="Times New Roman" w:hAnsi="Times New Roman" w:cs="Times New Roman"/>
          <w:sz w:val="28"/>
          <w:szCs w:val="28"/>
        </w:rPr>
        <w:t>в связи с возвратом получателями части неиспользованной субсидии</w:t>
      </w:r>
      <w:r w:rsidR="007B6F0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30910" w:rsidRDefault="00A30910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43C7" w:rsidRPr="00B843C7" w:rsidRDefault="00B843C7" w:rsidP="00107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3C7">
        <w:rPr>
          <w:rFonts w:ascii="Times New Roman" w:hAnsi="Times New Roman" w:cs="Times New Roman"/>
          <w:sz w:val="28"/>
          <w:szCs w:val="28"/>
        </w:rPr>
        <w:t>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</w:t>
      </w:r>
      <w:r w:rsidR="007B6F09">
        <w:rPr>
          <w:rFonts w:ascii="Times New Roman" w:hAnsi="Times New Roman" w:cs="Times New Roman"/>
          <w:sz w:val="28"/>
          <w:szCs w:val="28"/>
        </w:rPr>
        <w:t xml:space="preserve"> 0,74+0,97+1,2</w:t>
      </w:r>
      <w:r w:rsidR="00A775DA">
        <w:rPr>
          <w:rFonts w:ascii="Times New Roman" w:hAnsi="Times New Roman" w:cs="Times New Roman"/>
          <w:sz w:val="28"/>
          <w:szCs w:val="28"/>
        </w:rPr>
        <w:t>/3</w:t>
      </w:r>
      <w:r w:rsidR="00A30910">
        <w:rPr>
          <w:rFonts w:ascii="Times New Roman" w:hAnsi="Times New Roman" w:cs="Times New Roman"/>
          <w:sz w:val="28"/>
          <w:szCs w:val="28"/>
        </w:rPr>
        <w:t xml:space="preserve"> – </w:t>
      </w:r>
      <w:r w:rsidR="007B6F09">
        <w:rPr>
          <w:rFonts w:ascii="Times New Roman" w:hAnsi="Times New Roman" w:cs="Times New Roman"/>
          <w:b/>
          <w:sz w:val="28"/>
          <w:szCs w:val="28"/>
        </w:rPr>
        <w:t>0,97</w:t>
      </w:r>
      <w:r w:rsidR="00107110">
        <w:rPr>
          <w:rFonts w:ascii="Times New Roman" w:hAnsi="Times New Roman" w:cs="Times New Roman"/>
          <w:sz w:val="28"/>
          <w:szCs w:val="28"/>
        </w:rPr>
        <w:t xml:space="preserve"> – </w:t>
      </w:r>
      <w:r w:rsidR="00107110" w:rsidRPr="0008011E">
        <w:rPr>
          <w:rFonts w:ascii="Times New Roman" w:hAnsi="Times New Roman" w:cs="Times New Roman"/>
          <w:sz w:val="28"/>
          <w:szCs w:val="28"/>
        </w:rPr>
        <w:t>уровень эффективности</w:t>
      </w:r>
      <w:r w:rsidR="0008011E" w:rsidRPr="0008011E">
        <w:rPr>
          <w:rFonts w:ascii="Times New Roman" w:hAnsi="Times New Roman" w:cs="Times New Roman"/>
          <w:sz w:val="28"/>
          <w:szCs w:val="28"/>
        </w:rPr>
        <w:t xml:space="preserve"> программы  - </w:t>
      </w:r>
      <w:r w:rsidR="004745D8">
        <w:rPr>
          <w:rFonts w:ascii="Times New Roman" w:hAnsi="Times New Roman" w:cs="Times New Roman"/>
          <w:sz w:val="28"/>
          <w:szCs w:val="28"/>
          <w:u w:val="single"/>
        </w:rPr>
        <w:t>эффективный</w:t>
      </w:r>
      <w:r w:rsidR="00107110" w:rsidRPr="00107110"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</w:p>
    <w:sectPr w:rsidR="00B843C7" w:rsidRPr="00B843C7" w:rsidSect="006D42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CCC"/>
    <w:multiLevelType w:val="hybridMultilevel"/>
    <w:tmpl w:val="634E3D76"/>
    <w:lvl w:ilvl="0" w:tplc="53F43A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FF5598"/>
    <w:multiLevelType w:val="hybridMultilevel"/>
    <w:tmpl w:val="E57EC2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90C7057"/>
    <w:multiLevelType w:val="hybridMultilevel"/>
    <w:tmpl w:val="92EAC634"/>
    <w:lvl w:ilvl="0" w:tplc="658290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06A8"/>
    <w:rsid w:val="00013543"/>
    <w:rsid w:val="000267F8"/>
    <w:rsid w:val="00037318"/>
    <w:rsid w:val="00075646"/>
    <w:rsid w:val="0008011E"/>
    <w:rsid w:val="000C297A"/>
    <w:rsid w:val="00107110"/>
    <w:rsid w:val="00167B13"/>
    <w:rsid w:val="00170D65"/>
    <w:rsid w:val="001801DB"/>
    <w:rsid w:val="00183764"/>
    <w:rsid w:val="001977AC"/>
    <w:rsid w:val="001A6E5F"/>
    <w:rsid w:val="001B247A"/>
    <w:rsid w:val="001C39AA"/>
    <w:rsid w:val="001C4103"/>
    <w:rsid w:val="001D4F80"/>
    <w:rsid w:val="001E0B9C"/>
    <w:rsid w:val="002055B7"/>
    <w:rsid w:val="00215293"/>
    <w:rsid w:val="0022244E"/>
    <w:rsid w:val="00257DCC"/>
    <w:rsid w:val="00282FBA"/>
    <w:rsid w:val="00292B7B"/>
    <w:rsid w:val="002937E3"/>
    <w:rsid w:val="002A1656"/>
    <w:rsid w:val="002C62DB"/>
    <w:rsid w:val="002E5A25"/>
    <w:rsid w:val="00321BF4"/>
    <w:rsid w:val="00327BDE"/>
    <w:rsid w:val="00360E28"/>
    <w:rsid w:val="0037266B"/>
    <w:rsid w:val="00374F9E"/>
    <w:rsid w:val="00375771"/>
    <w:rsid w:val="003869F0"/>
    <w:rsid w:val="003A0E5A"/>
    <w:rsid w:val="003C6DE5"/>
    <w:rsid w:val="003D2A94"/>
    <w:rsid w:val="003E0D22"/>
    <w:rsid w:val="00401DEA"/>
    <w:rsid w:val="00407D87"/>
    <w:rsid w:val="00424517"/>
    <w:rsid w:val="004745D8"/>
    <w:rsid w:val="004C011B"/>
    <w:rsid w:val="004D7307"/>
    <w:rsid w:val="004D74F4"/>
    <w:rsid w:val="004E7852"/>
    <w:rsid w:val="00531685"/>
    <w:rsid w:val="00553DB4"/>
    <w:rsid w:val="005C573C"/>
    <w:rsid w:val="006055DB"/>
    <w:rsid w:val="006244C4"/>
    <w:rsid w:val="00633D69"/>
    <w:rsid w:val="0064031F"/>
    <w:rsid w:val="00652B2D"/>
    <w:rsid w:val="006601F6"/>
    <w:rsid w:val="006633DE"/>
    <w:rsid w:val="00664CFB"/>
    <w:rsid w:val="00685FF7"/>
    <w:rsid w:val="0069117F"/>
    <w:rsid w:val="006D42F7"/>
    <w:rsid w:val="00702520"/>
    <w:rsid w:val="007207CB"/>
    <w:rsid w:val="007538B7"/>
    <w:rsid w:val="00757712"/>
    <w:rsid w:val="00792387"/>
    <w:rsid w:val="007B6F09"/>
    <w:rsid w:val="007F4C79"/>
    <w:rsid w:val="00831A19"/>
    <w:rsid w:val="00833704"/>
    <w:rsid w:val="00850A1D"/>
    <w:rsid w:val="00852BAA"/>
    <w:rsid w:val="00864AE1"/>
    <w:rsid w:val="008819BA"/>
    <w:rsid w:val="00887AC7"/>
    <w:rsid w:val="00897929"/>
    <w:rsid w:val="008C462E"/>
    <w:rsid w:val="008E28BD"/>
    <w:rsid w:val="008F76B1"/>
    <w:rsid w:val="008F7BC2"/>
    <w:rsid w:val="008F7C6C"/>
    <w:rsid w:val="009229D4"/>
    <w:rsid w:val="00927F33"/>
    <w:rsid w:val="00932BCD"/>
    <w:rsid w:val="009422EF"/>
    <w:rsid w:val="00975F6B"/>
    <w:rsid w:val="009C3909"/>
    <w:rsid w:val="009D41C5"/>
    <w:rsid w:val="009F4FE6"/>
    <w:rsid w:val="00A15D71"/>
    <w:rsid w:val="00A17D25"/>
    <w:rsid w:val="00A30910"/>
    <w:rsid w:val="00A327C7"/>
    <w:rsid w:val="00A51377"/>
    <w:rsid w:val="00A51DA8"/>
    <w:rsid w:val="00A55EBA"/>
    <w:rsid w:val="00A6754B"/>
    <w:rsid w:val="00A775DA"/>
    <w:rsid w:val="00A87691"/>
    <w:rsid w:val="00A9184A"/>
    <w:rsid w:val="00AA5581"/>
    <w:rsid w:val="00AB3010"/>
    <w:rsid w:val="00AD1E49"/>
    <w:rsid w:val="00AF3C16"/>
    <w:rsid w:val="00AF5CC8"/>
    <w:rsid w:val="00B32D50"/>
    <w:rsid w:val="00B606A8"/>
    <w:rsid w:val="00B6235B"/>
    <w:rsid w:val="00B7734D"/>
    <w:rsid w:val="00B80531"/>
    <w:rsid w:val="00B8178A"/>
    <w:rsid w:val="00B832FF"/>
    <w:rsid w:val="00B843C7"/>
    <w:rsid w:val="00B87517"/>
    <w:rsid w:val="00B95B47"/>
    <w:rsid w:val="00BC4E62"/>
    <w:rsid w:val="00BF2623"/>
    <w:rsid w:val="00C133C9"/>
    <w:rsid w:val="00C2572C"/>
    <w:rsid w:val="00C74644"/>
    <w:rsid w:val="00CA1556"/>
    <w:rsid w:val="00CC308B"/>
    <w:rsid w:val="00CE1BC4"/>
    <w:rsid w:val="00D47E37"/>
    <w:rsid w:val="00D501FB"/>
    <w:rsid w:val="00D5764E"/>
    <w:rsid w:val="00D72FC4"/>
    <w:rsid w:val="00D80DAD"/>
    <w:rsid w:val="00D91BBF"/>
    <w:rsid w:val="00DE196E"/>
    <w:rsid w:val="00DE6629"/>
    <w:rsid w:val="00DF7D0C"/>
    <w:rsid w:val="00E00ECC"/>
    <w:rsid w:val="00E854B4"/>
    <w:rsid w:val="00E956A9"/>
    <w:rsid w:val="00EA5C04"/>
    <w:rsid w:val="00EC23C5"/>
    <w:rsid w:val="00ED1428"/>
    <w:rsid w:val="00EE15DA"/>
    <w:rsid w:val="00EE57E9"/>
    <w:rsid w:val="00EF0B17"/>
    <w:rsid w:val="00F11D4E"/>
    <w:rsid w:val="00F233EE"/>
    <w:rsid w:val="00F81A0B"/>
    <w:rsid w:val="00F86E31"/>
    <w:rsid w:val="00F955D9"/>
    <w:rsid w:val="00FB19E6"/>
    <w:rsid w:val="00FC7E82"/>
    <w:rsid w:val="00FE6187"/>
    <w:rsid w:val="00FF4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53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7538B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rsid w:val="00E95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FE6187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Normal (Web)"/>
    <w:basedOn w:val="a"/>
    <w:uiPriority w:val="99"/>
    <w:unhideWhenUsed/>
    <w:rsid w:val="00FE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F4F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11</Pages>
  <Words>3153</Words>
  <Characters>17975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OPKR 94340</cp:lastModifiedBy>
  <cp:revision>24</cp:revision>
  <cp:lastPrinted>2025-03-10T12:11:00Z</cp:lastPrinted>
  <dcterms:created xsi:type="dcterms:W3CDTF">2022-03-14T19:09:00Z</dcterms:created>
  <dcterms:modified xsi:type="dcterms:W3CDTF">2025-03-10T12:15:00Z</dcterms:modified>
</cp:coreProperties>
</file>