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4C1545" w:rsidRDefault="004C1545" w:rsidP="004C1545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94259824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4C1545" w:rsidRPr="005210CD" w:rsidRDefault="004C1545" w:rsidP="004C1545">
      <w:pPr>
        <w:pStyle w:val="a5"/>
        <w:rPr>
          <w:b w:val="0"/>
          <w:sz w:val="24"/>
          <w:szCs w:val="24"/>
        </w:rPr>
      </w:pPr>
    </w:p>
    <w:p w:rsidR="004C1545" w:rsidRPr="005210CD" w:rsidRDefault="004C1545" w:rsidP="004C154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4C1545" w:rsidRPr="005210CD" w:rsidRDefault="004C1545" w:rsidP="004C1545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4C1545" w:rsidRPr="005210CD" w:rsidRDefault="004C1545" w:rsidP="004C1545">
      <w:pPr>
        <w:pStyle w:val="a5"/>
        <w:rPr>
          <w:sz w:val="24"/>
          <w:szCs w:val="24"/>
        </w:rPr>
      </w:pPr>
    </w:p>
    <w:p w:rsidR="004C1545" w:rsidRPr="007B298F" w:rsidRDefault="004C1545" w:rsidP="004C1545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4C1545" w:rsidRPr="007B298F" w:rsidRDefault="004C1545" w:rsidP="004C1545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4C1545" w:rsidRPr="004C1545" w:rsidRDefault="004C1545" w:rsidP="004C1545">
      <w:pPr>
        <w:jc w:val="center"/>
        <w:rPr>
          <w:rFonts w:ascii="Times New Roman" w:hAnsi="Times New Roman" w:cs="Times New Roman"/>
          <w:b/>
        </w:rPr>
      </w:pPr>
      <w:proofErr w:type="gramStart"/>
      <w:r w:rsidRPr="004C1545">
        <w:rPr>
          <w:rFonts w:ascii="Times New Roman" w:hAnsi="Times New Roman" w:cs="Times New Roman"/>
          <w:b/>
          <w:lang w:val="en-US"/>
        </w:rPr>
        <w:t>I</w:t>
      </w:r>
      <w:r w:rsidRPr="004C1545">
        <w:rPr>
          <w:rFonts w:ascii="Times New Roman" w:hAnsi="Times New Roman" w:cs="Times New Roman"/>
          <w:b/>
        </w:rPr>
        <w:t>Х  заседание</w:t>
      </w:r>
      <w:proofErr w:type="gramEnd"/>
      <w:r w:rsidRPr="004C1545">
        <w:rPr>
          <w:rFonts w:ascii="Times New Roman" w:hAnsi="Times New Roman" w:cs="Times New Roman"/>
          <w:b/>
        </w:rPr>
        <w:t xml:space="preserve"> </w:t>
      </w:r>
      <w:r w:rsidRPr="004C1545">
        <w:rPr>
          <w:rFonts w:ascii="Times New Roman" w:hAnsi="Times New Roman" w:cs="Times New Roman"/>
          <w:b/>
          <w:lang w:val="en-US"/>
        </w:rPr>
        <w:t>VII</w:t>
      </w:r>
      <w:r w:rsidRPr="004C1545">
        <w:rPr>
          <w:rFonts w:ascii="Times New Roman" w:hAnsi="Times New Roman" w:cs="Times New Roman"/>
          <w:b/>
        </w:rPr>
        <w:t xml:space="preserve"> созыва </w:t>
      </w:r>
    </w:p>
    <w:p w:rsidR="004C1545" w:rsidRPr="005210CD" w:rsidRDefault="004C1545" w:rsidP="004C1545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4C1545" w:rsidRPr="005554FC" w:rsidRDefault="004C1545" w:rsidP="004C1545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24 сентября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I</w:t>
      </w:r>
      <w:r>
        <w:rPr>
          <w:b w:val="0"/>
          <w:u w:val="single"/>
        </w:rPr>
        <w:t>Х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194</w:t>
      </w:r>
      <w:r w:rsidRPr="005554FC">
        <w:rPr>
          <w:b w:val="0"/>
          <w:u w:val="single"/>
        </w:rPr>
        <w:t xml:space="preserve"> </w:t>
      </w:r>
    </w:p>
    <w:p w:rsidR="004C1545" w:rsidRPr="0035337C" w:rsidRDefault="004C1545" w:rsidP="004C1545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5536F2" w:rsidRPr="00901F1D" w:rsidRDefault="005536F2" w:rsidP="00901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36F2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901F1D" w:rsidRPr="00901F1D">
        <w:rPr>
          <w:rFonts w:ascii="Times New Roman" w:hAnsi="Times New Roman" w:cs="Times New Roman"/>
          <w:bCs/>
          <w:sz w:val="28"/>
          <w:szCs w:val="28"/>
        </w:rPr>
        <w:t xml:space="preserve">утверждении Порядка </w:t>
      </w:r>
      <w:r w:rsidR="00113D1B">
        <w:rPr>
          <w:rFonts w:ascii="Times New Roman" w:hAnsi="Times New Roman" w:cs="Times New Roman"/>
          <w:bCs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МО МР «Усть-Куломский»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Default="000A226D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26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F70575">
        <w:rPr>
          <w:rFonts w:ascii="Times New Roman" w:hAnsi="Times New Roman" w:cs="Times New Roman"/>
          <w:bCs/>
          <w:sz w:val="28"/>
          <w:szCs w:val="28"/>
        </w:rPr>
        <w:t>частью 3 статьи 56.1 Федерального</w:t>
      </w:r>
      <w:r w:rsidR="009623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0575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Pr="000A226D">
        <w:rPr>
          <w:rFonts w:ascii="Times New Roman" w:hAnsi="Times New Roman" w:cs="Times New Roman"/>
          <w:bCs/>
          <w:sz w:val="28"/>
          <w:szCs w:val="28"/>
        </w:rPr>
        <w:t xml:space="preserve">от 06 октября 2003 г. № 131-ФЗ «Об общих принципах организации местного самоуправления в Российской Федерации», </w:t>
      </w:r>
      <w:r w:rsidR="001720E5">
        <w:rPr>
          <w:rFonts w:ascii="Times New Roman" w:hAnsi="Times New Roman" w:cs="Times New Roman"/>
          <w:bCs/>
          <w:sz w:val="28"/>
          <w:szCs w:val="28"/>
        </w:rPr>
        <w:t>Уставом муниципального образования муниципального района «Усть-Куломский» 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6D59AA" w:rsidRPr="009940DE" w:rsidRDefault="006D59AA" w:rsidP="00F70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4C15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70575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F70575" w:rsidRPr="00F70575">
        <w:rPr>
          <w:rFonts w:ascii="Times New Roman" w:hAnsi="Times New Roman" w:cs="Times New Roman"/>
          <w:bCs/>
          <w:sz w:val="28"/>
          <w:szCs w:val="28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бюджет МО МР «Усть-Куломский»</w:t>
      </w:r>
      <w:r w:rsidR="00F7057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1B43" w:rsidRPr="002D1B43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619" w:rsidRPr="00EC6147" w:rsidRDefault="009940DE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EC614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4C154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316B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BC8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FA9" w:rsidRDefault="00A67F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56" w:rsidRDefault="00DF6D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1C67" w:rsidRDefault="00EB1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Утвержден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МР  «Усть-Куломский»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</w:t>
      </w:r>
      <w:r w:rsidR="004C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сентября </w:t>
      </w: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года  </w:t>
      </w:r>
      <w:r w:rsidR="004C1545" w:rsidRPr="004C1545">
        <w:rPr>
          <w:rFonts w:ascii="Times New Roman" w:hAnsi="Times New Roman" w:cs="Times New Roman"/>
          <w:sz w:val="28"/>
          <w:szCs w:val="28"/>
        </w:rPr>
        <w:t xml:space="preserve">№ </w:t>
      </w:r>
      <w:r w:rsidR="004C1545" w:rsidRPr="004C15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C1545" w:rsidRPr="004C1545">
        <w:rPr>
          <w:rFonts w:ascii="Times New Roman" w:hAnsi="Times New Roman" w:cs="Times New Roman"/>
          <w:sz w:val="28"/>
          <w:szCs w:val="28"/>
        </w:rPr>
        <w:t>Х-194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(приложение)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73" w:rsidRDefault="00E44973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847E35" w:rsidRDefault="00F7057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F70575">
        <w:rPr>
          <w:b/>
          <w:bCs/>
          <w:color w:val="000000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МО МР «Усть-Куломский»</w:t>
      </w:r>
    </w:p>
    <w:p w:rsidR="00F70575" w:rsidRDefault="00F7057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E0724C" w:rsidRPr="00E0724C" w:rsidRDefault="00E0724C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Настоящий П</w:t>
      </w:r>
      <w:r w:rsidR="00847E35" w:rsidRPr="00847E3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орядок 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МО МР «Усть-Куломский»,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(далее - Порядок) 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разработан в соответствии с </w:t>
      </w:r>
      <w:hyperlink r:id="rId8" w:history="1">
        <w:r w:rsidRPr="00E0724C">
          <w:rPr>
            <w:rStyle w:val="a8"/>
            <w:rFonts w:ascii="Times New Roman" w:eastAsia="Times New Roman" w:hAnsi="Times New Roman" w:cs="Arial"/>
            <w:bCs/>
            <w:color w:val="auto"/>
            <w:sz w:val="28"/>
            <w:szCs w:val="28"/>
            <w:u w:val="none"/>
            <w:lang w:eastAsia="ru-RU"/>
          </w:rPr>
          <w:t>частью 3 статьи 56.1</w:t>
        </w:r>
      </w:hyperlink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ерального закона от 06.10.2003 №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" и устанавливает условия 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 механизм принятия решения о возврате сумм инициативных платежей лицам</w:t>
      </w:r>
      <w:proofErr w:type="gramEnd"/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(в том числе организациям), осуществившим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их перечисление в бюджет МО МР «Усть-Куломский»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(далее – плательщики).</w:t>
      </w:r>
    </w:p>
    <w:p w:rsidR="00E0724C" w:rsidRDefault="00E0724C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 </w:t>
      </w:r>
      <w:r w:rsidRPr="00E0724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Понятия и термины, используемые в Порядке, применяются в значениях, определенных </w:t>
      </w:r>
      <w:hyperlink r:id="rId9" w:history="1">
        <w:r w:rsidRPr="00E0724C">
          <w:rPr>
            <w:rStyle w:val="a8"/>
            <w:rFonts w:ascii="Times New Roman" w:eastAsia="Times New Roman" w:hAnsi="Times New Roman" w:cs="Arial"/>
            <w:color w:val="auto"/>
            <w:sz w:val="28"/>
            <w:szCs w:val="28"/>
            <w:u w:val="none"/>
            <w:lang w:eastAsia="ru-RU"/>
          </w:rPr>
          <w:t>статьями 26.1</w:t>
        </w:r>
      </w:hyperlink>
      <w:r w:rsidRPr="00E0724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hyperlink r:id="rId10" w:history="1">
        <w:r w:rsidRPr="00E0724C">
          <w:rPr>
            <w:rStyle w:val="a8"/>
            <w:rFonts w:ascii="Times New Roman" w:eastAsia="Times New Roman" w:hAnsi="Times New Roman" w:cs="Arial"/>
            <w:color w:val="auto"/>
            <w:sz w:val="28"/>
            <w:szCs w:val="28"/>
            <w:u w:val="none"/>
            <w:lang w:eastAsia="ru-RU"/>
          </w:rPr>
          <w:t>56.1</w:t>
        </w:r>
      </w:hyperlink>
      <w:r w:rsidRPr="00E0724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Федерального закона</w:t>
      </w:r>
      <w:r w:rsidRPr="00E072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от 06.10.2003 № 131-ФЗ "Об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E0724C" w:rsidRDefault="00E0724C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 </w:t>
      </w:r>
      <w:r w:rsidR="00B20C4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Инициативные платежи подлежат возврату </w:t>
      </w:r>
      <w:r w:rsidR="004E08B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плательщикам </w:t>
      </w:r>
      <w:r w:rsidR="00B20C4E">
        <w:rPr>
          <w:rFonts w:ascii="Times New Roman" w:eastAsia="Times New Roman" w:hAnsi="Times New Roman" w:cs="Arial"/>
          <w:sz w:val="28"/>
          <w:szCs w:val="28"/>
          <w:lang w:eastAsia="ru-RU"/>
        </w:rPr>
        <w:t>в случае:</w:t>
      </w:r>
    </w:p>
    <w:p w:rsidR="009F34C7" w:rsidRDefault="009F34C7" w:rsidP="009F34C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F34C7">
        <w:rPr>
          <w:rFonts w:ascii="Times New Roman" w:eastAsia="Times New Roman" w:hAnsi="Times New Roman" w:cs="Arial"/>
          <w:sz w:val="28"/>
          <w:szCs w:val="28"/>
          <w:lang w:eastAsia="ru-RU"/>
        </w:rPr>
        <w:t>- если инициат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ивный проект не был реализован;</w:t>
      </w:r>
    </w:p>
    <w:p w:rsidR="00B20C4E" w:rsidRPr="00B20C4E" w:rsidRDefault="00B20C4E" w:rsidP="00B20C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образования </w:t>
      </w:r>
      <w:r w:rsidRPr="00B20C4E">
        <w:rPr>
          <w:rFonts w:ascii="Times New Roman" w:hAnsi="Times New Roman" w:cs="Arial"/>
          <w:sz w:val="28"/>
          <w:szCs w:val="28"/>
        </w:rPr>
        <w:t>по итогам реализации инициативного проекта остатка инициативных платежей, не использованных в целях р</w:t>
      </w:r>
      <w:r w:rsidR="009F34C7">
        <w:rPr>
          <w:rFonts w:ascii="Times New Roman" w:hAnsi="Times New Roman" w:cs="Arial"/>
          <w:sz w:val="28"/>
          <w:szCs w:val="28"/>
        </w:rPr>
        <w:t>еализации инициативного проекта.</w:t>
      </w:r>
    </w:p>
    <w:p w:rsidR="00B20C4E" w:rsidRDefault="009F34C7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4. </w:t>
      </w:r>
      <w:r w:rsidR="00A6573E">
        <w:rPr>
          <w:rFonts w:ascii="Times New Roman" w:eastAsia="Times New Roman" w:hAnsi="Times New Roman" w:cs="Arial"/>
          <w:sz w:val="28"/>
          <w:szCs w:val="28"/>
          <w:lang w:eastAsia="ru-RU"/>
        </w:rPr>
        <w:t>Размер денежных средств, подлежащих возврату, в случае, если инициативный проект</w:t>
      </w:r>
      <w:r w:rsidR="004E08B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 был реализован, равен сумме внесенного плательщиком инициативного платежа.</w:t>
      </w:r>
    </w:p>
    <w:p w:rsid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5. Размер денежных средств, подлежащих возврату плательщику, в случае если по итогам реализации инициативного проекта</w:t>
      </w:r>
      <w:r w:rsidR="002240D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образовался остаток инициативных платежей, определяется исходя из процентного соотношения софинансирования инициативного проекта по формуле:</w:t>
      </w:r>
    </w:p>
    <w:p w:rsidR="00A01005" w:rsidRPr="00777F8E" w:rsidRDefault="00A01005" w:rsidP="00A010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7A37" w:rsidRPr="00ED7A37" w:rsidRDefault="00ED7A37" w:rsidP="00A010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В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пл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= (∑И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о</w:t>
      </w: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∑</w:t>
      </w: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факт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</w:t>
      </w: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пл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/∑ 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о</w:t>
      </w: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, где:</w:t>
      </w:r>
    </w:p>
    <w:p w:rsidR="00ED7A37" w:rsidRP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7A37" w:rsidRP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В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пл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размер инициативного платежа, подлежащего возврату конкретному плательщику;</w:t>
      </w:r>
    </w:p>
    <w:p w:rsidR="00ED7A37" w:rsidRP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∑И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о</w:t>
      </w: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общая сумма инициативных платеж</w:t>
      </w:r>
      <w:r w:rsidR="00A01005">
        <w:rPr>
          <w:rFonts w:ascii="Times New Roman" w:eastAsia="Times New Roman" w:hAnsi="Times New Roman" w:cs="Arial"/>
          <w:sz w:val="28"/>
          <w:szCs w:val="28"/>
          <w:lang w:eastAsia="ru-RU"/>
        </w:rPr>
        <w:t>ей, поступившая в бюджет МО МР «Усть-Куломский»</w:t>
      </w: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целях реализации конкретного инициативного проекта;</w:t>
      </w:r>
    </w:p>
    <w:p w:rsidR="00ED7A37" w:rsidRP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∑</w:t>
      </w: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факт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сумма инициативных платежей, фактически израсходованная на реализацию конкретного инициативного проекта;</w:t>
      </w:r>
    </w:p>
    <w:p w:rsidR="00ED7A37" w:rsidRPr="00ED7A37" w:rsidRDefault="00ED7A3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spellStart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И</w:t>
      </w:r>
      <w:r w:rsidRPr="00ED7A37">
        <w:rPr>
          <w:rFonts w:ascii="Times New Roman" w:eastAsia="Times New Roman" w:hAnsi="Times New Roman" w:cs="Arial"/>
          <w:sz w:val="28"/>
          <w:szCs w:val="28"/>
          <w:vertAlign w:val="subscript"/>
          <w:lang w:eastAsia="ru-RU"/>
        </w:rPr>
        <w:t>пл</w:t>
      </w:r>
      <w:proofErr w:type="spellEnd"/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размер инициативного плат</w:t>
      </w:r>
      <w:r w:rsidR="00A01005">
        <w:rPr>
          <w:rFonts w:ascii="Times New Roman" w:eastAsia="Times New Roman" w:hAnsi="Times New Roman" w:cs="Arial"/>
          <w:sz w:val="28"/>
          <w:szCs w:val="28"/>
          <w:lang w:eastAsia="ru-RU"/>
        </w:rPr>
        <w:t>ежа, внесенного в бюджет МО МР «Усть-Куломский»</w:t>
      </w:r>
      <w:r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конкретным плательщиком.</w:t>
      </w:r>
    </w:p>
    <w:p w:rsidR="00ED7A37" w:rsidRDefault="00A01005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6</w:t>
      </w:r>
      <w:r w:rsidR="00ED7A37"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>. Расходы, понесенные плательщиком при перечислении инициативных пла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тежей в бюджет МО МР «Усть-Куломский»</w:t>
      </w:r>
      <w:r w:rsidR="00ED7A37" w:rsidRPr="00ED7A3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не подлежат возмещению за счет средств бюджета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МО МР «Усть-Куломский».</w:t>
      </w:r>
    </w:p>
    <w:p w:rsidR="00A01005" w:rsidRDefault="00A01005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7. </w:t>
      </w:r>
      <w:r w:rsidR="000D6E04">
        <w:rPr>
          <w:rFonts w:ascii="Times New Roman" w:eastAsia="Times New Roman" w:hAnsi="Times New Roman" w:cs="Arial"/>
          <w:sz w:val="28"/>
          <w:szCs w:val="28"/>
          <w:lang w:eastAsia="ru-RU"/>
        </w:rPr>
        <w:t>В течение 10 рабочих дней со дня окончания срока реализации инициативного проекта отдел социальной политики администрации МР «Усть-Куломский»</w:t>
      </w:r>
      <w:r w:rsidR="00CA2CB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отдел социальной политики)</w:t>
      </w:r>
      <w:r w:rsidR="000D6E04">
        <w:rPr>
          <w:rFonts w:ascii="Times New Roman" w:eastAsia="Times New Roman" w:hAnsi="Times New Roman" w:cs="Arial"/>
          <w:sz w:val="28"/>
          <w:szCs w:val="28"/>
          <w:lang w:eastAsia="ru-RU"/>
        </w:rPr>
        <w:t>, осуществляющий учёт инициативных платежей:</w:t>
      </w:r>
    </w:p>
    <w:p w:rsidR="000D6E04" w:rsidRDefault="000D6E04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1) производит расчет суммы инициативных платежей, подлежащих возврату;</w:t>
      </w:r>
    </w:p>
    <w:p w:rsidR="000D6E04" w:rsidRDefault="000D6E04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 </w:t>
      </w:r>
      <w:r w:rsidRPr="000D6E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направляет плательщикам </w:t>
      </w:r>
      <w:hyperlink r:id="rId11" w:history="1">
        <w:proofErr w:type="gramStart"/>
        <w:r w:rsidRPr="000D6E04">
          <w:rPr>
            <w:rStyle w:val="a8"/>
            <w:rFonts w:ascii="Times New Roman" w:eastAsia="Times New Roman" w:hAnsi="Times New Roman" w:cs="Arial"/>
            <w:color w:val="auto"/>
            <w:sz w:val="28"/>
            <w:szCs w:val="28"/>
            <w:u w:val="none"/>
            <w:lang w:eastAsia="ru-RU"/>
          </w:rPr>
          <w:t>уведомлени</w:t>
        </w:r>
      </w:hyperlink>
      <w:r w:rsidRPr="000D6E0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proofErr w:type="gramEnd"/>
      <w:r w:rsidRPr="000D6E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возврате инициативных п</w:t>
      </w:r>
      <w:r w:rsidR="004E62D7">
        <w:rPr>
          <w:rFonts w:ascii="Times New Roman" w:eastAsia="Times New Roman" w:hAnsi="Times New Roman" w:cs="Arial"/>
          <w:sz w:val="28"/>
          <w:szCs w:val="28"/>
          <w:lang w:eastAsia="ru-RU"/>
        </w:rPr>
        <w:t>латежей;</w:t>
      </w:r>
    </w:p>
    <w:p w:rsidR="004E62D7" w:rsidRDefault="004E62D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3) </w:t>
      </w:r>
      <w:r w:rsidR="00657F9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направляет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форму заявления </w:t>
      </w:r>
      <w:r w:rsidRPr="004E62D7">
        <w:rPr>
          <w:rFonts w:ascii="Times New Roman" w:eastAsia="Times New Roman" w:hAnsi="Times New Roman" w:cs="Arial"/>
          <w:sz w:val="28"/>
          <w:szCs w:val="28"/>
          <w:lang w:eastAsia="ru-RU"/>
        </w:rPr>
        <w:t>о возврате денежных средств, внесенных в качестве инициативного платежа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, согласно приложению 1 к настоящему Порядку (далее - заявление).</w:t>
      </w:r>
    </w:p>
    <w:p w:rsidR="004E62D7" w:rsidRDefault="004E62D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Уведомление о возврате инициативных платежей должно содержать сведения о сумме инициативных платежей, подлежащих возврату,</w:t>
      </w:r>
      <w:r w:rsidR="00F74C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причинах</w:t>
      </w:r>
      <w:r w:rsidR="00F100E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возврата инициативных платежей,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праве плательщика п</w:t>
      </w:r>
      <w:r w:rsidR="00DC72D9">
        <w:rPr>
          <w:rFonts w:ascii="Times New Roman" w:eastAsia="Times New Roman" w:hAnsi="Times New Roman" w:cs="Arial"/>
          <w:sz w:val="28"/>
          <w:szCs w:val="28"/>
          <w:lang w:eastAsia="ru-RU"/>
        </w:rPr>
        <w:t>одать заявление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F74C72">
        <w:rPr>
          <w:rFonts w:ascii="Times New Roman" w:eastAsia="Times New Roman" w:hAnsi="Times New Roman" w:cs="Arial"/>
          <w:sz w:val="28"/>
          <w:szCs w:val="28"/>
          <w:lang w:eastAsia="ru-RU"/>
        </w:rPr>
        <w:t>о сроках подачи такого заявления.</w:t>
      </w:r>
    </w:p>
    <w:p w:rsidR="00E67D8F" w:rsidRPr="00E67D8F" w:rsidRDefault="00E67D8F" w:rsidP="00C719D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8. </w:t>
      </w:r>
      <w:r w:rsidR="009B5C5A">
        <w:rPr>
          <w:rFonts w:ascii="Times New Roman" w:eastAsia="Times New Roman" w:hAnsi="Times New Roman" w:cs="Arial"/>
          <w:sz w:val="28"/>
          <w:szCs w:val="28"/>
          <w:lang w:eastAsia="ru-RU"/>
        </w:rPr>
        <w:t>Возврат</w:t>
      </w: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инициативных платежей </w:t>
      </w:r>
      <w:r w:rsidR="009B5C5A">
        <w:rPr>
          <w:rFonts w:ascii="Times New Roman" w:eastAsia="Times New Roman" w:hAnsi="Times New Roman" w:cs="Arial"/>
          <w:sz w:val="28"/>
          <w:szCs w:val="28"/>
          <w:lang w:eastAsia="ru-RU"/>
        </w:rPr>
        <w:t>осуществляется на основании заявления с приложением следующих документов:</w:t>
      </w:r>
    </w:p>
    <w:p w:rsidR="00E67D8F" w:rsidRPr="00E67D8F" w:rsidRDefault="00524D2A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1) копии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документа, удостоверяющего лично</w:t>
      </w:r>
      <w:r w:rsidR="00F61A74">
        <w:rPr>
          <w:rFonts w:ascii="Times New Roman" w:eastAsia="Times New Roman" w:hAnsi="Times New Roman" w:cs="Arial"/>
          <w:sz w:val="28"/>
          <w:szCs w:val="28"/>
          <w:lang w:eastAsia="ru-RU"/>
        </w:rPr>
        <w:t>сть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E67D8F" w:rsidRPr="00E67D8F" w:rsidRDefault="00E67D8F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2) документ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>а, подтверждающего</w:t>
      </w: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полномочия (в случае, если обращается представитель плательщика);</w:t>
      </w:r>
    </w:p>
    <w:p w:rsidR="00E67D8F" w:rsidRPr="00E67D8F" w:rsidRDefault="00524D2A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3) копий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платежных документов, подтверждающих внесение инициативных плате</w:t>
      </w:r>
      <w:r w:rsidR="00F61A74">
        <w:rPr>
          <w:rFonts w:ascii="Times New Roman" w:eastAsia="Times New Roman" w:hAnsi="Times New Roman" w:cs="Arial"/>
          <w:sz w:val="28"/>
          <w:szCs w:val="28"/>
          <w:lang w:eastAsia="ru-RU"/>
        </w:rPr>
        <w:t>жей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E67D8F" w:rsidRPr="00E67D8F" w:rsidRDefault="00524D2A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4) сведений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банковских реквизитах счета, на который следует осуществить возврат инициативного платежа;</w:t>
      </w:r>
    </w:p>
    <w:p w:rsidR="00E67D8F" w:rsidRDefault="00E67D8F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5) 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>согласия</w:t>
      </w: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обработку персональных </w:t>
      </w:r>
      <w:r w:rsidR="004E62D7">
        <w:rPr>
          <w:rFonts w:ascii="Times New Roman" w:eastAsia="Times New Roman" w:hAnsi="Times New Roman" w:cs="Arial"/>
          <w:sz w:val="28"/>
          <w:szCs w:val="28"/>
          <w:lang w:eastAsia="ru-RU"/>
        </w:rPr>
        <w:t>данных согласно                п</w:t>
      </w:r>
      <w:r w:rsidR="005629DF">
        <w:rPr>
          <w:rFonts w:ascii="Times New Roman" w:eastAsia="Times New Roman" w:hAnsi="Times New Roman" w:cs="Arial"/>
          <w:sz w:val="28"/>
          <w:szCs w:val="28"/>
          <w:lang w:eastAsia="ru-RU"/>
        </w:rPr>
        <w:t>риложению 2</w:t>
      </w:r>
      <w:r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 настоящему Порядку (в случае, если заявление подается физическим лицом).</w:t>
      </w:r>
    </w:p>
    <w:p w:rsidR="004E62D7" w:rsidRPr="00E67D8F" w:rsidRDefault="004E62D7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9. </w:t>
      </w:r>
      <w:r w:rsidR="00C719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случае реорганизации 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или ликвидации организации, смерти лица, осуществивших платеж, заявление может быть подано правопреемником плательщика с приложением документов, подтверждающих принятие обязатель</w:t>
      </w:r>
      <w:proofErr w:type="gramStart"/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ств пл</w:t>
      </w:r>
      <w:proofErr w:type="gramEnd"/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ательщика в соответствии с законодательством Российской Федерации.</w:t>
      </w:r>
    </w:p>
    <w:p w:rsidR="00E67D8F" w:rsidRDefault="0005494B" w:rsidP="00E67D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10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. Заявление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>может быть подано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F61A74">
        <w:rPr>
          <w:rFonts w:ascii="Times New Roman" w:eastAsia="Times New Roman" w:hAnsi="Times New Roman" w:cs="Arial"/>
          <w:sz w:val="28"/>
          <w:szCs w:val="28"/>
          <w:lang w:eastAsia="ru-RU"/>
        </w:rPr>
        <w:t>в течение одного года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 дня получения плательщиком уведомления, напра</w:t>
      </w:r>
      <w:r w:rsidR="009B5C5A">
        <w:rPr>
          <w:rFonts w:ascii="Times New Roman" w:eastAsia="Times New Roman" w:hAnsi="Times New Roman" w:cs="Arial"/>
          <w:sz w:val="28"/>
          <w:szCs w:val="28"/>
          <w:lang w:eastAsia="ru-RU"/>
        </w:rPr>
        <w:t>вленного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</w:t>
      </w:r>
      <w:hyperlink r:id="rId12" w:history="1">
        <w:r w:rsidR="009B5C5A" w:rsidRPr="009B5C5A">
          <w:rPr>
            <w:rStyle w:val="a8"/>
            <w:rFonts w:ascii="Times New Roman" w:eastAsia="Times New Roman" w:hAnsi="Times New Roman" w:cs="Arial"/>
            <w:color w:val="auto"/>
            <w:sz w:val="28"/>
            <w:szCs w:val="28"/>
            <w:u w:val="none"/>
            <w:lang w:eastAsia="ru-RU"/>
          </w:rPr>
          <w:t>подпунктом 2 пункта</w:t>
        </w:r>
      </w:hyperlink>
      <w:r w:rsidR="00962374">
        <w:t xml:space="preserve"> </w:t>
      </w:r>
      <w:r w:rsidR="009B5C5A" w:rsidRPr="009B5C5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7 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настоящего Порядка.</w:t>
      </w:r>
    </w:p>
    <w:p w:rsidR="00524D2A" w:rsidRPr="00524D2A" w:rsidRDefault="0005494B" w:rsidP="00524D2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11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>Заявление подаётся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администрацию МР «Усть-Куломский»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одним из следующих способов:</w:t>
      </w:r>
    </w:p>
    <w:p w:rsidR="00524D2A" w:rsidRPr="00524D2A" w:rsidRDefault="00524D2A" w:rsidP="00524D2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>1) лично;</w:t>
      </w:r>
    </w:p>
    <w:p w:rsidR="00524D2A" w:rsidRDefault="00524D2A" w:rsidP="00524D2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>2) через организацию почтовой связи, иную организацию, осуществляющую дост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авку корреспонденции.</w:t>
      </w:r>
    </w:p>
    <w:p w:rsidR="00524D2A" w:rsidRDefault="0005494B" w:rsidP="00524D2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12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подаче заявления 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>лично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администрацию МР «Усть-Куломский»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документы, указанные в </w:t>
      </w:r>
      <w:r w:rsidR="00524D2A">
        <w:rPr>
          <w:rFonts w:ascii="Times New Roman" w:eastAsia="Times New Roman" w:hAnsi="Times New Roman" w:cs="Arial"/>
          <w:sz w:val="28"/>
          <w:szCs w:val="28"/>
          <w:lang w:eastAsia="ru-RU"/>
        </w:rPr>
        <w:t>пункте 8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</w:t>
      </w:r>
      <w:r w:rsidR="00DD4D46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должны 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быть в подлинниках.</w:t>
      </w:r>
    </w:p>
    <w:p w:rsidR="00717812" w:rsidRDefault="00AA5D6D" w:rsidP="007178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При подаче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заявле</w:t>
      </w:r>
      <w:bookmarkStart w:id="0" w:name="_GoBack"/>
      <w:bookmarkEnd w:id="0"/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ния лично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заявление регистрируе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тся общим отделом администрации МР «Усть-Куломский» (далее – общий </w:t>
      </w:r>
      <w:r w:rsidR="00717812">
        <w:rPr>
          <w:rFonts w:ascii="Times New Roman" w:eastAsia="Times New Roman" w:hAnsi="Times New Roman" w:cs="Arial"/>
          <w:sz w:val="28"/>
          <w:szCs w:val="28"/>
          <w:lang w:eastAsia="ru-RU"/>
        </w:rPr>
        <w:t>отдел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день его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подачи. С подлинников документов, указанных в пункте 8 настоящего Порядка, специалист </w:t>
      </w:r>
      <w:r w:rsidR="00717812">
        <w:rPr>
          <w:rFonts w:ascii="Times New Roman" w:eastAsia="Times New Roman" w:hAnsi="Times New Roman" w:cs="Arial"/>
          <w:sz w:val="28"/>
          <w:szCs w:val="28"/>
          <w:lang w:eastAsia="ru-RU"/>
        </w:rPr>
        <w:t>отде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>ла</w:t>
      </w:r>
      <w:r w:rsidR="00657F9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социальной политики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изготавливает копии и возвращает оригиналы документов </w:t>
      </w:r>
      <w:r w:rsidR="002A0967">
        <w:rPr>
          <w:rFonts w:ascii="Times New Roman" w:eastAsia="Times New Roman" w:hAnsi="Times New Roman" w:cs="Arial"/>
          <w:sz w:val="28"/>
          <w:szCs w:val="28"/>
          <w:lang w:eastAsia="ru-RU"/>
        </w:rPr>
        <w:t>плательщику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непосредственно на приеме в день подачи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заявления</w:t>
      </w:r>
      <w:r w:rsidR="00717812" w:rsidRPr="0071781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DD4D46" w:rsidRDefault="0089093B" w:rsidP="007178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9093B">
        <w:rPr>
          <w:rFonts w:ascii="Times New Roman" w:eastAsia="Times New Roman" w:hAnsi="Times New Roman" w:cs="Arial"/>
          <w:sz w:val="28"/>
          <w:szCs w:val="28"/>
          <w:lang w:eastAsia="ru-RU"/>
        </w:rPr>
        <w:t>В случае направления заявления через организацию почтовой связи, иную организацию, осуществляющую доставку корреспонденции, подлинники документов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указанных в пункте 8 настоящего Порядка,</w:t>
      </w:r>
      <w:r w:rsidRPr="008909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 направляются, удостоверение верности копий прилагаемых документов и свидетельствование подлинности подписи на заявлении осуществляются в соответствии с федеральным законодательством.</w:t>
      </w:r>
      <w:r w:rsidR="007178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Днем подачи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заявления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администрацию МР «Усть-Куломский» 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указанном способе подачи заявления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считается день его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регистрации 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>в администрации МР «Усть-Куломский»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Заявление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</w:t>
      </w:r>
      <w:r w:rsidR="00524D2A" w:rsidRPr="00524D2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тся 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общим отделом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в день его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поступления в администрацию МР «Усть-Куломский».</w:t>
      </w:r>
    </w:p>
    <w:p w:rsidR="00F37C6B" w:rsidRDefault="00777F8E" w:rsidP="00F37C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Плательщику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непосредственно на приеме в день подачи 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заявления 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выдается расписка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>о получении заявления</w:t>
      </w:r>
      <w:r w:rsid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случае направления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заявления почтовым отправлением, 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>расписка направляется</w:t>
      </w:r>
      <w:r w:rsidR="00AA5D6D" w:rsidRPr="00AA5D6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 указанному на конверте почтовому адресу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течение 3 рабочих дней со дня регистрации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заявления </w:t>
      </w:r>
      <w:r w:rsidR="00F37C6B" w:rsidRPr="00F37C6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</w:t>
      </w:r>
      <w:r w:rsidR="00AA5D6D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МР «Усть-Куломский».</w:t>
      </w:r>
    </w:p>
    <w:p w:rsidR="002A1D4A" w:rsidRDefault="0005494B" w:rsidP="00F37C6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13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Общий отдел </w:t>
      </w:r>
      <w:r w:rsidR="002A1D4A" w:rsidRPr="002A1D4A">
        <w:rPr>
          <w:rFonts w:ascii="Times New Roman" w:eastAsia="Times New Roman" w:hAnsi="Times New Roman" w:cs="Arial"/>
          <w:sz w:val="28"/>
          <w:szCs w:val="28"/>
          <w:lang w:eastAsia="ru-RU"/>
        </w:rPr>
        <w:t>в течение 1 рабочего дня со дня р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егистрации заявления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направляет его </w:t>
      </w:r>
      <w:r w:rsidR="002A1D4A" w:rsidRPr="002A1D4A">
        <w:rPr>
          <w:rFonts w:ascii="Times New Roman" w:eastAsia="Times New Roman" w:hAnsi="Times New Roman" w:cs="Arial"/>
          <w:sz w:val="28"/>
          <w:szCs w:val="28"/>
          <w:lang w:eastAsia="ru-RU"/>
        </w:rPr>
        <w:t>в отдел социальной политики</w:t>
      </w:r>
      <w:r w:rsidR="002A1D4A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AF3D55" w:rsidRPr="00AF3D55" w:rsidRDefault="00AF3D55" w:rsidP="00AF3D5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Отдел социальной политики в течение 3 рабочих дней со дня регистрации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заявления </w:t>
      </w: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>проводит проверку на соответствие 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словиям, 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установленным пунктами 3, 8-12</w:t>
      </w: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а также проверяет полноту (комплектность) документов, оформление 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заявления </w:t>
      </w: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>на соответствие требованиям и срокам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подачи заявления</w:t>
      </w: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достоверность представленной 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заявлении </w:t>
      </w:r>
      <w:r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>информации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2A1D4A" w:rsidRDefault="00D332E6" w:rsidP="00AF3D5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</w:t>
      </w:r>
      <w:r w:rsidR="00AF3D55" w:rsidRPr="00AF3D55">
        <w:rPr>
          <w:rFonts w:ascii="Times New Roman" w:eastAsia="Times New Roman" w:hAnsi="Times New Roman" w:cs="Arial"/>
          <w:sz w:val="28"/>
          <w:szCs w:val="28"/>
          <w:lang w:eastAsia="ru-RU"/>
        </w:rPr>
        <w:t>роверка достоверности представленной информации осуществляется путем проверки представленных документов на предмет наличия в них противоречивых сведений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D332E6" w:rsidRPr="00D332E6" w:rsidRDefault="0005494B" w:rsidP="00D332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14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>. Основаниями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для отказа плательщику в возврате сумм инициативных платежей являются:</w:t>
      </w:r>
    </w:p>
    <w:p w:rsidR="00D332E6" w:rsidRPr="00D332E6" w:rsidRDefault="00743279" w:rsidP="00D332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1)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>ненаступление</w:t>
      </w:r>
      <w:proofErr w:type="spellEnd"/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>бстоятельств, изложенных в пункте 3 настоящего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Порядка;</w:t>
      </w:r>
    </w:p>
    <w:p w:rsidR="00D332E6" w:rsidRPr="00D332E6" w:rsidRDefault="00743279" w:rsidP="00D332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2)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>недостоверность сведений, содержащихся в предоставленных документах;</w:t>
      </w:r>
    </w:p>
    <w:p w:rsidR="00D332E6" w:rsidRPr="00D332E6" w:rsidRDefault="00743279" w:rsidP="00D332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3)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>непредоставление</w:t>
      </w:r>
      <w:proofErr w:type="spellEnd"/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предоставление не в полном объ</w:t>
      </w:r>
      <w:r w:rsidR="00D332E6">
        <w:rPr>
          <w:rFonts w:ascii="Times New Roman" w:eastAsia="Times New Roman" w:hAnsi="Times New Roman" w:cs="Arial"/>
          <w:sz w:val="28"/>
          <w:szCs w:val="28"/>
          <w:lang w:eastAsia="ru-RU"/>
        </w:rPr>
        <w:t>ёме документов, указанных в пункте 8 настоящего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Порядка;</w:t>
      </w:r>
    </w:p>
    <w:p w:rsidR="00D332E6" w:rsidRPr="00D332E6" w:rsidRDefault="00743279" w:rsidP="00D332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4)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истечение срока </w:t>
      </w:r>
      <w:r w:rsidR="007A09F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подачи 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заявления, указанного в пункте 10</w:t>
      </w:r>
      <w:r w:rsidR="007A09F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</w:t>
      </w:r>
      <w:r w:rsidR="00D332E6" w:rsidRPr="00D332E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Порядка.</w:t>
      </w:r>
    </w:p>
    <w:p w:rsidR="00540246" w:rsidRPr="00540246" w:rsidRDefault="0005494B" w:rsidP="0054024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15</w:t>
      </w:r>
      <w:r w:rsidR="0054024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gramStart"/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При наличии оснований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для отказа плательщику в возврате сумм инициативных платежей</w:t>
      </w:r>
      <w:r w:rsidR="00540246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указанных в пункте 1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отдел социальной политики в</w:t>
      </w:r>
      <w:r w:rsidR="002A09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срок, установленный абзацем вторым пункта 1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готовит проект постановления администрации МР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«Усть-Куломский» об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A0967">
        <w:rPr>
          <w:rFonts w:ascii="Times New Roman" w:eastAsia="Times New Roman" w:hAnsi="Times New Roman" w:cs="Arial"/>
          <w:sz w:val="28"/>
          <w:szCs w:val="28"/>
          <w:lang w:eastAsia="ru-RU"/>
        </w:rPr>
        <w:t>отказе</w:t>
      </w:r>
      <w:r w:rsidR="002A0967" w:rsidRPr="002A09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возврате сумм инициативных платежей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обоснованием причин </w:t>
      </w:r>
      <w:r w:rsidR="002A09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отказа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проект постановления) и направляет его в течение 5 ра</w:t>
      </w:r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>бочих дней со дня регистрации</w:t>
      </w:r>
      <w:proofErr w:type="gramEnd"/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заявления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главе МР «Усть-Куломский» - руководителю администрации района для подписания.</w:t>
      </w:r>
    </w:p>
    <w:p w:rsidR="00777F8E" w:rsidRDefault="00540246" w:rsidP="00777F8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Глава МР «Усть-Куломский» - руководитель администрации района в течение 2 рабочих дней со дня получения проекта постановления принимает постановление администрации МР «Усть-Куломский» об</w:t>
      </w:r>
      <w:r w:rsidR="002A0967" w:rsidRPr="002A09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отказе в возврате сумм инициативных платежей</w:t>
      </w:r>
      <w:r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777F8E">
        <w:rPr>
          <w:rFonts w:ascii="Times New Roman" w:eastAsia="Times New Roman" w:hAnsi="Times New Roman" w:cs="Arial"/>
          <w:sz w:val="28"/>
          <w:szCs w:val="28"/>
          <w:lang w:eastAsia="ru-RU"/>
        </w:rPr>
        <w:t>В</w:t>
      </w:r>
      <w:r w:rsidR="00777F8E" w:rsidRPr="00777F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течение 2 рабочих дней со дня принятия постановления администрации МР «Усть-Куломский» об отказе в возврате сумм инициативных платежей</w:t>
      </w:r>
      <w:r w:rsidR="00777F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отдел социальной политики направляет уведомление плательщику с указанием причины отказа, документы, предоставленные плательщиком к заявлению.</w:t>
      </w:r>
    </w:p>
    <w:p w:rsidR="00540246" w:rsidRDefault="00777F8E" w:rsidP="0074327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Плательщики, в отношении которых принято решение </w:t>
      </w:r>
      <w:r w:rsidR="00743279" w:rsidRPr="00743279">
        <w:rPr>
          <w:rFonts w:ascii="Times New Roman" w:eastAsia="Times New Roman" w:hAnsi="Times New Roman" w:cs="Arial"/>
          <w:sz w:val="28"/>
          <w:szCs w:val="28"/>
          <w:lang w:eastAsia="ru-RU"/>
        </w:rPr>
        <w:t>об отказе в возврате сумм инициативных платежей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вправ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>е повторно подать</w:t>
      </w:r>
      <w:r w:rsidR="0096237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заявление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>в пределах срока, указанного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пункте 10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после устранения оснований для </w:t>
      </w:r>
      <w:r w:rsidR="00743279" w:rsidRPr="00743279">
        <w:rPr>
          <w:rFonts w:ascii="Times New Roman" w:eastAsia="Times New Roman" w:hAnsi="Times New Roman" w:cs="Arial"/>
          <w:sz w:val="28"/>
          <w:szCs w:val="28"/>
          <w:lang w:eastAsia="ru-RU"/>
        </w:rPr>
        <w:t>отказа плательщику в возврате сумм инициативных платежей</w:t>
      </w:r>
      <w:r w:rsidR="00540246" w:rsidRPr="005402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предусмотренных 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>в пункте 1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за исключением </w:t>
      </w:r>
      <w:r w:rsidR="0005494B">
        <w:rPr>
          <w:rFonts w:ascii="Times New Roman" w:eastAsia="Times New Roman" w:hAnsi="Times New Roman" w:cs="Arial"/>
          <w:sz w:val="28"/>
          <w:szCs w:val="28"/>
          <w:lang w:eastAsia="ru-RU"/>
        </w:rPr>
        <w:t>подпункта 4 пункта 14</w:t>
      </w:r>
      <w:r w:rsidR="00DE12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Порядка.</w:t>
      </w:r>
    </w:p>
    <w:p w:rsidR="002B018E" w:rsidRDefault="0005494B" w:rsidP="002B018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16</w:t>
      </w:r>
      <w:r w:rsidR="0074327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proofErr w:type="gramStart"/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случае отсутствия оснований для отказа плательщику в возврате сумм инициативных платежей, указанных в </w:t>
      </w:r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>пункте 1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отдел социальной</w:t>
      </w:r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политики</w:t>
      </w:r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срок, установленный абзацем вторым пункта 1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Порядка, готовит проект постановления администрации МР «Усть-Куломский»</w:t>
      </w:r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возврате плательщику сумм инициативных платежей и направляет </w:t>
      </w:r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>его в течение 5 ра</w:t>
      </w:r>
      <w:r w:rsidR="002B018E">
        <w:rPr>
          <w:rFonts w:ascii="Times New Roman" w:eastAsia="Times New Roman" w:hAnsi="Times New Roman" w:cs="Arial"/>
          <w:sz w:val="28"/>
          <w:szCs w:val="28"/>
          <w:lang w:eastAsia="ru-RU"/>
        </w:rPr>
        <w:t>бочих дней со дня регистрации заявления</w:t>
      </w:r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главе МР «Усть-Куломский» - руководителю администрации района</w:t>
      </w:r>
      <w:proofErr w:type="gramEnd"/>
      <w:r w:rsidR="002B018E"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для подписания.</w:t>
      </w:r>
    </w:p>
    <w:p w:rsidR="002B018E" w:rsidRDefault="002B018E" w:rsidP="002B018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>Глава МР «Усть-Куломский» - руководитель администрации района в течение 2 рабочих дней со дня получения проекта постановления принимает постановление адми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нистрации МР «Усть-Куломский» о </w:t>
      </w:r>
      <w:r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>возврате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плательщику</w:t>
      </w:r>
      <w:r w:rsidRPr="002B018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сумм инициативных платежей.</w:t>
      </w:r>
    </w:p>
    <w:p w:rsidR="00742097" w:rsidRDefault="0005494B" w:rsidP="007420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17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742097" w:rsidRP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Отдел социальной политики 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>в течение 2 рабочих</w:t>
      </w:r>
      <w:r w:rsidR="00742097" w:rsidRP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дней со дня подписания 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постановления</w:t>
      </w:r>
      <w:r w:rsidR="00742097" w:rsidRP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администрации МР «Усть-Куломский» о возврате плательщику сумм инициативных платежей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направляет его </w:t>
      </w:r>
      <w:r w:rsidR="00742097" w:rsidRPr="00742097">
        <w:rPr>
          <w:rFonts w:ascii="Times New Roman" w:eastAsia="Times New Roman" w:hAnsi="Times New Roman" w:cs="Arial"/>
          <w:sz w:val="28"/>
          <w:szCs w:val="28"/>
          <w:lang w:eastAsia="ru-RU"/>
        </w:rPr>
        <w:t>в отдел бухгалтерского учета и отчётности администрации МР «Усть-Куломский».</w:t>
      </w:r>
    </w:p>
    <w:p w:rsidR="00E67D8F" w:rsidRPr="00E67D8F" w:rsidRDefault="0005494B" w:rsidP="0074209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18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Возврат денежных средств, внесенных в качестве инициативного платежа, осуществляется 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>в течение 20 рабочих</w:t>
      </w:r>
      <w:r w:rsidR="00E67D8F" w:rsidRPr="00E67D8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дней со дня </w:t>
      </w:r>
      <w:r w:rsidR="0074209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регистрации заявления.</w:t>
      </w:r>
    </w:p>
    <w:p w:rsidR="000D6E04" w:rsidRDefault="000D6E04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B1C67" w:rsidRDefault="00EB1C6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B1C67" w:rsidRDefault="00EB1C6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B1C67" w:rsidRDefault="00EB1C6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B1C67" w:rsidRDefault="00EB1C67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7FA9" w:rsidRDefault="00A67FA9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7FA9" w:rsidRDefault="00A67FA9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7FA9" w:rsidRDefault="00A67FA9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7FA9" w:rsidRPr="00ED7A37" w:rsidRDefault="00A67FA9" w:rsidP="00ED7A3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8B5" w:rsidRDefault="004E08B5" w:rsidP="00E072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29DF" w:rsidRDefault="005629DF" w:rsidP="005629DF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629D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 1</w:t>
      </w:r>
    </w:p>
    <w:p w:rsidR="005629DF" w:rsidRDefault="005629DF" w:rsidP="005629DF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Порядку</w:t>
      </w:r>
      <w:r w:rsidRPr="005629D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расчета и возврата сумм инициативных платежей, подлежащих возврату лицам (в том числе организациям), </w:t>
      </w:r>
    </w:p>
    <w:p w:rsidR="005629DF" w:rsidRDefault="005629DF" w:rsidP="005629DF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5629D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осуществившим</w:t>
      </w:r>
      <w:proofErr w:type="gramEnd"/>
      <w:r w:rsidRPr="005629D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их перечисление в бюджет </w:t>
      </w:r>
    </w:p>
    <w:p w:rsidR="005629DF" w:rsidRDefault="005629DF" w:rsidP="005629DF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5629D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МО МР «Усть-Куломский»</w:t>
      </w:r>
    </w:p>
    <w:p w:rsidR="005629DF" w:rsidRDefault="005629DF" w:rsidP="005629DF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CB1FBA" w:rsidRPr="00CB1FBA" w:rsidRDefault="00CB1FBA" w:rsidP="00CB1FBA">
      <w:pPr>
        <w:autoSpaceDE w:val="0"/>
        <w:autoSpaceDN w:val="0"/>
        <w:adjustRightInd w:val="0"/>
        <w:spacing w:after="16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FB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администрацию МР «Усть-Куломский»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от 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(Ф.И.О. (либо наименование) плательщика, Ф.И.О. представителя плательщика, документ, удостоверяющий личность плательщика ли</w:t>
      </w:r>
      <w:r w:rsidR="00CC5052">
        <w:rPr>
          <w:rFonts w:ascii="Times New Roman" w:eastAsia="Calibri" w:hAnsi="Times New Roman" w:cs="Times New Roman"/>
          <w:sz w:val="20"/>
          <w:szCs w:val="20"/>
        </w:rPr>
        <w:t>бо до</w:t>
      </w:r>
      <w:r>
        <w:rPr>
          <w:rFonts w:ascii="Times New Roman" w:eastAsia="Calibri" w:hAnsi="Times New Roman" w:cs="Times New Roman"/>
          <w:sz w:val="20"/>
          <w:szCs w:val="20"/>
        </w:rPr>
        <w:t>кумент, под</w:t>
      </w:r>
      <w:r w:rsidR="00CC5052">
        <w:rPr>
          <w:rFonts w:ascii="Times New Roman" w:eastAsia="Calibri" w:hAnsi="Times New Roman" w:cs="Times New Roman"/>
          <w:sz w:val="20"/>
          <w:szCs w:val="20"/>
        </w:rPr>
        <w:t>тверждающий полномочия представителя плательщика, почтовый адрес плательщика (для юридических лиц – их юридический адрес</w:t>
      </w:r>
      <w:r w:rsidRPr="00CB1FBA">
        <w:rPr>
          <w:rFonts w:ascii="Times New Roman" w:eastAsia="Calibri" w:hAnsi="Times New Roman" w:cs="Times New Roman"/>
          <w:sz w:val="20"/>
          <w:szCs w:val="20"/>
        </w:rPr>
        <w:t>)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о возврате денежных средств, 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1FBA">
        <w:rPr>
          <w:rFonts w:ascii="Times New Roman" w:eastAsia="Calibri" w:hAnsi="Times New Roman" w:cs="Times New Roman"/>
          <w:sz w:val="28"/>
          <w:szCs w:val="28"/>
        </w:rPr>
        <w:t>внесенных</w:t>
      </w:r>
      <w:proofErr w:type="gramEnd"/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 в качестве инициативного платежа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FBA" w:rsidRPr="00CB1FBA" w:rsidRDefault="00CB1FBA" w:rsidP="00CC5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На основании уведомления </w:t>
      </w:r>
      <w:r w:rsidR="00CC5052">
        <w:rPr>
          <w:rFonts w:ascii="Times New Roman" w:eastAsia="Calibri" w:hAnsi="Times New Roman" w:cs="Times New Roman"/>
          <w:sz w:val="28"/>
          <w:szCs w:val="28"/>
        </w:rPr>
        <w:t xml:space="preserve">администрации МР «Усть-Куломский» </w:t>
      </w:r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от  _________  </w:t>
      </w:r>
      <w:proofErr w:type="gramStart"/>
      <w:r w:rsidRPr="00CB1FB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.  №  ___ о  возврате инициативных платежей прошу вернуть денежные средства в сумме _____________ (____________________)  рублей,                                                                 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1FBA">
        <w:rPr>
          <w:rFonts w:ascii="Times New Roman" w:eastAsia="Calibri" w:hAnsi="Times New Roman" w:cs="Times New Roman"/>
          <w:sz w:val="20"/>
          <w:szCs w:val="20"/>
        </w:rPr>
        <w:t>(сумма в рублях)            (сумма прописью в рублях)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1FBA">
        <w:rPr>
          <w:rFonts w:ascii="Times New Roman" w:eastAsia="Calibri" w:hAnsi="Times New Roman" w:cs="Times New Roman"/>
          <w:sz w:val="28"/>
          <w:szCs w:val="28"/>
        </w:rPr>
        <w:t>внесенных</w:t>
      </w:r>
      <w:proofErr w:type="gramEnd"/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  в качестве инициативного платежа на реализацию инициативного проекта ___________________________________________________________,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1FBA">
        <w:rPr>
          <w:rFonts w:ascii="Times New Roman" w:eastAsia="Calibri" w:hAnsi="Times New Roman" w:cs="Times New Roman"/>
          <w:sz w:val="20"/>
          <w:szCs w:val="20"/>
        </w:rPr>
        <w:t>(наименование инициативного проекта)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 xml:space="preserve">в связи </w:t>
      </w:r>
      <w:proofErr w:type="gramStart"/>
      <w:r w:rsidRPr="00CB1FB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CB1FBA">
        <w:rPr>
          <w:rFonts w:ascii="Times New Roman" w:eastAsia="Calibri" w:hAnsi="Times New Roman" w:cs="Times New Roman"/>
          <w:sz w:val="20"/>
          <w:szCs w:val="20"/>
        </w:rPr>
        <w:t xml:space="preserve"> ____________________________________________________________________________</w:t>
      </w:r>
      <w:r w:rsidR="00CC5052">
        <w:rPr>
          <w:rFonts w:ascii="Times New Roman" w:eastAsia="Calibri" w:hAnsi="Times New Roman" w:cs="Times New Roman"/>
          <w:sz w:val="20"/>
          <w:szCs w:val="20"/>
        </w:rPr>
        <w:t>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1FBA">
        <w:rPr>
          <w:rFonts w:ascii="Times New Roman" w:eastAsia="Calibri" w:hAnsi="Times New Roman" w:cs="Times New Roman"/>
          <w:sz w:val="20"/>
          <w:szCs w:val="20"/>
        </w:rPr>
        <w:t>(причина возврата инициативных платежей</w:t>
      </w:r>
      <w:r w:rsidR="00CC5052">
        <w:rPr>
          <w:rFonts w:ascii="Times New Roman" w:eastAsia="Calibri" w:hAnsi="Times New Roman" w:cs="Times New Roman"/>
          <w:sz w:val="20"/>
          <w:szCs w:val="20"/>
        </w:rPr>
        <w:t>: проект не реализован либо наличие остатка инициативных платежей по итогам реализации проекта</w:t>
      </w:r>
      <w:r w:rsidRPr="00CB1FBA">
        <w:rPr>
          <w:rFonts w:ascii="Times New Roman" w:eastAsia="Calibri" w:hAnsi="Times New Roman" w:cs="Times New Roman"/>
          <w:sz w:val="20"/>
          <w:szCs w:val="20"/>
        </w:rPr>
        <w:t>)</w:t>
      </w:r>
    </w:p>
    <w:p w:rsidR="00CB1FBA" w:rsidRDefault="00CC5052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CC5052">
        <w:rPr>
          <w:rFonts w:ascii="Times New Roman" w:eastAsia="Calibri" w:hAnsi="Times New Roman" w:cs="Times New Roman"/>
          <w:sz w:val="28"/>
          <w:szCs w:val="28"/>
        </w:rPr>
        <w:t>а расчетный счет</w:t>
      </w:r>
      <w:r>
        <w:rPr>
          <w:rFonts w:ascii="Times New Roman" w:eastAsia="Calibri" w:hAnsi="Times New Roman" w:cs="Times New Roman"/>
          <w:sz w:val="28"/>
          <w:szCs w:val="28"/>
        </w:rPr>
        <w:t>:______________________________________________</w:t>
      </w:r>
    </w:p>
    <w:p w:rsidR="00CC5052" w:rsidRDefault="00CC5052" w:rsidP="00CC5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Банк:_____________________________________________________</w:t>
      </w:r>
    </w:p>
    <w:p w:rsidR="00CC5052" w:rsidRDefault="00CC5052" w:rsidP="00CC5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БИК:_________________________</w:t>
      </w:r>
    </w:p>
    <w:p w:rsidR="00CC5052" w:rsidRDefault="00CC5052" w:rsidP="00CC5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/счет:________________________</w:t>
      </w:r>
    </w:p>
    <w:p w:rsidR="00CC5052" w:rsidRPr="00CB1FBA" w:rsidRDefault="00CC5052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К заявлению прилагаю: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BA">
        <w:rPr>
          <w:rFonts w:ascii="Times New Roman" w:eastAsia="Calibri" w:hAnsi="Times New Roman" w:cs="Times New Roman"/>
          <w:sz w:val="28"/>
          <w:szCs w:val="28"/>
        </w:rPr>
        <w:t>___________ _____________________ «__» _______ 20__ г.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B1FBA">
        <w:rPr>
          <w:rFonts w:ascii="Times New Roman" w:eastAsia="Calibri" w:hAnsi="Times New Roman" w:cs="Times New Roman"/>
          <w:sz w:val="20"/>
          <w:szCs w:val="20"/>
        </w:rPr>
        <w:t xml:space="preserve">         (подпись)                    (расшифровка подписи)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B1FBA" w:rsidRPr="00CB1FBA" w:rsidRDefault="00CC5052" w:rsidP="00CC5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</w:t>
      </w:r>
    </w:p>
    <w:p w:rsidR="00CB1FBA" w:rsidRPr="00CB1FBA" w:rsidRDefault="00CB1FBA" w:rsidP="00CB1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CC5052" w:rsidRPr="00CC5052" w:rsidTr="00A90923">
        <w:tc>
          <w:tcPr>
            <w:tcW w:w="4785" w:type="dxa"/>
          </w:tcPr>
          <w:p w:rsidR="00CC5052" w:rsidRPr="00CC5052" w:rsidRDefault="00CC5052" w:rsidP="00CC505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B1C67">
              <w:rPr>
                <w:rFonts w:ascii="Times New Roman" w:eastAsia="Calibri" w:hAnsi="Times New Roman" w:cs="Times New Roman"/>
              </w:rPr>
              <w:t>Регистрационный номер заявления</w:t>
            </w:r>
          </w:p>
        </w:tc>
        <w:tc>
          <w:tcPr>
            <w:tcW w:w="4786" w:type="dxa"/>
          </w:tcPr>
          <w:p w:rsidR="00CC5052" w:rsidRPr="00CC5052" w:rsidRDefault="00CC5052" w:rsidP="00CC505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C5052" w:rsidRPr="00CC5052" w:rsidTr="00A90923">
        <w:tc>
          <w:tcPr>
            <w:tcW w:w="4785" w:type="dxa"/>
          </w:tcPr>
          <w:p w:rsidR="00CC5052" w:rsidRPr="00CC5052" w:rsidRDefault="00EB1C67" w:rsidP="00CC505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B1C67">
              <w:rPr>
                <w:rFonts w:ascii="Times New Roman" w:eastAsia="Calibri" w:hAnsi="Times New Roman" w:cs="Times New Roman"/>
              </w:rPr>
              <w:t>Дата регистрации</w:t>
            </w:r>
            <w:r w:rsidR="00CC5052" w:rsidRPr="00EB1C67">
              <w:rPr>
                <w:rFonts w:ascii="Times New Roman" w:eastAsia="Calibri" w:hAnsi="Times New Roman" w:cs="Times New Roman"/>
              </w:rPr>
              <w:t xml:space="preserve"> заявления</w:t>
            </w:r>
          </w:p>
        </w:tc>
        <w:tc>
          <w:tcPr>
            <w:tcW w:w="4786" w:type="dxa"/>
          </w:tcPr>
          <w:p w:rsidR="00CC5052" w:rsidRPr="00CC5052" w:rsidRDefault="00CC5052" w:rsidP="00CC505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C5052" w:rsidRPr="00CC5052" w:rsidTr="00A90923">
        <w:tc>
          <w:tcPr>
            <w:tcW w:w="4785" w:type="dxa"/>
          </w:tcPr>
          <w:p w:rsidR="00CC5052" w:rsidRPr="00CC5052" w:rsidRDefault="00EB1C67" w:rsidP="00CC50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Ф.И.О.</w:t>
            </w:r>
            <w:r w:rsidR="00CC5052" w:rsidRPr="00EB1C67">
              <w:rPr>
                <w:rFonts w:ascii="Times New Roman" w:eastAsia="Calibri" w:hAnsi="Times New Roman" w:cs="Times New Roman"/>
              </w:rPr>
              <w:t>, подпись лица, принявшего заявление</w:t>
            </w:r>
          </w:p>
        </w:tc>
        <w:tc>
          <w:tcPr>
            <w:tcW w:w="4786" w:type="dxa"/>
          </w:tcPr>
          <w:p w:rsidR="00CC5052" w:rsidRPr="00CC5052" w:rsidRDefault="00CC5052" w:rsidP="00CC5052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67FA9" w:rsidRDefault="00A67FA9" w:rsidP="00B05C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5CD9" w:rsidRPr="00B05CD9" w:rsidRDefault="00B05CD9" w:rsidP="00B05C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 2</w:t>
      </w:r>
    </w:p>
    <w:p w:rsidR="00B05CD9" w:rsidRPr="00B05CD9" w:rsidRDefault="00B05CD9" w:rsidP="00B05CD9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B05CD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</w:t>
      </w:r>
      <w:r w:rsidRPr="00B05CD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Порядку расчета и возврата сумм инициативных платежей, подлежащих возврату лицам (в том числе организациям), </w:t>
      </w:r>
    </w:p>
    <w:p w:rsidR="00B05CD9" w:rsidRPr="00B05CD9" w:rsidRDefault="00B05CD9" w:rsidP="00B05CD9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B05CD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осуществившим</w:t>
      </w:r>
      <w:proofErr w:type="gramEnd"/>
      <w:r w:rsidRPr="00B05CD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их перечисление в бюджет </w:t>
      </w:r>
    </w:p>
    <w:p w:rsidR="009F34C7" w:rsidRPr="00B05CD9" w:rsidRDefault="00B05CD9" w:rsidP="00B05CD9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B05CD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МО МР «Усть-Куломский»</w:t>
      </w:r>
    </w:p>
    <w:p w:rsidR="00B05CD9" w:rsidRPr="00B05CD9" w:rsidRDefault="00B05CD9" w:rsidP="00B05CD9">
      <w:pPr>
        <w:spacing w:after="0" w:line="240" w:lineRule="auto"/>
        <w:rPr>
          <w:rFonts w:ascii="Calibri" w:eastAsia="Calibri" w:hAnsi="Calibri" w:cs="Times New Roman"/>
        </w:rPr>
      </w:pP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СОГЛАСИЕ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на обработку персональных данных</w:t>
      </w:r>
    </w:p>
    <w:p w:rsidR="00B05CD9" w:rsidRPr="00B05CD9" w:rsidRDefault="00B05CD9" w:rsidP="00B05CD9">
      <w:pPr>
        <w:spacing w:after="0" w:line="240" w:lineRule="auto"/>
        <w:rPr>
          <w:rFonts w:ascii="Calibri" w:eastAsia="Calibri" w:hAnsi="Calibri" w:cs="Times New Roman"/>
        </w:rPr>
      </w:pPr>
    </w:p>
    <w:p w:rsidR="00B05CD9" w:rsidRPr="00B05CD9" w:rsidRDefault="00B05CD9" w:rsidP="00B05CD9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  Я, _________________________________________________________,</w:t>
      </w:r>
    </w:p>
    <w:p w:rsidR="00B05CD9" w:rsidRPr="00B05CD9" w:rsidRDefault="00B05CD9" w:rsidP="00B05CD9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    (фамилия, имя, отчество (при наличии) субъекта персональных данных)</w:t>
      </w:r>
    </w:p>
    <w:p w:rsidR="00B05CD9" w:rsidRPr="00B05CD9" w:rsidRDefault="00B05CD9" w:rsidP="00B05CD9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13" w:history="1">
        <w:r w:rsidRPr="00B05CD9">
          <w:rPr>
            <w:rFonts w:ascii="Times New Roman" w:eastAsia="Calibri" w:hAnsi="Times New Roman" w:cs="Times New Roman"/>
            <w:sz w:val="28"/>
            <w:szCs w:val="28"/>
          </w:rPr>
          <w:t>пунктом 4 статьи 9</w:t>
        </w:r>
      </w:hyperlink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  </w:t>
      </w:r>
      <w:r w:rsidR="002D71A7" w:rsidRPr="002D71A7">
        <w:rPr>
          <w:rFonts w:ascii="Times New Roman" w:eastAsia="Calibri" w:hAnsi="Times New Roman" w:cs="Times New Roman"/>
          <w:sz w:val="28"/>
          <w:szCs w:val="28"/>
        </w:rPr>
        <w:t>2</w:t>
      </w:r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006 года № 152-ФЗ «О персональных данных», </w:t>
      </w:r>
      <w:proofErr w:type="gramStart"/>
      <w:r w:rsidRPr="00B05CD9">
        <w:rPr>
          <w:rFonts w:ascii="Times New Roman" w:eastAsia="Calibri" w:hAnsi="Times New Roman" w:cs="Times New Roman"/>
          <w:sz w:val="28"/>
          <w:szCs w:val="28"/>
        </w:rPr>
        <w:t>зарегистрированный</w:t>
      </w:r>
      <w:proofErr w:type="gramEnd"/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 по адресу:______________________________________________________</w:t>
      </w:r>
      <w:r w:rsidR="002D71A7"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B05CD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личность:________________________________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(наименование документа,  </w:t>
      </w:r>
      <w:proofErr w:type="gramEnd"/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  <w:r w:rsidR="002D71A7">
        <w:rPr>
          <w:rFonts w:ascii="Times New Roman" w:eastAsia="Calibri" w:hAnsi="Times New Roman" w:cs="Times New Roman"/>
          <w:sz w:val="24"/>
          <w:szCs w:val="24"/>
        </w:rPr>
        <w:t>____</w:t>
      </w:r>
      <w:r w:rsidRPr="00B05CD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                  номер, сведения о дате выдачи документа и выдавшем его органе)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в  целях  осуществления  возврата  инициативного платежа, внесенного на реализацию инициативного проекта</w:t>
      </w:r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 _______________________</w:t>
      </w:r>
      <w:r w:rsidR="002D71A7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2D71A7">
        <w:rPr>
          <w:rFonts w:ascii="Times New Roman" w:eastAsia="Calibri" w:hAnsi="Times New Roman" w:cs="Times New Roman"/>
          <w:sz w:val="24"/>
          <w:szCs w:val="24"/>
        </w:rPr>
        <w:softHyphen/>
      </w:r>
      <w:r w:rsidR="002D71A7">
        <w:rPr>
          <w:rFonts w:ascii="Times New Roman" w:eastAsia="Calibri" w:hAnsi="Times New Roman" w:cs="Times New Roman"/>
          <w:sz w:val="24"/>
          <w:szCs w:val="24"/>
        </w:rPr>
        <w:softHyphen/>
      </w:r>
      <w:r w:rsidR="002D71A7">
        <w:rPr>
          <w:rFonts w:ascii="Times New Roman" w:eastAsia="Calibri" w:hAnsi="Times New Roman" w:cs="Times New Roman"/>
          <w:sz w:val="24"/>
          <w:szCs w:val="24"/>
        </w:rPr>
        <w:softHyphen/>
        <w:t>____</w:t>
      </w:r>
      <w:r w:rsidRPr="00B05CD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05CD9" w:rsidRDefault="00B05CD9" w:rsidP="00B05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(наименование инициативного проекта)</w:t>
      </w:r>
    </w:p>
    <w:p w:rsidR="002D71A7" w:rsidRPr="00B05CD9" w:rsidRDefault="002D71A7" w:rsidP="002D7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CD9" w:rsidRPr="00B05CD9" w:rsidRDefault="002D71A7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1A7">
        <w:rPr>
          <w:rFonts w:ascii="Times New Roman" w:eastAsia="Calibri" w:hAnsi="Times New Roman" w:cs="Times New Roman"/>
          <w:sz w:val="28"/>
          <w:szCs w:val="28"/>
        </w:rPr>
        <w:t>даю согласие администрации МР «Усть-Куломский»</w:t>
      </w:r>
      <w:r w:rsidR="00962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CD9" w:rsidRPr="00B05CD9">
        <w:rPr>
          <w:rFonts w:ascii="Times New Roman" w:eastAsia="Calibri" w:hAnsi="Times New Roman" w:cs="Times New Roman"/>
          <w:sz w:val="28"/>
          <w:szCs w:val="28"/>
        </w:rPr>
        <w:t>на обработку моих персональных данных, а именно: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(указать персональные данные, на обработку которых дается согласие субъекта                            персональных данных)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________________________________________________________________________.</w:t>
      </w:r>
    </w:p>
    <w:p w:rsidR="00B05CD9" w:rsidRPr="00B05CD9" w:rsidRDefault="00B05CD9" w:rsidP="00B05CD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Настоящее согласие на обработку персональных данных может быть отозвано на основании письменного заявления субъекта персональных данных.</w:t>
      </w:r>
    </w:p>
    <w:p w:rsidR="00B05CD9" w:rsidRPr="00B05CD9" w:rsidRDefault="00B05CD9" w:rsidP="00B05CD9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Настоящее согласие на  обработку персональных данных действует </w:t>
      </w:r>
      <w:proofErr w:type="gramStart"/>
      <w:r w:rsidRPr="00B05CD9">
        <w:rPr>
          <w:rFonts w:ascii="Times New Roman" w:eastAsia="Calibri" w:hAnsi="Times New Roman" w:cs="Times New Roman"/>
          <w:sz w:val="28"/>
          <w:szCs w:val="28"/>
        </w:rPr>
        <w:t>с даты</w:t>
      </w:r>
      <w:proofErr w:type="gramEnd"/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 его подписания и до возврата инициативного платежа.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«__» _______ 20__ г.</w:t>
      </w:r>
    </w:p>
    <w:p w:rsidR="00B05CD9" w:rsidRPr="00B05CD9" w:rsidRDefault="00B05CD9" w:rsidP="00B05CD9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 xml:space="preserve"> Субъект персональных данных: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CD9">
        <w:rPr>
          <w:rFonts w:ascii="Times New Roman" w:eastAsia="Calibri" w:hAnsi="Times New Roman" w:cs="Times New Roman"/>
          <w:sz w:val="28"/>
          <w:szCs w:val="28"/>
        </w:rPr>
        <w:t>___________/_________________________</w:t>
      </w:r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05CD9">
        <w:rPr>
          <w:rFonts w:ascii="Times New Roman" w:eastAsia="Calibri" w:hAnsi="Times New Roman" w:cs="Times New Roman"/>
          <w:sz w:val="24"/>
          <w:szCs w:val="24"/>
        </w:rPr>
        <w:t>(подпись)              (фамилия, имя, отчество (при наличии)</w:t>
      </w:r>
      <w:proofErr w:type="gramEnd"/>
    </w:p>
    <w:p w:rsidR="00B05CD9" w:rsidRPr="00B05CD9" w:rsidRDefault="00B05CD9" w:rsidP="00B0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24C" w:rsidRDefault="00E0724C" w:rsidP="00847E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E2F1A" w:rsidRDefault="00FE2F1A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A67FA9" w:rsidRDefault="00A67FA9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4C1545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sectPr w:rsidR="005112B2" w:rsidSect="00A67FA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273E1"/>
    <w:rsid w:val="00042951"/>
    <w:rsid w:val="000449BD"/>
    <w:rsid w:val="00044B3F"/>
    <w:rsid w:val="000459B9"/>
    <w:rsid w:val="0005494B"/>
    <w:rsid w:val="000637FC"/>
    <w:rsid w:val="000700B6"/>
    <w:rsid w:val="0007292E"/>
    <w:rsid w:val="000739B8"/>
    <w:rsid w:val="000744BE"/>
    <w:rsid w:val="000A226D"/>
    <w:rsid w:val="000B3306"/>
    <w:rsid w:val="000B500D"/>
    <w:rsid w:val="000C52C7"/>
    <w:rsid w:val="000C621D"/>
    <w:rsid w:val="000D5C54"/>
    <w:rsid w:val="000D6E04"/>
    <w:rsid w:val="000E7828"/>
    <w:rsid w:val="00113D1B"/>
    <w:rsid w:val="00130ACF"/>
    <w:rsid w:val="0013742A"/>
    <w:rsid w:val="00157E52"/>
    <w:rsid w:val="0017038A"/>
    <w:rsid w:val="001720E5"/>
    <w:rsid w:val="00185C45"/>
    <w:rsid w:val="001A6169"/>
    <w:rsid w:val="001C5399"/>
    <w:rsid w:val="001F064A"/>
    <w:rsid w:val="00204B6A"/>
    <w:rsid w:val="00213012"/>
    <w:rsid w:val="002240DC"/>
    <w:rsid w:val="002245C5"/>
    <w:rsid w:val="00240791"/>
    <w:rsid w:val="002439E0"/>
    <w:rsid w:val="002502D8"/>
    <w:rsid w:val="00251502"/>
    <w:rsid w:val="002538F2"/>
    <w:rsid w:val="00261F4D"/>
    <w:rsid w:val="00273F0A"/>
    <w:rsid w:val="00290081"/>
    <w:rsid w:val="002A0967"/>
    <w:rsid w:val="002A1D4A"/>
    <w:rsid w:val="002A4089"/>
    <w:rsid w:val="002A5439"/>
    <w:rsid w:val="002B018E"/>
    <w:rsid w:val="002D1B43"/>
    <w:rsid w:val="002D71A7"/>
    <w:rsid w:val="002E0F21"/>
    <w:rsid w:val="002E7B4B"/>
    <w:rsid w:val="002F780F"/>
    <w:rsid w:val="00312118"/>
    <w:rsid w:val="00316BC8"/>
    <w:rsid w:val="00321AEF"/>
    <w:rsid w:val="0033302D"/>
    <w:rsid w:val="0034271F"/>
    <w:rsid w:val="0035629B"/>
    <w:rsid w:val="00377D7D"/>
    <w:rsid w:val="003940C9"/>
    <w:rsid w:val="003A1895"/>
    <w:rsid w:val="003C09BA"/>
    <w:rsid w:val="003C5C12"/>
    <w:rsid w:val="003C5F10"/>
    <w:rsid w:val="003D4EBD"/>
    <w:rsid w:val="003D7768"/>
    <w:rsid w:val="003E2AA0"/>
    <w:rsid w:val="003E344F"/>
    <w:rsid w:val="003F7896"/>
    <w:rsid w:val="003F7A36"/>
    <w:rsid w:val="00417528"/>
    <w:rsid w:val="0042673F"/>
    <w:rsid w:val="00431619"/>
    <w:rsid w:val="00440D77"/>
    <w:rsid w:val="0045557E"/>
    <w:rsid w:val="00473BC1"/>
    <w:rsid w:val="00480566"/>
    <w:rsid w:val="00496752"/>
    <w:rsid w:val="004B251E"/>
    <w:rsid w:val="004B6DC8"/>
    <w:rsid w:val="004C1545"/>
    <w:rsid w:val="004C67B5"/>
    <w:rsid w:val="004D600E"/>
    <w:rsid w:val="004D6E39"/>
    <w:rsid w:val="004E08B5"/>
    <w:rsid w:val="004E5FC9"/>
    <w:rsid w:val="004E62D7"/>
    <w:rsid w:val="004F3823"/>
    <w:rsid w:val="004F6880"/>
    <w:rsid w:val="004F7BAF"/>
    <w:rsid w:val="00502852"/>
    <w:rsid w:val="005065B3"/>
    <w:rsid w:val="005112B2"/>
    <w:rsid w:val="0051298B"/>
    <w:rsid w:val="00524D2A"/>
    <w:rsid w:val="00535D6F"/>
    <w:rsid w:val="00540246"/>
    <w:rsid w:val="00545DD6"/>
    <w:rsid w:val="005536F2"/>
    <w:rsid w:val="005553C7"/>
    <w:rsid w:val="005629DF"/>
    <w:rsid w:val="00565EF6"/>
    <w:rsid w:val="0057192F"/>
    <w:rsid w:val="005953C0"/>
    <w:rsid w:val="00595C65"/>
    <w:rsid w:val="005B3B2A"/>
    <w:rsid w:val="005E0928"/>
    <w:rsid w:val="005E7CB3"/>
    <w:rsid w:val="005F3065"/>
    <w:rsid w:val="00611FBA"/>
    <w:rsid w:val="00620293"/>
    <w:rsid w:val="00657F9D"/>
    <w:rsid w:val="00667057"/>
    <w:rsid w:val="00684F16"/>
    <w:rsid w:val="00692341"/>
    <w:rsid w:val="00693009"/>
    <w:rsid w:val="006B0D8B"/>
    <w:rsid w:val="006B2A40"/>
    <w:rsid w:val="006D5428"/>
    <w:rsid w:val="006D59AA"/>
    <w:rsid w:val="00707C18"/>
    <w:rsid w:val="00717812"/>
    <w:rsid w:val="0072172B"/>
    <w:rsid w:val="00727BB1"/>
    <w:rsid w:val="00742097"/>
    <w:rsid w:val="00743279"/>
    <w:rsid w:val="007441F5"/>
    <w:rsid w:val="00761725"/>
    <w:rsid w:val="00761F01"/>
    <w:rsid w:val="00777F8E"/>
    <w:rsid w:val="00787EEA"/>
    <w:rsid w:val="007914FC"/>
    <w:rsid w:val="007A09F0"/>
    <w:rsid w:val="007B497E"/>
    <w:rsid w:val="007C05CA"/>
    <w:rsid w:val="007C74B9"/>
    <w:rsid w:val="007D119F"/>
    <w:rsid w:val="007D3731"/>
    <w:rsid w:val="007D46D5"/>
    <w:rsid w:val="007D4E0B"/>
    <w:rsid w:val="007E0A0F"/>
    <w:rsid w:val="008064B4"/>
    <w:rsid w:val="00815CD0"/>
    <w:rsid w:val="00816E27"/>
    <w:rsid w:val="0082277C"/>
    <w:rsid w:val="00847E35"/>
    <w:rsid w:val="0085418F"/>
    <w:rsid w:val="0087771A"/>
    <w:rsid w:val="0088174D"/>
    <w:rsid w:val="008860CA"/>
    <w:rsid w:val="00886BCF"/>
    <w:rsid w:val="0089045D"/>
    <w:rsid w:val="00890734"/>
    <w:rsid w:val="0089093B"/>
    <w:rsid w:val="008B334D"/>
    <w:rsid w:val="008B3811"/>
    <w:rsid w:val="008B47F6"/>
    <w:rsid w:val="008B7F67"/>
    <w:rsid w:val="008E767B"/>
    <w:rsid w:val="008F2452"/>
    <w:rsid w:val="008F3A73"/>
    <w:rsid w:val="008F7CB7"/>
    <w:rsid w:val="00901F1D"/>
    <w:rsid w:val="009343BB"/>
    <w:rsid w:val="00945B50"/>
    <w:rsid w:val="00956C2C"/>
    <w:rsid w:val="00962374"/>
    <w:rsid w:val="009735DC"/>
    <w:rsid w:val="00991D02"/>
    <w:rsid w:val="009940DE"/>
    <w:rsid w:val="00994A75"/>
    <w:rsid w:val="009B377B"/>
    <w:rsid w:val="009B5C5A"/>
    <w:rsid w:val="009D41BC"/>
    <w:rsid w:val="009F34C7"/>
    <w:rsid w:val="00A01005"/>
    <w:rsid w:val="00A03118"/>
    <w:rsid w:val="00A04F7B"/>
    <w:rsid w:val="00A0576A"/>
    <w:rsid w:val="00A0752E"/>
    <w:rsid w:val="00A14C45"/>
    <w:rsid w:val="00A3140B"/>
    <w:rsid w:val="00A33960"/>
    <w:rsid w:val="00A42D8D"/>
    <w:rsid w:val="00A5059E"/>
    <w:rsid w:val="00A6302B"/>
    <w:rsid w:val="00A642A6"/>
    <w:rsid w:val="00A6573E"/>
    <w:rsid w:val="00A6614C"/>
    <w:rsid w:val="00A67FA9"/>
    <w:rsid w:val="00A7071E"/>
    <w:rsid w:val="00AA15B8"/>
    <w:rsid w:val="00AA4325"/>
    <w:rsid w:val="00AA5D6D"/>
    <w:rsid w:val="00AE3CC8"/>
    <w:rsid w:val="00AE44C2"/>
    <w:rsid w:val="00AF3D55"/>
    <w:rsid w:val="00B02243"/>
    <w:rsid w:val="00B05CD9"/>
    <w:rsid w:val="00B06B7B"/>
    <w:rsid w:val="00B20C4E"/>
    <w:rsid w:val="00B23A47"/>
    <w:rsid w:val="00B27797"/>
    <w:rsid w:val="00B41FA0"/>
    <w:rsid w:val="00B51778"/>
    <w:rsid w:val="00B6001C"/>
    <w:rsid w:val="00B65FC3"/>
    <w:rsid w:val="00B835E0"/>
    <w:rsid w:val="00BB7673"/>
    <w:rsid w:val="00BC1408"/>
    <w:rsid w:val="00BD1B12"/>
    <w:rsid w:val="00BE5F01"/>
    <w:rsid w:val="00BF1221"/>
    <w:rsid w:val="00BF12D8"/>
    <w:rsid w:val="00BF2355"/>
    <w:rsid w:val="00BF4A67"/>
    <w:rsid w:val="00C050B1"/>
    <w:rsid w:val="00C56699"/>
    <w:rsid w:val="00C719DA"/>
    <w:rsid w:val="00C73C14"/>
    <w:rsid w:val="00C95657"/>
    <w:rsid w:val="00CA2CB0"/>
    <w:rsid w:val="00CA2FD7"/>
    <w:rsid w:val="00CB142B"/>
    <w:rsid w:val="00CB1FBA"/>
    <w:rsid w:val="00CC15D3"/>
    <w:rsid w:val="00CC4C00"/>
    <w:rsid w:val="00CC5052"/>
    <w:rsid w:val="00CC5AEA"/>
    <w:rsid w:val="00CC661D"/>
    <w:rsid w:val="00CD2249"/>
    <w:rsid w:val="00CE14C5"/>
    <w:rsid w:val="00CF1342"/>
    <w:rsid w:val="00CF7F2F"/>
    <w:rsid w:val="00D05A0F"/>
    <w:rsid w:val="00D0696B"/>
    <w:rsid w:val="00D13658"/>
    <w:rsid w:val="00D177F9"/>
    <w:rsid w:val="00D3003D"/>
    <w:rsid w:val="00D332E6"/>
    <w:rsid w:val="00D5099D"/>
    <w:rsid w:val="00D721BC"/>
    <w:rsid w:val="00D73944"/>
    <w:rsid w:val="00D7738E"/>
    <w:rsid w:val="00D9039D"/>
    <w:rsid w:val="00DC170D"/>
    <w:rsid w:val="00DC34EA"/>
    <w:rsid w:val="00DC374D"/>
    <w:rsid w:val="00DC72D9"/>
    <w:rsid w:val="00DD143A"/>
    <w:rsid w:val="00DD2CA2"/>
    <w:rsid w:val="00DD4D46"/>
    <w:rsid w:val="00DE1272"/>
    <w:rsid w:val="00DF6D56"/>
    <w:rsid w:val="00E01345"/>
    <w:rsid w:val="00E04416"/>
    <w:rsid w:val="00E0724C"/>
    <w:rsid w:val="00E1371C"/>
    <w:rsid w:val="00E145D2"/>
    <w:rsid w:val="00E17945"/>
    <w:rsid w:val="00E1794C"/>
    <w:rsid w:val="00E41E1C"/>
    <w:rsid w:val="00E44973"/>
    <w:rsid w:val="00E67D8F"/>
    <w:rsid w:val="00E834AA"/>
    <w:rsid w:val="00E8678F"/>
    <w:rsid w:val="00E87B0F"/>
    <w:rsid w:val="00EB1C67"/>
    <w:rsid w:val="00EB38B2"/>
    <w:rsid w:val="00EC604A"/>
    <w:rsid w:val="00EC6147"/>
    <w:rsid w:val="00ED03C2"/>
    <w:rsid w:val="00ED7A37"/>
    <w:rsid w:val="00EE0D1C"/>
    <w:rsid w:val="00EE7E1F"/>
    <w:rsid w:val="00EE7FE8"/>
    <w:rsid w:val="00EF3763"/>
    <w:rsid w:val="00F02D09"/>
    <w:rsid w:val="00F030AA"/>
    <w:rsid w:val="00F0698E"/>
    <w:rsid w:val="00F071AB"/>
    <w:rsid w:val="00F100E0"/>
    <w:rsid w:val="00F25623"/>
    <w:rsid w:val="00F25629"/>
    <w:rsid w:val="00F339EE"/>
    <w:rsid w:val="00F37C6B"/>
    <w:rsid w:val="00F50E53"/>
    <w:rsid w:val="00F540B9"/>
    <w:rsid w:val="00F57FBC"/>
    <w:rsid w:val="00F600B6"/>
    <w:rsid w:val="00F61A74"/>
    <w:rsid w:val="00F70575"/>
    <w:rsid w:val="00F74BAF"/>
    <w:rsid w:val="00F74C72"/>
    <w:rsid w:val="00F81E8A"/>
    <w:rsid w:val="00F85794"/>
    <w:rsid w:val="00F92168"/>
    <w:rsid w:val="00F95DC9"/>
    <w:rsid w:val="00FC0FC3"/>
    <w:rsid w:val="00FC605A"/>
    <w:rsid w:val="00FE2F1A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CC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4C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4C15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39"/>
    <w:rsid w:val="00CC5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491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90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C2AAA417D8F0EB28C4F577EA0FBBD724FE0E533A3F294544388AE46ACD3FD11ED45998E005CCB4F0C8517700DDA1CB17C72479FAR4z3N" TargetMode="External"/><Relationship Id="rId13" Type="http://schemas.openxmlformats.org/officeDocument/2006/relationships/hyperlink" Target="consultantplus://offline/ref=601A093AFC005C00E00AF335EC677CAD9BDC277CB0D790CAF2CD59CC822F79AF960A3B8022B1671D86D8304CF491F456F6B4104904C642F8s56B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72C9E331FA18890C9DE92A7BE331D228F46B6A9D50831E0BB772384DEE773ACFF18744CA8218D239C96EB046A1FAD45C7D4E54860F404776250347EW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60F41F1A52CBAF6D989EA4AFE981D8B91E34862D34037DBAC7EA6DD475B42858DEB7DFF55EF3664FA59CA99DA76E84937A09FF573DBD576F53D421BENCu9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A35982825F491ABCF80655F9223A4600E6C9DF1FA36D42A74B760A1A6435540635298D9812E0B0FD75FE524C7D51748A47672963383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A35982825F491ABCF80655F9223A4600E6C9DF1FA36D42A74B760A1A6435540635298D9F17E0B0FD75FE524C7D51748A47672963383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94CF9-D670-4EC1-8E85-97E860E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7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69</cp:revision>
  <cp:lastPrinted>2021-09-27T11:57:00Z</cp:lastPrinted>
  <dcterms:created xsi:type="dcterms:W3CDTF">2021-02-25T06:33:00Z</dcterms:created>
  <dcterms:modified xsi:type="dcterms:W3CDTF">2021-09-27T11:57:00Z</dcterms:modified>
</cp:coreProperties>
</file>