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bottomFromText="200" w:vertAnchor="text" w:horzAnchor="margin" w:tblpY="2"/>
        <w:tblW w:w="0" w:type="auto"/>
        <w:tblBorders>
          <w:top w:val="thinThickMediumGap" w:sz="24" w:space="0" w:color="FF0000"/>
          <w:left w:val="thinThickMediumGap" w:sz="24" w:space="0" w:color="FF0000"/>
          <w:bottom w:val="thickThinMediumGap" w:sz="24" w:space="0" w:color="FF0000"/>
          <w:right w:val="thickThinMediumGap" w:sz="24" w:space="0" w:color="FF0000"/>
          <w:insideH w:val="single" w:sz="6" w:space="0" w:color="FF0000"/>
          <w:insideV w:val="single" w:sz="6" w:space="0" w:color="FF0000"/>
        </w:tblBorders>
        <w:tblLook w:val="04A0"/>
      </w:tblPr>
      <w:tblGrid>
        <w:gridCol w:w="9570"/>
      </w:tblGrid>
      <w:tr w:rsidR="00640243" w:rsidTr="00F91AD6">
        <w:trPr>
          <w:trHeight w:val="14056"/>
        </w:trPr>
        <w:tc>
          <w:tcPr>
            <w:tcW w:w="9570" w:type="dxa"/>
            <w:tcBorders>
              <w:top w:val="thinThickMediumGap" w:sz="24" w:space="0" w:color="FF0000"/>
              <w:left w:val="thinThickMediumGap" w:sz="24" w:space="0" w:color="FF0000"/>
              <w:bottom w:val="thickThinMediumGap" w:sz="24" w:space="0" w:color="FF0000"/>
              <w:right w:val="thickThinMediumGap" w:sz="24" w:space="0" w:color="FF0000"/>
            </w:tcBorders>
          </w:tcPr>
          <w:p w:rsidR="00640243" w:rsidRDefault="00640243" w:rsidP="00F91AD6">
            <w:pPr>
              <w:spacing w:line="276" w:lineRule="auto"/>
              <w:rPr>
                <w:lang w:val="en-US"/>
              </w:rPr>
            </w:pPr>
          </w:p>
          <w:p w:rsidR="00640243" w:rsidRDefault="00640243" w:rsidP="00F91AD6">
            <w:pPr>
              <w:spacing w:line="276" w:lineRule="auto"/>
              <w:jc w:val="center"/>
            </w:pPr>
          </w:p>
          <w:p w:rsidR="00640243" w:rsidRDefault="00640243" w:rsidP="00F91AD6">
            <w:pPr>
              <w:spacing w:line="276" w:lineRule="auto"/>
              <w:jc w:val="center"/>
              <w:rPr>
                <w:lang w:val="en-US"/>
              </w:rPr>
            </w:pPr>
            <w:r>
              <w:rPr>
                <w:noProof/>
              </w:rPr>
              <w:drawing>
                <wp:inline distT="0" distB="0" distL="0" distR="0">
                  <wp:extent cx="3228975" cy="3724275"/>
                  <wp:effectExtent l="19050" t="0" r="9525" b="0"/>
                  <wp:docPr id="1" name="Рисунок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4"/>
                          <pic:cNvPicPr>
                            <a:picLocks noChangeAspect="1" noChangeArrowheads="1"/>
                          </pic:cNvPicPr>
                        </pic:nvPicPr>
                        <pic:blipFill>
                          <a:blip r:embed="rId8" cstate="print"/>
                          <a:srcRect/>
                          <a:stretch>
                            <a:fillRect/>
                          </a:stretch>
                        </pic:blipFill>
                        <pic:spPr bwMode="auto">
                          <a:xfrm>
                            <a:off x="0" y="0"/>
                            <a:ext cx="3228975" cy="3724275"/>
                          </a:xfrm>
                          <a:prstGeom prst="rect">
                            <a:avLst/>
                          </a:prstGeom>
                          <a:noFill/>
                          <a:ln w="9525">
                            <a:noFill/>
                            <a:miter lim="800000"/>
                            <a:headEnd/>
                            <a:tailEnd/>
                          </a:ln>
                        </pic:spPr>
                      </pic:pic>
                    </a:graphicData>
                  </a:graphic>
                </wp:inline>
              </w:drawing>
            </w:r>
          </w:p>
          <w:p w:rsidR="00640243" w:rsidRDefault="00640243" w:rsidP="00F91AD6">
            <w:pPr>
              <w:spacing w:line="276" w:lineRule="auto"/>
              <w:rPr>
                <w:lang w:val="en-US"/>
              </w:rPr>
            </w:pPr>
          </w:p>
          <w:p w:rsidR="00640243" w:rsidRDefault="00640243" w:rsidP="00F91AD6">
            <w:pPr>
              <w:spacing w:line="276" w:lineRule="auto"/>
              <w:jc w:val="center"/>
              <w:rPr>
                <w:b/>
                <w:sz w:val="80"/>
                <w:szCs w:val="80"/>
              </w:rPr>
            </w:pPr>
            <w:r>
              <w:rPr>
                <w:b/>
                <w:sz w:val="80"/>
                <w:szCs w:val="80"/>
              </w:rPr>
              <w:t>ИНФОРМАЦИОННЫЙ</w:t>
            </w:r>
          </w:p>
          <w:p w:rsidR="00640243" w:rsidRDefault="00640243" w:rsidP="00F91AD6">
            <w:pPr>
              <w:spacing w:line="276" w:lineRule="auto"/>
              <w:jc w:val="center"/>
              <w:rPr>
                <w:b/>
                <w:sz w:val="100"/>
                <w:szCs w:val="100"/>
              </w:rPr>
            </w:pPr>
            <w:r>
              <w:rPr>
                <w:b/>
                <w:sz w:val="80"/>
                <w:szCs w:val="80"/>
              </w:rPr>
              <w:t>ВЕСТНИК</w:t>
            </w:r>
          </w:p>
          <w:p w:rsidR="00640243" w:rsidRDefault="00640243" w:rsidP="00F91AD6">
            <w:pPr>
              <w:spacing w:line="276" w:lineRule="auto"/>
              <w:jc w:val="center"/>
              <w:rPr>
                <w:b/>
                <w:color w:val="0000FF"/>
                <w:sz w:val="56"/>
                <w:szCs w:val="56"/>
              </w:rPr>
            </w:pPr>
            <w:r>
              <w:rPr>
                <w:b/>
                <w:color w:val="0000FF"/>
                <w:sz w:val="56"/>
                <w:szCs w:val="56"/>
              </w:rPr>
              <w:t>Совета и администрации</w:t>
            </w:r>
          </w:p>
          <w:p w:rsidR="00640243" w:rsidRDefault="00640243" w:rsidP="00F91AD6">
            <w:pPr>
              <w:spacing w:line="276" w:lineRule="auto"/>
              <w:jc w:val="center"/>
              <w:rPr>
                <w:b/>
                <w:color w:val="0000FF"/>
                <w:sz w:val="56"/>
                <w:szCs w:val="56"/>
              </w:rPr>
            </w:pPr>
            <w:r>
              <w:rPr>
                <w:b/>
                <w:color w:val="0000FF"/>
                <w:sz w:val="56"/>
                <w:szCs w:val="56"/>
              </w:rPr>
              <w:t>муниципального района</w:t>
            </w:r>
          </w:p>
          <w:p w:rsidR="00640243" w:rsidRDefault="00640243" w:rsidP="00F91AD6">
            <w:pPr>
              <w:spacing w:line="276" w:lineRule="auto"/>
              <w:jc w:val="center"/>
              <w:rPr>
                <w:b/>
                <w:sz w:val="48"/>
                <w:szCs w:val="48"/>
              </w:rPr>
            </w:pPr>
            <w:r>
              <w:rPr>
                <w:b/>
                <w:color w:val="0000FF"/>
                <w:sz w:val="56"/>
                <w:szCs w:val="56"/>
              </w:rPr>
              <w:t xml:space="preserve"> «Усть-Куломский»</w:t>
            </w:r>
          </w:p>
          <w:p w:rsidR="00640243" w:rsidRDefault="00640243" w:rsidP="00F91AD6">
            <w:pPr>
              <w:spacing w:line="276" w:lineRule="auto"/>
              <w:jc w:val="center"/>
              <w:rPr>
                <w:b/>
              </w:rPr>
            </w:pPr>
          </w:p>
          <w:p w:rsidR="00640243" w:rsidRDefault="00834301" w:rsidP="00F91AD6">
            <w:pPr>
              <w:spacing w:line="276" w:lineRule="auto"/>
              <w:jc w:val="center"/>
              <w:rPr>
                <w:b/>
                <w:sz w:val="48"/>
                <w:szCs w:val="48"/>
              </w:rPr>
            </w:pPr>
            <w:r>
              <w:rPr>
                <w:b/>
                <w:sz w:val="48"/>
                <w:szCs w:val="48"/>
              </w:rPr>
              <w:t>№ 1</w:t>
            </w:r>
            <w:r w:rsidR="00806663">
              <w:rPr>
                <w:b/>
                <w:sz w:val="48"/>
                <w:szCs w:val="48"/>
              </w:rPr>
              <w:t>9</w:t>
            </w:r>
          </w:p>
          <w:p w:rsidR="00640243" w:rsidRDefault="00640243" w:rsidP="00F91AD6">
            <w:pPr>
              <w:spacing w:line="276" w:lineRule="auto"/>
              <w:jc w:val="center"/>
              <w:rPr>
                <w:b/>
                <w:sz w:val="48"/>
                <w:szCs w:val="48"/>
              </w:rPr>
            </w:pPr>
            <w:r>
              <w:rPr>
                <w:b/>
                <w:sz w:val="48"/>
                <w:szCs w:val="48"/>
              </w:rPr>
              <w:t xml:space="preserve">от </w:t>
            </w:r>
            <w:r w:rsidR="00806663">
              <w:rPr>
                <w:b/>
                <w:sz w:val="48"/>
                <w:szCs w:val="48"/>
              </w:rPr>
              <w:t>26</w:t>
            </w:r>
            <w:r>
              <w:rPr>
                <w:b/>
                <w:sz w:val="48"/>
                <w:szCs w:val="48"/>
              </w:rPr>
              <w:t>.04.2024 г.</w:t>
            </w:r>
          </w:p>
          <w:p w:rsidR="00640243" w:rsidRDefault="00640243" w:rsidP="00F91AD6">
            <w:pPr>
              <w:spacing w:line="276" w:lineRule="auto"/>
              <w:jc w:val="center"/>
              <w:rPr>
                <w:b/>
                <w:sz w:val="28"/>
                <w:szCs w:val="28"/>
              </w:rPr>
            </w:pPr>
            <w:r>
              <w:rPr>
                <w:b/>
                <w:sz w:val="28"/>
                <w:szCs w:val="28"/>
              </w:rPr>
              <w:t>с. Усть-Кулом</w:t>
            </w:r>
          </w:p>
          <w:p w:rsidR="00640243" w:rsidRDefault="00640243" w:rsidP="00F91AD6">
            <w:pPr>
              <w:spacing w:line="276" w:lineRule="auto"/>
              <w:jc w:val="center"/>
              <w:rPr>
                <w:b/>
                <w:sz w:val="28"/>
                <w:szCs w:val="28"/>
              </w:rPr>
            </w:pPr>
            <w:r>
              <w:rPr>
                <w:b/>
                <w:sz w:val="28"/>
                <w:szCs w:val="28"/>
              </w:rPr>
              <w:t>2024 год</w:t>
            </w:r>
          </w:p>
          <w:p w:rsidR="008C0709" w:rsidRPr="00024887" w:rsidRDefault="008C0709" w:rsidP="00F91AD6">
            <w:pPr>
              <w:spacing w:line="276" w:lineRule="auto"/>
              <w:jc w:val="center"/>
              <w:rPr>
                <w:b/>
                <w:sz w:val="28"/>
                <w:szCs w:val="28"/>
              </w:rPr>
            </w:pPr>
            <w:r>
              <w:rPr>
                <w:b/>
                <w:sz w:val="28"/>
                <w:szCs w:val="28"/>
              </w:rPr>
              <w:t>ТОМ 1</w:t>
            </w:r>
          </w:p>
        </w:tc>
      </w:tr>
    </w:tbl>
    <w:p w:rsidR="00806663" w:rsidRDefault="00806663" w:rsidP="00281734">
      <w:pPr>
        <w:pStyle w:val="af"/>
        <w:ind w:right="-55"/>
        <w:jc w:val="left"/>
        <w:rPr>
          <w:i/>
          <w:sz w:val="32"/>
          <w:szCs w:val="32"/>
        </w:rPr>
      </w:pPr>
    </w:p>
    <w:p w:rsidR="00640243" w:rsidRDefault="00640243" w:rsidP="00640243">
      <w:pPr>
        <w:pStyle w:val="af"/>
        <w:ind w:right="-55"/>
        <w:rPr>
          <w:i/>
          <w:sz w:val="32"/>
          <w:szCs w:val="32"/>
        </w:rPr>
      </w:pPr>
      <w:r>
        <w:rPr>
          <w:i/>
          <w:sz w:val="32"/>
          <w:szCs w:val="32"/>
        </w:rPr>
        <w:t>Содержание</w:t>
      </w:r>
    </w:p>
    <w:tbl>
      <w:tblPr>
        <w:tblW w:w="982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tblPr>
      <w:tblGrid>
        <w:gridCol w:w="8028"/>
        <w:gridCol w:w="1800"/>
      </w:tblGrid>
      <w:tr w:rsidR="0098528C" w:rsidRPr="003C18DD" w:rsidTr="00E15311">
        <w:trPr>
          <w:trHeight w:val="392"/>
        </w:trPr>
        <w:tc>
          <w:tcPr>
            <w:tcW w:w="9828" w:type="dxa"/>
            <w:gridSpan w:val="2"/>
            <w:tcBorders>
              <w:top w:val="single" w:sz="4" w:space="0" w:color="auto"/>
              <w:left w:val="single" w:sz="4" w:space="0" w:color="auto"/>
              <w:bottom w:val="single" w:sz="4" w:space="0" w:color="auto"/>
              <w:right w:val="single" w:sz="4" w:space="0" w:color="auto"/>
            </w:tcBorders>
            <w:hideMark/>
          </w:tcPr>
          <w:p w:rsidR="0098528C" w:rsidRPr="00D96482" w:rsidRDefault="0098528C" w:rsidP="00D66336">
            <w:pPr>
              <w:tabs>
                <w:tab w:val="center" w:pos="4153"/>
                <w:tab w:val="right" w:pos="8306"/>
              </w:tabs>
              <w:spacing w:line="276" w:lineRule="auto"/>
              <w:ind w:right="120"/>
              <w:jc w:val="center"/>
              <w:rPr>
                <w:b/>
                <w:i/>
              </w:rPr>
            </w:pPr>
            <w:r w:rsidRPr="00D96482">
              <w:rPr>
                <w:lang w:val="en-US"/>
              </w:rPr>
              <w:t>I</w:t>
            </w:r>
            <w:r w:rsidRPr="00D96482">
              <w:t xml:space="preserve">. Постановления </w:t>
            </w:r>
            <w:r w:rsidR="00D66336" w:rsidRPr="00D96482">
              <w:t xml:space="preserve">главы </w:t>
            </w:r>
            <w:r w:rsidRPr="00D96482">
              <w:t xml:space="preserve"> МР «Усть-Куломский»</w:t>
            </w:r>
            <w:r w:rsidR="00D66336" w:rsidRPr="00D96482">
              <w:t>-руководителя администрации района</w:t>
            </w:r>
            <w:r w:rsidR="00132A51" w:rsidRPr="00D96482">
              <w:t>.</w:t>
            </w:r>
          </w:p>
        </w:tc>
      </w:tr>
      <w:tr w:rsidR="00640243" w:rsidRPr="003C18DD" w:rsidTr="00F91AD6">
        <w:trPr>
          <w:trHeight w:val="392"/>
        </w:trPr>
        <w:tc>
          <w:tcPr>
            <w:tcW w:w="8028" w:type="dxa"/>
            <w:tcBorders>
              <w:top w:val="single" w:sz="4" w:space="0" w:color="auto"/>
              <w:left w:val="single" w:sz="4" w:space="0" w:color="auto"/>
              <w:bottom w:val="single" w:sz="4" w:space="0" w:color="auto"/>
              <w:right w:val="single" w:sz="6" w:space="0" w:color="auto"/>
            </w:tcBorders>
            <w:hideMark/>
          </w:tcPr>
          <w:p w:rsidR="00640243" w:rsidRPr="00D96482" w:rsidRDefault="00640243" w:rsidP="002B31FF">
            <w:pPr>
              <w:jc w:val="both"/>
            </w:pPr>
            <w:r w:rsidRPr="00D96482">
              <w:t xml:space="preserve">1. Постановление </w:t>
            </w:r>
            <w:r w:rsidR="00D66336" w:rsidRPr="00D96482">
              <w:t xml:space="preserve">главы МР «Усть-Куломский»-руководителя администрации района </w:t>
            </w:r>
            <w:r w:rsidRPr="00D96482">
              <w:t xml:space="preserve">от </w:t>
            </w:r>
            <w:r w:rsidR="002B31FF">
              <w:t>26</w:t>
            </w:r>
            <w:r w:rsidR="00D66336" w:rsidRPr="00D96482">
              <w:t>.04</w:t>
            </w:r>
            <w:r w:rsidRPr="00D96482">
              <w:t>.2024 №</w:t>
            </w:r>
            <w:r w:rsidR="002B31FF">
              <w:t>11</w:t>
            </w:r>
            <w:r w:rsidRPr="00D96482">
              <w:t xml:space="preserve"> «</w:t>
            </w:r>
            <w:r w:rsidR="00985D18" w:rsidRPr="00D96482">
              <w:t xml:space="preserve">О </w:t>
            </w:r>
            <w:r w:rsidR="002B31FF">
              <w:t>направлении согласованных проектов генеральных планов сельских поселений, входящих в состав МО МР «Усть-Куломский»</w:t>
            </w:r>
            <w:r w:rsidRPr="00D96482">
              <w:t>».</w:t>
            </w:r>
          </w:p>
        </w:tc>
        <w:tc>
          <w:tcPr>
            <w:tcW w:w="1800" w:type="dxa"/>
            <w:tcBorders>
              <w:top w:val="single" w:sz="4" w:space="0" w:color="auto"/>
              <w:left w:val="single" w:sz="6" w:space="0" w:color="auto"/>
              <w:bottom w:val="single" w:sz="4" w:space="0" w:color="auto"/>
              <w:right w:val="single" w:sz="4" w:space="0" w:color="auto"/>
            </w:tcBorders>
            <w:hideMark/>
          </w:tcPr>
          <w:p w:rsidR="00640243" w:rsidRPr="00D96482" w:rsidRDefault="00985D18" w:rsidP="002B31FF">
            <w:pPr>
              <w:tabs>
                <w:tab w:val="center" w:pos="4153"/>
                <w:tab w:val="right" w:pos="8306"/>
              </w:tabs>
              <w:spacing w:line="276" w:lineRule="auto"/>
              <w:ind w:right="120"/>
              <w:jc w:val="center"/>
              <w:rPr>
                <w:b/>
                <w:i/>
              </w:rPr>
            </w:pPr>
            <w:r w:rsidRPr="00D96482">
              <w:rPr>
                <w:b/>
                <w:i/>
              </w:rPr>
              <w:t>С</w:t>
            </w:r>
            <w:r w:rsidR="00640243" w:rsidRPr="00D96482">
              <w:rPr>
                <w:b/>
                <w:i/>
              </w:rPr>
              <w:t xml:space="preserve">тр. </w:t>
            </w:r>
            <w:r w:rsidR="008C0709">
              <w:rPr>
                <w:b/>
                <w:i/>
              </w:rPr>
              <w:t>3</w:t>
            </w:r>
          </w:p>
        </w:tc>
      </w:tr>
      <w:tr w:rsidR="00D66336" w:rsidRPr="003C18DD" w:rsidTr="00D66336">
        <w:trPr>
          <w:trHeight w:val="392"/>
        </w:trPr>
        <w:tc>
          <w:tcPr>
            <w:tcW w:w="9828" w:type="dxa"/>
            <w:gridSpan w:val="2"/>
            <w:tcBorders>
              <w:top w:val="single" w:sz="4" w:space="0" w:color="auto"/>
              <w:left w:val="single" w:sz="4" w:space="0" w:color="auto"/>
              <w:bottom w:val="single" w:sz="4" w:space="0" w:color="auto"/>
              <w:right w:val="single" w:sz="4" w:space="0" w:color="auto"/>
            </w:tcBorders>
            <w:hideMark/>
          </w:tcPr>
          <w:p w:rsidR="00D66336" w:rsidRPr="00D96482" w:rsidRDefault="00D66336" w:rsidP="00F91AD6">
            <w:pPr>
              <w:tabs>
                <w:tab w:val="center" w:pos="4153"/>
                <w:tab w:val="right" w:pos="8306"/>
              </w:tabs>
              <w:spacing w:line="276" w:lineRule="auto"/>
              <w:ind w:right="120"/>
              <w:jc w:val="center"/>
              <w:rPr>
                <w:b/>
                <w:i/>
              </w:rPr>
            </w:pPr>
            <w:r w:rsidRPr="00D96482">
              <w:rPr>
                <w:lang w:val="en-US"/>
              </w:rPr>
              <w:t>II</w:t>
            </w:r>
            <w:r w:rsidRPr="00D96482">
              <w:t>. Постановления администрации муниципального района «Усть-Куломский».</w:t>
            </w:r>
          </w:p>
        </w:tc>
      </w:tr>
      <w:tr w:rsidR="00640243" w:rsidRPr="003C18DD" w:rsidTr="00F91AD6">
        <w:trPr>
          <w:trHeight w:val="392"/>
        </w:trPr>
        <w:tc>
          <w:tcPr>
            <w:tcW w:w="8028" w:type="dxa"/>
            <w:tcBorders>
              <w:top w:val="single" w:sz="4" w:space="0" w:color="auto"/>
              <w:left w:val="single" w:sz="4" w:space="0" w:color="auto"/>
              <w:bottom w:val="single" w:sz="4" w:space="0" w:color="auto"/>
              <w:right w:val="single" w:sz="6" w:space="0" w:color="auto"/>
            </w:tcBorders>
            <w:hideMark/>
          </w:tcPr>
          <w:p w:rsidR="00640243" w:rsidRPr="00D96482" w:rsidRDefault="00D66336" w:rsidP="00D96482">
            <w:pPr>
              <w:jc w:val="both"/>
            </w:pPr>
            <w:r w:rsidRPr="002B31FF">
              <w:t>1</w:t>
            </w:r>
            <w:r w:rsidR="00640243" w:rsidRPr="002B31FF">
              <w:t xml:space="preserve">. </w:t>
            </w:r>
            <w:r w:rsidR="002B31FF">
              <w:t>Постановление администрации МР «Усть-Куломский» от 12.01.2024 №10 «</w:t>
            </w:r>
            <w:r w:rsidR="002B31FF" w:rsidRPr="002B31FF">
              <w:t>О создании муниципального штаба воспитательной работы на территории муниципального образования муниципального района «Усть-Куломский»</w:t>
            </w:r>
            <w:r w:rsidR="002B31FF">
              <w:t>.</w:t>
            </w:r>
          </w:p>
        </w:tc>
        <w:tc>
          <w:tcPr>
            <w:tcW w:w="1800" w:type="dxa"/>
            <w:tcBorders>
              <w:top w:val="single" w:sz="4" w:space="0" w:color="auto"/>
              <w:left w:val="single" w:sz="6" w:space="0" w:color="auto"/>
              <w:bottom w:val="single" w:sz="4" w:space="0" w:color="auto"/>
              <w:right w:val="single" w:sz="4" w:space="0" w:color="auto"/>
            </w:tcBorders>
            <w:hideMark/>
          </w:tcPr>
          <w:p w:rsidR="00640243" w:rsidRPr="00D96482" w:rsidRDefault="002B31FF" w:rsidP="0027582C">
            <w:pPr>
              <w:tabs>
                <w:tab w:val="center" w:pos="4153"/>
                <w:tab w:val="right" w:pos="8306"/>
              </w:tabs>
              <w:spacing w:line="276" w:lineRule="auto"/>
              <w:ind w:right="120"/>
              <w:jc w:val="center"/>
              <w:rPr>
                <w:b/>
                <w:i/>
              </w:rPr>
            </w:pPr>
            <w:r w:rsidRPr="00D96482">
              <w:rPr>
                <w:b/>
                <w:i/>
              </w:rPr>
              <w:t xml:space="preserve">Стр. </w:t>
            </w:r>
            <w:r w:rsidR="008C0709">
              <w:rPr>
                <w:b/>
                <w:i/>
              </w:rPr>
              <w:t>5</w:t>
            </w:r>
          </w:p>
        </w:tc>
      </w:tr>
      <w:tr w:rsidR="00CC4AAC" w:rsidRPr="003C18DD" w:rsidTr="00F91AD6">
        <w:trPr>
          <w:trHeight w:val="392"/>
        </w:trPr>
        <w:tc>
          <w:tcPr>
            <w:tcW w:w="8028" w:type="dxa"/>
            <w:tcBorders>
              <w:top w:val="single" w:sz="4" w:space="0" w:color="auto"/>
              <w:left w:val="single" w:sz="4" w:space="0" w:color="auto"/>
              <w:bottom w:val="single" w:sz="4" w:space="0" w:color="auto"/>
              <w:right w:val="single" w:sz="6" w:space="0" w:color="auto"/>
            </w:tcBorders>
            <w:hideMark/>
          </w:tcPr>
          <w:p w:rsidR="00CC4AAC" w:rsidRPr="00D96482" w:rsidRDefault="00D66336" w:rsidP="002B31FF">
            <w:pPr>
              <w:shd w:val="clear" w:color="auto" w:fill="FFFFFF"/>
              <w:spacing w:line="276" w:lineRule="auto"/>
              <w:jc w:val="both"/>
            </w:pPr>
            <w:r w:rsidRPr="00D96482">
              <w:t>2</w:t>
            </w:r>
            <w:r w:rsidR="00CC4AAC" w:rsidRPr="00D96482">
              <w:t xml:space="preserve">. </w:t>
            </w:r>
            <w:r w:rsidR="002B31FF">
              <w:t>Постановление администрации МР «Усть-Куломский» от 28.03.2024 №426 «</w:t>
            </w:r>
            <w:r w:rsidR="002B31FF" w:rsidRPr="002B31FF">
              <w:t>Об утверждении положения о проведении муниципального этапа Республиканского конкурса «Семья – богатство Коми края»</w:t>
            </w:r>
            <w:r w:rsidR="002B31FF">
              <w:t>.</w:t>
            </w:r>
          </w:p>
        </w:tc>
        <w:tc>
          <w:tcPr>
            <w:tcW w:w="1800" w:type="dxa"/>
            <w:tcBorders>
              <w:top w:val="single" w:sz="4" w:space="0" w:color="auto"/>
              <w:left w:val="single" w:sz="6" w:space="0" w:color="auto"/>
              <w:bottom w:val="single" w:sz="4" w:space="0" w:color="auto"/>
              <w:right w:val="single" w:sz="4" w:space="0" w:color="auto"/>
            </w:tcBorders>
            <w:hideMark/>
          </w:tcPr>
          <w:p w:rsidR="00CC4AAC" w:rsidRPr="00D96482" w:rsidRDefault="002B31FF" w:rsidP="0027582C">
            <w:pPr>
              <w:tabs>
                <w:tab w:val="center" w:pos="4153"/>
                <w:tab w:val="right" w:pos="8306"/>
              </w:tabs>
              <w:spacing w:line="276" w:lineRule="auto"/>
              <w:ind w:right="120"/>
              <w:jc w:val="center"/>
              <w:rPr>
                <w:b/>
                <w:i/>
              </w:rPr>
            </w:pPr>
            <w:r w:rsidRPr="00D96482">
              <w:rPr>
                <w:b/>
                <w:i/>
              </w:rPr>
              <w:t xml:space="preserve">Стр. </w:t>
            </w:r>
            <w:r>
              <w:rPr>
                <w:b/>
                <w:i/>
              </w:rPr>
              <w:t>1</w:t>
            </w:r>
            <w:r w:rsidR="008C0709">
              <w:rPr>
                <w:b/>
                <w:i/>
              </w:rPr>
              <w:t>1</w:t>
            </w:r>
          </w:p>
        </w:tc>
      </w:tr>
      <w:tr w:rsidR="00D66336" w:rsidRPr="003C18DD" w:rsidTr="00F91AD6">
        <w:trPr>
          <w:trHeight w:val="392"/>
        </w:trPr>
        <w:tc>
          <w:tcPr>
            <w:tcW w:w="8028" w:type="dxa"/>
            <w:tcBorders>
              <w:top w:val="single" w:sz="4" w:space="0" w:color="auto"/>
              <w:left w:val="single" w:sz="4" w:space="0" w:color="auto"/>
              <w:bottom w:val="single" w:sz="4" w:space="0" w:color="auto"/>
              <w:right w:val="single" w:sz="6" w:space="0" w:color="auto"/>
            </w:tcBorders>
            <w:hideMark/>
          </w:tcPr>
          <w:p w:rsidR="00D66336" w:rsidRPr="00D96482" w:rsidRDefault="00D66336" w:rsidP="00D96482">
            <w:pPr>
              <w:jc w:val="both"/>
            </w:pPr>
            <w:r w:rsidRPr="00D96482">
              <w:t>3.</w:t>
            </w:r>
            <w:r w:rsidR="00B4547E" w:rsidRPr="00D96482">
              <w:t xml:space="preserve"> </w:t>
            </w:r>
            <w:r w:rsidR="00281734">
              <w:t>Постановление администрации МР «Усть-Куломский» от 11.04.2024 №514 «</w:t>
            </w:r>
            <w:r w:rsidR="00281734" w:rsidRPr="00281734">
              <w:t>О внесении изменений в постановление администрации муниципального района «Усть-Куломский» от 15 октября 2021 года № 1382 «Об утверждении муниципальной программы «Молодёжь района»</w:t>
            </w:r>
            <w:r w:rsidR="00281734">
              <w:t>.</w:t>
            </w:r>
          </w:p>
        </w:tc>
        <w:tc>
          <w:tcPr>
            <w:tcW w:w="1800" w:type="dxa"/>
            <w:tcBorders>
              <w:top w:val="single" w:sz="4" w:space="0" w:color="auto"/>
              <w:left w:val="single" w:sz="6" w:space="0" w:color="auto"/>
              <w:bottom w:val="single" w:sz="4" w:space="0" w:color="auto"/>
              <w:right w:val="single" w:sz="4" w:space="0" w:color="auto"/>
            </w:tcBorders>
            <w:hideMark/>
          </w:tcPr>
          <w:p w:rsidR="00D66336" w:rsidRPr="00D96482" w:rsidRDefault="00281734" w:rsidP="000F3521">
            <w:pPr>
              <w:tabs>
                <w:tab w:val="center" w:pos="4153"/>
                <w:tab w:val="right" w:pos="8306"/>
              </w:tabs>
              <w:spacing w:line="276" w:lineRule="auto"/>
              <w:ind w:right="120"/>
              <w:jc w:val="center"/>
              <w:rPr>
                <w:b/>
                <w:i/>
              </w:rPr>
            </w:pPr>
            <w:r>
              <w:rPr>
                <w:b/>
                <w:i/>
              </w:rPr>
              <w:t>Стр. 1</w:t>
            </w:r>
            <w:r w:rsidR="008C0709">
              <w:rPr>
                <w:b/>
                <w:i/>
              </w:rPr>
              <w:t>6</w:t>
            </w:r>
          </w:p>
        </w:tc>
      </w:tr>
      <w:tr w:rsidR="00D66336" w:rsidRPr="003C18DD" w:rsidTr="00F91AD6">
        <w:trPr>
          <w:trHeight w:val="392"/>
        </w:trPr>
        <w:tc>
          <w:tcPr>
            <w:tcW w:w="8028" w:type="dxa"/>
            <w:tcBorders>
              <w:top w:val="single" w:sz="4" w:space="0" w:color="auto"/>
              <w:left w:val="single" w:sz="4" w:space="0" w:color="auto"/>
              <w:bottom w:val="single" w:sz="4" w:space="0" w:color="auto"/>
              <w:right w:val="single" w:sz="6" w:space="0" w:color="auto"/>
            </w:tcBorders>
            <w:hideMark/>
          </w:tcPr>
          <w:p w:rsidR="00D66336" w:rsidRPr="00D96482" w:rsidRDefault="00D66336" w:rsidP="006A22C2">
            <w:pPr>
              <w:spacing w:line="0" w:lineRule="atLeast"/>
              <w:ind w:right="-1"/>
              <w:jc w:val="both"/>
            </w:pPr>
            <w:r w:rsidRPr="00D96482">
              <w:t>4.</w:t>
            </w:r>
            <w:r w:rsidR="00B4547E" w:rsidRPr="00D96482">
              <w:t xml:space="preserve"> </w:t>
            </w:r>
            <w:r w:rsidR="006A22C2">
              <w:t>Постановление администрации МР «Усть-Куломский» от 16.04.2024 №535 «</w:t>
            </w:r>
            <w:r w:rsidR="006A22C2" w:rsidRPr="006A22C2">
              <w:t>О создании штаба оперативного реагирования на возможные межнациональные и межконфессиональные конфликты на территории МО МР «Усть-Куломский»</w:t>
            </w:r>
          </w:p>
        </w:tc>
        <w:tc>
          <w:tcPr>
            <w:tcW w:w="1800" w:type="dxa"/>
            <w:tcBorders>
              <w:top w:val="single" w:sz="4" w:space="0" w:color="auto"/>
              <w:left w:val="single" w:sz="6" w:space="0" w:color="auto"/>
              <w:bottom w:val="single" w:sz="4" w:space="0" w:color="auto"/>
              <w:right w:val="single" w:sz="4" w:space="0" w:color="auto"/>
            </w:tcBorders>
            <w:hideMark/>
          </w:tcPr>
          <w:p w:rsidR="00D66336" w:rsidRPr="00D96482" w:rsidRDefault="006A22C2" w:rsidP="00655660">
            <w:pPr>
              <w:tabs>
                <w:tab w:val="center" w:pos="4153"/>
                <w:tab w:val="right" w:pos="8306"/>
              </w:tabs>
              <w:spacing w:line="276" w:lineRule="auto"/>
              <w:ind w:right="120"/>
              <w:jc w:val="center"/>
              <w:rPr>
                <w:b/>
                <w:i/>
              </w:rPr>
            </w:pPr>
            <w:r>
              <w:rPr>
                <w:b/>
                <w:i/>
              </w:rPr>
              <w:t>Стр. 2</w:t>
            </w:r>
            <w:r w:rsidR="008C0709">
              <w:rPr>
                <w:b/>
                <w:i/>
              </w:rPr>
              <w:t>5</w:t>
            </w:r>
          </w:p>
        </w:tc>
      </w:tr>
      <w:tr w:rsidR="00D66336" w:rsidRPr="003C18DD" w:rsidTr="00F91AD6">
        <w:trPr>
          <w:trHeight w:val="392"/>
        </w:trPr>
        <w:tc>
          <w:tcPr>
            <w:tcW w:w="8028" w:type="dxa"/>
            <w:tcBorders>
              <w:top w:val="single" w:sz="4" w:space="0" w:color="auto"/>
              <w:left w:val="single" w:sz="4" w:space="0" w:color="auto"/>
              <w:bottom w:val="single" w:sz="4" w:space="0" w:color="auto"/>
              <w:right w:val="single" w:sz="6" w:space="0" w:color="auto"/>
            </w:tcBorders>
            <w:hideMark/>
          </w:tcPr>
          <w:p w:rsidR="00D66336" w:rsidRPr="00D96482" w:rsidRDefault="00D66336" w:rsidP="00D96482">
            <w:pPr>
              <w:jc w:val="both"/>
            </w:pPr>
            <w:r w:rsidRPr="00D96482">
              <w:t>5.</w:t>
            </w:r>
            <w:r w:rsidR="001C0082" w:rsidRPr="00D96482">
              <w:t xml:space="preserve"> </w:t>
            </w:r>
            <w:r w:rsidR="00206CD9">
              <w:t xml:space="preserve">Постановление администрации МР «Усть-Куломский» от </w:t>
            </w:r>
            <w:r w:rsidR="001815ED">
              <w:t>18.04.2024 №552 «</w:t>
            </w:r>
            <w:r w:rsidR="00206CD9" w:rsidRPr="00206CD9">
              <w:t>Об утверждении отчета об исполнении бюджета муниципального образования муниципального района</w:t>
            </w:r>
            <w:r w:rsidR="00206CD9">
              <w:t xml:space="preserve"> </w:t>
            </w:r>
            <w:r w:rsidR="00206CD9" w:rsidRPr="00206CD9">
              <w:t>«Усть-Куломский» за 1 квартал 2024 года</w:t>
            </w:r>
            <w:r w:rsidR="001815ED">
              <w:t>».</w:t>
            </w:r>
          </w:p>
        </w:tc>
        <w:tc>
          <w:tcPr>
            <w:tcW w:w="1800" w:type="dxa"/>
            <w:tcBorders>
              <w:top w:val="single" w:sz="4" w:space="0" w:color="auto"/>
              <w:left w:val="single" w:sz="6" w:space="0" w:color="auto"/>
              <w:bottom w:val="single" w:sz="4" w:space="0" w:color="auto"/>
              <w:right w:val="single" w:sz="4" w:space="0" w:color="auto"/>
            </w:tcBorders>
            <w:hideMark/>
          </w:tcPr>
          <w:p w:rsidR="00D66336" w:rsidRPr="00D96482" w:rsidRDefault="00206CD9" w:rsidP="00655660">
            <w:pPr>
              <w:tabs>
                <w:tab w:val="center" w:pos="4153"/>
                <w:tab w:val="right" w:pos="8306"/>
              </w:tabs>
              <w:spacing w:line="276" w:lineRule="auto"/>
              <w:ind w:right="120"/>
              <w:jc w:val="center"/>
              <w:rPr>
                <w:b/>
                <w:i/>
              </w:rPr>
            </w:pPr>
            <w:r>
              <w:rPr>
                <w:b/>
                <w:i/>
              </w:rPr>
              <w:t>Стр.2</w:t>
            </w:r>
            <w:r w:rsidR="008C0709">
              <w:rPr>
                <w:b/>
                <w:i/>
              </w:rPr>
              <w:t>7</w:t>
            </w:r>
          </w:p>
        </w:tc>
      </w:tr>
      <w:tr w:rsidR="0027582C" w:rsidRPr="003C18DD" w:rsidTr="00F91AD6">
        <w:trPr>
          <w:trHeight w:val="392"/>
        </w:trPr>
        <w:tc>
          <w:tcPr>
            <w:tcW w:w="8028" w:type="dxa"/>
            <w:tcBorders>
              <w:top w:val="single" w:sz="4" w:space="0" w:color="auto"/>
              <w:left w:val="single" w:sz="4" w:space="0" w:color="auto"/>
              <w:bottom w:val="single" w:sz="4" w:space="0" w:color="auto"/>
              <w:right w:val="single" w:sz="6" w:space="0" w:color="auto"/>
            </w:tcBorders>
            <w:hideMark/>
          </w:tcPr>
          <w:p w:rsidR="0027582C" w:rsidRPr="00073DA2" w:rsidRDefault="0027582C" w:rsidP="00073DA2">
            <w:pPr>
              <w:jc w:val="both"/>
            </w:pPr>
            <w:r w:rsidRPr="00073DA2">
              <w:t>6.</w:t>
            </w:r>
            <w:r w:rsidR="0068144C" w:rsidRPr="00073DA2">
              <w:t xml:space="preserve"> </w:t>
            </w:r>
            <w:r w:rsidR="00073DA2">
              <w:t>Постановление администрации МР «Усть-Куломский» от 22.04.2024 №559 «</w:t>
            </w:r>
            <w:r w:rsidR="00073DA2" w:rsidRPr="00073DA2">
              <w:t>О внесении изменений в постановление администрации МР «Усть-Куломский» от 10января 2019 года № 5 «Об утверждении Положения о представительских и иных прочих расходах администрации муниципального района «Усть-Куломский»</w:t>
            </w:r>
            <w:r w:rsidR="00073DA2">
              <w:t>.</w:t>
            </w:r>
          </w:p>
        </w:tc>
        <w:tc>
          <w:tcPr>
            <w:tcW w:w="1800" w:type="dxa"/>
            <w:tcBorders>
              <w:top w:val="single" w:sz="4" w:space="0" w:color="auto"/>
              <w:left w:val="single" w:sz="6" w:space="0" w:color="auto"/>
              <w:bottom w:val="single" w:sz="4" w:space="0" w:color="auto"/>
              <w:right w:val="single" w:sz="4" w:space="0" w:color="auto"/>
            </w:tcBorders>
            <w:hideMark/>
          </w:tcPr>
          <w:p w:rsidR="0027582C" w:rsidRPr="00D96482" w:rsidRDefault="00073DA2" w:rsidP="00F91AD6">
            <w:pPr>
              <w:tabs>
                <w:tab w:val="center" w:pos="4153"/>
                <w:tab w:val="right" w:pos="8306"/>
              </w:tabs>
              <w:spacing w:line="276" w:lineRule="auto"/>
              <w:ind w:right="120"/>
              <w:jc w:val="center"/>
              <w:rPr>
                <w:b/>
                <w:i/>
              </w:rPr>
            </w:pPr>
            <w:r>
              <w:rPr>
                <w:b/>
                <w:i/>
              </w:rPr>
              <w:t>Стр.4</w:t>
            </w:r>
            <w:r w:rsidR="008C0709">
              <w:rPr>
                <w:b/>
                <w:i/>
              </w:rPr>
              <w:t>7</w:t>
            </w:r>
          </w:p>
        </w:tc>
      </w:tr>
      <w:tr w:rsidR="0027582C" w:rsidRPr="003C18DD" w:rsidTr="00F91AD6">
        <w:trPr>
          <w:trHeight w:val="392"/>
        </w:trPr>
        <w:tc>
          <w:tcPr>
            <w:tcW w:w="8028" w:type="dxa"/>
            <w:tcBorders>
              <w:top w:val="single" w:sz="4" w:space="0" w:color="auto"/>
              <w:left w:val="single" w:sz="4" w:space="0" w:color="auto"/>
              <w:bottom w:val="single" w:sz="4" w:space="0" w:color="auto"/>
              <w:right w:val="single" w:sz="6" w:space="0" w:color="auto"/>
            </w:tcBorders>
            <w:hideMark/>
          </w:tcPr>
          <w:p w:rsidR="0027582C" w:rsidRPr="00073DA2" w:rsidRDefault="0027582C" w:rsidP="00073DA2">
            <w:pPr>
              <w:jc w:val="both"/>
            </w:pPr>
            <w:r w:rsidRPr="00073DA2">
              <w:t>7.</w:t>
            </w:r>
            <w:r w:rsidR="0068144C" w:rsidRPr="00073DA2">
              <w:t xml:space="preserve"> </w:t>
            </w:r>
            <w:r w:rsidR="00073DA2">
              <w:t>Постановление администрации МР «Усть-Куломский» от 22.04.2024 №560 «</w:t>
            </w:r>
            <w:r w:rsidR="00073DA2" w:rsidRPr="00073DA2">
              <w:t>О внесении изменений в постановление администрации</w:t>
            </w:r>
            <w:r w:rsidR="00073DA2">
              <w:t xml:space="preserve"> </w:t>
            </w:r>
            <w:r w:rsidR="00073DA2" w:rsidRPr="00073DA2">
              <w:t>МР «Усть-Куломский» от 21.10.2021г. № 1412 «Об утверждении муниципальной программы «Развитие культуры»</w:t>
            </w:r>
            <w:r w:rsidR="00073DA2">
              <w:t>.</w:t>
            </w:r>
          </w:p>
        </w:tc>
        <w:tc>
          <w:tcPr>
            <w:tcW w:w="1800" w:type="dxa"/>
            <w:tcBorders>
              <w:top w:val="single" w:sz="4" w:space="0" w:color="auto"/>
              <w:left w:val="single" w:sz="6" w:space="0" w:color="auto"/>
              <w:bottom w:val="single" w:sz="4" w:space="0" w:color="auto"/>
              <w:right w:val="single" w:sz="4" w:space="0" w:color="auto"/>
            </w:tcBorders>
            <w:hideMark/>
          </w:tcPr>
          <w:p w:rsidR="0027582C" w:rsidRPr="00D96482" w:rsidRDefault="00073DA2" w:rsidP="00F91AD6">
            <w:pPr>
              <w:tabs>
                <w:tab w:val="center" w:pos="4153"/>
                <w:tab w:val="right" w:pos="8306"/>
              </w:tabs>
              <w:spacing w:line="276" w:lineRule="auto"/>
              <w:ind w:right="120"/>
              <w:jc w:val="center"/>
              <w:rPr>
                <w:b/>
                <w:i/>
              </w:rPr>
            </w:pPr>
            <w:r>
              <w:rPr>
                <w:b/>
                <w:i/>
              </w:rPr>
              <w:t>Стр. 5</w:t>
            </w:r>
            <w:r w:rsidR="008C0709">
              <w:rPr>
                <w:b/>
                <w:i/>
              </w:rPr>
              <w:t>4</w:t>
            </w:r>
          </w:p>
        </w:tc>
      </w:tr>
      <w:tr w:rsidR="0027582C" w:rsidRPr="003C18DD" w:rsidTr="00F91AD6">
        <w:trPr>
          <w:trHeight w:val="392"/>
        </w:trPr>
        <w:tc>
          <w:tcPr>
            <w:tcW w:w="8028" w:type="dxa"/>
            <w:tcBorders>
              <w:top w:val="single" w:sz="4" w:space="0" w:color="auto"/>
              <w:left w:val="single" w:sz="4" w:space="0" w:color="auto"/>
              <w:bottom w:val="single" w:sz="4" w:space="0" w:color="auto"/>
              <w:right w:val="single" w:sz="6" w:space="0" w:color="auto"/>
            </w:tcBorders>
            <w:hideMark/>
          </w:tcPr>
          <w:p w:rsidR="0027582C" w:rsidRPr="001D28D0" w:rsidRDefault="0027582C" w:rsidP="001D28D0">
            <w:pPr>
              <w:pStyle w:val="af3"/>
              <w:jc w:val="both"/>
              <w:rPr>
                <w:sz w:val="20"/>
              </w:rPr>
            </w:pPr>
            <w:r w:rsidRPr="001D28D0">
              <w:rPr>
                <w:sz w:val="20"/>
              </w:rPr>
              <w:t>8.</w:t>
            </w:r>
            <w:r w:rsidR="001D28D0" w:rsidRPr="001D28D0">
              <w:rPr>
                <w:sz w:val="20"/>
              </w:rPr>
              <w:t xml:space="preserve"> Постановление администрации МР «Усть-Куломский» от 23.04.2024 №567 «Об утверждении Правил землепользования и застройки муниципального образования сельского поселения «Усть-Нем», входящего в состав муниципального образования муниципального района «Усть-Куломский»</w:t>
            </w:r>
            <w:r w:rsidR="001D28D0">
              <w:rPr>
                <w:sz w:val="20"/>
              </w:rPr>
              <w:t>.</w:t>
            </w:r>
          </w:p>
        </w:tc>
        <w:tc>
          <w:tcPr>
            <w:tcW w:w="1800" w:type="dxa"/>
            <w:tcBorders>
              <w:top w:val="single" w:sz="4" w:space="0" w:color="auto"/>
              <w:left w:val="single" w:sz="6" w:space="0" w:color="auto"/>
              <w:bottom w:val="single" w:sz="4" w:space="0" w:color="auto"/>
              <w:right w:val="single" w:sz="4" w:space="0" w:color="auto"/>
            </w:tcBorders>
            <w:hideMark/>
          </w:tcPr>
          <w:p w:rsidR="0027582C" w:rsidRPr="00D96482" w:rsidRDefault="001D28D0" w:rsidP="00F91AD6">
            <w:pPr>
              <w:tabs>
                <w:tab w:val="center" w:pos="4153"/>
                <w:tab w:val="right" w:pos="8306"/>
              </w:tabs>
              <w:spacing w:line="276" w:lineRule="auto"/>
              <w:ind w:right="120"/>
              <w:jc w:val="center"/>
              <w:rPr>
                <w:b/>
                <w:i/>
              </w:rPr>
            </w:pPr>
            <w:r>
              <w:rPr>
                <w:b/>
                <w:i/>
              </w:rPr>
              <w:t>Стр.10</w:t>
            </w:r>
            <w:r w:rsidR="001350BE">
              <w:rPr>
                <w:b/>
                <w:i/>
              </w:rPr>
              <w:t>1</w:t>
            </w:r>
          </w:p>
        </w:tc>
      </w:tr>
      <w:tr w:rsidR="00DD3EAE" w:rsidRPr="003C18DD" w:rsidTr="00F91AD6">
        <w:trPr>
          <w:trHeight w:val="392"/>
        </w:trPr>
        <w:tc>
          <w:tcPr>
            <w:tcW w:w="8028" w:type="dxa"/>
            <w:tcBorders>
              <w:top w:val="single" w:sz="4" w:space="0" w:color="auto"/>
              <w:left w:val="single" w:sz="4" w:space="0" w:color="auto"/>
              <w:bottom w:val="single" w:sz="4" w:space="0" w:color="auto"/>
              <w:right w:val="single" w:sz="6" w:space="0" w:color="auto"/>
            </w:tcBorders>
            <w:hideMark/>
          </w:tcPr>
          <w:p w:rsidR="00DD3EAE" w:rsidRPr="00D96482" w:rsidRDefault="00752E7B" w:rsidP="00D96482">
            <w:pPr>
              <w:jc w:val="both"/>
            </w:pPr>
            <w:r w:rsidRPr="00FD1F71">
              <w:t>9</w:t>
            </w:r>
            <w:r w:rsidR="00DD3EAE" w:rsidRPr="00FD1F71">
              <w:t xml:space="preserve">. </w:t>
            </w:r>
            <w:r w:rsidR="00FD1F71">
              <w:t>Постановление администрации МР «Усть-Куломский» от 23.04.2024 №568 «</w:t>
            </w:r>
            <w:r w:rsidR="00FD1F71" w:rsidRPr="00FD1F71">
              <w:t>Об утверждении Правил землепользования и застройки муниципального образования сельского поселения «Югыдъяг», входящего в состав муниципального образования муниципального района «Усть-Куломский»</w:t>
            </w:r>
            <w:r w:rsidR="00FD1F71">
              <w:t>.</w:t>
            </w:r>
          </w:p>
        </w:tc>
        <w:tc>
          <w:tcPr>
            <w:tcW w:w="1800" w:type="dxa"/>
            <w:tcBorders>
              <w:top w:val="single" w:sz="4" w:space="0" w:color="auto"/>
              <w:left w:val="single" w:sz="6" w:space="0" w:color="auto"/>
              <w:bottom w:val="single" w:sz="4" w:space="0" w:color="auto"/>
              <w:right w:val="single" w:sz="4" w:space="0" w:color="auto"/>
            </w:tcBorders>
            <w:hideMark/>
          </w:tcPr>
          <w:p w:rsidR="00DD3EAE" w:rsidRPr="00D96482" w:rsidRDefault="001350BE" w:rsidP="00752E7B">
            <w:pPr>
              <w:tabs>
                <w:tab w:val="center" w:pos="4153"/>
                <w:tab w:val="right" w:pos="8306"/>
              </w:tabs>
              <w:spacing w:line="276" w:lineRule="auto"/>
              <w:ind w:right="120"/>
              <w:jc w:val="center"/>
              <w:rPr>
                <w:b/>
                <w:i/>
              </w:rPr>
            </w:pPr>
            <w:r>
              <w:rPr>
                <w:b/>
                <w:i/>
              </w:rPr>
              <w:t>Стр. 164</w:t>
            </w:r>
          </w:p>
        </w:tc>
      </w:tr>
    </w:tbl>
    <w:p w:rsidR="00D96482" w:rsidRDefault="00D96482"/>
    <w:p w:rsidR="00D96482" w:rsidRDefault="00D96482"/>
    <w:p w:rsidR="00D96482" w:rsidRDefault="00D96482"/>
    <w:p w:rsidR="00D96482" w:rsidRDefault="00D96482"/>
    <w:p w:rsidR="00D96482" w:rsidRDefault="00D96482"/>
    <w:p w:rsidR="00D96482" w:rsidRDefault="00D96482"/>
    <w:p w:rsidR="00D96482" w:rsidRDefault="00D96482"/>
    <w:p w:rsidR="00D96482" w:rsidRDefault="00D96482"/>
    <w:p w:rsidR="00D96482" w:rsidRDefault="00D96482"/>
    <w:p w:rsidR="00D96482" w:rsidRDefault="00D96482"/>
    <w:p w:rsidR="00D96482" w:rsidRDefault="00D96482"/>
    <w:p w:rsidR="00D96482" w:rsidRDefault="00D96482"/>
    <w:p w:rsidR="00D96482" w:rsidRDefault="00D96482"/>
    <w:p w:rsidR="00D96482" w:rsidRDefault="00D96482"/>
    <w:p w:rsidR="00D96482" w:rsidRDefault="00D96482"/>
    <w:p w:rsidR="00D96482" w:rsidRDefault="00D96482"/>
    <w:p w:rsidR="00D96482" w:rsidRDefault="00D96482"/>
    <w:p w:rsidR="00D96482" w:rsidRDefault="00D96482"/>
    <w:p w:rsidR="00D96482" w:rsidRDefault="00D96482"/>
    <w:p w:rsidR="00D96482" w:rsidRDefault="00D96482"/>
    <w:p w:rsidR="00D96482" w:rsidRDefault="00D96482"/>
    <w:p w:rsidR="00640243" w:rsidRPr="007323C6" w:rsidRDefault="00640243" w:rsidP="00640243">
      <w:pPr>
        <w:jc w:val="center"/>
        <w:rPr>
          <w:sz w:val="24"/>
          <w:szCs w:val="24"/>
        </w:rPr>
      </w:pPr>
      <w:r w:rsidRPr="00451F13">
        <w:rPr>
          <w:sz w:val="28"/>
          <w:szCs w:val="28"/>
          <w:lang w:val="en-US"/>
        </w:rPr>
        <w:lastRenderedPageBreak/>
        <w:t>I</w:t>
      </w:r>
      <w:r w:rsidRPr="007323C6">
        <w:rPr>
          <w:sz w:val="24"/>
          <w:szCs w:val="24"/>
        </w:rPr>
        <w:t xml:space="preserve">. Постановления </w:t>
      </w:r>
      <w:r w:rsidR="0027582C" w:rsidRPr="007323C6">
        <w:rPr>
          <w:sz w:val="24"/>
          <w:szCs w:val="24"/>
        </w:rPr>
        <w:t>главы</w:t>
      </w:r>
      <w:r w:rsidRPr="007323C6">
        <w:rPr>
          <w:sz w:val="24"/>
          <w:szCs w:val="24"/>
        </w:rPr>
        <w:t xml:space="preserve"> МР «Усть-Куломский»</w:t>
      </w:r>
      <w:r w:rsidR="0027582C" w:rsidRPr="007323C6">
        <w:rPr>
          <w:sz w:val="24"/>
          <w:szCs w:val="24"/>
        </w:rPr>
        <w:t>-руководителя администрации района</w:t>
      </w:r>
      <w:r w:rsidRPr="007323C6">
        <w:rPr>
          <w:sz w:val="24"/>
          <w:szCs w:val="24"/>
        </w:rPr>
        <w:t>.</w:t>
      </w:r>
    </w:p>
    <w:p w:rsidR="002B31FF" w:rsidRPr="00E6252C" w:rsidRDefault="002B31FF" w:rsidP="002B31FF">
      <w:pPr>
        <w:jc w:val="center"/>
        <w:rPr>
          <w:sz w:val="28"/>
          <w:szCs w:val="28"/>
        </w:rPr>
      </w:pPr>
      <w:r w:rsidRPr="00E6252C">
        <w:rPr>
          <w:noProof/>
          <w:sz w:val="28"/>
          <w:szCs w:val="28"/>
        </w:rPr>
        <w:drawing>
          <wp:inline distT="0" distB="0" distL="0" distR="0">
            <wp:extent cx="800100" cy="7905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00100" cy="790575"/>
                    </a:xfrm>
                    <a:prstGeom prst="rect">
                      <a:avLst/>
                    </a:prstGeom>
                    <a:noFill/>
                    <a:ln>
                      <a:noFill/>
                    </a:ln>
                  </pic:spPr>
                </pic:pic>
              </a:graphicData>
            </a:graphic>
          </wp:inline>
        </w:drawing>
      </w:r>
    </w:p>
    <w:p w:rsidR="002B31FF" w:rsidRPr="00E6252C" w:rsidRDefault="002B31FF" w:rsidP="002B31FF">
      <w:pPr>
        <w:jc w:val="center"/>
        <w:rPr>
          <w:b/>
          <w:sz w:val="28"/>
          <w:szCs w:val="28"/>
        </w:rPr>
      </w:pPr>
      <w:r w:rsidRPr="00E6252C">
        <w:rPr>
          <w:b/>
          <w:sz w:val="28"/>
          <w:szCs w:val="28"/>
        </w:rPr>
        <w:t>«Кулöмд</w:t>
      </w:r>
      <w:r w:rsidRPr="00E6252C">
        <w:rPr>
          <w:b/>
          <w:sz w:val="28"/>
          <w:szCs w:val="28"/>
          <w:lang w:val="en-US"/>
        </w:rPr>
        <w:t>i</w:t>
      </w:r>
      <w:r w:rsidRPr="00E6252C">
        <w:rPr>
          <w:b/>
          <w:sz w:val="28"/>
          <w:szCs w:val="28"/>
        </w:rPr>
        <w:t>н» муниципальнöй</w:t>
      </w:r>
      <w:r>
        <w:rPr>
          <w:b/>
          <w:sz w:val="28"/>
          <w:szCs w:val="28"/>
        </w:rPr>
        <w:t xml:space="preserve"> </w:t>
      </w:r>
      <w:r w:rsidRPr="00E6252C">
        <w:rPr>
          <w:b/>
          <w:sz w:val="28"/>
          <w:szCs w:val="28"/>
        </w:rPr>
        <w:t>районса</w:t>
      </w:r>
      <w:r>
        <w:rPr>
          <w:b/>
          <w:sz w:val="28"/>
          <w:szCs w:val="28"/>
        </w:rPr>
        <w:t xml:space="preserve"> </w:t>
      </w:r>
      <w:r w:rsidRPr="00E6252C">
        <w:rPr>
          <w:b/>
          <w:sz w:val="28"/>
          <w:szCs w:val="28"/>
        </w:rPr>
        <w:t>юралысьлöн-</w:t>
      </w:r>
    </w:p>
    <w:p w:rsidR="002B31FF" w:rsidRPr="00E6252C" w:rsidRDefault="002B31FF" w:rsidP="002B31FF">
      <w:pPr>
        <w:jc w:val="center"/>
        <w:rPr>
          <w:b/>
          <w:sz w:val="28"/>
          <w:szCs w:val="28"/>
        </w:rPr>
      </w:pPr>
      <w:r w:rsidRPr="00E6252C">
        <w:rPr>
          <w:b/>
          <w:sz w:val="28"/>
          <w:szCs w:val="28"/>
        </w:rPr>
        <w:t>Районса</w:t>
      </w:r>
      <w:r>
        <w:rPr>
          <w:b/>
          <w:sz w:val="28"/>
          <w:szCs w:val="28"/>
        </w:rPr>
        <w:t xml:space="preserve"> </w:t>
      </w:r>
      <w:r w:rsidRPr="00E6252C">
        <w:rPr>
          <w:b/>
          <w:sz w:val="28"/>
          <w:szCs w:val="28"/>
        </w:rPr>
        <w:t>администрацияöн</w:t>
      </w:r>
      <w:r>
        <w:rPr>
          <w:b/>
          <w:sz w:val="28"/>
          <w:szCs w:val="28"/>
        </w:rPr>
        <w:t xml:space="preserve"> </w:t>
      </w:r>
      <w:r w:rsidRPr="00E6252C">
        <w:rPr>
          <w:b/>
          <w:sz w:val="28"/>
          <w:szCs w:val="28"/>
        </w:rPr>
        <w:t>веськöдлысьлöн</w:t>
      </w:r>
    </w:p>
    <w:p w:rsidR="002B31FF" w:rsidRPr="00E6252C" w:rsidRDefault="002B31FF" w:rsidP="002B31FF">
      <w:pPr>
        <w:jc w:val="center"/>
        <w:rPr>
          <w:b/>
          <w:sz w:val="34"/>
          <w:szCs w:val="34"/>
        </w:rPr>
      </w:pPr>
      <w:r w:rsidRPr="00E6252C">
        <w:rPr>
          <w:b/>
          <w:color w:val="000000" w:themeColor="text1"/>
          <w:sz w:val="34"/>
          <w:szCs w:val="34"/>
        </w:rPr>
        <w:t>Ш У Ö М</w:t>
      </w:r>
      <w:r w:rsidR="00CD3443" w:rsidRPr="00CD3443">
        <w:rPr>
          <w:rFonts w:asciiTheme="minorHAnsi" w:hAnsiTheme="minorHAnsi"/>
          <w:noProof/>
          <w:sz w:val="22"/>
          <w:szCs w:val="22"/>
          <w:lang w:eastAsia="en-US"/>
        </w:rPr>
        <w:pict>
          <v:line id="Прямая соединительная линия 3" o:spid="_x0000_s1080" style="position:absolute;left:0;text-align:left;z-index:251660288;visibility:visible;mso-wrap-distance-top:-1e-4mm;mso-wrap-distance-bottom:-1e-4mm;mso-position-horizontal-relative:text;mso-position-vertical-relative:text" from="9pt,17.9pt" to="459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"/>
        </w:pict>
      </w:r>
    </w:p>
    <w:p w:rsidR="002B31FF" w:rsidRPr="00E6252C" w:rsidRDefault="002B31FF" w:rsidP="002B31FF">
      <w:pPr>
        <w:jc w:val="center"/>
        <w:rPr>
          <w:b/>
          <w:sz w:val="28"/>
          <w:szCs w:val="28"/>
        </w:rPr>
      </w:pPr>
      <w:r w:rsidRPr="00E6252C">
        <w:rPr>
          <w:b/>
          <w:sz w:val="28"/>
          <w:szCs w:val="28"/>
        </w:rPr>
        <w:t xml:space="preserve">Глава муниципального района «Усть-Куломский» - </w:t>
      </w:r>
    </w:p>
    <w:p w:rsidR="002B31FF" w:rsidRPr="00E6252C" w:rsidRDefault="002B31FF" w:rsidP="002B31FF">
      <w:pPr>
        <w:jc w:val="center"/>
        <w:rPr>
          <w:b/>
          <w:sz w:val="28"/>
          <w:szCs w:val="28"/>
        </w:rPr>
      </w:pPr>
      <w:r w:rsidRPr="00E6252C">
        <w:rPr>
          <w:b/>
          <w:sz w:val="28"/>
          <w:szCs w:val="28"/>
        </w:rPr>
        <w:t>руководитель администрации района</w:t>
      </w:r>
    </w:p>
    <w:p w:rsidR="002B31FF" w:rsidRPr="00E6252C" w:rsidRDefault="002B31FF" w:rsidP="002B31FF">
      <w:pPr>
        <w:keepNext/>
        <w:jc w:val="center"/>
        <w:outlineLvl w:val="3"/>
        <w:rPr>
          <w:b/>
          <w:bCs/>
          <w:sz w:val="34"/>
          <w:szCs w:val="34"/>
        </w:rPr>
      </w:pPr>
      <w:r w:rsidRPr="00E6252C">
        <w:rPr>
          <w:b/>
          <w:bCs/>
          <w:sz w:val="34"/>
          <w:szCs w:val="34"/>
        </w:rPr>
        <w:t>П О С Т А Н О В Л Е Н И Е</w:t>
      </w:r>
    </w:p>
    <w:p w:rsidR="002B31FF" w:rsidRPr="00E6252C" w:rsidRDefault="002B31FF" w:rsidP="002B31FF">
      <w:pPr>
        <w:outlineLvl w:val="8"/>
        <w:rPr>
          <w:sz w:val="28"/>
          <w:szCs w:val="28"/>
        </w:rPr>
      </w:pPr>
    </w:p>
    <w:p w:rsidR="002B31FF" w:rsidRPr="00E6252C" w:rsidRDefault="002B31FF" w:rsidP="002B31FF">
      <w:pPr>
        <w:outlineLvl w:val="8"/>
        <w:rPr>
          <w:sz w:val="28"/>
          <w:szCs w:val="28"/>
        </w:rPr>
      </w:pPr>
      <w:r>
        <w:rPr>
          <w:sz w:val="28"/>
          <w:szCs w:val="28"/>
        </w:rPr>
        <w:t>26</w:t>
      </w:r>
      <w:r w:rsidRPr="00E6252C">
        <w:rPr>
          <w:sz w:val="28"/>
          <w:szCs w:val="28"/>
        </w:rPr>
        <w:t xml:space="preserve"> апреля 2024 г.                                                               </w:t>
      </w:r>
      <w:r>
        <w:rPr>
          <w:sz w:val="28"/>
          <w:szCs w:val="28"/>
        </w:rPr>
        <w:t xml:space="preserve">                             № 11</w:t>
      </w:r>
    </w:p>
    <w:p w:rsidR="002B31FF" w:rsidRPr="00E6252C" w:rsidRDefault="002B31FF" w:rsidP="002B31FF">
      <w:pPr>
        <w:jc w:val="center"/>
      </w:pPr>
      <w:r w:rsidRPr="00E6252C">
        <w:t>Республика Коми</w:t>
      </w:r>
    </w:p>
    <w:p w:rsidR="002B31FF" w:rsidRPr="00E6252C" w:rsidRDefault="002B31FF" w:rsidP="002B31FF">
      <w:pPr>
        <w:widowControl w:val="0"/>
        <w:autoSpaceDE w:val="0"/>
        <w:autoSpaceDN w:val="0"/>
        <w:adjustRightInd w:val="0"/>
        <w:jc w:val="center"/>
        <w:rPr>
          <w:bCs/>
        </w:rPr>
      </w:pPr>
      <w:r w:rsidRPr="00E6252C">
        <w:rPr>
          <w:bCs/>
        </w:rPr>
        <w:t>с. Усть-Кулом</w:t>
      </w:r>
    </w:p>
    <w:p w:rsidR="002B31FF" w:rsidRPr="00E6252C" w:rsidRDefault="002B31FF" w:rsidP="002B31FF">
      <w:pPr>
        <w:rPr>
          <w:b/>
        </w:rPr>
      </w:pPr>
    </w:p>
    <w:p w:rsidR="002B31FF" w:rsidRPr="003675AD" w:rsidRDefault="002B31FF" w:rsidP="002B31FF">
      <w:pPr>
        <w:jc w:val="center"/>
        <w:rPr>
          <w:b/>
        </w:rPr>
      </w:pPr>
    </w:p>
    <w:p w:rsidR="002B31FF" w:rsidRDefault="002B31FF" w:rsidP="002B31FF">
      <w:pPr>
        <w:autoSpaceDE w:val="0"/>
        <w:autoSpaceDN w:val="0"/>
        <w:adjustRightInd w:val="0"/>
        <w:jc w:val="center"/>
        <w:rPr>
          <w:b/>
          <w:sz w:val="28"/>
          <w:szCs w:val="28"/>
        </w:rPr>
      </w:pPr>
      <w:r>
        <w:rPr>
          <w:b/>
          <w:sz w:val="28"/>
          <w:szCs w:val="28"/>
        </w:rPr>
        <w:t>О направлении согласованных проектов Генеральных планов сельских поселений, входящих в состав МО МР «Усть-Куломский»</w:t>
      </w:r>
    </w:p>
    <w:p w:rsidR="002B31FF" w:rsidRPr="003C51A4" w:rsidRDefault="002B31FF" w:rsidP="002B31FF">
      <w:pPr>
        <w:autoSpaceDE w:val="0"/>
        <w:autoSpaceDN w:val="0"/>
        <w:adjustRightInd w:val="0"/>
        <w:jc w:val="center"/>
        <w:rPr>
          <w:b/>
          <w:sz w:val="28"/>
          <w:szCs w:val="28"/>
        </w:rPr>
      </w:pPr>
    </w:p>
    <w:p w:rsidR="002B31FF" w:rsidRPr="002B31FF" w:rsidRDefault="002B31FF" w:rsidP="002B31FF">
      <w:pPr>
        <w:pStyle w:val="ConsNonformat"/>
        <w:widowControl/>
        <w:ind w:right="0" w:firstLine="708"/>
        <w:jc w:val="both"/>
        <w:rPr>
          <w:rFonts w:ascii="Times New Roman" w:hAnsi="Times New Roman" w:cs="Times New Roman"/>
          <w:color w:val="000000" w:themeColor="text1"/>
          <w:sz w:val="28"/>
          <w:szCs w:val="28"/>
          <w:shd w:val="clear" w:color="auto" w:fill="FFFFFF"/>
        </w:rPr>
      </w:pPr>
      <w:r w:rsidRPr="008B3A5C">
        <w:rPr>
          <w:rFonts w:ascii="Times New Roman" w:hAnsi="Times New Roman" w:cs="Times New Roman"/>
          <w:color w:val="000000" w:themeColor="text1"/>
          <w:sz w:val="28"/>
          <w:szCs w:val="28"/>
          <w:shd w:val="clear" w:color="auto" w:fill="FFFFFF"/>
        </w:rPr>
        <w:t xml:space="preserve">В </w:t>
      </w:r>
      <w:r w:rsidRPr="002B31FF">
        <w:rPr>
          <w:rFonts w:ascii="Times New Roman" w:hAnsi="Times New Roman" w:cs="Times New Roman"/>
          <w:color w:val="000000" w:themeColor="text1"/>
          <w:sz w:val="28"/>
          <w:szCs w:val="28"/>
          <w:shd w:val="clear" w:color="auto" w:fill="FFFFFF"/>
        </w:rPr>
        <w:t>соответствии с ст. 24, 25 Градостроительного Кодекса Российской Федерации, протоколом согласительной комиссии об урегулированию</w:t>
      </w:r>
      <w:r>
        <w:rPr>
          <w:rFonts w:ascii="Times New Roman" w:hAnsi="Times New Roman" w:cs="Times New Roman"/>
          <w:color w:val="000000" w:themeColor="text1"/>
          <w:sz w:val="28"/>
          <w:szCs w:val="28"/>
          <w:shd w:val="clear" w:color="auto" w:fill="FFFFFF"/>
        </w:rPr>
        <w:t xml:space="preserve"> </w:t>
      </w:r>
      <w:r w:rsidRPr="002B31FF">
        <w:rPr>
          <w:rFonts w:ascii="Times New Roman" w:hAnsi="Times New Roman" w:cs="Times New Roman"/>
          <w:sz w:val="28"/>
          <w:szCs w:val="28"/>
        </w:rPr>
        <w:t>разногласий органов государственной власти Республики Коми</w:t>
      </w:r>
      <w:r w:rsidRPr="002B31FF">
        <w:rPr>
          <w:rFonts w:ascii="Times New Roman" w:hAnsi="Times New Roman" w:cs="Times New Roman"/>
          <w:color w:val="000000" w:themeColor="text1"/>
          <w:sz w:val="28"/>
          <w:szCs w:val="28"/>
          <w:shd w:val="clear" w:color="auto" w:fill="FFFFFF"/>
        </w:rPr>
        <w:t>, заключением о результатах публичных слушаний по проектам Генеральных планов муниципальных образований сельских поселений, входящих в состав МО МР «Усть-Куломский» от 25октября 2023 года, Уставом муниципального образования муниципального района</w:t>
      </w:r>
      <w:r>
        <w:rPr>
          <w:rFonts w:ascii="Times New Roman" w:hAnsi="Times New Roman" w:cs="Times New Roman"/>
          <w:color w:val="000000" w:themeColor="text1"/>
          <w:sz w:val="28"/>
          <w:szCs w:val="28"/>
          <w:shd w:val="clear" w:color="auto" w:fill="FFFFFF"/>
        </w:rPr>
        <w:t xml:space="preserve"> </w:t>
      </w:r>
      <w:r w:rsidRPr="002B31FF">
        <w:rPr>
          <w:rFonts w:ascii="Times New Roman" w:hAnsi="Times New Roman" w:cs="Times New Roman"/>
          <w:color w:val="000000" w:themeColor="text1"/>
          <w:sz w:val="28"/>
          <w:szCs w:val="28"/>
          <w:shd w:val="clear" w:color="auto" w:fill="FFFFFF"/>
        </w:rPr>
        <w:t>«Усть-Куломский»</w:t>
      </w:r>
      <w:r>
        <w:rPr>
          <w:rFonts w:ascii="Times New Roman" w:hAnsi="Times New Roman" w:cs="Times New Roman"/>
          <w:color w:val="000000" w:themeColor="text1"/>
          <w:sz w:val="28"/>
          <w:szCs w:val="28"/>
          <w:shd w:val="clear" w:color="auto" w:fill="FFFFFF"/>
        </w:rPr>
        <w:t xml:space="preserve"> </w:t>
      </w:r>
      <w:r w:rsidRPr="002B31FF">
        <w:rPr>
          <w:rFonts w:ascii="Times New Roman" w:hAnsi="Times New Roman" w:cs="Times New Roman"/>
          <w:color w:val="000000" w:themeColor="text1"/>
          <w:sz w:val="28"/>
          <w:szCs w:val="28"/>
        </w:rPr>
        <w:t>п о с т а н о в л я ю:</w:t>
      </w:r>
    </w:p>
    <w:p w:rsidR="002B31FF" w:rsidRPr="002B31FF" w:rsidRDefault="002B31FF" w:rsidP="002B31FF">
      <w:pPr>
        <w:ind w:firstLine="567"/>
        <w:jc w:val="both"/>
        <w:rPr>
          <w:color w:val="000000" w:themeColor="text1"/>
          <w:sz w:val="28"/>
          <w:szCs w:val="28"/>
          <w:shd w:val="clear" w:color="auto" w:fill="FFFFFF"/>
        </w:rPr>
      </w:pPr>
      <w:r w:rsidRPr="002B31FF">
        <w:rPr>
          <w:color w:val="000000" w:themeColor="text1"/>
          <w:sz w:val="28"/>
          <w:szCs w:val="28"/>
          <w:shd w:val="clear" w:color="auto" w:fill="FFFFFF"/>
        </w:rPr>
        <w:t>1.Направить</w:t>
      </w:r>
      <w:r>
        <w:rPr>
          <w:color w:val="000000" w:themeColor="text1"/>
          <w:sz w:val="28"/>
          <w:szCs w:val="28"/>
          <w:shd w:val="clear" w:color="auto" w:fill="FFFFFF"/>
        </w:rPr>
        <w:t xml:space="preserve"> </w:t>
      </w:r>
      <w:r w:rsidRPr="002B31FF">
        <w:rPr>
          <w:color w:val="000000" w:themeColor="text1"/>
          <w:sz w:val="28"/>
          <w:szCs w:val="28"/>
          <w:shd w:val="clear" w:color="auto" w:fill="FFFFFF"/>
        </w:rPr>
        <w:t>согласованный</w:t>
      </w:r>
      <w:r>
        <w:rPr>
          <w:color w:val="000000" w:themeColor="text1"/>
          <w:sz w:val="28"/>
          <w:szCs w:val="28"/>
          <w:shd w:val="clear" w:color="auto" w:fill="FFFFFF"/>
        </w:rPr>
        <w:t xml:space="preserve"> </w:t>
      </w:r>
      <w:r w:rsidRPr="002B31FF">
        <w:rPr>
          <w:color w:val="000000" w:themeColor="text1"/>
          <w:sz w:val="28"/>
          <w:szCs w:val="28"/>
          <w:shd w:val="clear" w:color="auto" w:fill="FFFFFF"/>
        </w:rPr>
        <w:t>проект</w:t>
      </w:r>
      <w:r>
        <w:rPr>
          <w:color w:val="000000" w:themeColor="text1"/>
          <w:sz w:val="28"/>
          <w:szCs w:val="28"/>
          <w:shd w:val="clear" w:color="auto" w:fill="FFFFFF"/>
        </w:rPr>
        <w:t xml:space="preserve"> </w:t>
      </w:r>
      <w:r w:rsidRPr="002B31FF">
        <w:rPr>
          <w:color w:val="000000" w:themeColor="text1"/>
          <w:sz w:val="28"/>
          <w:szCs w:val="28"/>
          <w:shd w:val="clear" w:color="auto" w:fill="FFFFFF"/>
        </w:rPr>
        <w:t>Генерального</w:t>
      </w:r>
      <w:r>
        <w:rPr>
          <w:color w:val="000000" w:themeColor="text1"/>
          <w:sz w:val="28"/>
          <w:szCs w:val="28"/>
          <w:shd w:val="clear" w:color="auto" w:fill="FFFFFF"/>
        </w:rPr>
        <w:t xml:space="preserve"> </w:t>
      </w:r>
      <w:r w:rsidRPr="002B31FF">
        <w:rPr>
          <w:color w:val="000000" w:themeColor="text1"/>
          <w:sz w:val="28"/>
          <w:szCs w:val="28"/>
          <w:shd w:val="clear" w:color="auto" w:fill="FFFFFF"/>
        </w:rPr>
        <w:t>плана муниципального</w:t>
      </w:r>
      <w:r>
        <w:rPr>
          <w:color w:val="000000" w:themeColor="text1"/>
          <w:sz w:val="28"/>
          <w:szCs w:val="28"/>
          <w:shd w:val="clear" w:color="auto" w:fill="FFFFFF"/>
        </w:rPr>
        <w:t xml:space="preserve"> </w:t>
      </w:r>
      <w:r w:rsidRPr="002B31FF">
        <w:rPr>
          <w:color w:val="000000" w:themeColor="text1"/>
          <w:sz w:val="28"/>
          <w:szCs w:val="28"/>
          <w:shd w:val="clear" w:color="auto" w:fill="FFFFFF"/>
        </w:rPr>
        <w:t>образования сельского поселения «Диасёръя» с приложением заключения о результатах</w:t>
      </w:r>
      <w:r>
        <w:rPr>
          <w:color w:val="000000" w:themeColor="text1"/>
          <w:sz w:val="28"/>
          <w:szCs w:val="28"/>
          <w:shd w:val="clear" w:color="auto" w:fill="FFFFFF"/>
        </w:rPr>
        <w:t xml:space="preserve"> </w:t>
      </w:r>
      <w:r w:rsidRPr="002B31FF">
        <w:rPr>
          <w:color w:val="000000" w:themeColor="text1"/>
          <w:sz w:val="28"/>
          <w:szCs w:val="28"/>
          <w:shd w:val="clear" w:color="auto" w:fill="FFFFFF"/>
        </w:rPr>
        <w:t>публичных</w:t>
      </w:r>
      <w:r>
        <w:rPr>
          <w:color w:val="000000" w:themeColor="text1"/>
          <w:sz w:val="28"/>
          <w:szCs w:val="28"/>
          <w:shd w:val="clear" w:color="auto" w:fill="FFFFFF"/>
        </w:rPr>
        <w:t xml:space="preserve"> </w:t>
      </w:r>
      <w:r w:rsidRPr="002B31FF">
        <w:rPr>
          <w:color w:val="000000" w:themeColor="text1"/>
          <w:sz w:val="28"/>
          <w:szCs w:val="28"/>
          <w:shd w:val="clear" w:color="auto" w:fill="FFFFFF"/>
        </w:rPr>
        <w:t>слушаний по проекту Генерального плана</w:t>
      </w:r>
      <w:r>
        <w:rPr>
          <w:color w:val="000000" w:themeColor="text1"/>
          <w:sz w:val="28"/>
          <w:szCs w:val="28"/>
          <w:shd w:val="clear" w:color="auto" w:fill="FFFFFF"/>
        </w:rPr>
        <w:t xml:space="preserve"> </w:t>
      </w:r>
      <w:r w:rsidRPr="002B31FF">
        <w:rPr>
          <w:color w:val="000000" w:themeColor="text1"/>
          <w:sz w:val="28"/>
          <w:szCs w:val="28"/>
          <w:shd w:val="clear" w:color="auto" w:fill="FFFFFF"/>
        </w:rPr>
        <w:t>муниципального  образования сельского поселения «Диасёръя»</w:t>
      </w:r>
      <w:r>
        <w:rPr>
          <w:color w:val="000000" w:themeColor="text1"/>
          <w:sz w:val="28"/>
          <w:szCs w:val="28"/>
          <w:shd w:val="clear" w:color="auto" w:fill="FFFFFF"/>
        </w:rPr>
        <w:t xml:space="preserve"> </w:t>
      </w:r>
      <w:r w:rsidRPr="002B31FF">
        <w:rPr>
          <w:color w:val="000000" w:themeColor="text1"/>
          <w:sz w:val="28"/>
          <w:szCs w:val="28"/>
          <w:shd w:val="clear" w:color="auto" w:fill="FFFFFF"/>
        </w:rPr>
        <w:t>в</w:t>
      </w:r>
      <w:r>
        <w:rPr>
          <w:color w:val="000000" w:themeColor="text1"/>
          <w:sz w:val="28"/>
          <w:szCs w:val="28"/>
          <w:shd w:val="clear" w:color="auto" w:fill="FFFFFF"/>
        </w:rPr>
        <w:t xml:space="preserve"> </w:t>
      </w:r>
      <w:r w:rsidRPr="002B31FF">
        <w:rPr>
          <w:color w:val="000000" w:themeColor="text1"/>
          <w:sz w:val="28"/>
          <w:szCs w:val="28"/>
          <w:shd w:val="clear" w:color="auto" w:fill="FFFFFF"/>
        </w:rPr>
        <w:t>Совет  муниципального района «Усть-Куломский» для</w:t>
      </w:r>
      <w:r>
        <w:rPr>
          <w:color w:val="000000" w:themeColor="text1"/>
          <w:sz w:val="28"/>
          <w:szCs w:val="28"/>
          <w:shd w:val="clear" w:color="auto" w:fill="FFFFFF"/>
        </w:rPr>
        <w:t xml:space="preserve"> </w:t>
      </w:r>
      <w:r w:rsidRPr="002B31FF">
        <w:rPr>
          <w:color w:val="000000" w:themeColor="text1"/>
          <w:sz w:val="28"/>
          <w:szCs w:val="28"/>
          <w:shd w:val="clear" w:color="auto" w:fill="FFFFFF"/>
        </w:rPr>
        <w:t>утверждения.</w:t>
      </w:r>
    </w:p>
    <w:p w:rsidR="002B31FF" w:rsidRPr="002B31FF" w:rsidRDefault="002B31FF" w:rsidP="002B31FF">
      <w:pPr>
        <w:ind w:firstLine="567"/>
        <w:jc w:val="both"/>
        <w:rPr>
          <w:sz w:val="28"/>
          <w:szCs w:val="28"/>
        </w:rPr>
      </w:pPr>
      <w:r w:rsidRPr="002B31FF">
        <w:rPr>
          <w:color w:val="000000" w:themeColor="text1"/>
          <w:sz w:val="28"/>
          <w:szCs w:val="28"/>
          <w:shd w:val="clear" w:color="auto" w:fill="FFFFFF"/>
        </w:rPr>
        <w:t>2.Направить</w:t>
      </w:r>
      <w:r>
        <w:rPr>
          <w:color w:val="000000" w:themeColor="text1"/>
          <w:sz w:val="28"/>
          <w:szCs w:val="28"/>
          <w:shd w:val="clear" w:color="auto" w:fill="FFFFFF"/>
        </w:rPr>
        <w:t xml:space="preserve"> </w:t>
      </w:r>
      <w:r w:rsidRPr="002B31FF">
        <w:rPr>
          <w:color w:val="000000" w:themeColor="text1"/>
          <w:sz w:val="28"/>
          <w:szCs w:val="28"/>
          <w:shd w:val="clear" w:color="auto" w:fill="FFFFFF"/>
        </w:rPr>
        <w:t>согла</w:t>
      </w:r>
      <w:r>
        <w:rPr>
          <w:color w:val="000000" w:themeColor="text1"/>
          <w:sz w:val="28"/>
          <w:szCs w:val="28"/>
          <w:shd w:val="clear" w:color="auto" w:fill="FFFFFF"/>
        </w:rPr>
        <w:t xml:space="preserve">сованный проект Генерального плана </w:t>
      </w:r>
      <w:r w:rsidRPr="002B31FF">
        <w:rPr>
          <w:color w:val="000000" w:themeColor="text1"/>
          <w:sz w:val="28"/>
          <w:szCs w:val="28"/>
          <w:shd w:val="clear" w:color="auto" w:fill="FFFFFF"/>
        </w:rPr>
        <w:t>муниципального</w:t>
      </w:r>
      <w:r>
        <w:rPr>
          <w:color w:val="000000" w:themeColor="text1"/>
          <w:sz w:val="28"/>
          <w:szCs w:val="28"/>
          <w:shd w:val="clear" w:color="auto" w:fill="FFFFFF"/>
        </w:rPr>
        <w:t xml:space="preserve"> </w:t>
      </w:r>
      <w:r w:rsidRPr="002B31FF">
        <w:rPr>
          <w:color w:val="000000" w:themeColor="text1"/>
          <w:sz w:val="28"/>
          <w:szCs w:val="28"/>
          <w:shd w:val="clear" w:color="auto" w:fill="FFFFFF"/>
        </w:rPr>
        <w:t>образования сельского поселения «Кужба» с приложением заключения о результатах</w:t>
      </w:r>
      <w:r>
        <w:rPr>
          <w:color w:val="000000" w:themeColor="text1"/>
          <w:sz w:val="28"/>
          <w:szCs w:val="28"/>
          <w:shd w:val="clear" w:color="auto" w:fill="FFFFFF"/>
        </w:rPr>
        <w:t xml:space="preserve"> </w:t>
      </w:r>
      <w:r w:rsidRPr="002B31FF">
        <w:rPr>
          <w:color w:val="000000" w:themeColor="text1"/>
          <w:sz w:val="28"/>
          <w:szCs w:val="28"/>
          <w:shd w:val="clear" w:color="auto" w:fill="FFFFFF"/>
        </w:rPr>
        <w:t>публичных</w:t>
      </w:r>
      <w:r>
        <w:rPr>
          <w:color w:val="000000" w:themeColor="text1"/>
          <w:sz w:val="28"/>
          <w:szCs w:val="28"/>
          <w:shd w:val="clear" w:color="auto" w:fill="FFFFFF"/>
        </w:rPr>
        <w:t xml:space="preserve"> </w:t>
      </w:r>
      <w:r w:rsidRPr="002B31FF">
        <w:rPr>
          <w:color w:val="000000" w:themeColor="text1"/>
          <w:sz w:val="28"/>
          <w:szCs w:val="28"/>
          <w:shd w:val="clear" w:color="auto" w:fill="FFFFFF"/>
        </w:rPr>
        <w:t>слушаний по проекту Генерального плана</w:t>
      </w:r>
      <w:r>
        <w:rPr>
          <w:color w:val="000000" w:themeColor="text1"/>
          <w:sz w:val="28"/>
          <w:szCs w:val="28"/>
          <w:shd w:val="clear" w:color="auto" w:fill="FFFFFF"/>
        </w:rPr>
        <w:t xml:space="preserve"> </w:t>
      </w:r>
      <w:r w:rsidRPr="002B31FF">
        <w:rPr>
          <w:color w:val="000000" w:themeColor="text1"/>
          <w:sz w:val="28"/>
          <w:szCs w:val="28"/>
          <w:shd w:val="clear" w:color="auto" w:fill="FFFFFF"/>
        </w:rPr>
        <w:t>муниципального  образования сельского поселения «Кужба» в</w:t>
      </w:r>
      <w:r>
        <w:rPr>
          <w:color w:val="000000" w:themeColor="text1"/>
          <w:sz w:val="28"/>
          <w:szCs w:val="28"/>
          <w:shd w:val="clear" w:color="auto" w:fill="FFFFFF"/>
        </w:rPr>
        <w:t xml:space="preserve"> </w:t>
      </w:r>
      <w:r w:rsidRPr="002B31FF">
        <w:rPr>
          <w:color w:val="000000" w:themeColor="text1"/>
          <w:sz w:val="28"/>
          <w:szCs w:val="28"/>
          <w:shd w:val="clear" w:color="auto" w:fill="FFFFFF"/>
        </w:rPr>
        <w:t>Совет  муниципального района «Усть-Куломский» для</w:t>
      </w:r>
      <w:r>
        <w:rPr>
          <w:color w:val="000000" w:themeColor="text1"/>
          <w:sz w:val="28"/>
          <w:szCs w:val="28"/>
          <w:shd w:val="clear" w:color="auto" w:fill="FFFFFF"/>
        </w:rPr>
        <w:t xml:space="preserve"> </w:t>
      </w:r>
      <w:r w:rsidRPr="002B31FF">
        <w:rPr>
          <w:color w:val="000000" w:themeColor="text1"/>
          <w:sz w:val="28"/>
          <w:szCs w:val="28"/>
          <w:shd w:val="clear" w:color="auto" w:fill="FFFFFF"/>
        </w:rPr>
        <w:t>утверждения.</w:t>
      </w:r>
      <w:r w:rsidRPr="002B31FF">
        <w:rPr>
          <w:color w:val="000000" w:themeColor="text1"/>
          <w:sz w:val="28"/>
          <w:szCs w:val="28"/>
        </w:rPr>
        <w:br/>
      </w:r>
      <w:r w:rsidRPr="002B31FF">
        <w:rPr>
          <w:color w:val="000000" w:themeColor="text1"/>
          <w:sz w:val="28"/>
          <w:szCs w:val="28"/>
          <w:shd w:val="clear" w:color="auto" w:fill="FFFFFF"/>
        </w:rPr>
        <w:t xml:space="preserve">        3.Направить</w:t>
      </w:r>
      <w:r>
        <w:rPr>
          <w:color w:val="000000" w:themeColor="text1"/>
          <w:sz w:val="28"/>
          <w:szCs w:val="28"/>
          <w:shd w:val="clear" w:color="auto" w:fill="FFFFFF"/>
        </w:rPr>
        <w:t xml:space="preserve"> </w:t>
      </w:r>
      <w:r w:rsidRPr="002B31FF">
        <w:rPr>
          <w:color w:val="000000" w:themeColor="text1"/>
          <w:sz w:val="28"/>
          <w:szCs w:val="28"/>
          <w:shd w:val="clear" w:color="auto" w:fill="FFFFFF"/>
        </w:rPr>
        <w:t>согласованный</w:t>
      </w:r>
      <w:r>
        <w:rPr>
          <w:color w:val="000000" w:themeColor="text1"/>
          <w:sz w:val="28"/>
          <w:szCs w:val="28"/>
          <w:shd w:val="clear" w:color="auto" w:fill="FFFFFF"/>
        </w:rPr>
        <w:t xml:space="preserve"> </w:t>
      </w:r>
      <w:r w:rsidRPr="002B31FF">
        <w:rPr>
          <w:color w:val="000000" w:themeColor="text1"/>
          <w:sz w:val="28"/>
          <w:szCs w:val="28"/>
          <w:shd w:val="clear" w:color="auto" w:fill="FFFFFF"/>
        </w:rPr>
        <w:t>проект</w:t>
      </w:r>
      <w:r>
        <w:rPr>
          <w:color w:val="000000" w:themeColor="text1"/>
          <w:sz w:val="28"/>
          <w:szCs w:val="28"/>
          <w:shd w:val="clear" w:color="auto" w:fill="FFFFFF"/>
        </w:rPr>
        <w:t xml:space="preserve"> </w:t>
      </w:r>
      <w:r w:rsidRPr="002B31FF">
        <w:rPr>
          <w:color w:val="000000" w:themeColor="text1"/>
          <w:sz w:val="28"/>
          <w:szCs w:val="28"/>
          <w:shd w:val="clear" w:color="auto" w:fill="FFFFFF"/>
        </w:rPr>
        <w:t>Генерального</w:t>
      </w:r>
      <w:r>
        <w:rPr>
          <w:color w:val="000000" w:themeColor="text1"/>
          <w:sz w:val="28"/>
          <w:szCs w:val="28"/>
          <w:shd w:val="clear" w:color="auto" w:fill="FFFFFF"/>
        </w:rPr>
        <w:t xml:space="preserve"> плана муниципального </w:t>
      </w:r>
      <w:r w:rsidRPr="002B31FF">
        <w:rPr>
          <w:color w:val="000000" w:themeColor="text1"/>
          <w:sz w:val="28"/>
          <w:szCs w:val="28"/>
          <w:shd w:val="clear" w:color="auto" w:fill="FFFFFF"/>
        </w:rPr>
        <w:t>образования сельского поселения «Помоздино» с приложением заключения о результатах</w:t>
      </w:r>
      <w:r>
        <w:rPr>
          <w:color w:val="000000" w:themeColor="text1"/>
          <w:sz w:val="28"/>
          <w:szCs w:val="28"/>
          <w:shd w:val="clear" w:color="auto" w:fill="FFFFFF"/>
        </w:rPr>
        <w:t xml:space="preserve"> </w:t>
      </w:r>
      <w:r w:rsidRPr="002B31FF">
        <w:rPr>
          <w:color w:val="000000" w:themeColor="text1"/>
          <w:sz w:val="28"/>
          <w:szCs w:val="28"/>
          <w:shd w:val="clear" w:color="auto" w:fill="FFFFFF"/>
        </w:rPr>
        <w:t>публичных</w:t>
      </w:r>
      <w:r>
        <w:rPr>
          <w:color w:val="000000" w:themeColor="text1"/>
          <w:sz w:val="28"/>
          <w:szCs w:val="28"/>
          <w:shd w:val="clear" w:color="auto" w:fill="FFFFFF"/>
        </w:rPr>
        <w:t xml:space="preserve"> </w:t>
      </w:r>
      <w:r w:rsidRPr="002B31FF">
        <w:rPr>
          <w:color w:val="000000" w:themeColor="text1"/>
          <w:sz w:val="28"/>
          <w:szCs w:val="28"/>
          <w:shd w:val="clear" w:color="auto" w:fill="FFFFFF"/>
        </w:rPr>
        <w:t>слушаний по проекту Генерального плана</w:t>
      </w:r>
      <w:r>
        <w:rPr>
          <w:color w:val="000000" w:themeColor="text1"/>
          <w:sz w:val="28"/>
          <w:szCs w:val="28"/>
          <w:shd w:val="clear" w:color="auto" w:fill="FFFFFF"/>
        </w:rPr>
        <w:t xml:space="preserve"> </w:t>
      </w:r>
      <w:r w:rsidRPr="002B31FF">
        <w:rPr>
          <w:color w:val="000000" w:themeColor="text1"/>
          <w:sz w:val="28"/>
          <w:szCs w:val="28"/>
          <w:shd w:val="clear" w:color="auto" w:fill="FFFFFF"/>
        </w:rPr>
        <w:t>муниципального  образования сельского поселения «Помоздино» в</w:t>
      </w:r>
      <w:r>
        <w:rPr>
          <w:color w:val="000000" w:themeColor="text1"/>
          <w:sz w:val="28"/>
          <w:szCs w:val="28"/>
          <w:shd w:val="clear" w:color="auto" w:fill="FFFFFF"/>
        </w:rPr>
        <w:t xml:space="preserve"> </w:t>
      </w:r>
      <w:r w:rsidRPr="002B31FF">
        <w:rPr>
          <w:color w:val="000000" w:themeColor="text1"/>
          <w:sz w:val="28"/>
          <w:szCs w:val="28"/>
          <w:shd w:val="clear" w:color="auto" w:fill="FFFFFF"/>
        </w:rPr>
        <w:t>Совет  муниципального района «Усть-Куломский» для</w:t>
      </w:r>
      <w:r>
        <w:rPr>
          <w:color w:val="000000" w:themeColor="text1"/>
          <w:sz w:val="28"/>
          <w:szCs w:val="28"/>
          <w:shd w:val="clear" w:color="auto" w:fill="FFFFFF"/>
        </w:rPr>
        <w:t xml:space="preserve"> </w:t>
      </w:r>
      <w:r w:rsidRPr="002B31FF">
        <w:rPr>
          <w:color w:val="000000" w:themeColor="text1"/>
          <w:sz w:val="28"/>
          <w:szCs w:val="28"/>
          <w:shd w:val="clear" w:color="auto" w:fill="FFFFFF"/>
        </w:rPr>
        <w:t>утверждения.</w:t>
      </w:r>
      <w:r w:rsidRPr="002B31FF">
        <w:rPr>
          <w:color w:val="000000" w:themeColor="text1"/>
          <w:sz w:val="28"/>
          <w:szCs w:val="28"/>
        </w:rPr>
        <w:br/>
      </w:r>
      <w:r w:rsidRPr="002B31FF">
        <w:rPr>
          <w:color w:val="000000" w:themeColor="text1"/>
          <w:sz w:val="28"/>
          <w:szCs w:val="28"/>
        </w:rPr>
        <w:br/>
      </w:r>
    </w:p>
    <w:p w:rsidR="002B31FF" w:rsidRPr="002B31FF" w:rsidRDefault="002B31FF" w:rsidP="002B31FF">
      <w:pPr>
        <w:ind w:firstLine="567"/>
        <w:jc w:val="both"/>
        <w:rPr>
          <w:color w:val="000000" w:themeColor="text1"/>
          <w:sz w:val="28"/>
          <w:szCs w:val="28"/>
        </w:rPr>
      </w:pPr>
      <w:r w:rsidRPr="002B31FF">
        <w:rPr>
          <w:color w:val="000000" w:themeColor="text1"/>
          <w:sz w:val="28"/>
          <w:szCs w:val="28"/>
          <w:shd w:val="clear" w:color="auto" w:fill="FFFFFF"/>
        </w:rPr>
        <w:lastRenderedPageBreak/>
        <w:t xml:space="preserve">  4. </w:t>
      </w:r>
      <w:r w:rsidRPr="002B31FF">
        <w:rPr>
          <w:color w:val="000000" w:themeColor="text1"/>
          <w:sz w:val="28"/>
          <w:szCs w:val="28"/>
        </w:rPr>
        <w:t xml:space="preserve"> Настоящее постановление вступает в силу со дня его опубликования в информационном вестнике Совета и администрации муниципального района «Усть-Куломский».</w:t>
      </w:r>
    </w:p>
    <w:p w:rsidR="002B31FF" w:rsidRPr="002B31FF" w:rsidRDefault="002B31FF" w:rsidP="002B31FF">
      <w:pPr>
        <w:pStyle w:val="af3"/>
        <w:jc w:val="both"/>
        <w:rPr>
          <w:szCs w:val="28"/>
        </w:rPr>
      </w:pPr>
    </w:p>
    <w:p w:rsidR="002B31FF" w:rsidRPr="002B31FF" w:rsidRDefault="002B31FF" w:rsidP="002B31FF">
      <w:pPr>
        <w:pStyle w:val="af3"/>
        <w:jc w:val="both"/>
        <w:rPr>
          <w:szCs w:val="28"/>
        </w:rPr>
      </w:pPr>
    </w:p>
    <w:p w:rsidR="002B31FF" w:rsidRPr="002B31FF" w:rsidRDefault="002B31FF" w:rsidP="002B31FF">
      <w:pPr>
        <w:pStyle w:val="ConsPlusNormal"/>
        <w:rPr>
          <w:rFonts w:ascii="Times New Roman" w:hAnsi="Times New Roman"/>
          <w:sz w:val="28"/>
          <w:szCs w:val="28"/>
        </w:rPr>
      </w:pPr>
      <w:r w:rsidRPr="002B31FF">
        <w:rPr>
          <w:rFonts w:ascii="Times New Roman" w:hAnsi="Times New Roman"/>
          <w:sz w:val="28"/>
          <w:szCs w:val="28"/>
        </w:rPr>
        <w:t>Глава МР «Усть-Куломский»-</w:t>
      </w:r>
    </w:p>
    <w:p w:rsidR="002B31FF" w:rsidRPr="002B31FF" w:rsidRDefault="002B31FF" w:rsidP="002B31FF">
      <w:pPr>
        <w:pStyle w:val="ConsPlusNormal"/>
        <w:rPr>
          <w:rFonts w:ascii="Times New Roman" w:hAnsi="Times New Roman"/>
          <w:sz w:val="28"/>
          <w:szCs w:val="28"/>
        </w:rPr>
      </w:pPr>
      <w:r w:rsidRPr="002B31FF">
        <w:rPr>
          <w:rFonts w:ascii="Times New Roman" w:hAnsi="Times New Roman"/>
          <w:sz w:val="28"/>
          <w:szCs w:val="28"/>
        </w:rPr>
        <w:t xml:space="preserve">руководитель администрации  района                          </w:t>
      </w:r>
      <w:r>
        <w:rPr>
          <w:rFonts w:ascii="Times New Roman" w:hAnsi="Times New Roman"/>
          <w:sz w:val="28"/>
          <w:szCs w:val="28"/>
        </w:rPr>
        <w:t xml:space="preserve">                        </w:t>
      </w:r>
      <w:r w:rsidRPr="002B31FF">
        <w:rPr>
          <w:rFonts w:ascii="Times New Roman" w:hAnsi="Times New Roman"/>
          <w:sz w:val="28"/>
          <w:szCs w:val="28"/>
        </w:rPr>
        <w:t>С.В.Рубан</w:t>
      </w:r>
    </w:p>
    <w:p w:rsidR="002B31FF" w:rsidRPr="002B31FF" w:rsidRDefault="002B31FF" w:rsidP="002B31FF">
      <w:pPr>
        <w:autoSpaceDE w:val="0"/>
        <w:autoSpaceDN w:val="0"/>
        <w:adjustRightInd w:val="0"/>
        <w:ind w:left="-284" w:firstLine="426"/>
        <w:jc w:val="right"/>
        <w:rPr>
          <w:color w:val="000000" w:themeColor="text1"/>
          <w:sz w:val="28"/>
          <w:szCs w:val="28"/>
        </w:rPr>
      </w:pPr>
    </w:p>
    <w:p w:rsidR="002B31FF" w:rsidRPr="00F66640" w:rsidRDefault="002B31FF" w:rsidP="002B31FF">
      <w:pPr>
        <w:autoSpaceDE w:val="0"/>
        <w:autoSpaceDN w:val="0"/>
        <w:adjustRightInd w:val="0"/>
        <w:ind w:left="-284" w:firstLine="426"/>
        <w:rPr>
          <w:color w:val="000000" w:themeColor="text1"/>
          <w:sz w:val="28"/>
          <w:szCs w:val="28"/>
        </w:rPr>
      </w:pPr>
    </w:p>
    <w:p w:rsidR="002B31FF" w:rsidRDefault="002B31FF" w:rsidP="002B31FF">
      <w:pPr>
        <w:autoSpaceDE w:val="0"/>
        <w:autoSpaceDN w:val="0"/>
        <w:adjustRightInd w:val="0"/>
        <w:ind w:left="-284" w:firstLine="426"/>
        <w:rPr>
          <w:color w:val="000000" w:themeColor="text1"/>
          <w:szCs w:val="26"/>
        </w:rPr>
      </w:pPr>
    </w:p>
    <w:p w:rsidR="002B31FF" w:rsidRDefault="002B31FF" w:rsidP="002B31FF">
      <w:pPr>
        <w:autoSpaceDE w:val="0"/>
        <w:autoSpaceDN w:val="0"/>
        <w:adjustRightInd w:val="0"/>
        <w:ind w:left="-284" w:firstLine="426"/>
        <w:rPr>
          <w:color w:val="000000" w:themeColor="text1"/>
          <w:szCs w:val="26"/>
        </w:rPr>
      </w:pPr>
    </w:p>
    <w:p w:rsidR="002B31FF" w:rsidRDefault="002B31FF" w:rsidP="002B31FF">
      <w:pPr>
        <w:autoSpaceDE w:val="0"/>
        <w:autoSpaceDN w:val="0"/>
        <w:adjustRightInd w:val="0"/>
        <w:ind w:left="-284" w:firstLine="426"/>
        <w:rPr>
          <w:color w:val="000000" w:themeColor="text1"/>
          <w:szCs w:val="26"/>
        </w:rPr>
      </w:pPr>
    </w:p>
    <w:p w:rsidR="002B31FF" w:rsidRPr="004E56EA" w:rsidRDefault="002B31FF" w:rsidP="002B31FF">
      <w:pPr>
        <w:rPr>
          <w:szCs w:val="26"/>
        </w:rPr>
      </w:pPr>
    </w:p>
    <w:p w:rsidR="002B31FF" w:rsidRPr="004E56EA" w:rsidRDefault="002B31FF" w:rsidP="002B31FF">
      <w:pPr>
        <w:rPr>
          <w:szCs w:val="26"/>
        </w:rPr>
      </w:pPr>
    </w:p>
    <w:p w:rsidR="002B31FF" w:rsidRDefault="002B31FF" w:rsidP="002B31FF">
      <w:pPr>
        <w:rPr>
          <w:szCs w:val="26"/>
        </w:rPr>
      </w:pPr>
    </w:p>
    <w:p w:rsidR="002B31FF" w:rsidRDefault="002B31FF" w:rsidP="002B31FF">
      <w:pPr>
        <w:rPr>
          <w:szCs w:val="26"/>
        </w:rPr>
      </w:pPr>
    </w:p>
    <w:p w:rsidR="002B31FF" w:rsidRDefault="002B31FF" w:rsidP="002B31FF">
      <w:pPr>
        <w:rPr>
          <w:szCs w:val="26"/>
        </w:rPr>
      </w:pPr>
    </w:p>
    <w:p w:rsidR="002B31FF" w:rsidRDefault="002B31FF" w:rsidP="002B31FF">
      <w:pPr>
        <w:rPr>
          <w:szCs w:val="26"/>
        </w:rPr>
      </w:pPr>
    </w:p>
    <w:p w:rsidR="002B31FF" w:rsidRDefault="002B31FF" w:rsidP="002B31FF">
      <w:pPr>
        <w:rPr>
          <w:szCs w:val="26"/>
        </w:rPr>
      </w:pPr>
    </w:p>
    <w:p w:rsidR="002B31FF" w:rsidRDefault="002B31FF" w:rsidP="002B31FF">
      <w:pPr>
        <w:rPr>
          <w:szCs w:val="26"/>
        </w:rPr>
      </w:pPr>
    </w:p>
    <w:p w:rsidR="002B31FF" w:rsidRDefault="002B31FF" w:rsidP="002B31FF">
      <w:pPr>
        <w:rPr>
          <w:szCs w:val="26"/>
        </w:rPr>
      </w:pPr>
    </w:p>
    <w:p w:rsidR="002B31FF" w:rsidRDefault="002B31FF" w:rsidP="002B31FF">
      <w:pPr>
        <w:rPr>
          <w:szCs w:val="26"/>
        </w:rPr>
      </w:pPr>
    </w:p>
    <w:p w:rsidR="002B31FF" w:rsidRDefault="002B31FF" w:rsidP="002B31FF">
      <w:pPr>
        <w:rPr>
          <w:szCs w:val="26"/>
        </w:rPr>
      </w:pPr>
    </w:p>
    <w:p w:rsidR="002B31FF" w:rsidRDefault="002B31FF" w:rsidP="002B31FF">
      <w:pPr>
        <w:rPr>
          <w:szCs w:val="26"/>
        </w:rPr>
      </w:pPr>
    </w:p>
    <w:p w:rsidR="002B31FF" w:rsidRDefault="002B31FF" w:rsidP="002B31FF">
      <w:pPr>
        <w:rPr>
          <w:szCs w:val="26"/>
        </w:rPr>
      </w:pPr>
    </w:p>
    <w:p w:rsidR="002B31FF" w:rsidRDefault="002B31FF" w:rsidP="002B31FF">
      <w:pPr>
        <w:rPr>
          <w:szCs w:val="26"/>
        </w:rPr>
      </w:pPr>
    </w:p>
    <w:p w:rsidR="002B31FF" w:rsidRDefault="002B31FF" w:rsidP="002B31FF">
      <w:pPr>
        <w:rPr>
          <w:szCs w:val="26"/>
        </w:rPr>
      </w:pPr>
    </w:p>
    <w:p w:rsidR="002B31FF" w:rsidRDefault="002B31FF" w:rsidP="002B31FF">
      <w:pPr>
        <w:rPr>
          <w:szCs w:val="26"/>
        </w:rPr>
      </w:pPr>
    </w:p>
    <w:p w:rsidR="002B31FF" w:rsidRDefault="002B31FF" w:rsidP="002B31FF">
      <w:pPr>
        <w:rPr>
          <w:szCs w:val="26"/>
        </w:rPr>
      </w:pPr>
    </w:p>
    <w:p w:rsidR="002B31FF" w:rsidRDefault="002B31FF" w:rsidP="002B31FF">
      <w:pPr>
        <w:rPr>
          <w:szCs w:val="26"/>
        </w:rPr>
      </w:pPr>
    </w:p>
    <w:p w:rsidR="002B31FF" w:rsidRDefault="002B31FF" w:rsidP="002B31FF">
      <w:pPr>
        <w:rPr>
          <w:szCs w:val="26"/>
        </w:rPr>
      </w:pPr>
    </w:p>
    <w:p w:rsidR="002B31FF" w:rsidRDefault="002B31FF" w:rsidP="002B31FF">
      <w:pPr>
        <w:rPr>
          <w:szCs w:val="26"/>
        </w:rPr>
      </w:pPr>
    </w:p>
    <w:p w:rsidR="002B31FF" w:rsidRDefault="002B31FF" w:rsidP="002B31FF">
      <w:pPr>
        <w:rPr>
          <w:szCs w:val="26"/>
        </w:rPr>
      </w:pPr>
      <w:bookmarkStart w:id="0" w:name="_GoBack"/>
      <w:bookmarkEnd w:id="0"/>
    </w:p>
    <w:p w:rsidR="002B31FF" w:rsidRDefault="002B31FF" w:rsidP="002B31FF">
      <w:pPr>
        <w:rPr>
          <w:szCs w:val="26"/>
        </w:rPr>
      </w:pPr>
    </w:p>
    <w:p w:rsidR="002B31FF" w:rsidRPr="004E56EA" w:rsidRDefault="002B31FF" w:rsidP="002B31FF">
      <w:pPr>
        <w:rPr>
          <w:szCs w:val="26"/>
        </w:rPr>
      </w:pPr>
      <w:r>
        <w:rPr>
          <w:szCs w:val="26"/>
        </w:rPr>
        <w:t>Коноплёва Г.О.94-410</w:t>
      </w:r>
    </w:p>
    <w:p w:rsidR="00CF3556" w:rsidRPr="00985D18" w:rsidRDefault="00CF3556" w:rsidP="00D96482">
      <w:pPr>
        <w:rPr>
          <w:bCs/>
          <w:sz w:val="24"/>
          <w:szCs w:val="24"/>
        </w:rPr>
      </w:pPr>
    </w:p>
    <w:p w:rsidR="00CF3556" w:rsidRPr="00985D18" w:rsidRDefault="00CF3556">
      <w:pPr>
        <w:ind w:firstLine="709"/>
        <w:jc w:val="both"/>
        <w:rPr>
          <w:bCs/>
          <w:sz w:val="24"/>
          <w:szCs w:val="24"/>
        </w:rPr>
      </w:pPr>
    </w:p>
    <w:p w:rsidR="00CF3556" w:rsidRPr="00985D18" w:rsidRDefault="00CF3556">
      <w:pPr>
        <w:ind w:firstLine="709"/>
        <w:jc w:val="both"/>
        <w:rPr>
          <w:bCs/>
          <w:sz w:val="24"/>
          <w:szCs w:val="24"/>
        </w:rPr>
      </w:pPr>
    </w:p>
    <w:p w:rsidR="00CF3556" w:rsidRPr="00985D18" w:rsidRDefault="00CF3556">
      <w:pPr>
        <w:ind w:firstLine="709"/>
        <w:jc w:val="both"/>
        <w:rPr>
          <w:bCs/>
          <w:sz w:val="24"/>
          <w:szCs w:val="24"/>
        </w:rPr>
      </w:pPr>
    </w:p>
    <w:p w:rsidR="00CF3556" w:rsidRPr="00985D18" w:rsidRDefault="00CF3556">
      <w:pPr>
        <w:ind w:firstLine="709"/>
        <w:jc w:val="both"/>
        <w:rPr>
          <w:bCs/>
          <w:sz w:val="24"/>
          <w:szCs w:val="24"/>
        </w:rPr>
      </w:pPr>
    </w:p>
    <w:p w:rsidR="00CF3556" w:rsidRDefault="00CF3556">
      <w:pPr>
        <w:ind w:firstLine="709"/>
        <w:jc w:val="both"/>
        <w:rPr>
          <w:bCs/>
          <w:sz w:val="24"/>
          <w:szCs w:val="24"/>
        </w:rPr>
      </w:pPr>
    </w:p>
    <w:p w:rsidR="00E20205" w:rsidRDefault="00E20205">
      <w:pPr>
        <w:ind w:firstLine="709"/>
        <w:jc w:val="both"/>
        <w:rPr>
          <w:bCs/>
          <w:sz w:val="24"/>
          <w:szCs w:val="24"/>
        </w:rPr>
      </w:pPr>
    </w:p>
    <w:p w:rsidR="00E20205" w:rsidRDefault="00E20205">
      <w:pPr>
        <w:ind w:firstLine="709"/>
        <w:jc w:val="both"/>
        <w:rPr>
          <w:bCs/>
          <w:sz w:val="24"/>
          <w:szCs w:val="24"/>
        </w:rPr>
      </w:pPr>
    </w:p>
    <w:p w:rsidR="00E20205" w:rsidRDefault="00E20205">
      <w:pPr>
        <w:ind w:firstLine="709"/>
        <w:jc w:val="both"/>
        <w:rPr>
          <w:bCs/>
          <w:sz w:val="24"/>
          <w:szCs w:val="24"/>
        </w:rPr>
      </w:pPr>
    </w:p>
    <w:p w:rsidR="00E20205" w:rsidRDefault="00E20205">
      <w:pPr>
        <w:ind w:firstLine="709"/>
        <w:jc w:val="both"/>
        <w:rPr>
          <w:bCs/>
          <w:sz w:val="24"/>
          <w:szCs w:val="24"/>
        </w:rPr>
      </w:pPr>
    </w:p>
    <w:p w:rsidR="002B31FF" w:rsidRDefault="002B31FF">
      <w:pPr>
        <w:ind w:firstLine="709"/>
        <w:jc w:val="both"/>
        <w:rPr>
          <w:bCs/>
          <w:sz w:val="24"/>
          <w:szCs w:val="24"/>
        </w:rPr>
      </w:pPr>
    </w:p>
    <w:p w:rsidR="002B31FF" w:rsidRDefault="002B31FF">
      <w:pPr>
        <w:ind w:firstLine="709"/>
        <w:jc w:val="both"/>
        <w:rPr>
          <w:bCs/>
          <w:sz w:val="24"/>
          <w:szCs w:val="24"/>
        </w:rPr>
      </w:pPr>
    </w:p>
    <w:p w:rsidR="002B31FF" w:rsidRDefault="002B31FF">
      <w:pPr>
        <w:ind w:firstLine="709"/>
        <w:jc w:val="both"/>
        <w:rPr>
          <w:bCs/>
          <w:sz w:val="24"/>
          <w:szCs w:val="24"/>
        </w:rPr>
      </w:pPr>
    </w:p>
    <w:p w:rsidR="002B31FF" w:rsidRDefault="002B31FF">
      <w:pPr>
        <w:ind w:firstLine="709"/>
        <w:jc w:val="both"/>
        <w:rPr>
          <w:bCs/>
          <w:sz w:val="24"/>
          <w:szCs w:val="24"/>
        </w:rPr>
      </w:pPr>
    </w:p>
    <w:p w:rsidR="002B31FF" w:rsidRDefault="002B31FF">
      <w:pPr>
        <w:ind w:firstLine="709"/>
        <w:jc w:val="both"/>
        <w:rPr>
          <w:bCs/>
          <w:sz w:val="24"/>
          <w:szCs w:val="24"/>
        </w:rPr>
      </w:pPr>
    </w:p>
    <w:p w:rsidR="002B31FF" w:rsidRDefault="002B31FF">
      <w:pPr>
        <w:ind w:firstLine="709"/>
        <w:jc w:val="both"/>
        <w:rPr>
          <w:bCs/>
          <w:sz w:val="24"/>
          <w:szCs w:val="24"/>
        </w:rPr>
      </w:pPr>
    </w:p>
    <w:p w:rsidR="002B31FF" w:rsidRDefault="002B31FF">
      <w:pPr>
        <w:ind w:firstLine="709"/>
        <w:jc w:val="both"/>
        <w:rPr>
          <w:bCs/>
          <w:sz w:val="24"/>
          <w:szCs w:val="24"/>
        </w:rPr>
      </w:pPr>
    </w:p>
    <w:p w:rsidR="00EF5600" w:rsidRDefault="00EF5600">
      <w:pPr>
        <w:ind w:firstLine="709"/>
        <w:jc w:val="both"/>
        <w:rPr>
          <w:bCs/>
          <w:sz w:val="24"/>
          <w:szCs w:val="24"/>
        </w:rPr>
      </w:pPr>
    </w:p>
    <w:p w:rsidR="00EF5600" w:rsidRDefault="00EF5600">
      <w:pPr>
        <w:ind w:firstLine="709"/>
        <w:jc w:val="both"/>
        <w:rPr>
          <w:bCs/>
          <w:sz w:val="24"/>
          <w:szCs w:val="24"/>
        </w:rPr>
      </w:pPr>
    </w:p>
    <w:p w:rsidR="002B31FF" w:rsidRDefault="002B31FF" w:rsidP="00471E46">
      <w:pPr>
        <w:jc w:val="both"/>
        <w:rPr>
          <w:bCs/>
          <w:sz w:val="24"/>
          <w:szCs w:val="24"/>
        </w:rPr>
      </w:pPr>
    </w:p>
    <w:p w:rsidR="002B31FF" w:rsidRPr="002B31FF" w:rsidRDefault="002B31FF" w:rsidP="002B31FF">
      <w:pPr>
        <w:ind w:firstLine="709"/>
        <w:jc w:val="center"/>
        <w:rPr>
          <w:bCs/>
          <w:sz w:val="24"/>
          <w:szCs w:val="24"/>
        </w:rPr>
      </w:pPr>
      <w:r>
        <w:rPr>
          <w:bCs/>
          <w:sz w:val="24"/>
          <w:szCs w:val="24"/>
          <w:lang w:val="en-US"/>
        </w:rPr>
        <w:lastRenderedPageBreak/>
        <w:t>II</w:t>
      </w:r>
      <w:r>
        <w:rPr>
          <w:bCs/>
          <w:sz w:val="24"/>
          <w:szCs w:val="24"/>
        </w:rPr>
        <w:t>. Постановления администрации МР «Усть-Куломский».</w:t>
      </w:r>
    </w:p>
    <w:p w:rsidR="002B31FF" w:rsidRPr="00CB4691" w:rsidRDefault="002B31FF" w:rsidP="002B31FF">
      <w:pPr>
        <w:jc w:val="center"/>
        <w:rPr>
          <w:sz w:val="28"/>
          <w:szCs w:val="28"/>
          <w:lang w:eastAsia="ar-SA"/>
        </w:rPr>
      </w:pPr>
      <w:r>
        <w:rPr>
          <w:noProof/>
          <w:sz w:val="28"/>
          <w:szCs w:val="28"/>
        </w:rPr>
        <w:drawing>
          <wp:inline distT="0" distB="0" distL="0" distR="0">
            <wp:extent cx="850900" cy="835025"/>
            <wp:effectExtent l="19050" t="0" r="635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a:srcRect/>
                    <a:stretch>
                      <a:fillRect/>
                    </a:stretch>
                  </pic:blipFill>
                  <pic:spPr bwMode="auto">
                    <a:xfrm>
                      <a:off x="0" y="0"/>
                      <a:ext cx="850900" cy="835025"/>
                    </a:xfrm>
                    <a:prstGeom prst="rect">
                      <a:avLst/>
                    </a:prstGeom>
                    <a:noFill/>
                    <a:ln w="9525">
                      <a:noFill/>
                      <a:miter lim="800000"/>
                      <a:headEnd/>
                      <a:tailEnd/>
                    </a:ln>
                  </pic:spPr>
                </pic:pic>
              </a:graphicData>
            </a:graphic>
          </wp:inline>
        </w:drawing>
      </w:r>
    </w:p>
    <w:p w:rsidR="002B31FF" w:rsidRPr="00CB4691" w:rsidRDefault="002B31FF" w:rsidP="002B31FF">
      <w:pPr>
        <w:jc w:val="center"/>
        <w:rPr>
          <w:b/>
          <w:sz w:val="28"/>
          <w:szCs w:val="28"/>
          <w:lang w:eastAsia="ar-SA"/>
        </w:rPr>
      </w:pPr>
      <w:r w:rsidRPr="00CB4691">
        <w:rPr>
          <w:b/>
          <w:sz w:val="28"/>
          <w:szCs w:val="28"/>
          <w:lang w:eastAsia="ar-SA"/>
        </w:rPr>
        <w:t>«Кулöмд</w:t>
      </w:r>
      <w:r w:rsidRPr="00CB4691">
        <w:rPr>
          <w:b/>
          <w:sz w:val="28"/>
          <w:szCs w:val="28"/>
          <w:lang w:val="en-US" w:eastAsia="ar-SA"/>
        </w:rPr>
        <w:t>i</w:t>
      </w:r>
      <w:r w:rsidRPr="00CB4691">
        <w:rPr>
          <w:b/>
          <w:sz w:val="28"/>
          <w:szCs w:val="28"/>
          <w:lang w:eastAsia="ar-SA"/>
        </w:rPr>
        <w:t>н» муниципальнöй районса администрациялöн</w:t>
      </w:r>
    </w:p>
    <w:p w:rsidR="002B31FF" w:rsidRPr="00CB4691" w:rsidRDefault="00CD3443" w:rsidP="002B31FF">
      <w:pPr>
        <w:jc w:val="center"/>
        <w:rPr>
          <w:b/>
          <w:sz w:val="34"/>
          <w:szCs w:val="34"/>
          <w:lang w:eastAsia="ar-SA"/>
        </w:rPr>
      </w:pPr>
      <w:r w:rsidRPr="00CD3443">
        <w:rPr>
          <w:noProof/>
        </w:rPr>
        <w:pict>
          <v:line id="Прямая соединительная линия 4" o:spid="_x0000_s1081" style="position:absolute;left:0;text-align:left;z-index:251662336;visibility:visible;mso-wrap-distance-top:-22e-5mm;mso-wrap-distance-bottom:-22e-5mm" from="9pt,17.9pt" to="459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"/>
        </w:pict>
      </w:r>
      <w:r w:rsidR="002B31FF" w:rsidRPr="00CB4691">
        <w:rPr>
          <w:b/>
          <w:sz w:val="34"/>
          <w:szCs w:val="34"/>
          <w:lang w:eastAsia="ar-SA"/>
        </w:rPr>
        <w:t>Ш У Ö М</w:t>
      </w:r>
    </w:p>
    <w:p w:rsidR="002B31FF" w:rsidRPr="00CB4691" w:rsidRDefault="002B31FF" w:rsidP="002B31FF">
      <w:pPr>
        <w:jc w:val="center"/>
        <w:rPr>
          <w:b/>
          <w:sz w:val="28"/>
          <w:szCs w:val="28"/>
          <w:lang w:eastAsia="ar-SA"/>
        </w:rPr>
      </w:pPr>
      <w:r w:rsidRPr="00CB4691">
        <w:rPr>
          <w:b/>
          <w:sz w:val="28"/>
          <w:szCs w:val="28"/>
          <w:lang w:eastAsia="ar-SA"/>
        </w:rPr>
        <w:t>Администрация муниципального района «Усть-Куломский»</w:t>
      </w:r>
    </w:p>
    <w:p w:rsidR="002B31FF" w:rsidRPr="00CB4691" w:rsidRDefault="002B31FF" w:rsidP="002B31FF">
      <w:pPr>
        <w:keepNext/>
        <w:jc w:val="center"/>
        <w:outlineLvl w:val="3"/>
        <w:rPr>
          <w:b/>
          <w:bCs/>
          <w:sz w:val="34"/>
          <w:szCs w:val="34"/>
          <w:lang w:eastAsia="ar-SA"/>
        </w:rPr>
      </w:pPr>
      <w:r w:rsidRPr="00CB4691">
        <w:rPr>
          <w:b/>
          <w:bCs/>
          <w:sz w:val="34"/>
          <w:szCs w:val="34"/>
          <w:lang w:eastAsia="ar-SA"/>
        </w:rPr>
        <w:t>П О С Т А Н О В Л Е Н И Е</w:t>
      </w:r>
    </w:p>
    <w:p w:rsidR="002B31FF" w:rsidRPr="00CB4691" w:rsidRDefault="002B31FF" w:rsidP="002B31FF">
      <w:pPr>
        <w:outlineLvl w:val="8"/>
        <w:rPr>
          <w:lang w:eastAsia="ar-SA"/>
        </w:rPr>
      </w:pPr>
      <w:r>
        <w:rPr>
          <w:sz w:val="28"/>
          <w:szCs w:val="28"/>
          <w:lang w:eastAsia="ar-SA"/>
        </w:rPr>
        <w:t>12 января</w:t>
      </w:r>
      <w:r w:rsidRPr="00CB4691">
        <w:rPr>
          <w:sz w:val="28"/>
          <w:szCs w:val="28"/>
          <w:lang w:eastAsia="ar-SA"/>
        </w:rPr>
        <w:t xml:space="preserve"> 2024 г.                                                                                         № </w:t>
      </w:r>
      <w:r>
        <w:rPr>
          <w:sz w:val="28"/>
          <w:szCs w:val="28"/>
          <w:lang w:eastAsia="ar-SA"/>
        </w:rPr>
        <w:t>10</w:t>
      </w:r>
    </w:p>
    <w:p w:rsidR="002B31FF" w:rsidRPr="00CB4691" w:rsidRDefault="002B31FF" w:rsidP="002B31FF">
      <w:pPr>
        <w:rPr>
          <w:lang w:eastAsia="ar-SA"/>
        </w:rPr>
      </w:pPr>
    </w:p>
    <w:p w:rsidR="002B31FF" w:rsidRPr="00CB4691" w:rsidRDefault="002B31FF" w:rsidP="002B31FF">
      <w:pPr>
        <w:jc w:val="center"/>
        <w:rPr>
          <w:lang w:eastAsia="ar-SA"/>
        </w:rPr>
      </w:pPr>
      <w:r w:rsidRPr="00CB4691">
        <w:rPr>
          <w:lang w:eastAsia="ar-SA"/>
        </w:rPr>
        <w:t>Республика Коми</w:t>
      </w:r>
    </w:p>
    <w:p w:rsidR="002B31FF" w:rsidRPr="00CB4691" w:rsidRDefault="002B31FF" w:rsidP="002B31FF">
      <w:pPr>
        <w:widowControl w:val="0"/>
        <w:autoSpaceDE w:val="0"/>
        <w:autoSpaceDN w:val="0"/>
        <w:adjustRightInd w:val="0"/>
        <w:jc w:val="center"/>
        <w:rPr>
          <w:bCs/>
          <w:lang w:eastAsia="ar-SA"/>
        </w:rPr>
      </w:pPr>
      <w:r w:rsidRPr="00CB4691">
        <w:rPr>
          <w:bCs/>
          <w:lang w:eastAsia="ar-SA"/>
        </w:rPr>
        <w:t>с. Усть-Кулом</w:t>
      </w:r>
    </w:p>
    <w:p w:rsidR="002B31FF" w:rsidRPr="003E1A3B" w:rsidRDefault="002B31FF" w:rsidP="002B31FF">
      <w:pPr>
        <w:widowControl w:val="0"/>
        <w:autoSpaceDE w:val="0"/>
        <w:autoSpaceDN w:val="0"/>
        <w:adjustRightInd w:val="0"/>
        <w:jc w:val="center"/>
        <w:rPr>
          <w:bCs/>
          <w:sz w:val="27"/>
          <w:szCs w:val="27"/>
        </w:rPr>
      </w:pPr>
    </w:p>
    <w:p w:rsidR="002B31FF" w:rsidRPr="00CB4691" w:rsidRDefault="002B31FF" w:rsidP="002B31FF">
      <w:pPr>
        <w:autoSpaceDE w:val="0"/>
        <w:autoSpaceDN w:val="0"/>
        <w:adjustRightInd w:val="0"/>
        <w:jc w:val="center"/>
        <w:rPr>
          <w:b/>
          <w:bCs/>
          <w:sz w:val="28"/>
          <w:szCs w:val="28"/>
        </w:rPr>
      </w:pPr>
      <w:r w:rsidRPr="00CB4691">
        <w:rPr>
          <w:b/>
          <w:bCs/>
          <w:sz w:val="28"/>
          <w:szCs w:val="28"/>
        </w:rPr>
        <w:t>О создании муниципального штаба воспитательной работы на территории муниципального образования муниципального района «Усть-Куломский»</w:t>
      </w:r>
    </w:p>
    <w:p w:rsidR="002B31FF" w:rsidRPr="00CB4691" w:rsidRDefault="002B31FF" w:rsidP="002B31FF">
      <w:pPr>
        <w:autoSpaceDE w:val="0"/>
        <w:autoSpaceDN w:val="0"/>
        <w:adjustRightInd w:val="0"/>
        <w:rPr>
          <w:sz w:val="28"/>
          <w:szCs w:val="28"/>
        </w:rPr>
      </w:pPr>
    </w:p>
    <w:p w:rsidR="002B31FF" w:rsidRDefault="002B31FF" w:rsidP="002B31FF">
      <w:pPr>
        <w:autoSpaceDE w:val="0"/>
        <w:autoSpaceDN w:val="0"/>
        <w:adjustRightInd w:val="0"/>
        <w:ind w:firstLine="567"/>
        <w:jc w:val="both"/>
        <w:rPr>
          <w:sz w:val="28"/>
          <w:szCs w:val="28"/>
        </w:rPr>
      </w:pPr>
      <w:r w:rsidRPr="00CB4691">
        <w:rPr>
          <w:sz w:val="28"/>
          <w:szCs w:val="28"/>
        </w:rPr>
        <w:t>В рамках реализации федерального проекта «Патриотическое воспитание граждан Российской Федерации» национального проекта «Образование», в целях планирования и координации системной деятельности муниципального образования муниципального района «Усть-Куломский» по созданию единой воспитательной среды и обеспечения межведомственного взаимодействия в области воспитания подрастающего поколения администрация муниципального района «Усть-Куломский»</w:t>
      </w:r>
    </w:p>
    <w:p w:rsidR="002B31FF" w:rsidRPr="00CB4691" w:rsidRDefault="002B31FF" w:rsidP="002B31FF">
      <w:pPr>
        <w:autoSpaceDE w:val="0"/>
        <w:autoSpaceDN w:val="0"/>
        <w:adjustRightInd w:val="0"/>
        <w:jc w:val="both"/>
        <w:rPr>
          <w:sz w:val="28"/>
          <w:szCs w:val="28"/>
        </w:rPr>
      </w:pPr>
      <w:r w:rsidRPr="00CB4691">
        <w:rPr>
          <w:sz w:val="28"/>
          <w:szCs w:val="28"/>
        </w:rPr>
        <w:t xml:space="preserve"> п о с т а н о в л я е т:</w:t>
      </w:r>
    </w:p>
    <w:p w:rsidR="002B31FF" w:rsidRPr="002B31FF" w:rsidRDefault="002B31FF" w:rsidP="00946CCE">
      <w:pPr>
        <w:pStyle w:val="af7"/>
        <w:numPr>
          <w:ilvl w:val="0"/>
          <w:numId w:val="11"/>
        </w:numPr>
        <w:tabs>
          <w:tab w:val="left" w:pos="851"/>
        </w:tabs>
        <w:spacing w:line="240" w:lineRule="auto"/>
        <w:ind w:left="0" w:firstLine="567"/>
        <w:rPr>
          <w:b w:val="0"/>
        </w:rPr>
      </w:pPr>
      <w:r w:rsidRPr="002B31FF">
        <w:rPr>
          <w:b w:val="0"/>
        </w:rPr>
        <w:t>Создать на территории муниципального образования муниципального района «Усть-Куломский» муниципальный штаб воспитательной работы.</w:t>
      </w:r>
    </w:p>
    <w:p w:rsidR="002B31FF" w:rsidRPr="002B31FF" w:rsidRDefault="002B31FF" w:rsidP="00946CCE">
      <w:pPr>
        <w:pStyle w:val="af7"/>
        <w:numPr>
          <w:ilvl w:val="0"/>
          <w:numId w:val="11"/>
        </w:numPr>
        <w:tabs>
          <w:tab w:val="left" w:pos="851"/>
        </w:tabs>
        <w:spacing w:line="240" w:lineRule="auto"/>
        <w:ind w:left="0" w:firstLine="567"/>
        <w:rPr>
          <w:b w:val="0"/>
        </w:rPr>
      </w:pPr>
      <w:r w:rsidRPr="002B31FF">
        <w:rPr>
          <w:b w:val="0"/>
        </w:rPr>
        <w:t xml:space="preserve">Утвердить: </w:t>
      </w:r>
    </w:p>
    <w:p w:rsidR="002B31FF" w:rsidRPr="002B31FF" w:rsidRDefault="002B31FF" w:rsidP="00946CCE">
      <w:pPr>
        <w:pStyle w:val="af7"/>
        <w:numPr>
          <w:ilvl w:val="1"/>
          <w:numId w:val="12"/>
        </w:numPr>
        <w:tabs>
          <w:tab w:val="left" w:pos="1134"/>
        </w:tabs>
        <w:spacing w:line="240" w:lineRule="auto"/>
        <w:ind w:left="0" w:firstLine="567"/>
        <w:rPr>
          <w:b w:val="0"/>
        </w:rPr>
      </w:pPr>
      <w:r w:rsidRPr="002B31FF">
        <w:rPr>
          <w:b w:val="0"/>
        </w:rPr>
        <w:t>Положение о муниципальном штабе воспитательной работы согласно приложению № 1;</w:t>
      </w:r>
    </w:p>
    <w:p w:rsidR="002B31FF" w:rsidRPr="002B31FF" w:rsidRDefault="002B31FF" w:rsidP="00946CCE">
      <w:pPr>
        <w:pStyle w:val="af7"/>
        <w:numPr>
          <w:ilvl w:val="1"/>
          <w:numId w:val="12"/>
        </w:numPr>
        <w:tabs>
          <w:tab w:val="left" w:pos="1134"/>
        </w:tabs>
        <w:spacing w:line="240" w:lineRule="auto"/>
        <w:ind w:left="0" w:firstLine="567"/>
        <w:rPr>
          <w:b w:val="0"/>
        </w:rPr>
      </w:pPr>
      <w:r w:rsidRPr="002B31FF">
        <w:rPr>
          <w:b w:val="0"/>
        </w:rPr>
        <w:t>Состав муниципального штаба воспитательной работы согласно приложению № 2.</w:t>
      </w:r>
    </w:p>
    <w:p w:rsidR="002B31FF" w:rsidRPr="002B31FF" w:rsidRDefault="002B31FF" w:rsidP="00946CCE">
      <w:pPr>
        <w:pStyle w:val="af7"/>
        <w:numPr>
          <w:ilvl w:val="0"/>
          <w:numId w:val="11"/>
        </w:numPr>
        <w:tabs>
          <w:tab w:val="left" w:pos="851"/>
        </w:tabs>
        <w:spacing w:line="240" w:lineRule="auto"/>
        <w:ind w:left="0" w:firstLine="567"/>
        <w:rPr>
          <w:b w:val="0"/>
        </w:rPr>
      </w:pPr>
      <w:r w:rsidRPr="002B31FF">
        <w:rPr>
          <w:b w:val="0"/>
        </w:rPr>
        <w:t>Контроль за исполнением настоящего постановления возложить на заместителя руководителя администрации муниципального района «Усть-Куломский» Н.А. Левченко.</w:t>
      </w:r>
    </w:p>
    <w:p w:rsidR="002B31FF" w:rsidRPr="002B31FF" w:rsidRDefault="002B31FF" w:rsidP="00946CCE">
      <w:pPr>
        <w:pStyle w:val="af7"/>
        <w:numPr>
          <w:ilvl w:val="0"/>
          <w:numId w:val="11"/>
        </w:numPr>
        <w:tabs>
          <w:tab w:val="left" w:pos="851"/>
        </w:tabs>
        <w:spacing w:line="240" w:lineRule="auto"/>
        <w:ind w:left="0" w:firstLine="567"/>
        <w:rPr>
          <w:b w:val="0"/>
        </w:rPr>
      </w:pPr>
      <w:r w:rsidRPr="002B31FF">
        <w:rPr>
          <w:b w:val="0"/>
        </w:rPr>
        <w:t>Настоящее постановление вступает в силу со дня опубликования в информационном вестнике Совета администрации муниципального района «Усть-Куломский».</w:t>
      </w:r>
    </w:p>
    <w:p w:rsidR="002B31FF" w:rsidRPr="00CB4691" w:rsidRDefault="002B31FF" w:rsidP="002B31FF">
      <w:pPr>
        <w:autoSpaceDE w:val="0"/>
        <w:autoSpaceDN w:val="0"/>
        <w:adjustRightInd w:val="0"/>
        <w:jc w:val="both"/>
        <w:rPr>
          <w:sz w:val="28"/>
          <w:szCs w:val="28"/>
        </w:rPr>
      </w:pPr>
    </w:p>
    <w:p w:rsidR="002B31FF" w:rsidRPr="00CB4691" w:rsidRDefault="002B31FF" w:rsidP="002B31FF">
      <w:pPr>
        <w:autoSpaceDE w:val="0"/>
        <w:autoSpaceDN w:val="0"/>
        <w:adjustRightInd w:val="0"/>
        <w:rPr>
          <w:sz w:val="28"/>
          <w:szCs w:val="28"/>
        </w:rPr>
      </w:pPr>
    </w:p>
    <w:p w:rsidR="002B31FF" w:rsidRPr="00CB4691" w:rsidRDefault="002B31FF" w:rsidP="002B31FF">
      <w:pPr>
        <w:autoSpaceDE w:val="0"/>
        <w:autoSpaceDN w:val="0"/>
        <w:adjustRightInd w:val="0"/>
        <w:rPr>
          <w:sz w:val="28"/>
          <w:szCs w:val="28"/>
        </w:rPr>
      </w:pPr>
      <w:r w:rsidRPr="00CB4691">
        <w:rPr>
          <w:sz w:val="28"/>
          <w:szCs w:val="28"/>
        </w:rPr>
        <w:t>Глава МР «Усть-Куломский –</w:t>
      </w:r>
    </w:p>
    <w:p w:rsidR="002B31FF" w:rsidRPr="00CB4691" w:rsidRDefault="002B31FF" w:rsidP="002B31FF">
      <w:pPr>
        <w:autoSpaceDE w:val="0"/>
        <w:autoSpaceDN w:val="0"/>
        <w:adjustRightInd w:val="0"/>
        <w:rPr>
          <w:sz w:val="28"/>
          <w:szCs w:val="28"/>
        </w:rPr>
      </w:pPr>
      <w:r w:rsidRPr="00CB4691">
        <w:rPr>
          <w:sz w:val="28"/>
          <w:szCs w:val="28"/>
        </w:rPr>
        <w:t>руководитель администрации района</w:t>
      </w:r>
      <w:r>
        <w:rPr>
          <w:sz w:val="28"/>
          <w:szCs w:val="28"/>
        </w:rPr>
        <w:t xml:space="preserve">                            </w:t>
      </w:r>
      <w:r w:rsidRPr="00CB4691">
        <w:rPr>
          <w:sz w:val="28"/>
          <w:szCs w:val="28"/>
        </w:rPr>
        <w:t xml:space="preserve">           </w:t>
      </w:r>
      <w:r>
        <w:rPr>
          <w:sz w:val="28"/>
          <w:szCs w:val="28"/>
        </w:rPr>
        <w:t xml:space="preserve">           С.В. Рубан</w:t>
      </w:r>
    </w:p>
    <w:p w:rsidR="002B31FF" w:rsidRDefault="002B31FF" w:rsidP="002B31FF">
      <w:pPr>
        <w:autoSpaceDE w:val="0"/>
        <w:autoSpaceDN w:val="0"/>
        <w:adjustRightInd w:val="0"/>
        <w:outlineLvl w:val="0"/>
      </w:pPr>
    </w:p>
    <w:p w:rsidR="002B31FF" w:rsidRDefault="002B31FF" w:rsidP="002B31FF">
      <w:pPr>
        <w:autoSpaceDE w:val="0"/>
        <w:autoSpaceDN w:val="0"/>
        <w:adjustRightInd w:val="0"/>
        <w:outlineLvl w:val="0"/>
      </w:pPr>
    </w:p>
    <w:p w:rsidR="002B31FF" w:rsidRPr="00CB4691" w:rsidRDefault="002B31FF" w:rsidP="002B31FF">
      <w:pPr>
        <w:autoSpaceDE w:val="0"/>
        <w:autoSpaceDN w:val="0"/>
        <w:adjustRightInd w:val="0"/>
        <w:outlineLvl w:val="0"/>
      </w:pPr>
      <w:r w:rsidRPr="00CB4691">
        <w:t>Савельева В.П., 93-562</w:t>
      </w:r>
    </w:p>
    <w:p w:rsidR="002B31FF" w:rsidRPr="003E1A3B" w:rsidRDefault="002B31FF" w:rsidP="002B31FF">
      <w:pPr>
        <w:autoSpaceDE w:val="0"/>
        <w:autoSpaceDN w:val="0"/>
        <w:adjustRightInd w:val="0"/>
        <w:jc w:val="right"/>
        <w:outlineLvl w:val="0"/>
        <w:rPr>
          <w:sz w:val="27"/>
          <w:szCs w:val="27"/>
        </w:rPr>
      </w:pPr>
      <w:r w:rsidRPr="003E1A3B">
        <w:rPr>
          <w:sz w:val="27"/>
          <w:szCs w:val="27"/>
        </w:rPr>
        <w:lastRenderedPageBreak/>
        <w:t>Утверждено:</w:t>
      </w:r>
    </w:p>
    <w:p w:rsidR="002B31FF" w:rsidRPr="003E1A3B" w:rsidRDefault="002B31FF" w:rsidP="002B31FF">
      <w:pPr>
        <w:autoSpaceDE w:val="0"/>
        <w:autoSpaceDN w:val="0"/>
        <w:adjustRightInd w:val="0"/>
        <w:jc w:val="right"/>
        <w:rPr>
          <w:sz w:val="27"/>
          <w:szCs w:val="27"/>
        </w:rPr>
      </w:pPr>
      <w:r w:rsidRPr="003E1A3B">
        <w:rPr>
          <w:sz w:val="27"/>
          <w:szCs w:val="27"/>
        </w:rPr>
        <w:t xml:space="preserve">Постановлением администрации </w:t>
      </w:r>
    </w:p>
    <w:p w:rsidR="002B31FF" w:rsidRPr="003E1A3B" w:rsidRDefault="002B31FF" w:rsidP="002B31FF">
      <w:pPr>
        <w:autoSpaceDE w:val="0"/>
        <w:autoSpaceDN w:val="0"/>
        <w:adjustRightInd w:val="0"/>
        <w:jc w:val="right"/>
        <w:rPr>
          <w:sz w:val="27"/>
          <w:szCs w:val="27"/>
        </w:rPr>
      </w:pPr>
      <w:r w:rsidRPr="003E1A3B">
        <w:rPr>
          <w:sz w:val="27"/>
          <w:szCs w:val="27"/>
        </w:rPr>
        <w:t>МР «Усть-Куломский»</w:t>
      </w:r>
    </w:p>
    <w:p w:rsidR="002B31FF" w:rsidRPr="003E1A3B" w:rsidRDefault="002B31FF" w:rsidP="002B31FF">
      <w:pPr>
        <w:jc w:val="right"/>
        <w:rPr>
          <w:sz w:val="27"/>
          <w:szCs w:val="27"/>
        </w:rPr>
      </w:pPr>
      <w:r w:rsidRPr="003E1A3B">
        <w:rPr>
          <w:sz w:val="27"/>
          <w:szCs w:val="27"/>
        </w:rPr>
        <w:t xml:space="preserve">от «12» января 2024г. № 10 </w:t>
      </w:r>
    </w:p>
    <w:p w:rsidR="002B31FF" w:rsidRPr="003E1A3B" w:rsidRDefault="002B31FF" w:rsidP="002B31FF">
      <w:pPr>
        <w:jc w:val="right"/>
        <w:rPr>
          <w:sz w:val="27"/>
          <w:szCs w:val="27"/>
        </w:rPr>
      </w:pPr>
      <w:r w:rsidRPr="003E1A3B">
        <w:rPr>
          <w:sz w:val="27"/>
          <w:szCs w:val="27"/>
        </w:rPr>
        <w:t>(Приложение №1)</w:t>
      </w:r>
    </w:p>
    <w:p w:rsidR="002B31FF" w:rsidRPr="003E1A3B" w:rsidRDefault="002B31FF" w:rsidP="002B31FF">
      <w:pPr>
        <w:autoSpaceDE w:val="0"/>
        <w:autoSpaceDN w:val="0"/>
        <w:adjustRightInd w:val="0"/>
        <w:jc w:val="right"/>
        <w:rPr>
          <w:sz w:val="27"/>
          <w:szCs w:val="27"/>
        </w:rPr>
      </w:pPr>
    </w:p>
    <w:p w:rsidR="002B31FF" w:rsidRPr="003E1A3B" w:rsidRDefault="002B31FF" w:rsidP="002B31FF">
      <w:pPr>
        <w:autoSpaceDE w:val="0"/>
        <w:autoSpaceDN w:val="0"/>
        <w:adjustRightInd w:val="0"/>
        <w:jc w:val="center"/>
        <w:rPr>
          <w:color w:val="000000"/>
          <w:sz w:val="27"/>
          <w:szCs w:val="27"/>
        </w:rPr>
      </w:pPr>
      <w:bookmarkStart w:id="1" w:name="Par30"/>
      <w:bookmarkEnd w:id="1"/>
      <w:r w:rsidRPr="003E1A3B">
        <w:rPr>
          <w:b/>
          <w:bCs/>
          <w:color w:val="000000"/>
          <w:sz w:val="27"/>
          <w:szCs w:val="27"/>
        </w:rPr>
        <w:t>Положение</w:t>
      </w:r>
    </w:p>
    <w:p w:rsidR="002B31FF" w:rsidRPr="003E1A3B" w:rsidRDefault="002B31FF" w:rsidP="002B31FF">
      <w:pPr>
        <w:autoSpaceDE w:val="0"/>
        <w:autoSpaceDN w:val="0"/>
        <w:adjustRightInd w:val="0"/>
        <w:jc w:val="center"/>
        <w:rPr>
          <w:b/>
          <w:bCs/>
          <w:color w:val="000000"/>
          <w:sz w:val="27"/>
          <w:szCs w:val="27"/>
        </w:rPr>
      </w:pPr>
      <w:r w:rsidRPr="003E1A3B">
        <w:rPr>
          <w:b/>
          <w:bCs/>
          <w:color w:val="000000"/>
          <w:sz w:val="27"/>
          <w:szCs w:val="27"/>
        </w:rPr>
        <w:t>о муниципальном штабе воспитательной работы</w:t>
      </w:r>
    </w:p>
    <w:p w:rsidR="002B31FF" w:rsidRPr="003E1A3B" w:rsidRDefault="002B31FF" w:rsidP="002B31FF">
      <w:pPr>
        <w:autoSpaceDE w:val="0"/>
        <w:autoSpaceDN w:val="0"/>
        <w:adjustRightInd w:val="0"/>
        <w:jc w:val="center"/>
        <w:rPr>
          <w:color w:val="000000"/>
          <w:sz w:val="27"/>
          <w:szCs w:val="27"/>
        </w:rPr>
      </w:pPr>
    </w:p>
    <w:p w:rsidR="002B31FF" w:rsidRPr="009B4E16" w:rsidRDefault="002B31FF" w:rsidP="00946CCE">
      <w:pPr>
        <w:numPr>
          <w:ilvl w:val="0"/>
          <w:numId w:val="20"/>
        </w:numPr>
        <w:tabs>
          <w:tab w:val="left" w:pos="284"/>
        </w:tabs>
        <w:autoSpaceDE w:val="0"/>
        <w:autoSpaceDN w:val="0"/>
        <w:adjustRightInd w:val="0"/>
        <w:ind w:left="0" w:firstLine="0"/>
        <w:jc w:val="center"/>
        <w:rPr>
          <w:b/>
          <w:color w:val="000000"/>
          <w:sz w:val="27"/>
          <w:szCs w:val="27"/>
        </w:rPr>
      </w:pPr>
      <w:r w:rsidRPr="009B4E16">
        <w:rPr>
          <w:b/>
          <w:bCs/>
          <w:color w:val="000000"/>
          <w:sz w:val="27"/>
          <w:szCs w:val="27"/>
        </w:rPr>
        <w:t>Общие положения</w:t>
      </w:r>
    </w:p>
    <w:p w:rsidR="002B31FF" w:rsidRPr="003E1A3B" w:rsidRDefault="002B31FF" w:rsidP="00946CCE">
      <w:pPr>
        <w:numPr>
          <w:ilvl w:val="0"/>
          <w:numId w:val="19"/>
        </w:numPr>
        <w:tabs>
          <w:tab w:val="left" w:pos="1134"/>
        </w:tabs>
        <w:ind w:left="0" w:firstLine="567"/>
        <w:jc w:val="both"/>
        <w:rPr>
          <w:sz w:val="27"/>
          <w:szCs w:val="27"/>
        </w:rPr>
      </w:pPr>
      <w:r w:rsidRPr="003E1A3B">
        <w:rPr>
          <w:color w:val="000000"/>
          <w:sz w:val="27"/>
          <w:szCs w:val="27"/>
        </w:rPr>
        <w:t xml:space="preserve">Настоящее положение регламентирует деятельность Муниципального штаба воспитательной работы </w:t>
      </w:r>
      <w:r w:rsidRPr="003E1A3B">
        <w:rPr>
          <w:sz w:val="27"/>
          <w:szCs w:val="27"/>
        </w:rPr>
        <w:t>муниципального района «Усть-Куломский»</w:t>
      </w:r>
      <w:r w:rsidRPr="003E1A3B">
        <w:rPr>
          <w:color w:val="000000"/>
          <w:sz w:val="27"/>
          <w:szCs w:val="27"/>
        </w:rPr>
        <w:t xml:space="preserve"> (далее – Муниципальный штаб ВР).</w:t>
      </w:r>
    </w:p>
    <w:p w:rsidR="002B31FF" w:rsidRPr="003E1A3B" w:rsidRDefault="002B31FF" w:rsidP="00946CCE">
      <w:pPr>
        <w:numPr>
          <w:ilvl w:val="0"/>
          <w:numId w:val="19"/>
        </w:numPr>
        <w:tabs>
          <w:tab w:val="left" w:pos="1134"/>
        </w:tabs>
        <w:autoSpaceDE w:val="0"/>
        <w:autoSpaceDN w:val="0"/>
        <w:adjustRightInd w:val="0"/>
        <w:ind w:left="0" w:firstLine="567"/>
        <w:jc w:val="both"/>
        <w:rPr>
          <w:color w:val="000000"/>
          <w:sz w:val="27"/>
          <w:szCs w:val="27"/>
        </w:rPr>
      </w:pPr>
      <w:r w:rsidRPr="003E1A3B">
        <w:rPr>
          <w:color w:val="000000"/>
          <w:sz w:val="27"/>
          <w:szCs w:val="27"/>
        </w:rPr>
        <w:t>Муниципальный штаб ВР:</w:t>
      </w:r>
    </w:p>
    <w:p w:rsidR="002B31FF" w:rsidRPr="003E1A3B" w:rsidRDefault="002B31FF" w:rsidP="00946CCE">
      <w:pPr>
        <w:pStyle w:val="af1"/>
        <w:numPr>
          <w:ilvl w:val="0"/>
          <w:numId w:val="13"/>
        </w:numPr>
        <w:tabs>
          <w:tab w:val="left" w:pos="851"/>
        </w:tabs>
        <w:autoSpaceDE w:val="0"/>
        <w:autoSpaceDN w:val="0"/>
        <w:adjustRightInd w:val="0"/>
        <w:ind w:left="0" w:firstLine="567"/>
        <w:jc w:val="both"/>
        <w:rPr>
          <w:color w:val="000000"/>
          <w:sz w:val="27"/>
          <w:szCs w:val="27"/>
        </w:rPr>
      </w:pPr>
      <w:r w:rsidRPr="003E1A3B">
        <w:rPr>
          <w:color w:val="000000"/>
          <w:sz w:val="27"/>
          <w:szCs w:val="27"/>
        </w:rPr>
        <w:t xml:space="preserve">планирует и координирует системную деятельность по созданию единой воспитательной среды в МР «Усть-Куломский» в целях воспитания, развития и социальной защиты обучающихся общеобразовательных организаций Усть-Куломского района, содействия охране их прав, в том числе в целях развития личности; </w:t>
      </w:r>
    </w:p>
    <w:p w:rsidR="002B31FF" w:rsidRPr="003E1A3B" w:rsidRDefault="002B31FF" w:rsidP="00946CCE">
      <w:pPr>
        <w:pStyle w:val="af1"/>
        <w:numPr>
          <w:ilvl w:val="0"/>
          <w:numId w:val="13"/>
        </w:numPr>
        <w:tabs>
          <w:tab w:val="left" w:pos="851"/>
        </w:tabs>
        <w:autoSpaceDE w:val="0"/>
        <w:autoSpaceDN w:val="0"/>
        <w:adjustRightInd w:val="0"/>
        <w:ind w:left="0" w:firstLine="567"/>
        <w:jc w:val="both"/>
        <w:rPr>
          <w:color w:val="000000"/>
          <w:sz w:val="27"/>
          <w:szCs w:val="27"/>
        </w:rPr>
      </w:pPr>
      <w:r w:rsidRPr="003E1A3B">
        <w:rPr>
          <w:color w:val="000000"/>
          <w:sz w:val="27"/>
          <w:szCs w:val="27"/>
        </w:rPr>
        <w:t>создаёт условия для самоопределения и социализации обучающихся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w:t>
      </w:r>
    </w:p>
    <w:p w:rsidR="002B31FF" w:rsidRPr="003E1A3B" w:rsidRDefault="002B31FF" w:rsidP="00946CCE">
      <w:pPr>
        <w:pStyle w:val="af1"/>
        <w:numPr>
          <w:ilvl w:val="0"/>
          <w:numId w:val="13"/>
        </w:numPr>
        <w:tabs>
          <w:tab w:val="left" w:pos="851"/>
        </w:tabs>
        <w:autoSpaceDE w:val="0"/>
        <w:autoSpaceDN w:val="0"/>
        <w:adjustRightInd w:val="0"/>
        <w:ind w:left="0" w:firstLine="567"/>
        <w:jc w:val="both"/>
        <w:rPr>
          <w:color w:val="000000"/>
          <w:sz w:val="27"/>
          <w:szCs w:val="27"/>
        </w:rPr>
      </w:pPr>
      <w:r w:rsidRPr="003E1A3B">
        <w:rPr>
          <w:color w:val="000000"/>
          <w:sz w:val="27"/>
          <w:szCs w:val="27"/>
        </w:rPr>
        <w:t>создаёт условия для формирования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 а также в целях обеспечения межведомственного взаимодействия.</w:t>
      </w:r>
    </w:p>
    <w:p w:rsidR="002B31FF" w:rsidRPr="003E1A3B" w:rsidRDefault="002B31FF" w:rsidP="00946CCE">
      <w:pPr>
        <w:numPr>
          <w:ilvl w:val="0"/>
          <w:numId w:val="19"/>
        </w:numPr>
        <w:tabs>
          <w:tab w:val="left" w:pos="1134"/>
        </w:tabs>
        <w:autoSpaceDE w:val="0"/>
        <w:autoSpaceDN w:val="0"/>
        <w:adjustRightInd w:val="0"/>
        <w:ind w:left="0" w:firstLine="567"/>
        <w:jc w:val="both"/>
        <w:rPr>
          <w:color w:val="000000"/>
          <w:sz w:val="27"/>
          <w:szCs w:val="27"/>
        </w:rPr>
      </w:pPr>
      <w:r w:rsidRPr="003E1A3B">
        <w:rPr>
          <w:color w:val="000000"/>
          <w:sz w:val="27"/>
          <w:szCs w:val="27"/>
        </w:rPr>
        <w:t>Основными задачами Муниципального штаба ВР являются:</w:t>
      </w:r>
    </w:p>
    <w:p w:rsidR="002B31FF" w:rsidRPr="003E1A3B" w:rsidRDefault="002B31FF" w:rsidP="00946CCE">
      <w:pPr>
        <w:pStyle w:val="af1"/>
        <w:numPr>
          <w:ilvl w:val="0"/>
          <w:numId w:val="14"/>
        </w:numPr>
        <w:tabs>
          <w:tab w:val="left" w:pos="851"/>
        </w:tabs>
        <w:autoSpaceDE w:val="0"/>
        <w:autoSpaceDN w:val="0"/>
        <w:adjustRightInd w:val="0"/>
        <w:ind w:left="0" w:firstLine="567"/>
        <w:jc w:val="both"/>
        <w:rPr>
          <w:color w:val="000000"/>
          <w:sz w:val="27"/>
          <w:szCs w:val="27"/>
        </w:rPr>
      </w:pPr>
      <w:r w:rsidRPr="003E1A3B">
        <w:rPr>
          <w:color w:val="000000"/>
          <w:sz w:val="27"/>
          <w:szCs w:val="27"/>
        </w:rPr>
        <w:t>консолидация организаций, учреждений, общественных объединений муниципалитета, в основную деятельность которых входит воспитание детей и молодёжи, для создания единой воспитательной среды;</w:t>
      </w:r>
    </w:p>
    <w:p w:rsidR="002B31FF" w:rsidRPr="003E1A3B" w:rsidRDefault="002B31FF" w:rsidP="00946CCE">
      <w:pPr>
        <w:pStyle w:val="af1"/>
        <w:numPr>
          <w:ilvl w:val="0"/>
          <w:numId w:val="14"/>
        </w:numPr>
        <w:tabs>
          <w:tab w:val="left" w:pos="851"/>
        </w:tabs>
        <w:autoSpaceDE w:val="0"/>
        <w:autoSpaceDN w:val="0"/>
        <w:adjustRightInd w:val="0"/>
        <w:ind w:left="0" w:firstLine="567"/>
        <w:jc w:val="both"/>
        <w:rPr>
          <w:color w:val="000000"/>
          <w:sz w:val="27"/>
          <w:szCs w:val="27"/>
        </w:rPr>
      </w:pPr>
      <w:r w:rsidRPr="003E1A3B">
        <w:rPr>
          <w:color w:val="000000"/>
          <w:sz w:val="27"/>
          <w:szCs w:val="27"/>
        </w:rPr>
        <w:t>поддержка и развитие традиций воспитательной системы муниципального района «Усть-Куломский»;</w:t>
      </w:r>
    </w:p>
    <w:p w:rsidR="002B31FF" w:rsidRPr="003E1A3B" w:rsidRDefault="002B31FF" w:rsidP="00946CCE">
      <w:pPr>
        <w:pStyle w:val="af1"/>
        <w:numPr>
          <w:ilvl w:val="0"/>
          <w:numId w:val="14"/>
        </w:numPr>
        <w:tabs>
          <w:tab w:val="left" w:pos="851"/>
        </w:tabs>
        <w:autoSpaceDE w:val="0"/>
        <w:autoSpaceDN w:val="0"/>
        <w:adjustRightInd w:val="0"/>
        <w:ind w:left="0" w:firstLine="567"/>
        <w:jc w:val="both"/>
        <w:rPr>
          <w:color w:val="000000"/>
          <w:sz w:val="27"/>
          <w:szCs w:val="27"/>
        </w:rPr>
      </w:pPr>
      <w:r w:rsidRPr="003E1A3B">
        <w:rPr>
          <w:color w:val="000000"/>
          <w:sz w:val="27"/>
          <w:szCs w:val="27"/>
        </w:rPr>
        <w:t>организация, проведение и анализ муниципальных мероприятий в рамках единой воспитательной среды;</w:t>
      </w:r>
    </w:p>
    <w:p w:rsidR="002B31FF" w:rsidRPr="003E1A3B" w:rsidRDefault="002B31FF" w:rsidP="00946CCE">
      <w:pPr>
        <w:pStyle w:val="af1"/>
        <w:numPr>
          <w:ilvl w:val="0"/>
          <w:numId w:val="14"/>
        </w:numPr>
        <w:tabs>
          <w:tab w:val="left" w:pos="851"/>
        </w:tabs>
        <w:autoSpaceDE w:val="0"/>
        <w:autoSpaceDN w:val="0"/>
        <w:adjustRightInd w:val="0"/>
        <w:ind w:left="0" w:firstLine="567"/>
        <w:jc w:val="both"/>
        <w:rPr>
          <w:color w:val="000000"/>
          <w:sz w:val="27"/>
          <w:szCs w:val="27"/>
        </w:rPr>
      </w:pPr>
      <w:r w:rsidRPr="003E1A3B">
        <w:rPr>
          <w:color w:val="000000"/>
          <w:sz w:val="27"/>
          <w:szCs w:val="27"/>
        </w:rPr>
        <w:t>развитие и поддержка системы молодёжного самоуправления на территории муниципального района «Усть-Куломский»;</w:t>
      </w:r>
    </w:p>
    <w:p w:rsidR="002B31FF" w:rsidRPr="003E1A3B" w:rsidRDefault="002B31FF" w:rsidP="00946CCE">
      <w:pPr>
        <w:pStyle w:val="af1"/>
        <w:numPr>
          <w:ilvl w:val="0"/>
          <w:numId w:val="14"/>
        </w:numPr>
        <w:tabs>
          <w:tab w:val="left" w:pos="851"/>
        </w:tabs>
        <w:autoSpaceDE w:val="0"/>
        <w:autoSpaceDN w:val="0"/>
        <w:adjustRightInd w:val="0"/>
        <w:ind w:left="0" w:firstLine="567"/>
        <w:jc w:val="both"/>
        <w:rPr>
          <w:color w:val="000000"/>
          <w:sz w:val="27"/>
          <w:szCs w:val="27"/>
        </w:rPr>
      </w:pPr>
      <w:r w:rsidRPr="003E1A3B">
        <w:rPr>
          <w:color w:val="000000"/>
          <w:sz w:val="27"/>
          <w:szCs w:val="27"/>
        </w:rPr>
        <w:t>поддержка деятельности детских и молодёжных общественных организаций, объединений, функционирующих на территории муниципального района «Усть-Куломский», обобщение и распространение опыта их работы;</w:t>
      </w:r>
    </w:p>
    <w:p w:rsidR="002B31FF" w:rsidRPr="003E1A3B" w:rsidRDefault="002B31FF" w:rsidP="00946CCE">
      <w:pPr>
        <w:pStyle w:val="af1"/>
        <w:numPr>
          <w:ilvl w:val="0"/>
          <w:numId w:val="14"/>
        </w:numPr>
        <w:tabs>
          <w:tab w:val="left" w:pos="851"/>
        </w:tabs>
        <w:autoSpaceDE w:val="0"/>
        <w:autoSpaceDN w:val="0"/>
        <w:adjustRightInd w:val="0"/>
        <w:ind w:left="0" w:firstLine="567"/>
        <w:jc w:val="both"/>
        <w:rPr>
          <w:color w:val="000000"/>
          <w:sz w:val="27"/>
          <w:szCs w:val="27"/>
        </w:rPr>
      </w:pPr>
      <w:r w:rsidRPr="003E1A3B">
        <w:rPr>
          <w:color w:val="000000"/>
          <w:sz w:val="27"/>
          <w:szCs w:val="27"/>
        </w:rPr>
        <w:lastRenderedPageBreak/>
        <w:t>содействие развитию воспитательной среды в образовательных организациях, учреждениях спорта и культуры, расположенных на территории муниципального района «Усть-Куломский».</w:t>
      </w:r>
    </w:p>
    <w:p w:rsidR="002B31FF" w:rsidRPr="003E1A3B" w:rsidRDefault="002B31FF" w:rsidP="00946CCE">
      <w:pPr>
        <w:numPr>
          <w:ilvl w:val="0"/>
          <w:numId w:val="19"/>
        </w:numPr>
        <w:tabs>
          <w:tab w:val="left" w:pos="1134"/>
        </w:tabs>
        <w:autoSpaceDE w:val="0"/>
        <w:autoSpaceDN w:val="0"/>
        <w:adjustRightInd w:val="0"/>
        <w:ind w:left="0" w:firstLine="567"/>
        <w:jc w:val="both"/>
        <w:rPr>
          <w:color w:val="000000"/>
          <w:sz w:val="27"/>
          <w:szCs w:val="27"/>
        </w:rPr>
      </w:pPr>
      <w:r w:rsidRPr="003E1A3B">
        <w:rPr>
          <w:color w:val="000000"/>
          <w:sz w:val="27"/>
          <w:szCs w:val="27"/>
        </w:rPr>
        <w:t xml:space="preserve">Муниципальный штаб ВР в своей деятельности руководствуется законодательством Российской Федерации, законодательством Республики Коми, </w:t>
      </w:r>
      <w:r>
        <w:rPr>
          <w:color w:val="000000"/>
          <w:sz w:val="27"/>
          <w:szCs w:val="27"/>
        </w:rPr>
        <w:t xml:space="preserve">муниципальными </w:t>
      </w:r>
      <w:r w:rsidRPr="003E1A3B">
        <w:rPr>
          <w:color w:val="000000"/>
          <w:sz w:val="27"/>
          <w:szCs w:val="27"/>
        </w:rPr>
        <w:t xml:space="preserve">правовыми актами муниципального образования муниципального района «Усть-Куломский». </w:t>
      </w:r>
    </w:p>
    <w:p w:rsidR="002B31FF" w:rsidRPr="003E1A3B" w:rsidRDefault="002B31FF" w:rsidP="002B31FF">
      <w:pPr>
        <w:autoSpaceDE w:val="0"/>
        <w:autoSpaceDN w:val="0"/>
        <w:adjustRightInd w:val="0"/>
        <w:ind w:firstLine="567"/>
        <w:jc w:val="both"/>
        <w:rPr>
          <w:color w:val="000000"/>
          <w:sz w:val="27"/>
          <w:szCs w:val="27"/>
        </w:rPr>
      </w:pPr>
    </w:p>
    <w:p w:rsidR="002B31FF" w:rsidRDefault="002B31FF" w:rsidP="00946CCE">
      <w:pPr>
        <w:numPr>
          <w:ilvl w:val="0"/>
          <w:numId w:val="20"/>
        </w:numPr>
        <w:tabs>
          <w:tab w:val="left" w:pos="284"/>
        </w:tabs>
        <w:autoSpaceDE w:val="0"/>
        <w:autoSpaceDN w:val="0"/>
        <w:adjustRightInd w:val="0"/>
        <w:ind w:left="0" w:firstLine="0"/>
        <w:jc w:val="center"/>
        <w:rPr>
          <w:b/>
          <w:color w:val="000000"/>
          <w:sz w:val="27"/>
          <w:szCs w:val="27"/>
        </w:rPr>
      </w:pPr>
      <w:r w:rsidRPr="003E1A3B">
        <w:rPr>
          <w:b/>
          <w:color w:val="000000"/>
          <w:sz w:val="27"/>
          <w:szCs w:val="27"/>
        </w:rPr>
        <w:t>Порядок организации деятельности муниципального штаба воспитательной работы и его структура</w:t>
      </w:r>
    </w:p>
    <w:p w:rsidR="002B31FF" w:rsidRDefault="002B31FF" w:rsidP="00946CCE">
      <w:pPr>
        <w:numPr>
          <w:ilvl w:val="0"/>
          <w:numId w:val="21"/>
        </w:numPr>
        <w:tabs>
          <w:tab w:val="left" w:pos="1134"/>
        </w:tabs>
        <w:autoSpaceDE w:val="0"/>
        <w:autoSpaceDN w:val="0"/>
        <w:adjustRightInd w:val="0"/>
        <w:ind w:left="0" w:firstLine="567"/>
        <w:jc w:val="both"/>
        <w:rPr>
          <w:color w:val="000000"/>
          <w:sz w:val="27"/>
          <w:szCs w:val="27"/>
        </w:rPr>
      </w:pPr>
      <w:r w:rsidRPr="00CB4691">
        <w:rPr>
          <w:color w:val="000000"/>
          <w:sz w:val="27"/>
          <w:szCs w:val="27"/>
        </w:rPr>
        <w:t>Муниципальный штаб ВР создаётся постановлением администрации муниципального района «Усть-Куломский» на неопределённый срок</w:t>
      </w:r>
      <w:r>
        <w:rPr>
          <w:color w:val="000000"/>
          <w:sz w:val="27"/>
          <w:szCs w:val="27"/>
        </w:rPr>
        <w:t>.</w:t>
      </w:r>
    </w:p>
    <w:p w:rsidR="002B31FF" w:rsidRPr="00CB4691" w:rsidRDefault="002B31FF" w:rsidP="00946CCE">
      <w:pPr>
        <w:numPr>
          <w:ilvl w:val="0"/>
          <w:numId w:val="21"/>
        </w:numPr>
        <w:tabs>
          <w:tab w:val="left" w:pos="1134"/>
        </w:tabs>
        <w:autoSpaceDE w:val="0"/>
        <w:autoSpaceDN w:val="0"/>
        <w:adjustRightInd w:val="0"/>
        <w:ind w:left="0" w:firstLine="567"/>
        <w:jc w:val="both"/>
        <w:rPr>
          <w:color w:val="000000"/>
          <w:sz w:val="27"/>
          <w:szCs w:val="27"/>
        </w:rPr>
      </w:pPr>
      <w:r w:rsidRPr="00CB4691">
        <w:rPr>
          <w:color w:val="000000"/>
          <w:sz w:val="27"/>
          <w:szCs w:val="27"/>
        </w:rPr>
        <w:t xml:space="preserve">Количественный и персональный состав Муниципального штаба ВР утверждается постановлением администрации муниципального района «Усть-Куломский». </w:t>
      </w:r>
    </w:p>
    <w:p w:rsidR="002B31FF" w:rsidRPr="003E1A3B" w:rsidRDefault="002B31FF" w:rsidP="00946CCE">
      <w:pPr>
        <w:numPr>
          <w:ilvl w:val="0"/>
          <w:numId w:val="21"/>
        </w:numPr>
        <w:tabs>
          <w:tab w:val="left" w:pos="1134"/>
        </w:tabs>
        <w:autoSpaceDE w:val="0"/>
        <w:autoSpaceDN w:val="0"/>
        <w:adjustRightInd w:val="0"/>
        <w:ind w:left="0" w:firstLine="567"/>
        <w:jc w:val="both"/>
        <w:rPr>
          <w:color w:val="000000"/>
          <w:sz w:val="27"/>
          <w:szCs w:val="27"/>
        </w:rPr>
      </w:pPr>
      <w:r w:rsidRPr="003E1A3B">
        <w:rPr>
          <w:color w:val="000000"/>
          <w:sz w:val="27"/>
          <w:szCs w:val="27"/>
        </w:rPr>
        <w:t>Общее руководство Муниципального штаба ВР осуществляет председатель Муниципального штаба ВР, который предлагает к рассмотрению разные модели функционирования Муниципального штаба ВР с учётом этнокультурных, географических и социально-экономических особенностей муниципалитета.</w:t>
      </w:r>
    </w:p>
    <w:p w:rsidR="002B31FF" w:rsidRPr="003E1A3B" w:rsidRDefault="002B31FF" w:rsidP="00946CCE">
      <w:pPr>
        <w:numPr>
          <w:ilvl w:val="0"/>
          <w:numId w:val="21"/>
        </w:numPr>
        <w:tabs>
          <w:tab w:val="left" w:pos="1134"/>
        </w:tabs>
        <w:autoSpaceDE w:val="0"/>
        <w:autoSpaceDN w:val="0"/>
        <w:adjustRightInd w:val="0"/>
        <w:ind w:left="0" w:firstLine="567"/>
        <w:jc w:val="both"/>
        <w:rPr>
          <w:color w:val="000000"/>
          <w:sz w:val="27"/>
          <w:szCs w:val="27"/>
        </w:rPr>
      </w:pPr>
      <w:r w:rsidRPr="003E1A3B">
        <w:rPr>
          <w:color w:val="000000"/>
          <w:sz w:val="27"/>
          <w:szCs w:val="27"/>
        </w:rPr>
        <w:t>Членами Муниципального штаба ВР являются представители образовательных организаций района, представители учреждений культуры и спорта, представители администрации муниципального района «Усть-Куломский», представители общественных объединений, организаций Усть-Куломского района.</w:t>
      </w:r>
    </w:p>
    <w:p w:rsidR="002B31FF" w:rsidRPr="003E1A3B" w:rsidRDefault="002B31FF" w:rsidP="00946CCE">
      <w:pPr>
        <w:numPr>
          <w:ilvl w:val="0"/>
          <w:numId w:val="21"/>
        </w:numPr>
        <w:tabs>
          <w:tab w:val="left" w:pos="1134"/>
        </w:tabs>
        <w:autoSpaceDE w:val="0"/>
        <w:autoSpaceDN w:val="0"/>
        <w:adjustRightInd w:val="0"/>
        <w:ind w:left="0" w:firstLine="567"/>
        <w:jc w:val="both"/>
        <w:rPr>
          <w:color w:val="000000"/>
          <w:sz w:val="27"/>
          <w:szCs w:val="27"/>
        </w:rPr>
      </w:pPr>
      <w:r w:rsidRPr="003E1A3B">
        <w:rPr>
          <w:color w:val="000000"/>
          <w:sz w:val="27"/>
          <w:szCs w:val="27"/>
        </w:rPr>
        <w:t>Муниципальный штаб ВР осуществляет свою деятельность во взаимодействии с образовательными организациями, расположенными на территории муниципального района «Усть-Куломский», учреждениями культуры и спорта, общественными и другими организациями по вопросам создания и функционирования единого воспитательного пространства.</w:t>
      </w:r>
    </w:p>
    <w:p w:rsidR="002B31FF" w:rsidRPr="003E1A3B" w:rsidRDefault="002B31FF" w:rsidP="00946CCE">
      <w:pPr>
        <w:numPr>
          <w:ilvl w:val="0"/>
          <w:numId w:val="21"/>
        </w:numPr>
        <w:tabs>
          <w:tab w:val="left" w:pos="1134"/>
        </w:tabs>
        <w:autoSpaceDE w:val="0"/>
        <w:autoSpaceDN w:val="0"/>
        <w:adjustRightInd w:val="0"/>
        <w:ind w:left="0" w:firstLine="567"/>
        <w:jc w:val="both"/>
        <w:rPr>
          <w:color w:val="000000"/>
          <w:sz w:val="27"/>
          <w:szCs w:val="27"/>
        </w:rPr>
      </w:pPr>
      <w:r w:rsidRPr="003E1A3B">
        <w:rPr>
          <w:color w:val="000000"/>
          <w:sz w:val="27"/>
          <w:szCs w:val="27"/>
        </w:rPr>
        <w:t xml:space="preserve">Заседания Муниципального штаба ВР проводятся по мере необходимости, но не реже одного раза в полугодие. </w:t>
      </w:r>
    </w:p>
    <w:p w:rsidR="002B31FF" w:rsidRPr="003E1A3B" w:rsidRDefault="002B31FF" w:rsidP="00946CCE">
      <w:pPr>
        <w:numPr>
          <w:ilvl w:val="0"/>
          <w:numId w:val="21"/>
        </w:numPr>
        <w:tabs>
          <w:tab w:val="left" w:pos="1134"/>
        </w:tabs>
        <w:autoSpaceDE w:val="0"/>
        <w:autoSpaceDN w:val="0"/>
        <w:adjustRightInd w:val="0"/>
        <w:ind w:left="0" w:firstLine="567"/>
        <w:jc w:val="both"/>
        <w:rPr>
          <w:color w:val="000000"/>
          <w:sz w:val="27"/>
          <w:szCs w:val="27"/>
        </w:rPr>
      </w:pPr>
      <w:r w:rsidRPr="003E1A3B">
        <w:rPr>
          <w:color w:val="000000"/>
          <w:sz w:val="27"/>
          <w:szCs w:val="27"/>
        </w:rPr>
        <w:t xml:space="preserve">На заседаниях Муниципального штаба ВР происходит планирование и оценка деятельности по созданию единой воспитательной среды муниципалитета в целях воспитания, развития и социальной защиты учащихся общеобразовательных и профессиональных образовательных организаций муниципалитета, содействия охране их прав, в том числе в целях развития личности, создания условий для самоопределения и социализации учащихся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w:t>
      </w:r>
      <w:r w:rsidRPr="003E1A3B">
        <w:rPr>
          <w:color w:val="000000"/>
          <w:sz w:val="27"/>
          <w:szCs w:val="27"/>
        </w:rPr>
        <w:lastRenderedPageBreak/>
        <w:t>природе и окружающей среде, а также в целях обеспечения межведомственного взаимодействия.</w:t>
      </w:r>
    </w:p>
    <w:p w:rsidR="002B31FF" w:rsidRPr="003E1A3B" w:rsidRDefault="002B31FF" w:rsidP="00946CCE">
      <w:pPr>
        <w:numPr>
          <w:ilvl w:val="0"/>
          <w:numId w:val="21"/>
        </w:numPr>
        <w:tabs>
          <w:tab w:val="left" w:pos="1134"/>
        </w:tabs>
        <w:autoSpaceDE w:val="0"/>
        <w:autoSpaceDN w:val="0"/>
        <w:adjustRightInd w:val="0"/>
        <w:ind w:left="0" w:firstLine="567"/>
        <w:jc w:val="both"/>
        <w:rPr>
          <w:color w:val="000000"/>
          <w:sz w:val="27"/>
          <w:szCs w:val="27"/>
        </w:rPr>
      </w:pPr>
      <w:r w:rsidRPr="003E1A3B">
        <w:rPr>
          <w:color w:val="000000"/>
          <w:sz w:val="27"/>
          <w:szCs w:val="27"/>
        </w:rPr>
        <w:t xml:space="preserve">Контроль за выполнением плана работы Муниципального штаба ВР осуществляется в течение периода его реализации путём отчётов членов Муниципального штаба ВР на заседаниях Муниципального штаба ВР через общее голосование путём открытого голосования и оформляется протоколом. </w:t>
      </w:r>
    </w:p>
    <w:p w:rsidR="002B31FF" w:rsidRPr="003E1A3B" w:rsidRDefault="002B31FF" w:rsidP="00946CCE">
      <w:pPr>
        <w:numPr>
          <w:ilvl w:val="0"/>
          <w:numId w:val="21"/>
        </w:numPr>
        <w:tabs>
          <w:tab w:val="left" w:pos="1134"/>
        </w:tabs>
        <w:autoSpaceDE w:val="0"/>
        <w:autoSpaceDN w:val="0"/>
        <w:adjustRightInd w:val="0"/>
        <w:ind w:left="0" w:firstLine="567"/>
        <w:jc w:val="both"/>
        <w:rPr>
          <w:color w:val="000000"/>
          <w:sz w:val="27"/>
          <w:szCs w:val="27"/>
        </w:rPr>
      </w:pPr>
      <w:r w:rsidRPr="003E1A3B">
        <w:rPr>
          <w:color w:val="000000"/>
          <w:sz w:val="27"/>
          <w:szCs w:val="27"/>
        </w:rPr>
        <w:t>Изменения и дополнения в Положение о Муниципальном штабе ВР принимаются на заседаниях Муниципального штаба ВР путём открытого голосования большинством голосов и утверждаются постановлением администрации муниципального района «Усть-Куломский».</w:t>
      </w:r>
    </w:p>
    <w:p w:rsidR="002B31FF" w:rsidRPr="003E1A3B" w:rsidRDefault="002B31FF" w:rsidP="00946CCE">
      <w:pPr>
        <w:numPr>
          <w:ilvl w:val="0"/>
          <w:numId w:val="21"/>
        </w:numPr>
        <w:tabs>
          <w:tab w:val="left" w:pos="1134"/>
        </w:tabs>
        <w:autoSpaceDE w:val="0"/>
        <w:autoSpaceDN w:val="0"/>
        <w:adjustRightInd w:val="0"/>
        <w:ind w:left="0" w:firstLine="567"/>
        <w:jc w:val="both"/>
        <w:rPr>
          <w:color w:val="000000"/>
          <w:sz w:val="27"/>
          <w:szCs w:val="27"/>
        </w:rPr>
      </w:pPr>
      <w:r w:rsidRPr="003E1A3B">
        <w:rPr>
          <w:color w:val="000000"/>
          <w:sz w:val="27"/>
          <w:szCs w:val="27"/>
        </w:rPr>
        <w:t>В соответствии с Порядком создания Муниципального штаба ВР разрабатывается и утверждается план работы Муниципального штаба ВР на учебный год, который рассматривается и принимается на первом заседании Муниципального штаба ВР.</w:t>
      </w:r>
    </w:p>
    <w:p w:rsidR="002B31FF" w:rsidRPr="003E1A3B" w:rsidRDefault="002B31FF" w:rsidP="00946CCE">
      <w:pPr>
        <w:numPr>
          <w:ilvl w:val="0"/>
          <w:numId w:val="21"/>
        </w:numPr>
        <w:tabs>
          <w:tab w:val="left" w:pos="1134"/>
        </w:tabs>
        <w:autoSpaceDE w:val="0"/>
        <w:autoSpaceDN w:val="0"/>
        <w:adjustRightInd w:val="0"/>
        <w:ind w:left="0" w:firstLine="567"/>
        <w:jc w:val="both"/>
        <w:rPr>
          <w:color w:val="000000"/>
          <w:sz w:val="27"/>
          <w:szCs w:val="27"/>
        </w:rPr>
      </w:pPr>
      <w:r w:rsidRPr="003E1A3B">
        <w:rPr>
          <w:color w:val="000000"/>
          <w:sz w:val="27"/>
          <w:szCs w:val="27"/>
        </w:rPr>
        <w:t>Заседание Муниципального штаба ВР считается правомочным, если на нём присутствуют не менее половины состава Муниципального штаба ВР.</w:t>
      </w:r>
    </w:p>
    <w:p w:rsidR="002B31FF" w:rsidRPr="003E1A3B" w:rsidRDefault="002B31FF" w:rsidP="002B31FF">
      <w:pPr>
        <w:autoSpaceDE w:val="0"/>
        <w:autoSpaceDN w:val="0"/>
        <w:adjustRightInd w:val="0"/>
        <w:ind w:firstLine="567"/>
        <w:jc w:val="both"/>
        <w:rPr>
          <w:color w:val="000000"/>
          <w:sz w:val="27"/>
          <w:szCs w:val="27"/>
        </w:rPr>
      </w:pPr>
    </w:p>
    <w:p w:rsidR="002B31FF" w:rsidRPr="003E1A3B" w:rsidRDefault="002B31FF" w:rsidP="00946CCE">
      <w:pPr>
        <w:numPr>
          <w:ilvl w:val="0"/>
          <w:numId w:val="20"/>
        </w:numPr>
        <w:tabs>
          <w:tab w:val="left" w:pos="284"/>
        </w:tabs>
        <w:autoSpaceDE w:val="0"/>
        <w:autoSpaceDN w:val="0"/>
        <w:adjustRightInd w:val="0"/>
        <w:ind w:left="0" w:firstLine="0"/>
        <w:jc w:val="center"/>
        <w:rPr>
          <w:b/>
          <w:color w:val="000000"/>
          <w:sz w:val="27"/>
          <w:szCs w:val="27"/>
        </w:rPr>
      </w:pPr>
      <w:r w:rsidRPr="003E1A3B">
        <w:rPr>
          <w:b/>
          <w:color w:val="000000"/>
          <w:sz w:val="27"/>
          <w:szCs w:val="27"/>
        </w:rPr>
        <w:t>Обязанности Муниципального штаба ВР</w:t>
      </w:r>
    </w:p>
    <w:p w:rsidR="002B31FF" w:rsidRDefault="002B31FF" w:rsidP="00946CCE">
      <w:pPr>
        <w:numPr>
          <w:ilvl w:val="1"/>
          <w:numId w:val="20"/>
        </w:numPr>
        <w:tabs>
          <w:tab w:val="left" w:pos="1134"/>
        </w:tabs>
        <w:autoSpaceDE w:val="0"/>
        <w:autoSpaceDN w:val="0"/>
        <w:adjustRightInd w:val="0"/>
        <w:ind w:left="0" w:firstLine="567"/>
        <w:jc w:val="both"/>
        <w:rPr>
          <w:color w:val="000000"/>
          <w:sz w:val="27"/>
          <w:szCs w:val="27"/>
        </w:rPr>
      </w:pPr>
      <w:r w:rsidRPr="003E1A3B">
        <w:rPr>
          <w:color w:val="000000"/>
          <w:sz w:val="27"/>
          <w:szCs w:val="27"/>
        </w:rPr>
        <w:t>Председатель Муниципального штаба ВР</w:t>
      </w:r>
      <w:r>
        <w:rPr>
          <w:color w:val="000000"/>
          <w:sz w:val="27"/>
          <w:szCs w:val="27"/>
        </w:rPr>
        <w:t>:</w:t>
      </w:r>
    </w:p>
    <w:p w:rsidR="002B31FF" w:rsidRDefault="002B31FF" w:rsidP="00946CCE">
      <w:pPr>
        <w:numPr>
          <w:ilvl w:val="0"/>
          <w:numId w:val="18"/>
        </w:numPr>
        <w:tabs>
          <w:tab w:val="left" w:pos="851"/>
        </w:tabs>
        <w:autoSpaceDE w:val="0"/>
        <w:autoSpaceDN w:val="0"/>
        <w:adjustRightInd w:val="0"/>
        <w:ind w:left="0" w:firstLine="567"/>
        <w:jc w:val="both"/>
        <w:rPr>
          <w:color w:val="000000"/>
          <w:sz w:val="27"/>
          <w:szCs w:val="27"/>
        </w:rPr>
      </w:pPr>
      <w:r w:rsidRPr="003E1A3B">
        <w:rPr>
          <w:color w:val="000000"/>
          <w:sz w:val="27"/>
          <w:szCs w:val="27"/>
        </w:rPr>
        <w:t>осуществляет общее руководство Муниципального штаба ВР</w:t>
      </w:r>
      <w:r>
        <w:rPr>
          <w:color w:val="000000"/>
          <w:sz w:val="27"/>
          <w:szCs w:val="27"/>
        </w:rPr>
        <w:t>;</w:t>
      </w:r>
    </w:p>
    <w:p w:rsidR="002B31FF" w:rsidRDefault="002B31FF" w:rsidP="00946CCE">
      <w:pPr>
        <w:numPr>
          <w:ilvl w:val="0"/>
          <w:numId w:val="18"/>
        </w:numPr>
        <w:tabs>
          <w:tab w:val="left" w:pos="851"/>
        </w:tabs>
        <w:autoSpaceDE w:val="0"/>
        <w:autoSpaceDN w:val="0"/>
        <w:adjustRightInd w:val="0"/>
        <w:ind w:left="0" w:firstLine="567"/>
        <w:jc w:val="both"/>
        <w:rPr>
          <w:color w:val="000000"/>
          <w:sz w:val="27"/>
          <w:szCs w:val="27"/>
        </w:rPr>
      </w:pPr>
      <w:r>
        <w:rPr>
          <w:color w:val="000000"/>
          <w:sz w:val="27"/>
          <w:szCs w:val="27"/>
        </w:rPr>
        <w:t xml:space="preserve">утверждает повестку дня заседания </w:t>
      </w:r>
      <w:r w:rsidRPr="003E1A3B">
        <w:rPr>
          <w:color w:val="000000"/>
          <w:sz w:val="27"/>
          <w:szCs w:val="27"/>
        </w:rPr>
        <w:t>Муниципального штаба ВР</w:t>
      </w:r>
      <w:r>
        <w:rPr>
          <w:color w:val="000000"/>
          <w:sz w:val="27"/>
          <w:szCs w:val="27"/>
        </w:rPr>
        <w:t>;</w:t>
      </w:r>
    </w:p>
    <w:p w:rsidR="002B31FF" w:rsidRDefault="002B31FF" w:rsidP="00946CCE">
      <w:pPr>
        <w:numPr>
          <w:ilvl w:val="0"/>
          <w:numId w:val="18"/>
        </w:numPr>
        <w:tabs>
          <w:tab w:val="left" w:pos="851"/>
        </w:tabs>
        <w:autoSpaceDE w:val="0"/>
        <w:autoSpaceDN w:val="0"/>
        <w:adjustRightInd w:val="0"/>
        <w:ind w:left="0" w:firstLine="567"/>
        <w:jc w:val="both"/>
        <w:rPr>
          <w:color w:val="000000"/>
          <w:sz w:val="27"/>
          <w:szCs w:val="27"/>
        </w:rPr>
      </w:pPr>
      <w:r>
        <w:rPr>
          <w:color w:val="000000"/>
          <w:sz w:val="27"/>
          <w:szCs w:val="27"/>
        </w:rPr>
        <w:t xml:space="preserve">ведёт заседания </w:t>
      </w:r>
      <w:r w:rsidRPr="003E1A3B">
        <w:rPr>
          <w:color w:val="000000"/>
          <w:sz w:val="27"/>
          <w:szCs w:val="27"/>
        </w:rPr>
        <w:t>Муниципального штаба ВР</w:t>
      </w:r>
      <w:r>
        <w:rPr>
          <w:color w:val="000000"/>
          <w:sz w:val="27"/>
          <w:szCs w:val="27"/>
        </w:rPr>
        <w:t>;</w:t>
      </w:r>
    </w:p>
    <w:p w:rsidR="002B31FF" w:rsidRDefault="002B31FF" w:rsidP="00946CCE">
      <w:pPr>
        <w:numPr>
          <w:ilvl w:val="0"/>
          <w:numId w:val="18"/>
        </w:numPr>
        <w:tabs>
          <w:tab w:val="left" w:pos="851"/>
        </w:tabs>
        <w:autoSpaceDE w:val="0"/>
        <w:autoSpaceDN w:val="0"/>
        <w:adjustRightInd w:val="0"/>
        <w:ind w:left="0" w:firstLine="567"/>
        <w:jc w:val="both"/>
        <w:rPr>
          <w:color w:val="000000"/>
          <w:sz w:val="27"/>
          <w:szCs w:val="27"/>
        </w:rPr>
      </w:pPr>
      <w:r w:rsidRPr="003E1A3B">
        <w:rPr>
          <w:color w:val="000000"/>
          <w:sz w:val="27"/>
          <w:szCs w:val="27"/>
        </w:rPr>
        <w:t xml:space="preserve"> распределяет основные направления работы (задачи) Муниципального штаба ВР сред</w:t>
      </w:r>
      <w:r>
        <w:rPr>
          <w:color w:val="000000"/>
          <w:sz w:val="27"/>
          <w:szCs w:val="27"/>
        </w:rPr>
        <w:t>и членов Муниципального штаба ВР;</w:t>
      </w:r>
    </w:p>
    <w:p w:rsidR="002B31FF" w:rsidRPr="00314538" w:rsidRDefault="002B31FF" w:rsidP="00946CCE">
      <w:pPr>
        <w:numPr>
          <w:ilvl w:val="0"/>
          <w:numId w:val="18"/>
        </w:numPr>
        <w:tabs>
          <w:tab w:val="left" w:pos="851"/>
        </w:tabs>
        <w:autoSpaceDE w:val="0"/>
        <w:autoSpaceDN w:val="0"/>
        <w:adjustRightInd w:val="0"/>
        <w:ind w:left="0" w:firstLine="567"/>
        <w:jc w:val="both"/>
        <w:rPr>
          <w:color w:val="000000"/>
          <w:sz w:val="27"/>
          <w:szCs w:val="27"/>
        </w:rPr>
      </w:pPr>
      <w:r w:rsidRPr="00314538">
        <w:rPr>
          <w:color w:val="000000"/>
          <w:sz w:val="27"/>
          <w:szCs w:val="27"/>
        </w:rPr>
        <w:t xml:space="preserve">подписывает решения </w:t>
      </w:r>
      <w:r>
        <w:rPr>
          <w:color w:val="000000"/>
          <w:sz w:val="27"/>
          <w:szCs w:val="27"/>
        </w:rPr>
        <w:t>М</w:t>
      </w:r>
      <w:r w:rsidRPr="00314538">
        <w:rPr>
          <w:color w:val="000000"/>
          <w:sz w:val="27"/>
          <w:szCs w:val="27"/>
        </w:rPr>
        <w:t xml:space="preserve">униципального штаба </w:t>
      </w:r>
      <w:r>
        <w:rPr>
          <w:color w:val="000000"/>
          <w:sz w:val="27"/>
          <w:szCs w:val="27"/>
        </w:rPr>
        <w:t xml:space="preserve">ВР </w:t>
      </w:r>
      <w:r w:rsidRPr="00314538">
        <w:rPr>
          <w:color w:val="000000"/>
          <w:sz w:val="27"/>
          <w:szCs w:val="27"/>
        </w:rPr>
        <w:t>и контролирует их выполнение.</w:t>
      </w:r>
    </w:p>
    <w:p w:rsidR="002B31FF" w:rsidRPr="003E1A3B" w:rsidRDefault="002B31FF" w:rsidP="00946CCE">
      <w:pPr>
        <w:numPr>
          <w:ilvl w:val="1"/>
          <w:numId w:val="20"/>
        </w:numPr>
        <w:tabs>
          <w:tab w:val="left" w:pos="1134"/>
        </w:tabs>
        <w:autoSpaceDE w:val="0"/>
        <w:autoSpaceDN w:val="0"/>
        <w:adjustRightInd w:val="0"/>
        <w:ind w:left="0" w:firstLine="567"/>
        <w:jc w:val="both"/>
        <w:rPr>
          <w:color w:val="000000"/>
          <w:sz w:val="27"/>
          <w:szCs w:val="27"/>
        </w:rPr>
      </w:pPr>
      <w:r w:rsidRPr="00156C30">
        <w:rPr>
          <w:color w:val="000000"/>
          <w:sz w:val="27"/>
          <w:szCs w:val="27"/>
        </w:rPr>
        <w:t xml:space="preserve">В случае отсутствия </w:t>
      </w:r>
      <w:r>
        <w:rPr>
          <w:color w:val="000000"/>
          <w:sz w:val="27"/>
          <w:szCs w:val="27"/>
        </w:rPr>
        <w:t>председателя</w:t>
      </w:r>
      <w:r w:rsidRPr="00156C30">
        <w:rPr>
          <w:color w:val="000000"/>
          <w:sz w:val="27"/>
          <w:szCs w:val="27"/>
        </w:rPr>
        <w:t xml:space="preserve"> </w:t>
      </w:r>
      <w:r>
        <w:rPr>
          <w:color w:val="000000"/>
          <w:sz w:val="27"/>
          <w:szCs w:val="27"/>
        </w:rPr>
        <w:t>М</w:t>
      </w:r>
      <w:r w:rsidRPr="00156C30">
        <w:rPr>
          <w:color w:val="000000"/>
          <w:sz w:val="27"/>
          <w:szCs w:val="27"/>
        </w:rPr>
        <w:t>униципального штаба</w:t>
      </w:r>
      <w:r>
        <w:rPr>
          <w:color w:val="000000"/>
          <w:sz w:val="27"/>
          <w:szCs w:val="27"/>
        </w:rPr>
        <w:t xml:space="preserve"> ВР </w:t>
      </w:r>
      <w:r w:rsidRPr="00156C30">
        <w:rPr>
          <w:color w:val="000000"/>
          <w:sz w:val="27"/>
          <w:szCs w:val="27"/>
        </w:rPr>
        <w:t xml:space="preserve">заседание </w:t>
      </w:r>
      <w:r>
        <w:rPr>
          <w:color w:val="000000"/>
          <w:sz w:val="27"/>
          <w:szCs w:val="27"/>
        </w:rPr>
        <w:t>М</w:t>
      </w:r>
      <w:r w:rsidRPr="00156C30">
        <w:rPr>
          <w:color w:val="000000"/>
          <w:sz w:val="27"/>
          <w:szCs w:val="27"/>
        </w:rPr>
        <w:t>униципального штаба</w:t>
      </w:r>
      <w:r>
        <w:rPr>
          <w:color w:val="000000"/>
          <w:sz w:val="27"/>
          <w:szCs w:val="27"/>
        </w:rPr>
        <w:t xml:space="preserve"> ВР</w:t>
      </w:r>
      <w:r w:rsidRPr="00156C30">
        <w:rPr>
          <w:color w:val="000000"/>
          <w:sz w:val="27"/>
          <w:szCs w:val="27"/>
        </w:rPr>
        <w:t xml:space="preserve"> проводит заместитель </w:t>
      </w:r>
      <w:r>
        <w:rPr>
          <w:color w:val="000000"/>
          <w:sz w:val="27"/>
          <w:szCs w:val="27"/>
        </w:rPr>
        <w:t>председа</w:t>
      </w:r>
      <w:r w:rsidRPr="00156C30">
        <w:rPr>
          <w:color w:val="000000"/>
          <w:sz w:val="27"/>
          <w:szCs w:val="27"/>
        </w:rPr>
        <w:t>теля</w:t>
      </w:r>
      <w:r>
        <w:rPr>
          <w:color w:val="000000"/>
          <w:sz w:val="27"/>
          <w:szCs w:val="27"/>
        </w:rPr>
        <w:t xml:space="preserve"> М</w:t>
      </w:r>
      <w:r w:rsidRPr="00156C30">
        <w:rPr>
          <w:color w:val="000000"/>
          <w:sz w:val="27"/>
          <w:szCs w:val="27"/>
        </w:rPr>
        <w:t>униципального штаба</w:t>
      </w:r>
      <w:r>
        <w:rPr>
          <w:color w:val="000000"/>
          <w:sz w:val="27"/>
          <w:szCs w:val="27"/>
        </w:rPr>
        <w:t xml:space="preserve"> В.Р</w:t>
      </w:r>
      <w:r w:rsidRPr="00156C30">
        <w:rPr>
          <w:color w:val="000000"/>
          <w:sz w:val="27"/>
          <w:szCs w:val="27"/>
        </w:rPr>
        <w:t>.</w:t>
      </w:r>
    </w:p>
    <w:p w:rsidR="002B31FF" w:rsidRPr="003E1A3B" w:rsidRDefault="002B31FF" w:rsidP="00946CCE">
      <w:pPr>
        <w:numPr>
          <w:ilvl w:val="1"/>
          <w:numId w:val="20"/>
        </w:numPr>
        <w:tabs>
          <w:tab w:val="left" w:pos="1134"/>
        </w:tabs>
        <w:autoSpaceDE w:val="0"/>
        <w:autoSpaceDN w:val="0"/>
        <w:adjustRightInd w:val="0"/>
        <w:ind w:left="0" w:firstLine="567"/>
        <w:jc w:val="both"/>
        <w:rPr>
          <w:color w:val="000000"/>
          <w:sz w:val="27"/>
          <w:szCs w:val="27"/>
        </w:rPr>
      </w:pPr>
      <w:r w:rsidRPr="003E1A3B">
        <w:rPr>
          <w:color w:val="000000"/>
          <w:sz w:val="27"/>
          <w:szCs w:val="27"/>
        </w:rPr>
        <w:t>Заместитель председателя Муниципального штаба ВР осуществляет:</w:t>
      </w:r>
    </w:p>
    <w:p w:rsidR="002B31FF" w:rsidRPr="003E1A3B" w:rsidRDefault="002B31FF" w:rsidP="00946CCE">
      <w:pPr>
        <w:numPr>
          <w:ilvl w:val="0"/>
          <w:numId w:val="16"/>
        </w:numPr>
        <w:tabs>
          <w:tab w:val="left" w:pos="851"/>
        </w:tabs>
        <w:autoSpaceDE w:val="0"/>
        <w:autoSpaceDN w:val="0"/>
        <w:adjustRightInd w:val="0"/>
        <w:ind w:left="0" w:firstLine="567"/>
        <w:jc w:val="both"/>
        <w:rPr>
          <w:color w:val="000000"/>
          <w:sz w:val="27"/>
          <w:szCs w:val="27"/>
        </w:rPr>
      </w:pPr>
      <w:r w:rsidRPr="003E1A3B">
        <w:rPr>
          <w:color w:val="000000"/>
          <w:sz w:val="27"/>
          <w:szCs w:val="27"/>
        </w:rPr>
        <w:t>планирование, организацию и контроль реализации основных направлений деятельности (задач) Муниципального штаба ВР;</w:t>
      </w:r>
    </w:p>
    <w:p w:rsidR="002B31FF" w:rsidRPr="003E1A3B" w:rsidRDefault="002B31FF" w:rsidP="00946CCE">
      <w:pPr>
        <w:numPr>
          <w:ilvl w:val="0"/>
          <w:numId w:val="16"/>
        </w:numPr>
        <w:tabs>
          <w:tab w:val="left" w:pos="851"/>
        </w:tabs>
        <w:autoSpaceDE w:val="0"/>
        <w:autoSpaceDN w:val="0"/>
        <w:adjustRightInd w:val="0"/>
        <w:ind w:left="0" w:firstLine="567"/>
        <w:jc w:val="both"/>
        <w:rPr>
          <w:color w:val="000000"/>
          <w:sz w:val="27"/>
          <w:szCs w:val="27"/>
        </w:rPr>
      </w:pPr>
      <w:r w:rsidRPr="003E1A3B">
        <w:rPr>
          <w:color w:val="000000"/>
          <w:sz w:val="27"/>
          <w:szCs w:val="27"/>
        </w:rPr>
        <w:t>организацию, контроль, анализ и оценку результативности работы Муниципального штаба ВР;</w:t>
      </w:r>
    </w:p>
    <w:p w:rsidR="002B31FF" w:rsidRPr="003E1A3B" w:rsidRDefault="002B31FF" w:rsidP="00946CCE">
      <w:pPr>
        <w:numPr>
          <w:ilvl w:val="0"/>
          <w:numId w:val="16"/>
        </w:numPr>
        <w:tabs>
          <w:tab w:val="left" w:pos="851"/>
        </w:tabs>
        <w:autoSpaceDE w:val="0"/>
        <w:autoSpaceDN w:val="0"/>
        <w:adjustRightInd w:val="0"/>
        <w:ind w:left="0" w:firstLine="567"/>
        <w:jc w:val="both"/>
        <w:rPr>
          <w:color w:val="000000"/>
          <w:sz w:val="27"/>
          <w:szCs w:val="27"/>
        </w:rPr>
      </w:pPr>
      <w:r w:rsidRPr="003E1A3B">
        <w:rPr>
          <w:color w:val="000000"/>
          <w:sz w:val="27"/>
          <w:szCs w:val="27"/>
        </w:rPr>
        <w:t>организацию взаимодействия Муниципального штаба ВР со службами системы профилактики (комиссией по делам несовершеннолетних, органами социальной защиты населения, здравоохранения, внутренних дел, центром занятости населения и др.).</w:t>
      </w:r>
    </w:p>
    <w:p w:rsidR="002B31FF" w:rsidRPr="003E1A3B" w:rsidRDefault="002B31FF" w:rsidP="00946CCE">
      <w:pPr>
        <w:numPr>
          <w:ilvl w:val="1"/>
          <w:numId w:val="20"/>
        </w:numPr>
        <w:tabs>
          <w:tab w:val="left" w:pos="1134"/>
        </w:tabs>
        <w:autoSpaceDE w:val="0"/>
        <w:autoSpaceDN w:val="0"/>
        <w:adjustRightInd w:val="0"/>
        <w:ind w:left="0" w:firstLine="567"/>
        <w:jc w:val="both"/>
        <w:rPr>
          <w:color w:val="000000"/>
          <w:sz w:val="27"/>
          <w:szCs w:val="27"/>
        </w:rPr>
      </w:pPr>
      <w:r w:rsidRPr="003E1A3B">
        <w:rPr>
          <w:color w:val="000000"/>
          <w:sz w:val="27"/>
          <w:szCs w:val="27"/>
        </w:rPr>
        <w:t xml:space="preserve">Секретарь Муниципального штаба ВР: </w:t>
      </w:r>
    </w:p>
    <w:p w:rsidR="002B31FF" w:rsidRDefault="002B31FF" w:rsidP="00946CCE">
      <w:pPr>
        <w:numPr>
          <w:ilvl w:val="0"/>
          <w:numId w:val="15"/>
        </w:numPr>
        <w:tabs>
          <w:tab w:val="left" w:pos="851"/>
        </w:tabs>
        <w:autoSpaceDE w:val="0"/>
        <w:autoSpaceDN w:val="0"/>
        <w:adjustRightInd w:val="0"/>
        <w:ind w:left="0" w:firstLine="567"/>
        <w:jc w:val="both"/>
        <w:rPr>
          <w:color w:val="000000"/>
          <w:sz w:val="27"/>
          <w:szCs w:val="27"/>
        </w:rPr>
      </w:pPr>
      <w:bookmarkStart w:id="2" w:name="_Hlk62021083"/>
      <w:r w:rsidRPr="00A144F1">
        <w:rPr>
          <w:sz w:val="27"/>
          <w:szCs w:val="27"/>
        </w:rPr>
        <w:t xml:space="preserve">формирует повестку </w:t>
      </w:r>
      <w:r>
        <w:rPr>
          <w:sz w:val="27"/>
          <w:szCs w:val="27"/>
        </w:rPr>
        <w:t xml:space="preserve">дня </w:t>
      </w:r>
      <w:r w:rsidRPr="00A144F1">
        <w:rPr>
          <w:sz w:val="27"/>
          <w:szCs w:val="27"/>
        </w:rPr>
        <w:t>заседания</w:t>
      </w:r>
      <w:r>
        <w:rPr>
          <w:sz w:val="27"/>
          <w:szCs w:val="27"/>
        </w:rPr>
        <w:t xml:space="preserve"> </w:t>
      </w:r>
      <w:r w:rsidRPr="003E1A3B">
        <w:rPr>
          <w:color w:val="000000"/>
          <w:sz w:val="27"/>
          <w:szCs w:val="27"/>
        </w:rPr>
        <w:t>Муниципального штаба ВР</w:t>
      </w:r>
      <w:r w:rsidRPr="00A144F1">
        <w:rPr>
          <w:sz w:val="27"/>
          <w:szCs w:val="27"/>
        </w:rPr>
        <w:t>;</w:t>
      </w:r>
    </w:p>
    <w:p w:rsidR="002B31FF" w:rsidRPr="00D53157" w:rsidRDefault="002B31FF" w:rsidP="00946CCE">
      <w:pPr>
        <w:numPr>
          <w:ilvl w:val="0"/>
          <w:numId w:val="15"/>
        </w:numPr>
        <w:tabs>
          <w:tab w:val="left" w:pos="851"/>
        </w:tabs>
        <w:autoSpaceDE w:val="0"/>
        <w:autoSpaceDN w:val="0"/>
        <w:adjustRightInd w:val="0"/>
        <w:ind w:left="0" w:firstLine="567"/>
        <w:jc w:val="both"/>
        <w:rPr>
          <w:color w:val="000000"/>
          <w:sz w:val="27"/>
          <w:szCs w:val="27"/>
        </w:rPr>
      </w:pPr>
      <w:r w:rsidRPr="00A144F1">
        <w:rPr>
          <w:sz w:val="27"/>
          <w:szCs w:val="27"/>
        </w:rPr>
        <w:t>организует подготовку заседаний</w:t>
      </w:r>
      <w:r>
        <w:rPr>
          <w:sz w:val="27"/>
          <w:szCs w:val="27"/>
        </w:rPr>
        <w:t xml:space="preserve"> </w:t>
      </w:r>
      <w:r w:rsidRPr="003E1A3B">
        <w:rPr>
          <w:color w:val="000000"/>
          <w:sz w:val="27"/>
          <w:szCs w:val="27"/>
        </w:rPr>
        <w:t>Муниципального штаба ВР</w:t>
      </w:r>
      <w:r w:rsidRPr="00A144F1">
        <w:rPr>
          <w:sz w:val="27"/>
          <w:szCs w:val="27"/>
        </w:rPr>
        <w:t>, уведомляет членов штаба и</w:t>
      </w:r>
      <w:r>
        <w:rPr>
          <w:sz w:val="27"/>
          <w:szCs w:val="27"/>
        </w:rPr>
        <w:t xml:space="preserve"> </w:t>
      </w:r>
      <w:r w:rsidRPr="00A144F1">
        <w:rPr>
          <w:sz w:val="27"/>
          <w:szCs w:val="27"/>
        </w:rPr>
        <w:t xml:space="preserve">лиц, участвующих в заседании штаба, из числа указанных в </w:t>
      </w:r>
      <w:r>
        <w:rPr>
          <w:sz w:val="27"/>
          <w:szCs w:val="27"/>
        </w:rPr>
        <w:t xml:space="preserve">приложении 2 </w:t>
      </w:r>
      <w:r w:rsidRPr="00A144F1">
        <w:rPr>
          <w:sz w:val="27"/>
          <w:szCs w:val="27"/>
        </w:rPr>
        <w:t xml:space="preserve">настоящего </w:t>
      </w:r>
      <w:r>
        <w:rPr>
          <w:sz w:val="27"/>
          <w:szCs w:val="27"/>
        </w:rPr>
        <w:t>постановления</w:t>
      </w:r>
      <w:r w:rsidRPr="00A144F1">
        <w:rPr>
          <w:sz w:val="27"/>
          <w:szCs w:val="27"/>
        </w:rPr>
        <w:t>, о дате, времени и месте заседания не позднее чем за</w:t>
      </w:r>
      <w:r>
        <w:rPr>
          <w:sz w:val="27"/>
          <w:szCs w:val="27"/>
        </w:rPr>
        <w:t xml:space="preserve"> 3</w:t>
      </w:r>
      <w:r w:rsidRPr="00A144F1">
        <w:rPr>
          <w:sz w:val="27"/>
          <w:szCs w:val="27"/>
        </w:rPr>
        <w:t xml:space="preserve"> рабочих дня до даты проведения заседания</w:t>
      </w:r>
      <w:r>
        <w:rPr>
          <w:sz w:val="27"/>
          <w:szCs w:val="27"/>
        </w:rPr>
        <w:t xml:space="preserve"> </w:t>
      </w:r>
      <w:r w:rsidRPr="003E1A3B">
        <w:rPr>
          <w:color w:val="000000"/>
          <w:sz w:val="27"/>
          <w:szCs w:val="27"/>
        </w:rPr>
        <w:t>Муниципального штаба ВР</w:t>
      </w:r>
      <w:r w:rsidRPr="00A144F1">
        <w:rPr>
          <w:sz w:val="27"/>
          <w:szCs w:val="27"/>
        </w:rPr>
        <w:t>;</w:t>
      </w:r>
    </w:p>
    <w:p w:rsidR="002B31FF" w:rsidRPr="00D53157" w:rsidRDefault="002B31FF" w:rsidP="00946CCE">
      <w:pPr>
        <w:numPr>
          <w:ilvl w:val="0"/>
          <w:numId w:val="15"/>
        </w:numPr>
        <w:tabs>
          <w:tab w:val="left" w:pos="851"/>
        </w:tabs>
        <w:autoSpaceDE w:val="0"/>
        <w:autoSpaceDN w:val="0"/>
        <w:adjustRightInd w:val="0"/>
        <w:ind w:left="0" w:firstLine="567"/>
        <w:jc w:val="both"/>
        <w:rPr>
          <w:color w:val="000000"/>
          <w:sz w:val="27"/>
          <w:szCs w:val="27"/>
        </w:rPr>
      </w:pPr>
      <w:r w:rsidRPr="00D53157">
        <w:rPr>
          <w:color w:val="000000"/>
          <w:sz w:val="27"/>
          <w:szCs w:val="27"/>
        </w:rPr>
        <w:lastRenderedPageBreak/>
        <w:t>ведёт протоколы заседания Муниципального штаба ВР,</w:t>
      </w:r>
      <w:r w:rsidRPr="00D53157">
        <w:rPr>
          <w:sz w:val="27"/>
          <w:szCs w:val="27"/>
        </w:rPr>
        <w:t xml:space="preserve"> обеспечивает их хранение после подписания </w:t>
      </w:r>
      <w:r>
        <w:rPr>
          <w:sz w:val="27"/>
          <w:szCs w:val="27"/>
        </w:rPr>
        <w:t>и</w:t>
      </w:r>
      <w:r w:rsidRPr="00D53157">
        <w:rPr>
          <w:sz w:val="27"/>
          <w:szCs w:val="27"/>
        </w:rPr>
        <w:t xml:space="preserve"> направление членам штаба и лицам, участвовавшим в заседании</w:t>
      </w:r>
      <w:r w:rsidRPr="00D53157">
        <w:rPr>
          <w:color w:val="000000"/>
          <w:sz w:val="27"/>
          <w:szCs w:val="27"/>
        </w:rPr>
        <w:t>;</w:t>
      </w:r>
    </w:p>
    <w:bookmarkEnd w:id="2"/>
    <w:p w:rsidR="002B31FF" w:rsidRPr="003E1A3B" w:rsidRDefault="002B31FF" w:rsidP="00946CCE">
      <w:pPr>
        <w:numPr>
          <w:ilvl w:val="0"/>
          <w:numId w:val="15"/>
        </w:numPr>
        <w:tabs>
          <w:tab w:val="left" w:pos="851"/>
        </w:tabs>
        <w:autoSpaceDE w:val="0"/>
        <w:autoSpaceDN w:val="0"/>
        <w:adjustRightInd w:val="0"/>
        <w:ind w:left="0" w:firstLine="567"/>
        <w:jc w:val="both"/>
        <w:rPr>
          <w:color w:val="000000"/>
          <w:sz w:val="27"/>
          <w:szCs w:val="27"/>
        </w:rPr>
      </w:pPr>
      <w:r w:rsidRPr="003E1A3B">
        <w:rPr>
          <w:color w:val="000000"/>
          <w:sz w:val="27"/>
          <w:szCs w:val="27"/>
        </w:rPr>
        <w:t xml:space="preserve">осуществляет информационно-координационную деятельность по проведению заседаний и иных мероприятий </w:t>
      </w:r>
      <w:bookmarkStart w:id="3" w:name="_Hlk62021988"/>
      <w:r w:rsidRPr="003E1A3B">
        <w:rPr>
          <w:color w:val="000000"/>
          <w:sz w:val="27"/>
          <w:szCs w:val="27"/>
        </w:rPr>
        <w:t>Муниципального штаба ВР;</w:t>
      </w:r>
    </w:p>
    <w:p w:rsidR="002B31FF" w:rsidRPr="003E1A3B" w:rsidRDefault="002B31FF" w:rsidP="00946CCE">
      <w:pPr>
        <w:numPr>
          <w:ilvl w:val="0"/>
          <w:numId w:val="15"/>
        </w:numPr>
        <w:tabs>
          <w:tab w:val="left" w:pos="851"/>
        </w:tabs>
        <w:autoSpaceDE w:val="0"/>
        <w:autoSpaceDN w:val="0"/>
        <w:adjustRightInd w:val="0"/>
        <w:ind w:left="0" w:firstLine="567"/>
        <w:jc w:val="both"/>
        <w:rPr>
          <w:color w:val="000000"/>
          <w:sz w:val="27"/>
          <w:szCs w:val="27"/>
        </w:rPr>
      </w:pPr>
      <w:r w:rsidRPr="003E1A3B">
        <w:rPr>
          <w:color w:val="000000"/>
          <w:sz w:val="27"/>
          <w:szCs w:val="27"/>
        </w:rPr>
        <w:t>осуществляет взаимодействие с образовательными организациями, учреждениями культуры, спорта и молодёжной политики, а также с детскими и молодёжными общественными объединениями муниципалитета в рамках контроля реализации ими решений Муниципального штаба ВР;</w:t>
      </w:r>
    </w:p>
    <w:p w:rsidR="002B31FF" w:rsidRDefault="002B31FF" w:rsidP="00946CCE">
      <w:pPr>
        <w:numPr>
          <w:ilvl w:val="0"/>
          <w:numId w:val="15"/>
        </w:numPr>
        <w:tabs>
          <w:tab w:val="left" w:pos="851"/>
        </w:tabs>
        <w:autoSpaceDE w:val="0"/>
        <w:autoSpaceDN w:val="0"/>
        <w:adjustRightInd w:val="0"/>
        <w:ind w:left="0" w:firstLine="567"/>
        <w:jc w:val="both"/>
        <w:rPr>
          <w:b/>
          <w:color w:val="000000"/>
          <w:sz w:val="27"/>
          <w:szCs w:val="27"/>
        </w:rPr>
      </w:pPr>
      <w:r w:rsidRPr="003E1A3B">
        <w:rPr>
          <w:color w:val="000000"/>
          <w:sz w:val="27"/>
          <w:szCs w:val="27"/>
        </w:rPr>
        <w:t>осуществляет взаи</w:t>
      </w:r>
      <w:bookmarkEnd w:id="3"/>
      <w:r w:rsidRPr="003E1A3B">
        <w:rPr>
          <w:color w:val="000000"/>
          <w:sz w:val="27"/>
          <w:szCs w:val="27"/>
        </w:rPr>
        <w:t>модействие со СМИ муниципального района «Усть-Куломский» в целях информационного освещения деятельности Муниципального штаба ВР</w:t>
      </w:r>
      <w:r w:rsidRPr="003E1A3B">
        <w:rPr>
          <w:b/>
          <w:color w:val="000000"/>
          <w:sz w:val="27"/>
          <w:szCs w:val="27"/>
        </w:rPr>
        <w:t>.</w:t>
      </w:r>
    </w:p>
    <w:p w:rsidR="002B31FF" w:rsidRDefault="002B31FF" w:rsidP="00946CCE">
      <w:pPr>
        <w:numPr>
          <w:ilvl w:val="1"/>
          <w:numId w:val="20"/>
        </w:numPr>
        <w:tabs>
          <w:tab w:val="left" w:pos="1134"/>
        </w:tabs>
        <w:autoSpaceDE w:val="0"/>
        <w:autoSpaceDN w:val="0"/>
        <w:adjustRightInd w:val="0"/>
        <w:ind w:left="0" w:firstLine="567"/>
        <w:jc w:val="both"/>
        <w:rPr>
          <w:color w:val="000000"/>
          <w:sz w:val="27"/>
          <w:szCs w:val="27"/>
        </w:rPr>
      </w:pPr>
      <w:r>
        <w:rPr>
          <w:color w:val="000000"/>
          <w:sz w:val="27"/>
          <w:szCs w:val="27"/>
        </w:rPr>
        <w:t>В случае отсутствия с</w:t>
      </w:r>
      <w:r w:rsidRPr="003E1A3B">
        <w:rPr>
          <w:color w:val="000000"/>
          <w:sz w:val="27"/>
          <w:szCs w:val="27"/>
        </w:rPr>
        <w:t>екретар</w:t>
      </w:r>
      <w:r>
        <w:rPr>
          <w:color w:val="000000"/>
          <w:sz w:val="27"/>
          <w:szCs w:val="27"/>
        </w:rPr>
        <w:t>я</w:t>
      </w:r>
      <w:r w:rsidRPr="003E1A3B">
        <w:rPr>
          <w:color w:val="000000"/>
          <w:sz w:val="27"/>
          <w:szCs w:val="27"/>
        </w:rPr>
        <w:t xml:space="preserve"> Муниципального штаба ВР</w:t>
      </w:r>
      <w:r>
        <w:rPr>
          <w:color w:val="000000"/>
          <w:sz w:val="27"/>
          <w:szCs w:val="27"/>
        </w:rPr>
        <w:t xml:space="preserve"> </w:t>
      </w:r>
      <w:r w:rsidRPr="00C006FE">
        <w:rPr>
          <w:sz w:val="27"/>
          <w:szCs w:val="27"/>
        </w:rPr>
        <w:t>его обязанности исполняет другой член</w:t>
      </w:r>
      <w:r>
        <w:rPr>
          <w:sz w:val="27"/>
          <w:szCs w:val="27"/>
        </w:rPr>
        <w:t xml:space="preserve"> </w:t>
      </w:r>
      <w:r w:rsidRPr="003E1A3B">
        <w:rPr>
          <w:color w:val="000000"/>
          <w:sz w:val="27"/>
          <w:szCs w:val="27"/>
        </w:rPr>
        <w:t>Муниципального штаба ВР</w:t>
      </w:r>
      <w:r>
        <w:rPr>
          <w:color w:val="000000"/>
          <w:sz w:val="27"/>
          <w:szCs w:val="27"/>
        </w:rPr>
        <w:t xml:space="preserve"> </w:t>
      </w:r>
      <w:r w:rsidRPr="00C006FE">
        <w:rPr>
          <w:sz w:val="27"/>
          <w:szCs w:val="27"/>
        </w:rPr>
        <w:t>по решению председателя</w:t>
      </w:r>
      <w:r w:rsidRPr="00D53157">
        <w:rPr>
          <w:color w:val="000000"/>
          <w:sz w:val="27"/>
          <w:szCs w:val="27"/>
        </w:rPr>
        <w:t xml:space="preserve"> </w:t>
      </w:r>
      <w:r w:rsidRPr="003E1A3B">
        <w:rPr>
          <w:color w:val="000000"/>
          <w:sz w:val="27"/>
          <w:szCs w:val="27"/>
        </w:rPr>
        <w:t>Муниципального штаба ВР</w:t>
      </w:r>
      <w:r>
        <w:rPr>
          <w:color w:val="000000"/>
          <w:sz w:val="27"/>
          <w:szCs w:val="27"/>
        </w:rPr>
        <w:t>.</w:t>
      </w:r>
    </w:p>
    <w:p w:rsidR="002B31FF" w:rsidRDefault="002B31FF" w:rsidP="00946CCE">
      <w:pPr>
        <w:numPr>
          <w:ilvl w:val="1"/>
          <w:numId w:val="20"/>
        </w:numPr>
        <w:tabs>
          <w:tab w:val="left" w:pos="1134"/>
        </w:tabs>
        <w:autoSpaceDE w:val="0"/>
        <w:autoSpaceDN w:val="0"/>
        <w:adjustRightInd w:val="0"/>
        <w:ind w:left="0" w:firstLine="567"/>
        <w:jc w:val="both"/>
        <w:rPr>
          <w:sz w:val="27"/>
          <w:szCs w:val="27"/>
        </w:rPr>
      </w:pPr>
      <w:r w:rsidRPr="00C006FE">
        <w:rPr>
          <w:sz w:val="27"/>
          <w:szCs w:val="27"/>
        </w:rPr>
        <w:t xml:space="preserve">Решения </w:t>
      </w:r>
      <w:r w:rsidRPr="003E1A3B">
        <w:rPr>
          <w:color w:val="000000"/>
          <w:sz w:val="27"/>
          <w:szCs w:val="27"/>
        </w:rPr>
        <w:t>Муниципального штаба ВР</w:t>
      </w:r>
      <w:r w:rsidRPr="00C006FE">
        <w:rPr>
          <w:sz w:val="27"/>
          <w:szCs w:val="27"/>
        </w:rPr>
        <w:t xml:space="preserve"> рассылаются членам </w:t>
      </w:r>
      <w:r w:rsidRPr="003E1A3B">
        <w:rPr>
          <w:color w:val="000000"/>
          <w:sz w:val="27"/>
          <w:szCs w:val="27"/>
        </w:rPr>
        <w:t>Муниципального штаба ВР</w:t>
      </w:r>
      <w:r w:rsidRPr="00C006FE">
        <w:rPr>
          <w:sz w:val="27"/>
          <w:szCs w:val="27"/>
        </w:rPr>
        <w:t xml:space="preserve"> и другим заинтересованным</w:t>
      </w:r>
      <w:r>
        <w:rPr>
          <w:sz w:val="27"/>
          <w:szCs w:val="27"/>
        </w:rPr>
        <w:t xml:space="preserve"> </w:t>
      </w:r>
      <w:r w:rsidRPr="00C006FE">
        <w:rPr>
          <w:sz w:val="27"/>
          <w:szCs w:val="27"/>
        </w:rPr>
        <w:t>лицам в течение 7 рабочих дней после проведения ее заседания секретар</w:t>
      </w:r>
      <w:r>
        <w:rPr>
          <w:sz w:val="27"/>
          <w:szCs w:val="27"/>
        </w:rPr>
        <w:t>ё</w:t>
      </w:r>
      <w:r w:rsidRPr="00C006FE">
        <w:rPr>
          <w:sz w:val="27"/>
          <w:szCs w:val="27"/>
        </w:rPr>
        <w:t>м</w:t>
      </w:r>
      <w:r>
        <w:rPr>
          <w:sz w:val="27"/>
          <w:szCs w:val="27"/>
        </w:rPr>
        <w:t xml:space="preserve"> </w:t>
      </w:r>
      <w:r w:rsidRPr="003E1A3B">
        <w:rPr>
          <w:color w:val="000000"/>
          <w:sz w:val="27"/>
          <w:szCs w:val="27"/>
        </w:rPr>
        <w:t>Муниципального штаба ВР</w:t>
      </w:r>
      <w:r w:rsidRPr="00C006FE">
        <w:rPr>
          <w:sz w:val="27"/>
          <w:szCs w:val="27"/>
        </w:rPr>
        <w:t>.</w:t>
      </w:r>
    </w:p>
    <w:p w:rsidR="002B31FF" w:rsidRPr="00C006FE" w:rsidRDefault="002B31FF" w:rsidP="00946CCE">
      <w:pPr>
        <w:numPr>
          <w:ilvl w:val="1"/>
          <w:numId w:val="20"/>
        </w:numPr>
        <w:tabs>
          <w:tab w:val="left" w:pos="1134"/>
        </w:tabs>
        <w:autoSpaceDE w:val="0"/>
        <w:autoSpaceDN w:val="0"/>
        <w:adjustRightInd w:val="0"/>
        <w:ind w:left="0" w:firstLine="567"/>
        <w:jc w:val="both"/>
        <w:rPr>
          <w:sz w:val="27"/>
          <w:szCs w:val="27"/>
        </w:rPr>
      </w:pPr>
      <w:r w:rsidRPr="00C006FE">
        <w:rPr>
          <w:sz w:val="27"/>
          <w:szCs w:val="27"/>
        </w:rPr>
        <w:t xml:space="preserve">Решения </w:t>
      </w:r>
      <w:r w:rsidRPr="003E1A3B">
        <w:rPr>
          <w:color w:val="000000"/>
          <w:sz w:val="27"/>
          <w:szCs w:val="27"/>
        </w:rPr>
        <w:t>Муниципального штаба ВР</w:t>
      </w:r>
      <w:r w:rsidRPr="00C006FE">
        <w:rPr>
          <w:sz w:val="27"/>
          <w:szCs w:val="27"/>
        </w:rPr>
        <w:t xml:space="preserve"> носят рекомендательный характер, оформляются</w:t>
      </w:r>
      <w:r>
        <w:rPr>
          <w:sz w:val="27"/>
          <w:szCs w:val="27"/>
        </w:rPr>
        <w:t xml:space="preserve"> </w:t>
      </w:r>
      <w:r w:rsidRPr="00C006FE">
        <w:rPr>
          <w:sz w:val="27"/>
          <w:szCs w:val="27"/>
        </w:rPr>
        <w:t>протоколом, который подписывается лицом, председательствующим на заседании</w:t>
      </w:r>
      <w:r>
        <w:rPr>
          <w:sz w:val="27"/>
          <w:szCs w:val="27"/>
        </w:rPr>
        <w:t xml:space="preserve"> </w:t>
      </w:r>
      <w:r w:rsidRPr="003E1A3B">
        <w:rPr>
          <w:color w:val="000000"/>
          <w:sz w:val="27"/>
          <w:szCs w:val="27"/>
        </w:rPr>
        <w:t>Муниципального штаба ВР</w:t>
      </w:r>
      <w:r w:rsidRPr="00C006FE">
        <w:rPr>
          <w:sz w:val="27"/>
          <w:szCs w:val="27"/>
        </w:rPr>
        <w:t>, и секретар</w:t>
      </w:r>
      <w:r>
        <w:rPr>
          <w:sz w:val="27"/>
          <w:szCs w:val="27"/>
        </w:rPr>
        <w:t>ё</w:t>
      </w:r>
      <w:r w:rsidRPr="00C006FE">
        <w:rPr>
          <w:sz w:val="27"/>
          <w:szCs w:val="27"/>
        </w:rPr>
        <w:t xml:space="preserve">м </w:t>
      </w:r>
      <w:r w:rsidRPr="003E1A3B">
        <w:rPr>
          <w:color w:val="000000"/>
          <w:sz w:val="27"/>
          <w:szCs w:val="27"/>
        </w:rPr>
        <w:t>Муниципального штаба ВР</w:t>
      </w:r>
      <w:r w:rsidRPr="00C006FE">
        <w:rPr>
          <w:sz w:val="27"/>
          <w:szCs w:val="27"/>
        </w:rPr>
        <w:t>.</w:t>
      </w:r>
      <w:r>
        <w:rPr>
          <w:sz w:val="27"/>
          <w:szCs w:val="27"/>
        </w:rPr>
        <w:t>: в течение двух рабочих дней со дня оформления протокола.</w:t>
      </w:r>
    </w:p>
    <w:p w:rsidR="002B31FF" w:rsidRPr="00D53157" w:rsidRDefault="002B31FF" w:rsidP="002B31FF">
      <w:pPr>
        <w:tabs>
          <w:tab w:val="left" w:pos="1134"/>
        </w:tabs>
        <w:autoSpaceDE w:val="0"/>
        <w:autoSpaceDN w:val="0"/>
        <w:adjustRightInd w:val="0"/>
        <w:ind w:firstLine="567"/>
        <w:jc w:val="both"/>
        <w:rPr>
          <w:color w:val="000000"/>
          <w:sz w:val="27"/>
          <w:szCs w:val="27"/>
        </w:rPr>
      </w:pPr>
    </w:p>
    <w:p w:rsidR="002B31FF" w:rsidRPr="00D53157" w:rsidRDefault="002B31FF" w:rsidP="002B31FF">
      <w:pPr>
        <w:tabs>
          <w:tab w:val="left" w:pos="851"/>
        </w:tabs>
        <w:autoSpaceDE w:val="0"/>
        <w:autoSpaceDN w:val="0"/>
        <w:adjustRightInd w:val="0"/>
        <w:ind w:firstLine="567"/>
        <w:jc w:val="both"/>
        <w:rPr>
          <w:color w:val="000000"/>
          <w:sz w:val="27"/>
          <w:szCs w:val="27"/>
        </w:rPr>
      </w:pPr>
    </w:p>
    <w:p w:rsidR="002B31FF" w:rsidRDefault="002B31FF" w:rsidP="002B31FF">
      <w:pPr>
        <w:autoSpaceDE w:val="0"/>
        <w:autoSpaceDN w:val="0"/>
        <w:adjustRightInd w:val="0"/>
        <w:jc w:val="right"/>
        <w:outlineLvl w:val="0"/>
        <w:rPr>
          <w:sz w:val="27"/>
          <w:szCs w:val="27"/>
        </w:rPr>
      </w:pPr>
    </w:p>
    <w:p w:rsidR="002B31FF" w:rsidRDefault="002B31FF" w:rsidP="002B31FF">
      <w:pPr>
        <w:autoSpaceDE w:val="0"/>
        <w:autoSpaceDN w:val="0"/>
        <w:adjustRightInd w:val="0"/>
        <w:jc w:val="right"/>
        <w:outlineLvl w:val="0"/>
        <w:rPr>
          <w:sz w:val="27"/>
          <w:szCs w:val="27"/>
        </w:rPr>
      </w:pPr>
    </w:p>
    <w:p w:rsidR="002B31FF" w:rsidRDefault="002B31FF" w:rsidP="002B31FF">
      <w:pPr>
        <w:autoSpaceDE w:val="0"/>
        <w:autoSpaceDN w:val="0"/>
        <w:adjustRightInd w:val="0"/>
        <w:jc w:val="right"/>
        <w:outlineLvl w:val="0"/>
        <w:rPr>
          <w:sz w:val="27"/>
          <w:szCs w:val="27"/>
        </w:rPr>
      </w:pPr>
    </w:p>
    <w:p w:rsidR="002B31FF" w:rsidRDefault="002B31FF" w:rsidP="002B31FF">
      <w:pPr>
        <w:autoSpaceDE w:val="0"/>
        <w:autoSpaceDN w:val="0"/>
        <w:adjustRightInd w:val="0"/>
        <w:jc w:val="right"/>
        <w:outlineLvl w:val="0"/>
        <w:rPr>
          <w:sz w:val="27"/>
          <w:szCs w:val="27"/>
        </w:rPr>
      </w:pPr>
    </w:p>
    <w:p w:rsidR="002B31FF" w:rsidRDefault="002B31FF" w:rsidP="002B31FF">
      <w:pPr>
        <w:autoSpaceDE w:val="0"/>
        <w:autoSpaceDN w:val="0"/>
        <w:adjustRightInd w:val="0"/>
        <w:jc w:val="right"/>
        <w:outlineLvl w:val="0"/>
        <w:rPr>
          <w:sz w:val="27"/>
          <w:szCs w:val="27"/>
        </w:rPr>
      </w:pPr>
    </w:p>
    <w:p w:rsidR="002B31FF" w:rsidRDefault="002B31FF" w:rsidP="002B31FF">
      <w:pPr>
        <w:autoSpaceDE w:val="0"/>
        <w:autoSpaceDN w:val="0"/>
        <w:adjustRightInd w:val="0"/>
        <w:jc w:val="right"/>
        <w:outlineLvl w:val="0"/>
        <w:rPr>
          <w:sz w:val="27"/>
          <w:szCs w:val="27"/>
        </w:rPr>
      </w:pPr>
    </w:p>
    <w:p w:rsidR="002B31FF" w:rsidRDefault="002B31FF" w:rsidP="002B31FF">
      <w:pPr>
        <w:autoSpaceDE w:val="0"/>
        <w:autoSpaceDN w:val="0"/>
        <w:adjustRightInd w:val="0"/>
        <w:jc w:val="right"/>
        <w:outlineLvl w:val="0"/>
        <w:rPr>
          <w:sz w:val="27"/>
          <w:szCs w:val="27"/>
        </w:rPr>
      </w:pPr>
    </w:p>
    <w:p w:rsidR="002B31FF" w:rsidRDefault="002B31FF" w:rsidP="002B31FF">
      <w:pPr>
        <w:autoSpaceDE w:val="0"/>
        <w:autoSpaceDN w:val="0"/>
        <w:adjustRightInd w:val="0"/>
        <w:jc w:val="right"/>
        <w:outlineLvl w:val="0"/>
        <w:rPr>
          <w:sz w:val="27"/>
          <w:szCs w:val="27"/>
        </w:rPr>
      </w:pPr>
    </w:p>
    <w:p w:rsidR="002B31FF" w:rsidRDefault="002B31FF" w:rsidP="002B31FF">
      <w:pPr>
        <w:autoSpaceDE w:val="0"/>
        <w:autoSpaceDN w:val="0"/>
        <w:adjustRightInd w:val="0"/>
        <w:jc w:val="right"/>
        <w:outlineLvl w:val="0"/>
        <w:rPr>
          <w:sz w:val="27"/>
          <w:szCs w:val="27"/>
        </w:rPr>
      </w:pPr>
    </w:p>
    <w:p w:rsidR="002B31FF" w:rsidRDefault="002B31FF" w:rsidP="002B31FF">
      <w:pPr>
        <w:autoSpaceDE w:val="0"/>
        <w:autoSpaceDN w:val="0"/>
        <w:adjustRightInd w:val="0"/>
        <w:jc w:val="right"/>
        <w:outlineLvl w:val="0"/>
        <w:rPr>
          <w:sz w:val="27"/>
          <w:szCs w:val="27"/>
        </w:rPr>
      </w:pPr>
    </w:p>
    <w:p w:rsidR="002B31FF" w:rsidRDefault="002B31FF" w:rsidP="002B31FF">
      <w:pPr>
        <w:autoSpaceDE w:val="0"/>
        <w:autoSpaceDN w:val="0"/>
        <w:adjustRightInd w:val="0"/>
        <w:jc w:val="right"/>
        <w:outlineLvl w:val="0"/>
        <w:rPr>
          <w:sz w:val="27"/>
          <w:szCs w:val="27"/>
        </w:rPr>
      </w:pPr>
    </w:p>
    <w:p w:rsidR="002B31FF" w:rsidRDefault="002B31FF" w:rsidP="002B31FF">
      <w:pPr>
        <w:autoSpaceDE w:val="0"/>
        <w:autoSpaceDN w:val="0"/>
        <w:adjustRightInd w:val="0"/>
        <w:jc w:val="right"/>
        <w:outlineLvl w:val="0"/>
        <w:rPr>
          <w:sz w:val="27"/>
          <w:szCs w:val="27"/>
        </w:rPr>
      </w:pPr>
    </w:p>
    <w:p w:rsidR="002B31FF" w:rsidRDefault="002B31FF" w:rsidP="002B31FF">
      <w:pPr>
        <w:autoSpaceDE w:val="0"/>
        <w:autoSpaceDN w:val="0"/>
        <w:adjustRightInd w:val="0"/>
        <w:jc w:val="right"/>
        <w:outlineLvl w:val="0"/>
        <w:rPr>
          <w:sz w:val="27"/>
          <w:szCs w:val="27"/>
        </w:rPr>
      </w:pPr>
    </w:p>
    <w:p w:rsidR="002B31FF" w:rsidRDefault="002B31FF" w:rsidP="002B31FF">
      <w:pPr>
        <w:autoSpaceDE w:val="0"/>
        <w:autoSpaceDN w:val="0"/>
        <w:adjustRightInd w:val="0"/>
        <w:jc w:val="right"/>
        <w:outlineLvl w:val="0"/>
        <w:rPr>
          <w:sz w:val="27"/>
          <w:szCs w:val="27"/>
        </w:rPr>
      </w:pPr>
    </w:p>
    <w:p w:rsidR="002B31FF" w:rsidRDefault="002B31FF" w:rsidP="002B31FF">
      <w:pPr>
        <w:autoSpaceDE w:val="0"/>
        <w:autoSpaceDN w:val="0"/>
        <w:adjustRightInd w:val="0"/>
        <w:jc w:val="right"/>
        <w:outlineLvl w:val="0"/>
        <w:rPr>
          <w:sz w:val="27"/>
          <w:szCs w:val="27"/>
        </w:rPr>
      </w:pPr>
    </w:p>
    <w:p w:rsidR="002B31FF" w:rsidRDefault="002B31FF" w:rsidP="002B31FF">
      <w:pPr>
        <w:autoSpaceDE w:val="0"/>
        <w:autoSpaceDN w:val="0"/>
        <w:adjustRightInd w:val="0"/>
        <w:jc w:val="right"/>
        <w:outlineLvl w:val="0"/>
        <w:rPr>
          <w:sz w:val="27"/>
          <w:szCs w:val="27"/>
        </w:rPr>
      </w:pPr>
    </w:p>
    <w:p w:rsidR="002B31FF" w:rsidRDefault="002B31FF" w:rsidP="002B31FF">
      <w:pPr>
        <w:autoSpaceDE w:val="0"/>
        <w:autoSpaceDN w:val="0"/>
        <w:adjustRightInd w:val="0"/>
        <w:jc w:val="right"/>
        <w:outlineLvl w:val="0"/>
        <w:rPr>
          <w:sz w:val="27"/>
          <w:szCs w:val="27"/>
        </w:rPr>
      </w:pPr>
    </w:p>
    <w:p w:rsidR="002B31FF" w:rsidRDefault="002B31FF" w:rsidP="002B31FF">
      <w:pPr>
        <w:autoSpaceDE w:val="0"/>
        <w:autoSpaceDN w:val="0"/>
        <w:adjustRightInd w:val="0"/>
        <w:jc w:val="right"/>
        <w:outlineLvl w:val="0"/>
        <w:rPr>
          <w:sz w:val="27"/>
          <w:szCs w:val="27"/>
        </w:rPr>
      </w:pPr>
    </w:p>
    <w:p w:rsidR="002B31FF" w:rsidRDefault="002B31FF" w:rsidP="002B31FF">
      <w:pPr>
        <w:autoSpaceDE w:val="0"/>
        <w:autoSpaceDN w:val="0"/>
        <w:adjustRightInd w:val="0"/>
        <w:jc w:val="right"/>
        <w:outlineLvl w:val="0"/>
        <w:rPr>
          <w:sz w:val="27"/>
          <w:szCs w:val="27"/>
        </w:rPr>
      </w:pPr>
    </w:p>
    <w:p w:rsidR="002B31FF" w:rsidRPr="003E1A3B" w:rsidRDefault="002B31FF" w:rsidP="002B31FF">
      <w:pPr>
        <w:autoSpaceDE w:val="0"/>
        <w:autoSpaceDN w:val="0"/>
        <w:adjustRightInd w:val="0"/>
        <w:outlineLvl w:val="0"/>
        <w:rPr>
          <w:sz w:val="27"/>
          <w:szCs w:val="27"/>
        </w:rPr>
      </w:pPr>
    </w:p>
    <w:p w:rsidR="002B31FF" w:rsidRPr="003E1A3B" w:rsidRDefault="002B31FF" w:rsidP="002B31FF">
      <w:pPr>
        <w:autoSpaceDE w:val="0"/>
        <w:autoSpaceDN w:val="0"/>
        <w:adjustRightInd w:val="0"/>
        <w:jc w:val="right"/>
        <w:outlineLvl w:val="0"/>
        <w:rPr>
          <w:sz w:val="27"/>
          <w:szCs w:val="27"/>
        </w:rPr>
      </w:pPr>
      <w:r w:rsidRPr="003E1A3B">
        <w:rPr>
          <w:sz w:val="27"/>
          <w:szCs w:val="27"/>
        </w:rPr>
        <w:lastRenderedPageBreak/>
        <w:t>Утвержд</w:t>
      </w:r>
      <w:r>
        <w:rPr>
          <w:sz w:val="27"/>
          <w:szCs w:val="27"/>
        </w:rPr>
        <w:t>ё</w:t>
      </w:r>
      <w:r w:rsidRPr="003E1A3B">
        <w:rPr>
          <w:sz w:val="27"/>
          <w:szCs w:val="27"/>
        </w:rPr>
        <w:t>н</w:t>
      </w:r>
    </w:p>
    <w:p w:rsidR="002B31FF" w:rsidRPr="003E1A3B" w:rsidRDefault="002B31FF" w:rsidP="002B31FF">
      <w:pPr>
        <w:autoSpaceDE w:val="0"/>
        <w:autoSpaceDN w:val="0"/>
        <w:adjustRightInd w:val="0"/>
        <w:jc w:val="right"/>
        <w:rPr>
          <w:sz w:val="27"/>
          <w:szCs w:val="27"/>
        </w:rPr>
      </w:pPr>
      <w:r w:rsidRPr="003E1A3B">
        <w:rPr>
          <w:sz w:val="27"/>
          <w:szCs w:val="27"/>
        </w:rPr>
        <w:t xml:space="preserve">Постановлением администрации </w:t>
      </w:r>
    </w:p>
    <w:p w:rsidR="002B31FF" w:rsidRPr="003E1A3B" w:rsidRDefault="002B31FF" w:rsidP="002B31FF">
      <w:pPr>
        <w:autoSpaceDE w:val="0"/>
        <w:autoSpaceDN w:val="0"/>
        <w:adjustRightInd w:val="0"/>
        <w:jc w:val="right"/>
        <w:rPr>
          <w:sz w:val="27"/>
          <w:szCs w:val="27"/>
        </w:rPr>
      </w:pPr>
      <w:r w:rsidRPr="003E1A3B">
        <w:rPr>
          <w:sz w:val="27"/>
          <w:szCs w:val="27"/>
        </w:rPr>
        <w:t>МР «Усть-Куломский»</w:t>
      </w:r>
    </w:p>
    <w:p w:rsidR="002B31FF" w:rsidRPr="003E1A3B" w:rsidRDefault="002B31FF" w:rsidP="002B31FF">
      <w:pPr>
        <w:jc w:val="right"/>
        <w:rPr>
          <w:sz w:val="27"/>
          <w:szCs w:val="27"/>
        </w:rPr>
      </w:pPr>
      <w:r w:rsidRPr="003E1A3B">
        <w:rPr>
          <w:sz w:val="27"/>
          <w:szCs w:val="27"/>
        </w:rPr>
        <w:t xml:space="preserve">от «12» января 2024г. № 10 </w:t>
      </w:r>
    </w:p>
    <w:p w:rsidR="002B31FF" w:rsidRPr="003E1A3B" w:rsidRDefault="002B31FF" w:rsidP="002B31FF">
      <w:pPr>
        <w:autoSpaceDE w:val="0"/>
        <w:autoSpaceDN w:val="0"/>
        <w:adjustRightInd w:val="0"/>
        <w:jc w:val="right"/>
        <w:rPr>
          <w:sz w:val="27"/>
          <w:szCs w:val="27"/>
        </w:rPr>
      </w:pPr>
      <w:r w:rsidRPr="003E1A3B">
        <w:rPr>
          <w:sz w:val="27"/>
          <w:szCs w:val="27"/>
        </w:rPr>
        <w:t>(Приложение № 2)</w:t>
      </w:r>
    </w:p>
    <w:p w:rsidR="002B31FF" w:rsidRPr="003E1A3B" w:rsidRDefault="002B31FF" w:rsidP="002B31FF">
      <w:pPr>
        <w:autoSpaceDE w:val="0"/>
        <w:autoSpaceDN w:val="0"/>
        <w:adjustRightInd w:val="0"/>
        <w:rPr>
          <w:sz w:val="27"/>
          <w:szCs w:val="27"/>
        </w:rPr>
      </w:pPr>
    </w:p>
    <w:p w:rsidR="002B31FF" w:rsidRPr="003E1A3B" w:rsidRDefault="002B31FF" w:rsidP="002B31FF">
      <w:pPr>
        <w:pStyle w:val="Default"/>
        <w:jc w:val="center"/>
        <w:rPr>
          <w:sz w:val="27"/>
          <w:szCs w:val="27"/>
        </w:rPr>
      </w:pPr>
      <w:bookmarkStart w:id="4" w:name="Par58"/>
      <w:bookmarkEnd w:id="4"/>
      <w:r w:rsidRPr="003E1A3B">
        <w:rPr>
          <w:sz w:val="27"/>
          <w:szCs w:val="27"/>
        </w:rPr>
        <w:t>Состав муниципального штаба воспитательной работы</w:t>
      </w:r>
    </w:p>
    <w:p w:rsidR="002B31FF" w:rsidRPr="003E1A3B" w:rsidRDefault="002B31FF" w:rsidP="002B31FF">
      <w:pPr>
        <w:pStyle w:val="Default"/>
        <w:jc w:val="center"/>
        <w:rPr>
          <w:sz w:val="27"/>
          <w:szCs w:val="27"/>
        </w:rPr>
      </w:pPr>
    </w:p>
    <w:tbl>
      <w:tblPr>
        <w:tblW w:w="9464" w:type="dxa"/>
        <w:tblLook w:val="04A0"/>
      </w:tblPr>
      <w:tblGrid>
        <w:gridCol w:w="2802"/>
        <w:gridCol w:w="6662"/>
      </w:tblGrid>
      <w:tr w:rsidR="002B31FF" w:rsidRPr="003E1A3B" w:rsidTr="00206CD9">
        <w:tc>
          <w:tcPr>
            <w:tcW w:w="2802" w:type="dxa"/>
          </w:tcPr>
          <w:p w:rsidR="002B31FF" w:rsidRPr="003E1A3B" w:rsidRDefault="002B31FF" w:rsidP="00206CD9">
            <w:pPr>
              <w:pStyle w:val="Default"/>
              <w:rPr>
                <w:sz w:val="27"/>
                <w:szCs w:val="27"/>
              </w:rPr>
            </w:pPr>
            <w:r w:rsidRPr="003E1A3B">
              <w:rPr>
                <w:sz w:val="27"/>
                <w:szCs w:val="27"/>
              </w:rPr>
              <w:t>Левченко Наталья Анатольевна</w:t>
            </w:r>
          </w:p>
        </w:tc>
        <w:tc>
          <w:tcPr>
            <w:tcW w:w="6662" w:type="dxa"/>
          </w:tcPr>
          <w:p w:rsidR="002B31FF" w:rsidRPr="003E1A3B" w:rsidRDefault="002B31FF" w:rsidP="00946CCE">
            <w:pPr>
              <w:pStyle w:val="Default"/>
              <w:numPr>
                <w:ilvl w:val="0"/>
                <w:numId w:val="17"/>
              </w:numPr>
              <w:tabs>
                <w:tab w:val="left" w:pos="459"/>
              </w:tabs>
              <w:ind w:left="33" w:firstLine="0"/>
              <w:jc w:val="both"/>
              <w:rPr>
                <w:sz w:val="27"/>
                <w:szCs w:val="27"/>
              </w:rPr>
            </w:pPr>
            <w:r w:rsidRPr="003E1A3B">
              <w:rPr>
                <w:sz w:val="27"/>
                <w:szCs w:val="27"/>
              </w:rPr>
              <w:t>заместитель руководителя администрации МР «Усть-Куломский», председатель Муниципального штаба ВР;</w:t>
            </w:r>
          </w:p>
        </w:tc>
      </w:tr>
      <w:tr w:rsidR="002B31FF" w:rsidRPr="003E1A3B" w:rsidTr="00206CD9">
        <w:tc>
          <w:tcPr>
            <w:tcW w:w="2802" w:type="dxa"/>
          </w:tcPr>
          <w:p w:rsidR="002B31FF" w:rsidRPr="003E1A3B" w:rsidRDefault="002B31FF" w:rsidP="00206CD9">
            <w:pPr>
              <w:pStyle w:val="Default"/>
              <w:rPr>
                <w:sz w:val="27"/>
                <w:szCs w:val="27"/>
              </w:rPr>
            </w:pPr>
            <w:r w:rsidRPr="003E1A3B">
              <w:rPr>
                <w:sz w:val="27"/>
                <w:szCs w:val="27"/>
              </w:rPr>
              <w:t>Артеева Татьяна Леонидовна</w:t>
            </w:r>
          </w:p>
        </w:tc>
        <w:tc>
          <w:tcPr>
            <w:tcW w:w="6662" w:type="dxa"/>
          </w:tcPr>
          <w:p w:rsidR="002B31FF" w:rsidRPr="003E1A3B" w:rsidRDefault="002B31FF" w:rsidP="00946CCE">
            <w:pPr>
              <w:pStyle w:val="Default"/>
              <w:numPr>
                <w:ilvl w:val="0"/>
                <w:numId w:val="17"/>
              </w:numPr>
              <w:tabs>
                <w:tab w:val="left" w:pos="459"/>
              </w:tabs>
              <w:ind w:left="33" w:firstLine="0"/>
              <w:jc w:val="both"/>
              <w:rPr>
                <w:sz w:val="27"/>
                <w:szCs w:val="27"/>
              </w:rPr>
            </w:pPr>
            <w:r w:rsidRPr="003E1A3B">
              <w:rPr>
                <w:sz w:val="27"/>
                <w:szCs w:val="27"/>
              </w:rPr>
              <w:t>заместитель начальника Управления образования администрации МР «Усть-Куломский», заместитель председателя Муниципального штаба ВР;</w:t>
            </w:r>
          </w:p>
        </w:tc>
      </w:tr>
      <w:tr w:rsidR="002B31FF" w:rsidRPr="003E1A3B" w:rsidTr="00206CD9">
        <w:tc>
          <w:tcPr>
            <w:tcW w:w="2802" w:type="dxa"/>
          </w:tcPr>
          <w:p w:rsidR="002B31FF" w:rsidRPr="003E1A3B" w:rsidRDefault="002B31FF" w:rsidP="00206CD9">
            <w:pPr>
              <w:pStyle w:val="Default"/>
              <w:rPr>
                <w:sz w:val="27"/>
                <w:szCs w:val="27"/>
              </w:rPr>
            </w:pPr>
            <w:r w:rsidRPr="003E1A3B">
              <w:rPr>
                <w:sz w:val="27"/>
                <w:szCs w:val="27"/>
              </w:rPr>
              <w:t>Савельева Вероника Пантелеймоновна</w:t>
            </w:r>
          </w:p>
        </w:tc>
        <w:tc>
          <w:tcPr>
            <w:tcW w:w="6662" w:type="dxa"/>
          </w:tcPr>
          <w:p w:rsidR="002B31FF" w:rsidRPr="003E1A3B" w:rsidRDefault="002B31FF" w:rsidP="00946CCE">
            <w:pPr>
              <w:pStyle w:val="Default"/>
              <w:numPr>
                <w:ilvl w:val="0"/>
                <w:numId w:val="17"/>
              </w:numPr>
              <w:tabs>
                <w:tab w:val="left" w:pos="459"/>
              </w:tabs>
              <w:ind w:left="33" w:firstLine="0"/>
              <w:jc w:val="both"/>
              <w:rPr>
                <w:sz w:val="27"/>
                <w:szCs w:val="27"/>
              </w:rPr>
            </w:pPr>
            <w:r w:rsidRPr="003E1A3B">
              <w:rPr>
                <w:sz w:val="27"/>
                <w:szCs w:val="27"/>
              </w:rPr>
              <w:t>ведущий эксперт Отдела реализации проектов и программ в сфере патриотического воспитания граждан ФГБУ «Росдетцентр», муниципальный координатор проекта «Навигаторы детства»</w:t>
            </w:r>
            <w:r>
              <w:rPr>
                <w:sz w:val="27"/>
                <w:szCs w:val="27"/>
              </w:rPr>
              <w:t xml:space="preserve"> в Республике Коми</w:t>
            </w:r>
            <w:r w:rsidRPr="003E1A3B">
              <w:rPr>
                <w:sz w:val="27"/>
                <w:szCs w:val="27"/>
              </w:rPr>
              <w:t>, секретарь Муниципального штаба ВР (по согласованию).</w:t>
            </w:r>
          </w:p>
          <w:p w:rsidR="002B31FF" w:rsidRPr="003E1A3B" w:rsidRDefault="002B31FF" w:rsidP="00206CD9">
            <w:pPr>
              <w:pStyle w:val="Default"/>
              <w:tabs>
                <w:tab w:val="left" w:pos="459"/>
              </w:tabs>
              <w:ind w:left="33"/>
              <w:jc w:val="both"/>
              <w:rPr>
                <w:sz w:val="27"/>
                <w:szCs w:val="27"/>
              </w:rPr>
            </w:pPr>
          </w:p>
        </w:tc>
      </w:tr>
      <w:tr w:rsidR="002B31FF" w:rsidRPr="003E1A3B" w:rsidTr="00206CD9">
        <w:tc>
          <w:tcPr>
            <w:tcW w:w="9464" w:type="dxa"/>
            <w:gridSpan w:val="2"/>
          </w:tcPr>
          <w:p w:rsidR="002B31FF" w:rsidRPr="003E1A3B" w:rsidRDefault="002B31FF" w:rsidP="00206CD9">
            <w:pPr>
              <w:pStyle w:val="Default"/>
              <w:tabs>
                <w:tab w:val="left" w:pos="459"/>
              </w:tabs>
              <w:ind w:left="33"/>
              <w:rPr>
                <w:sz w:val="27"/>
                <w:szCs w:val="27"/>
              </w:rPr>
            </w:pPr>
            <w:r w:rsidRPr="003E1A3B">
              <w:rPr>
                <w:sz w:val="27"/>
                <w:szCs w:val="27"/>
              </w:rPr>
              <w:t>Члены Муниципального штаба ВР:</w:t>
            </w:r>
          </w:p>
          <w:p w:rsidR="002B31FF" w:rsidRPr="003E1A3B" w:rsidRDefault="002B31FF" w:rsidP="00206CD9">
            <w:pPr>
              <w:pStyle w:val="Default"/>
              <w:tabs>
                <w:tab w:val="left" w:pos="459"/>
              </w:tabs>
              <w:ind w:left="33"/>
              <w:rPr>
                <w:sz w:val="27"/>
                <w:szCs w:val="27"/>
              </w:rPr>
            </w:pPr>
          </w:p>
        </w:tc>
      </w:tr>
      <w:tr w:rsidR="002B31FF" w:rsidRPr="003E1A3B" w:rsidTr="00206CD9">
        <w:tc>
          <w:tcPr>
            <w:tcW w:w="2802" w:type="dxa"/>
          </w:tcPr>
          <w:p w:rsidR="002B31FF" w:rsidRPr="003E1A3B" w:rsidRDefault="002B31FF" w:rsidP="00206CD9">
            <w:pPr>
              <w:pStyle w:val="Default"/>
              <w:rPr>
                <w:sz w:val="27"/>
                <w:szCs w:val="27"/>
              </w:rPr>
            </w:pPr>
            <w:r w:rsidRPr="003E1A3B">
              <w:rPr>
                <w:sz w:val="27"/>
                <w:szCs w:val="27"/>
              </w:rPr>
              <w:t>Обрезков Виталий Александрович</w:t>
            </w:r>
          </w:p>
        </w:tc>
        <w:tc>
          <w:tcPr>
            <w:tcW w:w="6662" w:type="dxa"/>
          </w:tcPr>
          <w:p w:rsidR="002B31FF" w:rsidRPr="003E1A3B" w:rsidRDefault="002B31FF" w:rsidP="00946CCE">
            <w:pPr>
              <w:pStyle w:val="Default"/>
              <w:numPr>
                <w:ilvl w:val="0"/>
                <w:numId w:val="17"/>
              </w:numPr>
              <w:tabs>
                <w:tab w:val="left" w:pos="459"/>
              </w:tabs>
              <w:ind w:left="33" w:firstLine="0"/>
              <w:jc w:val="both"/>
              <w:rPr>
                <w:sz w:val="27"/>
                <w:szCs w:val="27"/>
              </w:rPr>
            </w:pPr>
            <w:r w:rsidRPr="003E1A3B">
              <w:rPr>
                <w:sz w:val="27"/>
                <w:szCs w:val="27"/>
              </w:rPr>
              <w:t>начальник Отдела физической культуры, спорта и туризма администрации МР «Усть-Куломский»;</w:t>
            </w:r>
          </w:p>
        </w:tc>
      </w:tr>
      <w:tr w:rsidR="002B31FF" w:rsidRPr="003E1A3B" w:rsidTr="00206CD9">
        <w:tc>
          <w:tcPr>
            <w:tcW w:w="2802" w:type="dxa"/>
          </w:tcPr>
          <w:p w:rsidR="002B31FF" w:rsidRPr="003E1A3B" w:rsidRDefault="002B31FF" w:rsidP="00206CD9">
            <w:pPr>
              <w:pStyle w:val="Default"/>
              <w:rPr>
                <w:sz w:val="27"/>
                <w:szCs w:val="27"/>
              </w:rPr>
            </w:pPr>
            <w:r w:rsidRPr="003E1A3B">
              <w:rPr>
                <w:sz w:val="27"/>
                <w:szCs w:val="27"/>
              </w:rPr>
              <w:t>Башурина Анна Андреевна</w:t>
            </w:r>
          </w:p>
        </w:tc>
        <w:tc>
          <w:tcPr>
            <w:tcW w:w="6662" w:type="dxa"/>
          </w:tcPr>
          <w:p w:rsidR="002B31FF" w:rsidRPr="003E1A3B" w:rsidRDefault="002B31FF" w:rsidP="00946CCE">
            <w:pPr>
              <w:pStyle w:val="Default"/>
              <w:numPr>
                <w:ilvl w:val="0"/>
                <w:numId w:val="17"/>
              </w:numPr>
              <w:tabs>
                <w:tab w:val="left" w:pos="459"/>
              </w:tabs>
              <w:ind w:left="33" w:firstLine="0"/>
              <w:jc w:val="both"/>
              <w:rPr>
                <w:sz w:val="27"/>
                <w:szCs w:val="27"/>
              </w:rPr>
            </w:pPr>
            <w:r w:rsidRPr="003E1A3B">
              <w:rPr>
                <w:sz w:val="27"/>
                <w:szCs w:val="27"/>
              </w:rPr>
              <w:t>начальник Управления культуры и национальной политики администрации МР «Усть-Куломский»;</w:t>
            </w:r>
          </w:p>
        </w:tc>
      </w:tr>
      <w:tr w:rsidR="002B31FF" w:rsidRPr="003E1A3B" w:rsidTr="00206CD9">
        <w:tc>
          <w:tcPr>
            <w:tcW w:w="2802" w:type="dxa"/>
          </w:tcPr>
          <w:p w:rsidR="002B31FF" w:rsidRPr="003E1A3B" w:rsidRDefault="002B31FF" w:rsidP="00206CD9">
            <w:pPr>
              <w:pStyle w:val="Default"/>
              <w:rPr>
                <w:sz w:val="27"/>
                <w:szCs w:val="27"/>
              </w:rPr>
            </w:pPr>
            <w:r w:rsidRPr="003E1A3B">
              <w:rPr>
                <w:sz w:val="27"/>
                <w:szCs w:val="27"/>
              </w:rPr>
              <w:t>Савина Анна Сергеевна</w:t>
            </w:r>
          </w:p>
        </w:tc>
        <w:tc>
          <w:tcPr>
            <w:tcW w:w="6662" w:type="dxa"/>
          </w:tcPr>
          <w:p w:rsidR="002B31FF" w:rsidRPr="003E1A3B" w:rsidRDefault="002B31FF" w:rsidP="00946CCE">
            <w:pPr>
              <w:pStyle w:val="Default"/>
              <w:numPr>
                <w:ilvl w:val="0"/>
                <w:numId w:val="17"/>
              </w:numPr>
              <w:tabs>
                <w:tab w:val="left" w:pos="459"/>
              </w:tabs>
              <w:ind w:left="33" w:firstLine="0"/>
              <w:jc w:val="both"/>
              <w:rPr>
                <w:sz w:val="27"/>
                <w:szCs w:val="27"/>
              </w:rPr>
            </w:pPr>
            <w:r w:rsidRPr="003E1A3B">
              <w:rPr>
                <w:sz w:val="27"/>
                <w:szCs w:val="27"/>
              </w:rPr>
              <w:t>заведующий сектором по молодёжной политике Управления образования администрации МР «Усть-Куломский» (по согласованию);</w:t>
            </w:r>
          </w:p>
        </w:tc>
      </w:tr>
      <w:tr w:rsidR="002B31FF" w:rsidRPr="003E1A3B" w:rsidTr="00206CD9">
        <w:tc>
          <w:tcPr>
            <w:tcW w:w="2802" w:type="dxa"/>
          </w:tcPr>
          <w:p w:rsidR="002B31FF" w:rsidRPr="003E1A3B" w:rsidRDefault="002B31FF" w:rsidP="00206CD9">
            <w:pPr>
              <w:pStyle w:val="Default"/>
              <w:rPr>
                <w:sz w:val="27"/>
                <w:szCs w:val="27"/>
              </w:rPr>
            </w:pPr>
            <w:r w:rsidRPr="003E1A3B">
              <w:rPr>
                <w:sz w:val="27"/>
                <w:szCs w:val="27"/>
              </w:rPr>
              <w:t>Шахова Анастасия Ивановна</w:t>
            </w:r>
          </w:p>
        </w:tc>
        <w:tc>
          <w:tcPr>
            <w:tcW w:w="6662" w:type="dxa"/>
          </w:tcPr>
          <w:p w:rsidR="002B31FF" w:rsidRPr="003E1A3B" w:rsidRDefault="002B31FF" w:rsidP="00946CCE">
            <w:pPr>
              <w:pStyle w:val="Default"/>
              <w:numPr>
                <w:ilvl w:val="0"/>
                <w:numId w:val="17"/>
              </w:numPr>
              <w:tabs>
                <w:tab w:val="left" w:pos="459"/>
              </w:tabs>
              <w:ind w:left="33" w:firstLine="0"/>
              <w:jc w:val="both"/>
              <w:rPr>
                <w:sz w:val="27"/>
                <w:szCs w:val="27"/>
              </w:rPr>
            </w:pPr>
            <w:r w:rsidRPr="003E1A3B">
              <w:rPr>
                <w:sz w:val="27"/>
                <w:szCs w:val="27"/>
              </w:rPr>
              <w:t>специалист регионального аппарата Российского движения детей и молодёжи «Движение Первых» по организации работы в МР «Усть-Куломский» (по согласованию);</w:t>
            </w:r>
          </w:p>
        </w:tc>
      </w:tr>
      <w:tr w:rsidR="002B31FF" w:rsidRPr="003E1A3B" w:rsidTr="00206CD9">
        <w:tc>
          <w:tcPr>
            <w:tcW w:w="2802" w:type="dxa"/>
          </w:tcPr>
          <w:p w:rsidR="002B31FF" w:rsidRPr="003E1A3B" w:rsidRDefault="002B31FF" w:rsidP="00206CD9">
            <w:pPr>
              <w:pStyle w:val="Default"/>
              <w:rPr>
                <w:sz w:val="27"/>
                <w:szCs w:val="27"/>
              </w:rPr>
            </w:pPr>
            <w:r w:rsidRPr="003E1A3B">
              <w:rPr>
                <w:sz w:val="27"/>
                <w:szCs w:val="27"/>
              </w:rPr>
              <w:t>Вишератина Мария Дмитриевна</w:t>
            </w:r>
          </w:p>
        </w:tc>
        <w:tc>
          <w:tcPr>
            <w:tcW w:w="6662" w:type="dxa"/>
          </w:tcPr>
          <w:p w:rsidR="002B31FF" w:rsidRPr="003E1A3B" w:rsidRDefault="002B31FF" w:rsidP="00946CCE">
            <w:pPr>
              <w:pStyle w:val="Default"/>
              <w:numPr>
                <w:ilvl w:val="0"/>
                <w:numId w:val="17"/>
              </w:numPr>
              <w:tabs>
                <w:tab w:val="left" w:pos="459"/>
              </w:tabs>
              <w:ind w:left="33" w:firstLine="0"/>
              <w:jc w:val="both"/>
              <w:rPr>
                <w:sz w:val="27"/>
                <w:szCs w:val="27"/>
              </w:rPr>
            </w:pPr>
            <w:r w:rsidRPr="003E1A3B">
              <w:rPr>
                <w:sz w:val="27"/>
                <w:szCs w:val="27"/>
              </w:rPr>
              <w:t>советник директора по воспитанию и взаимодействию с детскими общественными объединениями МБОУ «СОШ» с. Усть-Кулом (по согласованию).</w:t>
            </w:r>
          </w:p>
        </w:tc>
      </w:tr>
    </w:tbl>
    <w:p w:rsidR="002B31FF" w:rsidRDefault="002B31FF">
      <w:pPr>
        <w:ind w:firstLine="709"/>
        <w:jc w:val="both"/>
        <w:rPr>
          <w:bCs/>
          <w:sz w:val="24"/>
          <w:szCs w:val="24"/>
        </w:rPr>
      </w:pPr>
    </w:p>
    <w:p w:rsidR="002B31FF" w:rsidRDefault="002B31FF">
      <w:pPr>
        <w:ind w:firstLine="709"/>
        <w:jc w:val="both"/>
        <w:rPr>
          <w:bCs/>
          <w:sz w:val="24"/>
          <w:szCs w:val="24"/>
        </w:rPr>
      </w:pPr>
    </w:p>
    <w:p w:rsidR="002B31FF" w:rsidRDefault="002B31FF">
      <w:pPr>
        <w:ind w:firstLine="709"/>
        <w:jc w:val="both"/>
        <w:rPr>
          <w:bCs/>
          <w:sz w:val="24"/>
          <w:szCs w:val="24"/>
        </w:rPr>
      </w:pPr>
    </w:p>
    <w:p w:rsidR="002B31FF" w:rsidRDefault="002B31FF">
      <w:pPr>
        <w:ind w:firstLine="709"/>
        <w:jc w:val="both"/>
        <w:rPr>
          <w:bCs/>
          <w:sz w:val="24"/>
          <w:szCs w:val="24"/>
        </w:rPr>
      </w:pPr>
    </w:p>
    <w:p w:rsidR="002B31FF" w:rsidRDefault="002B31FF">
      <w:pPr>
        <w:ind w:firstLine="709"/>
        <w:jc w:val="both"/>
        <w:rPr>
          <w:bCs/>
          <w:sz w:val="24"/>
          <w:szCs w:val="24"/>
        </w:rPr>
      </w:pPr>
    </w:p>
    <w:p w:rsidR="002B31FF" w:rsidRDefault="002B31FF">
      <w:pPr>
        <w:ind w:firstLine="709"/>
        <w:jc w:val="both"/>
        <w:rPr>
          <w:bCs/>
          <w:sz w:val="24"/>
          <w:szCs w:val="24"/>
        </w:rPr>
      </w:pPr>
    </w:p>
    <w:p w:rsidR="002B31FF" w:rsidRDefault="002B31FF">
      <w:pPr>
        <w:ind w:firstLine="709"/>
        <w:jc w:val="both"/>
        <w:rPr>
          <w:bCs/>
          <w:sz w:val="24"/>
          <w:szCs w:val="24"/>
        </w:rPr>
      </w:pPr>
    </w:p>
    <w:p w:rsidR="002B31FF" w:rsidRDefault="002B31FF">
      <w:pPr>
        <w:ind w:firstLine="709"/>
        <w:jc w:val="both"/>
        <w:rPr>
          <w:bCs/>
          <w:sz w:val="24"/>
          <w:szCs w:val="24"/>
        </w:rPr>
      </w:pPr>
    </w:p>
    <w:p w:rsidR="002B31FF" w:rsidRDefault="002B31FF">
      <w:pPr>
        <w:ind w:firstLine="709"/>
        <w:jc w:val="both"/>
        <w:rPr>
          <w:bCs/>
          <w:sz w:val="24"/>
          <w:szCs w:val="24"/>
        </w:rPr>
      </w:pPr>
    </w:p>
    <w:p w:rsidR="002B31FF" w:rsidRPr="00EF03A2" w:rsidRDefault="002B31FF" w:rsidP="002B31FF">
      <w:pPr>
        <w:jc w:val="center"/>
      </w:pPr>
      <w:r w:rsidRPr="00EF03A2">
        <w:rPr>
          <w:noProof/>
        </w:rPr>
        <w:lastRenderedPageBreak/>
        <w:drawing>
          <wp:inline distT="0" distB="0" distL="0" distR="0">
            <wp:extent cx="849630" cy="828040"/>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srcRect/>
                    <a:stretch>
                      <a:fillRect/>
                    </a:stretch>
                  </pic:blipFill>
                  <pic:spPr bwMode="auto">
                    <a:xfrm>
                      <a:off x="0" y="0"/>
                      <a:ext cx="849630" cy="828040"/>
                    </a:xfrm>
                    <a:prstGeom prst="rect">
                      <a:avLst/>
                    </a:prstGeom>
                    <a:noFill/>
                    <a:ln w="9525">
                      <a:noFill/>
                      <a:miter lim="800000"/>
                      <a:headEnd/>
                      <a:tailEnd/>
                    </a:ln>
                  </pic:spPr>
                </pic:pic>
              </a:graphicData>
            </a:graphic>
          </wp:inline>
        </w:drawing>
      </w:r>
    </w:p>
    <w:p w:rsidR="002B31FF" w:rsidRPr="00EF03A2" w:rsidRDefault="002B31FF" w:rsidP="002B31FF">
      <w:pPr>
        <w:jc w:val="center"/>
        <w:rPr>
          <w:b/>
          <w:sz w:val="28"/>
          <w:szCs w:val="28"/>
        </w:rPr>
      </w:pPr>
      <w:r w:rsidRPr="00EF03A2">
        <w:rPr>
          <w:b/>
          <w:sz w:val="28"/>
          <w:szCs w:val="28"/>
        </w:rPr>
        <w:t>«Кулöмд</w:t>
      </w:r>
      <w:r w:rsidRPr="00EF03A2">
        <w:rPr>
          <w:b/>
          <w:sz w:val="28"/>
          <w:szCs w:val="28"/>
          <w:lang w:val="en-US"/>
        </w:rPr>
        <w:t>i</w:t>
      </w:r>
      <w:r w:rsidRPr="00EF03A2">
        <w:rPr>
          <w:b/>
          <w:sz w:val="28"/>
          <w:szCs w:val="28"/>
        </w:rPr>
        <w:t>н» муниципальнöй</w:t>
      </w:r>
      <w:r>
        <w:rPr>
          <w:b/>
          <w:sz w:val="28"/>
          <w:szCs w:val="28"/>
        </w:rPr>
        <w:t xml:space="preserve"> </w:t>
      </w:r>
      <w:r w:rsidRPr="00EF03A2">
        <w:rPr>
          <w:b/>
          <w:sz w:val="28"/>
          <w:szCs w:val="28"/>
        </w:rPr>
        <w:t>районса</w:t>
      </w:r>
      <w:r>
        <w:rPr>
          <w:b/>
          <w:sz w:val="28"/>
          <w:szCs w:val="28"/>
        </w:rPr>
        <w:t xml:space="preserve"> </w:t>
      </w:r>
      <w:r w:rsidRPr="00EF03A2">
        <w:rPr>
          <w:b/>
          <w:sz w:val="28"/>
          <w:szCs w:val="28"/>
        </w:rPr>
        <w:t>администрациялöн</w:t>
      </w:r>
    </w:p>
    <w:p w:rsidR="002B31FF" w:rsidRPr="00EF03A2" w:rsidRDefault="002B31FF" w:rsidP="002B31FF">
      <w:pPr>
        <w:jc w:val="center"/>
        <w:rPr>
          <w:b/>
          <w:sz w:val="34"/>
          <w:szCs w:val="34"/>
        </w:rPr>
      </w:pPr>
      <w:r w:rsidRPr="00EF03A2">
        <w:rPr>
          <w:b/>
          <w:sz w:val="34"/>
          <w:szCs w:val="34"/>
        </w:rPr>
        <w:t>Ш У Ö М</w:t>
      </w:r>
    </w:p>
    <w:p w:rsidR="002B31FF" w:rsidRPr="00EF03A2" w:rsidRDefault="00CD3443" w:rsidP="002B31FF">
      <w:pPr>
        <w:jc w:val="center"/>
        <w:rPr>
          <w:b/>
          <w:sz w:val="28"/>
          <w:szCs w:val="28"/>
        </w:rPr>
      </w:pPr>
      <w:r w:rsidRPr="00CD3443">
        <w:rPr>
          <w:rFonts w:ascii="Courier New" w:eastAsia="Courier New" w:hAnsi="Courier New" w:cs="Courier New"/>
          <w:color w:val="000000"/>
          <w:sz w:val="24"/>
          <w:szCs w:val="24"/>
          <w:lang w:bidi="ru-RU"/>
        </w:rPr>
        <w:pict>
          <v:line id="_x0000_s1082" style="position:absolute;left:0;text-align:left;flip:y;z-index:251664384;visibility:visible;mso-wrap-distance-top:-53e-5mm;mso-wrap-distance-bottom:-53e-5mm" from="9pt,-.2pt" to="468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"/>
        </w:pict>
      </w:r>
      <w:r w:rsidR="002B31FF" w:rsidRPr="00EF03A2">
        <w:rPr>
          <w:b/>
          <w:sz w:val="28"/>
          <w:szCs w:val="28"/>
        </w:rPr>
        <w:t>Администрация муниципального района «Усть-Куломский»</w:t>
      </w:r>
    </w:p>
    <w:p w:rsidR="002B31FF" w:rsidRPr="00EF03A2" w:rsidRDefault="002B31FF" w:rsidP="002B31FF">
      <w:pPr>
        <w:keepNext/>
        <w:jc w:val="center"/>
        <w:outlineLvl w:val="3"/>
        <w:rPr>
          <w:b/>
          <w:bCs/>
          <w:spacing w:val="38"/>
          <w:sz w:val="34"/>
          <w:szCs w:val="34"/>
        </w:rPr>
      </w:pPr>
      <w:r w:rsidRPr="00EF03A2">
        <w:rPr>
          <w:b/>
          <w:bCs/>
          <w:spacing w:val="38"/>
          <w:sz w:val="34"/>
          <w:szCs w:val="34"/>
        </w:rPr>
        <w:t xml:space="preserve">П О С Т А Н О В Л Е Н И Е                                      </w:t>
      </w:r>
    </w:p>
    <w:p w:rsidR="002B31FF" w:rsidRPr="00EF03A2" w:rsidRDefault="002B31FF" w:rsidP="002B31FF">
      <w:pPr>
        <w:keepNext/>
        <w:keepLines/>
        <w:jc w:val="both"/>
        <w:outlineLvl w:val="7"/>
        <w:rPr>
          <w:sz w:val="28"/>
          <w:szCs w:val="28"/>
        </w:rPr>
      </w:pPr>
    </w:p>
    <w:p w:rsidR="002B31FF" w:rsidRPr="00EF03A2" w:rsidRDefault="002B31FF" w:rsidP="002B31FF">
      <w:pPr>
        <w:keepNext/>
        <w:keepLines/>
        <w:jc w:val="both"/>
        <w:outlineLvl w:val="7"/>
        <w:rPr>
          <w:sz w:val="28"/>
          <w:szCs w:val="28"/>
        </w:rPr>
      </w:pPr>
      <w:r w:rsidRPr="00EF03A2">
        <w:rPr>
          <w:sz w:val="28"/>
          <w:szCs w:val="28"/>
        </w:rPr>
        <w:t xml:space="preserve">28 марта 2024 г.                                                                                        № </w:t>
      </w:r>
      <w:r>
        <w:rPr>
          <w:sz w:val="28"/>
          <w:szCs w:val="28"/>
        </w:rPr>
        <w:t>426</w:t>
      </w:r>
    </w:p>
    <w:p w:rsidR="002B31FF" w:rsidRPr="00EF03A2" w:rsidRDefault="002B31FF" w:rsidP="002B31FF"/>
    <w:p w:rsidR="002B31FF" w:rsidRPr="00EF03A2" w:rsidRDefault="002B31FF" w:rsidP="002B31FF">
      <w:pPr>
        <w:jc w:val="center"/>
      </w:pPr>
      <w:r w:rsidRPr="00EF03A2">
        <w:t>Республика Коми</w:t>
      </w:r>
    </w:p>
    <w:p w:rsidR="002B31FF" w:rsidRPr="00EF03A2" w:rsidRDefault="002B31FF" w:rsidP="002B31FF">
      <w:pPr>
        <w:jc w:val="center"/>
        <w:rPr>
          <w:b/>
          <w:bCs/>
        </w:rPr>
      </w:pPr>
      <w:r w:rsidRPr="00EF03A2">
        <w:t>с. Усть-Кулом</w:t>
      </w:r>
    </w:p>
    <w:p w:rsidR="002B31FF" w:rsidRPr="00EF03A2" w:rsidRDefault="002B31FF" w:rsidP="002B31FF">
      <w:pPr>
        <w:jc w:val="center"/>
        <w:rPr>
          <w:b/>
          <w:sz w:val="24"/>
          <w:szCs w:val="24"/>
        </w:rPr>
      </w:pPr>
    </w:p>
    <w:p w:rsidR="002B31FF" w:rsidRDefault="002B31FF" w:rsidP="002B31FF">
      <w:pPr>
        <w:shd w:val="clear" w:color="auto" w:fill="FFFFFF"/>
        <w:spacing w:line="276" w:lineRule="auto"/>
        <w:jc w:val="center"/>
        <w:rPr>
          <w:b/>
          <w:color w:val="000000"/>
          <w:sz w:val="28"/>
          <w:szCs w:val="28"/>
        </w:rPr>
      </w:pPr>
      <w:r w:rsidRPr="00B3259C">
        <w:rPr>
          <w:b/>
          <w:sz w:val="28"/>
          <w:szCs w:val="24"/>
        </w:rPr>
        <w:t xml:space="preserve">Об утверждении положения о проведении </w:t>
      </w:r>
      <w:r>
        <w:rPr>
          <w:b/>
          <w:color w:val="000000"/>
          <w:sz w:val="28"/>
          <w:szCs w:val="28"/>
        </w:rPr>
        <w:t>муниципального этапа Республиканского конкурса «Семья – богатство Коми края»</w:t>
      </w:r>
    </w:p>
    <w:p w:rsidR="002B31FF" w:rsidRDefault="002B31FF" w:rsidP="002B31FF">
      <w:pPr>
        <w:shd w:val="clear" w:color="auto" w:fill="FFFFFF"/>
        <w:spacing w:line="276" w:lineRule="auto"/>
        <w:jc w:val="center"/>
        <w:rPr>
          <w:b/>
          <w:color w:val="000000"/>
          <w:sz w:val="28"/>
          <w:szCs w:val="28"/>
        </w:rPr>
      </w:pPr>
    </w:p>
    <w:p w:rsidR="002B31FF" w:rsidRDefault="002B31FF" w:rsidP="002B31FF">
      <w:pPr>
        <w:shd w:val="clear" w:color="auto" w:fill="FFFFFF"/>
        <w:spacing w:after="240" w:line="276" w:lineRule="auto"/>
        <w:ind w:firstLine="709"/>
        <w:jc w:val="both"/>
        <w:rPr>
          <w:color w:val="000000"/>
          <w:sz w:val="28"/>
          <w:szCs w:val="28"/>
        </w:rPr>
      </w:pPr>
      <w:r>
        <w:rPr>
          <w:color w:val="000000"/>
          <w:sz w:val="28"/>
          <w:szCs w:val="28"/>
        </w:rPr>
        <w:t xml:space="preserve">В соответствии с приказом Министерства труда, занятости и социальной защиты Республики Коми от 01.03.2024 № 307 «Об </w:t>
      </w:r>
      <w:r w:rsidRPr="00B3259C">
        <w:rPr>
          <w:color w:val="000000"/>
          <w:sz w:val="28"/>
          <w:szCs w:val="28"/>
        </w:rPr>
        <w:t>утверждении положения о проведении Республиканского конкурса «Семья – богатство Коми края»</w:t>
      </w:r>
      <w:r>
        <w:rPr>
          <w:color w:val="000000"/>
          <w:sz w:val="28"/>
          <w:szCs w:val="28"/>
        </w:rPr>
        <w:t>, с</w:t>
      </w:r>
      <w:r w:rsidRPr="00B3259C">
        <w:rPr>
          <w:color w:val="000000"/>
          <w:sz w:val="28"/>
          <w:szCs w:val="28"/>
        </w:rPr>
        <w:t xml:space="preserve"> целью популяризации положительного образа многодетной семьи, повышения общественного статуса многодетности</w:t>
      </w:r>
      <w:r>
        <w:rPr>
          <w:color w:val="000000"/>
          <w:sz w:val="28"/>
          <w:szCs w:val="28"/>
        </w:rPr>
        <w:t xml:space="preserve"> администрации МР «Усть-Куломский»постановляет:</w:t>
      </w:r>
    </w:p>
    <w:p w:rsidR="002B31FF" w:rsidRDefault="002B31FF" w:rsidP="00946CCE">
      <w:pPr>
        <w:pStyle w:val="af1"/>
        <w:numPr>
          <w:ilvl w:val="0"/>
          <w:numId w:val="22"/>
        </w:numPr>
        <w:shd w:val="clear" w:color="auto" w:fill="FFFFFF"/>
        <w:spacing w:after="240" w:line="276" w:lineRule="auto"/>
        <w:ind w:left="0" w:firstLine="709"/>
        <w:jc w:val="both"/>
        <w:rPr>
          <w:color w:val="000000"/>
          <w:sz w:val="28"/>
          <w:szCs w:val="28"/>
        </w:rPr>
      </w:pPr>
      <w:r>
        <w:rPr>
          <w:color w:val="000000"/>
          <w:sz w:val="28"/>
          <w:szCs w:val="28"/>
        </w:rPr>
        <w:t xml:space="preserve">Утвердить положение о проведении </w:t>
      </w:r>
      <w:r w:rsidRPr="00B3259C">
        <w:rPr>
          <w:color w:val="000000"/>
          <w:sz w:val="28"/>
          <w:szCs w:val="28"/>
        </w:rPr>
        <w:t xml:space="preserve">муниципального этапа </w:t>
      </w:r>
      <w:r>
        <w:rPr>
          <w:color w:val="000000"/>
          <w:sz w:val="28"/>
          <w:szCs w:val="28"/>
        </w:rPr>
        <w:t>Республиканского конкурса «Семья – богатство Коми края» согласно приложения к настоящему постановлению.</w:t>
      </w:r>
    </w:p>
    <w:p w:rsidR="002B31FF" w:rsidRPr="002C217F" w:rsidRDefault="002B31FF" w:rsidP="00946CCE">
      <w:pPr>
        <w:pStyle w:val="af1"/>
        <w:numPr>
          <w:ilvl w:val="0"/>
          <w:numId w:val="22"/>
        </w:numPr>
        <w:tabs>
          <w:tab w:val="left" w:pos="567"/>
          <w:tab w:val="left" w:pos="1276"/>
        </w:tabs>
        <w:spacing w:line="312" w:lineRule="auto"/>
        <w:ind w:left="0" w:firstLine="709"/>
        <w:jc w:val="both"/>
        <w:rPr>
          <w:sz w:val="28"/>
          <w:szCs w:val="28"/>
          <w:lang w:eastAsia="ar-SA"/>
        </w:rPr>
      </w:pPr>
      <w:r w:rsidRPr="002C217F">
        <w:rPr>
          <w:sz w:val="28"/>
          <w:szCs w:val="28"/>
          <w:lang w:eastAsia="ar-SA"/>
        </w:rPr>
        <w:t xml:space="preserve">Контроль за выполнением настоящего постановления возложить на заместителя руководителя администрации МР </w:t>
      </w:r>
      <w:r w:rsidRPr="002C217F">
        <w:rPr>
          <w:b/>
          <w:sz w:val="28"/>
          <w:szCs w:val="28"/>
          <w:lang w:eastAsia="ar-SA"/>
        </w:rPr>
        <w:t>«</w:t>
      </w:r>
      <w:r w:rsidRPr="002C217F">
        <w:rPr>
          <w:sz w:val="28"/>
          <w:szCs w:val="28"/>
          <w:lang w:eastAsia="ar-SA"/>
        </w:rPr>
        <w:t>Усть-Куломский</w:t>
      </w:r>
      <w:r w:rsidRPr="002C217F">
        <w:rPr>
          <w:b/>
          <w:sz w:val="28"/>
          <w:szCs w:val="28"/>
          <w:lang w:eastAsia="ar-SA"/>
        </w:rPr>
        <w:t xml:space="preserve">» </w:t>
      </w:r>
      <w:r w:rsidRPr="002C217F">
        <w:rPr>
          <w:sz w:val="28"/>
          <w:szCs w:val="28"/>
          <w:lang w:eastAsia="ar-SA"/>
        </w:rPr>
        <w:t>Левченко Наталью Анатольевну.</w:t>
      </w:r>
    </w:p>
    <w:p w:rsidR="002B31FF" w:rsidRPr="002C217F" w:rsidRDefault="002B31FF" w:rsidP="00946CCE">
      <w:pPr>
        <w:pStyle w:val="af1"/>
        <w:numPr>
          <w:ilvl w:val="0"/>
          <w:numId w:val="22"/>
        </w:numPr>
        <w:tabs>
          <w:tab w:val="left" w:pos="567"/>
          <w:tab w:val="left" w:pos="1276"/>
        </w:tabs>
        <w:spacing w:line="312" w:lineRule="auto"/>
        <w:ind w:left="0" w:firstLine="709"/>
        <w:jc w:val="both"/>
        <w:rPr>
          <w:sz w:val="28"/>
          <w:szCs w:val="28"/>
        </w:rPr>
      </w:pPr>
      <w:r w:rsidRPr="002C217F">
        <w:rPr>
          <w:sz w:val="28"/>
          <w:szCs w:val="28"/>
          <w:lang w:eastAsia="ar-SA"/>
        </w:rPr>
        <w:t xml:space="preserve">Настоящее постановление вступает в силу со дня </w:t>
      </w:r>
      <w:r>
        <w:rPr>
          <w:sz w:val="28"/>
          <w:szCs w:val="28"/>
          <w:lang w:eastAsia="ar-SA"/>
        </w:rPr>
        <w:t>опубликования в</w:t>
      </w:r>
      <w:r w:rsidRPr="002C217F">
        <w:rPr>
          <w:sz w:val="28"/>
          <w:szCs w:val="28"/>
          <w:lang w:eastAsia="ar-SA"/>
        </w:rPr>
        <w:t xml:space="preserve"> информационном </w:t>
      </w:r>
      <w:r>
        <w:rPr>
          <w:sz w:val="28"/>
          <w:szCs w:val="28"/>
          <w:lang w:eastAsia="ar-SA"/>
        </w:rPr>
        <w:t>вестнике Совета и</w:t>
      </w:r>
      <w:r w:rsidRPr="002C217F">
        <w:rPr>
          <w:sz w:val="28"/>
          <w:szCs w:val="28"/>
          <w:lang w:eastAsia="ar-SA"/>
        </w:rPr>
        <w:t xml:space="preserve"> администрации МР «Усть-Куломский». </w:t>
      </w:r>
    </w:p>
    <w:p w:rsidR="002B31FF" w:rsidRDefault="002B31FF" w:rsidP="002B31FF">
      <w:pPr>
        <w:autoSpaceDE w:val="0"/>
        <w:autoSpaceDN w:val="0"/>
        <w:adjustRightInd w:val="0"/>
        <w:jc w:val="both"/>
        <w:rPr>
          <w:sz w:val="28"/>
          <w:szCs w:val="28"/>
        </w:rPr>
      </w:pPr>
    </w:p>
    <w:p w:rsidR="002B31FF" w:rsidRPr="00E66F7A" w:rsidRDefault="002B31FF" w:rsidP="002B31FF">
      <w:pPr>
        <w:autoSpaceDE w:val="0"/>
        <w:autoSpaceDN w:val="0"/>
        <w:adjustRightInd w:val="0"/>
        <w:jc w:val="both"/>
        <w:rPr>
          <w:sz w:val="28"/>
          <w:szCs w:val="28"/>
        </w:rPr>
      </w:pPr>
    </w:p>
    <w:p w:rsidR="002B31FF" w:rsidRPr="00E66F7A" w:rsidRDefault="002B31FF" w:rsidP="002B31FF">
      <w:pPr>
        <w:contextualSpacing/>
        <w:rPr>
          <w:sz w:val="28"/>
          <w:szCs w:val="28"/>
        </w:rPr>
      </w:pPr>
      <w:r>
        <w:rPr>
          <w:sz w:val="28"/>
          <w:szCs w:val="28"/>
        </w:rPr>
        <w:t>Г</w:t>
      </w:r>
      <w:r w:rsidRPr="00E66F7A">
        <w:rPr>
          <w:sz w:val="28"/>
          <w:szCs w:val="28"/>
        </w:rPr>
        <w:t>лав</w:t>
      </w:r>
      <w:r>
        <w:rPr>
          <w:sz w:val="28"/>
          <w:szCs w:val="28"/>
        </w:rPr>
        <w:t>а</w:t>
      </w:r>
      <w:r w:rsidRPr="00E66F7A">
        <w:rPr>
          <w:sz w:val="28"/>
          <w:szCs w:val="28"/>
        </w:rPr>
        <w:t xml:space="preserve"> МР «Усть-Куломский» - </w:t>
      </w:r>
    </w:p>
    <w:p w:rsidR="002B31FF" w:rsidRPr="00E66F7A" w:rsidRDefault="002B31FF" w:rsidP="002B31FF">
      <w:pPr>
        <w:contextualSpacing/>
        <w:rPr>
          <w:sz w:val="28"/>
          <w:szCs w:val="28"/>
        </w:rPr>
      </w:pPr>
      <w:r>
        <w:rPr>
          <w:sz w:val="28"/>
          <w:szCs w:val="28"/>
        </w:rPr>
        <w:t>р</w:t>
      </w:r>
      <w:r w:rsidRPr="00E66F7A">
        <w:rPr>
          <w:sz w:val="28"/>
          <w:szCs w:val="28"/>
        </w:rPr>
        <w:t>уководител</w:t>
      </w:r>
      <w:r>
        <w:rPr>
          <w:sz w:val="28"/>
          <w:szCs w:val="28"/>
        </w:rPr>
        <w:t xml:space="preserve">ь </w:t>
      </w:r>
      <w:r w:rsidRPr="00E66F7A">
        <w:rPr>
          <w:sz w:val="28"/>
          <w:szCs w:val="28"/>
        </w:rPr>
        <w:t>а</w:t>
      </w:r>
      <w:r>
        <w:rPr>
          <w:sz w:val="28"/>
          <w:szCs w:val="28"/>
        </w:rPr>
        <w:t>дминистрации района                                                   С</w:t>
      </w:r>
      <w:r w:rsidRPr="00E66F7A">
        <w:rPr>
          <w:sz w:val="28"/>
          <w:szCs w:val="28"/>
        </w:rPr>
        <w:t>.</w:t>
      </w:r>
      <w:r>
        <w:rPr>
          <w:sz w:val="28"/>
          <w:szCs w:val="28"/>
        </w:rPr>
        <w:t>В</w:t>
      </w:r>
      <w:r w:rsidRPr="00E66F7A">
        <w:rPr>
          <w:sz w:val="28"/>
          <w:szCs w:val="28"/>
        </w:rPr>
        <w:t>.</w:t>
      </w:r>
      <w:r>
        <w:rPr>
          <w:sz w:val="28"/>
          <w:szCs w:val="28"/>
        </w:rPr>
        <w:t>Рубан</w:t>
      </w:r>
    </w:p>
    <w:p w:rsidR="002B31FF" w:rsidRPr="00E66F7A" w:rsidRDefault="002B31FF" w:rsidP="002B31FF">
      <w:pPr>
        <w:contextualSpacing/>
        <w:rPr>
          <w:sz w:val="28"/>
          <w:szCs w:val="28"/>
        </w:rPr>
      </w:pPr>
    </w:p>
    <w:p w:rsidR="002B31FF" w:rsidRDefault="002B31FF" w:rsidP="002B31FF">
      <w:pPr>
        <w:contextualSpacing/>
      </w:pPr>
    </w:p>
    <w:p w:rsidR="002B31FF" w:rsidRDefault="002B31FF" w:rsidP="002B31FF">
      <w:pPr>
        <w:contextualSpacing/>
      </w:pPr>
    </w:p>
    <w:p w:rsidR="002B31FF" w:rsidRDefault="002B31FF" w:rsidP="002B31FF">
      <w:pPr>
        <w:contextualSpacing/>
      </w:pPr>
    </w:p>
    <w:p w:rsidR="002B31FF" w:rsidRDefault="002B31FF" w:rsidP="002B31FF">
      <w:pPr>
        <w:contextualSpacing/>
      </w:pPr>
    </w:p>
    <w:p w:rsidR="002B31FF" w:rsidRDefault="002B31FF" w:rsidP="002B31FF">
      <w:pPr>
        <w:contextualSpacing/>
      </w:pPr>
    </w:p>
    <w:p w:rsidR="002B31FF" w:rsidRDefault="002B31FF" w:rsidP="002B31FF">
      <w:pPr>
        <w:contextualSpacing/>
      </w:pPr>
    </w:p>
    <w:p w:rsidR="002B31FF" w:rsidRPr="002B31FF" w:rsidRDefault="002B31FF" w:rsidP="002B31FF">
      <w:pPr>
        <w:contextualSpacing/>
      </w:pPr>
      <w:r>
        <w:t xml:space="preserve">Башурина А.А. </w:t>
      </w:r>
      <w:r w:rsidRPr="00825BC9">
        <w:t>94</w:t>
      </w:r>
      <w:r>
        <w:t>-503</w:t>
      </w:r>
    </w:p>
    <w:p w:rsidR="00EF5600" w:rsidRDefault="00EF5600" w:rsidP="00EF5600">
      <w:pPr>
        <w:shd w:val="clear" w:color="auto" w:fill="FFFFFF"/>
        <w:spacing w:line="276" w:lineRule="auto"/>
        <w:jc w:val="right"/>
        <w:rPr>
          <w:color w:val="000000"/>
          <w:sz w:val="28"/>
          <w:szCs w:val="28"/>
        </w:rPr>
      </w:pPr>
      <w:r w:rsidRPr="001D4082">
        <w:rPr>
          <w:color w:val="000000"/>
          <w:sz w:val="28"/>
          <w:szCs w:val="28"/>
        </w:rPr>
        <w:lastRenderedPageBreak/>
        <w:t xml:space="preserve">Утверждено </w:t>
      </w:r>
    </w:p>
    <w:p w:rsidR="00EF5600" w:rsidRDefault="00EF5600" w:rsidP="00EF5600">
      <w:pPr>
        <w:shd w:val="clear" w:color="auto" w:fill="FFFFFF"/>
        <w:spacing w:line="276" w:lineRule="auto"/>
        <w:jc w:val="right"/>
        <w:rPr>
          <w:color w:val="000000"/>
          <w:sz w:val="28"/>
          <w:szCs w:val="28"/>
        </w:rPr>
      </w:pPr>
      <w:r w:rsidRPr="001D4082">
        <w:rPr>
          <w:color w:val="000000"/>
          <w:sz w:val="28"/>
          <w:szCs w:val="28"/>
        </w:rPr>
        <w:t xml:space="preserve">постановлением администрации </w:t>
      </w:r>
    </w:p>
    <w:p w:rsidR="00EF5600" w:rsidRDefault="00EF5600" w:rsidP="00EF5600">
      <w:pPr>
        <w:shd w:val="clear" w:color="auto" w:fill="FFFFFF"/>
        <w:spacing w:line="276" w:lineRule="auto"/>
        <w:jc w:val="right"/>
        <w:rPr>
          <w:color w:val="000000"/>
          <w:sz w:val="28"/>
          <w:szCs w:val="28"/>
        </w:rPr>
      </w:pPr>
      <w:r w:rsidRPr="001D4082">
        <w:rPr>
          <w:color w:val="000000"/>
          <w:sz w:val="28"/>
          <w:szCs w:val="28"/>
        </w:rPr>
        <w:t>МО МР «Усть-Куломский»</w:t>
      </w:r>
    </w:p>
    <w:p w:rsidR="00EF5600" w:rsidRDefault="00EF5600" w:rsidP="00EF5600">
      <w:pPr>
        <w:shd w:val="clear" w:color="auto" w:fill="FFFFFF"/>
        <w:spacing w:line="276" w:lineRule="auto"/>
        <w:jc w:val="right"/>
        <w:rPr>
          <w:color w:val="000000"/>
          <w:sz w:val="28"/>
          <w:szCs w:val="28"/>
        </w:rPr>
      </w:pPr>
      <w:r>
        <w:rPr>
          <w:color w:val="000000"/>
          <w:sz w:val="28"/>
          <w:szCs w:val="28"/>
        </w:rPr>
        <w:t>от 28.03.2024 № 426</w:t>
      </w:r>
    </w:p>
    <w:p w:rsidR="00EF5600" w:rsidRDefault="00EF5600" w:rsidP="00EF5600">
      <w:pPr>
        <w:shd w:val="clear" w:color="auto" w:fill="FFFFFF"/>
        <w:spacing w:line="276" w:lineRule="auto"/>
        <w:jc w:val="right"/>
        <w:rPr>
          <w:color w:val="000000"/>
          <w:sz w:val="28"/>
          <w:szCs w:val="28"/>
        </w:rPr>
      </w:pPr>
      <w:r>
        <w:rPr>
          <w:color w:val="000000"/>
          <w:sz w:val="28"/>
          <w:szCs w:val="28"/>
        </w:rPr>
        <w:t>(приложение 1)</w:t>
      </w:r>
    </w:p>
    <w:p w:rsidR="00EF5600" w:rsidRPr="001D4082" w:rsidRDefault="00EF5600" w:rsidP="00EF5600">
      <w:pPr>
        <w:shd w:val="clear" w:color="auto" w:fill="FFFFFF"/>
        <w:spacing w:line="276" w:lineRule="auto"/>
        <w:jc w:val="right"/>
        <w:rPr>
          <w:color w:val="000000"/>
          <w:sz w:val="28"/>
          <w:szCs w:val="28"/>
        </w:rPr>
      </w:pPr>
    </w:p>
    <w:p w:rsidR="00EF5600" w:rsidRDefault="00EF5600" w:rsidP="00EF5600">
      <w:pPr>
        <w:shd w:val="clear" w:color="auto" w:fill="FFFFFF"/>
        <w:spacing w:line="276" w:lineRule="auto"/>
        <w:jc w:val="center"/>
        <w:rPr>
          <w:b/>
          <w:color w:val="000000"/>
          <w:sz w:val="28"/>
          <w:szCs w:val="28"/>
        </w:rPr>
      </w:pPr>
      <w:r>
        <w:rPr>
          <w:b/>
          <w:color w:val="000000"/>
          <w:sz w:val="28"/>
          <w:szCs w:val="28"/>
        </w:rPr>
        <w:t>Положение о проведении муниципального</w:t>
      </w:r>
    </w:p>
    <w:p w:rsidR="00EF5600" w:rsidRDefault="00EF5600" w:rsidP="00EF5600">
      <w:pPr>
        <w:shd w:val="clear" w:color="auto" w:fill="FFFFFF"/>
        <w:spacing w:line="276" w:lineRule="auto"/>
        <w:jc w:val="center"/>
        <w:rPr>
          <w:b/>
          <w:color w:val="000000"/>
          <w:sz w:val="28"/>
          <w:szCs w:val="28"/>
        </w:rPr>
      </w:pPr>
      <w:r>
        <w:rPr>
          <w:b/>
          <w:color w:val="000000"/>
          <w:sz w:val="28"/>
          <w:szCs w:val="28"/>
        </w:rPr>
        <w:t xml:space="preserve"> этапа Республиканского конкурса</w:t>
      </w:r>
    </w:p>
    <w:p w:rsidR="00EF5600" w:rsidRPr="00CF3F5A" w:rsidRDefault="00EF5600" w:rsidP="00EF5600">
      <w:pPr>
        <w:shd w:val="clear" w:color="auto" w:fill="FFFFFF"/>
        <w:spacing w:line="276" w:lineRule="auto"/>
        <w:ind w:firstLine="708"/>
        <w:jc w:val="center"/>
        <w:rPr>
          <w:b/>
          <w:color w:val="000000"/>
          <w:sz w:val="28"/>
          <w:szCs w:val="28"/>
        </w:rPr>
      </w:pPr>
      <w:r>
        <w:rPr>
          <w:b/>
          <w:color w:val="000000"/>
          <w:sz w:val="28"/>
          <w:szCs w:val="28"/>
        </w:rPr>
        <w:t>«Семья – богатство Коми края»</w:t>
      </w:r>
    </w:p>
    <w:p w:rsidR="00EF5600" w:rsidRPr="00CF3F5A" w:rsidRDefault="00EF5600" w:rsidP="00EF5600">
      <w:pPr>
        <w:suppressAutoHyphens/>
        <w:spacing w:line="276" w:lineRule="auto"/>
        <w:jc w:val="center"/>
        <w:rPr>
          <w:b/>
          <w:sz w:val="28"/>
          <w:szCs w:val="28"/>
          <w:lang w:eastAsia="ar-SA"/>
        </w:rPr>
      </w:pPr>
      <w:r w:rsidRPr="00CF3F5A">
        <w:rPr>
          <w:b/>
          <w:sz w:val="28"/>
          <w:szCs w:val="28"/>
          <w:lang w:eastAsia="ar-SA"/>
        </w:rPr>
        <w:t>1. Общие положения</w:t>
      </w:r>
    </w:p>
    <w:p w:rsidR="00EF5600" w:rsidRDefault="00EF5600" w:rsidP="00EF5600">
      <w:pPr>
        <w:suppressAutoHyphens/>
        <w:spacing w:line="276" w:lineRule="auto"/>
        <w:ind w:firstLine="709"/>
        <w:jc w:val="both"/>
        <w:rPr>
          <w:sz w:val="28"/>
          <w:szCs w:val="28"/>
          <w:lang w:eastAsia="ar-SA"/>
        </w:rPr>
      </w:pPr>
      <w:r w:rsidRPr="00CF3F5A">
        <w:rPr>
          <w:sz w:val="28"/>
          <w:szCs w:val="28"/>
          <w:lang w:eastAsia="ar-SA"/>
        </w:rPr>
        <w:t xml:space="preserve">1.1. </w:t>
      </w:r>
      <w:r>
        <w:rPr>
          <w:sz w:val="28"/>
          <w:szCs w:val="28"/>
          <w:lang w:eastAsia="ar-SA"/>
        </w:rPr>
        <w:t>Настоящее положение определяет цели, задачи, порядок организации и проведения Муниципального этапа Республиканского конкурса «Семья – богатство Коми края» (далее – конкурс).</w:t>
      </w:r>
    </w:p>
    <w:p w:rsidR="00EF5600" w:rsidRDefault="00EF5600" w:rsidP="00EF5600">
      <w:pPr>
        <w:suppressAutoHyphens/>
        <w:spacing w:line="276" w:lineRule="auto"/>
        <w:ind w:firstLine="709"/>
        <w:jc w:val="both"/>
        <w:rPr>
          <w:sz w:val="28"/>
          <w:szCs w:val="28"/>
          <w:lang w:eastAsia="ar-SA"/>
        </w:rPr>
      </w:pPr>
      <w:r>
        <w:rPr>
          <w:sz w:val="28"/>
          <w:szCs w:val="28"/>
          <w:lang w:eastAsia="ar-SA"/>
        </w:rPr>
        <w:t>1.2. Конкурс проводится в рамках объявленного в 2024 году в Российской Федерации Года семьи.</w:t>
      </w:r>
    </w:p>
    <w:p w:rsidR="00EF5600" w:rsidRDefault="00EF5600" w:rsidP="00EF5600">
      <w:pPr>
        <w:suppressAutoHyphens/>
        <w:spacing w:line="276" w:lineRule="auto"/>
        <w:ind w:firstLine="709"/>
        <w:jc w:val="both"/>
        <w:rPr>
          <w:sz w:val="28"/>
          <w:szCs w:val="28"/>
          <w:lang w:eastAsia="ar-SA"/>
        </w:rPr>
      </w:pPr>
      <w:r>
        <w:rPr>
          <w:sz w:val="28"/>
          <w:szCs w:val="28"/>
          <w:lang w:eastAsia="ar-SA"/>
        </w:rPr>
        <w:t>1.3. Учредитель конкурса: администрация МР «Усть-Куломский» (далее – Учредитель).</w:t>
      </w:r>
    </w:p>
    <w:p w:rsidR="00EF5600" w:rsidRDefault="00EF5600" w:rsidP="00EF5600">
      <w:pPr>
        <w:suppressAutoHyphens/>
        <w:spacing w:line="276" w:lineRule="auto"/>
        <w:ind w:firstLine="709"/>
        <w:jc w:val="both"/>
        <w:rPr>
          <w:sz w:val="28"/>
          <w:szCs w:val="28"/>
          <w:lang w:eastAsia="ar-SA"/>
        </w:rPr>
      </w:pPr>
      <w:r w:rsidRPr="00CF3F5A">
        <w:rPr>
          <w:sz w:val="28"/>
          <w:szCs w:val="28"/>
          <w:lang w:eastAsia="ar-SA"/>
        </w:rPr>
        <w:t>1.</w:t>
      </w:r>
      <w:r>
        <w:rPr>
          <w:sz w:val="28"/>
          <w:szCs w:val="28"/>
          <w:lang w:eastAsia="ar-SA"/>
        </w:rPr>
        <w:t>4.</w:t>
      </w:r>
      <w:r w:rsidRPr="00CF3F5A">
        <w:rPr>
          <w:sz w:val="28"/>
          <w:szCs w:val="28"/>
          <w:lang w:eastAsia="ar-SA"/>
        </w:rPr>
        <w:t xml:space="preserve"> Орг</w:t>
      </w:r>
      <w:r>
        <w:rPr>
          <w:sz w:val="28"/>
          <w:szCs w:val="28"/>
          <w:lang w:eastAsia="ar-SA"/>
        </w:rPr>
        <w:t xml:space="preserve">анизаторыпроведения муниципального этапа </w:t>
      </w:r>
      <w:r w:rsidRPr="00CF3F5A">
        <w:rPr>
          <w:sz w:val="28"/>
          <w:szCs w:val="28"/>
          <w:lang w:eastAsia="ar-SA"/>
        </w:rPr>
        <w:t>Конкурса</w:t>
      </w:r>
      <w:r>
        <w:rPr>
          <w:sz w:val="28"/>
          <w:szCs w:val="28"/>
          <w:lang w:eastAsia="ar-SA"/>
        </w:rPr>
        <w:t>:</w:t>
      </w:r>
    </w:p>
    <w:p w:rsidR="00EF5600" w:rsidRDefault="00EF5600" w:rsidP="00EF5600">
      <w:pPr>
        <w:shd w:val="clear" w:color="auto" w:fill="FFFFFF"/>
        <w:suppressAutoHyphens/>
        <w:spacing w:line="276" w:lineRule="auto"/>
        <w:ind w:firstLine="720"/>
        <w:contextualSpacing/>
        <w:jc w:val="both"/>
        <w:rPr>
          <w:color w:val="000000"/>
          <w:sz w:val="28"/>
          <w:szCs w:val="28"/>
        </w:rPr>
      </w:pPr>
      <w:r>
        <w:rPr>
          <w:sz w:val="28"/>
          <w:szCs w:val="28"/>
          <w:lang w:eastAsia="ar-SA"/>
        </w:rPr>
        <w:t xml:space="preserve">- </w:t>
      </w:r>
      <w:r w:rsidRPr="00CF3F5A">
        <w:rPr>
          <w:color w:val="000000"/>
          <w:sz w:val="28"/>
          <w:szCs w:val="28"/>
        </w:rPr>
        <w:t>Управление культуры и национальной политики администрации МР «Усть-Куломский (далее по тексту - Управление культуры)</w:t>
      </w:r>
      <w:r>
        <w:rPr>
          <w:color w:val="000000"/>
          <w:sz w:val="28"/>
          <w:szCs w:val="28"/>
        </w:rPr>
        <w:t>;</w:t>
      </w:r>
    </w:p>
    <w:p w:rsidR="00EF5600" w:rsidRDefault="00EF5600" w:rsidP="00EF5600">
      <w:pPr>
        <w:shd w:val="clear" w:color="auto" w:fill="FFFFFF"/>
        <w:suppressAutoHyphens/>
        <w:spacing w:line="276" w:lineRule="auto"/>
        <w:ind w:firstLine="720"/>
        <w:contextualSpacing/>
        <w:jc w:val="both"/>
        <w:rPr>
          <w:color w:val="000000"/>
          <w:sz w:val="28"/>
          <w:szCs w:val="28"/>
        </w:rPr>
      </w:pPr>
      <w:r>
        <w:rPr>
          <w:color w:val="000000"/>
          <w:sz w:val="28"/>
          <w:szCs w:val="28"/>
        </w:rPr>
        <w:t xml:space="preserve">- Управление образования </w:t>
      </w:r>
      <w:r w:rsidRPr="00CF3F5A">
        <w:rPr>
          <w:color w:val="000000"/>
          <w:sz w:val="28"/>
          <w:szCs w:val="28"/>
        </w:rPr>
        <w:t xml:space="preserve">администрации МР «Усть-Куломский (далее по тексту - Управление </w:t>
      </w:r>
      <w:r>
        <w:rPr>
          <w:color w:val="000000"/>
          <w:sz w:val="28"/>
          <w:szCs w:val="28"/>
        </w:rPr>
        <w:t>образования</w:t>
      </w:r>
      <w:r w:rsidRPr="00CF3F5A">
        <w:rPr>
          <w:color w:val="000000"/>
          <w:sz w:val="28"/>
          <w:szCs w:val="28"/>
        </w:rPr>
        <w:t>)</w:t>
      </w:r>
      <w:r>
        <w:rPr>
          <w:color w:val="000000"/>
          <w:sz w:val="28"/>
          <w:szCs w:val="28"/>
        </w:rPr>
        <w:t>;</w:t>
      </w:r>
    </w:p>
    <w:p w:rsidR="00EF5600" w:rsidRDefault="00EF5600" w:rsidP="00EF5600">
      <w:pPr>
        <w:shd w:val="clear" w:color="auto" w:fill="FFFFFF"/>
        <w:suppressAutoHyphens/>
        <w:spacing w:line="276" w:lineRule="auto"/>
        <w:ind w:firstLine="720"/>
        <w:contextualSpacing/>
        <w:jc w:val="both"/>
        <w:rPr>
          <w:color w:val="000000"/>
          <w:sz w:val="28"/>
          <w:szCs w:val="28"/>
        </w:rPr>
      </w:pPr>
      <w:r>
        <w:rPr>
          <w:color w:val="000000"/>
          <w:sz w:val="28"/>
          <w:szCs w:val="28"/>
        </w:rPr>
        <w:t xml:space="preserve"> - </w:t>
      </w:r>
      <w:r w:rsidRPr="00B00D5C">
        <w:rPr>
          <w:color w:val="000000"/>
          <w:sz w:val="28"/>
          <w:szCs w:val="28"/>
        </w:rPr>
        <w:t xml:space="preserve">Отдел физической культуры, спорта и туризма </w:t>
      </w:r>
      <w:r w:rsidRPr="00CF3F5A">
        <w:rPr>
          <w:color w:val="000000"/>
          <w:sz w:val="28"/>
          <w:szCs w:val="28"/>
        </w:rPr>
        <w:t xml:space="preserve">администрации МР «Усть-Куломский (далее по тексту </w:t>
      </w:r>
      <w:r>
        <w:rPr>
          <w:color w:val="000000"/>
          <w:sz w:val="28"/>
          <w:szCs w:val="28"/>
        </w:rPr>
        <w:t>– отдел спорта).</w:t>
      </w:r>
    </w:p>
    <w:p w:rsidR="00EF5600" w:rsidRPr="00CF3F5A" w:rsidRDefault="00EF5600" w:rsidP="00EF5600">
      <w:pPr>
        <w:suppressAutoHyphens/>
        <w:spacing w:line="276" w:lineRule="auto"/>
        <w:ind w:firstLine="709"/>
        <w:jc w:val="both"/>
        <w:rPr>
          <w:sz w:val="28"/>
          <w:szCs w:val="28"/>
          <w:lang w:eastAsia="ar-SA"/>
        </w:rPr>
      </w:pPr>
      <w:r>
        <w:rPr>
          <w:color w:val="000000"/>
          <w:sz w:val="28"/>
          <w:szCs w:val="28"/>
        </w:rPr>
        <w:t xml:space="preserve">1.5. </w:t>
      </w:r>
      <w:r w:rsidRPr="00CF3F5A">
        <w:rPr>
          <w:sz w:val="28"/>
          <w:szCs w:val="28"/>
          <w:lang w:eastAsia="ar-SA"/>
        </w:rPr>
        <w:t>Общее руководство Конкурсом осуществляет Орг</w:t>
      </w:r>
      <w:r>
        <w:rPr>
          <w:sz w:val="28"/>
          <w:szCs w:val="28"/>
          <w:lang w:eastAsia="ar-SA"/>
        </w:rPr>
        <w:t>анизационный комитет (далее – Оргкомитет)</w:t>
      </w:r>
    </w:p>
    <w:p w:rsidR="00EF5600" w:rsidRPr="00CF3F5A" w:rsidRDefault="00EF5600" w:rsidP="00EF5600">
      <w:pPr>
        <w:suppressAutoHyphens/>
        <w:spacing w:line="276" w:lineRule="auto"/>
        <w:ind w:firstLine="709"/>
        <w:jc w:val="both"/>
        <w:rPr>
          <w:sz w:val="28"/>
          <w:szCs w:val="28"/>
          <w:lang w:eastAsia="ar-SA"/>
        </w:rPr>
      </w:pPr>
      <w:r w:rsidRPr="00CF3F5A">
        <w:rPr>
          <w:sz w:val="28"/>
          <w:szCs w:val="28"/>
          <w:lang w:eastAsia="ar-SA"/>
        </w:rPr>
        <w:t>1.</w:t>
      </w:r>
      <w:r>
        <w:rPr>
          <w:sz w:val="28"/>
          <w:szCs w:val="28"/>
          <w:lang w:eastAsia="ar-SA"/>
        </w:rPr>
        <w:t>5</w:t>
      </w:r>
      <w:r w:rsidRPr="00CF3F5A">
        <w:rPr>
          <w:sz w:val="28"/>
          <w:szCs w:val="28"/>
          <w:lang w:eastAsia="ar-SA"/>
        </w:rPr>
        <w:t>.1. Оргкомитет создается из</w:t>
      </w:r>
      <w:r>
        <w:rPr>
          <w:sz w:val="28"/>
          <w:szCs w:val="28"/>
          <w:lang w:eastAsia="ar-SA"/>
        </w:rPr>
        <w:t xml:space="preserve"> Учредителя и</w:t>
      </w:r>
      <w:r w:rsidRPr="00CF3F5A">
        <w:rPr>
          <w:sz w:val="28"/>
          <w:szCs w:val="28"/>
          <w:lang w:eastAsia="ar-SA"/>
        </w:rPr>
        <w:t xml:space="preserve"> числа представителей Организаторов.</w:t>
      </w:r>
    </w:p>
    <w:p w:rsidR="00EF5600" w:rsidRDefault="00EF5600" w:rsidP="00EF5600">
      <w:pPr>
        <w:suppressAutoHyphens/>
        <w:spacing w:line="276" w:lineRule="auto"/>
        <w:ind w:firstLine="709"/>
        <w:jc w:val="both"/>
        <w:rPr>
          <w:sz w:val="28"/>
          <w:szCs w:val="28"/>
          <w:lang w:eastAsia="ar-SA"/>
        </w:rPr>
      </w:pPr>
      <w:r w:rsidRPr="00CF3F5A">
        <w:rPr>
          <w:sz w:val="28"/>
          <w:szCs w:val="28"/>
          <w:lang w:eastAsia="ar-SA"/>
        </w:rPr>
        <w:t>1.</w:t>
      </w:r>
      <w:r>
        <w:rPr>
          <w:sz w:val="28"/>
          <w:szCs w:val="28"/>
          <w:lang w:eastAsia="ar-SA"/>
        </w:rPr>
        <w:t>5</w:t>
      </w:r>
      <w:r w:rsidRPr="00CF3F5A">
        <w:rPr>
          <w:sz w:val="28"/>
          <w:szCs w:val="28"/>
          <w:lang w:eastAsia="ar-SA"/>
        </w:rPr>
        <w:t>.2. Оргкомитет Конкурса</w:t>
      </w:r>
      <w:r>
        <w:rPr>
          <w:sz w:val="28"/>
          <w:szCs w:val="28"/>
          <w:lang w:eastAsia="ar-SA"/>
        </w:rPr>
        <w:t>:</w:t>
      </w:r>
    </w:p>
    <w:p w:rsidR="00EF5600" w:rsidRDefault="00EF5600" w:rsidP="00EF5600">
      <w:pPr>
        <w:suppressAutoHyphens/>
        <w:spacing w:line="276" w:lineRule="auto"/>
        <w:ind w:firstLine="709"/>
        <w:jc w:val="both"/>
        <w:rPr>
          <w:sz w:val="28"/>
          <w:szCs w:val="28"/>
          <w:lang w:eastAsia="ar-SA"/>
        </w:rPr>
      </w:pPr>
      <w:r>
        <w:rPr>
          <w:sz w:val="28"/>
          <w:szCs w:val="28"/>
          <w:lang w:eastAsia="ar-SA"/>
        </w:rPr>
        <w:t>- осуществляет общее руководство по подготовке, организации и проведению Конкурса;</w:t>
      </w:r>
    </w:p>
    <w:p w:rsidR="00EF5600" w:rsidRDefault="00EF5600" w:rsidP="00EF5600">
      <w:pPr>
        <w:suppressAutoHyphens/>
        <w:spacing w:line="276" w:lineRule="auto"/>
        <w:ind w:firstLine="709"/>
        <w:jc w:val="both"/>
        <w:rPr>
          <w:sz w:val="28"/>
          <w:szCs w:val="28"/>
          <w:lang w:eastAsia="ar-SA"/>
        </w:rPr>
      </w:pPr>
      <w:r>
        <w:rPr>
          <w:sz w:val="28"/>
          <w:szCs w:val="28"/>
          <w:lang w:eastAsia="ar-SA"/>
        </w:rPr>
        <w:t>- определяет количество и содержание конкурсных заданий, в обязательном порядке проводится творческий конкурс и выполняется тестирование членов семей по выполнению нормативных испытаний (тестов) Всероссийского физкультурно-спортивного комплекса «Готов труду и обороне» (далее – ГТО);</w:t>
      </w:r>
    </w:p>
    <w:p w:rsidR="00EF5600" w:rsidRPr="00CF3F5A" w:rsidRDefault="00EF5600" w:rsidP="00EF5600">
      <w:pPr>
        <w:suppressAutoHyphens/>
        <w:spacing w:line="276" w:lineRule="auto"/>
        <w:ind w:firstLine="709"/>
        <w:jc w:val="both"/>
        <w:rPr>
          <w:sz w:val="28"/>
          <w:szCs w:val="28"/>
          <w:lang w:eastAsia="ar-SA"/>
        </w:rPr>
      </w:pPr>
      <w:r>
        <w:rPr>
          <w:sz w:val="28"/>
          <w:szCs w:val="28"/>
          <w:lang w:eastAsia="ar-SA"/>
        </w:rPr>
        <w:t>- определяет порядок, сроки и условия проведения Конкурса;</w:t>
      </w:r>
    </w:p>
    <w:p w:rsidR="00EF5600" w:rsidRDefault="00EF5600" w:rsidP="00EF5600">
      <w:pPr>
        <w:suppressAutoHyphens/>
        <w:spacing w:line="276" w:lineRule="auto"/>
        <w:ind w:firstLine="709"/>
        <w:jc w:val="both"/>
        <w:rPr>
          <w:sz w:val="28"/>
          <w:szCs w:val="28"/>
          <w:lang w:eastAsia="ar-SA"/>
        </w:rPr>
      </w:pPr>
      <w:r>
        <w:rPr>
          <w:sz w:val="28"/>
          <w:szCs w:val="28"/>
          <w:lang w:eastAsia="ar-SA"/>
        </w:rPr>
        <w:t>- оказывает содействие в проведении конкурсных заданий;</w:t>
      </w:r>
    </w:p>
    <w:p w:rsidR="00EF5600" w:rsidRDefault="00EF5600" w:rsidP="00EF5600">
      <w:pPr>
        <w:suppressAutoHyphens/>
        <w:spacing w:line="276" w:lineRule="auto"/>
        <w:ind w:firstLine="709"/>
        <w:jc w:val="both"/>
        <w:rPr>
          <w:sz w:val="28"/>
          <w:szCs w:val="28"/>
          <w:lang w:eastAsia="ar-SA"/>
        </w:rPr>
      </w:pPr>
      <w:r>
        <w:rPr>
          <w:sz w:val="28"/>
          <w:szCs w:val="28"/>
          <w:lang w:eastAsia="ar-SA"/>
        </w:rPr>
        <w:t>- обеспечивает информационное сопровождение проведения Конкурса;</w:t>
      </w:r>
    </w:p>
    <w:p w:rsidR="00EF5600" w:rsidRDefault="00EF5600" w:rsidP="00EF5600">
      <w:pPr>
        <w:suppressAutoHyphens/>
        <w:spacing w:line="276" w:lineRule="auto"/>
        <w:ind w:firstLine="709"/>
        <w:jc w:val="both"/>
        <w:rPr>
          <w:sz w:val="28"/>
          <w:szCs w:val="28"/>
          <w:lang w:eastAsia="ar-SA"/>
        </w:rPr>
      </w:pPr>
      <w:r>
        <w:rPr>
          <w:sz w:val="28"/>
          <w:szCs w:val="28"/>
          <w:lang w:eastAsia="ar-SA"/>
        </w:rPr>
        <w:lastRenderedPageBreak/>
        <w:t>- рассматривает материалы участников муниципального этапа Конкурса на предмет соответствия требованиям Конкурса;</w:t>
      </w:r>
    </w:p>
    <w:p w:rsidR="00EF5600" w:rsidRDefault="00EF5600" w:rsidP="00EF5600">
      <w:pPr>
        <w:suppressAutoHyphens/>
        <w:spacing w:line="276" w:lineRule="auto"/>
        <w:ind w:firstLine="709"/>
        <w:jc w:val="both"/>
        <w:rPr>
          <w:sz w:val="28"/>
          <w:szCs w:val="28"/>
          <w:lang w:eastAsia="ar-SA"/>
        </w:rPr>
      </w:pPr>
      <w:r>
        <w:rPr>
          <w:sz w:val="28"/>
          <w:szCs w:val="28"/>
          <w:lang w:eastAsia="ar-SA"/>
        </w:rPr>
        <w:t>- обеспечивает условия для возможности проведения голосования по итогам участия семей в конкурсных заданиях;</w:t>
      </w:r>
    </w:p>
    <w:p w:rsidR="00EF5600" w:rsidRDefault="00EF5600" w:rsidP="00EF5600">
      <w:pPr>
        <w:suppressAutoHyphens/>
        <w:spacing w:line="276" w:lineRule="auto"/>
        <w:ind w:firstLine="709"/>
        <w:jc w:val="both"/>
        <w:rPr>
          <w:sz w:val="28"/>
          <w:szCs w:val="28"/>
          <w:lang w:eastAsia="ar-SA"/>
        </w:rPr>
      </w:pPr>
      <w:r>
        <w:rPr>
          <w:sz w:val="28"/>
          <w:szCs w:val="28"/>
          <w:lang w:eastAsia="ar-SA"/>
        </w:rPr>
        <w:t>- осуществляет иные функции, предусмотренные настоящим положением и необходимые для проведения Конкурса.</w:t>
      </w:r>
    </w:p>
    <w:p w:rsidR="00EF5600" w:rsidRDefault="00EF5600" w:rsidP="00EF5600">
      <w:pPr>
        <w:suppressAutoHyphens/>
        <w:spacing w:line="276" w:lineRule="auto"/>
        <w:ind w:firstLine="709"/>
        <w:jc w:val="center"/>
        <w:rPr>
          <w:b/>
          <w:sz w:val="28"/>
          <w:szCs w:val="28"/>
          <w:lang w:eastAsia="ar-SA"/>
        </w:rPr>
      </w:pPr>
      <w:r w:rsidRPr="00311C66">
        <w:rPr>
          <w:b/>
          <w:sz w:val="28"/>
          <w:szCs w:val="28"/>
          <w:lang w:eastAsia="ar-SA"/>
        </w:rPr>
        <w:t>2. Цели и задачи</w:t>
      </w:r>
    </w:p>
    <w:p w:rsidR="00EF5600" w:rsidRDefault="00EF5600" w:rsidP="00EF5600">
      <w:pPr>
        <w:suppressAutoHyphens/>
        <w:spacing w:line="276" w:lineRule="auto"/>
        <w:ind w:firstLine="709"/>
        <w:jc w:val="both"/>
        <w:rPr>
          <w:sz w:val="28"/>
          <w:szCs w:val="28"/>
          <w:lang w:eastAsia="ar-SA"/>
        </w:rPr>
      </w:pPr>
      <w:r>
        <w:rPr>
          <w:sz w:val="28"/>
          <w:szCs w:val="28"/>
          <w:lang w:eastAsia="ar-SA"/>
        </w:rPr>
        <w:t>2.1. Цель Конкурса – популяризация положительного образа многодетной семьи, повышение общественного статуса многодетности.</w:t>
      </w:r>
    </w:p>
    <w:p w:rsidR="00EF5600" w:rsidRDefault="00EF5600" w:rsidP="00EF5600">
      <w:pPr>
        <w:suppressAutoHyphens/>
        <w:spacing w:line="276" w:lineRule="auto"/>
        <w:ind w:firstLine="709"/>
        <w:jc w:val="both"/>
        <w:rPr>
          <w:sz w:val="28"/>
          <w:szCs w:val="28"/>
          <w:lang w:eastAsia="ar-SA"/>
        </w:rPr>
      </w:pPr>
      <w:r>
        <w:rPr>
          <w:sz w:val="28"/>
          <w:szCs w:val="28"/>
          <w:lang w:eastAsia="ar-SA"/>
        </w:rPr>
        <w:t>2.2. Задачи Конкурса:</w:t>
      </w:r>
    </w:p>
    <w:p w:rsidR="00EF5600" w:rsidRDefault="00EF5600" w:rsidP="00EF5600">
      <w:pPr>
        <w:suppressAutoHyphens/>
        <w:spacing w:line="276" w:lineRule="auto"/>
        <w:ind w:firstLine="709"/>
        <w:jc w:val="both"/>
        <w:rPr>
          <w:sz w:val="28"/>
          <w:szCs w:val="28"/>
          <w:lang w:eastAsia="ar-SA"/>
        </w:rPr>
      </w:pPr>
      <w:r>
        <w:rPr>
          <w:sz w:val="28"/>
          <w:szCs w:val="28"/>
          <w:lang w:eastAsia="ar-SA"/>
        </w:rPr>
        <w:t>- выявление и поддержка семейных династий, семей, проявляющих активную жизненную позицию;</w:t>
      </w:r>
    </w:p>
    <w:p w:rsidR="00EF5600" w:rsidRDefault="00EF5600" w:rsidP="00EF5600">
      <w:pPr>
        <w:suppressAutoHyphens/>
        <w:spacing w:line="276" w:lineRule="auto"/>
        <w:ind w:firstLine="709"/>
        <w:jc w:val="both"/>
        <w:rPr>
          <w:sz w:val="28"/>
          <w:szCs w:val="28"/>
          <w:lang w:eastAsia="ar-SA"/>
        </w:rPr>
      </w:pPr>
      <w:r>
        <w:rPr>
          <w:sz w:val="28"/>
          <w:szCs w:val="28"/>
          <w:lang w:eastAsia="ar-SA"/>
        </w:rPr>
        <w:t>- выявление и развитие семейных традиций, интересов и увлечений, положительного опыта воспитания детей;</w:t>
      </w:r>
    </w:p>
    <w:p w:rsidR="00EF5600" w:rsidRPr="00311C66" w:rsidRDefault="00EF5600" w:rsidP="00EF5600">
      <w:pPr>
        <w:suppressAutoHyphens/>
        <w:spacing w:line="276" w:lineRule="auto"/>
        <w:ind w:firstLine="709"/>
        <w:jc w:val="both"/>
        <w:rPr>
          <w:sz w:val="28"/>
          <w:szCs w:val="28"/>
          <w:lang w:eastAsia="ar-SA"/>
        </w:rPr>
      </w:pPr>
      <w:r>
        <w:rPr>
          <w:sz w:val="28"/>
          <w:szCs w:val="28"/>
          <w:lang w:eastAsia="ar-SA"/>
        </w:rPr>
        <w:t>- привлечение внимания общественности к семейным ценностям и содействие укреплению института семьи.</w:t>
      </w:r>
    </w:p>
    <w:p w:rsidR="00EF5600" w:rsidRPr="00CF3F5A" w:rsidRDefault="00EF5600" w:rsidP="00EF5600">
      <w:pPr>
        <w:suppressAutoHyphens/>
        <w:spacing w:line="276" w:lineRule="auto"/>
        <w:jc w:val="center"/>
        <w:rPr>
          <w:b/>
          <w:sz w:val="28"/>
          <w:szCs w:val="28"/>
          <w:lang w:eastAsia="ar-SA"/>
        </w:rPr>
      </w:pPr>
      <w:r>
        <w:rPr>
          <w:b/>
          <w:sz w:val="28"/>
          <w:szCs w:val="28"/>
          <w:lang w:eastAsia="ar-SA"/>
        </w:rPr>
        <w:t>3</w:t>
      </w:r>
      <w:r w:rsidRPr="00CF3F5A">
        <w:rPr>
          <w:b/>
          <w:sz w:val="28"/>
          <w:szCs w:val="28"/>
          <w:lang w:eastAsia="ar-SA"/>
        </w:rPr>
        <w:t>. Участники Конкурса</w:t>
      </w:r>
    </w:p>
    <w:p w:rsidR="00EF5600" w:rsidRDefault="00EF5600" w:rsidP="00EF5600">
      <w:pPr>
        <w:suppressAutoHyphens/>
        <w:spacing w:line="276" w:lineRule="auto"/>
        <w:ind w:firstLine="709"/>
        <w:jc w:val="both"/>
        <w:rPr>
          <w:sz w:val="28"/>
          <w:szCs w:val="28"/>
          <w:lang w:eastAsia="ar-SA"/>
        </w:rPr>
      </w:pPr>
      <w:r>
        <w:rPr>
          <w:sz w:val="28"/>
          <w:szCs w:val="28"/>
          <w:lang w:eastAsia="ar-SA"/>
        </w:rPr>
        <w:t>3.1 Участниками муниципального этапа конкурса могут быть граждане Российской Федерации:</w:t>
      </w:r>
    </w:p>
    <w:p w:rsidR="00EF5600" w:rsidRDefault="00EF5600" w:rsidP="00EF5600">
      <w:pPr>
        <w:suppressAutoHyphens/>
        <w:spacing w:line="276" w:lineRule="auto"/>
        <w:ind w:firstLine="709"/>
        <w:jc w:val="both"/>
        <w:rPr>
          <w:sz w:val="28"/>
          <w:szCs w:val="28"/>
          <w:lang w:eastAsia="ar-SA"/>
        </w:rPr>
      </w:pPr>
      <w:r>
        <w:rPr>
          <w:sz w:val="28"/>
          <w:szCs w:val="28"/>
          <w:lang w:eastAsia="ar-SA"/>
        </w:rPr>
        <w:t>- проживающие на территории Республики Коми не менее 5-ти лет;</w:t>
      </w:r>
    </w:p>
    <w:p w:rsidR="00EF5600" w:rsidRDefault="00EF5600" w:rsidP="00EF5600">
      <w:pPr>
        <w:suppressAutoHyphens/>
        <w:spacing w:line="276" w:lineRule="auto"/>
        <w:ind w:firstLine="709"/>
        <w:jc w:val="both"/>
        <w:rPr>
          <w:sz w:val="28"/>
          <w:szCs w:val="28"/>
          <w:lang w:eastAsia="ar-SA"/>
        </w:rPr>
      </w:pPr>
      <w:r>
        <w:rPr>
          <w:sz w:val="28"/>
          <w:szCs w:val="28"/>
          <w:lang w:eastAsia="ar-SA"/>
        </w:rPr>
        <w:t>- состоящие в зарегистрированном браке;</w:t>
      </w:r>
    </w:p>
    <w:p w:rsidR="00EF5600" w:rsidRDefault="00EF5600" w:rsidP="00EF5600">
      <w:pPr>
        <w:suppressAutoHyphens/>
        <w:spacing w:line="276" w:lineRule="auto"/>
        <w:ind w:firstLine="709"/>
        <w:jc w:val="both"/>
        <w:rPr>
          <w:sz w:val="28"/>
          <w:szCs w:val="28"/>
          <w:lang w:eastAsia="ar-SA"/>
        </w:rPr>
      </w:pPr>
      <w:r>
        <w:rPr>
          <w:sz w:val="28"/>
          <w:szCs w:val="28"/>
          <w:lang w:eastAsia="ar-SA"/>
        </w:rPr>
        <w:t>- воспитывающие трех и более несовершеннолетних детей;</w:t>
      </w:r>
    </w:p>
    <w:p w:rsidR="00EF5600" w:rsidRDefault="00EF5600" w:rsidP="00EF5600">
      <w:pPr>
        <w:suppressAutoHyphens/>
        <w:spacing w:line="276" w:lineRule="auto"/>
        <w:ind w:firstLine="709"/>
        <w:jc w:val="both"/>
        <w:rPr>
          <w:sz w:val="28"/>
          <w:szCs w:val="28"/>
          <w:lang w:eastAsia="ar-SA"/>
        </w:rPr>
      </w:pPr>
      <w:r>
        <w:rPr>
          <w:sz w:val="28"/>
          <w:szCs w:val="28"/>
          <w:lang w:eastAsia="ar-SA"/>
        </w:rPr>
        <w:t>- не имеющие судимости, в том числе снятой или непогашенной, а также не находящиеся под следствием;</w:t>
      </w:r>
    </w:p>
    <w:p w:rsidR="00EF5600" w:rsidRPr="00CF3F5A" w:rsidRDefault="00EF5600" w:rsidP="00EF5600">
      <w:pPr>
        <w:suppressAutoHyphens/>
        <w:spacing w:line="276" w:lineRule="auto"/>
        <w:ind w:firstLine="709"/>
        <w:jc w:val="both"/>
        <w:rPr>
          <w:sz w:val="28"/>
          <w:szCs w:val="28"/>
          <w:lang w:eastAsia="ar-SA"/>
        </w:rPr>
      </w:pPr>
      <w:r>
        <w:rPr>
          <w:sz w:val="28"/>
          <w:szCs w:val="28"/>
          <w:lang w:eastAsia="ar-SA"/>
        </w:rPr>
        <w:t>- не состоящие на профилактических учетах в органах и учреждениях субъектов системы профилактики безнадзорности и правонарушений несовершеннолетних.</w:t>
      </w:r>
    </w:p>
    <w:p w:rsidR="00EF5600" w:rsidRPr="00CF3F5A" w:rsidRDefault="00EF5600" w:rsidP="00EF5600">
      <w:pPr>
        <w:suppressAutoHyphens/>
        <w:spacing w:line="276" w:lineRule="auto"/>
        <w:jc w:val="center"/>
        <w:rPr>
          <w:b/>
          <w:sz w:val="28"/>
          <w:szCs w:val="28"/>
          <w:lang w:eastAsia="ar-SA"/>
        </w:rPr>
      </w:pPr>
      <w:r>
        <w:rPr>
          <w:b/>
          <w:sz w:val="28"/>
          <w:szCs w:val="28"/>
          <w:lang w:eastAsia="ar-SA"/>
        </w:rPr>
        <w:t>4</w:t>
      </w:r>
      <w:r w:rsidRPr="00CF3F5A">
        <w:rPr>
          <w:b/>
          <w:sz w:val="28"/>
          <w:szCs w:val="28"/>
          <w:lang w:eastAsia="ar-SA"/>
        </w:rPr>
        <w:t xml:space="preserve">. </w:t>
      </w:r>
      <w:r>
        <w:rPr>
          <w:b/>
          <w:sz w:val="28"/>
          <w:szCs w:val="28"/>
          <w:lang w:eastAsia="ar-SA"/>
        </w:rPr>
        <w:t>Порядок и условия проведения Конкурса</w:t>
      </w:r>
    </w:p>
    <w:p w:rsidR="00EF5600" w:rsidRDefault="00EF5600" w:rsidP="00EF5600">
      <w:pPr>
        <w:suppressAutoHyphens/>
        <w:spacing w:line="276" w:lineRule="auto"/>
        <w:ind w:firstLine="709"/>
        <w:jc w:val="both"/>
        <w:rPr>
          <w:sz w:val="28"/>
          <w:szCs w:val="28"/>
          <w:lang w:eastAsia="ar-SA"/>
        </w:rPr>
      </w:pPr>
      <w:r>
        <w:rPr>
          <w:sz w:val="28"/>
          <w:szCs w:val="28"/>
          <w:lang w:eastAsia="ar-SA"/>
        </w:rPr>
        <w:t>4.1. Календарь проведения муниципального этапа Конкурса:</w:t>
      </w:r>
    </w:p>
    <w:p w:rsidR="00EF5600" w:rsidRDefault="00EF5600" w:rsidP="00EF5600">
      <w:pPr>
        <w:suppressAutoHyphens/>
        <w:spacing w:line="276" w:lineRule="auto"/>
        <w:ind w:firstLine="709"/>
        <w:jc w:val="both"/>
        <w:rPr>
          <w:sz w:val="28"/>
          <w:szCs w:val="28"/>
          <w:lang w:eastAsia="ar-SA"/>
        </w:rPr>
      </w:pPr>
      <w:r>
        <w:rPr>
          <w:sz w:val="28"/>
          <w:szCs w:val="28"/>
          <w:lang w:eastAsia="ar-SA"/>
        </w:rPr>
        <w:t>- с 1 апреля 2024 г. по 15 мая 2024 г. – проведение Конкурса, предполагающего различные конкурсные задания для семей участниц;</w:t>
      </w:r>
    </w:p>
    <w:p w:rsidR="00EF5600" w:rsidRDefault="00EF5600" w:rsidP="00EF5600">
      <w:pPr>
        <w:suppressAutoHyphens/>
        <w:spacing w:line="276" w:lineRule="auto"/>
        <w:ind w:firstLine="709"/>
        <w:jc w:val="both"/>
        <w:rPr>
          <w:sz w:val="28"/>
          <w:szCs w:val="28"/>
          <w:lang w:eastAsia="ar-SA"/>
        </w:rPr>
      </w:pPr>
      <w:r>
        <w:rPr>
          <w:sz w:val="28"/>
          <w:szCs w:val="28"/>
          <w:lang w:eastAsia="ar-SA"/>
        </w:rPr>
        <w:t>- 15 мая 2024 г. – торжественное чествование семьи, победившей в муниципальном этапе Конкурса.</w:t>
      </w:r>
    </w:p>
    <w:p w:rsidR="00EF5600" w:rsidRDefault="00EF5600" w:rsidP="00EF5600">
      <w:pPr>
        <w:suppressAutoHyphens/>
        <w:spacing w:line="276" w:lineRule="auto"/>
        <w:ind w:firstLine="709"/>
        <w:jc w:val="both"/>
        <w:rPr>
          <w:sz w:val="28"/>
          <w:szCs w:val="28"/>
          <w:lang w:eastAsia="ar-SA"/>
        </w:rPr>
      </w:pPr>
      <w:r>
        <w:rPr>
          <w:sz w:val="28"/>
          <w:szCs w:val="28"/>
          <w:lang w:eastAsia="ar-SA"/>
        </w:rPr>
        <w:t>4.2. Для включения в состав участников муниципального этапа Конкурса семьи должны предоставить Оргкомитету заявку по форме согласно приложению 1 к Положению о проведении Республиканского конкурса «Семья – богатство Коми края» с приложением документов, указанных в пункте 6.1.3. Положения, а именно:</w:t>
      </w:r>
    </w:p>
    <w:p w:rsidR="00EF5600" w:rsidRDefault="00EF5600" w:rsidP="00EF5600">
      <w:pPr>
        <w:suppressAutoHyphens/>
        <w:spacing w:line="276" w:lineRule="auto"/>
        <w:ind w:firstLine="709"/>
        <w:jc w:val="both"/>
        <w:rPr>
          <w:sz w:val="28"/>
          <w:szCs w:val="28"/>
          <w:lang w:eastAsia="ar-SA"/>
        </w:rPr>
      </w:pPr>
      <w:r>
        <w:rPr>
          <w:sz w:val="28"/>
          <w:szCs w:val="28"/>
          <w:lang w:eastAsia="ar-SA"/>
        </w:rPr>
        <w:lastRenderedPageBreak/>
        <w:t>- копии документов, удостоверяющих личность, для всех членов семьи, в том числе паспорта родителей, детей, достигших возраста 14 лет (разворот с фотографией, страницы с пропиской); свидетельства о рождении детей, в том числе детей, достигших возраста 14 лет;</w:t>
      </w:r>
    </w:p>
    <w:p w:rsidR="00EF5600" w:rsidRDefault="00EF5600" w:rsidP="00EF5600">
      <w:pPr>
        <w:suppressAutoHyphens/>
        <w:spacing w:line="276" w:lineRule="auto"/>
        <w:ind w:firstLine="709"/>
        <w:jc w:val="both"/>
        <w:rPr>
          <w:sz w:val="28"/>
          <w:szCs w:val="28"/>
          <w:lang w:eastAsia="ar-SA"/>
        </w:rPr>
      </w:pPr>
      <w:r>
        <w:rPr>
          <w:sz w:val="28"/>
          <w:szCs w:val="28"/>
          <w:lang w:eastAsia="ar-SA"/>
        </w:rPr>
        <w:t>- копию свидетельства о заключении брака;</w:t>
      </w:r>
    </w:p>
    <w:p w:rsidR="00EF5600" w:rsidRDefault="00EF5600" w:rsidP="00EF5600">
      <w:pPr>
        <w:suppressAutoHyphens/>
        <w:spacing w:line="276" w:lineRule="auto"/>
        <w:ind w:firstLine="709"/>
        <w:jc w:val="both"/>
        <w:rPr>
          <w:sz w:val="28"/>
          <w:szCs w:val="28"/>
          <w:lang w:eastAsia="ar-SA"/>
        </w:rPr>
      </w:pPr>
      <w:r>
        <w:rPr>
          <w:sz w:val="28"/>
          <w:szCs w:val="28"/>
          <w:lang w:eastAsia="ar-SA"/>
        </w:rPr>
        <w:t>- согласия на обработку персональных данных всех членов семьи согласно приложениям № 2, 3 Положения о проведении Республиканского конкурса «Семья – богатство Коми края»;</w:t>
      </w:r>
    </w:p>
    <w:p w:rsidR="00EF5600" w:rsidRDefault="00EF5600" w:rsidP="00EF5600">
      <w:pPr>
        <w:suppressAutoHyphens/>
        <w:spacing w:line="276" w:lineRule="auto"/>
        <w:ind w:firstLine="709"/>
        <w:jc w:val="both"/>
        <w:rPr>
          <w:sz w:val="28"/>
          <w:szCs w:val="28"/>
          <w:lang w:eastAsia="ar-SA"/>
        </w:rPr>
      </w:pPr>
      <w:r>
        <w:rPr>
          <w:sz w:val="28"/>
          <w:szCs w:val="28"/>
          <w:lang w:eastAsia="ar-SA"/>
        </w:rPr>
        <w:t>- справки об отсутствии судимости на всех членов семьи старше 14 лет;</w:t>
      </w:r>
    </w:p>
    <w:p w:rsidR="00EF5600" w:rsidRDefault="00EF5600" w:rsidP="00EF5600">
      <w:pPr>
        <w:suppressAutoHyphens/>
        <w:spacing w:line="276" w:lineRule="auto"/>
        <w:ind w:firstLine="709"/>
        <w:jc w:val="both"/>
        <w:rPr>
          <w:sz w:val="28"/>
          <w:szCs w:val="28"/>
          <w:lang w:eastAsia="ar-SA"/>
        </w:rPr>
      </w:pPr>
      <w:r>
        <w:rPr>
          <w:sz w:val="28"/>
          <w:szCs w:val="28"/>
          <w:lang w:eastAsia="ar-SA"/>
        </w:rPr>
        <w:t xml:space="preserve">- фотографии семьи в формате – </w:t>
      </w:r>
      <w:r>
        <w:rPr>
          <w:sz w:val="28"/>
          <w:szCs w:val="28"/>
          <w:lang w:val="en-US" w:eastAsia="ar-SA"/>
        </w:rPr>
        <w:t>jpg</w:t>
      </w:r>
      <w:r>
        <w:rPr>
          <w:sz w:val="28"/>
          <w:szCs w:val="28"/>
          <w:lang w:eastAsia="ar-SA"/>
        </w:rPr>
        <w:t>,</w:t>
      </w:r>
      <w:r>
        <w:rPr>
          <w:sz w:val="28"/>
          <w:szCs w:val="28"/>
          <w:lang w:val="en-US" w:eastAsia="ar-SA"/>
        </w:rPr>
        <w:t>png</w:t>
      </w:r>
      <w:r w:rsidRPr="00E92A65">
        <w:rPr>
          <w:sz w:val="28"/>
          <w:szCs w:val="28"/>
          <w:lang w:eastAsia="ar-SA"/>
        </w:rPr>
        <w:t xml:space="preserve"> (</w:t>
      </w:r>
      <w:r>
        <w:rPr>
          <w:sz w:val="28"/>
          <w:szCs w:val="28"/>
          <w:lang w:eastAsia="ar-SA"/>
        </w:rPr>
        <w:t>1 семейное фото, 10-15 фотографий, отражающие значимые события в жизни семьи (успехи членов семьи в творчестве, профессиональной деятельности, учёбе и иные). Фотографии должны быть качественными, не размытыми, требуемое качество – не менее 1920 пикселей по длинной стороне.</w:t>
      </w:r>
    </w:p>
    <w:p w:rsidR="00EF5600" w:rsidRDefault="00EF5600" w:rsidP="00EF5600">
      <w:pPr>
        <w:suppressAutoHyphens/>
        <w:spacing w:line="276" w:lineRule="auto"/>
        <w:ind w:firstLine="709"/>
        <w:jc w:val="both"/>
        <w:rPr>
          <w:sz w:val="28"/>
          <w:szCs w:val="28"/>
          <w:lang w:eastAsia="ar-SA"/>
        </w:rPr>
      </w:pPr>
      <w:r>
        <w:rPr>
          <w:sz w:val="28"/>
          <w:szCs w:val="28"/>
          <w:lang w:eastAsia="ar-SA"/>
        </w:rPr>
        <w:t>4.3. В обязательном порядке проводится творческий конкурс и выполняется тестирование членов семей по выполнению нормативных испытаний (тестов) Всероссийского физкультурно-спортивного комплекса «Готов труду и обороне» (далее – ГТО).</w:t>
      </w:r>
    </w:p>
    <w:p w:rsidR="00EF5600" w:rsidRPr="009A6AB6" w:rsidRDefault="00EF5600" w:rsidP="00EF5600">
      <w:pPr>
        <w:suppressAutoHyphens/>
        <w:spacing w:line="276" w:lineRule="auto"/>
        <w:ind w:firstLine="709"/>
        <w:jc w:val="both"/>
        <w:rPr>
          <w:sz w:val="28"/>
          <w:szCs w:val="28"/>
          <w:lang w:eastAsia="ar-SA"/>
        </w:rPr>
      </w:pPr>
      <w:r>
        <w:rPr>
          <w:sz w:val="28"/>
          <w:szCs w:val="28"/>
          <w:lang w:eastAsia="ar-SA"/>
        </w:rPr>
        <w:t>В выполнении тестирования нормативов ГТО принимают участие все члены семьи старше 6 лет, имеющие медицинский допуск.</w:t>
      </w:r>
    </w:p>
    <w:p w:rsidR="00EF5600" w:rsidRPr="00CF3F5A" w:rsidRDefault="00EF5600" w:rsidP="00EF5600">
      <w:pPr>
        <w:suppressAutoHyphens/>
        <w:spacing w:line="276" w:lineRule="auto"/>
        <w:jc w:val="center"/>
        <w:rPr>
          <w:b/>
          <w:sz w:val="28"/>
          <w:szCs w:val="28"/>
          <w:lang w:eastAsia="ar-SA"/>
        </w:rPr>
      </w:pPr>
      <w:r w:rsidRPr="00CF3F5A">
        <w:rPr>
          <w:b/>
          <w:sz w:val="28"/>
          <w:szCs w:val="28"/>
          <w:lang w:eastAsia="ar-SA"/>
        </w:rPr>
        <w:t>5. Подведение итогов</w:t>
      </w:r>
    </w:p>
    <w:p w:rsidR="00EF5600" w:rsidRDefault="00EF5600" w:rsidP="00EF5600">
      <w:pPr>
        <w:suppressAutoHyphens/>
        <w:spacing w:line="276" w:lineRule="auto"/>
        <w:ind w:firstLine="709"/>
        <w:jc w:val="both"/>
        <w:rPr>
          <w:sz w:val="28"/>
          <w:szCs w:val="28"/>
          <w:lang w:eastAsia="ar-SA"/>
        </w:rPr>
      </w:pPr>
      <w:r>
        <w:rPr>
          <w:sz w:val="28"/>
          <w:szCs w:val="28"/>
          <w:lang w:eastAsia="ar-SA"/>
        </w:rPr>
        <w:t>5.1. Победитель муниципального этапа Конкурса становится участником республиканского этапа Конкурса.</w:t>
      </w:r>
    </w:p>
    <w:p w:rsidR="00EF5600" w:rsidRDefault="00EF5600" w:rsidP="00EF5600">
      <w:pPr>
        <w:suppressAutoHyphens/>
        <w:spacing w:line="276" w:lineRule="auto"/>
        <w:ind w:firstLine="709"/>
        <w:jc w:val="both"/>
        <w:rPr>
          <w:sz w:val="28"/>
          <w:szCs w:val="28"/>
          <w:lang w:eastAsia="ar-SA"/>
        </w:rPr>
      </w:pPr>
      <w:r>
        <w:rPr>
          <w:sz w:val="28"/>
          <w:szCs w:val="28"/>
          <w:lang w:eastAsia="ar-SA"/>
        </w:rPr>
        <w:t xml:space="preserve">5.2. Администрация МР «Усть-Куломский» в срок до 16 мая 2024 г. направляют в адрес ГАУ РК «Региональный центр развития социальных технологий» </w:t>
      </w:r>
      <w:r w:rsidRPr="008603D1">
        <w:rPr>
          <w:sz w:val="28"/>
          <w:szCs w:val="28"/>
          <w:lang w:eastAsia="ar-SA"/>
        </w:rPr>
        <w:t>по защищенному каналу деловой почты РЦРСТ_Крестьянова</w:t>
      </w:r>
      <w:r w:rsidRPr="008603D1">
        <w:rPr>
          <w:sz w:val="28"/>
          <w:szCs w:val="28"/>
          <w:lang w:val="en-US" w:eastAsia="ar-SA"/>
        </w:rPr>
        <w:t>OA</w:t>
      </w:r>
      <w:r w:rsidRPr="008603D1">
        <w:rPr>
          <w:sz w:val="28"/>
          <w:szCs w:val="28"/>
          <w:lang w:eastAsia="ar-SA"/>
        </w:rPr>
        <w:t>_</w:t>
      </w:r>
      <w:r w:rsidRPr="008603D1">
        <w:rPr>
          <w:sz w:val="28"/>
          <w:szCs w:val="28"/>
          <w:lang w:val="en-US" w:eastAsia="ar-SA"/>
        </w:rPr>
        <w:t>RX</w:t>
      </w:r>
      <w:r w:rsidRPr="008603D1">
        <w:rPr>
          <w:sz w:val="28"/>
          <w:szCs w:val="28"/>
          <w:lang w:eastAsia="ar-SA"/>
        </w:rPr>
        <w:t xml:space="preserve">4-478 </w:t>
      </w:r>
      <w:r w:rsidRPr="004004C4">
        <w:rPr>
          <w:sz w:val="28"/>
          <w:szCs w:val="28"/>
          <w:lang w:eastAsia="ar-SA"/>
        </w:rPr>
        <w:t>пакет документов на семью</w:t>
      </w:r>
      <w:r>
        <w:rPr>
          <w:sz w:val="28"/>
          <w:szCs w:val="28"/>
          <w:lang w:eastAsia="ar-SA"/>
        </w:rPr>
        <w:t>,</w:t>
      </w:r>
      <w:r w:rsidRPr="004004C4">
        <w:rPr>
          <w:sz w:val="28"/>
          <w:szCs w:val="28"/>
          <w:lang w:eastAsia="ar-SA"/>
        </w:rPr>
        <w:t xml:space="preserve"> указанных в п. 6.1.7 </w:t>
      </w:r>
      <w:r>
        <w:rPr>
          <w:sz w:val="28"/>
          <w:szCs w:val="28"/>
          <w:lang w:eastAsia="ar-SA"/>
        </w:rPr>
        <w:t>Положения о проведении Республиканского конкурса «Семья – богатство Коми края», а именно</w:t>
      </w:r>
      <w:r w:rsidRPr="004004C4">
        <w:rPr>
          <w:sz w:val="28"/>
          <w:szCs w:val="28"/>
          <w:lang w:eastAsia="ar-SA"/>
        </w:rPr>
        <w:t>:</w:t>
      </w:r>
    </w:p>
    <w:p w:rsidR="00EF5600" w:rsidRDefault="00EF5600" w:rsidP="00EF5600">
      <w:pPr>
        <w:suppressAutoHyphens/>
        <w:spacing w:line="276" w:lineRule="auto"/>
        <w:ind w:firstLine="709"/>
        <w:jc w:val="both"/>
        <w:rPr>
          <w:sz w:val="28"/>
          <w:szCs w:val="28"/>
          <w:lang w:eastAsia="ar-SA"/>
        </w:rPr>
      </w:pPr>
      <w:r>
        <w:rPr>
          <w:sz w:val="28"/>
          <w:szCs w:val="28"/>
          <w:lang w:eastAsia="ar-SA"/>
        </w:rPr>
        <w:t>- положение о проведении муниципального этапа Конкурса;</w:t>
      </w:r>
    </w:p>
    <w:p w:rsidR="00EF5600" w:rsidRDefault="00EF5600" w:rsidP="00EF5600">
      <w:pPr>
        <w:suppressAutoHyphens/>
        <w:spacing w:line="276" w:lineRule="auto"/>
        <w:ind w:firstLine="709"/>
        <w:jc w:val="both"/>
        <w:rPr>
          <w:sz w:val="28"/>
          <w:szCs w:val="28"/>
          <w:lang w:eastAsia="ar-SA"/>
        </w:rPr>
      </w:pPr>
      <w:r>
        <w:rPr>
          <w:sz w:val="28"/>
          <w:szCs w:val="28"/>
          <w:lang w:eastAsia="ar-SA"/>
        </w:rPr>
        <w:t>- протокол по итогам проведения муниципального этапа Конкурса;</w:t>
      </w:r>
    </w:p>
    <w:p w:rsidR="00EF5600" w:rsidRDefault="00EF5600" w:rsidP="00EF5600">
      <w:pPr>
        <w:suppressAutoHyphens/>
        <w:spacing w:line="276" w:lineRule="auto"/>
        <w:ind w:firstLine="709"/>
        <w:jc w:val="both"/>
        <w:rPr>
          <w:sz w:val="28"/>
          <w:szCs w:val="28"/>
          <w:lang w:eastAsia="ar-SA"/>
        </w:rPr>
      </w:pPr>
      <w:r>
        <w:rPr>
          <w:sz w:val="28"/>
          <w:szCs w:val="28"/>
          <w:lang w:eastAsia="ar-SA"/>
        </w:rPr>
        <w:t xml:space="preserve">- республиканскую заявку семьи, победившей в муниципальном этапе Конкурса, (в т.ч. в формате </w:t>
      </w:r>
      <w:r>
        <w:rPr>
          <w:sz w:val="28"/>
          <w:szCs w:val="28"/>
          <w:lang w:val="en-US" w:eastAsia="ar-SA"/>
        </w:rPr>
        <w:t>MSWord</w:t>
      </w:r>
      <w:r w:rsidRPr="002C2866">
        <w:rPr>
          <w:sz w:val="28"/>
          <w:szCs w:val="28"/>
          <w:lang w:eastAsia="ar-SA"/>
        </w:rPr>
        <w:t>)</w:t>
      </w:r>
      <w:r>
        <w:rPr>
          <w:sz w:val="28"/>
          <w:szCs w:val="28"/>
          <w:lang w:eastAsia="ar-SA"/>
        </w:rPr>
        <w:t xml:space="preserve"> согласно приложению 4 к Положению о проведении Республиканского </w:t>
      </w:r>
      <w:r w:rsidRPr="004004C4">
        <w:rPr>
          <w:sz w:val="28"/>
          <w:szCs w:val="28"/>
          <w:lang w:eastAsia="ar-SA"/>
        </w:rPr>
        <w:t>конкурса «Семья – богатство Коми края»</w:t>
      </w:r>
      <w:r>
        <w:rPr>
          <w:sz w:val="28"/>
          <w:szCs w:val="28"/>
          <w:lang w:eastAsia="ar-SA"/>
        </w:rPr>
        <w:t>;</w:t>
      </w:r>
    </w:p>
    <w:p w:rsidR="00EF5600" w:rsidRPr="002C2866" w:rsidRDefault="00EF5600" w:rsidP="00EF5600">
      <w:pPr>
        <w:suppressAutoHyphens/>
        <w:spacing w:line="276" w:lineRule="auto"/>
        <w:ind w:firstLine="709"/>
        <w:jc w:val="both"/>
        <w:rPr>
          <w:sz w:val="28"/>
          <w:szCs w:val="28"/>
          <w:lang w:eastAsia="ar-SA"/>
        </w:rPr>
      </w:pPr>
      <w:r>
        <w:rPr>
          <w:sz w:val="28"/>
          <w:szCs w:val="28"/>
          <w:lang w:eastAsia="ar-SA"/>
        </w:rPr>
        <w:t>- перечень документов согласно п. 6.1.3. Положения о проведении Республиканского конкурса «Семья – богатство Коми края».</w:t>
      </w:r>
    </w:p>
    <w:p w:rsidR="00EF5600" w:rsidRPr="00CF3F5A" w:rsidRDefault="00EF5600" w:rsidP="00EF5600">
      <w:pPr>
        <w:numPr>
          <w:ilvl w:val="0"/>
          <w:numId w:val="23"/>
        </w:numPr>
        <w:tabs>
          <w:tab w:val="left" w:pos="284"/>
        </w:tabs>
        <w:suppressAutoHyphens/>
        <w:spacing w:after="160" w:line="276" w:lineRule="auto"/>
        <w:contextualSpacing/>
        <w:jc w:val="center"/>
        <w:rPr>
          <w:rFonts w:eastAsia="Calibri"/>
          <w:b/>
          <w:sz w:val="28"/>
          <w:szCs w:val="28"/>
        </w:rPr>
      </w:pPr>
      <w:r w:rsidRPr="00CF3F5A">
        <w:rPr>
          <w:rFonts w:eastAsia="Calibri"/>
          <w:b/>
          <w:sz w:val="28"/>
          <w:szCs w:val="28"/>
        </w:rPr>
        <w:t>Финансирование</w:t>
      </w:r>
    </w:p>
    <w:p w:rsidR="00EF5600" w:rsidRPr="006D173C" w:rsidRDefault="00EF5600" w:rsidP="00EF5600">
      <w:pPr>
        <w:tabs>
          <w:tab w:val="left" w:pos="851"/>
        </w:tabs>
        <w:suppressAutoHyphens/>
        <w:spacing w:line="276" w:lineRule="auto"/>
        <w:ind w:firstLine="709"/>
        <w:jc w:val="both"/>
        <w:rPr>
          <w:sz w:val="28"/>
          <w:szCs w:val="28"/>
          <w:lang w:eastAsia="ar-SA"/>
        </w:rPr>
      </w:pPr>
      <w:r w:rsidRPr="00CF3F5A">
        <w:rPr>
          <w:sz w:val="28"/>
          <w:szCs w:val="28"/>
          <w:lang w:eastAsia="ar-SA"/>
        </w:rPr>
        <w:lastRenderedPageBreak/>
        <w:t xml:space="preserve">6.1. Подготовка Дипломов, Благодарственных писем, призов участников </w:t>
      </w:r>
      <w:r>
        <w:rPr>
          <w:sz w:val="28"/>
          <w:szCs w:val="28"/>
          <w:lang w:eastAsia="ar-SA"/>
        </w:rPr>
        <w:t xml:space="preserve">муниципального этапа </w:t>
      </w:r>
      <w:r w:rsidRPr="00CF3F5A">
        <w:rPr>
          <w:sz w:val="28"/>
          <w:szCs w:val="28"/>
          <w:lang w:eastAsia="ar-SA"/>
        </w:rPr>
        <w:t xml:space="preserve">Конкурса осуществляется за счёт </w:t>
      </w:r>
      <w:r>
        <w:rPr>
          <w:sz w:val="28"/>
          <w:szCs w:val="28"/>
          <w:lang w:eastAsia="ar-SA"/>
        </w:rPr>
        <w:t>бюджета администрации МР «Усть-Куломский»</w:t>
      </w:r>
      <w:r w:rsidRPr="00CF3F5A">
        <w:rPr>
          <w:sz w:val="28"/>
          <w:szCs w:val="28"/>
          <w:lang w:eastAsia="ar-SA"/>
        </w:rPr>
        <w:t>.</w:t>
      </w:r>
    </w:p>
    <w:p w:rsidR="00EF5600" w:rsidRPr="006D173C" w:rsidRDefault="00EF5600" w:rsidP="00EF5600">
      <w:pPr>
        <w:pStyle w:val="af1"/>
        <w:numPr>
          <w:ilvl w:val="0"/>
          <w:numId w:val="23"/>
        </w:numPr>
        <w:suppressAutoHyphens/>
        <w:spacing w:line="276" w:lineRule="auto"/>
        <w:ind w:left="0" w:firstLine="0"/>
        <w:jc w:val="center"/>
        <w:rPr>
          <w:b/>
          <w:sz w:val="28"/>
          <w:szCs w:val="28"/>
          <w:lang w:eastAsia="ar-SA"/>
        </w:rPr>
      </w:pPr>
      <w:r w:rsidRPr="006D173C">
        <w:rPr>
          <w:b/>
          <w:sz w:val="28"/>
          <w:szCs w:val="28"/>
          <w:lang w:eastAsia="ar-SA"/>
        </w:rPr>
        <w:t>Дополнительные условия проведения Конкурса</w:t>
      </w:r>
    </w:p>
    <w:p w:rsidR="00EF5600" w:rsidRDefault="00EF5600" w:rsidP="00EF5600">
      <w:pPr>
        <w:pStyle w:val="af1"/>
        <w:numPr>
          <w:ilvl w:val="1"/>
          <w:numId w:val="23"/>
        </w:numPr>
        <w:suppressAutoHyphens/>
        <w:spacing w:line="276" w:lineRule="auto"/>
        <w:ind w:left="0" w:firstLine="709"/>
        <w:jc w:val="both"/>
        <w:rPr>
          <w:sz w:val="28"/>
          <w:szCs w:val="28"/>
          <w:lang w:eastAsia="ar-SA"/>
        </w:rPr>
      </w:pPr>
      <w:r>
        <w:rPr>
          <w:sz w:val="28"/>
          <w:szCs w:val="28"/>
          <w:lang w:eastAsia="ar-SA"/>
        </w:rPr>
        <w:t>Организатор конкурса оставляет за собой право вносить изменения и дополнения в настоящее положение с обязательным уведомлением участников Конкурса.</w:t>
      </w:r>
    </w:p>
    <w:p w:rsidR="00EF5600" w:rsidRDefault="00EF5600" w:rsidP="00EF5600">
      <w:pPr>
        <w:suppressAutoHyphens/>
        <w:spacing w:line="276" w:lineRule="auto"/>
        <w:jc w:val="both"/>
        <w:rPr>
          <w:sz w:val="28"/>
          <w:szCs w:val="28"/>
          <w:lang w:eastAsia="ar-SA"/>
        </w:rPr>
      </w:pPr>
    </w:p>
    <w:p w:rsidR="00EF5600" w:rsidRDefault="00EF5600" w:rsidP="00EF5600">
      <w:pPr>
        <w:suppressAutoHyphens/>
        <w:spacing w:line="276" w:lineRule="auto"/>
        <w:jc w:val="both"/>
        <w:rPr>
          <w:sz w:val="28"/>
          <w:szCs w:val="28"/>
          <w:lang w:eastAsia="ar-SA"/>
        </w:rPr>
      </w:pPr>
    </w:p>
    <w:p w:rsidR="00EF5600" w:rsidRDefault="00EF5600" w:rsidP="00EF5600">
      <w:pPr>
        <w:suppressAutoHyphens/>
        <w:spacing w:line="276" w:lineRule="auto"/>
        <w:jc w:val="both"/>
        <w:rPr>
          <w:sz w:val="28"/>
          <w:szCs w:val="28"/>
          <w:lang w:eastAsia="ar-SA"/>
        </w:rPr>
      </w:pPr>
    </w:p>
    <w:p w:rsidR="00EF5600" w:rsidRDefault="00EF5600" w:rsidP="00EF5600">
      <w:pPr>
        <w:suppressAutoHyphens/>
        <w:spacing w:line="276" w:lineRule="auto"/>
        <w:jc w:val="both"/>
        <w:rPr>
          <w:sz w:val="28"/>
          <w:szCs w:val="28"/>
          <w:lang w:eastAsia="ar-SA"/>
        </w:rPr>
      </w:pPr>
    </w:p>
    <w:p w:rsidR="00EF5600" w:rsidRDefault="00EF5600" w:rsidP="00EF5600">
      <w:pPr>
        <w:suppressAutoHyphens/>
        <w:spacing w:line="276" w:lineRule="auto"/>
        <w:jc w:val="both"/>
        <w:rPr>
          <w:sz w:val="28"/>
          <w:szCs w:val="28"/>
          <w:lang w:eastAsia="ar-SA"/>
        </w:rPr>
      </w:pPr>
    </w:p>
    <w:p w:rsidR="00EF5600" w:rsidRDefault="00EF5600" w:rsidP="00EF5600">
      <w:pPr>
        <w:suppressAutoHyphens/>
        <w:spacing w:line="276" w:lineRule="auto"/>
        <w:jc w:val="both"/>
        <w:rPr>
          <w:sz w:val="28"/>
          <w:szCs w:val="28"/>
          <w:lang w:eastAsia="ar-SA"/>
        </w:rPr>
      </w:pPr>
    </w:p>
    <w:p w:rsidR="00EF5600" w:rsidRDefault="00EF5600" w:rsidP="00EF5600">
      <w:pPr>
        <w:suppressAutoHyphens/>
        <w:spacing w:line="276" w:lineRule="auto"/>
        <w:jc w:val="both"/>
        <w:rPr>
          <w:sz w:val="28"/>
          <w:szCs w:val="28"/>
          <w:lang w:eastAsia="ar-SA"/>
        </w:rPr>
      </w:pPr>
    </w:p>
    <w:p w:rsidR="00EF5600" w:rsidRDefault="00EF5600" w:rsidP="00EF5600">
      <w:pPr>
        <w:suppressAutoHyphens/>
        <w:spacing w:line="276" w:lineRule="auto"/>
        <w:jc w:val="both"/>
        <w:rPr>
          <w:sz w:val="28"/>
          <w:szCs w:val="28"/>
          <w:lang w:eastAsia="ar-SA"/>
        </w:rPr>
      </w:pPr>
    </w:p>
    <w:p w:rsidR="00EF5600" w:rsidRDefault="00EF5600" w:rsidP="00EF5600">
      <w:pPr>
        <w:suppressAutoHyphens/>
        <w:spacing w:line="276" w:lineRule="auto"/>
        <w:jc w:val="both"/>
        <w:rPr>
          <w:sz w:val="28"/>
          <w:szCs w:val="28"/>
          <w:lang w:eastAsia="ar-SA"/>
        </w:rPr>
      </w:pPr>
    </w:p>
    <w:p w:rsidR="00EF5600" w:rsidRDefault="00EF5600" w:rsidP="00EF5600">
      <w:pPr>
        <w:suppressAutoHyphens/>
        <w:spacing w:line="276" w:lineRule="auto"/>
        <w:jc w:val="both"/>
        <w:rPr>
          <w:sz w:val="28"/>
          <w:szCs w:val="28"/>
          <w:lang w:eastAsia="ar-SA"/>
        </w:rPr>
      </w:pPr>
    </w:p>
    <w:p w:rsidR="00EF5600" w:rsidRDefault="00EF5600" w:rsidP="00EF5600">
      <w:pPr>
        <w:suppressAutoHyphens/>
        <w:spacing w:line="276" w:lineRule="auto"/>
        <w:jc w:val="both"/>
        <w:rPr>
          <w:sz w:val="28"/>
          <w:szCs w:val="28"/>
          <w:lang w:eastAsia="ar-SA"/>
        </w:rPr>
      </w:pPr>
    </w:p>
    <w:p w:rsidR="00EF5600" w:rsidRDefault="00EF5600" w:rsidP="00EF5600">
      <w:pPr>
        <w:suppressAutoHyphens/>
        <w:spacing w:line="276" w:lineRule="auto"/>
        <w:jc w:val="both"/>
        <w:rPr>
          <w:sz w:val="28"/>
          <w:szCs w:val="28"/>
          <w:lang w:eastAsia="ar-SA"/>
        </w:rPr>
      </w:pPr>
    </w:p>
    <w:p w:rsidR="00EF5600" w:rsidRDefault="00EF5600" w:rsidP="00EF5600">
      <w:pPr>
        <w:suppressAutoHyphens/>
        <w:spacing w:line="276" w:lineRule="auto"/>
        <w:jc w:val="both"/>
        <w:rPr>
          <w:sz w:val="28"/>
          <w:szCs w:val="28"/>
          <w:lang w:eastAsia="ar-SA"/>
        </w:rPr>
      </w:pPr>
    </w:p>
    <w:p w:rsidR="00EF5600" w:rsidRDefault="00EF5600" w:rsidP="00EF5600">
      <w:pPr>
        <w:suppressAutoHyphens/>
        <w:spacing w:line="276" w:lineRule="auto"/>
        <w:jc w:val="both"/>
        <w:rPr>
          <w:sz w:val="28"/>
          <w:szCs w:val="28"/>
          <w:lang w:eastAsia="ar-SA"/>
        </w:rPr>
      </w:pPr>
    </w:p>
    <w:p w:rsidR="00EF5600" w:rsidRDefault="00EF5600" w:rsidP="00EF5600">
      <w:pPr>
        <w:suppressAutoHyphens/>
        <w:spacing w:line="276" w:lineRule="auto"/>
        <w:jc w:val="both"/>
        <w:rPr>
          <w:sz w:val="28"/>
          <w:szCs w:val="28"/>
          <w:lang w:eastAsia="ar-SA"/>
        </w:rPr>
      </w:pPr>
    </w:p>
    <w:p w:rsidR="00EF5600" w:rsidRDefault="00EF5600" w:rsidP="00EF5600">
      <w:pPr>
        <w:suppressAutoHyphens/>
        <w:spacing w:line="276" w:lineRule="auto"/>
        <w:jc w:val="both"/>
        <w:rPr>
          <w:sz w:val="28"/>
          <w:szCs w:val="28"/>
          <w:lang w:eastAsia="ar-SA"/>
        </w:rPr>
      </w:pPr>
    </w:p>
    <w:p w:rsidR="00EF5600" w:rsidRDefault="00EF5600" w:rsidP="00EF5600">
      <w:pPr>
        <w:suppressAutoHyphens/>
        <w:spacing w:line="276" w:lineRule="auto"/>
        <w:jc w:val="both"/>
        <w:rPr>
          <w:sz w:val="28"/>
          <w:szCs w:val="28"/>
          <w:lang w:eastAsia="ar-SA"/>
        </w:rPr>
      </w:pPr>
    </w:p>
    <w:p w:rsidR="00EF5600" w:rsidRDefault="00EF5600" w:rsidP="00EF5600">
      <w:pPr>
        <w:suppressAutoHyphens/>
        <w:spacing w:line="276" w:lineRule="auto"/>
        <w:jc w:val="both"/>
        <w:rPr>
          <w:sz w:val="28"/>
          <w:szCs w:val="28"/>
          <w:lang w:eastAsia="ar-SA"/>
        </w:rPr>
      </w:pPr>
    </w:p>
    <w:p w:rsidR="00EF5600" w:rsidRDefault="00EF5600" w:rsidP="00EF5600">
      <w:pPr>
        <w:suppressAutoHyphens/>
        <w:spacing w:line="276" w:lineRule="auto"/>
        <w:jc w:val="both"/>
        <w:rPr>
          <w:sz w:val="28"/>
          <w:szCs w:val="28"/>
          <w:lang w:eastAsia="ar-SA"/>
        </w:rPr>
      </w:pPr>
    </w:p>
    <w:p w:rsidR="00EF5600" w:rsidRDefault="00EF5600" w:rsidP="00EF5600">
      <w:pPr>
        <w:suppressAutoHyphens/>
        <w:spacing w:line="276" w:lineRule="auto"/>
        <w:jc w:val="both"/>
        <w:rPr>
          <w:sz w:val="28"/>
          <w:szCs w:val="28"/>
          <w:lang w:eastAsia="ar-SA"/>
        </w:rPr>
      </w:pPr>
    </w:p>
    <w:p w:rsidR="00EF5600" w:rsidRDefault="00EF5600" w:rsidP="00EF5600">
      <w:pPr>
        <w:suppressAutoHyphens/>
        <w:spacing w:line="276" w:lineRule="auto"/>
        <w:jc w:val="both"/>
        <w:rPr>
          <w:sz w:val="28"/>
          <w:szCs w:val="28"/>
          <w:lang w:eastAsia="ar-SA"/>
        </w:rPr>
      </w:pPr>
    </w:p>
    <w:p w:rsidR="00EF5600" w:rsidRDefault="00EF5600" w:rsidP="00EF5600">
      <w:pPr>
        <w:suppressAutoHyphens/>
        <w:spacing w:line="276" w:lineRule="auto"/>
        <w:jc w:val="both"/>
        <w:rPr>
          <w:sz w:val="28"/>
          <w:szCs w:val="28"/>
          <w:lang w:eastAsia="ar-SA"/>
        </w:rPr>
      </w:pPr>
    </w:p>
    <w:p w:rsidR="00EF5600" w:rsidRDefault="00EF5600" w:rsidP="00EF5600">
      <w:pPr>
        <w:suppressAutoHyphens/>
        <w:spacing w:line="276" w:lineRule="auto"/>
        <w:jc w:val="both"/>
        <w:rPr>
          <w:sz w:val="28"/>
          <w:szCs w:val="28"/>
          <w:lang w:eastAsia="ar-SA"/>
        </w:rPr>
      </w:pPr>
    </w:p>
    <w:p w:rsidR="00EF5600" w:rsidRDefault="00EF5600" w:rsidP="00EF5600">
      <w:pPr>
        <w:suppressAutoHyphens/>
        <w:spacing w:line="276" w:lineRule="auto"/>
        <w:jc w:val="both"/>
        <w:rPr>
          <w:sz w:val="28"/>
          <w:szCs w:val="28"/>
          <w:lang w:eastAsia="ar-SA"/>
        </w:rPr>
      </w:pPr>
    </w:p>
    <w:p w:rsidR="00EF5600" w:rsidRDefault="00EF5600" w:rsidP="00EF5600">
      <w:pPr>
        <w:suppressAutoHyphens/>
        <w:spacing w:line="276" w:lineRule="auto"/>
        <w:jc w:val="both"/>
        <w:rPr>
          <w:sz w:val="28"/>
          <w:szCs w:val="28"/>
          <w:lang w:eastAsia="ar-SA"/>
        </w:rPr>
      </w:pPr>
    </w:p>
    <w:p w:rsidR="00EF5600" w:rsidRDefault="00EF5600" w:rsidP="00EF5600">
      <w:pPr>
        <w:suppressAutoHyphens/>
        <w:spacing w:line="276" w:lineRule="auto"/>
        <w:jc w:val="both"/>
        <w:rPr>
          <w:sz w:val="28"/>
          <w:szCs w:val="28"/>
          <w:lang w:eastAsia="ar-SA"/>
        </w:rPr>
      </w:pPr>
    </w:p>
    <w:p w:rsidR="00EF5600" w:rsidRDefault="00EF5600" w:rsidP="00EF5600">
      <w:pPr>
        <w:suppressAutoHyphens/>
        <w:spacing w:line="276" w:lineRule="auto"/>
        <w:jc w:val="both"/>
        <w:rPr>
          <w:sz w:val="28"/>
          <w:szCs w:val="28"/>
          <w:lang w:eastAsia="ar-SA"/>
        </w:rPr>
      </w:pPr>
    </w:p>
    <w:p w:rsidR="00EF5600" w:rsidRDefault="00EF5600" w:rsidP="00EF5600">
      <w:pPr>
        <w:suppressAutoHyphens/>
        <w:spacing w:line="276" w:lineRule="auto"/>
        <w:jc w:val="both"/>
        <w:rPr>
          <w:sz w:val="28"/>
          <w:szCs w:val="28"/>
          <w:lang w:eastAsia="ar-SA"/>
        </w:rPr>
      </w:pPr>
    </w:p>
    <w:p w:rsidR="00EF5600" w:rsidRDefault="00EF5600" w:rsidP="00EF5600">
      <w:pPr>
        <w:suppressAutoHyphens/>
        <w:spacing w:line="276" w:lineRule="auto"/>
        <w:jc w:val="both"/>
        <w:rPr>
          <w:sz w:val="28"/>
          <w:szCs w:val="28"/>
          <w:lang w:eastAsia="ar-SA"/>
        </w:rPr>
      </w:pPr>
    </w:p>
    <w:p w:rsidR="00EF5600" w:rsidRDefault="00EF5600" w:rsidP="00EF5600">
      <w:pPr>
        <w:suppressAutoHyphens/>
        <w:spacing w:line="276" w:lineRule="auto"/>
        <w:jc w:val="both"/>
        <w:rPr>
          <w:sz w:val="28"/>
          <w:szCs w:val="28"/>
          <w:lang w:eastAsia="ar-SA"/>
        </w:rPr>
      </w:pPr>
    </w:p>
    <w:p w:rsidR="00EF5600" w:rsidRDefault="00EF5600" w:rsidP="00EF5600">
      <w:pPr>
        <w:suppressAutoHyphens/>
        <w:spacing w:line="276" w:lineRule="auto"/>
        <w:jc w:val="both"/>
        <w:rPr>
          <w:sz w:val="28"/>
          <w:szCs w:val="28"/>
          <w:lang w:eastAsia="ar-SA"/>
        </w:rPr>
      </w:pPr>
    </w:p>
    <w:p w:rsidR="00EF5600" w:rsidRDefault="00EF5600" w:rsidP="00EF5600">
      <w:pPr>
        <w:suppressAutoHyphens/>
        <w:spacing w:line="276" w:lineRule="auto"/>
        <w:jc w:val="both"/>
        <w:rPr>
          <w:sz w:val="28"/>
          <w:szCs w:val="28"/>
          <w:lang w:eastAsia="ar-SA"/>
        </w:rPr>
      </w:pPr>
    </w:p>
    <w:p w:rsidR="00EF5600" w:rsidRDefault="00EF5600" w:rsidP="00EF5600">
      <w:pPr>
        <w:suppressAutoHyphens/>
        <w:spacing w:line="276" w:lineRule="auto"/>
        <w:jc w:val="both"/>
        <w:rPr>
          <w:sz w:val="28"/>
          <w:szCs w:val="28"/>
          <w:lang w:eastAsia="ar-SA"/>
        </w:rPr>
      </w:pPr>
    </w:p>
    <w:p w:rsidR="00EF5600" w:rsidRDefault="00EF5600" w:rsidP="00EF5600">
      <w:pPr>
        <w:suppressAutoHyphens/>
        <w:spacing w:line="276" w:lineRule="auto"/>
        <w:jc w:val="right"/>
        <w:rPr>
          <w:sz w:val="28"/>
          <w:szCs w:val="28"/>
          <w:lang w:eastAsia="ar-SA"/>
        </w:rPr>
      </w:pPr>
      <w:r>
        <w:rPr>
          <w:sz w:val="28"/>
          <w:szCs w:val="28"/>
          <w:lang w:eastAsia="ar-SA"/>
        </w:rPr>
        <w:t>Приложение 2</w:t>
      </w:r>
    </w:p>
    <w:p w:rsidR="00EF5600" w:rsidRDefault="00EF5600" w:rsidP="00EF5600">
      <w:pPr>
        <w:suppressAutoHyphens/>
        <w:spacing w:line="276" w:lineRule="auto"/>
        <w:jc w:val="center"/>
        <w:rPr>
          <w:sz w:val="28"/>
          <w:szCs w:val="28"/>
          <w:lang w:eastAsia="ar-SA"/>
        </w:rPr>
      </w:pPr>
      <w:r>
        <w:rPr>
          <w:sz w:val="28"/>
          <w:szCs w:val="28"/>
          <w:lang w:eastAsia="ar-SA"/>
        </w:rPr>
        <w:t>Состав Организационного комитета по проведению муниципального этапа Республиканского конкурса «Семья – богатство Коми края»</w:t>
      </w:r>
    </w:p>
    <w:p w:rsidR="00EF5600" w:rsidRDefault="00EF5600" w:rsidP="00EF5600">
      <w:pPr>
        <w:shd w:val="clear" w:color="auto" w:fill="FFFFFF"/>
        <w:suppressAutoHyphens/>
        <w:spacing w:line="276" w:lineRule="auto"/>
        <w:ind w:firstLine="720"/>
        <w:contextualSpacing/>
        <w:jc w:val="both"/>
        <w:rPr>
          <w:sz w:val="28"/>
          <w:szCs w:val="28"/>
          <w:lang w:eastAsia="ar-SA"/>
        </w:rPr>
      </w:pPr>
      <w:r>
        <w:rPr>
          <w:sz w:val="28"/>
          <w:szCs w:val="28"/>
          <w:lang w:eastAsia="ar-SA"/>
        </w:rPr>
        <w:t>1. Администрация МР «Усть-Куломский».</w:t>
      </w:r>
    </w:p>
    <w:p w:rsidR="00EF5600" w:rsidRDefault="00EF5600" w:rsidP="00EF5600">
      <w:pPr>
        <w:shd w:val="clear" w:color="auto" w:fill="FFFFFF"/>
        <w:suppressAutoHyphens/>
        <w:spacing w:line="276" w:lineRule="auto"/>
        <w:ind w:firstLine="720"/>
        <w:contextualSpacing/>
        <w:jc w:val="both"/>
        <w:rPr>
          <w:color w:val="000000"/>
          <w:sz w:val="28"/>
          <w:szCs w:val="28"/>
        </w:rPr>
      </w:pPr>
      <w:r>
        <w:rPr>
          <w:color w:val="000000"/>
          <w:sz w:val="28"/>
          <w:szCs w:val="28"/>
        </w:rPr>
        <w:t xml:space="preserve">2. </w:t>
      </w:r>
      <w:r w:rsidRPr="00CF3F5A">
        <w:rPr>
          <w:color w:val="000000"/>
          <w:sz w:val="28"/>
          <w:szCs w:val="28"/>
        </w:rPr>
        <w:t>Управление культуры и национальной политики администрации МР «Усть-Куломский</w:t>
      </w:r>
      <w:r>
        <w:rPr>
          <w:color w:val="000000"/>
          <w:sz w:val="28"/>
          <w:szCs w:val="28"/>
        </w:rPr>
        <w:t>».</w:t>
      </w:r>
    </w:p>
    <w:p w:rsidR="00EF5600" w:rsidRDefault="00EF5600" w:rsidP="00EF5600">
      <w:pPr>
        <w:shd w:val="clear" w:color="auto" w:fill="FFFFFF"/>
        <w:suppressAutoHyphens/>
        <w:spacing w:line="276" w:lineRule="auto"/>
        <w:ind w:firstLine="720"/>
        <w:contextualSpacing/>
        <w:jc w:val="both"/>
        <w:rPr>
          <w:color w:val="000000"/>
          <w:sz w:val="28"/>
          <w:szCs w:val="28"/>
        </w:rPr>
      </w:pPr>
      <w:r>
        <w:rPr>
          <w:color w:val="000000"/>
          <w:sz w:val="28"/>
          <w:szCs w:val="28"/>
        </w:rPr>
        <w:t xml:space="preserve">3. Управление образования </w:t>
      </w:r>
      <w:r w:rsidRPr="00CF3F5A">
        <w:rPr>
          <w:color w:val="000000"/>
          <w:sz w:val="28"/>
          <w:szCs w:val="28"/>
        </w:rPr>
        <w:t>администрации МР «Усть-Куломский</w:t>
      </w:r>
      <w:r>
        <w:rPr>
          <w:color w:val="000000"/>
          <w:sz w:val="28"/>
          <w:szCs w:val="28"/>
        </w:rPr>
        <w:t>».</w:t>
      </w:r>
    </w:p>
    <w:p w:rsidR="00EF5600" w:rsidRDefault="00EF5600" w:rsidP="00EF5600">
      <w:pPr>
        <w:shd w:val="clear" w:color="auto" w:fill="FFFFFF"/>
        <w:suppressAutoHyphens/>
        <w:spacing w:line="276" w:lineRule="auto"/>
        <w:ind w:firstLine="720"/>
        <w:contextualSpacing/>
        <w:jc w:val="both"/>
        <w:rPr>
          <w:color w:val="000000"/>
          <w:sz w:val="28"/>
          <w:szCs w:val="28"/>
        </w:rPr>
      </w:pPr>
      <w:r>
        <w:rPr>
          <w:color w:val="000000"/>
          <w:sz w:val="28"/>
          <w:szCs w:val="28"/>
        </w:rPr>
        <w:t xml:space="preserve">4. </w:t>
      </w:r>
      <w:r w:rsidRPr="00B00D5C">
        <w:rPr>
          <w:color w:val="000000"/>
          <w:sz w:val="28"/>
          <w:szCs w:val="28"/>
        </w:rPr>
        <w:t xml:space="preserve">Отдел физической культуры, спорта и туризма </w:t>
      </w:r>
      <w:r w:rsidRPr="00CF3F5A">
        <w:rPr>
          <w:color w:val="000000"/>
          <w:sz w:val="28"/>
          <w:szCs w:val="28"/>
        </w:rPr>
        <w:t>администрации МР «Усть-Куломский</w:t>
      </w:r>
      <w:r>
        <w:rPr>
          <w:color w:val="000000"/>
          <w:sz w:val="28"/>
          <w:szCs w:val="28"/>
        </w:rPr>
        <w:t>».</w:t>
      </w:r>
    </w:p>
    <w:p w:rsidR="00D352E4" w:rsidRDefault="00D352E4">
      <w:pPr>
        <w:ind w:firstLine="709"/>
        <w:jc w:val="both"/>
        <w:rPr>
          <w:bCs/>
          <w:sz w:val="24"/>
          <w:szCs w:val="24"/>
        </w:rPr>
      </w:pPr>
    </w:p>
    <w:p w:rsidR="00D352E4" w:rsidRDefault="00D352E4">
      <w:pPr>
        <w:ind w:firstLine="709"/>
        <w:jc w:val="both"/>
        <w:rPr>
          <w:bCs/>
          <w:sz w:val="24"/>
          <w:szCs w:val="24"/>
        </w:rPr>
      </w:pPr>
    </w:p>
    <w:p w:rsidR="00D352E4" w:rsidRDefault="00D352E4">
      <w:pPr>
        <w:ind w:firstLine="709"/>
        <w:jc w:val="both"/>
        <w:rPr>
          <w:bCs/>
          <w:sz w:val="24"/>
          <w:szCs w:val="24"/>
        </w:rPr>
      </w:pPr>
    </w:p>
    <w:p w:rsidR="00D352E4" w:rsidRDefault="00D352E4">
      <w:pPr>
        <w:ind w:firstLine="709"/>
        <w:jc w:val="both"/>
        <w:rPr>
          <w:bCs/>
          <w:sz w:val="24"/>
          <w:szCs w:val="24"/>
        </w:rPr>
      </w:pPr>
    </w:p>
    <w:p w:rsidR="00D352E4" w:rsidRDefault="00D352E4">
      <w:pPr>
        <w:ind w:firstLine="709"/>
        <w:jc w:val="both"/>
        <w:rPr>
          <w:bCs/>
          <w:sz w:val="24"/>
          <w:szCs w:val="24"/>
        </w:rPr>
      </w:pPr>
    </w:p>
    <w:p w:rsidR="00D352E4" w:rsidRDefault="00D352E4">
      <w:pPr>
        <w:ind w:firstLine="709"/>
        <w:jc w:val="both"/>
        <w:rPr>
          <w:bCs/>
          <w:sz w:val="24"/>
          <w:szCs w:val="24"/>
        </w:rPr>
      </w:pPr>
    </w:p>
    <w:p w:rsidR="00D352E4" w:rsidRDefault="00D352E4">
      <w:pPr>
        <w:ind w:firstLine="709"/>
        <w:jc w:val="both"/>
        <w:rPr>
          <w:bCs/>
          <w:sz w:val="24"/>
          <w:szCs w:val="24"/>
        </w:rPr>
      </w:pPr>
    </w:p>
    <w:p w:rsidR="00D352E4" w:rsidRDefault="00D352E4">
      <w:pPr>
        <w:ind w:firstLine="709"/>
        <w:jc w:val="both"/>
        <w:rPr>
          <w:bCs/>
          <w:sz w:val="24"/>
          <w:szCs w:val="24"/>
        </w:rPr>
      </w:pPr>
    </w:p>
    <w:p w:rsidR="00D352E4" w:rsidRDefault="00D352E4">
      <w:pPr>
        <w:ind w:firstLine="709"/>
        <w:jc w:val="both"/>
        <w:rPr>
          <w:bCs/>
          <w:sz w:val="24"/>
          <w:szCs w:val="24"/>
        </w:rPr>
      </w:pPr>
    </w:p>
    <w:p w:rsidR="00D352E4" w:rsidRDefault="00D352E4">
      <w:pPr>
        <w:ind w:firstLine="709"/>
        <w:jc w:val="both"/>
        <w:rPr>
          <w:bCs/>
          <w:sz w:val="24"/>
          <w:szCs w:val="24"/>
        </w:rPr>
      </w:pPr>
    </w:p>
    <w:p w:rsidR="00D352E4" w:rsidRDefault="00D352E4">
      <w:pPr>
        <w:ind w:firstLine="709"/>
        <w:jc w:val="both"/>
        <w:rPr>
          <w:bCs/>
          <w:sz w:val="24"/>
          <w:szCs w:val="24"/>
        </w:rPr>
      </w:pPr>
    </w:p>
    <w:p w:rsidR="00D352E4" w:rsidRDefault="00D352E4">
      <w:pPr>
        <w:ind w:firstLine="709"/>
        <w:jc w:val="both"/>
        <w:rPr>
          <w:bCs/>
          <w:sz w:val="24"/>
          <w:szCs w:val="24"/>
        </w:rPr>
      </w:pPr>
    </w:p>
    <w:p w:rsidR="00D352E4" w:rsidRDefault="00D352E4">
      <w:pPr>
        <w:ind w:firstLine="709"/>
        <w:jc w:val="both"/>
        <w:rPr>
          <w:bCs/>
          <w:sz w:val="24"/>
          <w:szCs w:val="24"/>
        </w:rPr>
      </w:pPr>
    </w:p>
    <w:p w:rsidR="00D352E4" w:rsidRDefault="00D352E4">
      <w:pPr>
        <w:ind w:firstLine="709"/>
        <w:jc w:val="both"/>
        <w:rPr>
          <w:bCs/>
          <w:sz w:val="24"/>
          <w:szCs w:val="24"/>
        </w:rPr>
      </w:pPr>
    </w:p>
    <w:p w:rsidR="00D352E4" w:rsidRDefault="00D352E4">
      <w:pPr>
        <w:ind w:firstLine="709"/>
        <w:jc w:val="both"/>
        <w:rPr>
          <w:bCs/>
          <w:sz w:val="24"/>
          <w:szCs w:val="24"/>
        </w:rPr>
      </w:pPr>
    </w:p>
    <w:p w:rsidR="00D352E4" w:rsidRDefault="00D352E4">
      <w:pPr>
        <w:ind w:firstLine="709"/>
        <w:jc w:val="both"/>
        <w:rPr>
          <w:bCs/>
          <w:sz w:val="24"/>
          <w:szCs w:val="24"/>
        </w:rPr>
      </w:pPr>
    </w:p>
    <w:p w:rsidR="00D352E4" w:rsidRDefault="00D352E4">
      <w:pPr>
        <w:ind w:firstLine="709"/>
        <w:jc w:val="both"/>
        <w:rPr>
          <w:bCs/>
          <w:sz w:val="24"/>
          <w:szCs w:val="24"/>
        </w:rPr>
      </w:pPr>
    </w:p>
    <w:p w:rsidR="00D352E4" w:rsidRDefault="00D352E4">
      <w:pPr>
        <w:ind w:firstLine="709"/>
        <w:jc w:val="both"/>
        <w:rPr>
          <w:bCs/>
          <w:sz w:val="24"/>
          <w:szCs w:val="24"/>
        </w:rPr>
      </w:pPr>
    </w:p>
    <w:p w:rsidR="00D352E4" w:rsidRDefault="00D352E4">
      <w:pPr>
        <w:ind w:firstLine="709"/>
        <w:jc w:val="both"/>
        <w:rPr>
          <w:bCs/>
          <w:sz w:val="24"/>
          <w:szCs w:val="24"/>
        </w:rPr>
      </w:pPr>
    </w:p>
    <w:p w:rsidR="00D352E4" w:rsidRDefault="00D352E4">
      <w:pPr>
        <w:ind w:firstLine="709"/>
        <w:jc w:val="both"/>
        <w:rPr>
          <w:bCs/>
          <w:sz w:val="24"/>
          <w:szCs w:val="24"/>
        </w:rPr>
      </w:pPr>
    </w:p>
    <w:p w:rsidR="00D352E4" w:rsidRDefault="00D352E4">
      <w:pPr>
        <w:ind w:firstLine="709"/>
        <w:jc w:val="both"/>
        <w:rPr>
          <w:bCs/>
          <w:sz w:val="24"/>
          <w:szCs w:val="24"/>
        </w:rPr>
      </w:pPr>
    </w:p>
    <w:p w:rsidR="00D352E4" w:rsidRDefault="00D352E4">
      <w:pPr>
        <w:ind w:firstLine="709"/>
        <w:jc w:val="both"/>
        <w:rPr>
          <w:bCs/>
          <w:sz w:val="24"/>
          <w:szCs w:val="24"/>
        </w:rPr>
      </w:pPr>
    </w:p>
    <w:p w:rsidR="00D352E4" w:rsidRDefault="00D352E4">
      <w:pPr>
        <w:ind w:firstLine="709"/>
        <w:jc w:val="both"/>
        <w:rPr>
          <w:bCs/>
          <w:sz w:val="24"/>
          <w:szCs w:val="24"/>
        </w:rPr>
      </w:pPr>
    </w:p>
    <w:p w:rsidR="00D352E4" w:rsidRDefault="00D352E4">
      <w:pPr>
        <w:ind w:firstLine="709"/>
        <w:jc w:val="both"/>
        <w:rPr>
          <w:bCs/>
          <w:sz w:val="24"/>
          <w:szCs w:val="24"/>
        </w:rPr>
      </w:pPr>
    </w:p>
    <w:p w:rsidR="00D352E4" w:rsidRDefault="00D352E4">
      <w:pPr>
        <w:ind w:firstLine="709"/>
        <w:jc w:val="both"/>
        <w:rPr>
          <w:bCs/>
          <w:sz w:val="24"/>
          <w:szCs w:val="24"/>
        </w:rPr>
      </w:pPr>
    </w:p>
    <w:p w:rsidR="00D352E4" w:rsidRDefault="00D352E4">
      <w:pPr>
        <w:ind w:firstLine="709"/>
        <w:jc w:val="both"/>
        <w:rPr>
          <w:bCs/>
          <w:sz w:val="24"/>
          <w:szCs w:val="24"/>
        </w:rPr>
      </w:pPr>
    </w:p>
    <w:p w:rsidR="00D352E4" w:rsidRDefault="00D352E4">
      <w:pPr>
        <w:ind w:firstLine="709"/>
        <w:jc w:val="both"/>
        <w:rPr>
          <w:bCs/>
          <w:sz w:val="24"/>
          <w:szCs w:val="24"/>
        </w:rPr>
      </w:pPr>
    </w:p>
    <w:p w:rsidR="00D352E4" w:rsidRDefault="00D352E4">
      <w:pPr>
        <w:ind w:firstLine="709"/>
        <w:jc w:val="both"/>
        <w:rPr>
          <w:bCs/>
          <w:sz w:val="24"/>
          <w:szCs w:val="24"/>
        </w:rPr>
      </w:pPr>
    </w:p>
    <w:p w:rsidR="00D352E4" w:rsidRDefault="00D352E4">
      <w:pPr>
        <w:ind w:firstLine="709"/>
        <w:jc w:val="both"/>
        <w:rPr>
          <w:bCs/>
          <w:sz w:val="24"/>
          <w:szCs w:val="24"/>
        </w:rPr>
      </w:pPr>
    </w:p>
    <w:p w:rsidR="00D352E4" w:rsidRDefault="00D352E4">
      <w:pPr>
        <w:ind w:firstLine="709"/>
        <w:jc w:val="both"/>
        <w:rPr>
          <w:bCs/>
          <w:sz w:val="24"/>
          <w:szCs w:val="24"/>
        </w:rPr>
      </w:pPr>
    </w:p>
    <w:p w:rsidR="00D352E4" w:rsidRDefault="00D352E4">
      <w:pPr>
        <w:ind w:firstLine="709"/>
        <w:jc w:val="both"/>
        <w:rPr>
          <w:bCs/>
          <w:sz w:val="24"/>
          <w:szCs w:val="24"/>
        </w:rPr>
      </w:pPr>
    </w:p>
    <w:p w:rsidR="00D352E4" w:rsidRDefault="00D352E4">
      <w:pPr>
        <w:ind w:firstLine="709"/>
        <w:jc w:val="both"/>
        <w:rPr>
          <w:bCs/>
          <w:sz w:val="24"/>
          <w:szCs w:val="24"/>
        </w:rPr>
      </w:pPr>
    </w:p>
    <w:p w:rsidR="00D352E4" w:rsidRDefault="00D352E4">
      <w:pPr>
        <w:ind w:firstLine="709"/>
        <w:jc w:val="both"/>
        <w:rPr>
          <w:bCs/>
          <w:sz w:val="24"/>
          <w:szCs w:val="24"/>
        </w:rPr>
      </w:pPr>
    </w:p>
    <w:p w:rsidR="00D352E4" w:rsidRDefault="00D352E4">
      <w:pPr>
        <w:ind w:firstLine="709"/>
        <w:jc w:val="both"/>
        <w:rPr>
          <w:bCs/>
          <w:sz w:val="24"/>
          <w:szCs w:val="24"/>
        </w:rPr>
      </w:pPr>
    </w:p>
    <w:p w:rsidR="00D352E4" w:rsidRDefault="00D352E4">
      <w:pPr>
        <w:ind w:firstLine="709"/>
        <w:jc w:val="both"/>
        <w:rPr>
          <w:bCs/>
          <w:sz w:val="24"/>
          <w:szCs w:val="24"/>
        </w:rPr>
      </w:pPr>
    </w:p>
    <w:p w:rsidR="00D352E4" w:rsidRDefault="00D352E4">
      <w:pPr>
        <w:ind w:firstLine="709"/>
        <w:jc w:val="both"/>
        <w:rPr>
          <w:bCs/>
          <w:sz w:val="24"/>
          <w:szCs w:val="24"/>
        </w:rPr>
      </w:pPr>
    </w:p>
    <w:p w:rsidR="00D352E4" w:rsidRDefault="00D352E4">
      <w:pPr>
        <w:ind w:firstLine="709"/>
        <w:jc w:val="both"/>
        <w:rPr>
          <w:bCs/>
          <w:sz w:val="24"/>
          <w:szCs w:val="24"/>
        </w:rPr>
      </w:pPr>
    </w:p>
    <w:p w:rsidR="00D352E4" w:rsidRDefault="00D352E4">
      <w:pPr>
        <w:ind w:firstLine="709"/>
        <w:jc w:val="both"/>
        <w:rPr>
          <w:bCs/>
          <w:sz w:val="24"/>
          <w:szCs w:val="24"/>
        </w:rPr>
      </w:pPr>
    </w:p>
    <w:p w:rsidR="00281734" w:rsidRPr="000B1E14" w:rsidRDefault="00281734" w:rsidP="00281734">
      <w:pPr>
        <w:jc w:val="center"/>
        <w:rPr>
          <w:sz w:val="28"/>
          <w:szCs w:val="28"/>
          <w:lang w:eastAsia="ar-SA"/>
        </w:rPr>
      </w:pPr>
      <w:r>
        <w:rPr>
          <w:noProof/>
          <w:sz w:val="28"/>
          <w:szCs w:val="28"/>
        </w:rPr>
        <w:lastRenderedPageBreak/>
        <w:drawing>
          <wp:inline distT="0" distB="0" distL="0" distR="0">
            <wp:extent cx="850900" cy="835025"/>
            <wp:effectExtent l="19050" t="0" r="635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a:srcRect/>
                    <a:stretch>
                      <a:fillRect/>
                    </a:stretch>
                  </pic:blipFill>
                  <pic:spPr bwMode="auto">
                    <a:xfrm>
                      <a:off x="0" y="0"/>
                      <a:ext cx="850900" cy="835025"/>
                    </a:xfrm>
                    <a:prstGeom prst="rect">
                      <a:avLst/>
                    </a:prstGeom>
                    <a:noFill/>
                    <a:ln w="9525">
                      <a:noFill/>
                      <a:miter lim="800000"/>
                      <a:headEnd/>
                      <a:tailEnd/>
                    </a:ln>
                  </pic:spPr>
                </pic:pic>
              </a:graphicData>
            </a:graphic>
          </wp:inline>
        </w:drawing>
      </w:r>
    </w:p>
    <w:p w:rsidR="00281734" w:rsidRPr="000B1E14" w:rsidRDefault="00281734" w:rsidP="00281734">
      <w:pPr>
        <w:jc w:val="center"/>
        <w:rPr>
          <w:b/>
          <w:sz w:val="28"/>
          <w:szCs w:val="28"/>
          <w:lang w:eastAsia="ar-SA"/>
        </w:rPr>
      </w:pPr>
      <w:r w:rsidRPr="000B1E14">
        <w:rPr>
          <w:b/>
          <w:sz w:val="28"/>
          <w:szCs w:val="28"/>
          <w:lang w:eastAsia="ar-SA"/>
        </w:rPr>
        <w:t>«Кулöмд</w:t>
      </w:r>
      <w:r w:rsidRPr="000B1E14">
        <w:rPr>
          <w:b/>
          <w:sz w:val="28"/>
          <w:szCs w:val="28"/>
          <w:lang w:val="en-US" w:eastAsia="ar-SA"/>
        </w:rPr>
        <w:t>i</w:t>
      </w:r>
      <w:r w:rsidRPr="000B1E14">
        <w:rPr>
          <w:b/>
          <w:sz w:val="28"/>
          <w:szCs w:val="28"/>
          <w:lang w:eastAsia="ar-SA"/>
        </w:rPr>
        <w:t>н» муниципальнöй районса администрациялöн</w:t>
      </w:r>
    </w:p>
    <w:p w:rsidR="00281734" w:rsidRPr="000B1E14" w:rsidRDefault="00CD3443" w:rsidP="00281734">
      <w:pPr>
        <w:jc w:val="center"/>
        <w:rPr>
          <w:b/>
          <w:sz w:val="34"/>
          <w:szCs w:val="34"/>
          <w:lang w:eastAsia="ar-SA"/>
        </w:rPr>
      </w:pPr>
      <w:r w:rsidRPr="00CD3443">
        <w:rPr>
          <w:noProof/>
        </w:rPr>
        <w:pict>
          <v:line id="_x0000_s1083" style="position:absolute;left:0;text-align:left;z-index:251666432;visibility:visible;mso-wrap-distance-top:-22e-5mm;mso-wrap-distance-bottom:-22e-5mm" from="9pt,17.9pt" to="459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"/>
        </w:pict>
      </w:r>
      <w:r w:rsidR="00281734" w:rsidRPr="000B1E14">
        <w:rPr>
          <w:b/>
          <w:sz w:val="34"/>
          <w:szCs w:val="34"/>
          <w:lang w:eastAsia="ar-SA"/>
        </w:rPr>
        <w:t>Ш У Ö М</w:t>
      </w:r>
    </w:p>
    <w:p w:rsidR="00281734" w:rsidRPr="000B1E14" w:rsidRDefault="00281734" w:rsidP="00281734">
      <w:pPr>
        <w:jc w:val="center"/>
        <w:rPr>
          <w:b/>
          <w:sz w:val="28"/>
          <w:szCs w:val="28"/>
          <w:lang w:eastAsia="ar-SA"/>
        </w:rPr>
      </w:pPr>
      <w:r w:rsidRPr="000B1E14">
        <w:rPr>
          <w:b/>
          <w:sz w:val="28"/>
          <w:szCs w:val="28"/>
          <w:lang w:eastAsia="ar-SA"/>
        </w:rPr>
        <w:t>Администрация муниципального района «Усть-Куломский»</w:t>
      </w:r>
    </w:p>
    <w:p w:rsidR="00281734" w:rsidRPr="000B1E14" w:rsidRDefault="00281734" w:rsidP="00281734">
      <w:pPr>
        <w:keepNext/>
        <w:jc w:val="center"/>
        <w:outlineLvl w:val="3"/>
        <w:rPr>
          <w:b/>
          <w:bCs/>
          <w:sz w:val="34"/>
          <w:szCs w:val="34"/>
          <w:lang w:eastAsia="ar-SA"/>
        </w:rPr>
      </w:pPr>
      <w:r w:rsidRPr="000B1E14">
        <w:rPr>
          <w:b/>
          <w:bCs/>
          <w:sz w:val="34"/>
          <w:szCs w:val="34"/>
          <w:lang w:eastAsia="ar-SA"/>
        </w:rPr>
        <w:t>П О С Т А Н О В Л Е Н И Е</w:t>
      </w:r>
    </w:p>
    <w:p w:rsidR="00281734" w:rsidRPr="000B1E14" w:rsidRDefault="00281734" w:rsidP="00281734">
      <w:pPr>
        <w:outlineLvl w:val="8"/>
        <w:rPr>
          <w:lang w:eastAsia="ar-SA"/>
        </w:rPr>
      </w:pPr>
      <w:r>
        <w:rPr>
          <w:sz w:val="28"/>
          <w:szCs w:val="28"/>
          <w:lang w:eastAsia="ar-SA"/>
        </w:rPr>
        <w:t>11</w:t>
      </w:r>
      <w:r w:rsidRPr="000B1E14">
        <w:rPr>
          <w:sz w:val="28"/>
          <w:szCs w:val="28"/>
          <w:lang w:eastAsia="ar-SA"/>
        </w:rPr>
        <w:t xml:space="preserve"> апреля 2024 г.                                                                                         № 5</w:t>
      </w:r>
      <w:r>
        <w:rPr>
          <w:sz w:val="28"/>
          <w:szCs w:val="28"/>
          <w:lang w:eastAsia="ar-SA"/>
        </w:rPr>
        <w:t>14</w:t>
      </w:r>
    </w:p>
    <w:p w:rsidR="00281734" w:rsidRPr="000B1E14" w:rsidRDefault="00281734" w:rsidP="00281734">
      <w:pPr>
        <w:jc w:val="center"/>
        <w:rPr>
          <w:lang w:eastAsia="ar-SA"/>
        </w:rPr>
      </w:pPr>
      <w:r w:rsidRPr="000B1E14">
        <w:rPr>
          <w:lang w:eastAsia="ar-SA"/>
        </w:rPr>
        <w:t>Республика Коми</w:t>
      </w:r>
    </w:p>
    <w:p w:rsidR="00281734" w:rsidRPr="000B1E14" w:rsidRDefault="00281734" w:rsidP="00281734">
      <w:pPr>
        <w:widowControl w:val="0"/>
        <w:autoSpaceDE w:val="0"/>
        <w:autoSpaceDN w:val="0"/>
        <w:adjustRightInd w:val="0"/>
        <w:jc w:val="center"/>
        <w:rPr>
          <w:bCs/>
          <w:lang w:eastAsia="ar-SA"/>
        </w:rPr>
      </w:pPr>
      <w:r w:rsidRPr="000B1E14">
        <w:rPr>
          <w:bCs/>
          <w:lang w:eastAsia="ar-SA"/>
        </w:rPr>
        <w:t>с. Усть-Кулом</w:t>
      </w:r>
    </w:p>
    <w:p w:rsidR="00281734" w:rsidRPr="000B1E14" w:rsidRDefault="00281734" w:rsidP="00281734">
      <w:pPr>
        <w:widowControl w:val="0"/>
        <w:autoSpaceDE w:val="0"/>
        <w:autoSpaceDN w:val="0"/>
        <w:adjustRightInd w:val="0"/>
        <w:jc w:val="center"/>
        <w:rPr>
          <w:bCs/>
          <w:lang w:eastAsia="ar-SA"/>
        </w:rPr>
      </w:pPr>
    </w:p>
    <w:p w:rsidR="00281734" w:rsidRDefault="00281734" w:rsidP="00281734">
      <w:pPr>
        <w:autoSpaceDE w:val="0"/>
        <w:autoSpaceDN w:val="0"/>
        <w:adjustRightInd w:val="0"/>
        <w:ind w:right="-63"/>
        <w:jc w:val="center"/>
        <w:rPr>
          <w:b/>
          <w:sz w:val="28"/>
          <w:szCs w:val="28"/>
        </w:rPr>
      </w:pPr>
      <w:r w:rsidRPr="00A64765">
        <w:rPr>
          <w:b/>
          <w:sz w:val="28"/>
          <w:szCs w:val="28"/>
        </w:rPr>
        <w:t xml:space="preserve">О внесении изменений в постановление администрации </w:t>
      </w:r>
    </w:p>
    <w:p w:rsidR="00281734" w:rsidRDefault="00281734" w:rsidP="00281734">
      <w:pPr>
        <w:autoSpaceDE w:val="0"/>
        <w:autoSpaceDN w:val="0"/>
        <w:adjustRightInd w:val="0"/>
        <w:ind w:right="-63"/>
        <w:jc w:val="center"/>
        <w:rPr>
          <w:b/>
          <w:sz w:val="28"/>
          <w:szCs w:val="28"/>
        </w:rPr>
      </w:pPr>
      <w:r w:rsidRPr="00A64765">
        <w:rPr>
          <w:b/>
          <w:sz w:val="28"/>
          <w:szCs w:val="28"/>
        </w:rPr>
        <w:t>муниципального района «Усть-Куломский» от 1</w:t>
      </w:r>
      <w:r>
        <w:rPr>
          <w:b/>
          <w:sz w:val="28"/>
          <w:szCs w:val="28"/>
        </w:rPr>
        <w:t>5</w:t>
      </w:r>
      <w:r w:rsidRPr="00A64765">
        <w:rPr>
          <w:b/>
          <w:sz w:val="28"/>
          <w:szCs w:val="28"/>
        </w:rPr>
        <w:t xml:space="preserve"> октября 20</w:t>
      </w:r>
      <w:r>
        <w:rPr>
          <w:b/>
          <w:sz w:val="28"/>
          <w:szCs w:val="28"/>
        </w:rPr>
        <w:t>21</w:t>
      </w:r>
      <w:r w:rsidRPr="00A64765">
        <w:rPr>
          <w:b/>
          <w:sz w:val="28"/>
          <w:szCs w:val="28"/>
        </w:rPr>
        <w:t xml:space="preserve"> года </w:t>
      </w:r>
    </w:p>
    <w:p w:rsidR="00281734" w:rsidRPr="00A64765" w:rsidRDefault="00281734" w:rsidP="00281734">
      <w:pPr>
        <w:autoSpaceDE w:val="0"/>
        <w:autoSpaceDN w:val="0"/>
        <w:adjustRightInd w:val="0"/>
        <w:ind w:right="-63"/>
        <w:jc w:val="center"/>
        <w:rPr>
          <w:b/>
          <w:sz w:val="28"/>
          <w:szCs w:val="28"/>
        </w:rPr>
      </w:pPr>
      <w:r w:rsidRPr="00A64765">
        <w:rPr>
          <w:b/>
          <w:sz w:val="28"/>
          <w:szCs w:val="28"/>
        </w:rPr>
        <w:t>№ 1</w:t>
      </w:r>
      <w:r>
        <w:rPr>
          <w:b/>
          <w:sz w:val="28"/>
          <w:szCs w:val="28"/>
        </w:rPr>
        <w:t>382</w:t>
      </w:r>
      <w:r w:rsidRPr="00A64765">
        <w:rPr>
          <w:b/>
          <w:sz w:val="28"/>
          <w:szCs w:val="28"/>
        </w:rPr>
        <w:t xml:space="preserve"> «Об утверждении муниципальной программы «</w:t>
      </w:r>
      <w:r>
        <w:rPr>
          <w:b/>
          <w:sz w:val="28"/>
          <w:szCs w:val="28"/>
        </w:rPr>
        <w:t>Молодёжь района»</w:t>
      </w:r>
    </w:p>
    <w:p w:rsidR="00281734" w:rsidRPr="00071508" w:rsidRDefault="00281734" w:rsidP="00281734">
      <w:pPr>
        <w:autoSpaceDE w:val="0"/>
        <w:autoSpaceDN w:val="0"/>
        <w:adjustRightInd w:val="0"/>
        <w:ind w:right="-63"/>
        <w:jc w:val="center"/>
        <w:rPr>
          <w:sz w:val="28"/>
          <w:szCs w:val="28"/>
        </w:rPr>
      </w:pPr>
    </w:p>
    <w:p w:rsidR="00281734" w:rsidRDefault="00281734" w:rsidP="00281734">
      <w:pPr>
        <w:ind w:firstLine="567"/>
        <w:jc w:val="both"/>
        <w:rPr>
          <w:sz w:val="28"/>
          <w:szCs w:val="28"/>
        </w:rPr>
      </w:pPr>
      <w:r w:rsidRPr="00071508">
        <w:rPr>
          <w:sz w:val="28"/>
          <w:szCs w:val="28"/>
        </w:rPr>
        <w:t xml:space="preserve">В целях реализации мероприятий муниципальной </w:t>
      </w:r>
      <w:hyperlink r:id="rId12" w:history="1">
        <w:r w:rsidRPr="00071508">
          <w:rPr>
            <w:sz w:val="28"/>
            <w:szCs w:val="28"/>
          </w:rPr>
          <w:t>программы</w:t>
        </w:r>
      </w:hyperlink>
      <w:r w:rsidRPr="00071508">
        <w:rPr>
          <w:sz w:val="28"/>
          <w:szCs w:val="28"/>
        </w:rPr>
        <w:t xml:space="preserve"> </w:t>
      </w:r>
      <w:r>
        <w:rPr>
          <w:sz w:val="28"/>
          <w:szCs w:val="28"/>
        </w:rPr>
        <w:t>«Молодёжь</w:t>
      </w:r>
      <w:r w:rsidRPr="00071508">
        <w:rPr>
          <w:sz w:val="28"/>
          <w:szCs w:val="28"/>
        </w:rPr>
        <w:t xml:space="preserve"> района</w:t>
      </w:r>
      <w:r>
        <w:rPr>
          <w:sz w:val="28"/>
          <w:szCs w:val="28"/>
        </w:rPr>
        <w:t>»,</w:t>
      </w:r>
      <w:r w:rsidRPr="00071508">
        <w:rPr>
          <w:sz w:val="28"/>
          <w:szCs w:val="28"/>
        </w:rPr>
        <w:t xml:space="preserve"> </w:t>
      </w:r>
      <w:r>
        <w:rPr>
          <w:sz w:val="28"/>
          <w:szCs w:val="28"/>
        </w:rPr>
        <w:t>а</w:t>
      </w:r>
      <w:r w:rsidRPr="00C51C37">
        <w:rPr>
          <w:sz w:val="28"/>
          <w:szCs w:val="28"/>
        </w:rPr>
        <w:t>дминистрация муниципального района «Усть-Куломский» п о с т а н о в л я е т:</w:t>
      </w:r>
    </w:p>
    <w:p w:rsidR="00281734" w:rsidRPr="00C51C37" w:rsidRDefault="00281734" w:rsidP="00281734">
      <w:pPr>
        <w:ind w:firstLine="567"/>
        <w:jc w:val="both"/>
        <w:rPr>
          <w:sz w:val="28"/>
          <w:szCs w:val="28"/>
        </w:rPr>
      </w:pPr>
    </w:p>
    <w:p w:rsidR="00281734" w:rsidRDefault="00281734" w:rsidP="00946CCE">
      <w:pPr>
        <w:pStyle w:val="af1"/>
        <w:numPr>
          <w:ilvl w:val="0"/>
          <w:numId w:val="24"/>
        </w:numPr>
        <w:tabs>
          <w:tab w:val="left" w:pos="851"/>
        </w:tabs>
        <w:autoSpaceDE w:val="0"/>
        <w:autoSpaceDN w:val="0"/>
        <w:adjustRightInd w:val="0"/>
        <w:ind w:left="0" w:firstLine="567"/>
        <w:jc w:val="both"/>
        <w:rPr>
          <w:sz w:val="28"/>
          <w:szCs w:val="28"/>
        </w:rPr>
      </w:pPr>
      <w:r w:rsidRPr="0049759B">
        <w:rPr>
          <w:sz w:val="28"/>
          <w:szCs w:val="28"/>
        </w:rPr>
        <w:t xml:space="preserve">Внести в постановление администрации муниципального района «Усть-Куломский» от </w:t>
      </w:r>
      <w:r>
        <w:rPr>
          <w:sz w:val="28"/>
          <w:szCs w:val="28"/>
        </w:rPr>
        <w:t>15</w:t>
      </w:r>
      <w:r w:rsidRPr="00694C9C">
        <w:rPr>
          <w:sz w:val="28"/>
          <w:szCs w:val="28"/>
        </w:rPr>
        <w:t xml:space="preserve"> </w:t>
      </w:r>
      <w:r>
        <w:rPr>
          <w:sz w:val="28"/>
          <w:szCs w:val="28"/>
        </w:rPr>
        <w:t>октя</w:t>
      </w:r>
      <w:r w:rsidRPr="00694C9C">
        <w:rPr>
          <w:sz w:val="28"/>
          <w:szCs w:val="28"/>
        </w:rPr>
        <w:t>бря 20</w:t>
      </w:r>
      <w:r>
        <w:rPr>
          <w:sz w:val="28"/>
          <w:szCs w:val="28"/>
        </w:rPr>
        <w:t>21</w:t>
      </w:r>
      <w:r w:rsidRPr="00694C9C">
        <w:rPr>
          <w:sz w:val="28"/>
          <w:szCs w:val="28"/>
        </w:rPr>
        <w:t xml:space="preserve"> года № 1</w:t>
      </w:r>
      <w:r>
        <w:rPr>
          <w:sz w:val="28"/>
          <w:szCs w:val="28"/>
        </w:rPr>
        <w:t>382</w:t>
      </w:r>
      <w:r w:rsidRPr="00694C9C">
        <w:rPr>
          <w:sz w:val="28"/>
          <w:szCs w:val="28"/>
        </w:rPr>
        <w:t xml:space="preserve"> «</w:t>
      </w:r>
      <w:r w:rsidRPr="00071508">
        <w:rPr>
          <w:sz w:val="28"/>
          <w:szCs w:val="28"/>
        </w:rPr>
        <w:t>Об утверждении муниципальной программы «</w:t>
      </w:r>
      <w:r>
        <w:rPr>
          <w:sz w:val="28"/>
          <w:szCs w:val="28"/>
        </w:rPr>
        <w:t>Молодёжь</w:t>
      </w:r>
      <w:r w:rsidRPr="00071508">
        <w:rPr>
          <w:sz w:val="28"/>
          <w:szCs w:val="28"/>
        </w:rPr>
        <w:t xml:space="preserve"> района» </w:t>
      </w:r>
      <w:r w:rsidRPr="0049759B">
        <w:rPr>
          <w:sz w:val="28"/>
          <w:szCs w:val="28"/>
        </w:rPr>
        <w:t>изменения</w:t>
      </w:r>
      <w:r>
        <w:rPr>
          <w:sz w:val="28"/>
          <w:szCs w:val="28"/>
        </w:rPr>
        <w:t xml:space="preserve"> согласно приложению.</w:t>
      </w:r>
    </w:p>
    <w:p w:rsidR="00281734" w:rsidRDefault="00281734" w:rsidP="00946CCE">
      <w:pPr>
        <w:pStyle w:val="af1"/>
        <w:numPr>
          <w:ilvl w:val="0"/>
          <w:numId w:val="24"/>
        </w:numPr>
        <w:tabs>
          <w:tab w:val="left" w:pos="851"/>
        </w:tabs>
        <w:autoSpaceDE w:val="0"/>
        <w:autoSpaceDN w:val="0"/>
        <w:adjustRightInd w:val="0"/>
        <w:ind w:left="0" w:firstLine="567"/>
        <w:jc w:val="both"/>
        <w:rPr>
          <w:sz w:val="28"/>
          <w:szCs w:val="28"/>
        </w:rPr>
      </w:pPr>
      <w:r w:rsidRPr="004C729F">
        <w:rPr>
          <w:sz w:val="28"/>
          <w:szCs w:val="28"/>
        </w:rPr>
        <w:t xml:space="preserve">Контроль за исполнением настоящего постановления возложить на заместителя руководителя администрации </w:t>
      </w:r>
      <w:r>
        <w:rPr>
          <w:sz w:val="28"/>
          <w:szCs w:val="28"/>
        </w:rPr>
        <w:t>МР «Усть-Куломский» Н.А. Левченко</w:t>
      </w:r>
      <w:r w:rsidRPr="004C729F">
        <w:rPr>
          <w:sz w:val="28"/>
          <w:szCs w:val="28"/>
        </w:rPr>
        <w:t>.</w:t>
      </w:r>
    </w:p>
    <w:p w:rsidR="00281734" w:rsidRPr="00071508" w:rsidRDefault="00281734" w:rsidP="00946CCE">
      <w:pPr>
        <w:pStyle w:val="af1"/>
        <w:numPr>
          <w:ilvl w:val="0"/>
          <w:numId w:val="24"/>
        </w:numPr>
        <w:tabs>
          <w:tab w:val="left" w:pos="851"/>
        </w:tabs>
        <w:autoSpaceDE w:val="0"/>
        <w:autoSpaceDN w:val="0"/>
        <w:adjustRightInd w:val="0"/>
        <w:ind w:left="0" w:firstLine="567"/>
        <w:jc w:val="both"/>
        <w:rPr>
          <w:bCs/>
          <w:sz w:val="28"/>
          <w:szCs w:val="28"/>
        </w:rPr>
      </w:pPr>
      <w:r w:rsidRPr="00071508">
        <w:rPr>
          <w:bCs/>
          <w:sz w:val="28"/>
          <w:szCs w:val="28"/>
        </w:rPr>
        <w:t xml:space="preserve">Настоящее постановление вступает в силу со дня </w:t>
      </w:r>
      <w:r>
        <w:rPr>
          <w:bCs/>
          <w:sz w:val="28"/>
          <w:szCs w:val="28"/>
        </w:rPr>
        <w:t>опубликования</w:t>
      </w:r>
      <w:r w:rsidRPr="00071508">
        <w:rPr>
          <w:bCs/>
          <w:sz w:val="28"/>
          <w:szCs w:val="28"/>
        </w:rPr>
        <w:t xml:space="preserve"> </w:t>
      </w:r>
      <w:r>
        <w:rPr>
          <w:bCs/>
          <w:sz w:val="28"/>
          <w:szCs w:val="28"/>
        </w:rPr>
        <w:t>в</w:t>
      </w:r>
      <w:r w:rsidRPr="00071508">
        <w:rPr>
          <w:bCs/>
          <w:sz w:val="28"/>
          <w:szCs w:val="28"/>
        </w:rPr>
        <w:t xml:space="preserve"> информационном </w:t>
      </w:r>
      <w:r>
        <w:rPr>
          <w:bCs/>
          <w:sz w:val="28"/>
          <w:szCs w:val="28"/>
        </w:rPr>
        <w:t xml:space="preserve">вестнике Совета и </w:t>
      </w:r>
      <w:r w:rsidRPr="00071508">
        <w:rPr>
          <w:bCs/>
          <w:sz w:val="28"/>
          <w:szCs w:val="28"/>
        </w:rPr>
        <w:t>администрации МР «Усть-Куломский».</w:t>
      </w:r>
    </w:p>
    <w:p w:rsidR="00281734" w:rsidRDefault="00281734" w:rsidP="00281734">
      <w:pPr>
        <w:autoSpaceDE w:val="0"/>
        <w:autoSpaceDN w:val="0"/>
        <w:adjustRightInd w:val="0"/>
        <w:ind w:firstLine="567"/>
        <w:jc w:val="both"/>
        <w:rPr>
          <w:bCs/>
          <w:sz w:val="28"/>
          <w:szCs w:val="28"/>
        </w:rPr>
      </w:pPr>
    </w:p>
    <w:p w:rsidR="00281734" w:rsidRDefault="00281734" w:rsidP="00281734">
      <w:pPr>
        <w:autoSpaceDE w:val="0"/>
        <w:autoSpaceDN w:val="0"/>
        <w:adjustRightInd w:val="0"/>
        <w:ind w:firstLine="567"/>
        <w:jc w:val="both"/>
        <w:rPr>
          <w:bCs/>
          <w:sz w:val="28"/>
          <w:szCs w:val="28"/>
        </w:rPr>
      </w:pPr>
    </w:p>
    <w:p w:rsidR="00281734" w:rsidRDefault="00281734" w:rsidP="00281734">
      <w:pPr>
        <w:autoSpaceDE w:val="0"/>
        <w:autoSpaceDN w:val="0"/>
        <w:adjustRightInd w:val="0"/>
        <w:ind w:firstLine="567"/>
        <w:jc w:val="both"/>
        <w:rPr>
          <w:bCs/>
          <w:sz w:val="28"/>
          <w:szCs w:val="28"/>
        </w:rPr>
      </w:pPr>
    </w:p>
    <w:p w:rsidR="00281734" w:rsidRPr="00071508" w:rsidRDefault="00281734" w:rsidP="00281734">
      <w:pPr>
        <w:autoSpaceDE w:val="0"/>
        <w:autoSpaceDN w:val="0"/>
        <w:adjustRightInd w:val="0"/>
        <w:ind w:firstLine="567"/>
        <w:jc w:val="both"/>
        <w:rPr>
          <w:sz w:val="28"/>
          <w:szCs w:val="28"/>
        </w:rPr>
      </w:pPr>
    </w:p>
    <w:p w:rsidR="00281734" w:rsidRDefault="00281734" w:rsidP="00281734">
      <w:pPr>
        <w:jc w:val="both"/>
        <w:rPr>
          <w:sz w:val="28"/>
          <w:szCs w:val="28"/>
        </w:rPr>
      </w:pPr>
      <w:r>
        <w:rPr>
          <w:sz w:val="28"/>
          <w:szCs w:val="28"/>
        </w:rPr>
        <w:t xml:space="preserve">Глава МР «Усть-Куломский» - </w:t>
      </w:r>
    </w:p>
    <w:p w:rsidR="00281734" w:rsidRPr="00071508" w:rsidRDefault="00281734" w:rsidP="00281734">
      <w:pPr>
        <w:jc w:val="both"/>
        <w:rPr>
          <w:sz w:val="28"/>
          <w:szCs w:val="28"/>
        </w:rPr>
      </w:pPr>
      <w:r>
        <w:rPr>
          <w:sz w:val="28"/>
          <w:szCs w:val="28"/>
        </w:rPr>
        <w:t>р</w:t>
      </w:r>
      <w:r w:rsidRPr="00071508">
        <w:rPr>
          <w:sz w:val="28"/>
          <w:szCs w:val="28"/>
        </w:rPr>
        <w:t>уководител</w:t>
      </w:r>
      <w:r>
        <w:rPr>
          <w:sz w:val="28"/>
          <w:szCs w:val="28"/>
        </w:rPr>
        <w:t>ь</w:t>
      </w:r>
      <w:r w:rsidRPr="00071508">
        <w:rPr>
          <w:sz w:val="28"/>
          <w:szCs w:val="28"/>
        </w:rPr>
        <w:t xml:space="preserve"> администрации</w:t>
      </w:r>
      <w:r>
        <w:rPr>
          <w:sz w:val="28"/>
          <w:szCs w:val="28"/>
        </w:rPr>
        <w:t xml:space="preserve"> района  </w:t>
      </w:r>
      <w:r>
        <w:rPr>
          <w:sz w:val="28"/>
        </w:rPr>
        <w:t xml:space="preserve">                                                 С.В. Рубан</w:t>
      </w:r>
    </w:p>
    <w:p w:rsidR="00281734" w:rsidRDefault="00281734" w:rsidP="00281734"/>
    <w:p w:rsidR="00281734" w:rsidRDefault="00281734" w:rsidP="00281734"/>
    <w:p w:rsidR="00281734" w:rsidRDefault="00281734" w:rsidP="00281734"/>
    <w:p w:rsidR="00281734" w:rsidRDefault="00281734" w:rsidP="00281734"/>
    <w:p w:rsidR="00281734" w:rsidRDefault="00281734" w:rsidP="00281734"/>
    <w:p w:rsidR="00281734" w:rsidRDefault="00281734" w:rsidP="00281734"/>
    <w:p w:rsidR="00281734" w:rsidRDefault="00281734" w:rsidP="00281734"/>
    <w:p w:rsidR="00281734" w:rsidRDefault="00281734" w:rsidP="00281734"/>
    <w:p w:rsidR="00281734" w:rsidRDefault="00281734" w:rsidP="00281734"/>
    <w:p w:rsidR="00281734" w:rsidRDefault="00281734" w:rsidP="00281734"/>
    <w:p w:rsidR="00281734" w:rsidRDefault="00281734" w:rsidP="00281734"/>
    <w:p w:rsidR="00281734" w:rsidRDefault="00281734" w:rsidP="00281734">
      <w:r>
        <w:t>Савина А.С. 93-562</w:t>
      </w:r>
    </w:p>
    <w:p w:rsidR="00281734" w:rsidRDefault="00281734" w:rsidP="00281734">
      <w:pPr>
        <w:sectPr w:rsidR="00281734" w:rsidSect="00206CD9">
          <w:headerReference w:type="default" r:id="rId13"/>
          <w:footerReference w:type="default" r:id="rId14"/>
          <w:footerReference w:type="first" r:id="rId15"/>
          <w:pgSz w:w="11906" w:h="16838"/>
          <w:pgMar w:top="1134" w:right="851" w:bottom="1134" w:left="1701" w:header="709" w:footer="709" w:gutter="0"/>
          <w:cols w:space="708"/>
          <w:docGrid w:linePitch="360"/>
        </w:sectPr>
      </w:pPr>
    </w:p>
    <w:p w:rsidR="00281734" w:rsidRDefault="00281734" w:rsidP="00281734">
      <w:pPr>
        <w:keepNext/>
        <w:jc w:val="right"/>
        <w:outlineLvl w:val="1"/>
        <w:rPr>
          <w:iCs/>
          <w:sz w:val="28"/>
          <w:szCs w:val="28"/>
        </w:rPr>
      </w:pPr>
      <w:r>
        <w:rPr>
          <w:iCs/>
          <w:sz w:val="28"/>
          <w:szCs w:val="28"/>
        </w:rPr>
        <w:lastRenderedPageBreak/>
        <w:t>Утверждены</w:t>
      </w:r>
    </w:p>
    <w:p w:rsidR="00281734" w:rsidRPr="00A64765" w:rsidRDefault="00281734" w:rsidP="00281734">
      <w:pPr>
        <w:keepNext/>
        <w:jc w:val="right"/>
        <w:outlineLvl w:val="1"/>
        <w:rPr>
          <w:sz w:val="28"/>
          <w:szCs w:val="28"/>
        </w:rPr>
      </w:pPr>
      <w:r w:rsidRPr="00A64765">
        <w:rPr>
          <w:sz w:val="28"/>
          <w:szCs w:val="28"/>
        </w:rPr>
        <w:t>постановлени</w:t>
      </w:r>
      <w:r>
        <w:rPr>
          <w:sz w:val="28"/>
          <w:szCs w:val="28"/>
        </w:rPr>
        <w:t>ем</w:t>
      </w:r>
      <w:r w:rsidRPr="00A64765">
        <w:rPr>
          <w:sz w:val="28"/>
          <w:szCs w:val="28"/>
        </w:rPr>
        <w:t xml:space="preserve"> администрации </w:t>
      </w:r>
    </w:p>
    <w:p w:rsidR="00281734" w:rsidRPr="00A64765" w:rsidRDefault="00281734" w:rsidP="00281734">
      <w:pPr>
        <w:keepNext/>
        <w:jc w:val="right"/>
        <w:outlineLvl w:val="1"/>
        <w:rPr>
          <w:sz w:val="28"/>
          <w:szCs w:val="28"/>
        </w:rPr>
      </w:pPr>
      <w:r w:rsidRPr="00A64765">
        <w:rPr>
          <w:sz w:val="28"/>
          <w:szCs w:val="28"/>
        </w:rPr>
        <w:t>МР «Усть-Куломский»</w:t>
      </w:r>
    </w:p>
    <w:p w:rsidR="00281734" w:rsidRPr="00A64765" w:rsidRDefault="00281734" w:rsidP="00281734">
      <w:pPr>
        <w:keepNext/>
        <w:jc w:val="right"/>
        <w:outlineLvl w:val="1"/>
        <w:rPr>
          <w:sz w:val="28"/>
          <w:szCs w:val="28"/>
        </w:rPr>
      </w:pPr>
      <w:r w:rsidRPr="00887C42">
        <w:rPr>
          <w:sz w:val="28"/>
          <w:szCs w:val="28"/>
        </w:rPr>
        <w:t xml:space="preserve">от </w:t>
      </w:r>
      <w:r>
        <w:rPr>
          <w:sz w:val="28"/>
          <w:szCs w:val="28"/>
        </w:rPr>
        <w:t>11.04</w:t>
      </w:r>
      <w:r w:rsidRPr="00887C42">
        <w:rPr>
          <w:sz w:val="28"/>
          <w:szCs w:val="28"/>
        </w:rPr>
        <w:t>.202</w:t>
      </w:r>
      <w:r>
        <w:rPr>
          <w:sz w:val="28"/>
          <w:szCs w:val="28"/>
        </w:rPr>
        <w:t>4</w:t>
      </w:r>
      <w:r w:rsidRPr="00887C42">
        <w:rPr>
          <w:sz w:val="28"/>
          <w:szCs w:val="28"/>
        </w:rPr>
        <w:t xml:space="preserve">г. № </w:t>
      </w:r>
      <w:r>
        <w:rPr>
          <w:sz w:val="28"/>
          <w:szCs w:val="28"/>
        </w:rPr>
        <w:t>514</w:t>
      </w:r>
    </w:p>
    <w:p w:rsidR="00281734" w:rsidRPr="00A64765" w:rsidRDefault="00281734" w:rsidP="00281734">
      <w:pPr>
        <w:jc w:val="right"/>
        <w:rPr>
          <w:bCs/>
          <w:sz w:val="28"/>
          <w:szCs w:val="28"/>
        </w:rPr>
      </w:pPr>
      <w:r>
        <w:rPr>
          <w:bCs/>
          <w:sz w:val="28"/>
          <w:szCs w:val="28"/>
        </w:rPr>
        <w:t>(п</w:t>
      </w:r>
      <w:r w:rsidRPr="00A64765">
        <w:rPr>
          <w:bCs/>
          <w:sz w:val="28"/>
          <w:szCs w:val="28"/>
        </w:rPr>
        <w:t>риложение</w:t>
      </w:r>
      <w:r>
        <w:rPr>
          <w:bCs/>
          <w:sz w:val="28"/>
          <w:szCs w:val="28"/>
        </w:rPr>
        <w:t>)</w:t>
      </w:r>
    </w:p>
    <w:p w:rsidR="00281734" w:rsidRPr="00694C9C" w:rsidRDefault="00281734" w:rsidP="00281734">
      <w:pPr>
        <w:keepNext/>
        <w:jc w:val="right"/>
        <w:outlineLvl w:val="1"/>
      </w:pPr>
    </w:p>
    <w:p w:rsidR="00281734" w:rsidRDefault="00281734" w:rsidP="00281734">
      <w:pPr>
        <w:ind w:firstLine="567"/>
        <w:jc w:val="center"/>
        <w:rPr>
          <w:b/>
          <w:sz w:val="28"/>
          <w:szCs w:val="28"/>
        </w:rPr>
      </w:pPr>
      <w:r w:rsidRPr="00694C9C">
        <w:rPr>
          <w:b/>
          <w:sz w:val="28"/>
          <w:szCs w:val="28"/>
        </w:rPr>
        <w:t xml:space="preserve">Изменения, внесенные в постановление администрации муниципального района «Усть-Куломский» </w:t>
      </w:r>
    </w:p>
    <w:p w:rsidR="00281734" w:rsidRPr="0025042F" w:rsidRDefault="00281734" w:rsidP="00281734">
      <w:pPr>
        <w:ind w:firstLine="567"/>
        <w:jc w:val="center"/>
        <w:rPr>
          <w:b/>
          <w:sz w:val="28"/>
          <w:szCs w:val="28"/>
        </w:rPr>
      </w:pPr>
      <w:r w:rsidRPr="00694C9C">
        <w:rPr>
          <w:b/>
          <w:sz w:val="28"/>
          <w:szCs w:val="28"/>
        </w:rPr>
        <w:t xml:space="preserve">от </w:t>
      </w:r>
      <w:r w:rsidRPr="006503B5">
        <w:rPr>
          <w:b/>
          <w:sz w:val="28"/>
          <w:szCs w:val="28"/>
        </w:rPr>
        <w:t>1</w:t>
      </w:r>
      <w:r>
        <w:rPr>
          <w:b/>
          <w:sz w:val="28"/>
          <w:szCs w:val="28"/>
        </w:rPr>
        <w:t>5</w:t>
      </w:r>
      <w:r w:rsidRPr="006503B5">
        <w:rPr>
          <w:b/>
          <w:sz w:val="28"/>
          <w:szCs w:val="28"/>
        </w:rPr>
        <w:t xml:space="preserve"> октября 20</w:t>
      </w:r>
      <w:r>
        <w:rPr>
          <w:b/>
          <w:sz w:val="28"/>
          <w:szCs w:val="28"/>
        </w:rPr>
        <w:t>21</w:t>
      </w:r>
      <w:r w:rsidRPr="006503B5">
        <w:rPr>
          <w:b/>
          <w:sz w:val="28"/>
          <w:szCs w:val="28"/>
        </w:rPr>
        <w:t>года № 1</w:t>
      </w:r>
      <w:r>
        <w:rPr>
          <w:b/>
          <w:sz w:val="28"/>
          <w:szCs w:val="28"/>
        </w:rPr>
        <w:t>382</w:t>
      </w:r>
      <w:r w:rsidRPr="006503B5">
        <w:rPr>
          <w:b/>
          <w:sz w:val="28"/>
          <w:szCs w:val="28"/>
        </w:rPr>
        <w:t xml:space="preserve"> </w:t>
      </w:r>
      <w:r w:rsidRPr="00694C9C">
        <w:rPr>
          <w:b/>
          <w:sz w:val="28"/>
          <w:szCs w:val="28"/>
        </w:rPr>
        <w:t>«</w:t>
      </w:r>
      <w:r w:rsidRPr="006503B5">
        <w:rPr>
          <w:b/>
          <w:sz w:val="28"/>
          <w:szCs w:val="28"/>
        </w:rPr>
        <w:t>Об утверждении муниципальной программы «</w:t>
      </w:r>
      <w:r>
        <w:rPr>
          <w:b/>
          <w:sz w:val="28"/>
          <w:szCs w:val="28"/>
        </w:rPr>
        <w:t>Молодёжь района»</w:t>
      </w:r>
    </w:p>
    <w:p w:rsidR="00281734" w:rsidRPr="0025042F" w:rsidRDefault="00281734" w:rsidP="00946CCE">
      <w:pPr>
        <w:numPr>
          <w:ilvl w:val="0"/>
          <w:numId w:val="25"/>
        </w:numPr>
        <w:tabs>
          <w:tab w:val="left" w:pos="851"/>
        </w:tabs>
        <w:autoSpaceDE w:val="0"/>
        <w:autoSpaceDN w:val="0"/>
        <w:adjustRightInd w:val="0"/>
        <w:ind w:left="0" w:firstLine="567"/>
        <w:jc w:val="both"/>
        <w:rPr>
          <w:sz w:val="24"/>
          <w:szCs w:val="24"/>
        </w:rPr>
      </w:pPr>
      <w:r w:rsidRPr="00A733B8">
        <w:rPr>
          <w:sz w:val="24"/>
          <w:szCs w:val="24"/>
        </w:rPr>
        <w:t xml:space="preserve">Позицию «Объёмы финансирования </w:t>
      </w:r>
      <w:r>
        <w:rPr>
          <w:sz w:val="24"/>
          <w:szCs w:val="24"/>
        </w:rPr>
        <w:t>муниципальной п</w:t>
      </w:r>
      <w:r w:rsidRPr="00A733B8">
        <w:rPr>
          <w:sz w:val="24"/>
          <w:szCs w:val="24"/>
        </w:rPr>
        <w:t xml:space="preserve">рограммы» Паспорта муниципальной программы «Молодёжь района» изложить в </w:t>
      </w:r>
      <w:r>
        <w:rPr>
          <w:sz w:val="24"/>
          <w:szCs w:val="24"/>
        </w:rPr>
        <w:t xml:space="preserve">следующей </w:t>
      </w:r>
      <w:r w:rsidRPr="00A733B8">
        <w:rPr>
          <w:sz w:val="24"/>
          <w:szCs w:val="24"/>
        </w:rPr>
        <w:t xml:space="preserve">редакции: </w:t>
      </w:r>
    </w:p>
    <w:p w:rsidR="00281734" w:rsidRPr="005650D8" w:rsidRDefault="00281734" w:rsidP="00281734">
      <w:pPr>
        <w:tabs>
          <w:tab w:val="left" w:pos="851"/>
        </w:tabs>
        <w:autoSpaceDE w:val="0"/>
        <w:autoSpaceDN w:val="0"/>
        <w:adjustRightInd w:val="0"/>
        <w:ind w:left="567"/>
        <w:rPr>
          <w:sz w:val="24"/>
          <w:szCs w:val="24"/>
        </w:rPr>
      </w:pPr>
      <w:r>
        <w:rPr>
          <w:sz w:val="24"/>
          <w:szCs w:val="24"/>
        </w:rPr>
        <w:t>«</w:t>
      </w:r>
    </w:p>
    <w:tbl>
      <w:tblPr>
        <w:tblW w:w="0" w:type="auto"/>
        <w:tblInd w:w="70" w:type="dxa"/>
        <w:tblLayout w:type="fixed"/>
        <w:tblCellMar>
          <w:left w:w="70" w:type="dxa"/>
          <w:right w:w="70" w:type="dxa"/>
        </w:tblCellMar>
        <w:tblLook w:val="04A0"/>
      </w:tblPr>
      <w:tblGrid>
        <w:gridCol w:w="3544"/>
        <w:gridCol w:w="10922"/>
      </w:tblGrid>
      <w:tr w:rsidR="00281734" w:rsidRPr="00A733B8" w:rsidTr="00206CD9">
        <w:trPr>
          <w:cantSplit/>
          <w:trHeight w:val="1620"/>
        </w:trPr>
        <w:tc>
          <w:tcPr>
            <w:tcW w:w="3544" w:type="dxa"/>
            <w:vMerge w:val="restart"/>
            <w:tcBorders>
              <w:top w:val="single" w:sz="6" w:space="0" w:color="auto"/>
              <w:left w:val="single" w:sz="6" w:space="0" w:color="auto"/>
              <w:right w:val="single" w:sz="6" w:space="0" w:color="auto"/>
            </w:tcBorders>
          </w:tcPr>
          <w:p w:rsidR="00281734" w:rsidRPr="00A733B8" w:rsidRDefault="00281734" w:rsidP="00206CD9">
            <w:pPr>
              <w:tabs>
                <w:tab w:val="left" w:pos="426"/>
              </w:tabs>
              <w:autoSpaceDE w:val="0"/>
              <w:autoSpaceDN w:val="0"/>
              <w:adjustRightInd w:val="0"/>
              <w:ind w:left="72"/>
              <w:jc w:val="both"/>
              <w:rPr>
                <w:sz w:val="24"/>
                <w:szCs w:val="24"/>
              </w:rPr>
            </w:pPr>
            <w:r w:rsidRPr="00A733B8">
              <w:rPr>
                <w:sz w:val="24"/>
                <w:szCs w:val="24"/>
              </w:rPr>
              <w:t>Объемы финансирования Программы</w:t>
            </w:r>
          </w:p>
        </w:tc>
        <w:tc>
          <w:tcPr>
            <w:tcW w:w="10922" w:type="dxa"/>
            <w:tcBorders>
              <w:top w:val="single" w:sz="6" w:space="0" w:color="auto"/>
              <w:left w:val="single" w:sz="6" w:space="0" w:color="auto"/>
              <w:bottom w:val="single" w:sz="6" w:space="0" w:color="auto"/>
              <w:right w:val="single" w:sz="6" w:space="0" w:color="auto"/>
            </w:tcBorders>
            <w:hideMark/>
          </w:tcPr>
          <w:p w:rsidR="00281734" w:rsidRPr="00A733B8" w:rsidRDefault="00281734" w:rsidP="00206CD9">
            <w:pPr>
              <w:tabs>
                <w:tab w:val="left" w:pos="426"/>
              </w:tabs>
              <w:autoSpaceDE w:val="0"/>
              <w:autoSpaceDN w:val="0"/>
              <w:adjustRightInd w:val="0"/>
              <w:ind w:left="72"/>
              <w:jc w:val="both"/>
              <w:rPr>
                <w:sz w:val="24"/>
                <w:szCs w:val="24"/>
              </w:rPr>
            </w:pPr>
            <w:r w:rsidRPr="00A733B8">
              <w:rPr>
                <w:sz w:val="24"/>
                <w:szCs w:val="24"/>
              </w:rPr>
              <w:t xml:space="preserve">В целом на реализацию программы потребуется </w:t>
            </w:r>
            <w:r>
              <w:rPr>
                <w:sz w:val="24"/>
                <w:szCs w:val="24"/>
              </w:rPr>
              <w:t>1</w:t>
            </w:r>
            <w:r w:rsidRPr="007D52C7">
              <w:rPr>
                <w:sz w:val="24"/>
                <w:szCs w:val="24"/>
              </w:rPr>
              <w:t xml:space="preserve">711,40 </w:t>
            </w:r>
            <w:r w:rsidRPr="00A733B8">
              <w:rPr>
                <w:sz w:val="24"/>
                <w:szCs w:val="24"/>
              </w:rPr>
              <w:t>тыс.</w:t>
            </w:r>
            <w:r>
              <w:rPr>
                <w:sz w:val="24"/>
                <w:szCs w:val="24"/>
              </w:rPr>
              <w:t xml:space="preserve"> рублей за счёт бюджетов всех уровней</w:t>
            </w:r>
            <w:r w:rsidRPr="00A733B8">
              <w:rPr>
                <w:sz w:val="24"/>
                <w:szCs w:val="24"/>
              </w:rPr>
              <w:t>, в том числе по годам (руб.):</w:t>
            </w:r>
          </w:p>
          <w:p w:rsidR="00281734" w:rsidRPr="00A733B8" w:rsidRDefault="00281734" w:rsidP="00206CD9">
            <w:pPr>
              <w:tabs>
                <w:tab w:val="left" w:pos="426"/>
              </w:tabs>
              <w:autoSpaceDE w:val="0"/>
              <w:autoSpaceDN w:val="0"/>
              <w:adjustRightInd w:val="0"/>
              <w:ind w:left="72"/>
              <w:jc w:val="both"/>
              <w:rPr>
                <w:sz w:val="24"/>
                <w:szCs w:val="24"/>
              </w:rPr>
            </w:pPr>
            <w:r w:rsidRPr="00A733B8">
              <w:rPr>
                <w:sz w:val="24"/>
                <w:szCs w:val="24"/>
              </w:rPr>
              <w:t>20</w:t>
            </w:r>
            <w:r>
              <w:rPr>
                <w:sz w:val="24"/>
                <w:szCs w:val="24"/>
              </w:rPr>
              <w:t>22</w:t>
            </w:r>
            <w:r w:rsidRPr="00A733B8">
              <w:rPr>
                <w:sz w:val="24"/>
                <w:szCs w:val="24"/>
              </w:rPr>
              <w:t xml:space="preserve"> год – 300</w:t>
            </w:r>
            <w:r>
              <w:rPr>
                <w:sz w:val="24"/>
                <w:szCs w:val="24"/>
              </w:rPr>
              <w:t xml:space="preserve"> 000 </w:t>
            </w:r>
            <w:r w:rsidRPr="00A733B8">
              <w:rPr>
                <w:sz w:val="24"/>
                <w:szCs w:val="24"/>
              </w:rPr>
              <w:t>руб.</w:t>
            </w:r>
          </w:p>
          <w:p w:rsidR="00281734" w:rsidRPr="00A733B8" w:rsidRDefault="00281734" w:rsidP="00206CD9">
            <w:pPr>
              <w:tabs>
                <w:tab w:val="left" w:pos="426"/>
              </w:tabs>
              <w:autoSpaceDE w:val="0"/>
              <w:autoSpaceDN w:val="0"/>
              <w:adjustRightInd w:val="0"/>
              <w:ind w:left="72"/>
              <w:jc w:val="both"/>
              <w:rPr>
                <w:sz w:val="24"/>
                <w:szCs w:val="24"/>
              </w:rPr>
            </w:pPr>
            <w:r>
              <w:rPr>
                <w:sz w:val="24"/>
                <w:szCs w:val="24"/>
              </w:rPr>
              <w:t xml:space="preserve">2023 </w:t>
            </w:r>
            <w:r w:rsidRPr="00A733B8">
              <w:rPr>
                <w:sz w:val="24"/>
                <w:szCs w:val="24"/>
              </w:rPr>
              <w:t xml:space="preserve">год – </w:t>
            </w:r>
            <w:r>
              <w:rPr>
                <w:sz w:val="24"/>
                <w:szCs w:val="24"/>
              </w:rPr>
              <w:t>3</w:t>
            </w:r>
            <w:r w:rsidRPr="00A733B8">
              <w:rPr>
                <w:sz w:val="24"/>
                <w:szCs w:val="24"/>
              </w:rPr>
              <w:t>00</w:t>
            </w:r>
            <w:r>
              <w:rPr>
                <w:sz w:val="24"/>
                <w:szCs w:val="24"/>
              </w:rPr>
              <w:t xml:space="preserve"> 000 </w:t>
            </w:r>
            <w:r w:rsidRPr="00A733B8">
              <w:rPr>
                <w:sz w:val="24"/>
                <w:szCs w:val="24"/>
              </w:rPr>
              <w:t>руб.</w:t>
            </w:r>
          </w:p>
          <w:p w:rsidR="00281734" w:rsidRPr="00A733B8" w:rsidRDefault="00281734" w:rsidP="00206CD9">
            <w:pPr>
              <w:tabs>
                <w:tab w:val="left" w:pos="426"/>
              </w:tabs>
              <w:autoSpaceDE w:val="0"/>
              <w:autoSpaceDN w:val="0"/>
              <w:adjustRightInd w:val="0"/>
              <w:ind w:left="72"/>
              <w:jc w:val="both"/>
              <w:rPr>
                <w:sz w:val="24"/>
                <w:szCs w:val="24"/>
              </w:rPr>
            </w:pPr>
            <w:r>
              <w:rPr>
                <w:sz w:val="24"/>
                <w:szCs w:val="24"/>
              </w:rPr>
              <w:t xml:space="preserve">2024 </w:t>
            </w:r>
            <w:r w:rsidRPr="00A733B8">
              <w:rPr>
                <w:sz w:val="24"/>
                <w:szCs w:val="24"/>
              </w:rPr>
              <w:t>год –</w:t>
            </w:r>
            <w:r>
              <w:rPr>
                <w:sz w:val="24"/>
                <w:szCs w:val="24"/>
              </w:rPr>
              <w:t>511 400</w:t>
            </w:r>
            <w:r w:rsidRPr="007D52C7">
              <w:rPr>
                <w:sz w:val="24"/>
                <w:szCs w:val="24"/>
              </w:rPr>
              <w:t xml:space="preserve"> </w:t>
            </w:r>
            <w:r w:rsidRPr="00A733B8">
              <w:rPr>
                <w:sz w:val="24"/>
                <w:szCs w:val="24"/>
              </w:rPr>
              <w:t>руб.</w:t>
            </w:r>
          </w:p>
          <w:p w:rsidR="00281734" w:rsidRDefault="00281734" w:rsidP="00206CD9">
            <w:pPr>
              <w:tabs>
                <w:tab w:val="left" w:pos="426"/>
              </w:tabs>
              <w:autoSpaceDE w:val="0"/>
              <w:autoSpaceDN w:val="0"/>
              <w:adjustRightInd w:val="0"/>
              <w:ind w:left="72"/>
              <w:jc w:val="both"/>
              <w:rPr>
                <w:sz w:val="24"/>
                <w:szCs w:val="24"/>
              </w:rPr>
            </w:pPr>
            <w:r>
              <w:rPr>
                <w:sz w:val="24"/>
                <w:szCs w:val="24"/>
              </w:rPr>
              <w:t>2025 год – 300 000руб.</w:t>
            </w:r>
          </w:p>
          <w:p w:rsidR="00281734" w:rsidRPr="00A733B8" w:rsidRDefault="00281734" w:rsidP="00206CD9">
            <w:pPr>
              <w:tabs>
                <w:tab w:val="left" w:pos="426"/>
              </w:tabs>
              <w:autoSpaceDE w:val="0"/>
              <w:autoSpaceDN w:val="0"/>
              <w:adjustRightInd w:val="0"/>
              <w:ind w:left="72"/>
              <w:jc w:val="both"/>
              <w:rPr>
                <w:sz w:val="24"/>
                <w:szCs w:val="24"/>
              </w:rPr>
            </w:pPr>
            <w:r>
              <w:rPr>
                <w:sz w:val="24"/>
                <w:szCs w:val="24"/>
              </w:rPr>
              <w:t>2026 год – 300 000руб.</w:t>
            </w:r>
          </w:p>
        </w:tc>
      </w:tr>
      <w:tr w:rsidR="00281734" w:rsidRPr="00A733B8" w:rsidTr="00206CD9">
        <w:trPr>
          <w:cantSplit/>
          <w:trHeight w:val="1620"/>
        </w:trPr>
        <w:tc>
          <w:tcPr>
            <w:tcW w:w="3544" w:type="dxa"/>
            <w:vMerge/>
            <w:tcBorders>
              <w:left w:val="single" w:sz="6" w:space="0" w:color="auto"/>
              <w:right w:val="single" w:sz="6" w:space="0" w:color="auto"/>
            </w:tcBorders>
          </w:tcPr>
          <w:p w:rsidR="00281734" w:rsidRPr="00A733B8" w:rsidRDefault="00281734" w:rsidP="00206CD9">
            <w:pPr>
              <w:tabs>
                <w:tab w:val="left" w:pos="426"/>
              </w:tabs>
              <w:autoSpaceDE w:val="0"/>
              <w:autoSpaceDN w:val="0"/>
              <w:adjustRightInd w:val="0"/>
              <w:ind w:left="72"/>
              <w:jc w:val="both"/>
              <w:rPr>
                <w:sz w:val="24"/>
                <w:szCs w:val="24"/>
              </w:rPr>
            </w:pPr>
          </w:p>
        </w:tc>
        <w:tc>
          <w:tcPr>
            <w:tcW w:w="10922" w:type="dxa"/>
            <w:tcBorders>
              <w:top w:val="single" w:sz="6" w:space="0" w:color="auto"/>
              <w:left w:val="single" w:sz="6" w:space="0" w:color="auto"/>
              <w:bottom w:val="single" w:sz="6" w:space="0" w:color="auto"/>
              <w:right w:val="single" w:sz="6" w:space="0" w:color="auto"/>
            </w:tcBorders>
          </w:tcPr>
          <w:p w:rsidR="00281734" w:rsidRPr="0007123F" w:rsidRDefault="00281734" w:rsidP="00206CD9">
            <w:pPr>
              <w:tabs>
                <w:tab w:val="left" w:pos="426"/>
              </w:tabs>
              <w:autoSpaceDE w:val="0"/>
              <w:autoSpaceDN w:val="0"/>
              <w:adjustRightInd w:val="0"/>
              <w:ind w:left="72"/>
              <w:jc w:val="both"/>
              <w:rPr>
                <w:sz w:val="24"/>
                <w:szCs w:val="24"/>
              </w:rPr>
            </w:pPr>
            <w:r w:rsidRPr="0007123F">
              <w:rPr>
                <w:sz w:val="24"/>
                <w:szCs w:val="24"/>
              </w:rPr>
              <w:t>из них:</w:t>
            </w:r>
          </w:p>
          <w:p w:rsidR="00281734" w:rsidRDefault="00281734" w:rsidP="00206CD9">
            <w:pPr>
              <w:tabs>
                <w:tab w:val="left" w:pos="426"/>
              </w:tabs>
              <w:autoSpaceDE w:val="0"/>
              <w:autoSpaceDN w:val="0"/>
              <w:adjustRightInd w:val="0"/>
              <w:ind w:left="72"/>
              <w:jc w:val="both"/>
              <w:rPr>
                <w:sz w:val="24"/>
                <w:szCs w:val="24"/>
              </w:rPr>
            </w:pPr>
            <w:r w:rsidRPr="0007123F">
              <w:rPr>
                <w:sz w:val="24"/>
                <w:szCs w:val="24"/>
              </w:rPr>
              <w:t>средства бюджета муници</w:t>
            </w:r>
            <w:r>
              <w:rPr>
                <w:sz w:val="24"/>
                <w:szCs w:val="24"/>
              </w:rPr>
              <w:t>пального района – 1 711 400</w:t>
            </w:r>
            <w:r w:rsidRPr="0007123F">
              <w:rPr>
                <w:sz w:val="24"/>
                <w:szCs w:val="24"/>
              </w:rPr>
              <w:t xml:space="preserve"> рублей, в том числе по годам:</w:t>
            </w:r>
          </w:p>
          <w:p w:rsidR="00281734" w:rsidRPr="00A733B8" w:rsidRDefault="00281734" w:rsidP="00206CD9">
            <w:pPr>
              <w:tabs>
                <w:tab w:val="left" w:pos="426"/>
              </w:tabs>
              <w:autoSpaceDE w:val="0"/>
              <w:autoSpaceDN w:val="0"/>
              <w:adjustRightInd w:val="0"/>
              <w:ind w:left="72"/>
              <w:jc w:val="both"/>
              <w:rPr>
                <w:sz w:val="24"/>
                <w:szCs w:val="24"/>
              </w:rPr>
            </w:pPr>
            <w:r w:rsidRPr="00A733B8">
              <w:rPr>
                <w:sz w:val="24"/>
                <w:szCs w:val="24"/>
              </w:rPr>
              <w:t>20</w:t>
            </w:r>
            <w:r>
              <w:rPr>
                <w:sz w:val="24"/>
                <w:szCs w:val="24"/>
              </w:rPr>
              <w:t>22</w:t>
            </w:r>
            <w:r w:rsidRPr="00A733B8">
              <w:rPr>
                <w:sz w:val="24"/>
                <w:szCs w:val="24"/>
              </w:rPr>
              <w:t xml:space="preserve"> год – 300</w:t>
            </w:r>
            <w:r>
              <w:rPr>
                <w:sz w:val="24"/>
                <w:szCs w:val="24"/>
              </w:rPr>
              <w:t xml:space="preserve"> 000 </w:t>
            </w:r>
            <w:r w:rsidRPr="00A733B8">
              <w:rPr>
                <w:sz w:val="24"/>
                <w:szCs w:val="24"/>
              </w:rPr>
              <w:t>руб.</w:t>
            </w:r>
          </w:p>
          <w:p w:rsidR="00281734" w:rsidRPr="00A733B8" w:rsidRDefault="00281734" w:rsidP="00206CD9">
            <w:pPr>
              <w:tabs>
                <w:tab w:val="left" w:pos="426"/>
              </w:tabs>
              <w:autoSpaceDE w:val="0"/>
              <w:autoSpaceDN w:val="0"/>
              <w:adjustRightInd w:val="0"/>
              <w:ind w:left="72"/>
              <w:jc w:val="both"/>
              <w:rPr>
                <w:sz w:val="24"/>
                <w:szCs w:val="24"/>
              </w:rPr>
            </w:pPr>
            <w:r>
              <w:rPr>
                <w:sz w:val="24"/>
                <w:szCs w:val="24"/>
              </w:rPr>
              <w:t xml:space="preserve">2023 </w:t>
            </w:r>
            <w:r w:rsidRPr="00A733B8">
              <w:rPr>
                <w:sz w:val="24"/>
                <w:szCs w:val="24"/>
              </w:rPr>
              <w:t xml:space="preserve">год – </w:t>
            </w:r>
            <w:r>
              <w:rPr>
                <w:sz w:val="24"/>
                <w:szCs w:val="24"/>
              </w:rPr>
              <w:t>3</w:t>
            </w:r>
            <w:r w:rsidRPr="00A733B8">
              <w:rPr>
                <w:sz w:val="24"/>
                <w:szCs w:val="24"/>
              </w:rPr>
              <w:t>00</w:t>
            </w:r>
            <w:r>
              <w:rPr>
                <w:sz w:val="24"/>
                <w:szCs w:val="24"/>
              </w:rPr>
              <w:t xml:space="preserve"> 000 </w:t>
            </w:r>
            <w:r w:rsidRPr="00A733B8">
              <w:rPr>
                <w:sz w:val="24"/>
                <w:szCs w:val="24"/>
              </w:rPr>
              <w:t>руб.</w:t>
            </w:r>
          </w:p>
          <w:p w:rsidR="00281734" w:rsidRPr="00A733B8" w:rsidRDefault="00281734" w:rsidP="00206CD9">
            <w:pPr>
              <w:tabs>
                <w:tab w:val="left" w:pos="426"/>
              </w:tabs>
              <w:autoSpaceDE w:val="0"/>
              <w:autoSpaceDN w:val="0"/>
              <w:adjustRightInd w:val="0"/>
              <w:ind w:left="72"/>
              <w:jc w:val="both"/>
              <w:rPr>
                <w:sz w:val="24"/>
                <w:szCs w:val="24"/>
              </w:rPr>
            </w:pPr>
            <w:r>
              <w:rPr>
                <w:sz w:val="24"/>
                <w:szCs w:val="24"/>
              </w:rPr>
              <w:t xml:space="preserve">2024 </w:t>
            </w:r>
            <w:r w:rsidRPr="00A733B8">
              <w:rPr>
                <w:sz w:val="24"/>
                <w:szCs w:val="24"/>
              </w:rPr>
              <w:t>год –</w:t>
            </w:r>
            <w:r>
              <w:rPr>
                <w:sz w:val="24"/>
                <w:szCs w:val="24"/>
              </w:rPr>
              <w:t>511 400</w:t>
            </w:r>
            <w:r w:rsidRPr="007D52C7">
              <w:rPr>
                <w:sz w:val="24"/>
                <w:szCs w:val="24"/>
              </w:rPr>
              <w:t xml:space="preserve"> </w:t>
            </w:r>
            <w:r w:rsidRPr="00A733B8">
              <w:rPr>
                <w:sz w:val="24"/>
                <w:szCs w:val="24"/>
              </w:rPr>
              <w:t>руб.</w:t>
            </w:r>
          </w:p>
          <w:p w:rsidR="00281734" w:rsidRDefault="00281734" w:rsidP="00206CD9">
            <w:pPr>
              <w:tabs>
                <w:tab w:val="left" w:pos="426"/>
              </w:tabs>
              <w:autoSpaceDE w:val="0"/>
              <w:autoSpaceDN w:val="0"/>
              <w:adjustRightInd w:val="0"/>
              <w:ind w:left="72"/>
              <w:jc w:val="both"/>
              <w:rPr>
                <w:sz w:val="24"/>
                <w:szCs w:val="24"/>
              </w:rPr>
            </w:pPr>
            <w:r>
              <w:rPr>
                <w:sz w:val="24"/>
                <w:szCs w:val="24"/>
              </w:rPr>
              <w:t>2025 год – 300 000руб.</w:t>
            </w:r>
          </w:p>
          <w:p w:rsidR="00281734" w:rsidRPr="00A733B8" w:rsidRDefault="00281734" w:rsidP="00206CD9">
            <w:pPr>
              <w:tabs>
                <w:tab w:val="left" w:pos="426"/>
              </w:tabs>
              <w:autoSpaceDE w:val="0"/>
              <w:autoSpaceDN w:val="0"/>
              <w:adjustRightInd w:val="0"/>
              <w:ind w:left="72"/>
              <w:jc w:val="both"/>
              <w:rPr>
                <w:sz w:val="24"/>
                <w:szCs w:val="24"/>
              </w:rPr>
            </w:pPr>
            <w:r>
              <w:rPr>
                <w:sz w:val="24"/>
                <w:szCs w:val="24"/>
              </w:rPr>
              <w:t>2026 год – 300 000руб.</w:t>
            </w:r>
          </w:p>
        </w:tc>
      </w:tr>
      <w:tr w:rsidR="00281734" w:rsidRPr="00A733B8" w:rsidTr="00206CD9">
        <w:trPr>
          <w:cantSplit/>
          <w:trHeight w:val="1620"/>
        </w:trPr>
        <w:tc>
          <w:tcPr>
            <w:tcW w:w="3544" w:type="dxa"/>
            <w:tcBorders>
              <w:left w:val="single" w:sz="6" w:space="0" w:color="auto"/>
              <w:bottom w:val="single" w:sz="4" w:space="0" w:color="auto"/>
              <w:right w:val="single" w:sz="6" w:space="0" w:color="auto"/>
            </w:tcBorders>
          </w:tcPr>
          <w:p w:rsidR="00281734" w:rsidRPr="00A733B8" w:rsidRDefault="00281734" w:rsidP="00206CD9">
            <w:pPr>
              <w:tabs>
                <w:tab w:val="left" w:pos="426"/>
              </w:tabs>
              <w:autoSpaceDE w:val="0"/>
              <w:autoSpaceDN w:val="0"/>
              <w:adjustRightInd w:val="0"/>
              <w:ind w:left="72"/>
              <w:jc w:val="both"/>
              <w:rPr>
                <w:sz w:val="24"/>
                <w:szCs w:val="24"/>
              </w:rPr>
            </w:pPr>
          </w:p>
        </w:tc>
        <w:tc>
          <w:tcPr>
            <w:tcW w:w="10922" w:type="dxa"/>
            <w:tcBorders>
              <w:top w:val="single" w:sz="6" w:space="0" w:color="auto"/>
              <w:left w:val="single" w:sz="6" w:space="0" w:color="auto"/>
              <w:bottom w:val="single" w:sz="4" w:space="0" w:color="auto"/>
              <w:right w:val="single" w:sz="6" w:space="0" w:color="auto"/>
            </w:tcBorders>
          </w:tcPr>
          <w:p w:rsidR="00281734" w:rsidRDefault="00281734" w:rsidP="00206CD9">
            <w:pPr>
              <w:tabs>
                <w:tab w:val="left" w:pos="426"/>
              </w:tabs>
              <w:autoSpaceDE w:val="0"/>
              <w:autoSpaceDN w:val="0"/>
              <w:adjustRightInd w:val="0"/>
              <w:ind w:left="72"/>
              <w:jc w:val="both"/>
              <w:rPr>
                <w:sz w:val="24"/>
                <w:szCs w:val="24"/>
              </w:rPr>
            </w:pPr>
            <w:r w:rsidRPr="0007123F">
              <w:rPr>
                <w:sz w:val="24"/>
                <w:szCs w:val="24"/>
              </w:rPr>
              <w:t xml:space="preserve">средства республиканского бюджета </w:t>
            </w:r>
            <w:r>
              <w:rPr>
                <w:sz w:val="24"/>
                <w:szCs w:val="24"/>
              </w:rPr>
              <w:t xml:space="preserve">Республики </w:t>
            </w:r>
            <w:r w:rsidRPr="001A65A8">
              <w:rPr>
                <w:sz w:val="24"/>
                <w:szCs w:val="24"/>
              </w:rPr>
              <w:t>Коми – 0,00 рублей</w:t>
            </w:r>
            <w:r w:rsidRPr="0007123F">
              <w:rPr>
                <w:sz w:val="24"/>
                <w:szCs w:val="24"/>
              </w:rPr>
              <w:t>, в том числе по годам:</w:t>
            </w:r>
          </w:p>
          <w:p w:rsidR="00281734" w:rsidRPr="00A733B8" w:rsidRDefault="00281734" w:rsidP="00206CD9">
            <w:pPr>
              <w:tabs>
                <w:tab w:val="left" w:pos="426"/>
              </w:tabs>
              <w:autoSpaceDE w:val="0"/>
              <w:autoSpaceDN w:val="0"/>
              <w:adjustRightInd w:val="0"/>
              <w:ind w:left="72"/>
              <w:jc w:val="both"/>
              <w:rPr>
                <w:sz w:val="24"/>
                <w:szCs w:val="24"/>
              </w:rPr>
            </w:pPr>
            <w:r w:rsidRPr="00A733B8">
              <w:rPr>
                <w:sz w:val="24"/>
                <w:szCs w:val="24"/>
              </w:rPr>
              <w:t>20</w:t>
            </w:r>
            <w:r>
              <w:rPr>
                <w:sz w:val="24"/>
                <w:szCs w:val="24"/>
              </w:rPr>
              <w:t xml:space="preserve">22 год – 0,0 </w:t>
            </w:r>
            <w:r w:rsidRPr="00A733B8">
              <w:rPr>
                <w:sz w:val="24"/>
                <w:szCs w:val="24"/>
              </w:rPr>
              <w:t>руб.</w:t>
            </w:r>
          </w:p>
          <w:p w:rsidR="00281734" w:rsidRPr="00A733B8" w:rsidRDefault="00281734" w:rsidP="00206CD9">
            <w:pPr>
              <w:tabs>
                <w:tab w:val="left" w:pos="426"/>
              </w:tabs>
              <w:autoSpaceDE w:val="0"/>
              <w:autoSpaceDN w:val="0"/>
              <w:adjustRightInd w:val="0"/>
              <w:ind w:left="72"/>
              <w:jc w:val="both"/>
              <w:rPr>
                <w:sz w:val="24"/>
                <w:szCs w:val="24"/>
              </w:rPr>
            </w:pPr>
            <w:r>
              <w:rPr>
                <w:sz w:val="24"/>
                <w:szCs w:val="24"/>
              </w:rPr>
              <w:t xml:space="preserve">2023 </w:t>
            </w:r>
            <w:r w:rsidRPr="00A733B8">
              <w:rPr>
                <w:sz w:val="24"/>
                <w:szCs w:val="24"/>
              </w:rPr>
              <w:t xml:space="preserve">год – </w:t>
            </w:r>
            <w:r>
              <w:rPr>
                <w:sz w:val="24"/>
                <w:szCs w:val="24"/>
              </w:rPr>
              <w:t xml:space="preserve">0,0 </w:t>
            </w:r>
            <w:r w:rsidRPr="00A733B8">
              <w:rPr>
                <w:sz w:val="24"/>
                <w:szCs w:val="24"/>
              </w:rPr>
              <w:t>руб.</w:t>
            </w:r>
          </w:p>
          <w:p w:rsidR="00281734" w:rsidRPr="00A733B8" w:rsidRDefault="00281734" w:rsidP="00206CD9">
            <w:pPr>
              <w:tabs>
                <w:tab w:val="left" w:pos="426"/>
              </w:tabs>
              <w:autoSpaceDE w:val="0"/>
              <w:autoSpaceDN w:val="0"/>
              <w:adjustRightInd w:val="0"/>
              <w:ind w:left="72"/>
              <w:jc w:val="both"/>
              <w:rPr>
                <w:sz w:val="24"/>
                <w:szCs w:val="24"/>
              </w:rPr>
            </w:pPr>
            <w:r>
              <w:rPr>
                <w:sz w:val="24"/>
                <w:szCs w:val="24"/>
              </w:rPr>
              <w:t xml:space="preserve">2024 </w:t>
            </w:r>
            <w:r w:rsidRPr="00A733B8">
              <w:rPr>
                <w:sz w:val="24"/>
                <w:szCs w:val="24"/>
              </w:rPr>
              <w:t>год –</w:t>
            </w:r>
            <w:r>
              <w:rPr>
                <w:sz w:val="24"/>
                <w:szCs w:val="24"/>
              </w:rPr>
              <w:t xml:space="preserve">0,0 </w:t>
            </w:r>
            <w:r w:rsidRPr="00A733B8">
              <w:rPr>
                <w:sz w:val="24"/>
                <w:szCs w:val="24"/>
              </w:rPr>
              <w:t>руб.</w:t>
            </w:r>
          </w:p>
          <w:p w:rsidR="00281734" w:rsidRDefault="00281734" w:rsidP="00206CD9">
            <w:pPr>
              <w:tabs>
                <w:tab w:val="left" w:pos="426"/>
              </w:tabs>
              <w:autoSpaceDE w:val="0"/>
              <w:autoSpaceDN w:val="0"/>
              <w:adjustRightInd w:val="0"/>
              <w:ind w:left="72"/>
              <w:jc w:val="both"/>
              <w:rPr>
                <w:sz w:val="24"/>
                <w:szCs w:val="24"/>
              </w:rPr>
            </w:pPr>
            <w:r>
              <w:rPr>
                <w:sz w:val="24"/>
                <w:szCs w:val="24"/>
              </w:rPr>
              <w:t>2025 год – 0,0 руб.</w:t>
            </w:r>
          </w:p>
          <w:p w:rsidR="00281734" w:rsidRPr="0007123F" w:rsidRDefault="00281734" w:rsidP="00206CD9">
            <w:pPr>
              <w:tabs>
                <w:tab w:val="left" w:pos="426"/>
              </w:tabs>
              <w:autoSpaceDE w:val="0"/>
              <w:autoSpaceDN w:val="0"/>
              <w:adjustRightInd w:val="0"/>
              <w:ind w:left="72"/>
              <w:jc w:val="both"/>
              <w:rPr>
                <w:sz w:val="24"/>
                <w:szCs w:val="24"/>
              </w:rPr>
            </w:pPr>
            <w:r>
              <w:rPr>
                <w:sz w:val="24"/>
                <w:szCs w:val="24"/>
              </w:rPr>
              <w:t>2026 год – 0,0 руб.</w:t>
            </w:r>
          </w:p>
        </w:tc>
      </w:tr>
    </w:tbl>
    <w:p w:rsidR="00281734" w:rsidRPr="00A733B8" w:rsidRDefault="00281734" w:rsidP="00281734">
      <w:pPr>
        <w:pStyle w:val="af1"/>
        <w:tabs>
          <w:tab w:val="left" w:pos="851"/>
        </w:tabs>
        <w:autoSpaceDE w:val="0"/>
        <w:autoSpaceDN w:val="0"/>
        <w:adjustRightInd w:val="0"/>
        <w:ind w:left="0"/>
        <w:jc w:val="right"/>
        <w:rPr>
          <w:sz w:val="24"/>
          <w:szCs w:val="24"/>
        </w:rPr>
      </w:pPr>
      <w:r>
        <w:rPr>
          <w:sz w:val="24"/>
          <w:szCs w:val="24"/>
        </w:rPr>
        <w:lastRenderedPageBreak/>
        <w:t>»</w:t>
      </w:r>
    </w:p>
    <w:p w:rsidR="00281734" w:rsidRDefault="00281734" w:rsidP="00946CCE">
      <w:pPr>
        <w:numPr>
          <w:ilvl w:val="0"/>
          <w:numId w:val="25"/>
        </w:numPr>
        <w:tabs>
          <w:tab w:val="left" w:pos="851"/>
        </w:tabs>
        <w:autoSpaceDE w:val="0"/>
        <w:autoSpaceDN w:val="0"/>
        <w:adjustRightInd w:val="0"/>
        <w:ind w:left="0" w:right="-63" w:firstLine="567"/>
        <w:jc w:val="both"/>
        <w:rPr>
          <w:sz w:val="24"/>
          <w:szCs w:val="24"/>
        </w:rPr>
      </w:pPr>
      <w:r w:rsidRPr="00F563B3">
        <w:rPr>
          <w:sz w:val="24"/>
          <w:szCs w:val="24"/>
        </w:rPr>
        <w:t>Приложение 1 «Перечень и сведения о целевых индикаторах и показателях муниципальной программы «Молодёжь района»</w:t>
      </w:r>
      <w:r>
        <w:rPr>
          <w:sz w:val="24"/>
          <w:szCs w:val="24"/>
        </w:rPr>
        <w:t xml:space="preserve"> </w:t>
      </w:r>
      <w:r w:rsidRPr="00F563B3">
        <w:rPr>
          <w:sz w:val="24"/>
          <w:szCs w:val="24"/>
        </w:rPr>
        <w:t>муниципальной программы «Молодёжь района»</w:t>
      </w:r>
      <w:r>
        <w:rPr>
          <w:sz w:val="24"/>
          <w:szCs w:val="24"/>
        </w:rPr>
        <w:t xml:space="preserve"> изложить в следующей редакции:</w:t>
      </w:r>
    </w:p>
    <w:p w:rsidR="00281734" w:rsidRPr="00F563B3" w:rsidRDefault="00281734" w:rsidP="00281734">
      <w:pPr>
        <w:tabs>
          <w:tab w:val="left" w:pos="851"/>
        </w:tabs>
        <w:autoSpaceDE w:val="0"/>
        <w:autoSpaceDN w:val="0"/>
        <w:adjustRightInd w:val="0"/>
        <w:ind w:right="-63"/>
        <w:jc w:val="both"/>
        <w:rPr>
          <w:sz w:val="24"/>
          <w:szCs w:val="24"/>
        </w:rPr>
      </w:pPr>
      <w:r>
        <w:rPr>
          <w:sz w:val="24"/>
          <w:szCs w:val="24"/>
        </w:rPr>
        <w:t>«</w:t>
      </w: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4819"/>
        <w:gridCol w:w="992"/>
        <w:gridCol w:w="1105"/>
        <w:gridCol w:w="1021"/>
        <w:gridCol w:w="992"/>
        <w:gridCol w:w="992"/>
        <w:gridCol w:w="899"/>
        <w:gridCol w:w="1511"/>
        <w:gridCol w:w="709"/>
        <w:gridCol w:w="851"/>
        <w:gridCol w:w="851"/>
      </w:tblGrid>
      <w:tr w:rsidR="00281734" w:rsidRPr="00F563B3" w:rsidTr="00206CD9">
        <w:trPr>
          <w:trHeight w:val="214"/>
        </w:trPr>
        <w:tc>
          <w:tcPr>
            <w:tcW w:w="534" w:type="dxa"/>
            <w:vMerge w:val="restart"/>
            <w:shd w:val="clear" w:color="auto" w:fill="auto"/>
          </w:tcPr>
          <w:p w:rsidR="00281734" w:rsidRPr="00F563B3" w:rsidRDefault="00281734" w:rsidP="00206CD9">
            <w:pPr>
              <w:autoSpaceDE w:val="0"/>
              <w:autoSpaceDN w:val="0"/>
              <w:adjustRightInd w:val="0"/>
              <w:jc w:val="center"/>
              <w:rPr>
                <w:b/>
              </w:rPr>
            </w:pPr>
            <w:r w:rsidRPr="00F563B3">
              <w:rPr>
                <w:b/>
              </w:rPr>
              <w:t>№</w:t>
            </w:r>
          </w:p>
        </w:tc>
        <w:tc>
          <w:tcPr>
            <w:tcW w:w="4819" w:type="dxa"/>
            <w:vMerge w:val="restart"/>
            <w:shd w:val="clear" w:color="auto" w:fill="auto"/>
          </w:tcPr>
          <w:p w:rsidR="00281734" w:rsidRPr="00F563B3" w:rsidRDefault="00281734" w:rsidP="00206CD9">
            <w:pPr>
              <w:autoSpaceDE w:val="0"/>
              <w:autoSpaceDN w:val="0"/>
              <w:adjustRightInd w:val="0"/>
              <w:jc w:val="center"/>
              <w:rPr>
                <w:b/>
              </w:rPr>
            </w:pPr>
            <w:r w:rsidRPr="00F563B3">
              <w:rPr>
                <w:b/>
              </w:rPr>
              <w:t>Наименование целевого индикатора и показателя</w:t>
            </w:r>
          </w:p>
        </w:tc>
        <w:tc>
          <w:tcPr>
            <w:tcW w:w="992" w:type="dxa"/>
            <w:vMerge w:val="restart"/>
            <w:shd w:val="clear" w:color="auto" w:fill="auto"/>
          </w:tcPr>
          <w:p w:rsidR="00281734" w:rsidRPr="00F563B3" w:rsidRDefault="00281734" w:rsidP="00206CD9">
            <w:pPr>
              <w:autoSpaceDE w:val="0"/>
              <w:autoSpaceDN w:val="0"/>
              <w:adjustRightInd w:val="0"/>
              <w:jc w:val="center"/>
              <w:rPr>
                <w:b/>
              </w:rPr>
            </w:pPr>
            <w:r w:rsidRPr="00F563B3">
              <w:rPr>
                <w:b/>
              </w:rPr>
              <w:t>Единица измерения</w:t>
            </w:r>
          </w:p>
        </w:tc>
        <w:tc>
          <w:tcPr>
            <w:tcW w:w="1105" w:type="dxa"/>
            <w:vMerge w:val="restart"/>
          </w:tcPr>
          <w:p w:rsidR="00281734" w:rsidRPr="00F563B3" w:rsidRDefault="00281734" w:rsidP="00206CD9">
            <w:pPr>
              <w:autoSpaceDE w:val="0"/>
              <w:autoSpaceDN w:val="0"/>
              <w:adjustRightInd w:val="0"/>
              <w:jc w:val="center"/>
              <w:rPr>
                <w:b/>
              </w:rPr>
            </w:pPr>
            <w:r w:rsidRPr="00F563B3">
              <w:rPr>
                <w:b/>
              </w:rPr>
              <w:t>Направленность</w:t>
            </w:r>
          </w:p>
          <w:p w:rsidR="00281734" w:rsidRPr="00F563B3" w:rsidRDefault="00281734" w:rsidP="00206CD9">
            <w:pPr>
              <w:autoSpaceDE w:val="0"/>
              <w:autoSpaceDN w:val="0"/>
              <w:adjustRightInd w:val="0"/>
              <w:jc w:val="center"/>
              <w:rPr>
                <w:b/>
              </w:rPr>
            </w:pPr>
            <w:r w:rsidRPr="00F563B3">
              <w:rPr>
                <w:b/>
              </w:rPr>
              <w:t>&lt;1&gt;</w:t>
            </w:r>
          </w:p>
        </w:tc>
        <w:tc>
          <w:tcPr>
            <w:tcW w:w="1021" w:type="dxa"/>
            <w:vMerge w:val="restart"/>
            <w:shd w:val="clear" w:color="auto" w:fill="auto"/>
          </w:tcPr>
          <w:p w:rsidR="00281734" w:rsidRPr="00F563B3" w:rsidRDefault="00281734" w:rsidP="00206CD9">
            <w:pPr>
              <w:autoSpaceDE w:val="0"/>
              <w:autoSpaceDN w:val="0"/>
              <w:adjustRightInd w:val="0"/>
              <w:jc w:val="center"/>
              <w:rPr>
                <w:b/>
              </w:rPr>
            </w:pPr>
            <w:r w:rsidRPr="00F563B3">
              <w:rPr>
                <w:b/>
              </w:rPr>
              <w:t>Принадлежность</w:t>
            </w:r>
          </w:p>
          <w:p w:rsidR="00281734" w:rsidRPr="00F563B3" w:rsidRDefault="00281734" w:rsidP="00206CD9">
            <w:pPr>
              <w:autoSpaceDE w:val="0"/>
              <w:autoSpaceDN w:val="0"/>
              <w:adjustRightInd w:val="0"/>
              <w:jc w:val="center"/>
              <w:rPr>
                <w:b/>
              </w:rPr>
            </w:pPr>
            <w:r w:rsidRPr="00F563B3">
              <w:rPr>
                <w:b/>
              </w:rPr>
              <w:t>&lt;2&gt;</w:t>
            </w:r>
          </w:p>
        </w:tc>
        <w:tc>
          <w:tcPr>
            <w:tcW w:w="6805" w:type="dxa"/>
            <w:gridSpan w:val="7"/>
            <w:tcBorders>
              <w:bottom w:val="single" w:sz="4" w:space="0" w:color="auto"/>
            </w:tcBorders>
            <w:shd w:val="clear" w:color="auto" w:fill="auto"/>
          </w:tcPr>
          <w:p w:rsidR="00281734" w:rsidRPr="00F563B3" w:rsidRDefault="00281734" w:rsidP="00206CD9">
            <w:pPr>
              <w:autoSpaceDE w:val="0"/>
              <w:autoSpaceDN w:val="0"/>
              <w:adjustRightInd w:val="0"/>
              <w:jc w:val="center"/>
              <w:rPr>
                <w:b/>
              </w:rPr>
            </w:pPr>
            <w:r w:rsidRPr="00F563B3">
              <w:rPr>
                <w:b/>
              </w:rPr>
              <w:t>Значение индикатора (показателя)</w:t>
            </w:r>
          </w:p>
        </w:tc>
      </w:tr>
      <w:tr w:rsidR="00281734" w:rsidRPr="00F563B3" w:rsidTr="00206CD9">
        <w:trPr>
          <w:trHeight w:val="897"/>
        </w:trPr>
        <w:tc>
          <w:tcPr>
            <w:tcW w:w="534" w:type="dxa"/>
            <w:vMerge/>
            <w:tcBorders>
              <w:right w:val="single" w:sz="4" w:space="0" w:color="000000"/>
            </w:tcBorders>
            <w:shd w:val="clear" w:color="auto" w:fill="auto"/>
          </w:tcPr>
          <w:p w:rsidR="00281734" w:rsidRPr="00F563B3" w:rsidRDefault="00281734" w:rsidP="00206CD9">
            <w:pPr>
              <w:autoSpaceDE w:val="0"/>
              <w:autoSpaceDN w:val="0"/>
              <w:adjustRightInd w:val="0"/>
              <w:jc w:val="center"/>
              <w:rPr>
                <w:b/>
              </w:rPr>
            </w:pPr>
          </w:p>
        </w:tc>
        <w:tc>
          <w:tcPr>
            <w:tcW w:w="4819" w:type="dxa"/>
            <w:vMerge/>
            <w:tcBorders>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rPr>
                <w:b/>
              </w:rPr>
            </w:pPr>
          </w:p>
        </w:tc>
        <w:tc>
          <w:tcPr>
            <w:tcW w:w="992" w:type="dxa"/>
            <w:vMerge/>
            <w:tcBorders>
              <w:left w:val="single" w:sz="4" w:space="0" w:color="000000"/>
            </w:tcBorders>
            <w:shd w:val="clear" w:color="auto" w:fill="auto"/>
          </w:tcPr>
          <w:p w:rsidR="00281734" w:rsidRPr="00F563B3" w:rsidRDefault="00281734" w:rsidP="00206CD9">
            <w:pPr>
              <w:autoSpaceDE w:val="0"/>
              <w:autoSpaceDN w:val="0"/>
              <w:adjustRightInd w:val="0"/>
              <w:jc w:val="center"/>
              <w:rPr>
                <w:b/>
              </w:rPr>
            </w:pPr>
          </w:p>
        </w:tc>
        <w:tc>
          <w:tcPr>
            <w:tcW w:w="1105" w:type="dxa"/>
            <w:vMerge/>
          </w:tcPr>
          <w:p w:rsidR="00281734" w:rsidRPr="00F563B3" w:rsidRDefault="00281734" w:rsidP="00206CD9">
            <w:pPr>
              <w:autoSpaceDE w:val="0"/>
              <w:autoSpaceDN w:val="0"/>
              <w:adjustRightInd w:val="0"/>
              <w:jc w:val="center"/>
              <w:rPr>
                <w:b/>
              </w:rPr>
            </w:pPr>
          </w:p>
        </w:tc>
        <w:tc>
          <w:tcPr>
            <w:tcW w:w="1021" w:type="dxa"/>
            <w:vMerge/>
            <w:tcBorders>
              <w:right w:val="single" w:sz="4" w:space="0" w:color="000000"/>
            </w:tcBorders>
            <w:shd w:val="clear" w:color="auto" w:fill="auto"/>
          </w:tcPr>
          <w:p w:rsidR="00281734" w:rsidRPr="00F563B3" w:rsidRDefault="00281734" w:rsidP="00206CD9">
            <w:pPr>
              <w:autoSpaceDE w:val="0"/>
              <w:autoSpaceDN w:val="0"/>
              <w:adjustRightInd w:val="0"/>
              <w:jc w:val="center"/>
              <w:rPr>
                <w:b/>
              </w:rPr>
            </w:pPr>
          </w:p>
        </w:tc>
        <w:tc>
          <w:tcPr>
            <w:tcW w:w="992" w:type="dxa"/>
            <w:tcBorders>
              <w:top w:val="single" w:sz="4" w:space="0" w:color="auto"/>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rPr>
                <w:b/>
              </w:rPr>
            </w:pPr>
            <w:r w:rsidRPr="00F563B3">
              <w:rPr>
                <w:b/>
              </w:rPr>
              <w:t xml:space="preserve">Отчётный год </w:t>
            </w:r>
          </w:p>
          <w:p w:rsidR="00281734" w:rsidRPr="00F563B3" w:rsidRDefault="00281734" w:rsidP="00206CD9">
            <w:pPr>
              <w:autoSpaceDE w:val="0"/>
              <w:autoSpaceDN w:val="0"/>
              <w:adjustRightInd w:val="0"/>
              <w:jc w:val="center"/>
              <w:rPr>
                <w:b/>
              </w:rPr>
            </w:pPr>
            <w:r w:rsidRPr="00F563B3">
              <w:rPr>
                <w:b/>
              </w:rPr>
              <w:t>(2020)</w:t>
            </w:r>
          </w:p>
          <w:p w:rsidR="00281734" w:rsidRPr="00F563B3" w:rsidRDefault="00281734" w:rsidP="00206CD9">
            <w:pPr>
              <w:autoSpaceDE w:val="0"/>
              <w:autoSpaceDN w:val="0"/>
              <w:adjustRightInd w:val="0"/>
              <w:jc w:val="center"/>
              <w:rPr>
                <w:b/>
              </w:rPr>
            </w:pPr>
          </w:p>
        </w:tc>
        <w:tc>
          <w:tcPr>
            <w:tcW w:w="992" w:type="dxa"/>
            <w:tcBorders>
              <w:top w:val="single" w:sz="4" w:space="0" w:color="auto"/>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rPr>
                <w:b/>
              </w:rPr>
            </w:pPr>
            <w:r w:rsidRPr="00F563B3">
              <w:rPr>
                <w:b/>
              </w:rPr>
              <w:t>Текущий год, оценка (2021)</w:t>
            </w:r>
          </w:p>
        </w:tc>
        <w:tc>
          <w:tcPr>
            <w:tcW w:w="899" w:type="dxa"/>
            <w:tcBorders>
              <w:top w:val="single" w:sz="4" w:space="0" w:color="auto"/>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rPr>
                <w:b/>
              </w:rPr>
            </w:pPr>
            <w:r w:rsidRPr="00F563B3">
              <w:rPr>
                <w:b/>
              </w:rPr>
              <w:t>Очередной год (2022)</w:t>
            </w:r>
          </w:p>
        </w:tc>
        <w:tc>
          <w:tcPr>
            <w:tcW w:w="1511" w:type="dxa"/>
            <w:tcBorders>
              <w:top w:val="single" w:sz="4" w:space="0" w:color="auto"/>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rPr>
                <w:b/>
              </w:rPr>
            </w:pPr>
            <w:r w:rsidRPr="00F563B3">
              <w:rPr>
                <w:b/>
              </w:rPr>
              <w:t>Первый год планового периода (2023)</w:t>
            </w:r>
          </w:p>
        </w:tc>
        <w:tc>
          <w:tcPr>
            <w:tcW w:w="709" w:type="dxa"/>
            <w:tcBorders>
              <w:top w:val="single" w:sz="4" w:space="0" w:color="auto"/>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rPr>
                <w:b/>
              </w:rPr>
            </w:pPr>
            <w:r w:rsidRPr="00F563B3">
              <w:rPr>
                <w:b/>
              </w:rPr>
              <w:t>2024</w:t>
            </w:r>
          </w:p>
        </w:tc>
        <w:tc>
          <w:tcPr>
            <w:tcW w:w="851" w:type="dxa"/>
            <w:tcBorders>
              <w:top w:val="single" w:sz="4" w:space="0" w:color="auto"/>
              <w:left w:val="single" w:sz="4" w:space="0" w:color="000000"/>
              <w:right w:val="single" w:sz="4" w:space="0" w:color="000000"/>
            </w:tcBorders>
          </w:tcPr>
          <w:p w:rsidR="00281734" w:rsidRPr="00F563B3" w:rsidRDefault="00281734" w:rsidP="00206CD9">
            <w:pPr>
              <w:autoSpaceDE w:val="0"/>
              <w:autoSpaceDN w:val="0"/>
              <w:adjustRightInd w:val="0"/>
              <w:jc w:val="center"/>
              <w:rPr>
                <w:b/>
              </w:rPr>
            </w:pPr>
            <w:r w:rsidRPr="00F563B3">
              <w:rPr>
                <w:b/>
              </w:rPr>
              <w:t>2025</w:t>
            </w:r>
          </w:p>
        </w:tc>
        <w:tc>
          <w:tcPr>
            <w:tcW w:w="851" w:type="dxa"/>
            <w:tcBorders>
              <w:top w:val="single" w:sz="4" w:space="0" w:color="auto"/>
              <w:left w:val="single" w:sz="4" w:space="0" w:color="000000"/>
              <w:right w:val="single" w:sz="4" w:space="0" w:color="000000"/>
            </w:tcBorders>
          </w:tcPr>
          <w:p w:rsidR="00281734" w:rsidRPr="00F563B3" w:rsidRDefault="00281734" w:rsidP="00206CD9">
            <w:pPr>
              <w:autoSpaceDE w:val="0"/>
              <w:autoSpaceDN w:val="0"/>
              <w:adjustRightInd w:val="0"/>
              <w:jc w:val="center"/>
              <w:rPr>
                <w:b/>
              </w:rPr>
            </w:pPr>
            <w:r>
              <w:rPr>
                <w:b/>
              </w:rPr>
              <w:t>2026</w:t>
            </w:r>
          </w:p>
        </w:tc>
      </w:tr>
      <w:tr w:rsidR="00281734" w:rsidRPr="00F563B3" w:rsidTr="00206CD9">
        <w:tc>
          <w:tcPr>
            <w:tcW w:w="534" w:type="dxa"/>
            <w:tcBorders>
              <w:right w:val="single" w:sz="4" w:space="0" w:color="000000"/>
            </w:tcBorders>
            <w:shd w:val="clear" w:color="auto" w:fill="auto"/>
          </w:tcPr>
          <w:p w:rsidR="00281734" w:rsidRPr="00F563B3" w:rsidRDefault="00281734" w:rsidP="00206CD9">
            <w:pPr>
              <w:autoSpaceDE w:val="0"/>
              <w:autoSpaceDN w:val="0"/>
              <w:adjustRightInd w:val="0"/>
              <w:jc w:val="center"/>
              <w:rPr>
                <w:b/>
              </w:rPr>
            </w:pPr>
            <w:r w:rsidRPr="00F563B3">
              <w:rPr>
                <w:b/>
              </w:rPr>
              <w:t>1</w:t>
            </w:r>
          </w:p>
        </w:tc>
        <w:tc>
          <w:tcPr>
            <w:tcW w:w="4819" w:type="dxa"/>
            <w:tcBorders>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rPr>
                <w:b/>
              </w:rPr>
            </w:pPr>
            <w:r w:rsidRPr="00F563B3">
              <w:rPr>
                <w:b/>
              </w:rPr>
              <w:t>2</w:t>
            </w:r>
          </w:p>
        </w:tc>
        <w:tc>
          <w:tcPr>
            <w:tcW w:w="992" w:type="dxa"/>
            <w:tcBorders>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rPr>
                <w:b/>
              </w:rPr>
            </w:pPr>
            <w:r w:rsidRPr="00F563B3">
              <w:rPr>
                <w:b/>
              </w:rPr>
              <w:t>3</w:t>
            </w:r>
          </w:p>
        </w:tc>
        <w:tc>
          <w:tcPr>
            <w:tcW w:w="1105" w:type="dxa"/>
            <w:tcBorders>
              <w:left w:val="single" w:sz="4" w:space="0" w:color="000000"/>
              <w:right w:val="single" w:sz="4" w:space="0" w:color="000000"/>
            </w:tcBorders>
          </w:tcPr>
          <w:p w:rsidR="00281734" w:rsidRPr="00F563B3" w:rsidRDefault="00281734" w:rsidP="00206CD9">
            <w:pPr>
              <w:autoSpaceDE w:val="0"/>
              <w:autoSpaceDN w:val="0"/>
              <w:adjustRightInd w:val="0"/>
              <w:jc w:val="center"/>
              <w:rPr>
                <w:b/>
              </w:rPr>
            </w:pPr>
            <w:r w:rsidRPr="00F563B3">
              <w:rPr>
                <w:b/>
              </w:rPr>
              <w:t>4</w:t>
            </w:r>
          </w:p>
        </w:tc>
        <w:tc>
          <w:tcPr>
            <w:tcW w:w="1021" w:type="dxa"/>
            <w:tcBorders>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rPr>
                <w:b/>
              </w:rPr>
            </w:pPr>
            <w:r w:rsidRPr="00F563B3">
              <w:rPr>
                <w:b/>
              </w:rPr>
              <w:t>5</w:t>
            </w:r>
          </w:p>
        </w:tc>
        <w:tc>
          <w:tcPr>
            <w:tcW w:w="992" w:type="dxa"/>
            <w:tcBorders>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rPr>
                <w:b/>
              </w:rPr>
            </w:pPr>
            <w:r w:rsidRPr="00F563B3">
              <w:rPr>
                <w:b/>
              </w:rPr>
              <w:t>6</w:t>
            </w:r>
          </w:p>
        </w:tc>
        <w:tc>
          <w:tcPr>
            <w:tcW w:w="992" w:type="dxa"/>
            <w:tcBorders>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rPr>
                <w:b/>
              </w:rPr>
            </w:pPr>
            <w:r w:rsidRPr="00F563B3">
              <w:rPr>
                <w:b/>
              </w:rPr>
              <w:t>7</w:t>
            </w:r>
          </w:p>
        </w:tc>
        <w:tc>
          <w:tcPr>
            <w:tcW w:w="899" w:type="dxa"/>
            <w:tcBorders>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rPr>
                <w:b/>
              </w:rPr>
            </w:pPr>
            <w:r w:rsidRPr="00F563B3">
              <w:rPr>
                <w:b/>
              </w:rPr>
              <w:t>8</w:t>
            </w:r>
          </w:p>
        </w:tc>
        <w:tc>
          <w:tcPr>
            <w:tcW w:w="1511" w:type="dxa"/>
            <w:tcBorders>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rPr>
                <w:b/>
              </w:rPr>
            </w:pPr>
            <w:r w:rsidRPr="00F563B3">
              <w:rPr>
                <w:b/>
              </w:rPr>
              <w:t>9</w:t>
            </w:r>
          </w:p>
        </w:tc>
        <w:tc>
          <w:tcPr>
            <w:tcW w:w="709" w:type="dxa"/>
            <w:tcBorders>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rPr>
                <w:b/>
              </w:rPr>
            </w:pPr>
            <w:r w:rsidRPr="00F563B3">
              <w:rPr>
                <w:b/>
              </w:rPr>
              <w:t>10</w:t>
            </w:r>
          </w:p>
        </w:tc>
        <w:tc>
          <w:tcPr>
            <w:tcW w:w="851" w:type="dxa"/>
            <w:tcBorders>
              <w:left w:val="single" w:sz="4" w:space="0" w:color="000000"/>
              <w:right w:val="single" w:sz="4" w:space="0" w:color="000000"/>
            </w:tcBorders>
          </w:tcPr>
          <w:p w:rsidR="00281734" w:rsidRPr="00F563B3" w:rsidRDefault="00281734" w:rsidP="00206CD9">
            <w:pPr>
              <w:autoSpaceDE w:val="0"/>
              <w:autoSpaceDN w:val="0"/>
              <w:adjustRightInd w:val="0"/>
              <w:jc w:val="center"/>
              <w:rPr>
                <w:b/>
              </w:rPr>
            </w:pPr>
            <w:r w:rsidRPr="00F563B3">
              <w:rPr>
                <w:b/>
              </w:rPr>
              <w:t>11</w:t>
            </w:r>
          </w:p>
        </w:tc>
        <w:tc>
          <w:tcPr>
            <w:tcW w:w="851" w:type="dxa"/>
            <w:tcBorders>
              <w:left w:val="single" w:sz="4" w:space="0" w:color="000000"/>
              <w:right w:val="single" w:sz="4" w:space="0" w:color="000000"/>
            </w:tcBorders>
          </w:tcPr>
          <w:p w:rsidR="00281734" w:rsidRPr="00F563B3" w:rsidRDefault="00281734" w:rsidP="00206CD9">
            <w:pPr>
              <w:autoSpaceDE w:val="0"/>
              <w:autoSpaceDN w:val="0"/>
              <w:adjustRightInd w:val="0"/>
              <w:jc w:val="center"/>
              <w:rPr>
                <w:b/>
              </w:rPr>
            </w:pPr>
            <w:r>
              <w:rPr>
                <w:b/>
              </w:rPr>
              <w:t>12</w:t>
            </w:r>
          </w:p>
        </w:tc>
      </w:tr>
      <w:tr w:rsidR="00281734" w:rsidRPr="00F563B3" w:rsidTr="00206CD9">
        <w:tc>
          <w:tcPr>
            <w:tcW w:w="15276" w:type="dxa"/>
            <w:gridSpan w:val="12"/>
            <w:shd w:val="clear" w:color="auto" w:fill="auto"/>
          </w:tcPr>
          <w:p w:rsidR="00281734" w:rsidRPr="00F563B3" w:rsidRDefault="00281734" w:rsidP="00206CD9">
            <w:pPr>
              <w:autoSpaceDE w:val="0"/>
              <w:autoSpaceDN w:val="0"/>
              <w:adjustRightInd w:val="0"/>
              <w:jc w:val="both"/>
            </w:pPr>
            <w:r w:rsidRPr="00F563B3">
              <w:t>Задача 1 «Стимулирование активного участия молодёжи в общественной жизни»</w:t>
            </w:r>
          </w:p>
        </w:tc>
      </w:tr>
      <w:tr w:rsidR="00281734" w:rsidRPr="00F563B3" w:rsidTr="00206CD9">
        <w:tc>
          <w:tcPr>
            <w:tcW w:w="534" w:type="dxa"/>
            <w:tcBorders>
              <w:right w:val="single" w:sz="4" w:space="0" w:color="000000"/>
            </w:tcBorders>
            <w:shd w:val="clear" w:color="auto" w:fill="auto"/>
          </w:tcPr>
          <w:p w:rsidR="00281734" w:rsidRPr="00F563B3" w:rsidRDefault="00281734" w:rsidP="00946CCE">
            <w:pPr>
              <w:numPr>
                <w:ilvl w:val="0"/>
                <w:numId w:val="26"/>
              </w:numPr>
              <w:tabs>
                <w:tab w:val="left" w:pos="284"/>
              </w:tabs>
              <w:autoSpaceDE w:val="0"/>
              <w:autoSpaceDN w:val="0"/>
              <w:adjustRightInd w:val="0"/>
              <w:ind w:left="0" w:firstLine="0"/>
            </w:pPr>
          </w:p>
        </w:tc>
        <w:tc>
          <w:tcPr>
            <w:tcW w:w="4819" w:type="dxa"/>
            <w:tcBorders>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both"/>
            </w:pPr>
            <w:r w:rsidRPr="00F563B3">
              <w:t>Количество молодёжи в возрасте от 14 до 35 лет, принявших участие в мероприятиях для одарённых, талантливых молодых людей, реализующих себя в различных сферах общественной жизни, от общего числа молодёжи Усть-Куломского района</w:t>
            </w:r>
          </w:p>
        </w:tc>
        <w:tc>
          <w:tcPr>
            <w:tcW w:w="992" w:type="dxa"/>
            <w:tcBorders>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pPr>
            <w:r w:rsidRPr="00F563B3">
              <w:t>человек</w:t>
            </w:r>
          </w:p>
        </w:tc>
        <w:tc>
          <w:tcPr>
            <w:tcW w:w="1105" w:type="dxa"/>
            <w:tcBorders>
              <w:left w:val="single" w:sz="4" w:space="0" w:color="000000"/>
              <w:right w:val="single" w:sz="4" w:space="0" w:color="000000"/>
            </w:tcBorders>
          </w:tcPr>
          <w:p w:rsidR="00281734" w:rsidRPr="00F563B3" w:rsidRDefault="00281734" w:rsidP="00206CD9">
            <w:pPr>
              <w:autoSpaceDE w:val="0"/>
              <w:autoSpaceDN w:val="0"/>
              <w:adjustRightInd w:val="0"/>
              <w:jc w:val="center"/>
            </w:pPr>
            <w:r w:rsidRPr="00F563B3">
              <w:t>↑</w:t>
            </w:r>
          </w:p>
        </w:tc>
        <w:tc>
          <w:tcPr>
            <w:tcW w:w="1021" w:type="dxa"/>
            <w:tcBorders>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pPr>
            <w:r w:rsidRPr="00F563B3">
              <w:t>ИЦ, ИМ</w:t>
            </w:r>
          </w:p>
        </w:tc>
        <w:tc>
          <w:tcPr>
            <w:tcW w:w="992" w:type="dxa"/>
            <w:tcBorders>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pPr>
            <w:r w:rsidRPr="00F563B3">
              <w:t>20</w:t>
            </w:r>
          </w:p>
        </w:tc>
        <w:tc>
          <w:tcPr>
            <w:tcW w:w="992" w:type="dxa"/>
            <w:tcBorders>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pPr>
            <w:r w:rsidRPr="00F563B3">
              <w:t>22</w:t>
            </w:r>
          </w:p>
        </w:tc>
        <w:tc>
          <w:tcPr>
            <w:tcW w:w="899" w:type="dxa"/>
            <w:tcBorders>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pPr>
            <w:r w:rsidRPr="00F563B3">
              <w:t>24</w:t>
            </w:r>
          </w:p>
        </w:tc>
        <w:tc>
          <w:tcPr>
            <w:tcW w:w="1511" w:type="dxa"/>
            <w:tcBorders>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pPr>
            <w:r w:rsidRPr="00F563B3">
              <w:t>25</w:t>
            </w:r>
          </w:p>
        </w:tc>
        <w:tc>
          <w:tcPr>
            <w:tcW w:w="709" w:type="dxa"/>
            <w:tcBorders>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pPr>
            <w:r w:rsidRPr="00F563B3">
              <w:t>26</w:t>
            </w:r>
          </w:p>
        </w:tc>
        <w:tc>
          <w:tcPr>
            <w:tcW w:w="851" w:type="dxa"/>
            <w:tcBorders>
              <w:left w:val="single" w:sz="4" w:space="0" w:color="000000"/>
              <w:right w:val="single" w:sz="4" w:space="0" w:color="000000"/>
            </w:tcBorders>
          </w:tcPr>
          <w:p w:rsidR="00281734" w:rsidRPr="00F563B3" w:rsidRDefault="00281734" w:rsidP="00206CD9">
            <w:pPr>
              <w:autoSpaceDE w:val="0"/>
              <w:autoSpaceDN w:val="0"/>
              <w:adjustRightInd w:val="0"/>
              <w:jc w:val="center"/>
            </w:pPr>
            <w:r w:rsidRPr="00F563B3">
              <w:t>26</w:t>
            </w:r>
          </w:p>
        </w:tc>
        <w:tc>
          <w:tcPr>
            <w:tcW w:w="851" w:type="dxa"/>
            <w:tcBorders>
              <w:left w:val="single" w:sz="4" w:space="0" w:color="000000"/>
              <w:right w:val="single" w:sz="4" w:space="0" w:color="000000"/>
            </w:tcBorders>
          </w:tcPr>
          <w:p w:rsidR="00281734" w:rsidRPr="00F563B3" w:rsidRDefault="00281734" w:rsidP="00206CD9">
            <w:pPr>
              <w:autoSpaceDE w:val="0"/>
              <w:autoSpaceDN w:val="0"/>
              <w:adjustRightInd w:val="0"/>
              <w:jc w:val="center"/>
            </w:pPr>
            <w:r w:rsidRPr="00F563B3">
              <w:t>26</w:t>
            </w:r>
          </w:p>
        </w:tc>
      </w:tr>
      <w:tr w:rsidR="00281734" w:rsidRPr="00F563B3" w:rsidTr="00206CD9">
        <w:tc>
          <w:tcPr>
            <w:tcW w:w="534" w:type="dxa"/>
            <w:tcBorders>
              <w:right w:val="single" w:sz="4" w:space="0" w:color="000000"/>
            </w:tcBorders>
            <w:shd w:val="clear" w:color="auto" w:fill="auto"/>
          </w:tcPr>
          <w:p w:rsidR="00281734" w:rsidRPr="00F563B3" w:rsidRDefault="00281734" w:rsidP="00946CCE">
            <w:pPr>
              <w:numPr>
                <w:ilvl w:val="0"/>
                <w:numId w:val="26"/>
              </w:numPr>
              <w:tabs>
                <w:tab w:val="left" w:pos="270"/>
              </w:tabs>
              <w:ind w:left="0" w:firstLine="0"/>
            </w:pPr>
          </w:p>
        </w:tc>
        <w:tc>
          <w:tcPr>
            <w:tcW w:w="4819" w:type="dxa"/>
            <w:tcBorders>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both"/>
            </w:pPr>
            <w:r w:rsidRPr="00F563B3">
              <w:t>Доля молодёжи в возрасте от 14 до 35 лет, участвующей в деятельности детских и молодёжных общественных организаций, от общего числа молодёжи Усть-Куломского района</w:t>
            </w:r>
          </w:p>
        </w:tc>
        <w:tc>
          <w:tcPr>
            <w:tcW w:w="992" w:type="dxa"/>
            <w:tcBorders>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pPr>
            <w:r w:rsidRPr="00F563B3">
              <w:t>%</w:t>
            </w:r>
          </w:p>
        </w:tc>
        <w:tc>
          <w:tcPr>
            <w:tcW w:w="1105" w:type="dxa"/>
            <w:tcBorders>
              <w:left w:val="single" w:sz="4" w:space="0" w:color="000000"/>
              <w:right w:val="single" w:sz="4" w:space="0" w:color="000000"/>
            </w:tcBorders>
          </w:tcPr>
          <w:p w:rsidR="00281734" w:rsidRPr="00F563B3" w:rsidRDefault="00281734" w:rsidP="00206CD9">
            <w:pPr>
              <w:autoSpaceDE w:val="0"/>
              <w:autoSpaceDN w:val="0"/>
              <w:adjustRightInd w:val="0"/>
              <w:jc w:val="center"/>
            </w:pPr>
            <w:r w:rsidRPr="00F563B3">
              <w:t>↑</w:t>
            </w:r>
          </w:p>
        </w:tc>
        <w:tc>
          <w:tcPr>
            <w:tcW w:w="1021" w:type="dxa"/>
            <w:tcBorders>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pPr>
            <w:r w:rsidRPr="00F563B3">
              <w:t>ИЦ, ИМ</w:t>
            </w:r>
          </w:p>
        </w:tc>
        <w:tc>
          <w:tcPr>
            <w:tcW w:w="992" w:type="dxa"/>
            <w:tcBorders>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pPr>
            <w:r w:rsidRPr="00F563B3">
              <w:t>10</w:t>
            </w:r>
          </w:p>
        </w:tc>
        <w:tc>
          <w:tcPr>
            <w:tcW w:w="992" w:type="dxa"/>
            <w:tcBorders>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pPr>
            <w:r w:rsidRPr="00F563B3">
              <w:t>10,5</w:t>
            </w:r>
          </w:p>
        </w:tc>
        <w:tc>
          <w:tcPr>
            <w:tcW w:w="899" w:type="dxa"/>
            <w:tcBorders>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pPr>
            <w:r w:rsidRPr="00F563B3">
              <w:t>10,7</w:t>
            </w:r>
          </w:p>
        </w:tc>
        <w:tc>
          <w:tcPr>
            <w:tcW w:w="1511" w:type="dxa"/>
            <w:tcBorders>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pPr>
            <w:r w:rsidRPr="00F563B3">
              <w:t>11</w:t>
            </w:r>
          </w:p>
        </w:tc>
        <w:tc>
          <w:tcPr>
            <w:tcW w:w="709" w:type="dxa"/>
            <w:tcBorders>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pPr>
            <w:r w:rsidRPr="00F563B3">
              <w:t>11,1</w:t>
            </w:r>
          </w:p>
        </w:tc>
        <w:tc>
          <w:tcPr>
            <w:tcW w:w="851" w:type="dxa"/>
            <w:tcBorders>
              <w:left w:val="single" w:sz="4" w:space="0" w:color="000000"/>
              <w:right w:val="single" w:sz="4" w:space="0" w:color="000000"/>
            </w:tcBorders>
          </w:tcPr>
          <w:p w:rsidR="00281734" w:rsidRPr="00F563B3" w:rsidRDefault="00281734" w:rsidP="00206CD9">
            <w:pPr>
              <w:autoSpaceDE w:val="0"/>
              <w:autoSpaceDN w:val="0"/>
              <w:adjustRightInd w:val="0"/>
              <w:jc w:val="center"/>
            </w:pPr>
            <w:r w:rsidRPr="00F563B3">
              <w:t>11,1</w:t>
            </w:r>
          </w:p>
        </w:tc>
        <w:tc>
          <w:tcPr>
            <w:tcW w:w="851" w:type="dxa"/>
            <w:tcBorders>
              <w:left w:val="single" w:sz="4" w:space="0" w:color="000000"/>
              <w:right w:val="single" w:sz="4" w:space="0" w:color="000000"/>
            </w:tcBorders>
          </w:tcPr>
          <w:p w:rsidR="00281734" w:rsidRPr="00F563B3" w:rsidRDefault="00281734" w:rsidP="00206CD9">
            <w:pPr>
              <w:autoSpaceDE w:val="0"/>
              <w:autoSpaceDN w:val="0"/>
              <w:adjustRightInd w:val="0"/>
              <w:jc w:val="center"/>
            </w:pPr>
            <w:r w:rsidRPr="00F563B3">
              <w:t>11,1</w:t>
            </w:r>
          </w:p>
        </w:tc>
      </w:tr>
      <w:tr w:rsidR="00281734" w:rsidRPr="00F563B3" w:rsidTr="00206CD9">
        <w:tc>
          <w:tcPr>
            <w:tcW w:w="534" w:type="dxa"/>
            <w:tcBorders>
              <w:right w:val="single" w:sz="4" w:space="0" w:color="000000"/>
            </w:tcBorders>
            <w:shd w:val="clear" w:color="auto" w:fill="auto"/>
          </w:tcPr>
          <w:p w:rsidR="00281734" w:rsidRPr="00F563B3" w:rsidRDefault="00281734" w:rsidP="00946CCE">
            <w:pPr>
              <w:numPr>
                <w:ilvl w:val="0"/>
                <w:numId w:val="26"/>
              </w:numPr>
              <w:tabs>
                <w:tab w:val="left" w:pos="270"/>
              </w:tabs>
              <w:ind w:left="0" w:firstLine="0"/>
            </w:pPr>
          </w:p>
        </w:tc>
        <w:tc>
          <w:tcPr>
            <w:tcW w:w="4819" w:type="dxa"/>
            <w:tcBorders>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both"/>
            </w:pPr>
            <w:r w:rsidRPr="00F563B3">
              <w:t>Доля молодых участников республиканских и всероссийских молодёжных форумов, проектов и мероприятий от общего числа молодёжи Усть-Куломского района</w:t>
            </w:r>
          </w:p>
        </w:tc>
        <w:tc>
          <w:tcPr>
            <w:tcW w:w="992" w:type="dxa"/>
            <w:tcBorders>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pPr>
            <w:r w:rsidRPr="00F563B3">
              <w:t>%</w:t>
            </w:r>
          </w:p>
        </w:tc>
        <w:tc>
          <w:tcPr>
            <w:tcW w:w="1105" w:type="dxa"/>
            <w:tcBorders>
              <w:left w:val="single" w:sz="4" w:space="0" w:color="000000"/>
              <w:right w:val="single" w:sz="4" w:space="0" w:color="000000"/>
            </w:tcBorders>
          </w:tcPr>
          <w:p w:rsidR="00281734" w:rsidRPr="00F563B3" w:rsidRDefault="00281734" w:rsidP="00206CD9">
            <w:pPr>
              <w:autoSpaceDE w:val="0"/>
              <w:autoSpaceDN w:val="0"/>
              <w:adjustRightInd w:val="0"/>
              <w:jc w:val="center"/>
            </w:pPr>
            <w:r w:rsidRPr="00F563B3">
              <w:t>↑</w:t>
            </w:r>
          </w:p>
        </w:tc>
        <w:tc>
          <w:tcPr>
            <w:tcW w:w="1021" w:type="dxa"/>
            <w:tcBorders>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pPr>
            <w:r w:rsidRPr="00F563B3">
              <w:t>ИЦ, ИМ</w:t>
            </w:r>
          </w:p>
        </w:tc>
        <w:tc>
          <w:tcPr>
            <w:tcW w:w="992" w:type="dxa"/>
            <w:tcBorders>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pPr>
            <w:r w:rsidRPr="00F563B3">
              <w:t>10</w:t>
            </w:r>
          </w:p>
        </w:tc>
        <w:tc>
          <w:tcPr>
            <w:tcW w:w="992" w:type="dxa"/>
            <w:tcBorders>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pPr>
            <w:r w:rsidRPr="00F563B3">
              <w:t>10</w:t>
            </w:r>
          </w:p>
        </w:tc>
        <w:tc>
          <w:tcPr>
            <w:tcW w:w="899" w:type="dxa"/>
            <w:tcBorders>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pPr>
            <w:r w:rsidRPr="00F563B3">
              <w:t>10</w:t>
            </w:r>
          </w:p>
        </w:tc>
        <w:tc>
          <w:tcPr>
            <w:tcW w:w="1511" w:type="dxa"/>
            <w:tcBorders>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pPr>
            <w:r w:rsidRPr="00F563B3">
              <w:t>10</w:t>
            </w:r>
          </w:p>
        </w:tc>
        <w:tc>
          <w:tcPr>
            <w:tcW w:w="709" w:type="dxa"/>
            <w:tcBorders>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pPr>
            <w:r w:rsidRPr="00F563B3">
              <w:t>10</w:t>
            </w:r>
          </w:p>
        </w:tc>
        <w:tc>
          <w:tcPr>
            <w:tcW w:w="851" w:type="dxa"/>
            <w:tcBorders>
              <w:left w:val="single" w:sz="4" w:space="0" w:color="000000"/>
              <w:right w:val="single" w:sz="4" w:space="0" w:color="000000"/>
            </w:tcBorders>
          </w:tcPr>
          <w:p w:rsidR="00281734" w:rsidRPr="00F563B3" w:rsidRDefault="00281734" w:rsidP="00206CD9">
            <w:pPr>
              <w:autoSpaceDE w:val="0"/>
              <w:autoSpaceDN w:val="0"/>
              <w:adjustRightInd w:val="0"/>
              <w:jc w:val="center"/>
            </w:pPr>
            <w:r w:rsidRPr="00F563B3">
              <w:t>10</w:t>
            </w:r>
          </w:p>
        </w:tc>
        <w:tc>
          <w:tcPr>
            <w:tcW w:w="851" w:type="dxa"/>
            <w:tcBorders>
              <w:left w:val="single" w:sz="4" w:space="0" w:color="000000"/>
              <w:right w:val="single" w:sz="4" w:space="0" w:color="000000"/>
            </w:tcBorders>
          </w:tcPr>
          <w:p w:rsidR="00281734" w:rsidRPr="00F563B3" w:rsidRDefault="00281734" w:rsidP="00206CD9">
            <w:pPr>
              <w:autoSpaceDE w:val="0"/>
              <w:autoSpaceDN w:val="0"/>
              <w:adjustRightInd w:val="0"/>
              <w:jc w:val="center"/>
            </w:pPr>
            <w:r w:rsidRPr="00F563B3">
              <w:t>10</w:t>
            </w:r>
          </w:p>
        </w:tc>
      </w:tr>
      <w:tr w:rsidR="00281734" w:rsidRPr="00F563B3" w:rsidTr="00206CD9">
        <w:trPr>
          <w:trHeight w:val="70"/>
        </w:trPr>
        <w:tc>
          <w:tcPr>
            <w:tcW w:w="534" w:type="dxa"/>
            <w:tcBorders>
              <w:right w:val="single" w:sz="4" w:space="0" w:color="000000"/>
            </w:tcBorders>
            <w:shd w:val="clear" w:color="auto" w:fill="auto"/>
          </w:tcPr>
          <w:p w:rsidR="00281734" w:rsidRPr="00F563B3" w:rsidRDefault="00281734" w:rsidP="00946CCE">
            <w:pPr>
              <w:numPr>
                <w:ilvl w:val="0"/>
                <w:numId w:val="26"/>
              </w:numPr>
              <w:tabs>
                <w:tab w:val="left" w:pos="270"/>
              </w:tabs>
              <w:ind w:left="0" w:firstLine="0"/>
            </w:pPr>
          </w:p>
        </w:tc>
        <w:tc>
          <w:tcPr>
            <w:tcW w:w="4819" w:type="dxa"/>
            <w:tcBorders>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both"/>
            </w:pPr>
            <w:r w:rsidRPr="00F563B3">
              <w:t>Доля молодёжи в возрасте от 14 до 35 лет, участвующих в программах по развитию предпринимательского потенциала молодёжи, от общего числа молодёжи Усть-Куломского района.</w:t>
            </w:r>
          </w:p>
        </w:tc>
        <w:tc>
          <w:tcPr>
            <w:tcW w:w="992" w:type="dxa"/>
            <w:tcBorders>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pPr>
            <w:r w:rsidRPr="00F563B3">
              <w:t>%</w:t>
            </w:r>
          </w:p>
        </w:tc>
        <w:tc>
          <w:tcPr>
            <w:tcW w:w="1105" w:type="dxa"/>
            <w:tcBorders>
              <w:left w:val="single" w:sz="4" w:space="0" w:color="000000"/>
              <w:right w:val="single" w:sz="4" w:space="0" w:color="000000"/>
            </w:tcBorders>
          </w:tcPr>
          <w:p w:rsidR="00281734" w:rsidRPr="00F563B3" w:rsidRDefault="00281734" w:rsidP="00206CD9">
            <w:pPr>
              <w:autoSpaceDE w:val="0"/>
              <w:autoSpaceDN w:val="0"/>
              <w:adjustRightInd w:val="0"/>
              <w:jc w:val="center"/>
            </w:pPr>
            <w:r w:rsidRPr="00F563B3">
              <w:t>↑</w:t>
            </w:r>
          </w:p>
        </w:tc>
        <w:tc>
          <w:tcPr>
            <w:tcW w:w="1021" w:type="dxa"/>
            <w:tcBorders>
              <w:top w:val="single" w:sz="4" w:space="0" w:color="auto"/>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pPr>
            <w:r w:rsidRPr="00F563B3">
              <w:t>ИМ</w:t>
            </w:r>
          </w:p>
        </w:tc>
        <w:tc>
          <w:tcPr>
            <w:tcW w:w="992" w:type="dxa"/>
            <w:tcBorders>
              <w:top w:val="single" w:sz="4" w:space="0" w:color="auto"/>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pPr>
            <w:r w:rsidRPr="00F563B3">
              <w:t>0,5</w:t>
            </w:r>
          </w:p>
        </w:tc>
        <w:tc>
          <w:tcPr>
            <w:tcW w:w="992" w:type="dxa"/>
            <w:tcBorders>
              <w:top w:val="single" w:sz="4" w:space="0" w:color="auto"/>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pPr>
            <w:r w:rsidRPr="00F563B3">
              <w:t>0,53</w:t>
            </w:r>
          </w:p>
        </w:tc>
        <w:tc>
          <w:tcPr>
            <w:tcW w:w="899" w:type="dxa"/>
            <w:tcBorders>
              <w:top w:val="single" w:sz="4" w:space="0" w:color="auto"/>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pPr>
            <w:r w:rsidRPr="00F563B3">
              <w:t>0,55</w:t>
            </w:r>
          </w:p>
        </w:tc>
        <w:tc>
          <w:tcPr>
            <w:tcW w:w="1511" w:type="dxa"/>
            <w:tcBorders>
              <w:top w:val="single" w:sz="4" w:space="0" w:color="auto"/>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pPr>
            <w:r w:rsidRPr="00F563B3">
              <w:t>0,57</w:t>
            </w:r>
          </w:p>
        </w:tc>
        <w:tc>
          <w:tcPr>
            <w:tcW w:w="709" w:type="dxa"/>
            <w:tcBorders>
              <w:top w:val="single" w:sz="4" w:space="0" w:color="auto"/>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pPr>
            <w:r w:rsidRPr="00F563B3">
              <w:t>0,59</w:t>
            </w:r>
          </w:p>
        </w:tc>
        <w:tc>
          <w:tcPr>
            <w:tcW w:w="851" w:type="dxa"/>
            <w:tcBorders>
              <w:top w:val="single" w:sz="4" w:space="0" w:color="auto"/>
              <w:left w:val="single" w:sz="4" w:space="0" w:color="000000"/>
              <w:right w:val="single" w:sz="4" w:space="0" w:color="000000"/>
            </w:tcBorders>
          </w:tcPr>
          <w:p w:rsidR="00281734" w:rsidRPr="00F563B3" w:rsidRDefault="00281734" w:rsidP="00206CD9">
            <w:pPr>
              <w:autoSpaceDE w:val="0"/>
              <w:autoSpaceDN w:val="0"/>
              <w:adjustRightInd w:val="0"/>
              <w:jc w:val="center"/>
            </w:pPr>
            <w:r w:rsidRPr="00F563B3">
              <w:t>0,59</w:t>
            </w:r>
          </w:p>
        </w:tc>
        <w:tc>
          <w:tcPr>
            <w:tcW w:w="851" w:type="dxa"/>
            <w:tcBorders>
              <w:top w:val="single" w:sz="4" w:space="0" w:color="auto"/>
              <w:left w:val="single" w:sz="4" w:space="0" w:color="000000"/>
              <w:right w:val="single" w:sz="4" w:space="0" w:color="000000"/>
            </w:tcBorders>
          </w:tcPr>
          <w:p w:rsidR="00281734" w:rsidRPr="00F563B3" w:rsidRDefault="00281734" w:rsidP="00206CD9">
            <w:pPr>
              <w:autoSpaceDE w:val="0"/>
              <w:autoSpaceDN w:val="0"/>
              <w:adjustRightInd w:val="0"/>
              <w:jc w:val="center"/>
            </w:pPr>
            <w:r w:rsidRPr="00F563B3">
              <w:t>0,59</w:t>
            </w:r>
          </w:p>
        </w:tc>
      </w:tr>
      <w:tr w:rsidR="00281734" w:rsidRPr="00F563B3" w:rsidTr="00206CD9">
        <w:trPr>
          <w:trHeight w:val="213"/>
        </w:trPr>
        <w:tc>
          <w:tcPr>
            <w:tcW w:w="15276" w:type="dxa"/>
            <w:gridSpan w:val="12"/>
            <w:shd w:val="clear" w:color="auto" w:fill="auto"/>
          </w:tcPr>
          <w:p w:rsidR="00281734" w:rsidRPr="00F563B3" w:rsidRDefault="00281734" w:rsidP="00206CD9">
            <w:pPr>
              <w:autoSpaceDE w:val="0"/>
              <w:autoSpaceDN w:val="0"/>
              <w:adjustRightInd w:val="0"/>
              <w:jc w:val="both"/>
            </w:pPr>
            <w:r w:rsidRPr="00F563B3">
              <w:t>Задача 2 «Пропаганда здорового образа жизни»</w:t>
            </w:r>
          </w:p>
        </w:tc>
      </w:tr>
      <w:tr w:rsidR="00281734" w:rsidRPr="00F563B3" w:rsidTr="00206CD9">
        <w:trPr>
          <w:trHeight w:val="984"/>
        </w:trPr>
        <w:tc>
          <w:tcPr>
            <w:tcW w:w="534" w:type="dxa"/>
            <w:tcBorders>
              <w:right w:val="single" w:sz="4" w:space="0" w:color="000000"/>
            </w:tcBorders>
            <w:shd w:val="clear" w:color="auto" w:fill="auto"/>
          </w:tcPr>
          <w:p w:rsidR="00281734" w:rsidRPr="00F563B3" w:rsidRDefault="00281734" w:rsidP="00946CCE">
            <w:pPr>
              <w:numPr>
                <w:ilvl w:val="0"/>
                <w:numId w:val="26"/>
              </w:numPr>
              <w:tabs>
                <w:tab w:val="left" w:pos="270"/>
              </w:tabs>
              <w:autoSpaceDE w:val="0"/>
              <w:autoSpaceDN w:val="0"/>
              <w:adjustRightInd w:val="0"/>
              <w:ind w:left="0" w:firstLine="0"/>
            </w:pPr>
          </w:p>
        </w:tc>
        <w:tc>
          <w:tcPr>
            <w:tcW w:w="4819" w:type="dxa"/>
            <w:tcBorders>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both"/>
            </w:pPr>
            <w:r w:rsidRPr="00F563B3">
              <w:t>Доля молодёжи в возрасте от 14 до 35 лет, охваченной мероприятиями по формированию здорового образа жизни, от общего числа молодёжи Усть-Куломского района</w:t>
            </w:r>
          </w:p>
        </w:tc>
        <w:tc>
          <w:tcPr>
            <w:tcW w:w="992" w:type="dxa"/>
            <w:tcBorders>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pPr>
            <w:r w:rsidRPr="00F563B3">
              <w:t>%</w:t>
            </w:r>
          </w:p>
        </w:tc>
        <w:tc>
          <w:tcPr>
            <w:tcW w:w="1105" w:type="dxa"/>
            <w:tcBorders>
              <w:left w:val="single" w:sz="4" w:space="0" w:color="000000"/>
              <w:right w:val="single" w:sz="4" w:space="0" w:color="000000"/>
            </w:tcBorders>
          </w:tcPr>
          <w:p w:rsidR="00281734" w:rsidRPr="00F563B3" w:rsidRDefault="00281734" w:rsidP="00206CD9">
            <w:pPr>
              <w:autoSpaceDE w:val="0"/>
              <w:autoSpaceDN w:val="0"/>
              <w:adjustRightInd w:val="0"/>
              <w:jc w:val="center"/>
            </w:pPr>
            <w:r w:rsidRPr="00F563B3">
              <w:t>↑</w:t>
            </w:r>
          </w:p>
        </w:tc>
        <w:tc>
          <w:tcPr>
            <w:tcW w:w="1021" w:type="dxa"/>
            <w:tcBorders>
              <w:top w:val="single" w:sz="4" w:space="0" w:color="auto"/>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pPr>
            <w:r w:rsidRPr="00F563B3">
              <w:t>ИЦ, ИМ</w:t>
            </w:r>
          </w:p>
        </w:tc>
        <w:tc>
          <w:tcPr>
            <w:tcW w:w="992" w:type="dxa"/>
            <w:tcBorders>
              <w:top w:val="single" w:sz="4" w:space="0" w:color="auto"/>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pPr>
            <w:r w:rsidRPr="00F563B3">
              <w:t>15,5</w:t>
            </w:r>
          </w:p>
        </w:tc>
        <w:tc>
          <w:tcPr>
            <w:tcW w:w="992" w:type="dxa"/>
            <w:tcBorders>
              <w:top w:val="single" w:sz="4" w:space="0" w:color="auto"/>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pPr>
            <w:r w:rsidRPr="00F563B3">
              <w:t>15,6</w:t>
            </w:r>
          </w:p>
        </w:tc>
        <w:tc>
          <w:tcPr>
            <w:tcW w:w="899" w:type="dxa"/>
            <w:tcBorders>
              <w:top w:val="single" w:sz="4" w:space="0" w:color="auto"/>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pPr>
            <w:r w:rsidRPr="00F563B3">
              <w:t>15,7</w:t>
            </w:r>
          </w:p>
        </w:tc>
        <w:tc>
          <w:tcPr>
            <w:tcW w:w="1511" w:type="dxa"/>
            <w:tcBorders>
              <w:top w:val="single" w:sz="4" w:space="0" w:color="auto"/>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pPr>
            <w:r w:rsidRPr="00F563B3">
              <w:t>15,8</w:t>
            </w:r>
          </w:p>
        </w:tc>
        <w:tc>
          <w:tcPr>
            <w:tcW w:w="709" w:type="dxa"/>
            <w:tcBorders>
              <w:top w:val="single" w:sz="4" w:space="0" w:color="auto"/>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pPr>
            <w:r w:rsidRPr="00F563B3">
              <w:t>15,9</w:t>
            </w:r>
          </w:p>
        </w:tc>
        <w:tc>
          <w:tcPr>
            <w:tcW w:w="851" w:type="dxa"/>
            <w:tcBorders>
              <w:top w:val="single" w:sz="4" w:space="0" w:color="auto"/>
              <w:left w:val="single" w:sz="4" w:space="0" w:color="000000"/>
              <w:right w:val="single" w:sz="4" w:space="0" w:color="000000"/>
            </w:tcBorders>
          </w:tcPr>
          <w:p w:rsidR="00281734" w:rsidRPr="00F563B3" w:rsidRDefault="00281734" w:rsidP="00206CD9">
            <w:pPr>
              <w:autoSpaceDE w:val="0"/>
              <w:autoSpaceDN w:val="0"/>
              <w:adjustRightInd w:val="0"/>
              <w:jc w:val="center"/>
            </w:pPr>
            <w:r w:rsidRPr="00F563B3">
              <w:t>15,9</w:t>
            </w:r>
          </w:p>
        </w:tc>
        <w:tc>
          <w:tcPr>
            <w:tcW w:w="851" w:type="dxa"/>
            <w:tcBorders>
              <w:top w:val="single" w:sz="4" w:space="0" w:color="auto"/>
              <w:left w:val="single" w:sz="4" w:space="0" w:color="000000"/>
              <w:right w:val="single" w:sz="4" w:space="0" w:color="000000"/>
            </w:tcBorders>
          </w:tcPr>
          <w:p w:rsidR="00281734" w:rsidRPr="00F563B3" w:rsidRDefault="00281734" w:rsidP="00206CD9">
            <w:pPr>
              <w:autoSpaceDE w:val="0"/>
              <w:autoSpaceDN w:val="0"/>
              <w:adjustRightInd w:val="0"/>
              <w:jc w:val="center"/>
            </w:pPr>
            <w:r w:rsidRPr="00F563B3">
              <w:t>15,9</w:t>
            </w:r>
          </w:p>
        </w:tc>
      </w:tr>
      <w:tr w:rsidR="00281734" w:rsidRPr="00F563B3" w:rsidTr="00206CD9">
        <w:trPr>
          <w:trHeight w:val="299"/>
        </w:trPr>
        <w:tc>
          <w:tcPr>
            <w:tcW w:w="534" w:type="dxa"/>
            <w:tcBorders>
              <w:right w:val="single" w:sz="4" w:space="0" w:color="000000"/>
            </w:tcBorders>
            <w:shd w:val="clear" w:color="auto" w:fill="auto"/>
          </w:tcPr>
          <w:p w:rsidR="00281734" w:rsidRPr="00F563B3" w:rsidRDefault="00281734" w:rsidP="00946CCE">
            <w:pPr>
              <w:numPr>
                <w:ilvl w:val="0"/>
                <w:numId w:val="26"/>
              </w:numPr>
              <w:tabs>
                <w:tab w:val="left" w:pos="330"/>
              </w:tabs>
              <w:autoSpaceDE w:val="0"/>
              <w:autoSpaceDN w:val="0"/>
              <w:adjustRightInd w:val="0"/>
              <w:ind w:left="0" w:firstLine="0"/>
            </w:pPr>
          </w:p>
        </w:tc>
        <w:tc>
          <w:tcPr>
            <w:tcW w:w="4819" w:type="dxa"/>
            <w:tcBorders>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both"/>
            </w:pPr>
            <w:r w:rsidRPr="00F563B3">
              <w:t>Количество молодёжи, принявшей участие в конкурсах грантовых проектов</w:t>
            </w:r>
          </w:p>
        </w:tc>
        <w:tc>
          <w:tcPr>
            <w:tcW w:w="992" w:type="dxa"/>
            <w:tcBorders>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pPr>
            <w:r w:rsidRPr="00F563B3">
              <w:t>человек</w:t>
            </w:r>
          </w:p>
        </w:tc>
        <w:tc>
          <w:tcPr>
            <w:tcW w:w="1105" w:type="dxa"/>
            <w:tcBorders>
              <w:left w:val="single" w:sz="4" w:space="0" w:color="000000"/>
              <w:right w:val="single" w:sz="4" w:space="0" w:color="000000"/>
            </w:tcBorders>
          </w:tcPr>
          <w:p w:rsidR="00281734" w:rsidRPr="00F563B3" w:rsidRDefault="00281734" w:rsidP="00206CD9">
            <w:pPr>
              <w:autoSpaceDE w:val="0"/>
              <w:autoSpaceDN w:val="0"/>
              <w:adjustRightInd w:val="0"/>
              <w:jc w:val="center"/>
            </w:pPr>
            <w:r w:rsidRPr="00F563B3">
              <w:t>↑</w:t>
            </w:r>
          </w:p>
        </w:tc>
        <w:tc>
          <w:tcPr>
            <w:tcW w:w="1021" w:type="dxa"/>
            <w:tcBorders>
              <w:top w:val="single" w:sz="4" w:space="0" w:color="auto"/>
              <w:left w:val="single" w:sz="4" w:space="0" w:color="000000"/>
              <w:bottom w:val="single" w:sz="4" w:space="0" w:color="auto"/>
              <w:right w:val="single" w:sz="4" w:space="0" w:color="000000"/>
            </w:tcBorders>
            <w:shd w:val="clear" w:color="auto" w:fill="auto"/>
          </w:tcPr>
          <w:p w:rsidR="00281734" w:rsidRPr="00F563B3" w:rsidRDefault="00281734" w:rsidP="00206CD9">
            <w:pPr>
              <w:autoSpaceDE w:val="0"/>
              <w:autoSpaceDN w:val="0"/>
              <w:adjustRightInd w:val="0"/>
              <w:jc w:val="center"/>
            </w:pPr>
            <w:r w:rsidRPr="00F563B3">
              <w:t>ИЦ, ИМ</w:t>
            </w:r>
          </w:p>
        </w:tc>
        <w:tc>
          <w:tcPr>
            <w:tcW w:w="992" w:type="dxa"/>
            <w:tcBorders>
              <w:top w:val="single" w:sz="4" w:space="0" w:color="auto"/>
              <w:left w:val="single" w:sz="4" w:space="0" w:color="000000"/>
              <w:bottom w:val="single" w:sz="4" w:space="0" w:color="auto"/>
              <w:right w:val="single" w:sz="4" w:space="0" w:color="000000"/>
            </w:tcBorders>
            <w:shd w:val="clear" w:color="auto" w:fill="auto"/>
          </w:tcPr>
          <w:p w:rsidR="00281734" w:rsidRPr="00F563B3" w:rsidRDefault="00281734" w:rsidP="00206CD9">
            <w:pPr>
              <w:autoSpaceDE w:val="0"/>
              <w:autoSpaceDN w:val="0"/>
              <w:adjustRightInd w:val="0"/>
              <w:jc w:val="center"/>
            </w:pPr>
            <w:r w:rsidRPr="00F563B3">
              <w:t>10</w:t>
            </w:r>
          </w:p>
        </w:tc>
        <w:tc>
          <w:tcPr>
            <w:tcW w:w="992" w:type="dxa"/>
            <w:tcBorders>
              <w:top w:val="single" w:sz="4" w:space="0" w:color="auto"/>
              <w:left w:val="single" w:sz="4" w:space="0" w:color="000000"/>
              <w:bottom w:val="single" w:sz="4" w:space="0" w:color="auto"/>
              <w:right w:val="single" w:sz="4" w:space="0" w:color="000000"/>
            </w:tcBorders>
            <w:shd w:val="clear" w:color="auto" w:fill="auto"/>
          </w:tcPr>
          <w:p w:rsidR="00281734" w:rsidRPr="00F563B3" w:rsidRDefault="00281734" w:rsidP="00206CD9">
            <w:pPr>
              <w:autoSpaceDE w:val="0"/>
              <w:autoSpaceDN w:val="0"/>
              <w:adjustRightInd w:val="0"/>
              <w:jc w:val="center"/>
            </w:pPr>
            <w:r w:rsidRPr="00F563B3">
              <w:t>10</w:t>
            </w:r>
          </w:p>
        </w:tc>
        <w:tc>
          <w:tcPr>
            <w:tcW w:w="899" w:type="dxa"/>
            <w:tcBorders>
              <w:top w:val="single" w:sz="4" w:space="0" w:color="auto"/>
              <w:left w:val="single" w:sz="4" w:space="0" w:color="000000"/>
              <w:bottom w:val="single" w:sz="4" w:space="0" w:color="auto"/>
              <w:right w:val="single" w:sz="4" w:space="0" w:color="000000"/>
            </w:tcBorders>
            <w:shd w:val="clear" w:color="auto" w:fill="auto"/>
          </w:tcPr>
          <w:p w:rsidR="00281734" w:rsidRPr="00F563B3" w:rsidRDefault="00281734" w:rsidP="00206CD9">
            <w:pPr>
              <w:autoSpaceDE w:val="0"/>
              <w:autoSpaceDN w:val="0"/>
              <w:adjustRightInd w:val="0"/>
              <w:jc w:val="center"/>
            </w:pPr>
            <w:r w:rsidRPr="00F563B3">
              <w:t>12</w:t>
            </w:r>
          </w:p>
        </w:tc>
        <w:tc>
          <w:tcPr>
            <w:tcW w:w="1511" w:type="dxa"/>
            <w:tcBorders>
              <w:top w:val="single" w:sz="4" w:space="0" w:color="auto"/>
              <w:left w:val="single" w:sz="4" w:space="0" w:color="000000"/>
              <w:bottom w:val="single" w:sz="4" w:space="0" w:color="auto"/>
              <w:right w:val="single" w:sz="4" w:space="0" w:color="000000"/>
            </w:tcBorders>
            <w:shd w:val="clear" w:color="auto" w:fill="auto"/>
          </w:tcPr>
          <w:p w:rsidR="00281734" w:rsidRPr="00F563B3" w:rsidRDefault="00281734" w:rsidP="00206CD9">
            <w:pPr>
              <w:autoSpaceDE w:val="0"/>
              <w:autoSpaceDN w:val="0"/>
              <w:adjustRightInd w:val="0"/>
              <w:jc w:val="center"/>
            </w:pPr>
            <w:r w:rsidRPr="00F563B3">
              <w:t>12</w:t>
            </w:r>
          </w:p>
        </w:tc>
        <w:tc>
          <w:tcPr>
            <w:tcW w:w="709" w:type="dxa"/>
            <w:tcBorders>
              <w:top w:val="single" w:sz="4" w:space="0" w:color="auto"/>
              <w:left w:val="single" w:sz="4" w:space="0" w:color="000000"/>
              <w:bottom w:val="single" w:sz="4" w:space="0" w:color="auto"/>
              <w:right w:val="single" w:sz="4" w:space="0" w:color="000000"/>
            </w:tcBorders>
            <w:shd w:val="clear" w:color="auto" w:fill="auto"/>
          </w:tcPr>
          <w:p w:rsidR="00281734" w:rsidRPr="00F563B3" w:rsidRDefault="00281734" w:rsidP="00206CD9">
            <w:pPr>
              <w:autoSpaceDE w:val="0"/>
              <w:autoSpaceDN w:val="0"/>
              <w:adjustRightInd w:val="0"/>
              <w:jc w:val="center"/>
            </w:pPr>
            <w:r w:rsidRPr="00F563B3">
              <w:t>15</w:t>
            </w:r>
          </w:p>
        </w:tc>
        <w:tc>
          <w:tcPr>
            <w:tcW w:w="851" w:type="dxa"/>
            <w:tcBorders>
              <w:top w:val="single" w:sz="4" w:space="0" w:color="auto"/>
              <w:left w:val="single" w:sz="4" w:space="0" w:color="000000"/>
              <w:bottom w:val="single" w:sz="4" w:space="0" w:color="auto"/>
              <w:right w:val="single" w:sz="4" w:space="0" w:color="000000"/>
            </w:tcBorders>
          </w:tcPr>
          <w:p w:rsidR="00281734" w:rsidRPr="00F563B3" w:rsidRDefault="00281734" w:rsidP="00206CD9">
            <w:pPr>
              <w:autoSpaceDE w:val="0"/>
              <w:autoSpaceDN w:val="0"/>
              <w:adjustRightInd w:val="0"/>
              <w:jc w:val="center"/>
            </w:pPr>
            <w:r w:rsidRPr="00F563B3">
              <w:t>15</w:t>
            </w:r>
          </w:p>
        </w:tc>
        <w:tc>
          <w:tcPr>
            <w:tcW w:w="851" w:type="dxa"/>
            <w:tcBorders>
              <w:top w:val="single" w:sz="4" w:space="0" w:color="auto"/>
              <w:left w:val="single" w:sz="4" w:space="0" w:color="000000"/>
              <w:bottom w:val="single" w:sz="4" w:space="0" w:color="auto"/>
              <w:right w:val="single" w:sz="4" w:space="0" w:color="000000"/>
            </w:tcBorders>
          </w:tcPr>
          <w:p w:rsidR="00281734" w:rsidRPr="00F563B3" w:rsidRDefault="00281734" w:rsidP="00206CD9">
            <w:pPr>
              <w:autoSpaceDE w:val="0"/>
              <w:autoSpaceDN w:val="0"/>
              <w:adjustRightInd w:val="0"/>
              <w:jc w:val="center"/>
            </w:pPr>
            <w:r w:rsidRPr="00F563B3">
              <w:t>15</w:t>
            </w:r>
          </w:p>
        </w:tc>
      </w:tr>
      <w:tr w:rsidR="00281734" w:rsidRPr="00F563B3" w:rsidTr="00206CD9">
        <w:trPr>
          <w:trHeight w:val="208"/>
        </w:trPr>
        <w:tc>
          <w:tcPr>
            <w:tcW w:w="15276" w:type="dxa"/>
            <w:gridSpan w:val="12"/>
            <w:tcBorders>
              <w:right w:val="single" w:sz="4" w:space="0" w:color="000000"/>
            </w:tcBorders>
          </w:tcPr>
          <w:p w:rsidR="00281734" w:rsidRPr="00F563B3" w:rsidRDefault="00281734" w:rsidP="00206CD9">
            <w:pPr>
              <w:autoSpaceDE w:val="0"/>
              <w:autoSpaceDN w:val="0"/>
              <w:adjustRightInd w:val="0"/>
              <w:jc w:val="both"/>
            </w:pPr>
            <w:r w:rsidRPr="00F563B3">
              <w:t>Задача 3 «Содействие формированию чувства патриотизма и гражданской ответственности»</w:t>
            </w:r>
          </w:p>
        </w:tc>
      </w:tr>
      <w:tr w:rsidR="00281734" w:rsidRPr="00F563B3" w:rsidTr="00206CD9">
        <w:trPr>
          <w:trHeight w:val="691"/>
        </w:trPr>
        <w:tc>
          <w:tcPr>
            <w:tcW w:w="534" w:type="dxa"/>
            <w:tcBorders>
              <w:right w:val="single" w:sz="4" w:space="0" w:color="000000"/>
            </w:tcBorders>
            <w:shd w:val="clear" w:color="auto" w:fill="auto"/>
          </w:tcPr>
          <w:p w:rsidR="00281734" w:rsidRPr="00F563B3" w:rsidRDefault="00281734" w:rsidP="00946CCE">
            <w:pPr>
              <w:numPr>
                <w:ilvl w:val="0"/>
                <w:numId w:val="26"/>
              </w:numPr>
              <w:tabs>
                <w:tab w:val="left" w:pos="284"/>
              </w:tabs>
              <w:autoSpaceDE w:val="0"/>
              <w:autoSpaceDN w:val="0"/>
              <w:adjustRightInd w:val="0"/>
              <w:ind w:left="0" w:firstLine="0"/>
            </w:pPr>
          </w:p>
        </w:tc>
        <w:tc>
          <w:tcPr>
            <w:tcW w:w="4819" w:type="dxa"/>
            <w:tcBorders>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both"/>
            </w:pPr>
            <w:r w:rsidRPr="00F563B3">
              <w:t>Доля молодых людей в возрасте от 14 до 35 лет, участвующих в реализации мероприятий программы в сфере гражданского образования и патриотического воспитания, а также профилактики этнического и религиозного экстремизма</w:t>
            </w:r>
          </w:p>
        </w:tc>
        <w:tc>
          <w:tcPr>
            <w:tcW w:w="992" w:type="dxa"/>
            <w:tcBorders>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pPr>
            <w:r w:rsidRPr="00F563B3">
              <w:t>%</w:t>
            </w:r>
          </w:p>
        </w:tc>
        <w:tc>
          <w:tcPr>
            <w:tcW w:w="1105" w:type="dxa"/>
            <w:tcBorders>
              <w:left w:val="single" w:sz="4" w:space="0" w:color="000000"/>
              <w:right w:val="single" w:sz="4" w:space="0" w:color="000000"/>
            </w:tcBorders>
          </w:tcPr>
          <w:p w:rsidR="00281734" w:rsidRPr="00F563B3" w:rsidRDefault="00281734" w:rsidP="00206CD9">
            <w:pPr>
              <w:autoSpaceDE w:val="0"/>
              <w:autoSpaceDN w:val="0"/>
              <w:adjustRightInd w:val="0"/>
              <w:jc w:val="center"/>
            </w:pPr>
            <w:r w:rsidRPr="00F563B3">
              <w:t>↑</w:t>
            </w:r>
          </w:p>
        </w:tc>
        <w:tc>
          <w:tcPr>
            <w:tcW w:w="1021" w:type="dxa"/>
            <w:tcBorders>
              <w:top w:val="single" w:sz="4" w:space="0" w:color="auto"/>
              <w:left w:val="single" w:sz="4" w:space="0" w:color="000000"/>
              <w:bottom w:val="single" w:sz="4" w:space="0" w:color="auto"/>
              <w:right w:val="single" w:sz="4" w:space="0" w:color="000000"/>
            </w:tcBorders>
            <w:shd w:val="clear" w:color="auto" w:fill="auto"/>
          </w:tcPr>
          <w:p w:rsidR="00281734" w:rsidRPr="00F563B3" w:rsidRDefault="00281734" w:rsidP="00206CD9">
            <w:pPr>
              <w:autoSpaceDE w:val="0"/>
              <w:autoSpaceDN w:val="0"/>
              <w:adjustRightInd w:val="0"/>
              <w:jc w:val="center"/>
            </w:pPr>
            <w:r w:rsidRPr="00F563B3">
              <w:t>ИЦ, ИМ</w:t>
            </w:r>
          </w:p>
        </w:tc>
        <w:tc>
          <w:tcPr>
            <w:tcW w:w="992" w:type="dxa"/>
            <w:tcBorders>
              <w:top w:val="single" w:sz="4" w:space="0" w:color="auto"/>
              <w:left w:val="single" w:sz="4" w:space="0" w:color="000000"/>
              <w:bottom w:val="single" w:sz="4" w:space="0" w:color="auto"/>
              <w:right w:val="single" w:sz="4" w:space="0" w:color="000000"/>
            </w:tcBorders>
            <w:shd w:val="clear" w:color="auto" w:fill="auto"/>
          </w:tcPr>
          <w:p w:rsidR="00281734" w:rsidRPr="00F563B3" w:rsidRDefault="00281734" w:rsidP="00206CD9">
            <w:pPr>
              <w:autoSpaceDE w:val="0"/>
              <w:autoSpaceDN w:val="0"/>
              <w:adjustRightInd w:val="0"/>
              <w:jc w:val="center"/>
            </w:pPr>
            <w:r w:rsidRPr="00F563B3">
              <w:t>15,5</w:t>
            </w:r>
          </w:p>
        </w:tc>
        <w:tc>
          <w:tcPr>
            <w:tcW w:w="992" w:type="dxa"/>
            <w:tcBorders>
              <w:top w:val="single" w:sz="4" w:space="0" w:color="auto"/>
              <w:left w:val="single" w:sz="4" w:space="0" w:color="000000"/>
              <w:bottom w:val="single" w:sz="4" w:space="0" w:color="auto"/>
              <w:right w:val="single" w:sz="4" w:space="0" w:color="000000"/>
            </w:tcBorders>
            <w:shd w:val="clear" w:color="auto" w:fill="auto"/>
          </w:tcPr>
          <w:p w:rsidR="00281734" w:rsidRPr="00F563B3" w:rsidRDefault="00281734" w:rsidP="00206CD9">
            <w:pPr>
              <w:autoSpaceDE w:val="0"/>
              <w:autoSpaceDN w:val="0"/>
              <w:adjustRightInd w:val="0"/>
              <w:jc w:val="center"/>
            </w:pPr>
            <w:r w:rsidRPr="00F563B3">
              <w:t>15,6</w:t>
            </w:r>
          </w:p>
        </w:tc>
        <w:tc>
          <w:tcPr>
            <w:tcW w:w="899" w:type="dxa"/>
            <w:tcBorders>
              <w:top w:val="single" w:sz="4" w:space="0" w:color="auto"/>
              <w:left w:val="single" w:sz="4" w:space="0" w:color="000000"/>
              <w:bottom w:val="single" w:sz="4" w:space="0" w:color="auto"/>
              <w:right w:val="single" w:sz="4" w:space="0" w:color="000000"/>
            </w:tcBorders>
            <w:shd w:val="clear" w:color="auto" w:fill="auto"/>
          </w:tcPr>
          <w:p w:rsidR="00281734" w:rsidRPr="00F563B3" w:rsidRDefault="00281734" w:rsidP="00206CD9">
            <w:pPr>
              <w:autoSpaceDE w:val="0"/>
              <w:autoSpaceDN w:val="0"/>
              <w:adjustRightInd w:val="0"/>
              <w:jc w:val="center"/>
            </w:pPr>
            <w:r w:rsidRPr="00F563B3">
              <w:t>15,7</w:t>
            </w:r>
          </w:p>
        </w:tc>
        <w:tc>
          <w:tcPr>
            <w:tcW w:w="1511" w:type="dxa"/>
            <w:tcBorders>
              <w:top w:val="single" w:sz="4" w:space="0" w:color="auto"/>
              <w:left w:val="single" w:sz="4" w:space="0" w:color="000000"/>
              <w:bottom w:val="single" w:sz="4" w:space="0" w:color="auto"/>
              <w:right w:val="single" w:sz="4" w:space="0" w:color="000000"/>
            </w:tcBorders>
            <w:shd w:val="clear" w:color="auto" w:fill="auto"/>
          </w:tcPr>
          <w:p w:rsidR="00281734" w:rsidRPr="00F563B3" w:rsidRDefault="00281734" w:rsidP="00206CD9">
            <w:pPr>
              <w:autoSpaceDE w:val="0"/>
              <w:autoSpaceDN w:val="0"/>
              <w:adjustRightInd w:val="0"/>
              <w:jc w:val="center"/>
            </w:pPr>
            <w:r w:rsidRPr="00F563B3">
              <w:t>15,8</w:t>
            </w:r>
          </w:p>
        </w:tc>
        <w:tc>
          <w:tcPr>
            <w:tcW w:w="709" w:type="dxa"/>
            <w:tcBorders>
              <w:top w:val="single" w:sz="4" w:space="0" w:color="auto"/>
              <w:left w:val="single" w:sz="4" w:space="0" w:color="000000"/>
              <w:bottom w:val="single" w:sz="4" w:space="0" w:color="auto"/>
              <w:right w:val="single" w:sz="4" w:space="0" w:color="000000"/>
            </w:tcBorders>
            <w:shd w:val="clear" w:color="auto" w:fill="auto"/>
          </w:tcPr>
          <w:p w:rsidR="00281734" w:rsidRPr="00F563B3" w:rsidRDefault="00281734" w:rsidP="00206CD9">
            <w:pPr>
              <w:autoSpaceDE w:val="0"/>
              <w:autoSpaceDN w:val="0"/>
              <w:adjustRightInd w:val="0"/>
              <w:jc w:val="center"/>
            </w:pPr>
            <w:r w:rsidRPr="00F563B3">
              <w:t>15,9</w:t>
            </w:r>
          </w:p>
        </w:tc>
        <w:tc>
          <w:tcPr>
            <w:tcW w:w="851" w:type="dxa"/>
            <w:tcBorders>
              <w:top w:val="single" w:sz="4" w:space="0" w:color="auto"/>
              <w:left w:val="single" w:sz="4" w:space="0" w:color="000000"/>
              <w:bottom w:val="single" w:sz="4" w:space="0" w:color="auto"/>
              <w:right w:val="single" w:sz="4" w:space="0" w:color="000000"/>
            </w:tcBorders>
          </w:tcPr>
          <w:p w:rsidR="00281734" w:rsidRPr="00F563B3" w:rsidRDefault="00281734" w:rsidP="00206CD9">
            <w:pPr>
              <w:autoSpaceDE w:val="0"/>
              <w:autoSpaceDN w:val="0"/>
              <w:adjustRightInd w:val="0"/>
              <w:jc w:val="center"/>
            </w:pPr>
            <w:r w:rsidRPr="00F563B3">
              <w:t>15,9</w:t>
            </w:r>
          </w:p>
        </w:tc>
        <w:tc>
          <w:tcPr>
            <w:tcW w:w="851" w:type="dxa"/>
            <w:tcBorders>
              <w:top w:val="single" w:sz="4" w:space="0" w:color="auto"/>
              <w:left w:val="single" w:sz="4" w:space="0" w:color="000000"/>
              <w:bottom w:val="single" w:sz="4" w:space="0" w:color="auto"/>
              <w:right w:val="single" w:sz="4" w:space="0" w:color="000000"/>
            </w:tcBorders>
          </w:tcPr>
          <w:p w:rsidR="00281734" w:rsidRPr="00F563B3" w:rsidRDefault="00281734" w:rsidP="00206CD9">
            <w:pPr>
              <w:autoSpaceDE w:val="0"/>
              <w:autoSpaceDN w:val="0"/>
              <w:adjustRightInd w:val="0"/>
              <w:jc w:val="center"/>
            </w:pPr>
            <w:r w:rsidRPr="00F563B3">
              <w:t>15,9</w:t>
            </w:r>
          </w:p>
        </w:tc>
      </w:tr>
      <w:tr w:rsidR="00281734" w:rsidRPr="00F563B3" w:rsidTr="00206CD9">
        <w:trPr>
          <w:trHeight w:val="703"/>
        </w:trPr>
        <w:tc>
          <w:tcPr>
            <w:tcW w:w="534" w:type="dxa"/>
            <w:tcBorders>
              <w:right w:val="single" w:sz="4" w:space="0" w:color="000000"/>
            </w:tcBorders>
            <w:shd w:val="clear" w:color="auto" w:fill="auto"/>
          </w:tcPr>
          <w:p w:rsidR="00281734" w:rsidRPr="00F563B3" w:rsidRDefault="00281734" w:rsidP="00946CCE">
            <w:pPr>
              <w:numPr>
                <w:ilvl w:val="0"/>
                <w:numId w:val="26"/>
              </w:numPr>
              <w:tabs>
                <w:tab w:val="left" w:pos="240"/>
              </w:tabs>
              <w:autoSpaceDE w:val="0"/>
              <w:autoSpaceDN w:val="0"/>
              <w:adjustRightInd w:val="0"/>
              <w:ind w:left="0" w:firstLine="0"/>
            </w:pPr>
          </w:p>
        </w:tc>
        <w:tc>
          <w:tcPr>
            <w:tcW w:w="4819" w:type="dxa"/>
            <w:tcBorders>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both"/>
            </w:pPr>
            <w:r w:rsidRPr="00F563B3">
              <w:t>Количество молодых граждан в возрасте 14-18 лет, состоящих на профилактических учётах, принявших участие в мероприятиях</w:t>
            </w:r>
          </w:p>
        </w:tc>
        <w:tc>
          <w:tcPr>
            <w:tcW w:w="992" w:type="dxa"/>
            <w:tcBorders>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pPr>
            <w:r w:rsidRPr="00F563B3">
              <w:t>человек</w:t>
            </w:r>
          </w:p>
        </w:tc>
        <w:tc>
          <w:tcPr>
            <w:tcW w:w="1105" w:type="dxa"/>
            <w:tcBorders>
              <w:left w:val="single" w:sz="4" w:space="0" w:color="000000"/>
              <w:right w:val="single" w:sz="4" w:space="0" w:color="000000"/>
            </w:tcBorders>
          </w:tcPr>
          <w:p w:rsidR="00281734" w:rsidRPr="00F563B3" w:rsidRDefault="00281734" w:rsidP="00206CD9">
            <w:pPr>
              <w:autoSpaceDE w:val="0"/>
              <w:autoSpaceDN w:val="0"/>
              <w:adjustRightInd w:val="0"/>
              <w:jc w:val="center"/>
            </w:pPr>
            <w:r w:rsidRPr="00F563B3">
              <w:t>↑</w:t>
            </w:r>
          </w:p>
        </w:tc>
        <w:tc>
          <w:tcPr>
            <w:tcW w:w="1021" w:type="dxa"/>
            <w:tcBorders>
              <w:top w:val="single" w:sz="4" w:space="0" w:color="auto"/>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pPr>
            <w:r w:rsidRPr="00F563B3">
              <w:t>ИМ</w:t>
            </w:r>
          </w:p>
        </w:tc>
        <w:tc>
          <w:tcPr>
            <w:tcW w:w="992" w:type="dxa"/>
            <w:tcBorders>
              <w:top w:val="single" w:sz="4" w:space="0" w:color="auto"/>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pPr>
            <w:r w:rsidRPr="00F563B3">
              <w:t>10</w:t>
            </w:r>
          </w:p>
        </w:tc>
        <w:tc>
          <w:tcPr>
            <w:tcW w:w="992" w:type="dxa"/>
            <w:tcBorders>
              <w:top w:val="single" w:sz="4" w:space="0" w:color="auto"/>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pPr>
            <w:r w:rsidRPr="00F563B3">
              <w:t>10</w:t>
            </w:r>
          </w:p>
        </w:tc>
        <w:tc>
          <w:tcPr>
            <w:tcW w:w="899" w:type="dxa"/>
            <w:tcBorders>
              <w:top w:val="single" w:sz="4" w:space="0" w:color="auto"/>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pPr>
            <w:r w:rsidRPr="00F563B3">
              <w:t>10</w:t>
            </w:r>
          </w:p>
        </w:tc>
        <w:tc>
          <w:tcPr>
            <w:tcW w:w="1511" w:type="dxa"/>
            <w:tcBorders>
              <w:top w:val="single" w:sz="4" w:space="0" w:color="auto"/>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pPr>
            <w:r w:rsidRPr="00F563B3">
              <w:t>10</w:t>
            </w:r>
          </w:p>
        </w:tc>
        <w:tc>
          <w:tcPr>
            <w:tcW w:w="709" w:type="dxa"/>
            <w:tcBorders>
              <w:top w:val="single" w:sz="4" w:space="0" w:color="auto"/>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pPr>
            <w:r w:rsidRPr="00F563B3">
              <w:t>10</w:t>
            </w:r>
          </w:p>
        </w:tc>
        <w:tc>
          <w:tcPr>
            <w:tcW w:w="851" w:type="dxa"/>
            <w:tcBorders>
              <w:top w:val="single" w:sz="4" w:space="0" w:color="auto"/>
              <w:left w:val="single" w:sz="4" w:space="0" w:color="000000"/>
              <w:right w:val="single" w:sz="4" w:space="0" w:color="000000"/>
            </w:tcBorders>
          </w:tcPr>
          <w:p w:rsidR="00281734" w:rsidRPr="00F563B3" w:rsidRDefault="00281734" w:rsidP="00206CD9">
            <w:pPr>
              <w:autoSpaceDE w:val="0"/>
              <w:autoSpaceDN w:val="0"/>
              <w:adjustRightInd w:val="0"/>
              <w:jc w:val="center"/>
            </w:pPr>
            <w:r w:rsidRPr="00F563B3">
              <w:t>10</w:t>
            </w:r>
          </w:p>
        </w:tc>
        <w:tc>
          <w:tcPr>
            <w:tcW w:w="851" w:type="dxa"/>
            <w:tcBorders>
              <w:top w:val="single" w:sz="4" w:space="0" w:color="auto"/>
              <w:left w:val="single" w:sz="4" w:space="0" w:color="000000"/>
              <w:right w:val="single" w:sz="4" w:space="0" w:color="000000"/>
            </w:tcBorders>
          </w:tcPr>
          <w:p w:rsidR="00281734" w:rsidRPr="00F563B3" w:rsidRDefault="00281734" w:rsidP="00206CD9">
            <w:pPr>
              <w:autoSpaceDE w:val="0"/>
              <w:autoSpaceDN w:val="0"/>
              <w:adjustRightInd w:val="0"/>
              <w:jc w:val="center"/>
            </w:pPr>
            <w:r w:rsidRPr="00F563B3">
              <w:t>10</w:t>
            </w:r>
          </w:p>
        </w:tc>
      </w:tr>
      <w:tr w:rsidR="00281734" w:rsidRPr="00F563B3" w:rsidTr="00206CD9">
        <w:trPr>
          <w:trHeight w:val="208"/>
        </w:trPr>
        <w:tc>
          <w:tcPr>
            <w:tcW w:w="15276" w:type="dxa"/>
            <w:gridSpan w:val="12"/>
            <w:tcBorders>
              <w:right w:val="single" w:sz="4" w:space="0" w:color="000000"/>
            </w:tcBorders>
          </w:tcPr>
          <w:p w:rsidR="00281734" w:rsidRPr="00F563B3" w:rsidRDefault="00281734" w:rsidP="00206CD9">
            <w:pPr>
              <w:autoSpaceDE w:val="0"/>
              <w:autoSpaceDN w:val="0"/>
              <w:adjustRightInd w:val="0"/>
              <w:jc w:val="both"/>
            </w:pPr>
            <w:r w:rsidRPr="00F563B3">
              <w:t>Задача 4 «Содействие участию молодёжи в добровольческой (волонтёрской) деятельности»</w:t>
            </w:r>
          </w:p>
        </w:tc>
      </w:tr>
      <w:tr w:rsidR="00281734" w:rsidRPr="00F563B3" w:rsidTr="00206CD9">
        <w:trPr>
          <w:trHeight w:val="691"/>
        </w:trPr>
        <w:tc>
          <w:tcPr>
            <w:tcW w:w="534" w:type="dxa"/>
            <w:tcBorders>
              <w:right w:val="single" w:sz="4" w:space="0" w:color="000000"/>
            </w:tcBorders>
            <w:shd w:val="clear" w:color="auto" w:fill="auto"/>
          </w:tcPr>
          <w:p w:rsidR="00281734" w:rsidRPr="00F563B3" w:rsidRDefault="00281734" w:rsidP="00946CCE">
            <w:pPr>
              <w:numPr>
                <w:ilvl w:val="0"/>
                <w:numId w:val="26"/>
              </w:numPr>
              <w:tabs>
                <w:tab w:val="left" w:pos="300"/>
              </w:tabs>
              <w:autoSpaceDE w:val="0"/>
              <w:autoSpaceDN w:val="0"/>
              <w:adjustRightInd w:val="0"/>
              <w:ind w:left="0" w:firstLine="0"/>
            </w:pPr>
          </w:p>
        </w:tc>
        <w:tc>
          <w:tcPr>
            <w:tcW w:w="4819" w:type="dxa"/>
            <w:tcBorders>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both"/>
            </w:pPr>
            <w:r w:rsidRPr="00F563B3">
              <w:t>Доля молодых людей в возрасте от 14 до 35 лет, принявших участие в добровольческой (волонтёрской) деятельности, от общего числа молодёжи Усть-Куломского района</w:t>
            </w:r>
          </w:p>
        </w:tc>
        <w:tc>
          <w:tcPr>
            <w:tcW w:w="992" w:type="dxa"/>
            <w:tcBorders>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pPr>
            <w:r w:rsidRPr="00F563B3">
              <w:t>%</w:t>
            </w:r>
          </w:p>
        </w:tc>
        <w:tc>
          <w:tcPr>
            <w:tcW w:w="1105" w:type="dxa"/>
            <w:tcBorders>
              <w:left w:val="single" w:sz="4" w:space="0" w:color="000000"/>
              <w:right w:val="single" w:sz="4" w:space="0" w:color="000000"/>
            </w:tcBorders>
          </w:tcPr>
          <w:p w:rsidR="00281734" w:rsidRPr="00F563B3" w:rsidRDefault="00281734" w:rsidP="00206CD9">
            <w:pPr>
              <w:autoSpaceDE w:val="0"/>
              <w:autoSpaceDN w:val="0"/>
              <w:adjustRightInd w:val="0"/>
              <w:jc w:val="center"/>
            </w:pPr>
            <w:r w:rsidRPr="00F563B3">
              <w:t>↑</w:t>
            </w:r>
          </w:p>
        </w:tc>
        <w:tc>
          <w:tcPr>
            <w:tcW w:w="1021" w:type="dxa"/>
            <w:tcBorders>
              <w:top w:val="single" w:sz="4" w:space="0" w:color="auto"/>
              <w:left w:val="single" w:sz="4" w:space="0" w:color="000000"/>
              <w:bottom w:val="single" w:sz="4" w:space="0" w:color="auto"/>
              <w:right w:val="single" w:sz="4" w:space="0" w:color="000000"/>
            </w:tcBorders>
            <w:shd w:val="clear" w:color="auto" w:fill="auto"/>
          </w:tcPr>
          <w:p w:rsidR="00281734" w:rsidRPr="00F563B3" w:rsidRDefault="00281734" w:rsidP="00206CD9">
            <w:pPr>
              <w:autoSpaceDE w:val="0"/>
              <w:autoSpaceDN w:val="0"/>
              <w:adjustRightInd w:val="0"/>
              <w:jc w:val="center"/>
            </w:pPr>
            <w:r w:rsidRPr="00F563B3">
              <w:t>ИЦ, ИМ</w:t>
            </w:r>
          </w:p>
        </w:tc>
        <w:tc>
          <w:tcPr>
            <w:tcW w:w="992" w:type="dxa"/>
            <w:tcBorders>
              <w:top w:val="single" w:sz="4" w:space="0" w:color="auto"/>
              <w:left w:val="single" w:sz="4" w:space="0" w:color="000000"/>
              <w:bottom w:val="single" w:sz="4" w:space="0" w:color="auto"/>
              <w:right w:val="single" w:sz="4" w:space="0" w:color="000000"/>
            </w:tcBorders>
            <w:shd w:val="clear" w:color="auto" w:fill="auto"/>
          </w:tcPr>
          <w:p w:rsidR="00281734" w:rsidRPr="00F563B3" w:rsidRDefault="00281734" w:rsidP="00206CD9">
            <w:pPr>
              <w:autoSpaceDE w:val="0"/>
              <w:autoSpaceDN w:val="0"/>
              <w:adjustRightInd w:val="0"/>
              <w:jc w:val="center"/>
            </w:pPr>
            <w:r w:rsidRPr="00F563B3">
              <w:t>15</w:t>
            </w:r>
          </w:p>
        </w:tc>
        <w:tc>
          <w:tcPr>
            <w:tcW w:w="992" w:type="dxa"/>
            <w:tcBorders>
              <w:top w:val="single" w:sz="4" w:space="0" w:color="auto"/>
              <w:left w:val="single" w:sz="4" w:space="0" w:color="000000"/>
              <w:bottom w:val="single" w:sz="4" w:space="0" w:color="auto"/>
              <w:right w:val="single" w:sz="4" w:space="0" w:color="000000"/>
            </w:tcBorders>
            <w:shd w:val="clear" w:color="auto" w:fill="auto"/>
          </w:tcPr>
          <w:p w:rsidR="00281734" w:rsidRPr="00F563B3" w:rsidRDefault="00281734" w:rsidP="00206CD9">
            <w:pPr>
              <w:autoSpaceDE w:val="0"/>
              <w:autoSpaceDN w:val="0"/>
              <w:adjustRightInd w:val="0"/>
              <w:jc w:val="center"/>
            </w:pPr>
            <w:r w:rsidRPr="00F563B3">
              <w:t>16</w:t>
            </w:r>
          </w:p>
        </w:tc>
        <w:tc>
          <w:tcPr>
            <w:tcW w:w="899" w:type="dxa"/>
            <w:tcBorders>
              <w:top w:val="single" w:sz="4" w:space="0" w:color="auto"/>
              <w:left w:val="single" w:sz="4" w:space="0" w:color="000000"/>
              <w:bottom w:val="single" w:sz="4" w:space="0" w:color="auto"/>
              <w:right w:val="single" w:sz="4" w:space="0" w:color="000000"/>
            </w:tcBorders>
            <w:shd w:val="clear" w:color="auto" w:fill="auto"/>
          </w:tcPr>
          <w:p w:rsidR="00281734" w:rsidRPr="00F563B3" w:rsidRDefault="00281734" w:rsidP="00206CD9">
            <w:pPr>
              <w:autoSpaceDE w:val="0"/>
              <w:autoSpaceDN w:val="0"/>
              <w:adjustRightInd w:val="0"/>
              <w:jc w:val="center"/>
            </w:pPr>
            <w:r w:rsidRPr="00F563B3">
              <w:t>16,5</w:t>
            </w:r>
          </w:p>
        </w:tc>
        <w:tc>
          <w:tcPr>
            <w:tcW w:w="1511" w:type="dxa"/>
            <w:tcBorders>
              <w:top w:val="single" w:sz="4" w:space="0" w:color="auto"/>
              <w:left w:val="single" w:sz="4" w:space="0" w:color="000000"/>
              <w:bottom w:val="single" w:sz="4" w:space="0" w:color="auto"/>
              <w:right w:val="single" w:sz="4" w:space="0" w:color="000000"/>
            </w:tcBorders>
            <w:shd w:val="clear" w:color="auto" w:fill="auto"/>
          </w:tcPr>
          <w:p w:rsidR="00281734" w:rsidRPr="00F563B3" w:rsidRDefault="00281734" w:rsidP="00206CD9">
            <w:pPr>
              <w:autoSpaceDE w:val="0"/>
              <w:autoSpaceDN w:val="0"/>
              <w:adjustRightInd w:val="0"/>
              <w:jc w:val="center"/>
            </w:pPr>
            <w:r w:rsidRPr="00F563B3">
              <w:t>16,5</w:t>
            </w:r>
          </w:p>
        </w:tc>
        <w:tc>
          <w:tcPr>
            <w:tcW w:w="709" w:type="dxa"/>
            <w:tcBorders>
              <w:top w:val="single" w:sz="4" w:space="0" w:color="auto"/>
              <w:left w:val="single" w:sz="4" w:space="0" w:color="000000"/>
              <w:bottom w:val="single" w:sz="4" w:space="0" w:color="auto"/>
              <w:right w:val="single" w:sz="4" w:space="0" w:color="000000"/>
            </w:tcBorders>
            <w:shd w:val="clear" w:color="auto" w:fill="auto"/>
          </w:tcPr>
          <w:p w:rsidR="00281734" w:rsidRPr="00F563B3" w:rsidRDefault="00281734" w:rsidP="00206CD9">
            <w:pPr>
              <w:autoSpaceDE w:val="0"/>
              <w:autoSpaceDN w:val="0"/>
              <w:adjustRightInd w:val="0"/>
              <w:jc w:val="center"/>
            </w:pPr>
            <w:r w:rsidRPr="00F563B3">
              <w:t>16,5</w:t>
            </w:r>
          </w:p>
        </w:tc>
        <w:tc>
          <w:tcPr>
            <w:tcW w:w="851" w:type="dxa"/>
            <w:tcBorders>
              <w:top w:val="single" w:sz="4" w:space="0" w:color="auto"/>
              <w:left w:val="single" w:sz="4" w:space="0" w:color="000000"/>
              <w:bottom w:val="single" w:sz="4" w:space="0" w:color="auto"/>
              <w:right w:val="single" w:sz="4" w:space="0" w:color="000000"/>
            </w:tcBorders>
          </w:tcPr>
          <w:p w:rsidR="00281734" w:rsidRPr="00F563B3" w:rsidRDefault="00281734" w:rsidP="00206CD9">
            <w:pPr>
              <w:autoSpaceDE w:val="0"/>
              <w:autoSpaceDN w:val="0"/>
              <w:adjustRightInd w:val="0"/>
              <w:jc w:val="center"/>
            </w:pPr>
            <w:r w:rsidRPr="00F563B3">
              <w:t>16,5</w:t>
            </w:r>
          </w:p>
        </w:tc>
        <w:tc>
          <w:tcPr>
            <w:tcW w:w="851" w:type="dxa"/>
            <w:tcBorders>
              <w:top w:val="single" w:sz="4" w:space="0" w:color="auto"/>
              <w:left w:val="single" w:sz="4" w:space="0" w:color="000000"/>
              <w:bottom w:val="single" w:sz="4" w:space="0" w:color="auto"/>
              <w:right w:val="single" w:sz="4" w:space="0" w:color="000000"/>
            </w:tcBorders>
          </w:tcPr>
          <w:p w:rsidR="00281734" w:rsidRPr="00F563B3" w:rsidRDefault="00281734" w:rsidP="00206CD9">
            <w:pPr>
              <w:autoSpaceDE w:val="0"/>
              <w:autoSpaceDN w:val="0"/>
              <w:adjustRightInd w:val="0"/>
              <w:jc w:val="center"/>
            </w:pPr>
            <w:r w:rsidRPr="00F563B3">
              <w:t>16,5</w:t>
            </w:r>
          </w:p>
        </w:tc>
      </w:tr>
      <w:tr w:rsidR="00281734" w:rsidRPr="00F563B3" w:rsidTr="00206CD9">
        <w:trPr>
          <w:trHeight w:val="691"/>
        </w:trPr>
        <w:tc>
          <w:tcPr>
            <w:tcW w:w="15276" w:type="dxa"/>
            <w:gridSpan w:val="12"/>
            <w:tcBorders>
              <w:right w:val="single" w:sz="4" w:space="0" w:color="000000"/>
            </w:tcBorders>
            <w:shd w:val="clear" w:color="auto" w:fill="auto"/>
          </w:tcPr>
          <w:p w:rsidR="00281734" w:rsidRPr="00F563B3" w:rsidRDefault="00281734" w:rsidP="00206CD9">
            <w:pPr>
              <w:autoSpaceDE w:val="0"/>
              <w:autoSpaceDN w:val="0"/>
              <w:adjustRightInd w:val="0"/>
              <w:jc w:val="center"/>
            </w:pPr>
            <w:r w:rsidRPr="0003706E">
              <w:t xml:space="preserve">Задача 5 </w:t>
            </w:r>
            <w:r>
              <w:t>«</w:t>
            </w:r>
            <w:r w:rsidRPr="00070AD0">
              <w:rPr>
                <w:color w:val="000000"/>
                <w:shd w:val="clear" w:color="auto" w:fill="FFFFFF"/>
              </w:rPr>
              <w:t>Организация и осуществление мероприятий межпоселенческого характера по работе с детьми и молодежью</w:t>
            </w:r>
            <w:r>
              <w:rPr>
                <w:color w:val="000000"/>
                <w:shd w:val="clear" w:color="auto" w:fill="FFFFFF"/>
              </w:rPr>
              <w:t>»</w:t>
            </w:r>
          </w:p>
        </w:tc>
      </w:tr>
      <w:tr w:rsidR="00281734" w:rsidRPr="00F563B3" w:rsidTr="00206CD9">
        <w:trPr>
          <w:trHeight w:val="691"/>
        </w:trPr>
        <w:tc>
          <w:tcPr>
            <w:tcW w:w="534" w:type="dxa"/>
            <w:tcBorders>
              <w:right w:val="single" w:sz="4" w:space="0" w:color="000000"/>
            </w:tcBorders>
            <w:shd w:val="clear" w:color="auto" w:fill="auto"/>
          </w:tcPr>
          <w:p w:rsidR="00281734" w:rsidRPr="00F563B3" w:rsidRDefault="00281734" w:rsidP="00946CCE">
            <w:pPr>
              <w:numPr>
                <w:ilvl w:val="0"/>
                <w:numId w:val="26"/>
              </w:numPr>
              <w:tabs>
                <w:tab w:val="left" w:pos="300"/>
              </w:tabs>
              <w:autoSpaceDE w:val="0"/>
              <w:autoSpaceDN w:val="0"/>
              <w:adjustRightInd w:val="0"/>
              <w:ind w:left="0" w:firstLine="0"/>
            </w:pPr>
          </w:p>
        </w:tc>
        <w:tc>
          <w:tcPr>
            <w:tcW w:w="4819" w:type="dxa"/>
            <w:tcBorders>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both"/>
            </w:pPr>
            <w:r w:rsidRPr="002F4D87">
              <w:t>Количество реализованных инициативных проектов</w:t>
            </w:r>
          </w:p>
        </w:tc>
        <w:tc>
          <w:tcPr>
            <w:tcW w:w="992" w:type="dxa"/>
            <w:tcBorders>
              <w:left w:val="single" w:sz="4" w:space="0" w:color="000000"/>
              <w:right w:val="single" w:sz="4" w:space="0" w:color="000000"/>
            </w:tcBorders>
            <w:shd w:val="clear" w:color="auto" w:fill="auto"/>
          </w:tcPr>
          <w:p w:rsidR="00281734" w:rsidRPr="00F563B3" w:rsidRDefault="00281734" w:rsidP="00206CD9">
            <w:pPr>
              <w:autoSpaceDE w:val="0"/>
              <w:autoSpaceDN w:val="0"/>
              <w:adjustRightInd w:val="0"/>
              <w:jc w:val="center"/>
            </w:pPr>
            <w:r>
              <w:t>единица</w:t>
            </w:r>
          </w:p>
        </w:tc>
        <w:tc>
          <w:tcPr>
            <w:tcW w:w="1105" w:type="dxa"/>
            <w:tcBorders>
              <w:left w:val="single" w:sz="4" w:space="0" w:color="000000"/>
              <w:right w:val="single" w:sz="4" w:space="0" w:color="000000"/>
            </w:tcBorders>
          </w:tcPr>
          <w:p w:rsidR="00281734" w:rsidRPr="00F563B3" w:rsidRDefault="00281734" w:rsidP="00206CD9">
            <w:pPr>
              <w:autoSpaceDE w:val="0"/>
              <w:autoSpaceDN w:val="0"/>
              <w:adjustRightInd w:val="0"/>
              <w:jc w:val="center"/>
            </w:pPr>
            <w:r w:rsidRPr="00F563B3">
              <w:t>↑</w:t>
            </w:r>
          </w:p>
        </w:tc>
        <w:tc>
          <w:tcPr>
            <w:tcW w:w="1021" w:type="dxa"/>
            <w:tcBorders>
              <w:top w:val="single" w:sz="4" w:space="0" w:color="auto"/>
              <w:left w:val="single" w:sz="4" w:space="0" w:color="000000"/>
              <w:bottom w:val="single" w:sz="4" w:space="0" w:color="auto"/>
              <w:right w:val="single" w:sz="4" w:space="0" w:color="000000"/>
            </w:tcBorders>
            <w:shd w:val="clear" w:color="auto" w:fill="auto"/>
          </w:tcPr>
          <w:p w:rsidR="00281734" w:rsidRPr="00F563B3" w:rsidRDefault="00281734" w:rsidP="00206CD9">
            <w:pPr>
              <w:autoSpaceDE w:val="0"/>
              <w:autoSpaceDN w:val="0"/>
              <w:adjustRightInd w:val="0"/>
              <w:jc w:val="center"/>
            </w:pPr>
            <w:r>
              <w:t>_</w:t>
            </w:r>
          </w:p>
        </w:tc>
        <w:tc>
          <w:tcPr>
            <w:tcW w:w="992" w:type="dxa"/>
            <w:tcBorders>
              <w:top w:val="single" w:sz="4" w:space="0" w:color="auto"/>
              <w:left w:val="single" w:sz="4" w:space="0" w:color="000000"/>
              <w:bottom w:val="single" w:sz="4" w:space="0" w:color="auto"/>
              <w:right w:val="single" w:sz="4" w:space="0" w:color="000000"/>
            </w:tcBorders>
            <w:shd w:val="clear" w:color="auto" w:fill="auto"/>
          </w:tcPr>
          <w:p w:rsidR="00281734" w:rsidRPr="00F563B3" w:rsidRDefault="00281734" w:rsidP="00206CD9">
            <w:pPr>
              <w:autoSpaceDE w:val="0"/>
              <w:autoSpaceDN w:val="0"/>
              <w:adjustRightInd w:val="0"/>
              <w:jc w:val="center"/>
            </w:pPr>
            <w:r>
              <w:t>_</w:t>
            </w:r>
          </w:p>
        </w:tc>
        <w:tc>
          <w:tcPr>
            <w:tcW w:w="992" w:type="dxa"/>
            <w:tcBorders>
              <w:top w:val="single" w:sz="4" w:space="0" w:color="auto"/>
              <w:left w:val="single" w:sz="4" w:space="0" w:color="000000"/>
              <w:bottom w:val="single" w:sz="4" w:space="0" w:color="auto"/>
              <w:right w:val="single" w:sz="4" w:space="0" w:color="000000"/>
            </w:tcBorders>
            <w:shd w:val="clear" w:color="auto" w:fill="auto"/>
          </w:tcPr>
          <w:p w:rsidR="00281734" w:rsidRPr="00F563B3" w:rsidRDefault="00281734" w:rsidP="00206CD9">
            <w:pPr>
              <w:autoSpaceDE w:val="0"/>
              <w:autoSpaceDN w:val="0"/>
              <w:adjustRightInd w:val="0"/>
              <w:jc w:val="center"/>
            </w:pPr>
            <w:r>
              <w:t>_</w:t>
            </w:r>
          </w:p>
        </w:tc>
        <w:tc>
          <w:tcPr>
            <w:tcW w:w="899" w:type="dxa"/>
            <w:tcBorders>
              <w:top w:val="single" w:sz="4" w:space="0" w:color="auto"/>
              <w:left w:val="single" w:sz="4" w:space="0" w:color="000000"/>
              <w:bottom w:val="single" w:sz="4" w:space="0" w:color="auto"/>
              <w:right w:val="single" w:sz="4" w:space="0" w:color="000000"/>
            </w:tcBorders>
            <w:shd w:val="clear" w:color="auto" w:fill="auto"/>
          </w:tcPr>
          <w:p w:rsidR="00281734" w:rsidRPr="00F563B3" w:rsidRDefault="00281734" w:rsidP="00206CD9">
            <w:pPr>
              <w:autoSpaceDE w:val="0"/>
              <w:autoSpaceDN w:val="0"/>
              <w:adjustRightInd w:val="0"/>
              <w:jc w:val="center"/>
            </w:pPr>
            <w:r>
              <w:t>_</w:t>
            </w:r>
          </w:p>
        </w:tc>
        <w:tc>
          <w:tcPr>
            <w:tcW w:w="1511" w:type="dxa"/>
            <w:tcBorders>
              <w:top w:val="single" w:sz="4" w:space="0" w:color="auto"/>
              <w:left w:val="single" w:sz="4" w:space="0" w:color="000000"/>
              <w:bottom w:val="single" w:sz="4" w:space="0" w:color="auto"/>
              <w:right w:val="single" w:sz="4" w:space="0" w:color="000000"/>
            </w:tcBorders>
            <w:shd w:val="clear" w:color="auto" w:fill="auto"/>
          </w:tcPr>
          <w:p w:rsidR="00281734" w:rsidRPr="00F563B3" w:rsidRDefault="00281734" w:rsidP="00206CD9">
            <w:pPr>
              <w:autoSpaceDE w:val="0"/>
              <w:autoSpaceDN w:val="0"/>
              <w:adjustRightInd w:val="0"/>
              <w:jc w:val="center"/>
            </w:pPr>
            <w:r>
              <w:t>_</w:t>
            </w:r>
          </w:p>
        </w:tc>
        <w:tc>
          <w:tcPr>
            <w:tcW w:w="709" w:type="dxa"/>
            <w:tcBorders>
              <w:top w:val="single" w:sz="4" w:space="0" w:color="auto"/>
              <w:left w:val="single" w:sz="4" w:space="0" w:color="000000"/>
              <w:bottom w:val="single" w:sz="4" w:space="0" w:color="auto"/>
              <w:right w:val="single" w:sz="4" w:space="0" w:color="000000"/>
            </w:tcBorders>
            <w:shd w:val="clear" w:color="auto" w:fill="auto"/>
          </w:tcPr>
          <w:p w:rsidR="00281734" w:rsidRPr="00F563B3" w:rsidRDefault="00281734" w:rsidP="00206CD9">
            <w:pPr>
              <w:autoSpaceDE w:val="0"/>
              <w:autoSpaceDN w:val="0"/>
              <w:adjustRightInd w:val="0"/>
              <w:jc w:val="center"/>
            </w:pPr>
            <w:r>
              <w:t>1</w:t>
            </w:r>
          </w:p>
        </w:tc>
        <w:tc>
          <w:tcPr>
            <w:tcW w:w="851" w:type="dxa"/>
            <w:tcBorders>
              <w:top w:val="single" w:sz="4" w:space="0" w:color="auto"/>
              <w:left w:val="single" w:sz="4" w:space="0" w:color="000000"/>
              <w:bottom w:val="single" w:sz="4" w:space="0" w:color="auto"/>
              <w:right w:val="single" w:sz="4" w:space="0" w:color="000000"/>
            </w:tcBorders>
          </w:tcPr>
          <w:p w:rsidR="00281734" w:rsidRPr="00F563B3" w:rsidRDefault="00281734" w:rsidP="00206CD9">
            <w:pPr>
              <w:autoSpaceDE w:val="0"/>
              <w:autoSpaceDN w:val="0"/>
              <w:adjustRightInd w:val="0"/>
              <w:jc w:val="center"/>
            </w:pPr>
            <w:r>
              <w:t>_</w:t>
            </w:r>
          </w:p>
        </w:tc>
        <w:tc>
          <w:tcPr>
            <w:tcW w:w="851" w:type="dxa"/>
            <w:tcBorders>
              <w:top w:val="single" w:sz="4" w:space="0" w:color="auto"/>
              <w:left w:val="single" w:sz="4" w:space="0" w:color="000000"/>
              <w:bottom w:val="single" w:sz="4" w:space="0" w:color="auto"/>
              <w:right w:val="single" w:sz="4" w:space="0" w:color="000000"/>
            </w:tcBorders>
          </w:tcPr>
          <w:p w:rsidR="00281734" w:rsidRPr="00F563B3" w:rsidRDefault="00281734" w:rsidP="00206CD9">
            <w:pPr>
              <w:autoSpaceDE w:val="0"/>
              <w:autoSpaceDN w:val="0"/>
              <w:adjustRightInd w:val="0"/>
              <w:jc w:val="center"/>
            </w:pPr>
            <w:r>
              <w:t>_</w:t>
            </w:r>
          </w:p>
        </w:tc>
      </w:tr>
    </w:tbl>
    <w:p w:rsidR="00281734" w:rsidRDefault="00281734" w:rsidP="00281734">
      <w:pPr>
        <w:tabs>
          <w:tab w:val="left" w:pos="851"/>
        </w:tabs>
        <w:autoSpaceDE w:val="0"/>
        <w:autoSpaceDN w:val="0"/>
        <w:adjustRightInd w:val="0"/>
        <w:ind w:right="-63"/>
        <w:jc w:val="right"/>
        <w:rPr>
          <w:sz w:val="24"/>
          <w:szCs w:val="24"/>
        </w:rPr>
      </w:pPr>
      <w:r>
        <w:rPr>
          <w:sz w:val="24"/>
          <w:szCs w:val="24"/>
        </w:rPr>
        <w:t>»</w:t>
      </w:r>
    </w:p>
    <w:p w:rsidR="00281734" w:rsidRDefault="00281734" w:rsidP="00946CCE">
      <w:pPr>
        <w:numPr>
          <w:ilvl w:val="0"/>
          <w:numId w:val="25"/>
        </w:numPr>
        <w:tabs>
          <w:tab w:val="left" w:pos="851"/>
        </w:tabs>
        <w:autoSpaceDE w:val="0"/>
        <w:autoSpaceDN w:val="0"/>
        <w:adjustRightInd w:val="0"/>
        <w:ind w:left="0" w:right="-63" w:firstLine="567"/>
        <w:jc w:val="both"/>
        <w:rPr>
          <w:sz w:val="24"/>
          <w:szCs w:val="24"/>
        </w:rPr>
      </w:pPr>
      <w:r w:rsidRPr="004C0A96">
        <w:rPr>
          <w:sz w:val="24"/>
          <w:szCs w:val="24"/>
        </w:rPr>
        <w:t xml:space="preserve">Приложение </w:t>
      </w:r>
      <w:r>
        <w:rPr>
          <w:sz w:val="24"/>
          <w:szCs w:val="24"/>
        </w:rPr>
        <w:t>2 «</w:t>
      </w:r>
      <w:r w:rsidRPr="00E65E7A">
        <w:rPr>
          <w:sz w:val="24"/>
          <w:szCs w:val="24"/>
        </w:rPr>
        <w:t>Перечень и характеристика основных мероприятий муниципальной программы «Молодёжь района»</w:t>
      </w:r>
      <w:r>
        <w:rPr>
          <w:sz w:val="24"/>
          <w:szCs w:val="24"/>
        </w:rPr>
        <w:t xml:space="preserve"> </w:t>
      </w:r>
      <w:r w:rsidRPr="004C0A96">
        <w:rPr>
          <w:sz w:val="24"/>
          <w:szCs w:val="24"/>
        </w:rPr>
        <w:t>муниципальной программы «Молодёжь района» изложить в следующей редакции:</w:t>
      </w:r>
    </w:p>
    <w:p w:rsidR="00281734" w:rsidRDefault="00281734" w:rsidP="00281734">
      <w:pPr>
        <w:tabs>
          <w:tab w:val="left" w:pos="851"/>
        </w:tabs>
        <w:autoSpaceDE w:val="0"/>
        <w:autoSpaceDN w:val="0"/>
        <w:adjustRightInd w:val="0"/>
        <w:ind w:right="-63"/>
        <w:jc w:val="both"/>
        <w:rPr>
          <w:sz w:val="24"/>
          <w:szCs w:val="24"/>
        </w:rPr>
      </w:pPr>
      <w:r>
        <w:rPr>
          <w:sz w:val="24"/>
          <w:szCs w:val="24"/>
        </w:rPr>
        <w:t>«</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1"/>
        <w:gridCol w:w="2402"/>
        <w:gridCol w:w="2552"/>
        <w:gridCol w:w="1043"/>
        <w:gridCol w:w="1276"/>
        <w:gridCol w:w="3634"/>
        <w:gridCol w:w="4111"/>
      </w:tblGrid>
      <w:tr w:rsidR="00281734" w:rsidRPr="00E65E7A" w:rsidTr="00206CD9">
        <w:tc>
          <w:tcPr>
            <w:tcW w:w="541" w:type="dxa"/>
            <w:shd w:val="clear" w:color="auto" w:fill="auto"/>
          </w:tcPr>
          <w:p w:rsidR="00281734" w:rsidRPr="00E65E7A" w:rsidRDefault="00281734" w:rsidP="00206CD9">
            <w:pPr>
              <w:autoSpaceDE w:val="0"/>
              <w:autoSpaceDN w:val="0"/>
              <w:adjustRightInd w:val="0"/>
              <w:jc w:val="center"/>
            </w:pPr>
            <w:r w:rsidRPr="00E65E7A">
              <w:t>№ п/п</w:t>
            </w:r>
          </w:p>
        </w:tc>
        <w:tc>
          <w:tcPr>
            <w:tcW w:w="2402" w:type="dxa"/>
            <w:shd w:val="clear" w:color="auto" w:fill="auto"/>
          </w:tcPr>
          <w:p w:rsidR="00281734" w:rsidRPr="00E65E7A" w:rsidRDefault="00281734" w:rsidP="00206CD9">
            <w:pPr>
              <w:autoSpaceDE w:val="0"/>
              <w:autoSpaceDN w:val="0"/>
              <w:adjustRightInd w:val="0"/>
              <w:jc w:val="center"/>
            </w:pPr>
            <w:r w:rsidRPr="00E65E7A">
              <w:t>Номер и наименование ведомственной целевой программы (далее - ВЦП), основного мероприятия</w:t>
            </w:r>
          </w:p>
        </w:tc>
        <w:tc>
          <w:tcPr>
            <w:tcW w:w="2552" w:type="dxa"/>
            <w:shd w:val="clear" w:color="auto" w:fill="auto"/>
          </w:tcPr>
          <w:p w:rsidR="00281734" w:rsidRPr="00E65E7A" w:rsidRDefault="00281734" w:rsidP="00206CD9">
            <w:pPr>
              <w:autoSpaceDE w:val="0"/>
              <w:autoSpaceDN w:val="0"/>
              <w:adjustRightInd w:val="0"/>
              <w:jc w:val="center"/>
            </w:pPr>
            <w:r w:rsidRPr="00E65E7A">
              <w:t>Ответственный исполнитель ВЦП, основного мероприятия</w:t>
            </w:r>
          </w:p>
        </w:tc>
        <w:tc>
          <w:tcPr>
            <w:tcW w:w="1043" w:type="dxa"/>
            <w:shd w:val="clear" w:color="auto" w:fill="auto"/>
          </w:tcPr>
          <w:p w:rsidR="00281734" w:rsidRPr="00E65E7A" w:rsidRDefault="00281734" w:rsidP="00206CD9">
            <w:pPr>
              <w:autoSpaceDE w:val="0"/>
              <w:autoSpaceDN w:val="0"/>
              <w:adjustRightInd w:val="0"/>
              <w:jc w:val="center"/>
            </w:pPr>
            <w:r w:rsidRPr="00E65E7A">
              <w:t>Срок начала реализации</w:t>
            </w:r>
          </w:p>
        </w:tc>
        <w:tc>
          <w:tcPr>
            <w:tcW w:w="1276" w:type="dxa"/>
            <w:shd w:val="clear" w:color="auto" w:fill="auto"/>
          </w:tcPr>
          <w:p w:rsidR="00281734" w:rsidRPr="00E65E7A" w:rsidRDefault="00281734" w:rsidP="00206CD9">
            <w:pPr>
              <w:autoSpaceDE w:val="0"/>
              <w:autoSpaceDN w:val="0"/>
              <w:adjustRightInd w:val="0"/>
              <w:jc w:val="center"/>
            </w:pPr>
            <w:r w:rsidRPr="00E65E7A">
              <w:t>Срок окончания реализации</w:t>
            </w:r>
          </w:p>
        </w:tc>
        <w:tc>
          <w:tcPr>
            <w:tcW w:w="3634" w:type="dxa"/>
            <w:shd w:val="clear" w:color="auto" w:fill="auto"/>
          </w:tcPr>
          <w:p w:rsidR="00281734" w:rsidRPr="00E65E7A" w:rsidRDefault="00281734" w:rsidP="00206CD9">
            <w:pPr>
              <w:autoSpaceDE w:val="0"/>
              <w:autoSpaceDN w:val="0"/>
              <w:adjustRightInd w:val="0"/>
              <w:jc w:val="center"/>
            </w:pPr>
            <w:r w:rsidRPr="00E65E7A">
              <w:t>Основные направления реализации</w:t>
            </w:r>
          </w:p>
        </w:tc>
        <w:tc>
          <w:tcPr>
            <w:tcW w:w="4111" w:type="dxa"/>
            <w:shd w:val="clear" w:color="auto" w:fill="auto"/>
          </w:tcPr>
          <w:p w:rsidR="00281734" w:rsidRPr="00E65E7A" w:rsidRDefault="00281734" w:rsidP="00206CD9">
            <w:pPr>
              <w:autoSpaceDE w:val="0"/>
              <w:autoSpaceDN w:val="0"/>
              <w:adjustRightInd w:val="0"/>
              <w:jc w:val="center"/>
            </w:pPr>
            <w:r w:rsidRPr="00E65E7A">
              <w:t>Связь с целевыми индикаторами и показателями муниципальной программы (подпрограммы)</w:t>
            </w:r>
          </w:p>
        </w:tc>
      </w:tr>
      <w:tr w:rsidR="00281734" w:rsidRPr="00E65E7A" w:rsidTr="00206CD9">
        <w:tc>
          <w:tcPr>
            <w:tcW w:w="541" w:type="dxa"/>
            <w:shd w:val="clear" w:color="auto" w:fill="auto"/>
          </w:tcPr>
          <w:p w:rsidR="00281734" w:rsidRPr="00E65E7A" w:rsidRDefault="00281734" w:rsidP="00206CD9">
            <w:pPr>
              <w:autoSpaceDE w:val="0"/>
              <w:autoSpaceDN w:val="0"/>
              <w:adjustRightInd w:val="0"/>
              <w:jc w:val="center"/>
            </w:pPr>
            <w:r w:rsidRPr="00E65E7A">
              <w:t>1</w:t>
            </w:r>
          </w:p>
        </w:tc>
        <w:tc>
          <w:tcPr>
            <w:tcW w:w="2402" w:type="dxa"/>
            <w:shd w:val="clear" w:color="auto" w:fill="auto"/>
          </w:tcPr>
          <w:p w:rsidR="00281734" w:rsidRPr="00E65E7A" w:rsidRDefault="00281734" w:rsidP="00206CD9">
            <w:pPr>
              <w:autoSpaceDE w:val="0"/>
              <w:autoSpaceDN w:val="0"/>
              <w:adjustRightInd w:val="0"/>
              <w:jc w:val="center"/>
            </w:pPr>
            <w:r w:rsidRPr="00E65E7A">
              <w:t>2</w:t>
            </w:r>
          </w:p>
        </w:tc>
        <w:tc>
          <w:tcPr>
            <w:tcW w:w="2552" w:type="dxa"/>
            <w:shd w:val="clear" w:color="auto" w:fill="auto"/>
          </w:tcPr>
          <w:p w:rsidR="00281734" w:rsidRPr="00E65E7A" w:rsidRDefault="00281734" w:rsidP="00206CD9">
            <w:pPr>
              <w:autoSpaceDE w:val="0"/>
              <w:autoSpaceDN w:val="0"/>
              <w:adjustRightInd w:val="0"/>
              <w:jc w:val="center"/>
            </w:pPr>
            <w:r w:rsidRPr="00E65E7A">
              <w:t>3</w:t>
            </w:r>
          </w:p>
        </w:tc>
        <w:tc>
          <w:tcPr>
            <w:tcW w:w="1043" w:type="dxa"/>
            <w:shd w:val="clear" w:color="auto" w:fill="auto"/>
          </w:tcPr>
          <w:p w:rsidR="00281734" w:rsidRPr="00E65E7A" w:rsidRDefault="00281734" w:rsidP="00206CD9">
            <w:pPr>
              <w:autoSpaceDE w:val="0"/>
              <w:autoSpaceDN w:val="0"/>
              <w:adjustRightInd w:val="0"/>
              <w:jc w:val="center"/>
            </w:pPr>
            <w:r w:rsidRPr="00E65E7A">
              <w:t>4</w:t>
            </w:r>
          </w:p>
        </w:tc>
        <w:tc>
          <w:tcPr>
            <w:tcW w:w="1276" w:type="dxa"/>
            <w:shd w:val="clear" w:color="auto" w:fill="auto"/>
          </w:tcPr>
          <w:p w:rsidR="00281734" w:rsidRPr="00E65E7A" w:rsidRDefault="00281734" w:rsidP="00206CD9">
            <w:pPr>
              <w:autoSpaceDE w:val="0"/>
              <w:autoSpaceDN w:val="0"/>
              <w:adjustRightInd w:val="0"/>
              <w:jc w:val="center"/>
            </w:pPr>
            <w:r w:rsidRPr="00E65E7A">
              <w:t>5</w:t>
            </w:r>
          </w:p>
        </w:tc>
        <w:tc>
          <w:tcPr>
            <w:tcW w:w="3634" w:type="dxa"/>
            <w:shd w:val="clear" w:color="auto" w:fill="auto"/>
          </w:tcPr>
          <w:p w:rsidR="00281734" w:rsidRPr="00E65E7A" w:rsidRDefault="00281734" w:rsidP="00206CD9">
            <w:pPr>
              <w:autoSpaceDE w:val="0"/>
              <w:autoSpaceDN w:val="0"/>
              <w:adjustRightInd w:val="0"/>
              <w:jc w:val="center"/>
            </w:pPr>
            <w:r w:rsidRPr="00E65E7A">
              <w:t>6</w:t>
            </w:r>
          </w:p>
        </w:tc>
        <w:tc>
          <w:tcPr>
            <w:tcW w:w="4111" w:type="dxa"/>
            <w:shd w:val="clear" w:color="auto" w:fill="auto"/>
          </w:tcPr>
          <w:p w:rsidR="00281734" w:rsidRPr="00E65E7A" w:rsidRDefault="00281734" w:rsidP="00206CD9">
            <w:pPr>
              <w:autoSpaceDE w:val="0"/>
              <w:autoSpaceDN w:val="0"/>
              <w:adjustRightInd w:val="0"/>
              <w:jc w:val="center"/>
            </w:pPr>
            <w:r w:rsidRPr="00E65E7A">
              <w:t>7</w:t>
            </w:r>
          </w:p>
        </w:tc>
      </w:tr>
      <w:tr w:rsidR="00281734" w:rsidRPr="00E65E7A" w:rsidTr="00206CD9">
        <w:tc>
          <w:tcPr>
            <w:tcW w:w="15559" w:type="dxa"/>
            <w:gridSpan w:val="7"/>
            <w:shd w:val="clear" w:color="auto" w:fill="auto"/>
          </w:tcPr>
          <w:p w:rsidR="00281734" w:rsidRPr="00E65E7A" w:rsidRDefault="00281734" w:rsidP="00206CD9">
            <w:pPr>
              <w:autoSpaceDE w:val="0"/>
              <w:autoSpaceDN w:val="0"/>
              <w:adjustRightInd w:val="0"/>
              <w:jc w:val="both"/>
            </w:pPr>
            <w:r w:rsidRPr="00E65E7A">
              <w:t>Задача 1 «Стимулирование активного участия молодёжи в общественной жизни»</w:t>
            </w:r>
          </w:p>
        </w:tc>
      </w:tr>
      <w:tr w:rsidR="00281734" w:rsidRPr="00E65E7A" w:rsidTr="00206CD9">
        <w:tc>
          <w:tcPr>
            <w:tcW w:w="541" w:type="dxa"/>
            <w:shd w:val="clear" w:color="auto" w:fill="auto"/>
          </w:tcPr>
          <w:p w:rsidR="00281734" w:rsidRPr="00E65E7A" w:rsidRDefault="00281734" w:rsidP="00946CCE">
            <w:pPr>
              <w:numPr>
                <w:ilvl w:val="0"/>
                <w:numId w:val="27"/>
              </w:numPr>
              <w:tabs>
                <w:tab w:val="left" w:pos="450"/>
              </w:tabs>
              <w:autoSpaceDE w:val="0"/>
              <w:autoSpaceDN w:val="0"/>
              <w:adjustRightInd w:val="0"/>
              <w:ind w:left="0" w:firstLine="0"/>
            </w:pPr>
          </w:p>
        </w:tc>
        <w:tc>
          <w:tcPr>
            <w:tcW w:w="2402" w:type="dxa"/>
            <w:vMerge w:val="restart"/>
            <w:shd w:val="clear" w:color="auto" w:fill="auto"/>
          </w:tcPr>
          <w:p w:rsidR="00281734" w:rsidRPr="00E65E7A" w:rsidRDefault="00281734" w:rsidP="00206CD9">
            <w:pPr>
              <w:autoSpaceDE w:val="0"/>
              <w:autoSpaceDN w:val="0"/>
              <w:adjustRightInd w:val="0"/>
              <w:jc w:val="both"/>
            </w:pPr>
            <w:r w:rsidRPr="00E65E7A">
              <w:t xml:space="preserve">Основное мероприятие 1.1. </w:t>
            </w:r>
          </w:p>
          <w:p w:rsidR="00281734" w:rsidRPr="00E65E7A" w:rsidRDefault="00281734" w:rsidP="00206CD9">
            <w:pPr>
              <w:autoSpaceDE w:val="0"/>
              <w:autoSpaceDN w:val="0"/>
              <w:adjustRightInd w:val="0"/>
              <w:jc w:val="both"/>
            </w:pPr>
            <w:r w:rsidRPr="00E65E7A">
              <w:t>Организация и проведение мероприятий</w:t>
            </w:r>
          </w:p>
        </w:tc>
        <w:tc>
          <w:tcPr>
            <w:tcW w:w="2552" w:type="dxa"/>
            <w:vMerge w:val="restart"/>
            <w:shd w:val="clear" w:color="auto" w:fill="auto"/>
          </w:tcPr>
          <w:p w:rsidR="00281734" w:rsidRPr="00E65E7A" w:rsidRDefault="00281734" w:rsidP="00206CD9">
            <w:pPr>
              <w:autoSpaceDE w:val="0"/>
              <w:autoSpaceDN w:val="0"/>
              <w:adjustRightInd w:val="0"/>
              <w:jc w:val="both"/>
            </w:pPr>
            <w:r w:rsidRPr="00E65E7A">
              <w:t>Сектор по молодёжной политике Управления образования администрации муниципального района «Усть-Куломский»</w:t>
            </w:r>
          </w:p>
        </w:tc>
        <w:tc>
          <w:tcPr>
            <w:tcW w:w="1043" w:type="dxa"/>
            <w:shd w:val="clear" w:color="auto" w:fill="auto"/>
          </w:tcPr>
          <w:p w:rsidR="00281734" w:rsidRPr="00E65E7A" w:rsidRDefault="00281734" w:rsidP="00206CD9">
            <w:pPr>
              <w:autoSpaceDE w:val="0"/>
              <w:autoSpaceDN w:val="0"/>
              <w:adjustRightInd w:val="0"/>
              <w:jc w:val="center"/>
            </w:pPr>
            <w:r w:rsidRPr="00E65E7A">
              <w:t>2022</w:t>
            </w:r>
          </w:p>
        </w:tc>
        <w:tc>
          <w:tcPr>
            <w:tcW w:w="1276" w:type="dxa"/>
            <w:shd w:val="clear" w:color="auto" w:fill="auto"/>
          </w:tcPr>
          <w:p w:rsidR="00281734" w:rsidRPr="00E65E7A" w:rsidRDefault="00281734" w:rsidP="00206CD9">
            <w:pPr>
              <w:autoSpaceDE w:val="0"/>
              <w:autoSpaceDN w:val="0"/>
              <w:adjustRightInd w:val="0"/>
              <w:jc w:val="center"/>
            </w:pPr>
            <w:r w:rsidRPr="00E65E7A">
              <w:t>202</w:t>
            </w:r>
            <w:r>
              <w:t>6</w:t>
            </w:r>
          </w:p>
        </w:tc>
        <w:tc>
          <w:tcPr>
            <w:tcW w:w="3634" w:type="dxa"/>
            <w:shd w:val="clear" w:color="auto" w:fill="auto"/>
          </w:tcPr>
          <w:p w:rsidR="00281734" w:rsidRPr="00E65E7A" w:rsidRDefault="00281734" w:rsidP="00206CD9">
            <w:pPr>
              <w:autoSpaceDE w:val="0"/>
              <w:autoSpaceDN w:val="0"/>
              <w:adjustRightInd w:val="0"/>
              <w:jc w:val="both"/>
            </w:pPr>
            <w:r w:rsidRPr="00E65E7A">
              <w:t xml:space="preserve">Молодёжные форумы, акции, конкурсы для молодёжных активистов; конференции, семинары, круглые столы; организационно-методическое сопровождение деятельности; организация досуга молодых семей; участие специалистов по молодёжной </w:t>
            </w:r>
            <w:r w:rsidRPr="00E65E7A">
              <w:lastRenderedPageBreak/>
              <w:t>политике в мероприятиях по подготовке и переподготовке специалистов.</w:t>
            </w:r>
          </w:p>
        </w:tc>
        <w:tc>
          <w:tcPr>
            <w:tcW w:w="4111" w:type="dxa"/>
            <w:tcBorders>
              <w:left w:val="single" w:sz="4" w:space="0" w:color="000000"/>
              <w:right w:val="single" w:sz="4" w:space="0" w:color="000000"/>
            </w:tcBorders>
            <w:shd w:val="clear" w:color="auto" w:fill="auto"/>
          </w:tcPr>
          <w:p w:rsidR="00281734" w:rsidRPr="00E65E7A" w:rsidRDefault="00281734" w:rsidP="00206CD9">
            <w:pPr>
              <w:autoSpaceDE w:val="0"/>
              <w:autoSpaceDN w:val="0"/>
              <w:adjustRightInd w:val="0"/>
              <w:jc w:val="both"/>
            </w:pPr>
            <w:r w:rsidRPr="00E65E7A">
              <w:lastRenderedPageBreak/>
              <w:t>Количество молодёжи в возрасте от 14 до 35 лет, принявших участие в мероприятиях для одарённых, талантливых молодых людей, реализующих себя в различных сферах общественной жизни, от общего числа молодёжи Усть-Куломского района</w:t>
            </w:r>
          </w:p>
        </w:tc>
      </w:tr>
      <w:tr w:rsidR="00281734" w:rsidRPr="00E65E7A" w:rsidTr="00206CD9">
        <w:tc>
          <w:tcPr>
            <w:tcW w:w="541" w:type="dxa"/>
            <w:shd w:val="clear" w:color="auto" w:fill="auto"/>
          </w:tcPr>
          <w:p w:rsidR="00281734" w:rsidRPr="00E65E7A" w:rsidRDefault="00281734" w:rsidP="00946CCE">
            <w:pPr>
              <w:numPr>
                <w:ilvl w:val="0"/>
                <w:numId w:val="27"/>
              </w:numPr>
              <w:tabs>
                <w:tab w:val="left" w:pos="450"/>
              </w:tabs>
              <w:autoSpaceDE w:val="0"/>
              <w:autoSpaceDN w:val="0"/>
              <w:adjustRightInd w:val="0"/>
              <w:ind w:left="0" w:firstLine="0"/>
            </w:pPr>
          </w:p>
        </w:tc>
        <w:tc>
          <w:tcPr>
            <w:tcW w:w="2402" w:type="dxa"/>
            <w:vMerge/>
            <w:shd w:val="clear" w:color="auto" w:fill="auto"/>
          </w:tcPr>
          <w:p w:rsidR="00281734" w:rsidRPr="00E65E7A" w:rsidRDefault="00281734" w:rsidP="00206CD9">
            <w:pPr>
              <w:autoSpaceDE w:val="0"/>
              <w:autoSpaceDN w:val="0"/>
              <w:adjustRightInd w:val="0"/>
              <w:jc w:val="both"/>
            </w:pPr>
          </w:p>
        </w:tc>
        <w:tc>
          <w:tcPr>
            <w:tcW w:w="2552" w:type="dxa"/>
            <w:vMerge/>
            <w:shd w:val="clear" w:color="auto" w:fill="auto"/>
          </w:tcPr>
          <w:p w:rsidR="00281734" w:rsidRPr="00E65E7A" w:rsidRDefault="00281734" w:rsidP="00206CD9">
            <w:pPr>
              <w:autoSpaceDE w:val="0"/>
              <w:autoSpaceDN w:val="0"/>
              <w:adjustRightInd w:val="0"/>
              <w:jc w:val="both"/>
            </w:pPr>
          </w:p>
        </w:tc>
        <w:tc>
          <w:tcPr>
            <w:tcW w:w="1043" w:type="dxa"/>
            <w:shd w:val="clear" w:color="auto" w:fill="auto"/>
          </w:tcPr>
          <w:p w:rsidR="00281734" w:rsidRPr="00E65E7A" w:rsidRDefault="00281734" w:rsidP="00206CD9">
            <w:pPr>
              <w:autoSpaceDE w:val="0"/>
              <w:autoSpaceDN w:val="0"/>
              <w:adjustRightInd w:val="0"/>
              <w:jc w:val="center"/>
            </w:pPr>
            <w:r w:rsidRPr="00E65E7A">
              <w:t>2022</w:t>
            </w:r>
          </w:p>
        </w:tc>
        <w:tc>
          <w:tcPr>
            <w:tcW w:w="1276" w:type="dxa"/>
            <w:shd w:val="clear" w:color="auto" w:fill="auto"/>
          </w:tcPr>
          <w:p w:rsidR="00281734" w:rsidRPr="00E65E7A" w:rsidRDefault="00281734" w:rsidP="00206CD9">
            <w:pPr>
              <w:autoSpaceDE w:val="0"/>
              <w:autoSpaceDN w:val="0"/>
              <w:adjustRightInd w:val="0"/>
              <w:jc w:val="center"/>
            </w:pPr>
            <w:r w:rsidRPr="00E65E7A">
              <w:t>20</w:t>
            </w:r>
            <w:r>
              <w:t>26</w:t>
            </w:r>
          </w:p>
        </w:tc>
        <w:tc>
          <w:tcPr>
            <w:tcW w:w="3634" w:type="dxa"/>
            <w:shd w:val="clear" w:color="auto" w:fill="auto"/>
          </w:tcPr>
          <w:p w:rsidR="00281734" w:rsidRDefault="00281734" w:rsidP="00206CD9">
            <w:pPr>
              <w:autoSpaceDE w:val="0"/>
              <w:autoSpaceDN w:val="0"/>
              <w:adjustRightInd w:val="0"/>
              <w:jc w:val="both"/>
            </w:pPr>
            <w:r w:rsidRPr="00E65E7A">
              <w:t>Семинары, школы, круглые столы для кураторов и активистов детских и молодёжных общественных организаций; мастер-классы по развитию творчества подростков и молодёжи; помощь детским и молодёжным общественным организациям в реализации проектов, привлечение их к мероприятиям.</w:t>
            </w:r>
          </w:p>
          <w:p w:rsidR="00281734" w:rsidRPr="00E65E7A" w:rsidRDefault="00281734" w:rsidP="00206CD9">
            <w:pPr>
              <w:autoSpaceDE w:val="0"/>
              <w:autoSpaceDN w:val="0"/>
              <w:adjustRightInd w:val="0"/>
              <w:jc w:val="both"/>
            </w:pPr>
          </w:p>
        </w:tc>
        <w:tc>
          <w:tcPr>
            <w:tcW w:w="4111" w:type="dxa"/>
            <w:tcBorders>
              <w:left w:val="single" w:sz="4" w:space="0" w:color="000000"/>
              <w:right w:val="single" w:sz="4" w:space="0" w:color="000000"/>
            </w:tcBorders>
            <w:shd w:val="clear" w:color="auto" w:fill="auto"/>
          </w:tcPr>
          <w:p w:rsidR="00281734" w:rsidRPr="00E65E7A" w:rsidRDefault="00281734" w:rsidP="00206CD9">
            <w:pPr>
              <w:autoSpaceDE w:val="0"/>
              <w:autoSpaceDN w:val="0"/>
              <w:adjustRightInd w:val="0"/>
              <w:jc w:val="both"/>
            </w:pPr>
            <w:r w:rsidRPr="00E65E7A">
              <w:t>Доля молодёжи в возрасте от 14 до 35 лет, участвующей в деятельности детских и молодёжных общественных организаций, от общего числа молодёжи Усть-Куломского района</w:t>
            </w:r>
          </w:p>
        </w:tc>
      </w:tr>
      <w:tr w:rsidR="00281734" w:rsidRPr="00E65E7A" w:rsidTr="00206CD9">
        <w:tc>
          <w:tcPr>
            <w:tcW w:w="541" w:type="dxa"/>
            <w:shd w:val="clear" w:color="auto" w:fill="auto"/>
          </w:tcPr>
          <w:p w:rsidR="00281734" w:rsidRPr="00E65E7A" w:rsidRDefault="00281734" w:rsidP="00946CCE">
            <w:pPr>
              <w:numPr>
                <w:ilvl w:val="0"/>
                <w:numId w:val="27"/>
              </w:numPr>
              <w:tabs>
                <w:tab w:val="left" w:pos="450"/>
              </w:tabs>
              <w:autoSpaceDE w:val="0"/>
              <w:autoSpaceDN w:val="0"/>
              <w:adjustRightInd w:val="0"/>
              <w:ind w:left="0" w:firstLine="0"/>
            </w:pPr>
          </w:p>
        </w:tc>
        <w:tc>
          <w:tcPr>
            <w:tcW w:w="2402" w:type="dxa"/>
            <w:vMerge/>
            <w:shd w:val="clear" w:color="auto" w:fill="auto"/>
          </w:tcPr>
          <w:p w:rsidR="00281734" w:rsidRPr="00E65E7A" w:rsidRDefault="00281734" w:rsidP="00206CD9">
            <w:pPr>
              <w:autoSpaceDE w:val="0"/>
              <w:autoSpaceDN w:val="0"/>
              <w:adjustRightInd w:val="0"/>
              <w:jc w:val="both"/>
            </w:pPr>
          </w:p>
        </w:tc>
        <w:tc>
          <w:tcPr>
            <w:tcW w:w="2552" w:type="dxa"/>
            <w:vMerge/>
            <w:shd w:val="clear" w:color="auto" w:fill="auto"/>
          </w:tcPr>
          <w:p w:rsidR="00281734" w:rsidRPr="00E65E7A" w:rsidRDefault="00281734" w:rsidP="00206CD9">
            <w:pPr>
              <w:autoSpaceDE w:val="0"/>
              <w:autoSpaceDN w:val="0"/>
              <w:adjustRightInd w:val="0"/>
              <w:jc w:val="both"/>
            </w:pPr>
          </w:p>
        </w:tc>
        <w:tc>
          <w:tcPr>
            <w:tcW w:w="1043" w:type="dxa"/>
            <w:shd w:val="clear" w:color="auto" w:fill="auto"/>
          </w:tcPr>
          <w:p w:rsidR="00281734" w:rsidRPr="00E65E7A" w:rsidRDefault="00281734" w:rsidP="00206CD9">
            <w:pPr>
              <w:autoSpaceDE w:val="0"/>
              <w:autoSpaceDN w:val="0"/>
              <w:adjustRightInd w:val="0"/>
              <w:jc w:val="center"/>
            </w:pPr>
            <w:r w:rsidRPr="00E65E7A">
              <w:t>2022</w:t>
            </w:r>
          </w:p>
        </w:tc>
        <w:tc>
          <w:tcPr>
            <w:tcW w:w="1276" w:type="dxa"/>
            <w:shd w:val="clear" w:color="auto" w:fill="auto"/>
          </w:tcPr>
          <w:p w:rsidR="00281734" w:rsidRPr="00E65E7A" w:rsidRDefault="00281734" w:rsidP="00206CD9">
            <w:pPr>
              <w:autoSpaceDE w:val="0"/>
              <w:autoSpaceDN w:val="0"/>
              <w:adjustRightInd w:val="0"/>
              <w:jc w:val="center"/>
            </w:pPr>
            <w:r w:rsidRPr="00E65E7A">
              <w:t>202</w:t>
            </w:r>
            <w:r>
              <w:t>6</w:t>
            </w:r>
          </w:p>
        </w:tc>
        <w:tc>
          <w:tcPr>
            <w:tcW w:w="3634" w:type="dxa"/>
            <w:shd w:val="clear" w:color="auto" w:fill="auto"/>
          </w:tcPr>
          <w:p w:rsidR="00281734" w:rsidRPr="00E65E7A" w:rsidRDefault="00281734" w:rsidP="00206CD9">
            <w:pPr>
              <w:autoSpaceDE w:val="0"/>
              <w:autoSpaceDN w:val="0"/>
              <w:adjustRightInd w:val="0"/>
              <w:jc w:val="both"/>
            </w:pPr>
            <w:r w:rsidRPr="00E65E7A">
              <w:t>Участие в республиканских и всероссийских молодёжных форумах, проектах и мероприятиях.</w:t>
            </w:r>
          </w:p>
        </w:tc>
        <w:tc>
          <w:tcPr>
            <w:tcW w:w="4111" w:type="dxa"/>
            <w:tcBorders>
              <w:left w:val="single" w:sz="4" w:space="0" w:color="000000"/>
              <w:right w:val="single" w:sz="4" w:space="0" w:color="000000"/>
            </w:tcBorders>
            <w:shd w:val="clear" w:color="auto" w:fill="auto"/>
          </w:tcPr>
          <w:p w:rsidR="00281734" w:rsidRPr="00E65E7A" w:rsidRDefault="00281734" w:rsidP="00206CD9">
            <w:pPr>
              <w:autoSpaceDE w:val="0"/>
              <w:autoSpaceDN w:val="0"/>
              <w:adjustRightInd w:val="0"/>
              <w:jc w:val="both"/>
            </w:pPr>
            <w:r w:rsidRPr="00E65E7A">
              <w:t>Доля молодых участников республиканских и всероссийских молодёжных форумов, проектов и мероприятий от общего числа молодёжи Усть-Куломского района</w:t>
            </w:r>
          </w:p>
        </w:tc>
      </w:tr>
      <w:tr w:rsidR="00281734" w:rsidRPr="00E65E7A" w:rsidTr="00206CD9">
        <w:tc>
          <w:tcPr>
            <w:tcW w:w="541" w:type="dxa"/>
            <w:shd w:val="clear" w:color="auto" w:fill="auto"/>
          </w:tcPr>
          <w:p w:rsidR="00281734" w:rsidRPr="00E65E7A" w:rsidRDefault="00281734" w:rsidP="00946CCE">
            <w:pPr>
              <w:numPr>
                <w:ilvl w:val="0"/>
                <w:numId w:val="27"/>
              </w:numPr>
              <w:tabs>
                <w:tab w:val="left" w:pos="450"/>
              </w:tabs>
              <w:autoSpaceDE w:val="0"/>
              <w:autoSpaceDN w:val="0"/>
              <w:adjustRightInd w:val="0"/>
              <w:ind w:left="0" w:firstLine="0"/>
            </w:pPr>
          </w:p>
        </w:tc>
        <w:tc>
          <w:tcPr>
            <w:tcW w:w="2402" w:type="dxa"/>
            <w:vMerge/>
            <w:shd w:val="clear" w:color="auto" w:fill="auto"/>
          </w:tcPr>
          <w:p w:rsidR="00281734" w:rsidRPr="00E65E7A" w:rsidRDefault="00281734" w:rsidP="00206CD9">
            <w:pPr>
              <w:autoSpaceDE w:val="0"/>
              <w:autoSpaceDN w:val="0"/>
              <w:adjustRightInd w:val="0"/>
              <w:jc w:val="both"/>
            </w:pPr>
          </w:p>
        </w:tc>
        <w:tc>
          <w:tcPr>
            <w:tcW w:w="2552" w:type="dxa"/>
            <w:vMerge/>
            <w:shd w:val="clear" w:color="auto" w:fill="auto"/>
          </w:tcPr>
          <w:p w:rsidR="00281734" w:rsidRPr="00E65E7A" w:rsidRDefault="00281734" w:rsidP="00206CD9">
            <w:pPr>
              <w:autoSpaceDE w:val="0"/>
              <w:autoSpaceDN w:val="0"/>
              <w:adjustRightInd w:val="0"/>
              <w:jc w:val="both"/>
            </w:pPr>
          </w:p>
        </w:tc>
        <w:tc>
          <w:tcPr>
            <w:tcW w:w="1043" w:type="dxa"/>
            <w:shd w:val="clear" w:color="auto" w:fill="auto"/>
          </w:tcPr>
          <w:p w:rsidR="00281734" w:rsidRPr="00E65E7A" w:rsidRDefault="00281734" w:rsidP="00206CD9">
            <w:pPr>
              <w:autoSpaceDE w:val="0"/>
              <w:autoSpaceDN w:val="0"/>
              <w:adjustRightInd w:val="0"/>
              <w:jc w:val="center"/>
            </w:pPr>
            <w:r w:rsidRPr="00E65E7A">
              <w:t>2022</w:t>
            </w:r>
          </w:p>
        </w:tc>
        <w:tc>
          <w:tcPr>
            <w:tcW w:w="1276" w:type="dxa"/>
            <w:shd w:val="clear" w:color="auto" w:fill="auto"/>
          </w:tcPr>
          <w:p w:rsidR="00281734" w:rsidRPr="00E65E7A" w:rsidRDefault="00281734" w:rsidP="00206CD9">
            <w:pPr>
              <w:autoSpaceDE w:val="0"/>
              <w:autoSpaceDN w:val="0"/>
              <w:adjustRightInd w:val="0"/>
              <w:jc w:val="center"/>
            </w:pPr>
            <w:r w:rsidRPr="00E65E7A">
              <w:t>202</w:t>
            </w:r>
            <w:r>
              <w:t>6</w:t>
            </w:r>
          </w:p>
        </w:tc>
        <w:tc>
          <w:tcPr>
            <w:tcW w:w="3634" w:type="dxa"/>
            <w:shd w:val="clear" w:color="auto" w:fill="auto"/>
          </w:tcPr>
          <w:p w:rsidR="00281734" w:rsidRPr="00E65E7A" w:rsidRDefault="00281734" w:rsidP="00206CD9">
            <w:pPr>
              <w:autoSpaceDE w:val="0"/>
              <w:autoSpaceDN w:val="0"/>
              <w:adjustRightInd w:val="0"/>
              <w:jc w:val="both"/>
            </w:pPr>
            <w:r w:rsidRPr="00E65E7A">
              <w:t>Мероприятия, направленные на вовлечение молодёжи в инновационную, предпринимательскую деятельность.</w:t>
            </w:r>
          </w:p>
        </w:tc>
        <w:tc>
          <w:tcPr>
            <w:tcW w:w="4111" w:type="dxa"/>
            <w:tcBorders>
              <w:top w:val="single" w:sz="4" w:space="0" w:color="auto"/>
              <w:left w:val="single" w:sz="4" w:space="0" w:color="000000"/>
              <w:right w:val="single" w:sz="4" w:space="0" w:color="000000"/>
            </w:tcBorders>
            <w:shd w:val="clear" w:color="auto" w:fill="auto"/>
          </w:tcPr>
          <w:p w:rsidR="00281734" w:rsidRPr="00E65E7A" w:rsidRDefault="00281734" w:rsidP="00206CD9">
            <w:pPr>
              <w:autoSpaceDE w:val="0"/>
              <w:autoSpaceDN w:val="0"/>
              <w:adjustRightInd w:val="0"/>
              <w:jc w:val="both"/>
            </w:pPr>
            <w:r w:rsidRPr="00E65E7A">
              <w:t>Доля молодёжи в возрасте от 14 до 35 лет, участвующих в программах по развитию предпринимательского потенциала молодёжи, от общего числа молодёжи Усть-Куломского района</w:t>
            </w:r>
          </w:p>
        </w:tc>
      </w:tr>
      <w:tr w:rsidR="00281734" w:rsidRPr="00E65E7A" w:rsidTr="00206CD9">
        <w:tc>
          <w:tcPr>
            <w:tcW w:w="15559" w:type="dxa"/>
            <w:gridSpan w:val="7"/>
            <w:shd w:val="clear" w:color="auto" w:fill="auto"/>
          </w:tcPr>
          <w:p w:rsidR="00281734" w:rsidRPr="00E65E7A" w:rsidRDefault="00281734" w:rsidP="00206CD9">
            <w:pPr>
              <w:autoSpaceDE w:val="0"/>
              <w:autoSpaceDN w:val="0"/>
              <w:adjustRightInd w:val="0"/>
              <w:jc w:val="both"/>
            </w:pPr>
            <w:r w:rsidRPr="00E65E7A">
              <w:t>Задача 2 «Пропаганда здорового образа жизни»</w:t>
            </w:r>
          </w:p>
        </w:tc>
      </w:tr>
      <w:tr w:rsidR="00281734" w:rsidRPr="00E65E7A" w:rsidTr="00206CD9">
        <w:tc>
          <w:tcPr>
            <w:tcW w:w="541" w:type="dxa"/>
            <w:shd w:val="clear" w:color="auto" w:fill="auto"/>
          </w:tcPr>
          <w:p w:rsidR="00281734" w:rsidRPr="00E65E7A" w:rsidRDefault="00281734" w:rsidP="00946CCE">
            <w:pPr>
              <w:numPr>
                <w:ilvl w:val="0"/>
                <w:numId w:val="27"/>
              </w:numPr>
              <w:tabs>
                <w:tab w:val="left" w:pos="450"/>
              </w:tabs>
              <w:autoSpaceDE w:val="0"/>
              <w:autoSpaceDN w:val="0"/>
              <w:adjustRightInd w:val="0"/>
              <w:ind w:left="0" w:firstLine="0"/>
            </w:pPr>
          </w:p>
        </w:tc>
        <w:tc>
          <w:tcPr>
            <w:tcW w:w="2402" w:type="dxa"/>
            <w:shd w:val="clear" w:color="auto" w:fill="auto"/>
          </w:tcPr>
          <w:p w:rsidR="00281734" w:rsidRPr="00E65E7A" w:rsidRDefault="00281734" w:rsidP="00206CD9">
            <w:pPr>
              <w:autoSpaceDE w:val="0"/>
              <w:autoSpaceDN w:val="0"/>
              <w:adjustRightInd w:val="0"/>
              <w:jc w:val="both"/>
            </w:pPr>
            <w:r w:rsidRPr="00E65E7A">
              <w:t xml:space="preserve">Основное мероприятие 2.1. </w:t>
            </w:r>
          </w:p>
          <w:p w:rsidR="00281734" w:rsidRPr="00E65E7A" w:rsidRDefault="00281734" w:rsidP="00206CD9">
            <w:pPr>
              <w:autoSpaceDE w:val="0"/>
              <w:autoSpaceDN w:val="0"/>
              <w:adjustRightInd w:val="0"/>
              <w:jc w:val="both"/>
            </w:pPr>
            <w:r w:rsidRPr="00E65E7A">
              <w:t>Организация и проведение мероприятий по пропаганде ЗОЖ</w:t>
            </w:r>
          </w:p>
        </w:tc>
        <w:tc>
          <w:tcPr>
            <w:tcW w:w="2552" w:type="dxa"/>
            <w:shd w:val="clear" w:color="auto" w:fill="auto"/>
          </w:tcPr>
          <w:p w:rsidR="00281734" w:rsidRPr="00E65E7A" w:rsidRDefault="00281734" w:rsidP="00206CD9">
            <w:pPr>
              <w:autoSpaceDE w:val="0"/>
              <w:autoSpaceDN w:val="0"/>
              <w:adjustRightInd w:val="0"/>
              <w:jc w:val="both"/>
            </w:pPr>
            <w:r w:rsidRPr="00E65E7A">
              <w:t>Сектор по молодёжной политике Управления образования администрации муниципального района «Усть-Куломский»</w:t>
            </w:r>
          </w:p>
        </w:tc>
        <w:tc>
          <w:tcPr>
            <w:tcW w:w="1043" w:type="dxa"/>
            <w:shd w:val="clear" w:color="auto" w:fill="auto"/>
          </w:tcPr>
          <w:p w:rsidR="00281734" w:rsidRPr="00E65E7A" w:rsidRDefault="00281734" w:rsidP="00206CD9">
            <w:pPr>
              <w:autoSpaceDE w:val="0"/>
              <w:autoSpaceDN w:val="0"/>
              <w:adjustRightInd w:val="0"/>
              <w:jc w:val="center"/>
            </w:pPr>
            <w:r w:rsidRPr="00E65E7A">
              <w:t>2022</w:t>
            </w:r>
          </w:p>
        </w:tc>
        <w:tc>
          <w:tcPr>
            <w:tcW w:w="1276" w:type="dxa"/>
            <w:shd w:val="clear" w:color="auto" w:fill="auto"/>
          </w:tcPr>
          <w:p w:rsidR="00281734" w:rsidRPr="00E65E7A" w:rsidRDefault="00281734" w:rsidP="00206CD9">
            <w:pPr>
              <w:autoSpaceDE w:val="0"/>
              <w:autoSpaceDN w:val="0"/>
              <w:adjustRightInd w:val="0"/>
              <w:jc w:val="center"/>
            </w:pPr>
            <w:r w:rsidRPr="00E65E7A">
              <w:t>202</w:t>
            </w:r>
            <w:r>
              <w:t>6</w:t>
            </w:r>
          </w:p>
        </w:tc>
        <w:tc>
          <w:tcPr>
            <w:tcW w:w="3634" w:type="dxa"/>
            <w:shd w:val="clear" w:color="auto" w:fill="auto"/>
          </w:tcPr>
          <w:p w:rsidR="00281734" w:rsidRPr="00E65E7A" w:rsidRDefault="00281734" w:rsidP="00206CD9">
            <w:pPr>
              <w:autoSpaceDE w:val="0"/>
              <w:autoSpaceDN w:val="0"/>
              <w:adjustRightInd w:val="0"/>
              <w:jc w:val="both"/>
            </w:pPr>
            <w:r w:rsidRPr="00E65E7A">
              <w:t>Участие в мероприятиях, направленных на формирование здорового образа жизни; молодёжные спортивные мероприятия; семинары, акции круглые столы по профилактике асоциальных явлений</w:t>
            </w:r>
          </w:p>
        </w:tc>
        <w:tc>
          <w:tcPr>
            <w:tcW w:w="4111" w:type="dxa"/>
            <w:tcBorders>
              <w:top w:val="single" w:sz="4" w:space="0" w:color="auto"/>
              <w:left w:val="single" w:sz="4" w:space="0" w:color="000000"/>
              <w:right w:val="single" w:sz="4" w:space="0" w:color="000000"/>
            </w:tcBorders>
            <w:shd w:val="clear" w:color="auto" w:fill="auto"/>
          </w:tcPr>
          <w:p w:rsidR="00281734" w:rsidRPr="00E65E7A" w:rsidRDefault="00281734" w:rsidP="00206CD9">
            <w:pPr>
              <w:autoSpaceDE w:val="0"/>
              <w:autoSpaceDN w:val="0"/>
              <w:adjustRightInd w:val="0"/>
              <w:jc w:val="both"/>
            </w:pPr>
            <w:r w:rsidRPr="00E65E7A">
              <w:t>Доля молодёжи в возрасте от 14 до 35 лет, охваченной мероприятиями по формированию здорового образа жизни, от общего числа молодёжи Усть-Куломского района</w:t>
            </w:r>
          </w:p>
        </w:tc>
      </w:tr>
      <w:tr w:rsidR="00281734" w:rsidRPr="00E65E7A" w:rsidTr="00206CD9">
        <w:tc>
          <w:tcPr>
            <w:tcW w:w="541" w:type="dxa"/>
            <w:shd w:val="clear" w:color="auto" w:fill="auto"/>
          </w:tcPr>
          <w:p w:rsidR="00281734" w:rsidRPr="00E65E7A" w:rsidRDefault="00281734" w:rsidP="00946CCE">
            <w:pPr>
              <w:numPr>
                <w:ilvl w:val="0"/>
                <w:numId w:val="27"/>
              </w:numPr>
              <w:tabs>
                <w:tab w:val="left" w:pos="450"/>
              </w:tabs>
              <w:autoSpaceDE w:val="0"/>
              <w:autoSpaceDN w:val="0"/>
              <w:adjustRightInd w:val="0"/>
              <w:ind w:left="0" w:firstLine="0"/>
            </w:pPr>
          </w:p>
        </w:tc>
        <w:tc>
          <w:tcPr>
            <w:tcW w:w="2402" w:type="dxa"/>
            <w:shd w:val="clear" w:color="auto" w:fill="auto"/>
          </w:tcPr>
          <w:p w:rsidR="00281734" w:rsidRPr="00E65E7A" w:rsidRDefault="00281734" w:rsidP="00206CD9">
            <w:pPr>
              <w:autoSpaceDE w:val="0"/>
              <w:autoSpaceDN w:val="0"/>
              <w:adjustRightInd w:val="0"/>
              <w:jc w:val="both"/>
            </w:pPr>
            <w:r w:rsidRPr="00E65E7A">
              <w:t xml:space="preserve">Основное мероприятие 2.2. </w:t>
            </w:r>
          </w:p>
          <w:p w:rsidR="00281734" w:rsidRPr="00E65E7A" w:rsidRDefault="00281734" w:rsidP="00206CD9">
            <w:pPr>
              <w:autoSpaceDE w:val="0"/>
              <w:autoSpaceDN w:val="0"/>
              <w:adjustRightInd w:val="0"/>
              <w:jc w:val="both"/>
            </w:pPr>
            <w:r w:rsidRPr="00E65E7A">
              <w:t>Обучение молодых граждан социальному проектированию</w:t>
            </w:r>
          </w:p>
        </w:tc>
        <w:tc>
          <w:tcPr>
            <w:tcW w:w="2552" w:type="dxa"/>
            <w:shd w:val="clear" w:color="auto" w:fill="auto"/>
          </w:tcPr>
          <w:p w:rsidR="00281734" w:rsidRPr="00E65E7A" w:rsidRDefault="00281734" w:rsidP="00206CD9">
            <w:pPr>
              <w:autoSpaceDE w:val="0"/>
              <w:autoSpaceDN w:val="0"/>
              <w:adjustRightInd w:val="0"/>
              <w:jc w:val="both"/>
            </w:pPr>
            <w:r w:rsidRPr="00E65E7A">
              <w:t>Сектор по молодёжной политике Управления образования администрации муниципального района «Усть-Куломский»</w:t>
            </w:r>
          </w:p>
        </w:tc>
        <w:tc>
          <w:tcPr>
            <w:tcW w:w="1043" w:type="dxa"/>
            <w:shd w:val="clear" w:color="auto" w:fill="auto"/>
          </w:tcPr>
          <w:p w:rsidR="00281734" w:rsidRPr="00E65E7A" w:rsidRDefault="00281734" w:rsidP="00206CD9">
            <w:pPr>
              <w:autoSpaceDE w:val="0"/>
              <w:autoSpaceDN w:val="0"/>
              <w:adjustRightInd w:val="0"/>
              <w:jc w:val="center"/>
            </w:pPr>
            <w:r w:rsidRPr="00E65E7A">
              <w:t>2022</w:t>
            </w:r>
          </w:p>
        </w:tc>
        <w:tc>
          <w:tcPr>
            <w:tcW w:w="1276" w:type="dxa"/>
            <w:shd w:val="clear" w:color="auto" w:fill="auto"/>
          </w:tcPr>
          <w:p w:rsidR="00281734" w:rsidRPr="00E65E7A" w:rsidRDefault="00281734" w:rsidP="00206CD9">
            <w:pPr>
              <w:autoSpaceDE w:val="0"/>
              <w:autoSpaceDN w:val="0"/>
              <w:adjustRightInd w:val="0"/>
              <w:jc w:val="center"/>
            </w:pPr>
            <w:r w:rsidRPr="00E65E7A">
              <w:t>202</w:t>
            </w:r>
            <w:r>
              <w:t>6</w:t>
            </w:r>
          </w:p>
        </w:tc>
        <w:tc>
          <w:tcPr>
            <w:tcW w:w="3634" w:type="dxa"/>
            <w:shd w:val="clear" w:color="auto" w:fill="auto"/>
          </w:tcPr>
          <w:p w:rsidR="00281734" w:rsidRPr="00E65E7A" w:rsidRDefault="00281734" w:rsidP="00206CD9">
            <w:pPr>
              <w:autoSpaceDE w:val="0"/>
              <w:autoSpaceDN w:val="0"/>
              <w:adjustRightInd w:val="0"/>
              <w:jc w:val="both"/>
            </w:pPr>
            <w:r w:rsidRPr="00E65E7A">
              <w:t>Участие в республиканских и всероссийских конкурсах грантовых проектов; проведение районного конкурса проектов в области молодёжной политики</w:t>
            </w:r>
          </w:p>
        </w:tc>
        <w:tc>
          <w:tcPr>
            <w:tcW w:w="4111" w:type="dxa"/>
            <w:tcBorders>
              <w:top w:val="single" w:sz="4" w:space="0" w:color="auto"/>
              <w:left w:val="single" w:sz="4" w:space="0" w:color="000000"/>
              <w:bottom w:val="single" w:sz="4" w:space="0" w:color="auto"/>
              <w:right w:val="single" w:sz="4" w:space="0" w:color="000000"/>
            </w:tcBorders>
            <w:shd w:val="clear" w:color="auto" w:fill="auto"/>
          </w:tcPr>
          <w:p w:rsidR="00281734" w:rsidRPr="00E65E7A" w:rsidRDefault="00281734" w:rsidP="00206CD9">
            <w:pPr>
              <w:autoSpaceDE w:val="0"/>
              <w:autoSpaceDN w:val="0"/>
              <w:adjustRightInd w:val="0"/>
              <w:jc w:val="both"/>
            </w:pPr>
            <w:r w:rsidRPr="00E65E7A">
              <w:t>Количество молодёжи, принявшей участие в конкурсах грантовых проектов</w:t>
            </w:r>
          </w:p>
        </w:tc>
      </w:tr>
      <w:tr w:rsidR="00281734" w:rsidRPr="00E65E7A" w:rsidTr="00206CD9">
        <w:tc>
          <w:tcPr>
            <w:tcW w:w="15559" w:type="dxa"/>
            <w:gridSpan w:val="7"/>
            <w:shd w:val="clear" w:color="auto" w:fill="auto"/>
          </w:tcPr>
          <w:p w:rsidR="00281734" w:rsidRPr="00E65E7A" w:rsidRDefault="00281734" w:rsidP="00206CD9">
            <w:pPr>
              <w:autoSpaceDE w:val="0"/>
              <w:autoSpaceDN w:val="0"/>
              <w:adjustRightInd w:val="0"/>
              <w:jc w:val="both"/>
            </w:pPr>
            <w:r w:rsidRPr="00E65E7A">
              <w:t>Задача 3 «Содействие формированию чувства патриотизма и гражданской ответственности»</w:t>
            </w:r>
          </w:p>
        </w:tc>
      </w:tr>
      <w:tr w:rsidR="00281734" w:rsidRPr="00E65E7A" w:rsidTr="00206CD9">
        <w:tc>
          <w:tcPr>
            <w:tcW w:w="541" w:type="dxa"/>
            <w:shd w:val="clear" w:color="auto" w:fill="auto"/>
          </w:tcPr>
          <w:p w:rsidR="00281734" w:rsidRPr="00E65E7A" w:rsidRDefault="00281734" w:rsidP="00946CCE">
            <w:pPr>
              <w:numPr>
                <w:ilvl w:val="0"/>
                <w:numId w:val="27"/>
              </w:numPr>
              <w:tabs>
                <w:tab w:val="left" w:pos="450"/>
              </w:tabs>
              <w:autoSpaceDE w:val="0"/>
              <w:autoSpaceDN w:val="0"/>
              <w:adjustRightInd w:val="0"/>
              <w:ind w:left="0" w:firstLine="0"/>
            </w:pPr>
          </w:p>
        </w:tc>
        <w:tc>
          <w:tcPr>
            <w:tcW w:w="2402" w:type="dxa"/>
            <w:shd w:val="clear" w:color="auto" w:fill="auto"/>
          </w:tcPr>
          <w:p w:rsidR="00281734" w:rsidRPr="00E65E7A" w:rsidRDefault="00281734" w:rsidP="00206CD9">
            <w:pPr>
              <w:autoSpaceDE w:val="0"/>
              <w:autoSpaceDN w:val="0"/>
              <w:adjustRightInd w:val="0"/>
              <w:jc w:val="both"/>
            </w:pPr>
            <w:r w:rsidRPr="00E65E7A">
              <w:t xml:space="preserve">Основное мероприятие 3.1. </w:t>
            </w:r>
          </w:p>
          <w:p w:rsidR="00281734" w:rsidRPr="00E65E7A" w:rsidRDefault="00281734" w:rsidP="00206CD9">
            <w:pPr>
              <w:autoSpaceDE w:val="0"/>
              <w:autoSpaceDN w:val="0"/>
              <w:adjustRightInd w:val="0"/>
              <w:jc w:val="both"/>
            </w:pPr>
            <w:r w:rsidRPr="00E65E7A">
              <w:lastRenderedPageBreak/>
              <w:t>Организация и проведение мероприятий патриотической направленности</w:t>
            </w:r>
          </w:p>
        </w:tc>
        <w:tc>
          <w:tcPr>
            <w:tcW w:w="2552" w:type="dxa"/>
            <w:shd w:val="clear" w:color="auto" w:fill="auto"/>
          </w:tcPr>
          <w:p w:rsidR="00281734" w:rsidRPr="00E65E7A" w:rsidRDefault="00281734" w:rsidP="00206CD9">
            <w:pPr>
              <w:autoSpaceDE w:val="0"/>
              <w:autoSpaceDN w:val="0"/>
              <w:adjustRightInd w:val="0"/>
              <w:jc w:val="both"/>
            </w:pPr>
            <w:r w:rsidRPr="00E65E7A">
              <w:lastRenderedPageBreak/>
              <w:t xml:space="preserve">Сектор по молодёжной политике Управления </w:t>
            </w:r>
            <w:r w:rsidRPr="00E65E7A">
              <w:lastRenderedPageBreak/>
              <w:t>образования администрации муниципального района «Усть-Куломский»</w:t>
            </w:r>
          </w:p>
        </w:tc>
        <w:tc>
          <w:tcPr>
            <w:tcW w:w="1043" w:type="dxa"/>
            <w:shd w:val="clear" w:color="auto" w:fill="auto"/>
          </w:tcPr>
          <w:p w:rsidR="00281734" w:rsidRPr="00E65E7A" w:rsidRDefault="00281734" w:rsidP="00206CD9">
            <w:pPr>
              <w:autoSpaceDE w:val="0"/>
              <w:autoSpaceDN w:val="0"/>
              <w:adjustRightInd w:val="0"/>
              <w:jc w:val="center"/>
            </w:pPr>
            <w:r w:rsidRPr="00E65E7A">
              <w:lastRenderedPageBreak/>
              <w:t>2022</w:t>
            </w:r>
          </w:p>
        </w:tc>
        <w:tc>
          <w:tcPr>
            <w:tcW w:w="1276" w:type="dxa"/>
            <w:shd w:val="clear" w:color="auto" w:fill="auto"/>
          </w:tcPr>
          <w:p w:rsidR="00281734" w:rsidRPr="00E65E7A" w:rsidRDefault="00281734" w:rsidP="00206CD9">
            <w:pPr>
              <w:autoSpaceDE w:val="0"/>
              <w:autoSpaceDN w:val="0"/>
              <w:adjustRightInd w:val="0"/>
              <w:jc w:val="center"/>
            </w:pPr>
            <w:r w:rsidRPr="00E65E7A">
              <w:t>202</w:t>
            </w:r>
            <w:r>
              <w:t>6</w:t>
            </w:r>
          </w:p>
        </w:tc>
        <w:tc>
          <w:tcPr>
            <w:tcW w:w="3634" w:type="dxa"/>
            <w:shd w:val="clear" w:color="auto" w:fill="auto"/>
          </w:tcPr>
          <w:p w:rsidR="00281734" w:rsidRPr="00E65E7A" w:rsidRDefault="00281734" w:rsidP="00206CD9">
            <w:pPr>
              <w:autoSpaceDE w:val="0"/>
              <w:autoSpaceDN w:val="0"/>
              <w:adjustRightInd w:val="0"/>
              <w:jc w:val="both"/>
            </w:pPr>
            <w:r w:rsidRPr="00E65E7A">
              <w:t xml:space="preserve">Круглые столы, обучающие и практические семинары по вопросам </w:t>
            </w:r>
            <w:r w:rsidRPr="00E65E7A">
              <w:lastRenderedPageBreak/>
              <w:t>патриотического воспитания молодёжи; участие в мероприятиях по реализации образовательных событий, приуроченных к государственным и национальным праздникам РФ, памятным датам и событиям российской истории и культуры, Республики Коми и Усть-Куломского района; мероприятия по профилактике экстремизма и терроризма в молодёжной среде; мероприятия, направленные на сохранение традиций и культуры коми народа; мероприятия патриотического направления.</w:t>
            </w:r>
          </w:p>
        </w:tc>
        <w:tc>
          <w:tcPr>
            <w:tcW w:w="4111" w:type="dxa"/>
            <w:tcBorders>
              <w:top w:val="single" w:sz="4" w:space="0" w:color="auto"/>
              <w:left w:val="single" w:sz="4" w:space="0" w:color="000000"/>
              <w:right w:val="single" w:sz="4" w:space="0" w:color="000000"/>
            </w:tcBorders>
            <w:shd w:val="clear" w:color="auto" w:fill="auto"/>
          </w:tcPr>
          <w:p w:rsidR="00281734" w:rsidRPr="00E65E7A" w:rsidRDefault="00281734" w:rsidP="00206CD9">
            <w:pPr>
              <w:autoSpaceDE w:val="0"/>
              <w:autoSpaceDN w:val="0"/>
              <w:adjustRightInd w:val="0"/>
              <w:jc w:val="both"/>
            </w:pPr>
            <w:r w:rsidRPr="00E65E7A">
              <w:lastRenderedPageBreak/>
              <w:t xml:space="preserve">Доля молодых людей в возрасте от 14 до 35 лет, участвующих в реализации мероприятий </w:t>
            </w:r>
            <w:r w:rsidRPr="00E65E7A">
              <w:lastRenderedPageBreak/>
              <w:t>программы в сфере гражданского образования и патриотического воспитания, а также профилактики этнического и религиозного экстремизма</w:t>
            </w:r>
          </w:p>
        </w:tc>
      </w:tr>
      <w:tr w:rsidR="00281734" w:rsidRPr="00E65E7A" w:rsidTr="00206CD9">
        <w:tc>
          <w:tcPr>
            <w:tcW w:w="541" w:type="dxa"/>
            <w:shd w:val="clear" w:color="auto" w:fill="auto"/>
          </w:tcPr>
          <w:p w:rsidR="00281734" w:rsidRPr="00E65E7A" w:rsidRDefault="00281734" w:rsidP="00946CCE">
            <w:pPr>
              <w:numPr>
                <w:ilvl w:val="0"/>
                <w:numId w:val="27"/>
              </w:numPr>
              <w:tabs>
                <w:tab w:val="left" w:pos="450"/>
              </w:tabs>
              <w:autoSpaceDE w:val="0"/>
              <w:autoSpaceDN w:val="0"/>
              <w:adjustRightInd w:val="0"/>
              <w:ind w:left="0" w:firstLine="0"/>
            </w:pPr>
          </w:p>
        </w:tc>
        <w:tc>
          <w:tcPr>
            <w:tcW w:w="2402" w:type="dxa"/>
            <w:shd w:val="clear" w:color="auto" w:fill="auto"/>
          </w:tcPr>
          <w:p w:rsidR="00281734" w:rsidRPr="00E65E7A" w:rsidRDefault="00281734" w:rsidP="00206CD9">
            <w:pPr>
              <w:autoSpaceDE w:val="0"/>
              <w:autoSpaceDN w:val="0"/>
              <w:adjustRightInd w:val="0"/>
              <w:jc w:val="both"/>
            </w:pPr>
            <w:r w:rsidRPr="00E65E7A">
              <w:t xml:space="preserve">Основное мероприятие 3.2. </w:t>
            </w:r>
          </w:p>
          <w:p w:rsidR="00281734" w:rsidRPr="00E65E7A" w:rsidRDefault="00281734" w:rsidP="00206CD9">
            <w:pPr>
              <w:autoSpaceDE w:val="0"/>
              <w:autoSpaceDN w:val="0"/>
              <w:adjustRightInd w:val="0"/>
              <w:jc w:val="both"/>
            </w:pPr>
            <w:r w:rsidRPr="00E65E7A">
              <w:t>Профилактика негативных явлений в молодежной среде</w:t>
            </w:r>
          </w:p>
        </w:tc>
        <w:tc>
          <w:tcPr>
            <w:tcW w:w="2552" w:type="dxa"/>
            <w:shd w:val="clear" w:color="auto" w:fill="auto"/>
          </w:tcPr>
          <w:p w:rsidR="00281734" w:rsidRPr="00E65E7A" w:rsidRDefault="00281734" w:rsidP="00206CD9">
            <w:pPr>
              <w:autoSpaceDE w:val="0"/>
              <w:autoSpaceDN w:val="0"/>
              <w:adjustRightInd w:val="0"/>
              <w:jc w:val="both"/>
            </w:pPr>
            <w:r w:rsidRPr="00E65E7A">
              <w:t>Сектор по молодёжной политике Управления образования администрации муниципального района «Усть-Куломский»</w:t>
            </w:r>
          </w:p>
        </w:tc>
        <w:tc>
          <w:tcPr>
            <w:tcW w:w="1043" w:type="dxa"/>
            <w:shd w:val="clear" w:color="auto" w:fill="auto"/>
          </w:tcPr>
          <w:p w:rsidR="00281734" w:rsidRPr="00E65E7A" w:rsidRDefault="00281734" w:rsidP="00206CD9">
            <w:pPr>
              <w:autoSpaceDE w:val="0"/>
              <w:autoSpaceDN w:val="0"/>
              <w:adjustRightInd w:val="0"/>
              <w:jc w:val="center"/>
            </w:pPr>
            <w:r w:rsidRPr="00E65E7A">
              <w:t>2022</w:t>
            </w:r>
          </w:p>
        </w:tc>
        <w:tc>
          <w:tcPr>
            <w:tcW w:w="1276" w:type="dxa"/>
            <w:shd w:val="clear" w:color="auto" w:fill="auto"/>
          </w:tcPr>
          <w:p w:rsidR="00281734" w:rsidRPr="00E65E7A" w:rsidRDefault="00281734" w:rsidP="00206CD9">
            <w:pPr>
              <w:autoSpaceDE w:val="0"/>
              <w:autoSpaceDN w:val="0"/>
              <w:adjustRightInd w:val="0"/>
              <w:jc w:val="center"/>
            </w:pPr>
            <w:r w:rsidRPr="00E65E7A">
              <w:t>202</w:t>
            </w:r>
            <w:r>
              <w:t>6</w:t>
            </w:r>
          </w:p>
        </w:tc>
        <w:tc>
          <w:tcPr>
            <w:tcW w:w="3634" w:type="dxa"/>
            <w:shd w:val="clear" w:color="auto" w:fill="auto"/>
          </w:tcPr>
          <w:p w:rsidR="00281734" w:rsidRPr="00E65E7A" w:rsidRDefault="00281734" w:rsidP="00206CD9">
            <w:pPr>
              <w:autoSpaceDE w:val="0"/>
              <w:autoSpaceDN w:val="0"/>
              <w:adjustRightInd w:val="0"/>
              <w:jc w:val="both"/>
            </w:pPr>
            <w:r w:rsidRPr="00E65E7A">
              <w:t>Организация мероприятий, направленных на профилактику асоциального и деструктивного поведения подростков и молодёжи, поддержку детей и молодёжи, находящихся в социально-опасном положении, мероприятий в сфере молодёжной политики.</w:t>
            </w:r>
          </w:p>
        </w:tc>
        <w:tc>
          <w:tcPr>
            <w:tcW w:w="4111" w:type="dxa"/>
            <w:tcBorders>
              <w:top w:val="single" w:sz="4" w:space="0" w:color="auto"/>
              <w:left w:val="single" w:sz="4" w:space="0" w:color="000000"/>
              <w:right w:val="single" w:sz="4" w:space="0" w:color="000000"/>
            </w:tcBorders>
            <w:shd w:val="clear" w:color="auto" w:fill="auto"/>
          </w:tcPr>
          <w:p w:rsidR="00281734" w:rsidRPr="00E65E7A" w:rsidRDefault="00281734" w:rsidP="00206CD9">
            <w:pPr>
              <w:autoSpaceDE w:val="0"/>
              <w:autoSpaceDN w:val="0"/>
              <w:adjustRightInd w:val="0"/>
              <w:jc w:val="both"/>
            </w:pPr>
            <w:r w:rsidRPr="00E65E7A">
              <w:t>Количество молодых граждан в возрасте 14-18 лет, состоящих на профилактических учётах, принявших участие в мероприятиях</w:t>
            </w:r>
          </w:p>
        </w:tc>
      </w:tr>
      <w:tr w:rsidR="00281734" w:rsidRPr="00E65E7A" w:rsidTr="00206CD9">
        <w:tc>
          <w:tcPr>
            <w:tcW w:w="15559" w:type="dxa"/>
            <w:gridSpan w:val="7"/>
            <w:tcBorders>
              <w:right w:val="single" w:sz="4" w:space="0" w:color="000000"/>
            </w:tcBorders>
            <w:shd w:val="clear" w:color="auto" w:fill="auto"/>
          </w:tcPr>
          <w:p w:rsidR="00281734" w:rsidRPr="00E65E7A" w:rsidRDefault="00281734" w:rsidP="00206CD9">
            <w:pPr>
              <w:autoSpaceDE w:val="0"/>
              <w:autoSpaceDN w:val="0"/>
              <w:adjustRightInd w:val="0"/>
              <w:jc w:val="both"/>
            </w:pPr>
            <w:r w:rsidRPr="00E65E7A">
              <w:t>Задача 4 «Содействие участию молодёжи в добровольческой (волонтёрской) деятельности»</w:t>
            </w:r>
          </w:p>
        </w:tc>
      </w:tr>
      <w:tr w:rsidR="00281734" w:rsidRPr="00E65E7A" w:rsidTr="00206CD9">
        <w:tc>
          <w:tcPr>
            <w:tcW w:w="541" w:type="dxa"/>
            <w:shd w:val="clear" w:color="auto" w:fill="auto"/>
          </w:tcPr>
          <w:p w:rsidR="00281734" w:rsidRPr="00E65E7A" w:rsidRDefault="00281734" w:rsidP="00946CCE">
            <w:pPr>
              <w:numPr>
                <w:ilvl w:val="0"/>
                <w:numId w:val="27"/>
              </w:numPr>
              <w:tabs>
                <w:tab w:val="left" w:pos="450"/>
              </w:tabs>
              <w:autoSpaceDE w:val="0"/>
              <w:autoSpaceDN w:val="0"/>
              <w:adjustRightInd w:val="0"/>
              <w:ind w:left="0" w:firstLine="0"/>
            </w:pPr>
          </w:p>
        </w:tc>
        <w:tc>
          <w:tcPr>
            <w:tcW w:w="2402" w:type="dxa"/>
            <w:shd w:val="clear" w:color="auto" w:fill="auto"/>
          </w:tcPr>
          <w:p w:rsidR="00281734" w:rsidRPr="00E65E7A" w:rsidRDefault="00281734" w:rsidP="00206CD9">
            <w:pPr>
              <w:autoSpaceDE w:val="0"/>
              <w:autoSpaceDN w:val="0"/>
              <w:adjustRightInd w:val="0"/>
              <w:jc w:val="both"/>
            </w:pPr>
            <w:r w:rsidRPr="00E65E7A">
              <w:t xml:space="preserve">Основное мероприятие 4.1. </w:t>
            </w:r>
          </w:p>
          <w:p w:rsidR="00281734" w:rsidRPr="00E65E7A" w:rsidRDefault="00281734" w:rsidP="00206CD9">
            <w:pPr>
              <w:autoSpaceDE w:val="0"/>
              <w:autoSpaceDN w:val="0"/>
              <w:adjustRightInd w:val="0"/>
              <w:jc w:val="both"/>
            </w:pPr>
            <w:r w:rsidRPr="00E65E7A">
              <w:t>Организация и проведение мероприятий добровольческой (волонтёрской) направленности</w:t>
            </w:r>
          </w:p>
        </w:tc>
        <w:tc>
          <w:tcPr>
            <w:tcW w:w="2552" w:type="dxa"/>
            <w:shd w:val="clear" w:color="auto" w:fill="auto"/>
          </w:tcPr>
          <w:p w:rsidR="00281734" w:rsidRPr="00E65E7A" w:rsidRDefault="00281734" w:rsidP="00206CD9">
            <w:pPr>
              <w:autoSpaceDE w:val="0"/>
              <w:autoSpaceDN w:val="0"/>
              <w:adjustRightInd w:val="0"/>
              <w:jc w:val="both"/>
            </w:pPr>
            <w:r w:rsidRPr="00E65E7A">
              <w:t>Сектор по молодёжной политике Управления образования администрации муниципального района «Усть-Куломский»</w:t>
            </w:r>
          </w:p>
        </w:tc>
        <w:tc>
          <w:tcPr>
            <w:tcW w:w="1043" w:type="dxa"/>
            <w:shd w:val="clear" w:color="auto" w:fill="auto"/>
          </w:tcPr>
          <w:p w:rsidR="00281734" w:rsidRPr="00E65E7A" w:rsidRDefault="00281734" w:rsidP="00206CD9">
            <w:pPr>
              <w:autoSpaceDE w:val="0"/>
              <w:autoSpaceDN w:val="0"/>
              <w:adjustRightInd w:val="0"/>
              <w:jc w:val="center"/>
            </w:pPr>
            <w:r w:rsidRPr="00E65E7A">
              <w:t>2022</w:t>
            </w:r>
          </w:p>
        </w:tc>
        <w:tc>
          <w:tcPr>
            <w:tcW w:w="1276" w:type="dxa"/>
            <w:shd w:val="clear" w:color="auto" w:fill="auto"/>
          </w:tcPr>
          <w:p w:rsidR="00281734" w:rsidRPr="00E65E7A" w:rsidRDefault="00281734" w:rsidP="00206CD9">
            <w:pPr>
              <w:autoSpaceDE w:val="0"/>
              <w:autoSpaceDN w:val="0"/>
              <w:adjustRightInd w:val="0"/>
              <w:jc w:val="center"/>
            </w:pPr>
            <w:r w:rsidRPr="00E65E7A">
              <w:t>202</w:t>
            </w:r>
            <w:r>
              <w:t>6</w:t>
            </w:r>
          </w:p>
        </w:tc>
        <w:tc>
          <w:tcPr>
            <w:tcW w:w="3634" w:type="dxa"/>
            <w:shd w:val="clear" w:color="auto" w:fill="auto"/>
          </w:tcPr>
          <w:p w:rsidR="00281734" w:rsidRPr="00E65E7A" w:rsidRDefault="00281734" w:rsidP="00206CD9">
            <w:pPr>
              <w:autoSpaceDE w:val="0"/>
              <w:autoSpaceDN w:val="0"/>
              <w:adjustRightInd w:val="0"/>
              <w:jc w:val="both"/>
            </w:pPr>
            <w:r w:rsidRPr="00E65E7A">
              <w:t>Содействие организации работы волонтёрского движения.</w:t>
            </w:r>
          </w:p>
        </w:tc>
        <w:tc>
          <w:tcPr>
            <w:tcW w:w="4111" w:type="dxa"/>
            <w:shd w:val="clear" w:color="auto" w:fill="auto"/>
          </w:tcPr>
          <w:p w:rsidR="00281734" w:rsidRPr="00E65E7A" w:rsidRDefault="00281734" w:rsidP="00206CD9">
            <w:pPr>
              <w:autoSpaceDE w:val="0"/>
              <w:autoSpaceDN w:val="0"/>
              <w:adjustRightInd w:val="0"/>
              <w:jc w:val="both"/>
            </w:pPr>
            <w:r w:rsidRPr="00E65E7A">
              <w:t>Доля молодых людей в возрасте от 14 до 35 лет, принявших участие в добровольческой (волонтёрской) деятельности, от общего числа молодёжи Усть-Куломского района</w:t>
            </w:r>
          </w:p>
        </w:tc>
      </w:tr>
      <w:tr w:rsidR="00281734" w:rsidRPr="00E65E7A" w:rsidTr="00206CD9">
        <w:tc>
          <w:tcPr>
            <w:tcW w:w="15559" w:type="dxa"/>
            <w:gridSpan w:val="7"/>
            <w:shd w:val="clear" w:color="auto" w:fill="auto"/>
          </w:tcPr>
          <w:p w:rsidR="00281734" w:rsidRPr="00E65E7A" w:rsidRDefault="00281734" w:rsidP="00206CD9">
            <w:pPr>
              <w:autoSpaceDE w:val="0"/>
              <w:autoSpaceDN w:val="0"/>
              <w:adjustRightInd w:val="0"/>
              <w:jc w:val="both"/>
            </w:pPr>
            <w:r w:rsidRPr="003B3598">
              <w:t>Задача 5</w:t>
            </w:r>
            <w:r>
              <w:t xml:space="preserve"> «</w:t>
            </w:r>
            <w:r w:rsidRPr="00070AD0">
              <w:rPr>
                <w:color w:val="000000"/>
                <w:shd w:val="clear" w:color="auto" w:fill="FFFFFF"/>
              </w:rPr>
              <w:t>Организация и осуществление мероприятий межпоселенческого характера по работе с детьми и молодежью</w:t>
            </w:r>
            <w:r>
              <w:rPr>
                <w:color w:val="000000"/>
                <w:shd w:val="clear" w:color="auto" w:fill="FFFFFF"/>
              </w:rPr>
              <w:t>»</w:t>
            </w:r>
          </w:p>
        </w:tc>
      </w:tr>
      <w:tr w:rsidR="00281734" w:rsidRPr="00E65E7A" w:rsidTr="00206CD9">
        <w:tc>
          <w:tcPr>
            <w:tcW w:w="541" w:type="dxa"/>
            <w:shd w:val="clear" w:color="auto" w:fill="auto"/>
          </w:tcPr>
          <w:p w:rsidR="00281734" w:rsidRPr="00E65E7A" w:rsidRDefault="00281734" w:rsidP="00946CCE">
            <w:pPr>
              <w:numPr>
                <w:ilvl w:val="0"/>
                <w:numId w:val="27"/>
              </w:numPr>
              <w:tabs>
                <w:tab w:val="left" w:pos="450"/>
              </w:tabs>
              <w:autoSpaceDE w:val="0"/>
              <w:autoSpaceDN w:val="0"/>
              <w:adjustRightInd w:val="0"/>
              <w:ind w:left="0" w:firstLine="0"/>
            </w:pPr>
          </w:p>
        </w:tc>
        <w:tc>
          <w:tcPr>
            <w:tcW w:w="2402" w:type="dxa"/>
            <w:shd w:val="clear" w:color="auto" w:fill="auto"/>
          </w:tcPr>
          <w:p w:rsidR="00281734" w:rsidRPr="00E65E7A" w:rsidRDefault="00281734" w:rsidP="00206CD9">
            <w:pPr>
              <w:autoSpaceDE w:val="0"/>
              <w:autoSpaceDN w:val="0"/>
              <w:adjustRightInd w:val="0"/>
              <w:jc w:val="both"/>
            </w:pPr>
            <w:r w:rsidRPr="0003706E">
              <w:t>«Реализация</w:t>
            </w:r>
            <w:r>
              <w:t xml:space="preserve"> инициативного проекта «Молодёжное пространство «Томлун»</w:t>
            </w:r>
          </w:p>
        </w:tc>
        <w:tc>
          <w:tcPr>
            <w:tcW w:w="2552" w:type="dxa"/>
            <w:shd w:val="clear" w:color="auto" w:fill="auto"/>
          </w:tcPr>
          <w:p w:rsidR="00281734" w:rsidRPr="00E65E7A" w:rsidRDefault="00281734" w:rsidP="00206CD9">
            <w:pPr>
              <w:autoSpaceDE w:val="0"/>
              <w:autoSpaceDN w:val="0"/>
              <w:adjustRightInd w:val="0"/>
              <w:jc w:val="both"/>
            </w:pPr>
            <w:r w:rsidRPr="00E65E7A">
              <w:t>Сектор по молодёжной политике Управления образования администрации муниципального района «Усть-Куломский»</w:t>
            </w:r>
          </w:p>
        </w:tc>
        <w:tc>
          <w:tcPr>
            <w:tcW w:w="1043" w:type="dxa"/>
            <w:shd w:val="clear" w:color="auto" w:fill="auto"/>
          </w:tcPr>
          <w:p w:rsidR="00281734" w:rsidRPr="00E65E7A" w:rsidRDefault="00281734" w:rsidP="00206CD9">
            <w:pPr>
              <w:autoSpaceDE w:val="0"/>
              <w:autoSpaceDN w:val="0"/>
              <w:adjustRightInd w:val="0"/>
              <w:jc w:val="center"/>
            </w:pPr>
            <w:r>
              <w:t>2022</w:t>
            </w:r>
          </w:p>
        </w:tc>
        <w:tc>
          <w:tcPr>
            <w:tcW w:w="1276" w:type="dxa"/>
            <w:shd w:val="clear" w:color="auto" w:fill="auto"/>
          </w:tcPr>
          <w:p w:rsidR="00281734" w:rsidRPr="00E65E7A" w:rsidRDefault="00281734" w:rsidP="00206CD9">
            <w:pPr>
              <w:autoSpaceDE w:val="0"/>
              <w:autoSpaceDN w:val="0"/>
              <w:adjustRightInd w:val="0"/>
              <w:jc w:val="center"/>
            </w:pPr>
            <w:r>
              <w:t>2026</w:t>
            </w:r>
          </w:p>
        </w:tc>
        <w:tc>
          <w:tcPr>
            <w:tcW w:w="3634" w:type="dxa"/>
            <w:shd w:val="clear" w:color="auto" w:fill="auto"/>
          </w:tcPr>
          <w:p w:rsidR="00281734" w:rsidRPr="003B3598" w:rsidRDefault="00281734" w:rsidP="00206CD9">
            <w:pPr>
              <w:autoSpaceDE w:val="0"/>
              <w:autoSpaceDN w:val="0"/>
              <w:adjustRightInd w:val="0"/>
              <w:jc w:val="both"/>
              <w:rPr>
                <w:sz w:val="24"/>
                <w:szCs w:val="24"/>
              </w:rPr>
            </w:pPr>
            <w:r>
              <w:rPr>
                <w:color w:val="000000"/>
                <w:sz w:val="24"/>
                <w:szCs w:val="24"/>
                <w:shd w:val="clear" w:color="auto" w:fill="FFFFFF"/>
              </w:rPr>
              <w:t>О</w:t>
            </w:r>
            <w:r w:rsidRPr="003B3598">
              <w:rPr>
                <w:color w:val="000000"/>
                <w:sz w:val="24"/>
                <w:szCs w:val="24"/>
                <w:shd w:val="clear" w:color="auto" w:fill="FFFFFF"/>
              </w:rPr>
              <w:t xml:space="preserve">рганизация и осуществление мероприятий межпоселенческого характера по работе с детьми и </w:t>
            </w:r>
            <w:r>
              <w:rPr>
                <w:color w:val="000000"/>
                <w:sz w:val="24"/>
                <w:szCs w:val="24"/>
                <w:shd w:val="clear" w:color="auto" w:fill="FFFFFF"/>
              </w:rPr>
              <w:t>молодежью.</w:t>
            </w:r>
          </w:p>
        </w:tc>
        <w:tc>
          <w:tcPr>
            <w:tcW w:w="4111" w:type="dxa"/>
            <w:shd w:val="clear" w:color="auto" w:fill="auto"/>
          </w:tcPr>
          <w:p w:rsidR="00281734" w:rsidRPr="00E65E7A" w:rsidRDefault="00281734" w:rsidP="00206CD9">
            <w:pPr>
              <w:autoSpaceDE w:val="0"/>
              <w:autoSpaceDN w:val="0"/>
              <w:adjustRightInd w:val="0"/>
              <w:jc w:val="both"/>
            </w:pPr>
            <w:r w:rsidRPr="002F4D87">
              <w:t>Количество реализованных инициативных проектов</w:t>
            </w:r>
          </w:p>
        </w:tc>
      </w:tr>
    </w:tbl>
    <w:p w:rsidR="00281734" w:rsidRDefault="00281734" w:rsidP="00281734">
      <w:pPr>
        <w:tabs>
          <w:tab w:val="left" w:pos="851"/>
        </w:tabs>
        <w:autoSpaceDE w:val="0"/>
        <w:autoSpaceDN w:val="0"/>
        <w:adjustRightInd w:val="0"/>
        <w:ind w:right="-63"/>
        <w:jc w:val="right"/>
        <w:rPr>
          <w:sz w:val="24"/>
          <w:szCs w:val="24"/>
        </w:rPr>
      </w:pPr>
      <w:r>
        <w:rPr>
          <w:sz w:val="24"/>
          <w:szCs w:val="24"/>
        </w:rPr>
        <w:t>»</w:t>
      </w:r>
    </w:p>
    <w:p w:rsidR="00281734" w:rsidRDefault="00281734" w:rsidP="00946CCE">
      <w:pPr>
        <w:numPr>
          <w:ilvl w:val="0"/>
          <w:numId w:val="25"/>
        </w:numPr>
        <w:tabs>
          <w:tab w:val="left" w:pos="851"/>
        </w:tabs>
        <w:autoSpaceDE w:val="0"/>
        <w:autoSpaceDN w:val="0"/>
        <w:adjustRightInd w:val="0"/>
        <w:ind w:left="0" w:right="-63" w:firstLine="567"/>
        <w:jc w:val="both"/>
        <w:rPr>
          <w:sz w:val="24"/>
          <w:szCs w:val="24"/>
        </w:rPr>
      </w:pPr>
      <w:r w:rsidRPr="004C0A96">
        <w:rPr>
          <w:sz w:val="24"/>
          <w:szCs w:val="24"/>
        </w:rPr>
        <w:lastRenderedPageBreak/>
        <w:t>Приложение 3 «Информация по финансовому обеспечению муниципальной программы «Молодёжь района» за счёт средств бюджета МО МР «Усть-Куломский» (с учётом средств межбюджетных трансфертов)» муниципальной программы «Молодёжь района» изложить в следующей редакции:</w:t>
      </w:r>
    </w:p>
    <w:p w:rsidR="00281734" w:rsidRPr="004C0A96" w:rsidRDefault="00281734" w:rsidP="00281734">
      <w:pPr>
        <w:tabs>
          <w:tab w:val="left" w:pos="851"/>
        </w:tabs>
        <w:autoSpaceDE w:val="0"/>
        <w:autoSpaceDN w:val="0"/>
        <w:adjustRightInd w:val="0"/>
        <w:ind w:right="-63"/>
        <w:jc w:val="both"/>
        <w:rPr>
          <w:sz w:val="24"/>
          <w:szCs w:val="24"/>
        </w:rPr>
      </w:pPr>
      <w:r>
        <w:rPr>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1921"/>
        <w:gridCol w:w="3608"/>
        <w:gridCol w:w="1842"/>
        <w:gridCol w:w="1276"/>
        <w:gridCol w:w="1276"/>
        <w:gridCol w:w="1418"/>
        <w:gridCol w:w="1417"/>
        <w:gridCol w:w="1276"/>
      </w:tblGrid>
      <w:tr w:rsidR="00281734" w:rsidRPr="004C0A96" w:rsidTr="00206CD9">
        <w:tc>
          <w:tcPr>
            <w:tcW w:w="1242" w:type="dxa"/>
            <w:vMerge w:val="restart"/>
            <w:shd w:val="clear" w:color="auto" w:fill="auto"/>
          </w:tcPr>
          <w:p w:rsidR="00281734" w:rsidRPr="004C0A96" w:rsidRDefault="00281734" w:rsidP="00206CD9">
            <w:pPr>
              <w:autoSpaceDE w:val="0"/>
              <w:autoSpaceDN w:val="0"/>
              <w:adjustRightInd w:val="0"/>
              <w:jc w:val="center"/>
            </w:pPr>
            <w:r w:rsidRPr="004C0A96">
              <w:t>Статус</w:t>
            </w:r>
          </w:p>
        </w:tc>
        <w:tc>
          <w:tcPr>
            <w:tcW w:w="1921" w:type="dxa"/>
            <w:vMerge w:val="restart"/>
            <w:shd w:val="clear" w:color="auto" w:fill="auto"/>
          </w:tcPr>
          <w:p w:rsidR="00281734" w:rsidRPr="004C0A96" w:rsidRDefault="00281734" w:rsidP="00206CD9">
            <w:pPr>
              <w:autoSpaceDE w:val="0"/>
              <w:autoSpaceDN w:val="0"/>
              <w:adjustRightInd w:val="0"/>
              <w:jc w:val="center"/>
            </w:pPr>
            <w:r w:rsidRPr="004C0A96">
              <w:t>Наименование муниципальной программы, подпрограммы, ВЦП, основного мероприятия</w:t>
            </w:r>
          </w:p>
        </w:tc>
        <w:tc>
          <w:tcPr>
            <w:tcW w:w="3608" w:type="dxa"/>
            <w:vMerge w:val="restart"/>
            <w:shd w:val="clear" w:color="auto" w:fill="auto"/>
          </w:tcPr>
          <w:p w:rsidR="00281734" w:rsidRPr="004C0A96" w:rsidRDefault="00281734" w:rsidP="00206CD9">
            <w:pPr>
              <w:autoSpaceDE w:val="0"/>
              <w:autoSpaceDN w:val="0"/>
              <w:adjustRightInd w:val="0"/>
              <w:jc w:val="center"/>
            </w:pPr>
            <w:r w:rsidRPr="004C0A96">
              <w:t>Ответственный исполнитель, соисполнители</w:t>
            </w:r>
          </w:p>
        </w:tc>
        <w:tc>
          <w:tcPr>
            <w:tcW w:w="8505" w:type="dxa"/>
            <w:gridSpan w:val="6"/>
            <w:shd w:val="clear" w:color="auto" w:fill="auto"/>
          </w:tcPr>
          <w:p w:rsidR="00281734" w:rsidRPr="004C0A96" w:rsidRDefault="00281734" w:rsidP="00206CD9">
            <w:pPr>
              <w:autoSpaceDE w:val="0"/>
              <w:autoSpaceDN w:val="0"/>
              <w:adjustRightInd w:val="0"/>
              <w:jc w:val="center"/>
            </w:pPr>
            <w:r w:rsidRPr="004C0A96">
              <w:t>Расходы, тыс. руб.</w:t>
            </w:r>
          </w:p>
        </w:tc>
      </w:tr>
      <w:tr w:rsidR="00281734" w:rsidRPr="004C0A96" w:rsidTr="00206CD9">
        <w:tc>
          <w:tcPr>
            <w:tcW w:w="1242" w:type="dxa"/>
            <w:vMerge/>
            <w:shd w:val="clear" w:color="auto" w:fill="auto"/>
          </w:tcPr>
          <w:p w:rsidR="00281734" w:rsidRPr="004C0A96" w:rsidRDefault="00281734" w:rsidP="00206CD9">
            <w:pPr>
              <w:autoSpaceDE w:val="0"/>
              <w:autoSpaceDN w:val="0"/>
              <w:adjustRightInd w:val="0"/>
              <w:jc w:val="center"/>
            </w:pPr>
          </w:p>
        </w:tc>
        <w:tc>
          <w:tcPr>
            <w:tcW w:w="1921" w:type="dxa"/>
            <w:vMerge/>
            <w:shd w:val="clear" w:color="auto" w:fill="auto"/>
          </w:tcPr>
          <w:p w:rsidR="00281734" w:rsidRPr="004C0A96" w:rsidRDefault="00281734" w:rsidP="00206CD9">
            <w:pPr>
              <w:autoSpaceDE w:val="0"/>
              <w:autoSpaceDN w:val="0"/>
              <w:adjustRightInd w:val="0"/>
              <w:jc w:val="center"/>
            </w:pPr>
          </w:p>
        </w:tc>
        <w:tc>
          <w:tcPr>
            <w:tcW w:w="3608" w:type="dxa"/>
            <w:vMerge/>
            <w:shd w:val="clear" w:color="auto" w:fill="auto"/>
          </w:tcPr>
          <w:p w:rsidR="00281734" w:rsidRPr="004C0A96" w:rsidRDefault="00281734" w:rsidP="00206CD9">
            <w:pPr>
              <w:autoSpaceDE w:val="0"/>
              <w:autoSpaceDN w:val="0"/>
              <w:adjustRightInd w:val="0"/>
              <w:jc w:val="center"/>
            </w:pPr>
          </w:p>
        </w:tc>
        <w:tc>
          <w:tcPr>
            <w:tcW w:w="1842" w:type="dxa"/>
            <w:shd w:val="clear" w:color="auto" w:fill="auto"/>
          </w:tcPr>
          <w:p w:rsidR="00281734" w:rsidRPr="004C0A96" w:rsidRDefault="00281734" w:rsidP="00206CD9">
            <w:pPr>
              <w:autoSpaceDE w:val="0"/>
              <w:autoSpaceDN w:val="0"/>
              <w:adjustRightInd w:val="0"/>
              <w:jc w:val="center"/>
            </w:pPr>
            <w:r w:rsidRPr="004C0A96">
              <w:t>Всего (нарастающим итогом с начала реализации программы)</w:t>
            </w:r>
          </w:p>
        </w:tc>
        <w:tc>
          <w:tcPr>
            <w:tcW w:w="1276" w:type="dxa"/>
            <w:shd w:val="clear" w:color="auto" w:fill="auto"/>
          </w:tcPr>
          <w:p w:rsidR="00281734" w:rsidRPr="004C0A96" w:rsidRDefault="00281734" w:rsidP="00206CD9">
            <w:pPr>
              <w:autoSpaceDE w:val="0"/>
              <w:autoSpaceDN w:val="0"/>
              <w:adjustRightInd w:val="0"/>
              <w:jc w:val="center"/>
            </w:pPr>
            <w:r w:rsidRPr="004C0A96">
              <w:t>2022</w:t>
            </w:r>
          </w:p>
        </w:tc>
        <w:tc>
          <w:tcPr>
            <w:tcW w:w="1276" w:type="dxa"/>
            <w:shd w:val="clear" w:color="auto" w:fill="auto"/>
          </w:tcPr>
          <w:p w:rsidR="00281734" w:rsidRPr="004C0A96" w:rsidRDefault="00281734" w:rsidP="00206CD9">
            <w:pPr>
              <w:autoSpaceDE w:val="0"/>
              <w:autoSpaceDN w:val="0"/>
              <w:adjustRightInd w:val="0"/>
              <w:jc w:val="center"/>
            </w:pPr>
            <w:r w:rsidRPr="004C0A96">
              <w:t>2023</w:t>
            </w:r>
          </w:p>
        </w:tc>
        <w:tc>
          <w:tcPr>
            <w:tcW w:w="1418" w:type="dxa"/>
            <w:shd w:val="clear" w:color="auto" w:fill="auto"/>
          </w:tcPr>
          <w:p w:rsidR="00281734" w:rsidRPr="004C0A96" w:rsidRDefault="00281734" w:rsidP="00206CD9">
            <w:pPr>
              <w:autoSpaceDE w:val="0"/>
              <w:autoSpaceDN w:val="0"/>
              <w:adjustRightInd w:val="0"/>
              <w:jc w:val="center"/>
            </w:pPr>
            <w:r w:rsidRPr="004C0A96">
              <w:t>2024</w:t>
            </w:r>
          </w:p>
        </w:tc>
        <w:tc>
          <w:tcPr>
            <w:tcW w:w="1417" w:type="dxa"/>
            <w:shd w:val="clear" w:color="auto" w:fill="auto"/>
          </w:tcPr>
          <w:p w:rsidR="00281734" w:rsidRPr="004C0A96" w:rsidRDefault="00281734" w:rsidP="00206CD9">
            <w:pPr>
              <w:autoSpaceDE w:val="0"/>
              <w:autoSpaceDN w:val="0"/>
              <w:adjustRightInd w:val="0"/>
              <w:jc w:val="center"/>
            </w:pPr>
            <w:r w:rsidRPr="004C0A96">
              <w:t>2025</w:t>
            </w:r>
          </w:p>
        </w:tc>
        <w:tc>
          <w:tcPr>
            <w:tcW w:w="1276" w:type="dxa"/>
          </w:tcPr>
          <w:p w:rsidR="00281734" w:rsidRPr="004C0A96" w:rsidRDefault="00281734" w:rsidP="00206CD9">
            <w:pPr>
              <w:autoSpaceDE w:val="0"/>
              <w:autoSpaceDN w:val="0"/>
              <w:adjustRightInd w:val="0"/>
              <w:jc w:val="center"/>
            </w:pPr>
            <w:r w:rsidRPr="00EA0588">
              <w:t>2026</w:t>
            </w:r>
          </w:p>
        </w:tc>
      </w:tr>
      <w:tr w:rsidR="00281734" w:rsidRPr="004C0A96" w:rsidTr="00206CD9">
        <w:tc>
          <w:tcPr>
            <w:tcW w:w="1242" w:type="dxa"/>
            <w:shd w:val="clear" w:color="auto" w:fill="auto"/>
          </w:tcPr>
          <w:p w:rsidR="00281734" w:rsidRPr="004C0A96" w:rsidRDefault="00281734" w:rsidP="00206CD9">
            <w:pPr>
              <w:autoSpaceDE w:val="0"/>
              <w:autoSpaceDN w:val="0"/>
              <w:adjustRightInd w:val="0"/>
              <w:jc w:val="center"/>
            </w:pPr>
            <w:r w:rsidRPr="004C0A96">
              <w:t>1</w:t>
            </w:r>
          </w:p>
        </w:tc>
        <w:tc>
          <w:tcPr>
            <w:tcW w:w="1921" w:type="dxa"/>
            <w:shd w:val="clear" w:color="auto" w:fill="auto"/>
          </w:tcPr>
          <w:p w:rsidR="00281734" w:rsidRPr="004C0A96" w:rsidRDefault="00281734" w:rsidP="00206CD9">
            <w:pPr>
              <w:autoSpaceDE w:val="0"/>
              <w:autoSpaceDN w:val="0"/>
              <w:adjustRightInd w:val="0"/>
              <w:jc w:val="center"/>
            </w:pPr>
            <w:r w:rsidRPr="004C0A96">
              <w:t>2</w:t>
            </w:r>
          </w:p>
        </w:tc>
        <w:tc>
          <w:tcPr>
            <w:tcW w:w="3608" w:type="dxa"/>
            <w:shd w:val="clear" w:color="auto" w:fill="auto"/>
          </w:tcPr>
          <w:p w:rsidR="00281734" w:rsidRPr="004C0A96" w:rsidRDefault="00281734" w:rsidP="00206CD9">
            <w:pPr>
              <w:autoSpaceDE w:val="0"/>
              <w:autoSpaceDN w:val="0"/>
              <w:adjustRightInd w:val="0"/>
              <w:jc w:val="center"/>
            </w:pPr>
            <w:r w:rsidRPr="004C0A96">
              <w:t>3</w:t>
            </w:r>
          </w:p>
        </w:tc>
        <w:tc>
          <w:tcPr>
            <w:tcW w:w="1842" w:type="dxa"/>
            <w:shd w:val="clear" w:color="auto" w:fill="auto"/>
          </w:tcPr>
          <w:p w:rsidR="00281734" w:rsidRPr="004C0A96" w:rsidRDefault="00281734" w:rsidP="00206CD9">
            <w:pPr>
              <w:autoSpaceDE w:val="0"/>
              <w:autoSpaceDN w:val="0"/>
              <w:adjustRightInd w:val="0"/>
              <w:jc w:val="center"/>
            </w:pPr>
            <w:r w:rsidRPr="004C0A96">
              <w:t>4</w:t>
            </w:r>
          </w:p>
        </w:tc>
        <w:tc>
          <w:tcPr>
            <w:tcW w:w="1276" w:type="dxa"/>
            <w:shd w:val="clear" w:color="auto" w:fill="auto"/>
          </w:tcPr>
          <w:p w:rsidR="00281734" w:rsidRPr="004C0A96" w:rsidRDefault="00281734" w:rsidP="00206CD9">
            <w:pPr>
              <w:autoSpaceDE w:val="0"/>
              <w:autoSpaceDN w:val="0"/>
              <w:adjustRightInd w:val="0"/>
              <w:jc w:val="center"/>
            </w:pPr>
            <w:r w:rsidRPr="004C0A96">
              <w:t>5</w:t>
            </w:r>
          </w:p>
        </w:tc>
        <w:tc>
          <w:tcPr>
            <w:tcW w:w="1276" w:type="dxa"/>
            <w:shd w:val="clear" w:color="auto" w:fill="auto"/>
          </w:tcPr>
          <w:p w:rsidR="00281734" w:rsidRPr="004C0A96" w:rsidRDefault="00281734" w:rsidP="00206CD9">
            <w:pPr>
              <w:autoSpaceDE w:val="0"/>
              <w:autoSpaceDN w:val="0"/>
              <w:adjustRightInd w:val="0"/>
              <w:jc w:val="center"/>
            </w:pPr>
            <w:r w:rsidRPr="004C0A96">
              <w:t>6</w:t>
            </w:r>
          </w:p>
        </w:tc>
        <w:tc>
          <w:tcPr>
            <w:tcW w:w="1418" w:type="dxa"/>
            <w:shd w:val="clear" w:color="auto" w:fill="auto"/>
          </w:tcPr>
          <w:p w:rsidR="00281734" w:rsidRPr="004C0A96" w:rsidRDefault="00281734" w:rsidP="00206CD9">
            <w:pPr>
              <w:autoSpaceDE w:val="0"/>
              <w:autoSpaceDN w:val="0"/>
              <w:adjustRightInd w:val="0"/>
              <w:jc w:val="center"/>
            </w:pPr>
            <w:r w:rsidRPr="004C0A96">
              <w:t>7</w:t>
            </w:r>
          </w:p>
        </w:tc>
        <w:tc>
          <w:tcPr>
            <w:tcW w:w="1417" w:type="dxa"/>
            <w:shd w:val="clear" w:color="auto" w:fill="auto"/>
          </w:tcPr>
          <w:p w:rsidR="00281734" w:rsidRPr="004C0A96" w:rsidRDefault="00281734" w:rsidP="00206CD9">
            <w:pPr>
              <w:autoSpaceDE w:val="0"/>
              <w:autoSpaceDN w:val="0"/>
              <w:adjustRightInd w:val="0"/>
              <w:jc w:val="center"/>
            </w:pPr>
            <w:r w:rsidRPr="004C0A96">
              <w:t>8</w:t>
            </w:r>
          </w:p>
        </w:tc>
        <w:tc>
          <w:tcPr>
            <w:tcW w:w="1276" w:type="dxa"/>
          </w:tcPr>
          <w:p w:rsidR="00281734" w:rsidRPr="004C0A96" w:rsidRDefault="00281734" w:rsidP="00206CD9">
            <w:pPr>
              <w:autoSpaceDE w:val="0"/>
              <w:autoSpaceDN w:val="0"/>
              <w:adjustRightInd w:val="0"/>
              <w:jc w:val="center"/>
            </w:pPr>
            <w:r>
              <w:t>9</w:t>
            </w:r>
          </w:p>
        </w:tc>
      </w:tr>
      <w:tr w:rsidR="00281734" w:rsidRPr="004C0A96" w:rsidTr="00206CD9">
        <w:tc>
          <w:tcPr>
            <w:tcW w:w="1242" w:type="dxa"/>
            <w:vMerge w:val="restart"/>
            <w:shd w:val="clear" w:color="auto" w:fill="auto"/>
          </w:tcPr>
          <w:p w:rsidR="00281734" w:rsidRPr="004C0A96" w:rsidRDefault="00281734" w:rsidP="00206CD9">
            <w:pPr>
              <w:autoSpaceDE w:val="0"/>
              <w:autoSpaceDN w:val="0"/>
              <w:adjustRightInd w:val="0"/>
            </w:pPr>
            <w:r w:rsidRPr="004C0A96">
              <w:t xml:space="preserve">Муниципальная программа </w:t>
            </w:r>
          </w:p>
        </w:tc>
        <w:tc>
          <w:tcPr>
            <w:tcW w:w="1921" w:type="dxa"/>
            <w:vMerge w:val="restart"/>
            <w:shd w:val="clear" w:color="auto" w:fill="auto"/>
          </w:tcPr>
          <w:p w:rsidR="00281734" w:rsidRPr="004C0A96" w:rsidRDefault="00281734" w:rsidP="00206CD9">
            <w:pPr>
              <w:autoSpaceDE w:val="0"/>
              <w:autoSpaceDN w:val="0"/>
              <w:adjustRightInd w:val="0"/>
            </w:pPr>
            <w:r w:rsidRPr="004C0A96">
              <w:t>«Молодёжь района»</w:t>
            </w:r>
          </w:p>
          <w:p w:rsidR="00281734" w:rsidRPr="004C0A96" w:rsidRDefault="00281734" w:rsidP="00206CD9">
            <w:pPr>
              <w:autoSpaceDE w:val="0"/>
              <w:autoSpaceDN w:val="0"/>
              <w:adjustRightInd w:val="0"/>
            </w:pPr>
          </w:p>
        </w:tc>
        <w:tc>
          <w:tcPr>
            <w:tcW w:w="3608" w:type="dxa"/>
            <w:shd w:val="clear" w:color="auto" w:fill="auto"/>
          </w:tcPr>
          <w:p w:rsidR="00281734" w:rsidRPr="004C0A96" w:rsidRDefault="00281734" w:rsidP="00206CD9">
            <w:pPr>
              <w:autoSpaceDE w:val="0"/>
              <w:autoSpaceDN w:val="0"/>
              <w:adjustRightInd w:val="0"/>
            </w:pPr>
            <w:r w:rsidRPr="004C0A96">
              <w:t>Всего</w:t>
            </w:r>
          </w:p>
        </w:tc>
        <w:tc>
          <w:tcPr>
            <w:tcW w:w="1842" w:type="dxa"/>
            <w:shd w:val="clear" w:color="auto" w:fill="auto"/>
          </w:tcPr>
          <w:p w:rsidR="00281734" w:rsidRPr="004C0A96" w:rsidRDefault="00281734" w:rsidP="00206CD9">
            <w:pPr>
              <w:autoSpaceDE w:val="0"/>
              <w:autoSpaceDN w:val="0"/>
              <w:adjustRightInd w:val="0"/>
              <w:jc w:val="center"/>
            </w:pPr>
            <w:r>
              <w:t>15</w:t>
            </w:r>
            <w:r w:rsidRPr="00EA0588">
              <w:t>00,0</w:t>
            </w:r>
          </w:p>
        </w:tc>
        <w:tc>
          <w:tcPr>
            <w:tcW w:w="1276" w:type="dxa"/>
            <w:shd w:val="clear" w:color="auto" w:fill="auto"/>
          </w:tcPr>
          <w:p w:rsidR="00281734" w:rsidRPr="004C0A96" w:rsidRDefault="00281734" w:rsidP="00206CD9">
            <w:pPr>
              <w:autoSpaceDE w:val="0"/>
              <w:autoSpaceDN w:val="0"/>
              <w:adjustRightInd w:val="0"/>
              <w:jc w:val="center"/>
            </w:pPr>
            <w:r w:rsidRPr="004C0A96">
              <w:t>300,0</w:t>
            </w:r>
          </w:p>
        </w:tc>
        <w:tc>
          <w:tcPr>
            <w:tcW w:w="1276" w:type="dxa"/>
            <w:shd w:val="clear" w:color="auto" w:fill="auto"/>
          </w:tcPr>
          <w:p w:rsidR="00281734" w:rsidRPr="004C0A96" w:rsidRDefault="00281734" w:rsidP="00206CD9">
            <w:pPr>
              <w:autoSpaceDE w:val="0"/>
              <w:autoSpaceDN w:val="0"/>
              <w:adjustRightInd w:val="0"/>
              <w:jc w:val="center"/>
            </w:pPr>
            <w:r w:rsidRPr="004C0A96">
              <w:t>300,0</w:t>
            </w:r>
          </w:p>
        </w:tc>
        <w:tc>
          <w:tcPr>
            <w:tcW w:w="1418" w:type="dxa"/>
            <w:shd w:val="clear" w:color="auto" w:fill="auto"/>
          </w:tcPr>
          <w:p w:rsidR="00281734" w:rsidRPr="005D0B24" w:rsidRDefault="00281734" w:rsidP="00206CD9">
            <w:pPr>
              <w:autoSpaceDE w:val="0"/>
              <w:autoSpaceDN w:val="0"/>
              <w:adjustRightInd w:val="0"/>
              <w:jc w:val="center"/>
            </w:pPr>
            <w:r w:rsidRPr="005D0B24">
              <w:t xml:space="preserve"> 511</w:t>
            </w:r>
            <w:r>
              <w:t>,</w:t>
            </w:r>
            <w:r w:rsidRPr="005D0B24">
              <w:t>40</w:t>
            </w:r>
          </w:p>
        </w:tc>
        <w:tc>
          <w:tcPr>
            <w:tcW w:w="1417" w:type="dxa"/>
            <w:shd w:val="clear" w:color="auto" w:fill="auto"/>
          </w:tcPr>
          <w:p w:rsidR="00281734" w:rsidRPr="004C0A96" w:rsidRDefault="00281734" w:rsidP="00206CD9">
            <w:pPr>
              <w:autoSpaceDE w:val="0"/>
              <w:autoSpaceDN w:val="0"/>
              <w:adjustRightInd w:val="0"/>
              <w:jc w:val="center"/>
            </w:pPr>
            <w:r w:rsidRPr="004C0A96">
              <w:t>300,0</w:t>
            </w:r>
          </w:p>
        </w:tc>
        <w:tc>
          <w:tcPr>
            <w:tcW w:w="1276" w:type="dxa"/>
          </w:tcPr>
          <w:p w:rsidR="00281734" w:rsidRPr="004C0A96" w:rsidRDefault="00281734" w:rsidP="00206CD9">
            <w:pPr>
              <w:autoSpaceDE w:val="0"/>
              <w:autoSpaceDN w:val="0"/>
              <w:adjustRightInd w:val="0"/>
              <w:jc w:val="center"/>
            </w:pPr>
            <w:r w:rsidRPr="004C0A96">
              <w:t>300,0</w:t>
            </w:r>
          </w:p>
        </w:tc>
      </w:tr>
      <w:tr w:rsidR="00281734" w:rsidRPr="004C0A96" w:rsidTr="00206CD9">
        <w:tc>
          <w:tcPr>
            <w:tcW w:w="1242" w:type="dxa"/>
            <w:vMerge/>
            <w:shd w:val="clear" w:color="auto" w:fill="auto"/>
          </w:tcPr>
          <w:p w:rsidR="00281734" w:rsidRPr="004C0A96" w:rsidRDefault="00281734" w:rsidP="00206CD9">
            <w:pPr>
              <w:autoSpaceDE w:val="0"/>
              <w:autoSpaceDN w:val="0"/>
              <w:adjustRightInd w:val="0"/>
            </w:pPr>
          </w:p>
        </w:tc>
        <w:tc>
          <w:tcPr>
            <w:tcW w:w="1921" w:type="dxa"/>
            <w:vMerge/>
            <w:shd w:val="clear" w:color="auto" w:fill="auto"/>
          </w:tcPr>
          <w:p w:rsidR="00281734" w:rsidRPr="004C0A96" w:rsidRDefault="00281734" w:rsidP="00206CD9">
            <w:pPr>
              <w:autoSpaceDE w:val="0"/>
              <w:autoSpaceDN w:val="0"/>
              <w:adjustRightInd w:val="0"/>
            </w:pPr>
          </w:p>
        </w:tc>
        <w:tc>
          <w:tcPr>
            <w:tcW w:w="3608" w:type="dxa"/>
            <w:shd w:val="clear" w:color="auto" w:fill="auto"/>
          </w:tcPr>
          <w:p w:rsidR="00281734" w:rsidRPr="004C0A96" w:rsidRDefault="00281734" w:rsidP="00206CD9">
            <w:pPr>
              <w:autoSpaceDE w:val="0"/>
              <w:autoSpaceDN w:val="0"/>
              <w:adjustRightInd w:val="0"/>
            </w:pPr>
            <w:r w:rsidRPr="004C0A96">
              <w:t>Ответственный</w:t>
            </w:r>
          </w:p>
          <w:p w:rsidR="00281734" w:rsidRPr="004C0A96" w:rsidRDefault="00281734" w:rsidP="00206CD9">
            <w:pPr>
              <w:autoSpaceDE w:val="0"/>
              <w:autoSpaceDN w:val="0"/>
              <w:adjustRightInd w:val="0"/>
            </w:pPr>
            <w:r w:rsidRPr="004C0A96">
              <w:t>Сектор по молодёжной политике Управления образования администрации МР «Усть-Куломский»</w:t>
            </w:r>
          </w:p>
        </w:tc>
        <w:tc>
          <w:tcPr>
            <w:tcW w:w="1842" w:type="dxa"/>
            <w:shd w:val="clear" w:color="auto" w:fill="auto"/>
          </w:tcPr>
          <w:p w:rsidR="00281734" w:rsidRPr="004C0A96" w:rsidRDefault="00281734" w:rsidP="00206CD9">
            <w:pPr>
              <w:autoSpaceDE w:val="0"/>
              <w:autoSpaceDN w:val="0"/>
              <w:adjustRightInd w:val="0"/>
              <w:jc w:val="center"/>
            </w:pPr>
            <w:r>
              <w:t>15</w:t>
            </w:r>
            <w:r w:rsidRPr="00EA0588">
              <w:t>00,0</w:t>
            </w:r>
          </w:p>
        </w:tc>
        <w:tc>
          <w:tcPr>
            <w:tcW w:w="1276" w:type="dxa"/>
            <w:shd w:val="clear" w:color="auto" w:fill="auto"/>
          </w:tcPr>
          <w:p w:rsidR="00281734" w:rsidRPr="004C0A96" w:rsidRDefault="00281734" w:rsidP="00206CD9">
            <w:pPr>
              <w:autoSpaceDE w:val="0"/>
              <w:autoSpaceDN w:val="0"/>
              <w:adjustRightInd w:val="0"/>
              <w:jc w:val="center"/>
            </w:pPr>
            <w:r w:rsidRPr="004C0A96">
              <w:t>300,0</w:t>
            </w:r>
          </w:p>
        </w:tc>
        <w:tc>
          <w:tcPr>
            <w:tcW w:w="1276" w:type="dxa"/>
            <w:shd w:val="clear" w:color="auto" w:fill="auto"/>
          </w:tcPr>
          <w:p w:rsidR="00281734" w:rsidRPr="004C0A96" w:rsidRDefault="00281734" w:rsidP="00206CD9">
            <w:pPr>
              <w:autoSpaceDE w:val="0"/>
              <w:autoSpaceDN w:val="0"/>
              <w:adjustRightInd w:val="0"/>
              <w:jc w:val="center"/>
            </w:pPr>
            <w:r w:rsidRPr="004C0A96">
              <w:t>300,0</w:t>
            </w:r>
          </w:p>
        </w:tc>
        <w:tc>
          <w:tcPr>
            <w:tcW w:w="1418" w:type="dxa"/>
            <w:shd w:val="clear" w:color="auto" w:fill="auto"/>
          </w:tcPr>
          <w:p w:rsidR="00281734" w:rsidRPr="005D0B24" w:rsidRDefault="00281734" w:rsidP="00206CD9">
            <w:pPr>
              <w:autoSpaceDE w:val="0"/>
              <w:autoSpaceDN w:val="0"/>
              <w:adjustRightInd w:val="0"/>
              <w:jc w:val="center"/>
            </w:pPr>
            <w:r>
              <w:t xml:space="preserve"> 511,4</w:t>
            </w:r>
            <w:r w:rsidRPr="005D0B24">
              <w:t>0</w:t>
            </w:r>
          </w:p>
        </w:tc>
        <w:tc>
          <w:tcPr>
            <w:tcW w:w="1417" w:type="dxa"/>
            <w:shd w:val="clear" w:color="auto" w:fill="auto"/>
          </w:tcPr>
          <w:p w:rsidR="00281734" w:rsidRPr="004C0A96" w:rsidRDefault="00281734" w:rsidP="00206CD9">
            <w:pPr>
              <w:autoSpaceDE w:val="0"/>
              <w:autoSpaceDN w:val="0"/>
              <w:adjustRightInd w:val="0"/>
              <w:jc w:val="center"/>
            </w:pPr>
            <w:r w:rsidRPr="004C0A96">
              <w:t>300,0</w:t>
            </w:r>
          </w:p>
        </w:tc>
        <w:tc>
          <w:tcPr>
            <w:tcW w:w="1276" w:type="dxa"/>
          </w:tcPr>
          <w:p w:rsidR="00281734" w:rsidRPr="004C0A96" w:rsidRDefault="00281734" w:rsidP="00206CD9">
            <w:pPr>
              <w:autoSpaceDE w:val="0"/>
              <w:autoSpaceDN w:val="0"/>
              <w:adjustRightInd w:val="0"/>
              <w:jc w:val="center"/>
            </w:pPr>
            <w:r>
              <w:t>300,0</w:t>
            </w:r>
          </w:p>
        </w:tc>
      </w:tr>
      <w:tr w:rsidR="00281734" w:rsidRPr="004C0A96" w:rsidTr="00206CD9">
        <w:tc>
          <w:tcPr>
            <w:tcW w:w="1242" w:type="dxa"/>
            <w:vMerge w:val="restart"/>
            <w:shd w:val="clear" w:color="auto" w:fill="auto"/>
          </w:tcPr>
          <w:p w:rsidR="00281734" w:rsidRPr="004C0A96" w:rsidRDefault="00281734" w:rsidP="00206CD9">
            <w:pPr>
              <w:autoSpaceDE w:val="0"/>
              <w:autoSpaceDN w:val="0"/>
              <w:adjustRightInd w:val="0"/>
            </w:pPr>
            <w:r w:rsidRPr="004C0A96">
              <w:t xml:space="preserve">Основное мероприятие 1.1. </w:t>
            </w:r>
          </w:p>
        </w:tc>
        <w:tc>
          <w:tcPr>
            <w:tcW w:w="1921" w:type="dxa"/>
            <w:vMerge w:val="restart"/>
            <w:shd w:val="clear" w:color="auto" w:fill="auto"/>
          </w:tcPr>
          <w:p w:rsidR="00281734" w:rsidRPr="004C0A96" w:rsidRDefault="00281734" w:rsidP="00206CD9">
            <w:pPr>
              <w:autoSpaceDE w:val="0"/>
              <w:autoSpaceDN w:val="0"/>
              <w:adjustRightInd w:val="0"/>
            </w:pPr>
            <w:r w:rsidRPr="004C0A96">
              <w:t>Организация и проведение мероприятий</w:t>
            </w:r>
          </w:p>
        </w:tc>
        <w:tc>
          <w:tcPr>
            <w:tcW w:w="3608" w:type="dxa"/>
            <w:shd w:val="clear" w:color="auto" w:fill="auto"/>
          </w:tcPr>
          <w:p w:rsidR="00281734" w:rsidRPr="004C0A96" w:rsidRDefault="00281734" w:rsidP="00206CD9">
            <w:pPr>
              <w:autoSpaceDE w:val="0"/>
              <w:autoSpaceDN w:val="0"/>
              <w:adjustRightInd w:val="0"/>
            </w:pPr>
            <w:r w:rsidRPr="004C0A96">
              <w:t>Всего</w:t>
            </w:r>
          </w:p>
        </w:tc>
        <w:tc>
          <w:tcPr>
            <w:tcW w:w="1842" w:type="dxa"/>
            <w:shd w:val="clear" w:color="auto" w:fill="auto"/>
          </w:tcPr>
          <w:p w:rsidR="00281734" w:rsidRPr="00E570DE" w:rsidRDefault="00281734" w:rsidP="00206CD9">
            <w:pPr>
              <w:jc w:val="center"/>
              <w:rPr>
                <w:sz w:val="24"/>
                <w:szCs w:val="24"/>
                <w:highlight w:val="yellow"/>
              </w:rPr>
            </w:pPr>
            <w:r w:rsidRPr="00EA0588">
              <w:t>700,0</w:t>
            </w:r>
          </w:p>
        </w:tc>
        <w:tc>
          <w:tcPr>
            <w:tcW w:w="1276" w:type="dxa"/>
            <w:shd w:val="clear" w:color="auto" w:fill="auto"/>
          </w:tcPr>
          <w:p w:rsidR="00281734" w:rsidRPr="004C0A96" w:rsidRDefault="00281734" w:rsidP="00206CD9">
            <w:pPr>
              <w:jc w:val="center"/>
              <w:rPr>
                <w:sz w:val="24"/>
                <w:szCs w:val="24"/>
              </w:rPr>
            </w:pPr>
            <w:r w:rsidRPr="004C0A96">
              <w:t>140,0</w:t>
            </w:r>
          </w:p>
        </w:tc>
        <w:tc>
          <w:tcPr>
            <w:tcW w:w="1276" w:type="dxa"/>
            <w:shd w:val="clear" w:color="auto" w:fill="auto"/>
          </w:tcPr>
          <w:p w:rsidR="00281734" w:rsidRPr="004C0A96" w:rsidRDefault="00281734" w:rsidP="00206CD9">
            <w:pPr>
              <w:jc w:val="center"/>
              <w:rPr>
                <w:sz w:val="24"/>
                <w:szCs w:val="24"/>
              </w:rPr>
            </w:pPr>
            <w:r w:rsidRPr="004C0A96">
              <w:t>140,0</w:t>
            </w:r>
          </w:p>
        </w:tc>
        <w:tc>
          <w:tcPr>
            <w:tcW w:w="1418" w:type="dxa"/>
            <w:shd w:val="clear" w:color="auto" w:fill="auto"/>
          </w:tcPr>
          <w:p w:rsidR="00281734" w:rsidRPr="004C0A96" w:rsidRDefault="00281734" w:rsidP="00206CD9">
            <w:pPr>
              <w:jc w:val="center"/>
              <w:rPr>
                <w:sz w:val="24"/>
                <w:szCs w:val="24"/>
              </w:rPr>
            </w:pPr>
            <w:r w:rsidRPr="004C0A96">
              <w:t>140,0</w:t>
            </w:r>
          </w:p>
        </w:tc>
        <w:tc>
          <w:tcPr>
            <w:tcW w:w="1417" w:type="dxa"/>
            <w:shd w:val="clear" w:color="auto" w:fill="auto"/>
          </w:tcPr>
          <w:p w:rsidR="00281734" w:rsidRPr="004C0A96" w:rsidRDefault="00281734" w:rsidP="00206CD9">
            <w:pPr>
              <w:jc w:val="center"/>
              <w:rPr>
                <w:sz w:val="24"/>
                <w:szCs w:val="24"/>
              </w:rPr>
            </w:pPr>
            <w:r w:rsidRPr="004C0A96">
              <w:t>140,0</w:t>
            </w:r>
          </w:p>
        </w:tc>
        <w:tc>
          <w:tcPr>
            <w:tcW w:w="1276" w:type="dxa"/>
          </w:tcPr>
          <w:p w:rsidR="00281734" w:rsidRPr="004C0A96" w:rsidRDefault="00281734" w:rsidP="00206CD9">
            <w:pPr>
              <w:jc w:val="center"/>
            </w:pPr>
            <w:r w:rsidRPr="004C0A96">
              <w:t>140,0</w:t>
            </w:r>
          </w:p>
        </w:tc>
      </w:tr>
      <w:tr w:rsidR="00281734" w:rsidRPr="004C0A96" w:rsidTr="00206CD9">
        <w:tc>
          <w:tcPr>
            <w:tcW w:w="1242" w:type="dxa"/>
            <w:vMerge/>
            <w:shd w:val="clear" w:color="auto" w:fill="auto"/>
          </w:tcPr>
          <w:p w:rsidR="00281734" w:rsidRPr="004C0A96" w:rsidRDefault="00281734" w:rsidP="00206CD9">
            <w:pPr>
              <w:autoSpaceDE w:val="0"/>
              <w:autoSpaceDN w:val="0"/>
              <w:adjustRightInd w:val="0"/>
            </w:pPr>
          </w:p>
        </w:tc>
        <w:tc>
          <w:tcPr>
            <w:tcW w:w="1921" w:type="dxa"/>
            <w:vMerge/>
            <w:shd w:val="clear" w:color="auto" w:fill="auto"/>
          </w:tcPr>
          <w:p w:rsidR="00281734" w:rsidRPr="004C0A96" w:rsidRDefault="00281734" w:rsidP="00206CD9">
            <w:pPr>
              <w:autoSpaceDE w:val="0"/>
              <w:autoSpaceDN w:val="0"/>
              <w:adjustRightInd w:val="0"/>
            </w:pPr>
          </w:p>
        </w:tc>
        <w:tc>
          <w:tcPr>
            <w:tcW w:w="3608" w:type="dxa"/>
            <w:shd w:val="clear" w:color="auto" w:fill="auto"/>
          </w:tcPr>
          <w:p w:rsidR="00281734" w:rsidRPr="004C0A96" w:rsidRDefault="00281734" w:rsidP="00206CD9">
            <w:pPr>
              <w:autoSpaceDE w:val="0"/>
              <w:autoSpaceDN w:val="0"/>
              <w:adjustRightInd w:val="0"/>
            </w:pPr>
            <w:r w:rsidRPr="004C0A96">
              <w:t>Ответственный</w:t>
            </w:r>
          </w:p>
          <w:p w:rsidR="00281734" w:rsidRPr="004C0A96" w:rsidRDefault="00281734" w:rsidP="00206CD9">
            <w:pPr>
              <w:autoSpaceDE w:val="0"/>
              <w:autoSpaceDN w:val="0"/>
              <w:adjustRightInd w:val="0"/>
            </w:pPr>
            <w:r w:rsidRPr="004C0A96">
              <w:t>Сектор по молодёжной политике Управления образования администрации МР «Усть-Куломский»</w:t>
            </w:r>
          </w:p>
        </w:tc>
        <w:tc>
          <w:tcPr>
            <w:tcW w:w="1842" w:type="dxa"/>
            <w:shd w:val="clear" w:color="auto" w:fill="auto"/>
          </w:tcPr>
          <w:p w:rsidR="00281734" w:rsidRPr="00E570DE" w:rsidRDefault="00281734" w:rsidP="00206CD9">
            <w:pPr>
              <w:jc w:val="center"/>
              <w:rPr>
                <w:sz w:val="24"/>
                <w:szCs w:val="24"/>
                <w:highlight w:val="yellow"/>
              </w:rPr>
            </w:pPr>
            <w:r w:rsidRPr="00EA0588">
              <w:t>700,0</w:t>
            </w:r>
          </w:p>
        </w:tc>
        <w:tc>
          <w:tcPr>
            <w:tcW w:w="1276" w:type="dxa"/>
            <w:shd w:val="clear" w:color="auto" w:fill="auto"/>
          </w:tcPr>
          <w:p w:rsidR="00281734" w:rsidRPr="004C0A96" w:rsidRDefault="00281734" w:rsidP="00206CD9">
            <w:pPr>
              <w:jc w:val="center"/>
              <w:rPr>
                <w:sz w:val="24"/>
                <w:szCs w:val="24"/>
              </w:rPr>
            </w:pPr>
            <w:r w:rsidRPr="004C0A96">
              <w:t>140,0</w:t>
            </w:r>
          </w:p>
        </w:tc>
        <w:tc>
          <w:tcPr>
            <w:tcW w:w="1276" w:type="dxa"/>
            <w:shd w:val="clear" w:color="auto" w:fill="auto"/>
          </w:tcPr>
          <w:p w:rsidR="00281734" w:rsidRPr="004C0A96" w:rsidRDefault="00281734" w:rsidP="00206CD9">
            <w:pPr>
              <w:jc w:val="center"/>
              <w:rPr>
                <w:sz w:val="24"/>
                <w:szCs w:val="24"/>
              </w:rPr>
            </w:pPr>
            <w:r w:rsidRPr="004C0A96">
              <w:t>140,0</w:t>
            </w:r>
          </w:p>
        </w:tc>
        <w:tc>
          <w:tcPr>
            <w:tcW w:w="1418" w:type="dxa"/>
            <w:shd w:val="clear" w:color="auto" w:fill="auto"/>
          </w:tcPr>
          <w:p w:rsidR="00281734" w:rsidRPr="004C0A96" w:rsidRDefault="00281734" w:rsidP="00206CD9">
            <w:pPr>
              <w:jc w:val="center"/>
              <w:rPr>
                <w:sz w:val="24"/>
                <w:szCs w:val="24"/>
              </w:rPr>
            </w:pPr>
            <w:r w:rsidRPr="004C0A96">
              <w:t>140,0</w:t>
            </w:r>
          </w:p>
        </w:tc>
        <w:tc>
          <w:tcPr>
            <w:tcW w:w="1417" w:type="dxa"/>
            <w:shd w:val="clear" w:color="auto" w:fill="auto"/>
          </w:tcPr>
          <w:p w:rsidR="00281734" w:rsidRPr="004C0A96" w:rsidRDefault="00281734" w:rsidP="00206CD9">
            <w:pPr>
              <w:jc w:val="center"/>
              <w:rPr>
                <w:sz w:val="24"/>
                <w:szCs w:val="24"/>
              </w:rPr>
            </w:pPr>
            <w:r w:rsidRPr="004C0A96">
              <w:t>140,0</w:t>
            </w:r>
          </w:p>
        </w:tc>
        <w:tc>
          <w:tcPr>
            <w:tcW w:w="1276" w:type="dxa"/>
          </w:tcPr>
          <w:p w:rsidR="00281734" w:rsidRPr="004C0A96" w:rsidRDefault="00281734" w:rsidP="00206CD9">
            <w:pPr>
              <w:jc w:val="center"/>
            </w:pPr>
            <w:r w:rsidRPr="004C0A96">
              <w:t>140,0</w:t>
            </w:r>
          </w:p>
        </w:tc>
      </w:tr>
      <w:tr w:rsidR="00281734" w:rsidRPr="004C0A96" w:rsidTr="00206CD9">
        <w:tc>
          <w:tcPr>
            <w:tcW w:w="1242" w:type="dxa"/>
            <w:vMerge w:val="restart"/>
            <w:shd w:val="clear" w:color="auto" w:fill="auto"/>
          </w:tcPr>
          <w:p w:rsidR="00281734" w:rsidRPr="004C0A96" w:rsidRDefault="00281734" w:rsidP="00206CD9">
            <w:pPr>
              <w:autoSpaceDE w:val="0"/>
              <w:autoSpaceDN w:val="0"/>
              <w:adjustRightInd w:val="0"/>
            </w:pPr>
            <w:r w:rsidRPr="004C0A96">
              <w:t>Основное мероприятие 2.1.</w:t>
            </w:r>
          </w:p>
        </w:tc>
        <w:tc>
          <w:tcPr>
            <w:tcW w:w="1921" w:type="dxa"/>
            <w:vMerge w:val="restart"/>
            <w:shd w:val="clear" w:color="auto" w:fill="auto"/>
          </w:tcPr>
          <w:p w:rsidR="00281734" w:rsidRPr="004C0A96" w:rsidRDefault="00281734" w:rsidP="00206CD9">
            <w:pPr>
              <w:autoSpaceDE w:val="0"/>
              <w:autoSpaceDN w:val="0"/>
              <w:adjustRightInd w:val="0"/>
            </w:pPr>
            <w:r w:rsidRPr="004C0A96">
              <w:t>Организация и проведение мероприятий по пропаганде ЗОЖ</w:t>
            </w:r>
          </w:p>
        </w:tc>
        <w:tc>
          <w:tcPr>
            <w:tcW w:w="3608" w:type="dxa"/>
            <w:shd w:val="clear" w:color="auto" w:fill="auto"/>
          </w:tcPr>
          <w:p w:rsidR="00281734" w:rsidRPr="004C0A96" w:rsidRDefault="00281734" w:rsidP="00206CD9">
            <w:pPr>
              <w:autoSpaceDE w:val="0"/>
              <w:autoSpaceDN w:val="0"/>
              <w:adjustRightInd w:val="0"/>
            </w:pPr>
            <w:r w:rsidRPr="004C0A96">
              <w:t>Всего</w:t>
            </w:r>
          </w:p>
        </w:tc>
        <w:tc>
          <w:tcPr>
            <w:tcW w:w="1842" w:type="dxa"/>
            <w:shd w:val="clear" w:color="auto" w:fill="auto"/>
          </w:tcPr>
          <w:p w:rsidR="00281734" w:rsidRPr="00E570DE" w:rsidRDefault="00281734" w:rsidP="00206CD9">
            <w:pPr>
              <w:jc w:val="center"/>
              <w:rPr>
                <w:sz w:val="24"/>
                <w:szCs w:val="24"/>
                <w:highlight w:val="yellow"/>
              </w:rPr>
            </w:pPr>
            <w:r w:rsidRPr="009F6285">
              <w:t>200,0</w:t>
            </w:r>
          </w:p>
        </w:tc>
        <w:tc>
          <w:tcPr>
            <w:tcW w:w="1276" w:type="dxa"/>
            <w:shd w:val="clear" w:color="auto" w:fill="auto"/>
          </w:tcPr>
          <w:p w:rsidR="00281734" w:rsidRPr="004C0A96" w:rsidRDefault="00281734" w:rsidP="00206CD9">
            <w:pPr>
              <w:jc w:val="center"/>
              <w:rPr>
                <w:sz w:val="24"/>
                <w:szCs w:val="24"/>
              </w:rPr>
            </w:pPr>
            <w:r w:rsidRPr="004C0A96">
              <w:t>40,0</w:t>
            </w:r>
          </w:p>
        </w:tc>
        <w:tc>
          <w:tcPr>
            <w:tcW w:w="1276" w:type="dxa"/>
            <w:shd w:val="clear" w:color="auto" w:fill="auto"/>
          </w:tcPr>
          <w:p w:rsidR="00281734" w:rsidRPr="004C0A96" w:rsidRDefault="00281734" w:rsidP="00206CD9">
            <w:pPr>
              <w:jc w:val="center"/>
              <w:rPr>
                <w:sz w:val="24"/>
                <w:szCs w:val="24"/>
              </w:rPr>
            </w:pPr>
            <w:r w:rsidRPr="004C0A96">
              <w:t>40,0</w:t>
            </w:r>
          </w:p>
        </w:tc>
        <w:tc>
          <w:tcPr>
            <w:tcW w:w="1418" w:type="dxa"/>
            <w:shd w:val="clear" w:color="auto" w:fill="auto"/>
          </w:tcPr>
          <w:p w:rsidR="00281734" w:rsidRPr="004C0A96" w:rsidRDefault="00281734" w:rsidP="00206CD9">
            <w:pPr>
              <w:jc w:val="center"/>
              <w:rPr>
                <w:sz w:val="24"/>
                <w:szCs w:val="24"/>
              </w:rPr>
            </w:pPr>
            <w:r w:rsidRPr="004C0A96">
              <w:t>40,0</w:t>
            </w:r>
          </w:p>
        </w:tc>
        <w:tc>
          <w:tcPr>
            <w:tcW w:w="1417" w:type="dxa"/>
            <w:shd w:val="clear" w:color="auto" w:fill="auto"/>
          </w:tcPr>
          <w:p w:rsidR="00281734" w:rsidRPr="004C0A96" w:rsidRDefault="00281734" w:rsidP="00206CD9">
            <w:pPr>
              <w:jc w:val="center"/>
              <w:rPr>
                <w:sz w:val="24"/>
                <w:szCs w:val="24"/>
              </w:rPr>
            </w:pPr>
            <w:r w:rsidRPr="004C0A96">
              <w:t>40,0</w:t>
            </w:r>
          </w:p>
        </w:tc>
        <w:tc>
          <w:tcPr>
            <w:tcW w:w="1276" w:type="dxa"/>
          </w:tcPr>
          <w:p w:rsidR="00281734" w:rsidRPr="004C0A96" w:rsidRDefault="00281734" w:rsidP="00206CD9">
            <w:pPr>
              <w:jc w:val="center"/>
            </w:pPr>
            <w:r>
              <w:t>40,0</w:t>
            </w:r>
          </w:p>
        </w:tc>
      </w:tr>
      <w:tr w:rsidR="00281734" w:rsidRPr="004C0A96" w:rsidTr="00206CD9">
        <w:tc>
          <w:tcPr>
            <w:tcW w:w="1242" w:type="dxa"/>
            <w:vMerge/>
            <w:shd w:val="clear" w:color="auto" w:fill="auto"/>
          </w:tcPr>
          <w:p w:rsidR="00281734" w:rsidRPr="004C0A96" w:rsidRDefault="00281734" w:rsidP="00206CD9">
            <w:pPr>
              <w:autoSpaceDE w:val="0"/>
              <w:autoSpaceDN w:val="0"/>
              <w:adjustRightInd w:val="0"/>
            </w:pPr>
          </w:p>
        </w:tc>
        <w:tc>
          <w:tcPr>
            <w:tcW w:w="1921" w:type="dxa"/>
            <w:vMerge/>
            <w:shd w:val="clear" w:color="auto" w:fill="auto"/>
          </w:tcPr>
          <w:p w:rsidR="00281734" w:rsidRPr="004C0A96" w:rsidRDefault="00281734" w:rsidP="00206CD9">
            <w:pPr>
              <w:autoSpaceDE w:val="0"/>
              <w:autoSpaceDN w:val="0"/>
              <w:adjustRightInd w:val="0"/>
              <w:jc w:val="both"/>
            </w:pPr>
          </w:p>
        </w:tc>
        <w:tc>
          <w:tcPr>
            <w:tcW w:w="3608" w:type="dxa"/>
            <w:shd w:val="clear" w:color="auto" w:fill="auto"/>
          </w:tcPr>
          <w:p w:rsidR="00281734" w:rsidRPr="004C0A96" w:rsidRDefault="00281734" w:rsidP="00206CD9">
            <w:pPr>
              <w:autoSpaceDE w:val="0"/>
              <w:autoSpaceDN w:val="0"/>
              <w:adjustRightInd w:val="0"/>
              <w:jc w:val="both"/>
            </w:pPr>
            <w:r w:rsidRPr="004C0A96">
              <w:t>Сектор по молодёжной политике Управления образования администрации МР «Усть-Куломский»</w:t>
            </w:r>
          </w:p>
        </w:tc>
        <w:tc>
          <w:tcPr>
            <w:tcW w:w="1842" w:type="dxa"/>
            <w:shd w:val="clear" w:color="auto" w:fill="auto"/>
          </w:tcPr>
          <w:p w:rsidR="00281734" w:rsidRPr="00E570DE" w:rsidRDefault="00281734" w:rsidP="00206CD9">
            <w:pPr>
              <w:jc w:val="center"/>
              <w:rPr>
                <w:sz w:val="24"/>
                <w:szCs w:val="24"/>
                <w:highlight w:val="yellow"/>
              </w:rPr>
            </w:pPr>
            <w:r w:rsidRPr="009F6285">
              <w:t>200,0</w:t>
            </w:r>
          </w:p>
        </w:tc>
        <w:tc>
          <w:tcPr>
            <w:tcW w:w="1276" w:type="dxa"/>
            <w:shd w:val="clear" w:color="auto" w:fill="auto"/>
          </w:tcPr>
          <w:p w:rsidR="00281734" w:rsidRPr="004C0A96" w:rsidRDefault="00281734" w:rsidP="00206CD9">
            <w:pPr>
              <w:jc w:val="center"/>
              <w:rPr>
                <w:sz w:val="24"/>
                <w:szCs w:val="24"/>
              </w:rPr>
            </w:pPr>
            <w:r w:rsidRPr="004C0A96">
              <w:t>40,0</w:t>
            </w:r>
          </w:p>
        </w:tc>
        <w:tc>
          <w:tcPr>
            <w:tcW w:w="1276" w:type="dxa"/>
            <w:shd w:val="clear" w:color="auto" w:fill="auto"/>
          </w:tcPr>
          <w:p w:rsidR="00281734" w:rsidRPr="004C0A96" w:rsidRDefault="00281734" w:rsidP="00206CD9">
            <w:pPr>
              <w:jc w:val="center"/>
              <w:rPr>
                <w:sz w:val="24"/>
                <w:szCs w:val="24"/>
              </w:rPr>
            </w:pPr>
            <w:r w:rsidRPr="004C0A96">
              <w:t>40,0</w:t>
            </w:r>
          </w:p>
        </w:tc>
        <w:tc>
          <w:tcPr>
            <w:tcW w:w="1418" w:type="dxa"/>
            <w:shd w:val="clear" w:color="auto" w:fill="auto"/>
          </w:tcPr>
          <w:p w:rsidR="00281734" w:rsidRPr="004C0A96" w:rsidRDefault="00281734" w:rsidP="00206CD9">
            <w:pPr>
              <w:jc w:val="center"/>
              <w:rPr>
                <w:sz w:val="24"/>
                <w:szCs w:val="24"/>
              </w:rPr>
            </w:pPr>
            <w:r w:rsidRPr="004C0A96">
              <w:t>40,0</w:t>
            </w:r>
          </w:p>
        </w:tc>
        <w:tc>
          <w:tcPr>
            <w:tcW w:w="1417" w:type="dxa"/>
            <w:shd w:val="clear" w:color="auto" w:fill="auto"/>
          </w:tcPr>
          <w:p w:rsidR="00281734" w:rsidRPr="004C0A96" w:rsidRDefault="00281734" w:rsidP="00206CD9">
            <w:pPr>
              <w:jc w:val="center"/>
              <w:rPr>
                <w:sz w:val="24"/>
                <w:szCs w:val="24"/>
              </w:rPr>
            </w:pPr>
            <w:r w:rsidRPr="004C0A96">
              <w:t>40,0</w:t>
            </w:r>
          </w:p>
        </w:tc>
        <w:tc>
          <w:tcPr>
            <w:tcW w:w="1276" w:type="dxa"/>
          </w:tcPr>
          <w:p w:rsidR="00281734" w:rsidRPr="004C0A96" w:rsidRDefault="00281734" w:rsidP="00206CD9">
            <w:pPr>
              <w:jc w:val="center"/>
            </w:pPr>
            <w:r>
              <w:t>40,0</w:t>
            </w:r>
          </w:p>
        </w:tc>
      </w:tr>
      <w:tr w:rsidR="00281734" w:rsidRPr="004C0A96" w:rsidTr="00206CD9">
        <w:tc>
          <w:tcPr>
            <w:tcW w:w="1242" w:type="dxa"/>
            <w:vMerge w:val="restart"/>
            <w:shd w:val="clear" w:color="auto" w:fill="auto"/>
          </w:tcPr>
          <w:p w:rsidR="00281734" w:rsidRPr="004C0A96" w:rsidRDefault="00281734" w:rsidP="00206CD9">
            <w:pPr>
              <w:autoSpaceDE w:val="0"/>
              <w:autoSpaceDN w:val="0"/>
              <w:adjustRightInd w:val="0"/>
            </w:pPr>
            <w:r w:rsidRPr="004C0A96">
              <w:t>Основное мероприятие 2.2.</w:t>
            </w:r>
          </w:p>
        </w:tc>
        <w:tc>
          <w:tcPr>
            <w:tcW w:w="1921" w:type="dxa"/>
            <w:vMerge w:val="restart"/>
            <w:shd w:val="clear" w:color="auto" w:fill="auto"/>
          </w:tcPr>
          <w:p w:rsidR="00281734" w:rsidRPr="004C0A96" w:rsidRDefault="00281734" w:rsidP="00206CD9">
            <w:pPr>
              <w:autoSpaceDE w:val="0"/>
              <w:autoSpaceDN w:val="0"/>
              <w:adjustRightInd w:val="0"/>
              <w:jc w:val="both"/>
            </w:pPr>
            <w:r w:rsidRPr="004C0A96">
              <w:t>Обучение молодых граждан социальному проектированию</w:t>
            </w:r>
          </w:p>
        </w:tc>
        <w:tc>
          <w:tcPr>
            <w:tcW w:w="3608" w:type="dxa"/>
            <w:shd w:val="clear" w:color="auto" w:fill="auto"/>
          </w:tcPr>
          <w:p w:rsidR="00281734" w:rsidRPr="004C0A96" w:rsidRDefault="00281734" w:rsidP="00206CD9">
            <w:pPr>
              <w:autoSpaceDE w:val="0"/>
              <w:autoSpaceDN w:val="0"/>
              <w:adjustRightInd w:val="0"/>
              <w:jc w:val="both"/>
            </w:pPr>
            <w:r w:rsidRPr="004C0A96">
              <w:t>Всего</w:t>
            </w:r>
          </w:p>
        </w:tc>
        <w:tc>
          <w:tcPr>
            <w:tcW w:w="1842" w:type="dxa"/>
            <w:shd w:val="clear" w:color="auto" w:fill="auto"/>
          </w:tcPr>
          <w:p w:rsidR="00281734" w:rsidRDefault="00281734" w:rsidP="00206CD9">
            <w:pPr>
              <w:jc w:val="center"/>
            </w:pPr>
            <w:r w:rsidRPr="009F334F">
              <w:t>200,0</w:t>
            </w:r>
          </w:p>
        </w:tc>
        <w:tc>
          <w:tcPr>
            <w:tcW w:w="1276" w:type="dxa"/>
            <w:shd w:val="clear" w:color="auto" w:fill="auto"/>
          </w:tcPr>
          <w:p w:rsidR="00281734" w:rsidRPr="004C0A96" w:rsidRDefault="00281734" w:rsidP="00206CD9">
            <w:pPr>
              <w:jc w:val="center"/>
              <w:rPr>
                <w:sz w:val="24"/>
                <w:szCs w:val="24"/>
              </w:rPr>
            </w:pPr>
            <w:r w:rsidRPr="004C0A96">
              <w:t>40,0</w:t>
            </w:r>
          </w:p>
        </w:tc>
        <w:tc>
          <w:tcPr>
            <w:tcW w:w="1276" w:type="dxa"/>
            <w:shd w:val="clear" w:color="auto" w:fill="auto"/>
          </w:tcPr>
          <w:p w:rsidR="00281734" w:rsidRPr="004C0A96" w:rsidRDefault="00281734" w:rsidP="00206CD9">
            <w:pPr>
              <w:jc w:val="center"/>
              <w:rPr>
                <w:sz w:val="24"/>
                <w:szCs w:val="24"/>
              </w:rPr>
            </w:pPr>
            <w:r w:rsidRPr="004C0A96">
              <w:t>40,0</w:t>
            </w:r>
          </w:p>
        </w:tc>
        <w:tc>
          <w:tcPr>
            <w:tcW w:w="1418" w:type="dxa"/>
            <w:shd w:val="clear" w:color="auto" w:fill="auto"/>
          </w:tcPr>
          <w:p w:rsidR="00281734" w:rsidRPr="004C0A96" w:rsidRDefault="00281734" w:rsidP="00206CD9">
            <w:pPr>
              <w:jc w:val="center"/>
              <w:rPr>
                <w:sz w:val="24"/>
                <w:szCs w:val="24"/>
              </w:rPr>
            </w:pPr>
            <w:r w:rsidRPr="004C0A96">
              <w:t>40,0</w:t>
            </w:r>
          </w:p>
        </w:tc>
        <w:tc>
          <w:tcPr>
            <w:tcW w:w="1417" w:type="dxa"/>
            <w:shd w:val="clear" w:color="auto" w:fill="auto"/>
          </w:tcPr>
          <w:p w:rsidR="00281734" w:rsidRPr="004C0A96" w:rsidRDefault="00281734" w:rsidP="00206CD9">
            <w:pPr>
              <w:jc w:val="center"/>
              <w:rPr>
                <w:sz w:val="24"/>
                <w:szCs w:val="24"/>
              </w:rPr>
            </w:pPr>
            <w:r w:rsidRPr="004C0A96">
              <w:t>40,0</w:t>
            </w:r>
          </w:p>
        </w:tc>
        <w:tc>
          <w:tcPr>
            <w:tcW w:w="1276" w:type="dxa"/>
          </w:tcPr>
          <w:p w:rsidR="00281734" w:rsidRPr="004C0A96" w:rsidRDefault="00281734" w:rsidP="00206CD9">
            <w:pPr>
              <w:jc w:val="center"/>
            </w:pPr>
            <w:r>
              <w:t>40,0</w:t>
            </w:r>
          </w:p>
        </w:tc>
      </w:tr>
      <w:tr w:rsidR="00281734" w:rsidRPr="004C0A96" w:rsidTr="00206CD9">
        <w:tc>
          <w:tcPr>
            <w:tcW w:w="1242" w:type="dxa"/>
            <w:vMerge/>
            <w:shd w:val="clear" w:color="auto" w:fill="auto"/>
          </w:tcPr>
          <w:p w:rsidR="00281734" w:rsidRPr="004C0A96" w:rsidRDefault="00281734" w:rsidP="00206CD9">
            <w:pPr>
              <w:autoSpaceDE w:val="0"/>
              <w:autoSpaceDN w:val="0"/>
              <w:adjustRightInd w:val="0"/>
            </w:pPr>
          </w:p>
        </w:tc>
        <w:tc>
          <w:tcPr>
            <w:tcW w:w="1921" w:type="dxa"/>
            <w:vMerge/>
            <w:shd w:val="clear" w:color="auto" w:fill="auto"/>
          </w:tcPr>
          <w:p w:rsidR="00281734" w:rsidRPr="004C0A96" w:rsidRDefault="00281734" w:rsidP="00206CD9">
            <w:pPr>
              <w:autoSpaceDE w:val="0"/>
              <w:autoSpaceDN w:val="0"/>
              <w:adjustRightInd w:val="0"/>
              <w:jc w:val="both"/>
            </w:pPr>
          </w:p>
        </w:tc>
        <w:tc>
          <w:tcPr>
            <w:tcW w:w="3608" w:type="dxa"/>
            <w:shd w:val="clear" w:color="auto" w:fill="auto"/>
          </w:tcPr>
          <w:p w:rsidR="00281734" w:rsidRPr="004C0A96" w:rsidRDefault="00281734" w:rsidP="00206CD9">
            <w:pPr>
              <w:autoSpaceDE w:val="0"/>
              <w:autoSpaceDN w:val="0"/>
              <w:adjustRightInd w:val="0"/>
              <w:jc w:val="both"/>
            </w:pPr>
            <w:r w:rsidRPr="004C0A96">
              <w:t>Сектор по молодёжной политике Управления образования администрации МР «Усть-Куломский»</w:t>
            </w:r>
          </w:p>
        </w:tc>
        <w:tc>
          <w:tcPr>
            <w:tcW w:w="1842" w:type="dxa"/>
            <w:shd w:val="clear" w:color="auto" w:fill="auto"/>
          </w:tcPr>
          <w:p w:rsidR="00281734" w:rsidRDefault="00281734" w:rsidP="00206CD9">
            <w:pPr>
              <w:jc w:val="center"/>
            </w:pPr>
            <w:r w:rsidRPr="009F334F">
              <w:t>200,0</w:t>
            </w:r>
          </w:p>
        </w:tc>
        <w:tc>
          <w:tcPr>
            <w:tcW w:w="1276" w:type="dxa"/>
            <w:shd w:val="clear" w:color="auto" w:fill="auto"/>
          </w:tcPr>
          <w:p w:rsidR="00281734" w:rsidRPr="004C0A96" w:rsidRDefault="00281734" w:rsidP="00206CD9">
            <w:pPr>
              <w:jc w:val="center"/>
              <w:rPr>
                <w:sz w:val="24"/>
                <w:szCs w:val="24"/>
              </w:rPr>
            </w:pPr>
            <w:r w:rsidRPr="004C0A96">
              <w:t>40,0</w:t>
            </w:r>
          </w:p>
        </w:tc>
        <w:tc>
          <w:tcPr>
            <w:tcW w:w="1276" w:type="dxa"/>
            <w:shd w:val="clear" w:color="auto" w:fill="auto"/>
          </w:tcPr>
          <w:p w:rsidR="00281734" w:rsidRPr="004C0A96" w:rsidRDefault="00281734" w:rsidP="00206CD9">
            <w:pPr>
              <w:jc w:val="center"/>
              <w:rPr>
                <w:sz w:val="24"/>
                <w:szCs w:val="24"/>
              </w:rPr>
            </w:pPr>
            <w:r w:rsidRPr="004C0A96">
              <w:t>40,0</w:t>
            </w:r>
          </w:p>
        </w:tc>
        <w:tc>
          <w:tcPr>
            <w:tcW w:w="1418" w:type="dxa"/>
            <w:shd w:val="clear" w:color="auto" w:fill="auto"/>
          </w:tcPr>
          <w:p w:rsidR="00281734" w:rsidRPr="004C0A96" w:rsidRDefault="00281734" w:rsidP="00206CD9">
            <w:pPr>
              <w:jc w:val="center"/>
              <w:rPr>
                <w:sz w:val="24"/>
                <w:szCs w:val="24"/>
              </w:rPr>
            </w:pPr>
            <w:r w:rsidRPr="004C0A96">
              <w:t>40,0</w:t>
            </w:r>
          </w:p>
        </w:tc>
        <w:tc>
          <w:tcPr>
            <w:tcW w:w="1417" w:type="dxa"/>
            <w:shd w:val="clear" w:color="auto" w:fill="auto"/>
          </w:tcPr>
          <w:p w:rsidR="00281734" w:rsidRPr="004C0A96" w:rsidRDefault="00281734" w:rsidP="00206CD9">
            <w:pPr>
              <w:jc w:val="center"/>
              <w:rPr>
                <w:sz w:val="24"/>
                <w:szCs w:val="24"/>
              </w:rPr>
            </w:pPr>
            <w:r w:rsidRPr="004C0A96">
              <w:t>40,0</w:t>
            </w:r>
          </w:p>
        </w:tc>
        <w:tc>
          <w:tcPr>
            <w:tcW w:w="1276" w:type="dxa"/>
          </w:tcPr>
          <w:p w:rsidR="00281734" w:rsidRPr="004C0A96" w:rsidRDefault="00281734" w:rsidP="00206CD9">
            <w:pPr>
              <w:jc w:val="center"/>
            </w:pPr>
            <w:r>
              <w:t>40,0</w:t>
            </w:r>
          </w:p>
        </w:tc>
      </w:tr>
      <w:tr w:rsidR="00281734" w:rsidRPr="004C0A96" w:rsidTr="00206CD9">
        <w:tc>
          <w:tcPr>
            <w:tcW w:w="1242" w:type="dxa"/>
            <w:vMerge w:val="restart"/>
            <w:shd w:val="clear" w:color="auto" w:fill="auto"/>
          </w:tcPr>
          <w:p w:rsidR="00281734" w:rsidRPr="004C0A96" w:rsidRDefault="00281734" w:rsidP="00206CD9">
            <w:pPr>
              <w:autoSpaceDE w:val="0"/>
              <w:autoSpaceDN w:val="0"/>
              <w:adjustRightInd w:val="0"/>
            </w:pPr>
            <w:r w:rsidRPr="004C0A96">
              <w:t>Основное мероприятие 3.1.</w:t>
            </w:r>
          </w:p>
        </w:tc>
        <w:tc>
          <w:tcPr>
            <w:tcW w:w="1921" w:type="dxa"/>
            <w:vMerge w:val="restart"/>
            <w:shd w:val="clear" w:color="auto" w:fill="auto"/>
          </w:tcPr>
          <w:p w:rsidR="00281734" w:rsidRPr="004C0A96" w:rsidRDefault="00281734" w:rsidP="00206CD9">
            <w:pPr>
              <w:autoSpaceDE w:val="0"/>
              <w:autoSpaceDN w:val="0"/>
              <w:adjustRightInd w:val="0"/>
            </w:pPr>
            <w:r w:rsidRPr="004C0A96">
              <w:t>Организация и проведение мероприятий патриотической направленности</w:t>
            </w:r>
          </w:p>
        </w:tc>
        <w:tc>
          <w:tcPr>
            <w:tcW w:w="3608" w:type="dxa"/>
            <w:shd w:val="clear" w:color="auto" w:fill="auto"/>
          </w:tcPr>
          <w:p w:rsidR="00281734" w:rsidRPr="004C0A96" w:rsidRDefault="00281734" w:rsidP="00206CD9">
            <w:pPr>
              <w:autoSpaceDE w:val="0"/>
              <w:autoSpaceDN w:val="0"/>
              <w:adjustRightInd w:val="0"/>
            </w:pPr>
            <w:r w:rsidRPr="004C0A96">
              <w:t>Всего</w:t>
            </w:r>
          </w:p>
        </w:tc>
        <w:tc>
          <w:tcPr>
            <w:tcW w:w="1842" w:type="dxa"/>
            <w:shd w:val="clear" w:color="auto" w:fill="auto"/>
          </w:tcPr>
          <w:p w:rsidR="00281734" w:rsidRPr="009F6285" w:rsidRDefault="00281734" w:rsidP="00206CD9">
            <w:pPr>
              <w:jc w:val="center"/>
              <w:rPr>
                <w:sz w:val="24"/>
                <w:szCs w:val="24"/>
              </w:rPr>
            </w:pPr>
            <w:r w:rsidRPr="009F6285">
              <w:t>300,0</w:t>
            </w:r>
          </w:p>
        </w:tc>
        <w:tc>
          <w:tcPr>
            <w:tcW w:w="1276" w:type="dxa"/>
            <w:shd w:val="clear" w:color="auto" w:fill="auto"/>
          </w:tcPr>
          <w:p w:rsidR="00281734" w:rsidRPr="004C0A96" w:rsidRDefault="00281734" w:rsidP="00206CD9">
            <w:pPr>
              <w:jc w:val="center"/>
              <w:rPr>
                <w:sz w:val="24"/>
                <w:szCs w:val="24"/>
              </w:rPr>
            </w:pPr>
            <w:r w:rsidRPr="004C0A96">
              <w:t>60,0</w:t>
            </w:r>
          </w:p>
        </w:tc>
        <w:tc>
          <w:tcPr>
            <w:tcW w:w="1276" w:type="dxa"/>
            <w:shd w:val="clear" w:color="auto" w:fill="auto"/>
          </w:tcPr>
          <w:p w:rsidR="00281734" w:rsidRPr="004C0A96" w:rsidRDefault="00281734" w:rsidP="00206CD9">
            <w:pPr>
              <w:jc w:val="center"/>
              <w:rPr>
                <w:sz w:val="24"/>
                <w:szCs w:val="24"/>
              </w:rPr>
            </w:pPr>
            <w:r w:rsidRPr="004C0A96">
              <w:t>60,0</w:t>
            </w:r>
          </w:p>
        </w:tc>
        <w:tc>
          <w:tcPr>
            <w:tcW w:w="1418" w:type="dxa"/>
            <w:shd w:val="clear" w:color="auto" w:fill="auto"/>
          </w:tcPr>
          <w:p w:rsidR="00281734" w:rsidRPr="004C0A96" w:rsidRDefault="00281734" w:rsidP="00206CD9">
            <w:pPr>
              <w:jc w:val="center"/>
              <w:rPr>
                <w:sz w:val="24"/>
                <w:szCs w:val="24"/>
              </w:rPr>
            </w:pPr>
            <w:r w:rsidRPr="004C0A96">
              <w:t>60,0</w:t>
            </w:r>
          </w:p>
        </w:tc>
        <w:tc>
          <w:tcPr>
            <w:tcW w:w="1417" w:type="dxa"/>
            <w:shd w:val="clear" w:color="auto" w:fill="auto"/>
          </w:tcPr>
          <w:p w:rsidR="00281734" w:rsidRPr="004C0A96" w:rsidRDefault="00281734" w:rsidP="00206CD9">
            <w:pPr>
              <w:jc w:val="center"/>
              <w:rPr>
                <w:sz w:val="24"/>
                <w:szCs w:val="24"/>
              </w:rPr>
            </w:pPr>
            <w:r w:rsidRPr="004C0A96">
              <w:t>60,0</w:t>
            </w:r>
          </w:p>
        </w:tc>
        <w:tc>
          <w:tcPr>
            <w:tcW w:w="1276" w:type="dxa"/>
          </w:tcPr>
          <w:p w:rsidR="00281734" w:rsidRPr="004C0A96" w:rsidRDefault="00281734" w:rsidP="00206CD9">
            <w:pPr>
              <w:jc w:val="center"/>
            </w:pPr>
            <w:r>
              <w:t>60,0</w:t>
            </w:r>
          </w:p>
        </w:tc>
      </w:tr>
      <w:tr w:rsidR="00281734" w:rsidRPr="004C0A96" w:rsidTr="00206CD9">
        <w:tc>
          <w:tcPr>
            <w:tcW w:w="1242" w:type="dxa"/>
            <w:vMerge/>
            <w:shd w:val="clear" w:color="auto" w:fill="auto"/>
          </w:tcPr>
          <w:p w:rsidR="00281734" w:rsidRPr="004C0A96" w:rsidRDefault="00281734" w:rsidP="00206CD9">
            <w:pPr>
              <w:autoSpaceDE w:val="0"/>
              <w:autoSpaceDN w:val="0"/>
              <w:adjustRightInd w:val="0"/>
            </w:pPr>
          </w:p>
        </w:tc>
        <w:tc>
          <w:tcPr>
            <w:tcW w:w="1921" w:type="dxa"/>
            <w:vMerge/>
            <w:shd w:val="clear" w:color="auto" w:fill="auto"/>
          </w:tcPr>
          <w:p w:rsidR="00281734" w:rsidRPr="004C0A96" w:rsidRDefault="00281734" w:rsidP="00206CD9">
            <w:pPr>
              <w:autoSpaceDE w:val="0"/>
              <w:autoSpaceDN w:val="0"/>
              <w:adjustRightInd w:val="0"/>
            </w:pPr>
          </w:p>
        </w:tc>
        <w:tc>
          <w:tcPr>
            <w:tcW w:w="3608" w:type="dxa"/>
            <w:shd w:val="clear" w:color="auto" w:fill="auto"/>
          </w:tcPr>
          <w:p w:rsidR="00281734" w:rsidRPr="004C0A96" w:rsidRDefault="00281734" w:rsidP="00206CD9">
            <w:pPr>
              <w:autoSpaceDE w:val="0"/>
              <w:autoSpaceDN w:val="0"/>
              <w:adjustRightInd w:val="0"/>
            </w:pPr>
            <w:r w:rsidRPr="004C0A96">
              <w:t>Сектор по молодёжной политике Управления образования администрации МР «Усть-Куломский»</w:t>
            </w:r>
          </w:p>
        </w:tc>
        <w:tc>
          <w:tcPr>
            <w:tcW w:w="1842" w:type="dxa"/>
            <w:shd w:val="clear" w:color="auto" w:fill="auto"/>
          </w:tcPr>
          <w:p w:rsidR="00281734" w:rsidRPr="009F6285" w:rsidRDefault="00281734" w:rsidP="00206CD9">
            <w:pPr>
              <w:jc w:val="center"/>
              <w:rPr>
                <w:sz w:val="24"/>
                <w:szCs w:val="24"/>
              </w:rPr>
            </w:pPr>
            <w:r w:rsidRPr="009F6285">
              <w:t>300,0</w:t>
            </w:r>
          </w:p>
        </w:tc>
        <w:tc>
          <w:tcPr>
            <w:tcW w:w="1276" w:type="dxa"/>
            <w:shd w:val="clear" w:color="auto" w:fill="auto"/>
          </w:tcPr>
          <w:p w:rsidR="00281734" w:rsidRPr="004C0A96" w:rsidRDefault="00281734" w:rsidP="00206CD9">
            <w:pPr>
              <w:jc w:val="center"/>
              <w:rPr>
                <w:sz w:val="24"/>
                <w:szCs w:val="24"/>
              </w:rPr>
            </w:pPr>
            <w:r w:rsidRPr="004C0A96">
              <w:t>60,0</w:t>
            </w:r>
          </w:p>
        </w:tc>
        <w:tc>
          <w:tcPr>
            <w:tcW w:w="1276" w:type="dxa"/>
            <w:shd w:val="clear" w:color="auto" w:fill="auto"/>
          </w:tcPr>
          <w:p w:rsidR="00281734" w:rsidRPr="004C0A96" w:rsidRDefault="00281734" w:rsidP="00206CD9">
            <w:pPr>
              <w:jc w:val="center"/>
              <w:rPr>
                <w:sz w:val="24"/>
                <w:szCs w:val="24"/>
              </w:rPr>
            </w:pPr>
            <w:r w:rsidRPr="004C0A96">
              <w:t>60,0</w:t>
            </w:r>
          </w:p>
        </w:tc>
        <w:tc>
          <w:tcPr>
            <w:tcW w:w="1418" w:type="dxa"/>
            <w:shd w:val="clear" w:color="auto" w:fill="auto"/>
          </w:tcPr>
          <w:p w:rsidR="00281734" w:rsidRPr="004C0A96" w:rsidRDefault="00281734" w:rsidP="00206CD9">
            <w:pPr>
              <w:jc w:val="center"/>
              <w:rPr>
                <w:sz w:val="24"/>
                <w:szCs w:val="24"/>
              </w:rPr>
            </w:pPr>
            <w:r w:rsidRPr="004C0A96">
              <w:t>60,0</w:t>
            </w:r>
          </w:p>
        </w:tc>
        <w:tc>
          <w:tcPr>
            <w:tcW w:w="1417" w:type="dxa"/>
            <w:shd w:val="clear" w:color="auto" w:fill="auto"/>
          </w:tcPr>
          <w:p w:rsidR="00281734" w:rsidRPr="004C0A96" w:rsidRDefault="00281734" w:rsidP="00206CD9">
            <w:pPr>
              <w:jc w:val="center"/>
              <w:rPr>
                <w:sz w:val="24"/>
                <w:szCs w:val="24"/>
              </w:rPr>
            </w:pPr>
            <w:r w:rsidRPr="004C0A96">
              <w:t>60,0</w:t>
            </w:r>
          </w:p>
        </w:tc>
        <w:tc>
          <w:tcPr>
            <w:tcW w:w="1276" w:type="dxa"/>
          </w:tcPr>
          <w:p w:rsidR="00281734" w:rsidRPr="004C0A96" w:rsidRDefault="00281734" w:rsidP="00206CD9">
            <w:pPr>
              <w:jc w:val="center"/>
            </w:pPr>
            <w:r>
              <w:t>60,0</w:t>
            </w:r>
          </w:p>
        </w:tc>
      </w:tr>
      <w:tr w:rsidR="00281734" w:rsidRPr="004C0A96" w:rsidTr="00206CD9">
        <w:tc>
          <w:tcPr>
            <w:tcW w:w="1242" w:type="dxa"/>
            <w:vMerge w:val="restart"/>
            <w:shd w:val="clear" w:color="auto" w:fill="auto"/>
          </w:tcPr>
          <w:p w:rsidR="00281734" w:rsidRPr="004C0A96" w:rsidRDefault="00281734" w:rsidP="00206CD9">
            <w:pPr>
              <w:autoSpaceDE w:val="0"/>
              <w:autoSpaceDN w:val="0"/>
              <w:adjustRightInd w:val="0"/>
            </w:pPr>
            <w:r w:rsidRPr="004C0A96">
              <w:t>Основное мероприятие 3.2.</w:t>
            </w:r>
          </w:p>
        </w:tc>
        <w:tc>
          <w:tcPr>
            <w:tcW w:w="1921" w:type="dxa"/>
            <w:vMerge w:val="restart"/>
            <w:shd w:val="clear" w:color="auto" w:fill="auto"/>
          </w:tcPr>
          <w:p w:rsidR="00281734" w:rsidRPr="004C0A96" w:rsidRDefault="00281734" w:rsidP="00206CD9">
            <w:pPr>
              <w:autoSpaceDE w:val="0"/>
              <w:autoSpaceDN w:val="0"/>
              <w:adjustRightInd w:val="0"/>
              <w:jc w:val="both"/>
            </w:pPr>
            <w:r w:rsidRPr="004C0A96">
              <w:t xml:space="preserve">Профилактика негативных явлений в </w:t>
            </w:r>
            <w:r w:rsidRPr="004C0A96">
              <w:lastRenderedPageBreak/>
              <w:t>молодёжной среде</w:t>
            </w:r>
          </w:p>
        </w:tc>
        <w:tc>
          <w:tcPr>
            <w:tcW w:w="3608" w:type="dxa"/>
            <w:shd w:val="clear" w:color="auto" w:fill="auto"/>
          </w:tcPr>
          <w:p w:rsidR="00281734" w:rsidRPr="004C0A96" w:rsidRDefault="00281734" w:rsidP="00206CD9">
            <w:pPr>
              <w:autoSpaceDE w:val="0"/>
              <w:autoSpaceDN w:val="0"/>
              <w:adjustRightInd w:val="0"/>
              <w:jc w:val="both"/>
            </w:pPr>
            <w:r w:rsidRPr="004C0A96">
              <w:lastRenderedPageBreak/>
              <w:t>Всего</w:t>
            </w:r>
          </w:p>
        </w:tc>
        <w:tc>
          <w:tcPr>
            <w:tcW w:w="1842" w:type="dxa"/>
            <w:shd w:val="clear" w:color="auto" w:fill="auto"/>
          </w:tcPr>
          <w:p w:rsidR="00281734" w:rsidRPr="00E570DE" w:rsidRDefault="00281734" w:rsidP="00206CD9">
            <w:pPr>
              <w:jc w:val="center"/>
              <w:rPr>
                <w:sz w:val="24"/>
                <w:szCs w:val="24"/>
                <w:highlight w:val="yellow"/>
              </w:rPr>
            </w:pPr>
            <w:r w:rsidRPr="009F6285">
              <w:t>50,0</w:t>
            </w:r>
          </w:p>
        </w:tc>
        <w:tc>
          <w:tcPr>
            <w:tcW w:w="1276" w:type="dxa"/>
            <w:shd w:val="clear" w:color="auto" w:fill="auto"/>
          </w:tcPr>
          <w:p w:rsidR="00281734" w:rsidRPr="004C0A96" w:rsidRDefault="00281734" w:rsidP="00206CD9">
            <w:pPr>
              <w:jc w:val="center"/>
              <w:rPr>
                <w:sz w:val="24"/>
                <w:szCs w:val="24"/>
              </w:rPr>
            </w:pPr>
            <w:r w:rsidRPr="004C0A96">
              <w:t>10,0</w:t>
            </w:r>
          </w:p>
        </w:tc>
        <w:tc>
          <w:tcPr>
            <w:tcW w:w="1276" w:type="dxa"/>
            <w:shd w:val="clear" w:color="auto" w:fill="auto"/>
          </w:tcPr>
          <w:p w:rsidR="00281734" w:rsidRPr="004C0A96" w:rsidRDefault="00281734" w:rsidP="00206CD9">
            <w:pPr>
              <w:jc w:val="center"/>
              <w:rPr>
                <w:sz w:val="24"/>
                <w:szCs w:val="24"/>
              </w:rPr>
            </w:pPr>
            <w:r w:rsidRPr="004C0A96">
              <w:t>10,0</w:t>
            </w:r>
          </w:p>
        </w:tc>
        <w:tc>
          <w:tcPr>
            <w:tcW w:w="1418" w:type="dxa"/>
            <w:shd w:val="clear" w:color="auto" w:fill="auto"/>
          </w:tcPr>
          <w:p w:rsidR="00281734" w:rsidRPr="004C0A96" w:rsidRDefault="00281734" w:rsidP="00206CD9">
            <w:pPr>
              <w:jc w:val="center"/>
              <w:rPr>
                <w:sz w:val="24"/>
                <w:szCs w:val="24"/>
              </w:rPr>
            </w:pPr>
            <w:r w:rsidRPr="004C0A96">
              <w:t>10,0</w:t>
            </w:r>
          </w:p>
        </w:tc>
        <w:tc>
          <w:tcPr>
            <w:tcW w:w="1417" w:type="dxa"/>
            <w:shd w:val="clear" w:color="auto" w:fill="auto"/>
          </w:tcPr>
          <w:p w:rsidR="00281734" w:rsidRPr="004C0A96" w:rsidRDefault="00281734" w:rsidP="00206CD9">
            <w:pPr>
              <w:jc w:val="center"/>
              <w:rPr>
                <w:sz w:val="24"/>
                <w:szCs w:val="24"/>
              </w:rPr>
            </w:pPr>
            <w:r w:rsidRPr="004C0A96">
              <w:t>10,0</w:t>
            </w:r>
          </w:p>
        </w:tc>
        <w:tc>
          <w:tcPr>
            <w:tcW w:w="1276" w:type="dxa"/>
          </w:tcPr>
          <w:p w:rsidR="00281734" w:rsidRPr="004C0A96" w:rsidRDefault="00281734" w:rsidP="00206CD9">
            <w:pPr>
              <w:jc w:val="center"/>
            </w:pPr>
            <w:r>
              <w:t>10,0</w:t>
            </w:r>
          </w:p>
        </w:tc>
      </w:tr>
      <w:tr w:rsidR="00281734" w:rsidRPr="004C0A96" w:rsidTr="00206CD9">
        <w:tc>
          <w:tcPr>
            <w:tcW w:w="1242" w:type="dxa"/>
            <w:vMerge/>
            <w:shd w:val="clear" w:color="auto" w:fill="auto"/>
          </w:tcPr>
          <w:p w:rsidR="00281734" w:rsidRPr="004C0A96" w:rsidRDefault="00281734" w:rsidP="00206CD9">
            <w:pPr>
              <w:autoSpaceDE w:val="0"/>
              <w:autoSpaceDN w:val="0"/>
              <w:adjustRightInd w:val="0"/>
            </w:pPr>
          </w:p>
        </w:tc>
        <w:tc>
          <w:tcPr>
            <w:tcW w:w="1921" w:type="dxa"/>
            <w:vMerge/>
            <w:shd w:val="clear" w:color="auto" w:fill="auto"/>
          </w:tcPr>
          <w:p w:rsidR="00281734" w:rsidRPr="004C0A96" w:rsidRDefault="00281734" w:rsidP="00206CD9">
            <w:pPr>
              <w:autoSpaceDE w:val="0"/>
              <w:autoSpaceDN w:val="0"/>
              <w:adjustRightInd w:val="0"/>
              <w:jc w:val="both"/>
            </w:pPr>
          </w:p>
        </w:tc>
        <w:tc>
          <w:tcPr>
            <w:tcW w:w="3608" w:type="dxa"/>
            <w:shd w:val="clear" w:color="auto" w:fill="auto"/>
          </w:tcPr>
          <w:p w:rsidR="00281734" w:rsidRPr="004C0A96" w:rsidRDefault="00281734" w:rsidP="00206CD9">
            <w:pPr>
              <w:autoSpaceDE w:val="0"/>
              <w:autoSpaceDN w:val="0"/>
              <w:adjustRightInd w:val="0"/>
              <w:jc w:val="both"/>
            </w:pPr>
            <w:r w:rsidRPr="004C0A96">
              <w:t xml:space="preserve">Сектор по молодёжной политике Управления образования </w:t>
            </w:r>
            <w:r w:rsidRPr="004C0A96">
              <w:lastRenderedPageBreak/>
              <w:t>администрации МР «Усть-Куломский»</w:t>
            </w:r>
          </w:p>
        </w:tc>
        <w:tc>
          <w:tcPr>
            <w:tcW w:w="1842" w:type="dxa"/>
            <w:shd w:val="clear" w:color="auto" w:fill="auto"/>
          </w:tcPr>
          <w:p w:rsidR="00281734" w:rsidRPr="00E570DE" w:rsidRDefault="00281734" w:rsidP="00206CD9">
            <w:pPr>
              <w:jc w:val="center"/>
              <w:rPr>
                <w:sz w:val="24"/>
                <w:szCs w:val="24"/>
                <w:highlight w:val="yellow"/>
              </w:rPr>
            </w:pPr>
            <w:r w:rsidRPr="009F6285">
              <w:lastRenderedPageBreak/>
              <w:t>50,0</w:t>
            </w:r>
          </w:p>
        </w:tc>
        <w:tc>
          <w:tcPr>
            <w:tcW w:w="1276" w:type="dxa"/>
            <w:shd w:val="clear" w:color="auto" w:fill="auto"/>
          </w:tcPr>
          <w:p w:rsidR="00281734" w:rsidRPr="004C0A96" w:rsidRDefault="00281734" w:rsidP="00206CD9">
            <w:pPr>
              <w:jc w:val="center"/>
              <w:rPr>
                <w:sz w:val="24"/>
                <w:szCs w:val="24"/>
              </w:rPr>
            </w:pPr>
            <w:r w:rsidRPr="004C0A96">
              <w:t>10,0</w:t>
            </w:r>
          </w:p>
        </w:tc>
        <w:tc>
          <w:tcPr>
            <w:tcW w:w="1276" w:type="dxa"/>
            <w:shd w:val="clear" w:color="auto" w:fill="auto"/>
          </w:tcPr>
          <w:p w:rsidR="00281734" w:rsidRPr="004C0A96" w:rsidRDefault="00281734" w:rsidP="00206CD9">
            <w:pPr>
              <w:jc w:val="center"/>
              <w:rPr>
                <w:sz w:val="24"/>
                <w:szCs w:val="24"/>
              </w:rPr>
            </w:pPr>
            <w:r w:rsidRPr="004C0A96">
              <w:t>10,0</w:t>
            </w:r>
          </w:p>
        </w:tc>
        <w:tc>
          <w:tcPr>
            <w:tcW w:w="1418" w:type="dxa"/>
            <w:shd w:val="clear" w:color="auto" w:fill="auto"/>
          </w:tcPr>
          <w:p w:rsidR="00281734" w:rsidRPr="004C0A96" w:rsidRDefault="00281734" w:rsidP="00206CD9">
            <w:pPr>
              <w:jc w:val="center"/>
              <w:rPr>
                <w:sz w:val="24"/>
                <w:szCs w:val="24"/>
              </w:rPr>
            </w:pPr>
            <w:r w:rsidRPr="004C0A96">
              <w:t>10,0</w:t>
            </w:r>
          </w:p>
        </w:tc>
        <w:tc>
          <w:tcPr>
            <w:tcW w:w="1417" w:type="dxa"/>
            <w:shd w:val="clear" w:color="auto" w:fill="auto"/>
          </w:tcPr>
          <w:p w:rsidR="00281734" w:rsidRPr="004C0A96" w:rsidRDefault="00281734" w:rsidP="00206CD9">
            <w:pPr>
              <w:jc w:val="center"/>
              <w:rPr>
                <w:sz w:val="24"/>
                <w:szCs w:val="24"/>
              </w:rPr>
            </w:pPr>
            <w:r w:rsidRPr="004C0A96">
              <w:t>10,0</w:t>
            </w:r>
          </w:p>
        </w:tc>
        <w:tc>
          <w:tcPr>
            <w:tcW w:w="1276" w:type="dxa"/>
          </w:tcPr>
          <w:p w:rsidR="00281734" w:rsidRPr="004C0A96" w:rsidRDefault="00281734" w:rsidP="00206CD9">
            <w:pPr>
              <w:jc w:val="center"/>
            </w:pPr>
            <w:r>
              <w:t>10,0</w:t>
            </w:r>
          </w:p>
        </w:tc>
      </w:tr>
      <w:tr w:rsidR="00281734" w:rsidRPr="004C0A96" w:rsidTr="00206CD9">
        <w:tc>
          <w:tcPr>
            <w:tcW w:w="1242" w:type="dxa"/>
            <w:vMerge w:val="restart"/>
            <w:shd w:val="clear" w:color="auto" w:fill="auto"/>
          </w:tcPr>
          <w:p w:rsidR="00281734" w:rsidRPr="004C0A96" w:rsidRDefault="00281734" w:rsidP="00206CD9">
            <w:pPr>
              <w:autoSpaceDE w:val="0"/>
              <w:autoSpaceDN w:val="0"/>
              <w:adjustRightInd w:val="0"/>
            </w:pPr>
            <w:r w:rsidRPr="004C0A96">
              <w:lastRenderedPageBreak/>
              <w:t>Основное мероприятие 4.1.</w:t>
            </w:r>
          </w:p>
        </w:tc>
        <w:tc>
          <w:tcPr>
            <w:tcW w:w="1921" w:type="dxa"/>
            <w:vMerge w:val="restart"/>
            <w:shd w:val="clear" w:color="auto" w:fill="auto"/>
          </w:tcPr>
          <w:p w:rsidR="00281734" w:rsidRPr="004C0A96" w:rsidRDefault="00281734" w:rsidP="00206CD9">
            <w:pPr>
              <w:autoSpaceDE w:val="0"/>
              <w:autoSpaceDN w:val="0"/>
              <w:adjustRightInd w:val="0"/>
            </w:pPr>
            <w:r w:rsidRPr="004C0A96">
              <w:t>Организация и проведение мероприятий добровольческой (волонтёрской) направленности</w:t>
            </w:r>
          </w:p>
        </w:tc>
        <w:tc>
          <w:tcPr>
            <w:tcW w:w="3608" w:type="dxa"/>
            <w:shd w:val="clear" w:color="auto" w:fill="auto"/>
          </w:tcPr>
          <w:p w:rsidR="00281734" w:rsidRPr="004C0A96" w:rsidRDefault="00281734" w:rsidP="00206CD9">
            <w:pPr>
              <w:autoSpaceDE w:val="0"/>
              <w:autoSpaceDN w:val="0"/>
              <w:adjustRightInd w:val="0"/>
            </w:pPr>
            <w:r w:rsidRPr="004C0A96">
              <w:t>Всего</w:t>
            </w:r>
          </w:p>
        </w:tc>
        <w:tc>
          <w:tcPr>
            <w:tcW w:w="1842" w:type="dxa"/>
            <w:shd w:val="clear" w:color="auto" w:fill="auto"/>
          </w:tcPr>
          <w:p w:rsidR="00281734" w:rsidRPr="00E570DE" w:rsidRDefault="00281734" w:rsidP="00206CD9">
            <w:pPr>
              <w:jc w:val="center"/>
              <w:rPr>
                <w:sz w:val="24"/>
                <w:szCs w:val="24"/>
                <w:highlight w:val="yellow"/>
              </w:rPr>
            </w:pPr>
            <w:r w:rsidRPr="009F6285">
              <w:t>50,0</w:t>
            </w:r>
          </w:p>
        </w:tc>
        <w:tc>
          <w:tcPr>
            <w:tcW w:w="1276" w:type="dxa"/>
            <w:shd w:val="clear" w:color="auto" w:fill="auto"/>
          </w:tcPr>
          <w:p w:rsidR="00281734" w:rsidRPr="004C0A96" w:rsidRDefault="00281734" w:rsidP="00206CD9">
            <w:pPr>
              <w:jc w:val="center"/>
              <w:rPr>
                <w:sz w:val="24"/>
                <w:szCs w:val="24"/>
              </w:rPr>
            </w:pPr>
            <w:r w:rsidRPr="004C0A96">
              <w:t>10,0</w:t>
            </w:r>
          </w:p>
        </w:tc>
        <w:tc>
          <w:tcPr>
            <w:tcW w:w="1276" w:type="dxa"/>
            <w:shd w:val="clear" w:color="auto" w:fill="auto"/>
          </w:tcPr>
          <w:p w:rsidR="00281734" w:rsidRPr="004C0A96" w:rsidRDefault="00281734" w:rsidP="00206CD9">
            <w:pPr>
              <w:jc w:val="center"/>
              <w:rPr>
                <w:sz w:val="24"/>
                <w:szCs w:val="24"/>
              </w:rPr>
            </w:pPr>
            <w:r w:rsidRPr="004C0A96">
              <w:t>10,0</w:t>
            </w:r>
          </w:p>
        </w:tc>
        <w:tc>
          <w:tcPr>
            <w:tcW w:w="1418" w:type="dxa"/>
            <w:shd w:val="clear" w:color="auto" w:fill="auto"/>
          </w:tcPr>
          <w:p w:rsidR="00281734" w:rsidRPr="004C0A96" w:rsidRDefault="00281734" w:rsidP="00206CD9">
            <w:pPr>
              <w:jc w:val="center"/>
              <w:rPr>
                <w:sz w:val="24"/>
                <w:szCs w:val="24"/>
              </w:rPr>
            </w:pPr>
            <w:r w:rsidRPr="004C0A96">
              <w:t>10,0</w:t>
            </w:r>
          </w:p>
        </w:tc>
        <w:tc>
          <w:tcPr>
            <w:tcW w:w="1417" w:type="dxa"/>
            <w:shd w:val="clear" w:color="auto" w:fill="auto"/>
          </w:tcPr>
          <w:p w:rsidR="00281734" w:rsidRPr="004C0A96" w:rsidRDefault="00281734" w:rsidP="00206CD9">
            <w:pPr>
              <w:jc w:val="center"/>
              <w:rPr>
                <w:sz w:val="24"/>
                <w:szCs w:val="24"/>
              </w:rPr>
            </w:pPr>
            <w:r w:rsidRPr="004C0A96">
              <w:t>10,0</w:t>
            </w:r>
          </w:p>
        </w:tc>
        <w:tc>
          <w:tcPr>
            <w:tcW w:w="1276" w:type="dxa"/>
          </w:tcPr>
          <w:p w:rsidR="00281734" w:rsidRPr="004C0A96" w:rsidRDefault="00281734" w:rsidP="00206CD9">
            <w:pPr>
              <w:jc w:val="center"/>
            </w:pPr>
            <w:r>
              <w:t>10,0</w:t>
            </w:r>
          </w:p>
        </w:tc>
      </w:tr>
      <w:tr w:rsidR="00281734" w:rsidRPr="004C0A96" w:rsidTr="00206CD9">
        <w:tc>
          <w:tcPr>
            <w:tcW w:w="1242" w:type="dxa"/>
            <w:vMerge/>
            <w:shd w:val="clear" w:color="auto" w:fill="auto"/>
          </w:tcPr>
          <w:p w:rsidR="00281734" w:rsidRPr="004C0A96" w:rsidRDefault="00281734" w:rsidP="00206CD9">
            <w:pPr>
              <w:autoSpaceDE w:val="0"/>
              <w:autoSpaceDN w:val="0"/>
              <w:adjustRightInd w:val="0"/>
            </w:pPr>
          </w:p>
        </w:tc>
        <w:tc>
          <w:tcPr>
            <w:tcW w:w="1921" w:type="dxa"/>
            <w:vMerge/>
            <w:shd w:val="clear" w:color="auto" w:fill="auto"/>
          </w:tcPr>
          <w:p w:rsidR="00281734" w:rsidRPr="004C0A96" w:rsidRDefault="00281734" w:rsidP="00206CD9">
            <w:pPr>
              <w:autoSpaceDE w:val="0"/>
              <w:autoSpaceDN w:val="0"/>
              <w:adjustRightInd w:val="0"/>
              <w:jc w:val="both"/>
            </w:pPr>
          </w:p>
        </w:tc>
        <w:tc>
          <w:tcPr>
            <w:tcW w:w="3608" w:type="dxa"/>
            <w:shd w:val="clear" w:color="auto" w:fill="auto"/>
          </w:tcPr>
          <w:p w:rsidR="00281734" w:rsidRPr="004C0A96" w:rsidRDefault="00281734" w:rsidP="00206CD9">
            <w:pPr>
              <w:autoSpaceDE w:val="0"/>
              <w:autoSpaceDN w:val="0"/>
              <w:adjustRightInd w:val="0"/>
              <w:jc w:val="both"/>
            </w:pPr>
            <w:r w:rsidRPr="004C0A96">
              <w:t>Сектор по молодёжной политике Управления образования администрации МР «Усть-Куломский»</w:t>
            </w:r>
          </w:p>
        </w:tc>
        <w:tc>
          <w:tcPr>
            <w:tcW w:w="1842" w:type="dxa"/>
            <w:shd w:val="clear" w:color="auto" w:fill="auto"/>
          </w:tcPr>
          <w:p w:rsidR="00281734" w:rsidRPr="00E570DE" w:rsidRDefault="00281734" w:rsidP="00206CD9">
            <w:pPr>
              <w:jc w:val="center"/>
              <w:rPr>
                <w:sz w:val="24"/>
                <w:szCs w:val="24"/>
                <w:highlight w:val="yellow"/>
              </w:rPr>
            </w:pPr>
            <w:r w:rsidRPr="009F6285">
              <w:t>50,0</w:t>
            </w:r>
          </w:p>
        </w:tc>
        <w:tc>
          <w:tcPr>
            <w:tcW w:w="1276" w:type="dxa"/>
            <w:shd w:val="clear" w:color="auto" w:fill="auto"/>
          </w:tcPr>
          <w:p w:rsidR="00281734" w:rsidRPr="004C0A96" w:rsidRDefault="00281734" w:rsidP="00206CD9">
            <w:pPr>
              <w:jc w:val="center"/>
              <w:rPr>
                <w:sz w:val="24"/>
                <w:szCs w:val="24"/>
              </w:rPr>
            </w:pPr>
            <w:r w:rsidRPr="004C0A96">
              <w:t>10,0</w:t>
            </w:r>
          </w:p>
        </w:tc>
        <w:tc>
          <w:tcPr>
            <w:tcW w:w="1276" w:type="dxa"/>
            <w:shd w:val="clear" w:color="auto" w:fill="auto"/>
          </w:tcPr>
          <w:p w:rsidR="00281734" w:rsidRPr="004C0A96" w:rsidRDefault="00281734" w:rsidP="00206CD9">
            <w:pPr>
              <w:jc w:val="center"/>
              <w:rPr>
                <w:sz w:val="24"/>
                <w:szCs w:val="24"/>
              </w:rPr>
            </w:pPr>
            <w:r w:rsidRPr="004C0A96">
              <w:t>10,0</w:t>
            </w:r>
          </w:p>
        </w:tc>
        <w:tc>
          <w:tcPr>
            <w:tcW w:w="1418" w:type="dxa"/>
            <w:shd w:val="clear" w:color="auto" w:fill="auto"/>
          </w:tcPr>
          <w:p w:rsidR="00281734" w:rsidRPr="004C0A96" w:rsidRDefault="00281734" w:rsidP="00206CD9">
            <w:pPr>
              <w:jc w:val="center"/>
              <w:rPr>
                <w:sz w:val="24"/>
                <w:szCs w:val="24"/>
              </w:rPr>
            </w:pPr>
            <w:r w:rsidRPr="004C0A96">
              <w:t>10,0</w:t>
            </w:r>
          </w:p>
        </w:tc>
        <w:tc>
          <w:tcPr>
            <w:tcW w:w="1417" w:type="dxa"/>
            <w:shd w:val="clear" w:color="auto" w:fill="auto"/>
          </w:tcPr>
          <w:p w:rsidR="00281734" w:rsidRPr="004C0A96" w:rsidRDefault="00281734" w:rsidP="00206CD9">
            <w:pPr>
              <w:jc w:val="center"/>
              <w:rPr>
                <w:sz w:val="24"/>
                <w:szCs w:val="24"/>
              </w:rPr>
            </w:pPr>
            <w:r w:rsidRPr="004C0A96">
              <w:t>10,0</w:t>
            </w:r>
          </w:p>
        </w:tc>
        <w:tc>
          <w:tcPr>
            <w:tcW w:w="1276" w:type="dxa"/>
          </w:tcPr>
          <w:p w:rsidR="00281734" w:rsidRPr="004C0A96" w:rsidRDefault="00281734" w:rsidP="00206CD9">
            <w:pPr>
              <w:jc w:val="center"/>
            </w:pPr>
            <w:r>
              <w:t>10,0</w:t>
            </w:r>
          </w:p>
        </w:tc>
      </w:tr>
      <w:tr w:rsidR="00281734" w:rsidRPr="004C0A96" w:rsidTr="00206CD9">
        <w:tc>
          <w:tcPr>
            <w:tcW w:w="1242" w:type="dxa"/>
            <w:shd w:val="clear" w:color="auto" w:fill="auto"/>
          </w:tcPr>
          <w:p w:rsidR="00281734" w:rsidRPr="004C0A96" w:rsidRDefault="00281734" w:rsidP="00206CD9">
            <w:pPr>
              <w:autoSpaceDE w:val="0"/>
              <w:autoSpaceDN w:val="0"/>
              <w:adjustRightInd w:val="0"/>
            </w:pPr>
            <w:r w:rsidRPr="003B3598">
              <w:t>Основное мероприятие 5.1</w:t>
            </w:r>
          </w:p>
        </w:tc>
        <w:tc>
          <w:tcPr>
            <w:tcW w:w="1921" w:type="dxa"/>
            <w:shd w:val="clear" w:color="auto" w:fill="auto"/>
          </w:tcPr>
          <w:p w:rsidR="00281734" w:rsidRPr="004C0A96" w:rsidRDefault="00281734" w:rsidP="00206CD9">
            <w:pPr>
              <w:autoSpaceDE w:val="0"/>
              <w:autoSpaceDN w:val="0"/>
              <w:adjustRightInd w:val="0"/>
              <w:jc w:val="both"/>
            </w:pPr>
            <w:r w:rsidRPr="0003706E">
              <w:t>«Реализация</w:t>
            </w:r>
            <w:r>
              <w:t xml:space="preserve"> инициативного проекта «Молодёжное пространство «Томлун»</w:t>
            </w:r>
          </w:p>
        </w:tc>
        <w:tc>
          <w:tcPr>
            <w:tcW w:w="3608" w:type="dxa"/>
            <w:shd w:val="clear" w:color="auto" w:fill="auto"/>
          </w:tcPr>
          <w:p w:rsidR="00281734" w:rsidRPr="004C0A96" w:rsidRDefault="00281734" w:rsidP="00206CD9">
            <w:pPr>
              <w:autoSpaceDE w:val="0"/>
              <w:autoSpaceDN w:val="0"/>
              <w:adjustRightInd w:val="0"/>
              <w:jc w:val="both"/>
            </w:pPr>
            <w:r w:rsidRPr="004C0A96">
              <w:t>Сектор по молодёжной политике Управления образования администрации МР «Усть-Куломский»</w:t>
            </w:r>
          </w:p>
        </w:tc>
        <w:tc>
          <w:tcPr>
            <w:tcW w:w="1842" w:type="dxa"/>
            <w:shd w:val="clear" w:color="auto" w:fill="auto"/>
          </w:tcPr>
          <w:p w:rsidR="00281734" w:rsidRPr="009F6285" w:rsidRDefault="00281734" w:rsidP="00206CD9">
            <w:pPr>
              <w:jc w:val="center"/>
            </w:pPr>
            <w:r>
              <w:t>0,0</w:t>
            </w:r>
          </w:p>
        </w:tc>
        <w:tc>
          <w:tcPr>
            <w:tcW w:w="1276" w:type="dxa"/>
            <w:shd w:val="clear" w:color="auto" w:fill="auto"/>
          </w:tcPr>
          <w:p w:rsidR="00281734" w:rsidRPr="004C0A96" w:rsidRDefault="00281734" w:rsidP="00206CD9">
            <w:pPr>
              <w:jc w:val="center"/>
            </w:pPr>
            <w:r>
              <w:t>0,0</w:t>
            </w:r>
          </w:p>
        </w:tc>
        <w:tc>
          <w:tcPr>
            <w:tcW w:w="1276" w:type="dxa"/>
            <w:shd w:val="clear" w:color="auto" w:fill="auto"/>
          </w:tcPr>
          <w:p w:rsidR="00281734" w:rsidRPr="004C0A96" w:rsidRDefault="00281734" w:rsidP="00206CD9">
            <w:pPr>
              <w:jc w:val="center"/>
            </w:pPr>
            <w:r>
              <w:t>0,0</w:t>
            </w:r>
          </w:p>
        </w:tc>
        <w:tc>
          <w:tcPr>
            <w:tcW w:w="1418" w:type="dxa"/>
            <w:shd w:val="clear" w:color="auto" w:fill="auto"/>
          </w:tcPr>
          <w:p w:rsidR="00281734" w:rsidRPr="00DA4CBF" w:rsidRDefault="00281734" w:rsidP="00206CD9">
            <w:pPr>
              <w:jc w:val="center"/>
            </w:pPr>
            <w:r w:rsidRPr="00DA4CBF">
              <w:t>211</w:t>
            </w:r>
            <w:r>
              <w:t>,40</w:t>
            </w:r>
          </w:p>
        </w:tc>
        <w:tc>
          <w:tcPr>
            <w:tcW w:w="1417" w:type="dxa"/>
            <w:shd w:val="clear" w:color="auto" w:fill="auto"/>
          </w:tcPr>
          <w:p w:rsidR="00281734" w:rsidRPr="004C0A96" w:rsidRDefault="00281734" w:rsidP="00206CD9">
            <w:pPr>
              <w:jc w:val="center"/>
            </w:pPr>
            <w:r>
              <w:t>0,0</w:t>
            </w:r>
          </w:p>
        </w:tc>
        <w:tc>
          <w:tcPr>
            <w:tcW w:w="1276" w:type="dxa"/>
          </w:tcPr>
          <w:p w:rsidR="00281734" w:rsidRDefault="00281734" w:rsidP="00206CD9">
            <w:pPr>
              <w:jc w:val="center"/>
            </w:pPr>
            <w:r>
              <w:t>0,0</w:t>
            </w:r>
          </w:p>
        </w:tc>
      </w:tr>
    </w:tbl>
    <w:p w:rsidR="00281734" w:rsidRDefault="00281734" w:rsidP="00281734">
      <w:pPr>
        <w:pStyle w:val="af1"/>
        <w:tabs>
          <w:tab w:val="left" w:pos="851"/>
        </w:tabs>
        <w:autoSpaceDE w:val="0"/>
        <w:autoSpaceDN w:val="0"/>
        <w:adjustRightInd w:val="0"/>
        <w:ind w:left="0" w:firstLine="567"/>
        <w:jc w:val="right"/>
        <w:rPr>
          <w:sz w:val="24"/>
          <w:szCs w:val="24"/>
        </w:rPr>
      </w:pPr>
      <w:r>
        <w:rPr>
          <w:sz w:val="24"/>
          <w:szCs w:val="24"/>
        </w:rPr>
        <w:t>»</w:t>
      </w:r>
    </w:p>
    <w:p w:rsidR="00281734" w:rsidRDefault="00281734" w:rsidP="00946CCE">
      <w:pPr>
        <w:pStyle w:val="af1"/>
        <w:numPr>
          <w:ilvl w:val="0"/>
          <w:numId w:val="25"/>
        </w:numPr>
        <w:tabs>
          <w:tab w:val="left" w:pos="851"/>
        </w:tabs>
        <w:autoSpaceDE w:val="0"/>
        <w:autoSpaceDN w:val="0"/>
        <w:adjustRightInd w:val="0"/>
        <w:ind w:left="0" w:firstLine="567"/>
        <w:jc w:val="both"/>
        <w:rPr>
          <w:sz w:val="24"/>
          <w:szCs w:val="24"/>
        </w:rPr>
      </w:pPr>
      <w:r w:rsidRPr="00FE449D">
        <w:rPr>
          <w:sz w:val="24"/>
          <w:szCs w:val="24"/>
        </w:rPr>
        <w:t>Приложение 4 «Ресурсное обеспечение и прогнозная (справочная) оценка расходов бюджета муниципального образования «Усть-Куломский» на реализацию целей муниципальной программы «Молодёжь района» (с учётом средств межбюджетных трансфертов) изложить в следующей редакции:</w:t>
      </w:r>
    </w:p>
    <w:p w:rsidR="00281734" w:rsidRPr="00FE449D" w:rsidRDefault="00281734" w:rsidP="00281734">
      <w:pPr>
        <w:pStyle w:val="af1"/>
        <w:tabs>
          <w:tab w:val="left" w:pos="851"/>
        </w:tabs>
        <w:autoSpaceDE w:val="0"/>
        <w:autoSpaceDN w:val="0"/>
        <w:adjustRightInd w:val="0"/>
        <w:ind w:left="0"/>
        <w:jc w:val="both"/>
        <w:rPr>
          <w:sz w:val="24"/>
          <w:szCs w:val="24"/>
        </w:rPr>
      </w:pPr>
      <w:r>
        <w:rPr>
          <w:sz w:val="24"/>
          <w:szCs w:val="24"/>
        </w:rPr>
        <w:t>«</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80"/>
        <w:gridCol w:w="2078"/>
        <w:gridCol w:w="2117"/>
        <w:gridCol w:w="1705"/>
        <w:gridCol w:w="1530"/>
        <w:gridCol w:w="1511"/>
        <w:gridCol w:w="1524"/>
        <w:gridCol w:w="1511"/>
        <w:gridCol w:w="1378"/>
      </w:tblGrid>
      <w:tr w:rsidR="00281734" w:rsidRPr="004C0A96" w:rsidTr="00206CD9">
        <w:tc>
          <w:tcPr>
            <w:tcW w:w="1780" w:type="dxa"/>
            <w:vMerge w:val="restart"/>
            <w:shd w:val="clear" w:color="auto" w:fill="auto"/>
          </w:tcPr>
          <w:p w:rsidR="00281734" w:rsidRPr="004C0A96" w:rsidRDefault="00281734" w:rsidP="00206CD9">
            <w:pPr>
              <w:autoSpaceDE w:val="0"/>
              <w:autoSpaceDN w:val="0"/>
              <w:adjustRightInd w:val="0"/>
              <w:jc w:val="center"/>
            </w:pPr>
            <w:r w:rsidRPr="004C0A96">
              <w:t>Статус</w:t>
            </w:r>
          </w:p>
        </w:tc>
        <w:tc>
          <w:tcPr>
            <w:tcW w:w="2078" w:type="dxa"/>
            <w:vMerge w:val="restart"/>
            <w:shd w:val="clear" w:color="auto" w:fill="auto"/>
          </w:tcPr>
          <w:p w:rsidR="00281734" w:rsidRPr="004C0A96" w:rsidRDefault="00281734" w:rsidP="00206CD9">
            <w:pPr>
              <w:autoSpaceDE w:val="0"/>
              <w:autoSpaceDN w:val="0"/>
              <w:adjustRightInd w:val="0"/>
              <w:jc w:val="center"/>
            </w:pPr>
            <w:r w:rsidRPr="004C0A96">
              <w:t>Наименование муниципальной программы, подпрограммы, ВЦП, основного мероприятия</w:t>
            </w:r>
          </w:p>
        </w:tc>
        <w:tc>
          <w:tcPr>
            <w:tcW w:w="2117" w:type="dxa"/>
            <w:vMerge w:val="restart"/>
            <w:shd w:val="clear" w:color="auto" w:fill="auto"/>
          </w:tcPr>
          <w:p w:rsidR="00281734" w:rsidRPr="004C0A96" w:rsidRDefault="00281734" w:rsidP="00206CD9">
            <w:pPr>
              <w:autoSpaceDE w:val="0"/>
              <w:autoSpaceDN w:val="0"/>
              <w:adjustRightInd w:val="0"/>
              <w:jc w:val="center"/>
            </w:pPr>
            <w:r w:rsidRPr="004C0A96">
              <w:t>Источник финансирования</w:t>
            </w:r>
          </w:p>
        </w:tc>
        <w:tc>
          <w:tcPr>
            <w:tcW w:w="9159" w:type="dxa"/>
            <w:gridSpan w:val="6"/>
            <w:shd w:val="clear" w:color="auto" w:fill="auto"/>
          </w:tcPr>
          <w:p w:rsidR="00281734" w:rsidRPr="004C0A96" w:rsidRDefault="00281734" w:rsidP="00206CD9">
            <w:pPr>
              <w:autoSpaceDE w:val="0"/>
              <w:autoSpaceDN w:val="0"/>
              <w:adjustRightInd w:val="0"/>
              <w:jc w:val="center"/>
            </w:pPr>
            <w:r w:rsidRPr="004C0A96">
              <w:t>Оценка расходов, тыс. руб.</w:t>
            </w:r>
          </w:p>
        </w:tc>
      </w:tr>
      <w:tr w:rsidR="00281734" w:rsidRPr="004C0A96" w:rsidTr="00206CD9">
        <w:tc>
          <w:tcPr>
            <w:tcW w:w="1780" w:type="dxa"/>
            <w:vMerge/>
            <w:shd w:val="clear" w:color="auto" w:fill="auto"/>
          </w:tcPr>
          <w:p w:rsidR="00281734" w:rsidRPr="004C0A96" w:rsidRDefault="00281734" w:rsidP="00206CD9">
            <w:pPr>
              <w:autoSpaceDE w:val="0"/>
              <w:autoSpaceDN w:val="0"/>
              <w:adjustRightInd w:val="0"/>
              <w:jc w:val="center"/>
            </w:pPr>
          </w:p>
        </w:tc>
        <w:tc>
          <w:tcPr>
            <w:tcW w:w="2078" w:type="dxa"/>
            <w:vMerge/>
            <w:shd w:val="clear" w:color="auto" w:fill="auto"/>
          </w:tcPr>
          <w:p w:rsidR="00281734" w:rsidRPr="004C0A96" w:rsidRDefault="00281734" w:rsidP="00206CD9">
            <w:pPr>
              <w:autoSpaceDE w:val="0"/>
              <w:autoSpaceDN w:val="0"/>
              <w:adjustRightInd w:val="0"/>
              <w:jc w:val="center"/>
            </w:pPr>
          </w:p>
        </w:tc>
        <w:tc>
          <w:tcPr>
            <w:tcW w:w="2117" w:type="dxa"/>
            <w:vMerge/>
            <w:shd w:val="clear" w:color="auto" w:fill="auto"/>
          </w:tcPr>
          <w:p w:rsidR="00281734" w:rsidRPr="004C0A96" w:rsidRDefault="00281734" w:rsidP="00206CD9">
            <w:pPr>
              <w:autoSpaceDE w:val="0"/>
              <w:autoSpaceDN w:val="0"/>
              <w:adjustRightInd w:val="0"/>
              <w:jc w:val="center"/>
            </w:pPr>
          </w:p>
        </w:tc>
        <w:tc>
          <w:tcPr>
            <w:tcW w:w="1705" w:type="dxa"/>
            <w:shd w:val="clear" w:color="auto" w:fill="auto"/>
          </w:tcPr>
          <w:p w:rsidR="00281734" w:rsidRPr="004C0A96" w:rsidRDefault="00281734" w:rsidP="00206CD9">
            <w:pPr>
              <w:autoSpaceDE w:val="0"/>
              <w:autoSpaceDN w:val="0"/>
              <w:adjustRightInd w:val="0"/>
              <w:jc w:val="center"/>
            </w:pPr>
            <w:r w:rsidRPr="004C0A96">
              <w:t>Всего (нарастающим итогом с начала реализации программы)</w:t>
            </w:r>
          </w:p>
        </w:tc>
        <w:tc>
          <w:tcPr>
            <w:tcW w:w="1530" w:type="dxa"/>
            <w:shd w:val="clear" w:color="auto" w:fill="auto"/>
          </w:tcPr>
          <w:p w:rsidR="00281734" w:rsidRPr="004C0A96" w:rsidRDefault="00281734" w:rsidP="00206CD9">
            <w:pPr>
              <w:autoSpaceDE w:val="0"/>
              <w:autoSpaceDN w:val="0"/>
              <w:adjustRightInd w:val="0"/>
              <w:jc w:val="center"/>
            </w:pPr>
            <w:r w:rsidRPr="004C0A96">
              <w:t>2022</w:t>
            </w:r>
          </w:p>
        </w:tc>
        <w:tc>
          <w:tcPr>
            <w:tcW w:w="1511" w:type="dxa"/>
            <w:shd w:val="clear" w:color="auto" w:fill="auto"/>
          </w:tcPr>
          <w:p w:rsidR="00281734" w:rsidRPr="004C0A96" w:rsidRDefault="00281734" w:rsidP="00206CD9">
            <w:pPr>
              <w:autoSpaceDE w:val="0"/>
              <w:autoSpaceDN w:val="0"/>
              <w:adjustRightInd w:val="0"/>
              <w:jc w:val="center"/>
            </w:pPr>
            <w:r w:rsidRPr="004C0A96">
              <w:t>2023</w:t>
            </w:r>
          </w:p>
        </w:tc>
        <w:tc>
          <w:tcPr>
            <w:tcW w:w="1524" w:type="dxa"/>
            <w:shd w:val="clear" w:color="auto" w:fill="auto"/>
          </w:tcPr>
          <w:p w:rsidR="00281734" w:rsidRPr="004C0A96" w:rsidRDefault="00281734" w:rsidP="00206CD9">
            <w:pPr>
              <w:autoSpaceDE w:val="0"/>
              <w:autoSpaceDN w:val="0"/>
              <w:adjustRightInd w:val="0"/>
              <w:jc w:val="center"/>
            </w:pPr>
            <w:r w:rsidRPr="004C0A96">
              <w:t>2024</w:t>
            </w:r>
          </w:p>
        </w:tc>
        <w:tc>
          <w:tcPr>
            <w:tcW w:w="1511" w:type="dxa"/>
            <w:shd w:val="clear" w:color="auto" w:fill="auto"/>
          </w:tcPr>
          <w:p w:rsidR="00281734" w:rsidRPr="004C0A96" w:rsidRDefault="00281734" w:rsidP="00206CD9">
            <w:pPr>
              <w:autoSpaceDE w:val="0"/>
              <w:autoSpaceDN w:val="0"/>
              <w:adjustRightInd w:val="0"/>
              <w:jc w:val="center"/>
            </w:pPr>
            <w:r w:rsidRPr="004C0A96">
              <w:t>2025</w:t>
            </w:r>
          </w:p>
        </w:tc>
        <w:tc>
          <w:tcPr>
            <w:tcW w:w="1378" w:type="dxa"/>
          </w:tcPr>
          <w:p w:rsidR="00281734" w:rsidRPr="004C0A96" w:rsidRDefault="00281734" w:rsidP="00206CD9">
            <w:pPr>
              <w:autoSpaceDE w:val="0"/>
              <w:autoSpaceDN w:val="0"/>
              <w:adjustRightInd w:val="0"/>
              <w:jc w:val="center"/>
            </w:pPr>
            <w:r w:rsidRPr="009F6285">
              <w:t>2026</w:t>
            </w:r>
          </w:p>
        </w:tc>
      </w:tr>
      <w:tr w:rsidR="00281734" w:rsidRPr="004C0A96" w:rsidTr="00206CD9">
        <w:tc>
          <w:tcPr>
            <w:tcW w:w="1780" w:type="dxa"/>
            <w:shd w:val="clear" w:color="auto" w:fill="auto"/>
          </w:tcPr>
          <w:p w:rsidR="00281734" w:rsidRPr="004C0A96" w:rsidRDefault="00281734" w:rsidP="00206CD9">
            <w:pPr>
              <w:autoSpaceDE w:val="0"/>
              <w:autoSpaceDN w:val="0"/>
              <w:adjustRightInd w:val="0"/>
              <w:jc w:val="center"/>
            </w:pPr>
            <w:r w:rsidRPr="004C0A96">
              <w:t>1</w:t>
            </w:r>
          </w:p>
        </w:tc>
        <w:tc>
          <w:tcPr>
            <w:tcW w:w="2078" w:type="dxa"/>
            <w:shd w:val="clear" w:color="auto" w:fill="auto"/>
          </w:tcPr>
          <w:p w:rsidR="00281734" w:rsidRPr="004C0A96" w:rsidRDefault="00281734" w:rsidP="00206CD9">
            <w:pPr>
              <w:autoSpaceDE w:val="0"/>
              <w:autoSpaceDN w:val="0"/>
              <w:adjustRightInd w:val="0"/>
              <w:jc w:val="center"/>
            </w:pPr>
            <w:r w:rsidRPr="004C0A96">
              <w:t>2</w:t>
            </w:r>
          </w:p>
        </w:tc>
        <w:tc>
          <w:tcPr>
            <w:tcW w:w="2117" w:type="dxa"/>
            <w:shd w:val="clear" w:color="auto" w:fill="auto"/>
          </w:tcPr>
          <w:p w:rsidR="00281734" w:rsidRPr="004C0A96" w:rsidRDefault="00281734" w:rsidP="00206CD9">
            <w:pPr>
              <w:autoSpaceDE w:val="0"/>
              <w:autoSpaceDN w:val="0"/>
              <w:adjustRightInd w:val="0"/>
              <w:jc w:val="center"/>
            </w:pPr>
            <w:r w:rsidRPr="004C0A96">
              <w:t>3</w:t>
            </w:r>
          </w:p>
        </w:tc>
        <w:tc>
          <w:tcPr>
            <w:tcW w:w="1705" w:type="dxa"/>
            <w:shd w:val="clear" w:color="auto" w:fill="auto"/>
          </w:tcPr>
          <w:p w:rsidR="00281734" w:rsidRPr="004C0A96" w:rsidRDefault="00281734" w:rsidP="00206CD9">
            <w:pPr>
              <w:autoSpaceDE w:val="0"/>
              <w:autoSpaceDN w:val="0"/>
              <w:adjustRightInd w:val="0"/>
              <w:jc w:val="center"/>
            </w:pPr>
            <w:r w:rsidRPr="004C0A96">
              <w:t>4</w:t>
            </w:r>
          </w:p>
        </w:tc>
        <w:tc>
          <w:tcPr>
            <w:tcW w:w="1530" w:type="dxa"/>
            <w:shd w:val="clear" w:color="auto" w:fill="auto"/>
          </w:tcPr>
          <w:p w:rsidR="00281734" w:rsidRPr="004C0A96" w:rsidRDefault="00281734" w:rsidP="00206CD9">
            <w:pPr>
              <w:autoSpaceDE w:val="0"/>
              <w:autoSpaceDN w:val="0"/>
              <w:adjustRightInd w:val="0"/>
              <w:jc w:val="center"/>
            </w:pPr>
            <w:r w:rsidRPr="004C0A96">
              <w:t>5</w:t>
            </w:r>
          </w:p>
        </w:tc>
        <w:tc>
          <w:tcPr>
            <w:tcW w:w="1511" w:type="dxa"/>
            <w:shd w:val="clear" w:color="auto" w:fill="auto"/>
          </w:tcPr>
          <w:p w:rsidR="00281734" w:rsidRPr="004C0A96" w:rsidRDefault="00281734" w:rsidP="00206CD9">
            <w:pPr>
              <w:autoSpaceDE w:val="0"/>
              <w:autoSpaceDN w:val="0"/>
              <w:adjustRightInd w:val="0"/>
              <w:jc w:val="center"/>
            </w:pPr>
            <w:r w:rsidRPr="004C0A96">
              <w:t>6</w:t>
            </w:r>
          </w:p>
        </w:tc>
        <w:tc>
          <w:tcPr>
            <w:tcW w:w="1524" w:type="dxa"/>
            <w:shd w:val="clear" w:color="auto" w:fill="auto"/>
          </w:tcPr>
          <w:p w:rsidR="00281734" w:rsidRPr="004C0A96" w:rsidRDefault="00281734" w:rsidP="00206CD9">
            <w:pPr>
              <w:autoSpaceDE w:val="0"/>
              <w:autoSpaceDN w:val="0"/>
              <w:adjustRightInd w:val="0"/>
              <w:jc w:val="center"/>
            </w:pPr>
            <w:r w:rsidRPr="004C0A96">
              <w:t>7</w:t>
            </w:r>
          </w:p>
        </w:tc>
        <w:tc>
          <w:tcPr>
            <w:tcW w:w="1511" w:type="dxa"/>
            <w:shd w:val="clear" w:color="auto" w:fill="auto"/>
          </w:tcPr>
          <w:p w:rsidR="00281734" w:rsidRPr="004C0A96" w:rsidRDefault="00281734" w:rsidP="00206CD9">
            <w:pPr>
              <w:autoSpaceDE w:val="0"/>
              <w:autoSpaceDN w:val="0"/>
              <w:adjustRightInd w:val="0"/>
              <w:jc w:val="center"/>
            </w:pPr>
            <w:r w:rsidRPr="004C0A96">
              <w:t>8</w:t>
            </w:r>
          </w:p>
        </w:tc>
        <w:tc>
          <w:tcPr>
            <w:tcW w:w="1378" w:type="dxa"/>
          </w:tcPr>
          <w:p w:rsidR="00281734" w:rsidRPr="004C0A96" w:rsidRDefault="00281734" w:rsidP="00206CD9">
            <w:pPr>
              <w:autoSpaceDE w:val="0"/>
              <w:autoSpaceDN w:val="0"/>
              <w:adjustRightInd w:val="0"/>
              <w:jc w:val="center"/>
            </w:pPr>
          </w:p>
        </w:tc>
      </w:tr>
      <w:tr w:rsidR="00281734" w:rsidRPr="004C0A96" w:rsidTr="00206CD9">
        <w:tc>
          <w:tcPr>
            <w:tcW w:w="1780" w:type="dxa"/>
            <w:vMerge w:val="restart"/>
            <w:shd w:val="clear" w:color="auto" w:fill="auto"/>
          </w:tcPr>
          <w:p w:rsidR="00281734" w:rsidRPr="004C0A96" w:rsidRDefault="00281734" w:rsidP="00206CD9">
            <w:pPr>
              <w:autoSpaceDE w:val="0"/>
              <w:autoSpaceDN w:val="0"/>
              <w:adjustRightInd w:val="0"/>
            </w:pPr>
            <w:r w:rsidRPr="004C0A96">
              <w:t xml:space="preserve">Муниципальная программа </w:t>
            </w:r>
          </w:p>
        </w:tc>
        <w:tc>
          <w:tcPr>
            <w:tcW w:w="2078" w:type="dxa"/>
            <w:vMerge w:val="restart"/>
            <w:shd w:val="clear" w:color="auto" w:fill="auto"/>
          </w:tcPr>
          <w:p w:rsidR="00281734" w:rsidRPr="004C0A96" w:rsidRDefault="00281734" w:rsidP="00206CD9">
            <w:pPr>
              <w:autoSpaceDE w:val="0"/>
              <w:autoSpaceDN w:val="0"/>
              <w:adjustRightInd w:val="0"/>
            </w:pPr>
            <w:r w:rsidRPr="004C0A96">
              <w:t>«Молодёжь района»</w:t>
            </w:r>
          </w:p>
          <w:p w:rsidR="00281734" w:rsidRPr="004C0A96" w:rsidRDefault="00281734" w:rsidP="00206CD9">
            <w:pPr>
              <w:autoSpaceDE w:val="0"/>
              <w:autoSpaceDN w:val="0"/>
              <w:adjustRightInd w:val="0"/>
            </w:pPr>
          </w:p>
        </w:tc>
        <w:tc>
          <w:tcPr>
            <w:tcW w:w="2117" w:type="dxa"/>
            <w:shd w:val="clear" w:color="auto" w:fill="auto"/>
          </w:tcPr>
          <w:p w:rsidR="00281734" w:rsidRPr="004C0A96" w:rsidRDefault="00281734" w:rsidP="00206CD9">
            <w:pPr>
              <w:autoSpaceDE w:val="0"/>
              <w:autoSpaceDN w:val="0"/>
              <w:adjustRightInd w:val="0"/>
            </w:pPr>
            <w:r w:rsidRPr="004C0A96">
              <w:t>Всего</w:t>
            </w:r>
          </w:p>
        </w:tc>
        <w:tc>
          <w:tcPr>
            <w:tcW w:w="1705" w:type="dxa"/>
            <w:shd w:val="clear" w:color="auto" w:fill="auto"/>
          </w:tcPr>
          <w:p w:rsidR="00281734" w:rsidRPr="00E570DE" w:rsidRDefault="00281734" w:rsidP="00206CD9">
            <w:pPr>
              <w:autoSpaceDE w:val="0"/>
              <w:autoSpaceDN w:val="0"/>
              <w:adjustRightInd w:val="0"/>
              <w:jc w:val="center"/>
              <w:rPr>
                <w:highlight w:val="yellow"/>
              </w:rPr>
            </w:pPr>
            <w:r>
              <w:t>15</w:t>
            </w:r>
            <w:r w:rsidRPr="009F6285">
              <w:t>00,0</w:t>
            </w:r>
          </w:p>
        </w:tc>
        <w:tc>
          <w:tcPr>
            <w:tcW w:w="1530" w:type="dxa"/>
            <w:shd w:val="clear" w:color="auto" w:fill="auto"/>
          </w:tcPr>
          <w:p w:rsidR="00281734" w:rsidRPr="004C0A96" w:rsidRDefault="00281734" w:rsidP="00206CD9">
            <w:pPr>
              <w:autoSpaceDE w:val="0"/>
              <w:autoSpaceDN w:val="0"/>
              <w:adjustRightInd w:val="0"/>
              <w:jc w:val="center"/>
            </w:pPr>
            <w:r w:rsidRPr="004C0A96">
              <w:t>300,0</w:t>
            </w:r>
          </w:p>
        </w:tc>
        <w:tc>
          <w:tcPr>
            <w:tcW w:w="1511" w:type="dxa"/>
            <w:shd w:val="clear" w:color="auto" w:fill="auto"/>
          </w:tcPr>
          <w:p w:rsidR="00281734" w:rsidRPr="004C0A96" w:rsidRDefault="00281734" w:rsidP="00206CD9">
            <w:pPr>
              <w:autoSpaceDE w:val="0"/>
              <w:autoSpaceDN w:val="0"/>
              <w:adjustRightInd w:val="0"/>
              <w:jc w:val="center"/>
            </w:pPr>
            <w:r w:rsidRPr="004C0A96">
              <w:t>300,0</w:t>
            </w:r>
          </w:p>
        </w:tc>
        <w:tc>
          <w:tcPr>
            <w:tcW w:w="1524" w:type="dxa"/>
            <w:shd w:val="clear" w:color="auto" w:fill="auto"/>
          </w:tcPr>
          <w:p w:rsidR="00281734" w:rsidRPr="00C4205B" w:rsidRDefault="00281734" w:rsidP="00206CD9">
            <w:pPr>
              <w:autoSpaceDE w:val="0"/>
              <w:autoSpaceDN w:val="0"/>
              <w:adjustRightInd w:val="0"/>
              <w:jc w:val="center"/>
              <w:rPr>
                <w:highlight w:val="yellow"/>
              </w:rPr>
            </w:pPr>
            <w:r>
              <w:t>511,40</w:t>
            </w:r>
          </w:p>
        </w:tc>
        <w:tc>
          <w:tcPr>
            <w:tcW w:w="1511" w:type="dxa"/>
            <w:shd w:val="clear" w:color="auto" w:fill="auto"/>
          </w:tcPr>
          <w:p w:rsidR="00281734" w:rsidRPr="004C0A96" w:rsidRDefault="00281734" w:rsidP="00206CD9">
            <w:pPr>
              <w:autoSpaceDE w:val="0"/>
              <w:autoSpaceDN w:val="0"/>
              <w:adjustRightInd w:val="0"/>
              <w:jc w:val="center"/>
            </w:pPr>
            <w:r w:rsidRPr="004C0A96">
              <w:t>300,0</w:t>
            </w:r>
          </w:p>
        </w:tc>
        <w:tc>
          <w:tcPr>
            <w:tcW w:w="1378" w:type="dxa"/>
          </w:tcPr>
          <w:p w:rsidR="00281734" w:rsidRPr="004C0A96" w:rsidRDefault="00281734" w:rsidP="00206CD9">
            <w:pPr>
              <w:autoSpaceDE w:val="0"/>
              <w:autoSpaceDN w:val="0"/>
              <w:adjustRightInd w:val="0"/>
              <w:jc w:val="center"/>
            </w:pPr>
            <w:r>
              <w:t>300,0</w:t>
            </w:r>
          </w:p>
        </w:tc>
      </w:tr>
      <w:tr w:rsidR="00281734" w:rsidRPr="004C0A96" w:rsidTr="00206CD9">
        <w:tc>
          <w:tcPr>
            <w:tcW w:w="1780" w:type="dxa"/>
            <w:vMerge/>
            <w:shd w:val="clear" w:color="auto" w:fill="auto"/>
          </w:tcPr>
          <w:p w:rsidR="00281734" w:rsidRPr="004C0A96" w:rsidRDefault="00281734" w:rsidP="00206CD9">
            <w:pPr>
              <w:autoSpaceDE w:val="0"/>
              <w:autoSpaceDN w:val="0"/>
              <w:adjustRightInd w:val="0"/>
            </w:pPr>
          </w:p>
        </w:tc>
        <w:tc>
          <w:tcPr>
            <w:tcW w:w="2078" w:type="dxa"/>
            <w:vMerge/>
            <w:shd w:val="clear" w:color="auto" w:fill="auto"/>
          </w:tcPr>
          <w:p w:rsidR="00281734" w:rsidRPr="004C0A96" w:rsidRDefault="00281734" w:rsidP="00206CD9">
            <w:pPr>
              <w:autoSpaceDE w:val="0"/>
              <w:autoSpaceDN w:val="0"/>
              <w:adjustRightInd w:val="0"/>
            </w:pPr>
          </w:p>
        </w:tc>
        <w:tc>
          <w:tcPr>
            <w:tcW w:w="2117" w:type="dxa"/>
            <w:shd w:val="clear" w:color="auto" w:fill="auto"/>
          </w:tcPr>
          <w:p w:rsidR="00281734" w:rsidRPr="004C0A96" w:rsidRDefault="00281734" w:rsidP="00206CD9">
            <w:pPr>
              <w:autoSpaceDE w:val="0"/>
              <w:autoSpaceDN w:val="0"/>
              <w:adjustRightInd w:val="0"/>
            </w:pPr>
            <w:r w:rsidRPr="004C0A96">
              <w:t>в том числе:</w:t>
            </w:r>
          </w:p>
        </w:tc>
        <w:tc>
          <w:tcPr>
            <w:tcW w:w="1705" w:type="dxa"/>
            <w:shd w:val="clear" w:color="auto" w:fill="auto"/>
          </w:tcPr>
          <w:p w:rsidR="00281734" w:rsidRPr="00E570DE" w:rsidRDefault="00281734" w:rsidP="00206CD9">
            <w:pPr>
              <w:autoSpaceDE w:val="0"/>
              <w:autoSpaceDN w:val="0"/>
              <w:adjustRightInd w:val="0"/>
              <w:jc w:val="center"/>
              <w:rPr>
                <w:highlight w:val="yellow"/>
              </w:rPr>
            </w:pPr>
          </w:p>
        </w:tc>
        <w:tc>
          <w:tcPr>
            <w:tcW w:w="1530" w:type="dxa"/>
            <w:shd w:val="clear" w:color="auto" w:fill="auto"/>
          </w:tcPr>
          <w:p w:rsidR="00281734" w:rsidRPr="004C0A96" w:rsidRDefault="00281734" w:rsidP="00206CD9">
            <w:pPr>
              <w:autoSpaceDE w:val="0"/>
              <w:autoSpaceDN w:val="0"/>
              <w:adjustRightInd w:val="0"/>
              <w:jc w:val="center"/>
            </w:pPr>
          </w:p>
        </w:tc>
        <w:tc>
          <w:tcPr>
            <w:tcW w:w="1511" w:type="dxa"/>
            <w:shd w:val="clear" w:color="auto" w:fill="auto"/>
          </w:tcPr>
          <w:p w:rsidR="00281734" w:rsidRPr="004C0A96" w:rsidRDefault="00281734" w:rsidP="00206CD9">
            <w:pPr>
              <w:autoSpaceDE w:val="0"/>
              <w:autoSpaceDN w:val="0"/>
              <w:adjustRightInd w:val="0"/>
              <w:jc w:val="center"/>
            </w:pPr>
          </w:p>
        </w:tc>
        <w:tc>
          <w:tcPr>
            <w:tcW w:w="1524" w:type="dxa"/>
            <w:shd w:val="clear" w:color="auto" w:fill="auto"/>
          </w:tcPr>
          <w:p w:rsidR="00281734" w:rsidRPr="00C4205B" w:rsidRDefault="00281734" w:rsidP="00206CD9">
            <w:pPr>
              <w:autoSpaceDE w:val="0"/>
              <w:autoSpaceDN w:val="0"/>
              <w:adjustRightInd w:val="0"/>
              <w:jc w:val="center"/>
              <w:rPr>
                <w:highlight w:val="yellow"/>
              </w:rPr>
            </w:pPr>
          </w:p>
        </w:tc>
        <w:tc>
          <w:tcPr>
            <w:tcW w:w="1511" w:type="dxa"/>
            <w:shd w:val="clear" w:color="auto" w:fill="auto"/>
          </w:tcPr>
          <w:p w:rsidR="00281734" w:rsidRPr="004C0A96" w:rsidRDefault="00281734" w:rsidP="00206CD9">
            <w:pPr>
              <w:autoSpaceDE w:val="0"/>
              <w:autoSpaceDN w:val="0"/>
              <w:adjustRightInd w:val="0"/>
              <w:jc w:val="center"/>
            </w:pPr>
          </w:p>
        </w:tc>
        <w:tc>
          <w:tcPr>
            <w:tcW w:w="1378" w:type="dxa"/>
          </w:tcPr>
          <w:p w:rsidR="00281734" w:rsidRPr="004C0A96" w:rsidRDefault="00281734" w:rsidP="00206CD9">
            <w:pPr>
              <w:autoSpaceDE w:val="0"/>
              <w:autoSpaceDN w:val="0"/>
              <w:adjustRightInd w:val="0"/>
              <w:jc w:val="center"/>
            </w:pPr>
          </w:p>
        </w:tc>
      </w:tr>
      <w:tr w:rsidR="00281734" w:rsidRPr="004C0A96" w:rsidTr="00206CD9">
        <w:tc>
          <w:tcPr>
            <w:tcW w:w="1780" w:type="dxa"/>
            <w:vMerge/>
            <w:shd w:val="clear" w:color="auto" w:fill="auto"/>
          </w:tcPr>
          <w:p w:rsidR="00281734" w:rsidRPr="004C0A96" w:rsidRDefault="00281734" w:rsidP="00206CD9">
            <w:pPr>
              <w:autoSpaceDE w:val="0"/>
              <w:autoSpaceDN w:val="0"/>
              <w:adjustRightInd w:val="0"/>
            </w:pPr>
          </w:p>
        </w:tc>
        <w:tc>
          <w:tcPr>
            <w:tcW w:w="2078" w:type="dxa"/>
            <w:vMerge/>
            <w:shd w:val="clear" w:color="auto" w:fill="auto"/>
          </w:tcPr>
          <w:p w:rsidR="00281734" w:rsidRPr="004C0A96" w:rsidRDefault="00281734" w:rsidP="00206CD9">
            <w:pPr>
              <w:autoSpaceDE w:val="0"/>
              <w:autoSpaceDN w:val="0"/>
              <w:adjustRightInd w:val="0"/>
            </w:pPr>
          </w:p>
        </w:tc>
        <w:tc>
          <w:tcPr>
            <w:tcW w:w="2117" w:type="dxa"/>
            <w:shd w:val="clear" w:color="auto" w:fill="auto"/>
          </w:tcPr>
          <w:p w:rsidR="00281734" w:rsidRPr="004C0A96" w:rsidRDefault="00281734" w:rsidP="00206CD9">
            <w:pPr>
              <w:autoSpaceDE w:val="0"/>
              <w:autoSpaceDN w:val="0"/>
              <w:adjustRightInd w:val="0"/>
            </w:pPr>
            <w:r w:rsidRPr="004C0A96">
              <w:t>местный бюджет</w:t>
            </w:r>
          </w:p>
        </w:tc>
        <w:tc>
          <w:tcPr>
            <w:tcW w:w="1705" w:type="dxa"/>
            <w:shd w:val="clear" w:color="auto" w:fill="auto"/>
          </w:tcPr>
          <w:p w:rsidR="00281734" w:rsidRPr="00E570DE" w:rsidRDefault="00281734" w:rsidP="00206CD9">
            <w:pPr>
              <w:autoSpaceDE w:val="0"/>
              <w:autoSpaceDN w:val="0"/>
              <w:adjustRightInd w:val="0"/>
              <w:jc w:val="center"/>
              <w:rPr>
                <w:highlight w:val="yellow"/>
              </w:rPr>
            </w:pPr>
            <w:r>
              <w:t>15</w:t>
            </w:r>
            <w:r w:rsidRPr="009F6285">
              <w:t>00,0</w:t>
            </w:r>
          </w:p>
        </w:tc>
        <w:tc>
          <w:tcPr>
            <w:tcW w:w="1530" w:type="dxa"/>
            <w:shd w:val="clear" w:color="auto" w:fill="auto"/>
          </w:tcPr>
          <w:p w:rsidR="00281734" w:rsidRPr="004C0A96" w:rsidRDefault="00281734" w:rsidP="00206CD9">
            <w:pPr>
              <w:autoSpaceDE w:val="0"/>
              <w:autoSpaceDN w:val="0"/>
              <w:adjustRightInd w:val="0"/>
              <w:jc w:val="center"/>
            </w:pPr>
            <w:r w:rsidRPr="004C0A96">
              <w:t>300,0</w:t>
            </w:r>
          </w:p>
        </w:tc>
        <w:tc>
          <w:tcPr>
            <w:tcW w:w="1511" w:type="dxa"/>
            <w:shd w:val="clear" w:color="auto" w:fill="auto"/>
          </w:tcPr>
          <w:p w:rsidR="00281734" w:rsidRPr="004C0A96" w:rsidRDefault="00281734" w:rsidP="00206CD9">
            <w:pPr>
              <w:autoSpaceDE w:val="0"/>
              <w:autoSpaceDN w:val="0"/>
              <w:adjustRightInd w:val="0"/>
              <w:jc w:val="center"/>
            </w:pPr>
            <w:r w:rsidRPr="004C0A96">
              <w:t>300,0</w:t>
            </w:r>
          </w:p>
        </w:tc>
        <w:tc>
          <w:tcPr>
            <w:tcW w:w="1524" w:type="dxa"/>
            <w:shd w:val="clear" w:color="auto" w:fill="auto"/>
          </w:tcPr>
          <w:p w:rsidR="00281734" w:rsidRPr="00C4205B" w:rsidRDefault="00281734" w:rsidP="00206CD9">
            <w:pPr>
              <w:autoSpaceDE w:val="0"/>
              <w:autoSpaceDN w:val="0"/>
              <w:adjustRightInd w:val="0"/>
              <w:jc w:val="center"/>
              <w:rPr>
                <w:highlight w:val="yellow"/>
              </w:rPr>
            </w:pPr>
            <w:r>
              <w:t>511,40</w:t>
            </w:r>
          </w:p>
        </w:tc>
        <w:tc>
          <w:tcPr>
            <w:tcW w:w="1511" w:type="dxa"/>
            <w:shd w:val="clear" w:color="auto" w:fill="auto"/>
          </w:tcPr>
          <w:p w:rsidR="00281734" w:rsidRPr="004C0A96" w:rsidRDefault="00281734" w:rsidP="00206CD9">
            <w:pPr>
              <w:autoSpaceDE w:val="0"/>
              <w:autoSpaceDN w:val="0"/>
              <w:adjustRightInd w:val="0"/>
              <w:jc w:val="center"/>
            </w:pPr>
            <w:r w:rsidRPr="004C0A96">
              <w:t>300,0</w:t>
            </w:r>
          </w:p>
        </w:tc>
        <w:tc>
          <w:tcPr>
            <w:tcW w:w="1378" w:type="dxa"/>
          </w:tcPr>
          <w:p w:rsidR="00281734" w:rsidRPr="004C0A96" w:rsidRDefault="00281734" w:rsidP="00206CD9">
            <w:pPr>
              <w:autoSpaceDE w:val="0"/>
              <w:autoSpaceDN w:val="0"/>
              <w:adjustRightInd w:val="0"/>
              <w:jc w:val="center"/>
            </w:pPr>
            <w:r>
              <w:t>300,0</w:t>
            </w:r>
          </w:p>
        </w:tc>
      </w:tr>
      <w:tr w:rsidR="00281734" w:rsidRPr="004C0A96" w:rsidTr="00206CD9">
        <w:tc>
          <w:tcPr>
            <w:tcW w:w="1780" w:type="dxa"/>
            <w:vMerge/>
            <w:shd w:val="clear" w:color="auto" w:fill="auto"/>
          </w:tcPr>
          <w:p w:rsidR="00281734" w:rsidRPr="004C0A96" w:rsidRDefault="00281734" w:rsidP="00206CD9">
            <w:pPr>
              <w:autoSpaceDE w:val="0"/>
              <w:autoSpaceDN w:val="0"/>
              <w:adjustRightInd w:val="0"/>
            </w:pPr>
          </w:p>
        </w:tc>
        <w:tc>
          <w:tcPr>
            <w:tcW w:w="2078" w:type="dxa"/>
            <w:vMerge/>
            <w:shd w:val="clear" w:color="auto" w:fill="auto"/>
          </w:tcPr>
          <w:p w:rsidR="00281734" w:rsidRPr="004C0A96" w:rsidRDefault="00281734" w:rsidP="00206CD9">
            <w:pPr>
              <w:autoSpaceDE w:val="0"/>
              <w:autoSpaceDN w:val="0"/>
              <w:adjustRightInd w:val="0"/>
            </w:pPr>
          </w:p>
        </w:tc>
        <w:tc>
          <w:tcPr>
            <w:tcW w:w="2117" w:type="dxa"/>
            <w:shd w:val="clear" w:color="auto" w:fill="auto"/>
          </w:tcPr>
          <w:p w:rsidR="00281734" w:rsidRPr="004C0A96" w:rsidRDefault="00281734" w:rsidP="00206CD9">
            <w:pPr>
              <w:autoSpaceDE w:val="0"/>
              <w:autoSpaceDN w:val="0"/>
              <w:adjustRightInd w:val="0"/>
            </w:pPr>
            <w:r w:rsidRPr="004C0A96">
              <w:t>средства от приносящей доход деятельности</w:t>
            </w:r>
          </w:p>
        </w:tc>
        <w:tc>
          <w:tcPr>
            <w:tcW w:w="1705" w:type="dxa"/>
            <w:shd w:val="clear" w:color="auto" w:fill="auto"/>
          </w:tcPr>
          <w:p w:rsidR="00281734" w:rsidRPr="00E570DE" w:rsidRDefault="00281734" w:rsidP="00206CD9">
            <w:pPr>
              <w:autoSpaceDE w:val="0"/>
              <w:autoSpaceDN w:val="0"/>
              <w:adjustRightInd w:val="0"/>
              <w:jc w:val="center"/>
              <w:rPr>
                <w:highlight w:val="yellow"/>
              </w:rPr>
            </w:pPr>
            <w:r w:rsidRPr="009F6285">
              <w:t>-</w:t>
            </w:r>
          </w:p>
        </w:tc>
        <w:tc>
          <w:tcPr>
            <w:tcW w:w="1530" w:type="dxa"/>
            <w:shd w:val="clear" w:color="auto" w:fill="auto"/>
          </w:tcPr>
          <w:p w:rsidR="00281734" w:rsidRPr="004C0A96" w:rsidRDefault="00281734" w:rsidP="00206CD9">
            <w:pPr>
              <w:autoSpaceDE w:val="0"/>
              <w:autoSpaceDN w:val="0"/>
              <w:adjustRightInd w:val="0"/>
              <w:jc w:val="center"/>
            </w:pPr>
            <w:r w:rsidRPr="004C0A96">
              <w:t>-</w:t>
            </w:r>
          </w:p>
        </w:tc>
        <w:tc>
          <w:tcPr>
            <w:tcW w:w="1511" w:type="dxa"/>
            <w:shd w:val="clear" w:color="auto" w:fill="auto"/>
          </w:tcPr>
          <w:p w:rsidR="00281734" w:rsidRPr="004C0A96" w:rsidRDefault="00281734" w:rsidP="00206CD9">
            <w:pPr>
              <w:autoSpaceDE w:val="0"/>
              <w:autoSpaceDN w:val="0"/>
              <w:adjustRightInd w:val="0"/>
              <w:jc w:val="center"/>
            </w:pPr>
            <w:r w:rsidRPr="004C0A96">
              <w:t>-</w:t>
            </w:r>
          </w:p>
        </w:tc>
        <w:tc>
          <w:tcPr>
            <w:tcW w:w="1524" w:type="dxa"/>
            <w:shd w:val="clear" w:color="auto" w:fill="auto"/>
          </w:tcPr>
          <w:p w:rsidR="00281734" w:rsidRPr="004C0A96" w:rsidRDefault="00281734" w:rsidP="00206CD9">
            <w:pPr>
              <w:autoSpaceDE w:val="0"/>
              <w:autoSpaceDN w:val="0"/>
              <w:adjustRightInd w:val="0"/>
              <w:jc w:val="center"/>
            </w:pPr>
            <w:r w:rsidRPr="004C0A96">
              <w:t>-</w:t>
            </w:r>
          </w:p>
        </w:tc>
        <w:tc>
          <w:tcPr>
            <w:tcW w:w="1511" w:type="dxa"/>
            <w:shd w:val="clear" w:color="auto" w:fill="auto"/>
          </w:tcPr>
          <w:p w:rsidR="00281734" w:rsidRPr="004C0A96" w:rsidRDefault="00281734" w:rsidP="00206CD9">
            <w:pPr>
              <w:autoSpaceDE w:val="0"/>
              <w:autoSpaceDN w:val="0"/>
              <w:adjustRightInd w:val="0"/>
              <w:jc w:val="center"/>
            </w:pPr>
            <w:r w:rsidRPr="004C0A96">
              <w:t>-</w:t>
            </w:r>
          </w:p>
        </w:tc>
        <w:tc>
          <w:tcPr>
            <w:tcW w:w="1378" w:type="dxa"/>
          </w:tcPr>
          <w:p w:rsidR="00281734" w:rsidRPr="004C0A96" w:rsidRDefault="00281734" w:rsidP="00206CD9">
            <w:pPr>
              <w:autoSpaceDE w:val="0"/>
              <w:autoSpaceDN w:val="0"/>
              <w:adjustRightInd w:val="0"/>
              <w:jc w:val="center"/>
            </w:pPr>
            <w:r>
              <w:t>-</w:t>
            </w:r>
          </w:p>
        </w:tc>
      </w:tr>
      <w:tr w:rsidR="00281734" w:rsidRPr="004C0A96" w:rsidTr="00206CD9">
        <w:tc>
          <w:tcPr>
            <w:tcW w:w="1780" w:type="dxa"/>
            <w:vMerge w:val="restart"/>
            <w:shd w:val="clear" w:color="auto" w:fill="auto"/>
          </w:tcPr>
          <w:p w:rsidR="00281734" w:rsidRPr="004C0A96" w:rsidRDefault="00281734" w:rsidP="00206CD9">
            <w:pPr>
              <w:autoSpaceDE w:val="0"/>
              <w:autoSpaceDN w:val="0"/>
              <w:adjustRightInd w:val="0"/>
            </w:pPr>
            <w:r w:rsidRPr="004C0A96">
              <w:t xml:space="preserve">Основное мероприятие 1.1. </w:t>
            </w:r>
          </w:p>
        </w:tc>
        <w:tc>
          <w:tcPr>
            <w:tcW w:w="2078" w:type="dxa"/>
            <w:vMerge w:val="restart"/>
            <w:shd w:val="clear" w:color="auto" w:fill="auto"/>
          </w:tcPr>
          <w:p w:rsidR="00281734" w:rsidRPr="004C0A96" w:rsidRDefault="00281734" w:rsidP="00206CD9">
            <w:pPr>
              <w:autoSpaceDE w:val="0"/>
              <w:autoSpaceDN w:val="0"/>
              <w:adjustRightInd w:val="0"/>
            </w:pPr>
            <w:r w:rsidRPr="004C0A96">
              <w:t>Организация и проведение мероприятий</w:t>
            </w:r>
          </w:p>
        </w:tc>
        <w:tc>
          <w:tcPr>
            <w:tcW w:w="2117" w:type="dxa"/>
            <w:shd w:val="clear" w:color="auto" w:fill="auto"/>
          </w:tcPr>
          <w:p w:rsidR="00281734" w:rsidRPr="004C0A96" w:rsidRDefault="00281734" w:rsidP="00206CD9">
            <w:pPr>
              <w:autoSpaceDE w:val="0"/>
              <w:autoSpaceDN w:val="0"/>
              <w:adjustRightInd w:val="0"/>
            </w:pPr>
            <w:r w:rsidRPr="004C0A96">
              <w:t>Всего</w:t>
            </w:r>
          </w:p>
        </w:tc>
        <w:tc>
          <w:tcPr>
            <w:tcW w:w="1705" w:type="dxa"/>
            <w:shd w:val="clear" w:color="auto" w:fill="auto"/>
          </w:tcPr>
          <w:p w:rsidR="00281734" w:rsidRPr="00E570DE" w:rsidRDefault="00281734" w:rsidP="00206CD9">
            <w:pPr>
              <w:autoSpaceDE w:val="0"/>
              <w:autoSpaceDN w:val="0"/>
              <w:adjustRightInd w:val="0"/>
              <w:jc w:val="center"/>
              <w:rPr>
                <w:highlight w:val="yellow"/>
              </w:rPr>
            </w:pPr>
            <w:r w:rsidRPr="009F6285">
              <w:t>700,0</w:t>
            </w:r>
          </w:p>
        </w:tc>
        <w:tc>
          <w:tcPr>
            <w:tcW w:w="1530" w:type="dxa"/>
            <w:shd w:val="clear" w:color="auto" w:fill="auto"/>
          </w:tcPr>
          <w:p w:rsidR="00281734" w:rsidRPr="004C0A96" w:rsidRDefault="00281734" w:rsidP="00206CD9">
            <w:pPr>
              <w:jc w:val="center"/>
              <w:rPr>
                <w:sz w:val="24"/>
                <w:szCs w:val="24"/>
              </w:rPr>
            </w:pPr>
            <w:r w:rsidRPr="004C0A96">
              <w:t>140,0</w:t>
            </w:r>
          </w:p>
        </w:tc>
        <w:tc>
          <w:tcPr>
            <w:tcW w:w="1511" w:type="dxa"/>
            <w:shd w:val="clear" w:color="auto" w:fill="auto"/>
          </w:tcPr>
          <w:p w:rsidR="00281734" w:rsidRPr="004C0A96" w:rsidRDefault="00281734" w:rsidP="00206CD9">
            <w:pPr>
              <w:jc w:val="center"/>
              <w:rPr>
                <w:sz w:val="24"/>
                <w:szCs w:val="24"/>
              </w:rPr>
            </w:pPr>
            <w:r w:rsidRPr="004C0A96">
              <w:t>140,0</w:t>
            </w:r>
          </w:p>
        </w:tc>
        <w:tc>
          <w:tcPr>
            <w:tcW w:w="1524" w:type="dxa"/>
            <w:shd w:val="clear" w:color="auto" w:fill="auto"/>
          </w:tcPr>
          <w:p w:rsidR="00281734" w:rsidRPr="004C0A96" w:rsidRDefault="00281734" w:rsidP="00206CD9">
            <w:pPr>
              <w:jc w:val="center"/>
              <w:rPr>
                <w:sz w:val="24"/>
                <w:szCs w:val="24"/>
              </w:rPr>
            </w:pPr>
            <w:r w:rsidRPr="004C0A96">
              <w:t>140,0</w:t>
            </w:r>
          </w:p>
        </w:tc>
        <w:tc>
          <w:tcPr>
            <w:tcW w:w="1511" w:type="dxa"/>
            <w:shd w:val="clear" w:color="auto" w:fill="auto"/>
          </w:tcPr>
          <w:p w:rsidR="00281734" w:rsidRPr="004C0A96" w:rsidRDefault="00281734" w:rsidP="00206CD9">
            <w:pPr>
              <w:jc w:val="center"/>
              <w:rPr>
                <w:sz w:val="24"/>
                <w:szCs w:val="24"/>
              </w:rPr>
            </w:pPr>
            <w:r w:rsidRPr="004C0A96">
              <w:t>140,0</w:t>
            </w:r>
          </w:p>
        </w:tc>
        <w:tc>
          <w:tcPr>
            <w:tcW w:w="1378" w:type="dxa"/>
          </w:tcPr>
          <w:p w:rsidR="00281734" w:rsidRPr="004C0A96" w:rsidRDefault="00281734" w:rsidP="00206CD9">
            <w:pPr>
              <w:jc w:val="center"/>
            </w:pPr>
            <w:r>
              <w:t>140,0</w:t>
            </w:r>
          </w:p>
        </w:tc>
      </w:tr>
      <w:tr w:rsidR="00281734" w:rsidRPr="004C0A96" w:rsidTr="00206CD9">
        <w:tc>
          <w:tcPr>
            <w:tcW w:w="1780" w:type="dxa"/>
            <w:vMerge/>
            <w:shd w:val="clear" w:color="auto" w:fill="auto"/>
          </w:tcPr>
          <w:p w:rsidR="00281734" w:rsidRPr="004C0A96" w:rsidRDefault="00281734" w:rsidP="00206CD9">
            <w:pPr>
              <w:autoSpaceDE w:val="0"/>
              <w:autoSpaceDN w:val="0"/>
              <w:adjustRightInd w:val="0"/>
            </w:pPr>
          </w:p>
        </w:tc>
        <w:tc>
          <w:tcPr>
            <w:tcW w:w="2078" w:type="dxa"/>
            <w:vMerge/>
            <w:shd w:val="clear" w:color="auto" w:fill="auto"/>
          </w:tcPr>
          <w:p w:rsidR="00281734" w:rsidRPr="004C0A96" w:rsidRDefault="00281734" w:rsidP="00206CD9">
            <w:pPr>
              <w:autoSpaceDE w:val="0"/>
              <w:autoSpaceDN w:val="0"/>
              <w:adjustRightInd w:val="0"/>
            </w:pPr>
          </w:p>
        </w:tc>
        <w:tc>
          <w:tcPr>
            <w:tcW w:w="2117" w:type="dxa"/>
            <w:shd w:val="clear" w:color="auto" w:fill="auto"/>
          </w:tcPr>
          <w:p w:rsidR="00281734" w:rsidRPr="004C0A96" w:rsidRDefault="00281734" w:rsidP="00206CD9">
            <w:pPr>
              <w:autoSpaceDE w:val="0"/>
              <w:autoSpaceDN w:val="0"/>
              <w:adjustRightInd w:val="0"/>
            </w:pPr>
            <w:r w:rsidRPr="004C0A96">
              <w:t>в том числе:</w:t>
            </w:r>
          </w:p>
        </w:tc>
        <w:tc>
          <w:tcPr>
            <w:tcW w:w="1705" w:type="dxa"/>
            <w:shd w:val="clear" w:color="auto" w:fill="auto"/>
          </w:tcPr>
          <w:p w:rsidR="00281734" w:rsidRPr="00E570DE" w:rsidRDefault="00281734" w:rsidP="00206CD9">
            <w:pPr>
              <w:autoSpaceDE w:val="0"/>
              <w:autoSpaceDN w:val="0"/>
              <w:adjustRightInd w:val="0"/>
              <w:jc w:val="center"/>
              <w:rPr>
                <w:highlight w:val="yellow"/>
              </w:rPr>
            </w:pPr>
          </w:p>
        </w:tc>
        <w:tc>
          <w:tcPr>
            <w:tcW w:w="1530" w:type="dxa"/>
            <w:shd w:val="clear" w:color="auto" w:fill="auto"/>
          </w:tcPr>
          <w:p w:rsidR="00281734" w:rsidRPr="004C0A96" w:rsidRDefault="00281734" w:rsidP="00206CD9">
            <w:pPr>
              <w:autoSpaceDE w:val="0"/>
              <w:autoSpaceDN w:val="0"/>
              <w:adjustRightInd w:val="0"/>
              <w:jc w:val="center"/>
            </w:pPr>
          </w:p>
        </w:tc>
        <w:tc>
          <w:tcPr>
            <w:tcW w:w="1511" w:type="dxa"/>
            <w:shd w:val="clear" w:color="auto" w:fill="auto"/>
          </w:tcPr>
          <w:p w:rsidR="00281734" w:rsidRPr="004C0A96" w:rsidRDefault="00281734" w:rsidP="00206CD9">
            <w:pPr>
              <w:autoSpaceDE w:val="0"/>
              <w:autoSpaceDN w:val="0"/>
              <w:adjustRightInd w:val="0"/>
              <w:jc w:val="center"/>
            </w:pPr>
          </w:p>
        </w:tc>
        <w:tc>
          <w:tcPr>
            <w:tcW w:w="1524" w:type="dxa"/>
            <w:shd w:val="clear" w:color="auto" w:fill="auto"/>
          </w:tcPr>
          <w:p w:rsidR="00281734" w:rsidRPr="004C0A96" w:rsidRDefault="00281734" w:rsidP="00206CD9">
            <w:pPr>
              <w:autoSpaceDE w:val="0"/>
              <w:autoSpaceDN w:val="0"/>
              <w:adjustRightInd w:val="0"/>
              <w:jc w:val="center"/>
            </w:pPr>
          </w:p>
        </w:tc>
        <w:tc>
          <w:tcPr>
            <w:tcW w:w="1511" w:type="dxa"/>
            <w:shd w:val="clear" w:color="auto" w:fill="auto"/>
          </w:tcPr>
          <w:p w:rsidR="00281734" w:rsidRPr="004C0A96" w:rsidRDefault="00281734" w:rsidP="00206CD9">
            <w:pPr>
              <w:autoSpaceDE w:val="0"/>
              <w:autoSpaceDN w:val="0"/>
              <w:adjustRightInd w:val="0"/>
              <w:jc w:val="center"/>
            </w:pPr>
          </w:p>
        </w:tc>
        <w:tc>
          <w:tcPr>
            <w:tcW w:w="1378" w:type="dxa"/>
          </w:tcPr>
          <w:p w:rsidR="00281734" w:rsidRPr="004C0A96" w:rsidRDefault="00281734" w:rsidP="00206CD9">
            <w:pPr>
              <w:autoSpaceDE w:val="0"/>
              <w:autoSpaceDN w:val="0"/>
              <w:adjustRightInd w:val="0"/>
              <w:jc w:val="center"/>
            </w:pPr>
          </w:p>
        </w:tc>
      </w:tr>
      <w:tr w:rsidR="00281734" w:rsidRPr="004C0A96" w:rsidTr="00206CD9">
        <w:tc>
          <w:tcPr>
            <w:tcW w:w="1780" w:type="dxa"/>
            <w:vMerge/>
            <w:shd w:val="clear" w:color="auto" w:fill="auto"/>
          </w:tcPr>
          <w:p w:rsidR="00281734" w:rsidRPr="004C0A96" w:rsidRDefault="00281734" w:rsidP="00206CD9">
            <w:pPr>
              <w:autoSpaceDE w:val="0"/>
              <w:autoSpaceDN w:val="0"/>
              <w:adjustRightInd w:val="0"/>
            </w:pPr>
          </w:p>
        </w:tc>
        <w:tc>
          <w:tcPr>
            <w:tcW w:w="2078" w:type="dxa"/>
            <w:vMerge/>
            <w:shd w:val="clear" w:color="auto" w:fill="auto"/>
          </w:tcPr>
          <w:p w:rsidR="00281734" w:rsidRPr="004C0A96" w:rsidRDefault="00281734" w:rsidP="00206CD9">
            <w:pPr>
              <w:autoSpaceDE w:val="0"/>
              <w:autoSpaceDN w:val="0"/>
              <w:adjustRightInd w:val="0"/>
            </w:pPr>
          </w:p>
        </w:tc>
        <w:tc>
          <w:tcPr>
            <w:tcW w:w="2117" w:type="dxa"/>
            <w:shd w:val="clear" w:color="auto" w:fill="auto"/>
          </w:tcPr>
          <w:p w:rsidR="00281734" w:rsidRPr="004C0A96" w:rsidRDefault="00281734" w:rsidP="00206CD9">
            <w:pPr>
              <w:autoSpaceDE w:val="0"/>
              <w:autoSpaceDN w:val="0"/>
              <w:adjustRightInd w:val="0"/>
            </w:pPr>
            <w:r w:rsidRPr="004C0A96">
              <w:t>местный бюджет</w:t>
            </w:r>
          </w:p>
        </w:tc>
        <w:tc>
          <w:tcPr>
            <w:tcW w:w="1705" w:type="dxa"/>
            <w:shd w:val="clear" w:color="auto" w:fill="auto"/>
          </w:tcPr>
          <w:p w:rsidR="00281734" w:rsidRPr="00E570DE" w:rsidRDefault="00281734" w:rsidP="00206CD9">
            <w:pPr>
              <w:autoSpaceDE w:val="0"/>
              <w:autoSpaceDN w:val="0"/>
              <w:adjustRightInd w:val="0"/>
              <w:jc w:val="center"/>
              <w:rPr>
                <w:highlight w:val="yellow"/>
              </w:rPr>
            </w:pPr>
            <w:r w:rsidRPr="009F6285">
              <w:t>700,0</w:t>
            </w:r>
          </w:p>
        </w:tc>
        <w:tc>
          <w:tcPr>
            <w:tcW w:w="1530" w:type="dxa"/>
            <w:shd w:val="clear" w:color="auto" w:fill="auto"/>
          </w:tcPr>
          <w:p w:rsidR="00281734" w:rsidRPr="004C0A96" w:rsidRDefault="00281734" w:rsidP="00206CD9">
            <w:pPr>
              <w:jc w:val="center"/>
              <w:rPr>
                <w:sz w:val="24"/>
                <w:szCs w:val="24"/>
              </w:rPr>
            </w:pPr>
            <w:r w:rsidRPr="004C0A96">
              <w:t>140,0</w:t>
            </w:r>
          </w:p>
        </w:tc>
        <w:tc>
          <w:tcPr>
            <w:tcW w:w="1511" w:type="dxa"/>
            <w:shd w:val="clear" w:color="auto" w:fill="auto"/>
          </w:tcPr>
          <w:p w:rsidR="00281734" w:rsidRPr="004C0A96" w:rsidRDefault="00281734" w:rsidP="00206CD9">
            <w:pPr>
              <w:jc w:val="center"/>
              <w:rPr>
                <w:sz w:val="24"/>
                <w:szCs w:val="24"/>
              </w:rPr>
            </w:pPr>
            <w:r w:rsidRPr="004C0A96">
              <w:t>140,0</w:t>
            </w:r>
          </w:p>
        </w:tc>
        <w:tc>
          <w:tcPr>
            <w:tcW w:w="1524" w:type="dxa"/>
            <w:shd w:val="clear" w:color="auto" w:fill="auto"/>
          </w:tcPr>
          <w:p w:rsidR="00281734" w:rsidRPr="004C0A96" w:rsidRDefault="00281734" w:rsidP="00206CD9">
            <w:pPr>
              <w:jc w:val="center"/>
              <w:rPr>
                <w:sz w:val="24"/>
                <w:szCs w:val="24"/>
              </w:rPr>
            </w:pPr>
            <w:r w:rsidRPr="004C0A96">
              <w:t>140,0</w:t>
            </w:r>
          </w:p>
        </w:tc>
        <w:tc>
          <w:tcPr>
            <w:tcW w:w="1511" w:type="dxa"/>
            <w:shd w:val="clear" w:color="auto" w:fill="auto"/>
          </w:tcPr>
          <w:p w:rsidR="00281734" w:rsidRPr="004C0A96" w:rsidRDefault="00281734" w:rsidP="00206CD9">
            <w:pPr>
              <w:jc w:val="center"/>
              <w:rPr>
                <w:sz w:val="24"/>
                <w:szCs w:val="24"/>
              </w:rPr>
            </w:pPr>
            <w:r w:rsidRPr="004C0A96">
              <w:t>140,0</w:t>
            </w:r>
          </w:p>
        </w:tc>
        <w:tc>
          <w:tcPr>
            <w:tcW w:w="1378" w:type="dxa"/>
          </w:tcPr>
          <w:p w:rsidR="00281734" w:rsidRPr="004C0A96" w:rsidRDefault="00281734" w:rsidP="00206CD9">
            <w:pPr>
              <w:jc w:val="center"/>
            </w:pPr>
            <w:r>
              <w:t>140,0</w:t>
            </w:r>
          </w:p>
        </w:tc>
      </w:tr>
      <w:tr w:rsidR="00281734" w:rsidRPr="004C0A96" w:rsidTr="00206CD9">
        <w:tc>
          <w:tcPr>
            <w:tcW w:w="1780" w:type="dxa"/>
            <w:vMerge/>
            <w:shd w:val="clear" w:color="auto" w:fill="auto"/>
          </w:tcPr>
          <w:p w:rsidR="00281734" w:rsidRPr="004C0A96" w:rsidRDefault="00281734" w:rsidP="00206CD9">
            <w:pPr>
              <w:autoSpaceDE w:val="0"/>
              <w:autoSpaceDN w:val="0"/>
              <w:adjustRightInd w:val="0"/>
            </w:pPr>
          </w:p>
        </w:tc>
        <w:tc>
          <w:tcPr>
            <w:tcW w:w="2078" w:type="dxa"/>
            <w:vMerge/>
            <w:shd w:val="clear" w:color="auto" w:fill="auto"/>
          </w:tcPr>
          <w:p w:rsidR="00281734" w:rsidRPr="004C0A96" w:rsidRDefault="00281734" w:rsidP="00206CD9">
            <w:pPr>
              <w:autoSpaceDE w:val="0"/>
              <w:autoSpaceDN w:val="0"/>
              <w:adjustRightInd w:val="0"/>
            </w:pPr>
          </w:p>
        </w:tc>
        <w:tc>
          <w:tcPr>
            <w:tcW w:w="2117" w:type="dxa"/>
            <w:shd w:val="clear" w:color="auto" w:fill="auto"/>
          </w:tcPr>
          <w:p w:rsidR="00281734" w:rsidRPr="004C0A96" w:rsidRDefault="00281734" w:rsidP="00206CD9">
            <w:pPr>
              <w:autoSpaceDE w:val="0"/>
              <w:autoSpaceDN w:val="0"/>
              <w:adjustRightInd w:val="0"/>
            </w:pPr>
            <w:r w:rsidRPr="004C0A96">
              <w:t>средства от приносящей доход деятельности</w:t>
            </w:r>
          </w:p>
        </w:tc>
        <w:tc>
          <w:tcPr>
            <w:tcW w:w="1705" w:type="dxa"/>
            <w:shd w:val="clear" w:color="auto" w:fill="auto"/>
          </w:tcPr>
          <w:p w:rsidR="00281734" w:rsidRPr="00E570DE" w:rsidRDefault="00281734" w:rsidP="00206CD9">
            <w:pPr>
              <w:autoSpaceDE w:val="0"/>
              <w:autoSpaceDN w:val="0"/>
              <w:adjustRightInd w:val="0"/>
              <w:jc w:val="center"/>
              <w:rPr>
                <w:highlight w:val="yellow"/>
              </w:rPr>
            </w:pPr>
            <w:r w:rsidRPr="009F6285">
              <w:t>-</w:t>
            </w:r>
          </w:p>
        </w:tc>
        <w:tc>
          <w:tcPr>
            <w:tcW w:w="1530" w:type="dxa"/>
            <w:shd w:val="clear" w:color="auto" w:fill="auto"/>
          </w:tcPr>
          <w:p w:rsidR="00281734" w:rsidRPr="004C0A96" w:rsidRDefault="00281734" w:rsidP="00206CD9">
            <w:pPr>
              <w:autoSpaceDE w:val="0"/>
              <w:autoSpaceDN w:val="0"/>
              <w:adjustRightInd w:val="0"/>
              <w:jc w:val="center"/>
            </w:pPr>
            <w:r w:rsidRPr="004C0A96">
              <w:t>-</w:t>
            </w:r>
          </w:p>
        </w:tc>
        <w:tc>
          <w:tcPr>
            <w:tcW w:w="1511" w:type="dxa"/>
            <w:shd w:val="clear" w:color="auto" w:fill="auto"/>
          </w:tcPr>
          <w:p w:rsidR="00281734" w:rsidRPr="004C0A96" w:rsidRDefault="00281734" w:rsidP="00206CD9">
            <w:pPr>
              <w:autoSpaceDE w:val="0"/>
              <w:autoSpaceDN w:val="0"/>
              <w:adjustRightInd w:val="0"/>
              <w:jc w:val="center"/>
            </w:pPr>
            <w:r w:rsidRPr="004C0A96">
              <w:t>-</w:t>
            </w:r>
          </w:p>
        </w:tc>
        <w:tc>
          <w:tcPr>
            <w:tcW w:w="1524" w:type="dxa"/>
            <w:shd w:val="clear" w:color="auto" w:fill="auto"/>
          </w:tcPr>
          <w:p w:rsidR="00281734" w:rsidRPr="004C0A96" w:rsidRDefault="00281734" w:rsidP="00206CD9">
            <w:pPr>
              <w:autoSpaceDE w:val="0"/>
              <w:autoSpaceDN w:val="0"/>
              <w:adjustRightInd w:val="0"/>
              <w:jc w:val="center"/>
            </w:pPr>
            <w:r w:rsidRPr="004C0A96">
              <w:t>-</w:t>
            </w:r>
          </w:p>
        </w:tc>
        <w:tc>
          <w:tcPr>
            <w:tcW w:w="1511" w:type="dxa"/>
            <w:shd w:val="clear" w:color="auto" w:fill="auto"/>
          </w:tcPr>
          <w:p w:rsidR="00281734" w:rsidRPr="004C0A96" w:rsidRDefault="00281734" w:rsidP="00206CD9">
            <w:pPr>
              <w:autoSpaceDE w:val="0"/>
              <w:autoSpaceDN w:val="0"/>
              <w:adjustRightInd w:val="0"/>
              <w:jc w:val="center"/>
            </w:pPr>
            <w:r w:rsidRPr="004C0A96">
              <w:t>-</w:t>
            </w:r>
          </w:p>
        </w:tc>
        <w:tc>
          <w:tcPr>
            <w:tcW w:w="1378" w:type="dxa"/>
          </w:tcPr>
          <w:p w:rsidR="00281734" w:rsidRPr="004C0A96" w:rsidRDefault="00281734" w:rsidP="00206CD9">
            <w:pPr>
              <w:autoSpaceDE w:val="0"/>
              <w:autoSpaceDN w:val="0"/>
              <w:adjustRightInd w:val="0"/>
              <w:jc w:val="center"/>
            </w:pPr>
            <w:r>
              <w:t>-</w:t>
            </w:r>
          </w:p>
        </w:tc>
      </w:tr>
      <w:tr w:rsidR="00281734" w:rsidRPr="004C0A96" w:rsidTr="00206CD9">
        <w:tc>
          <w:tcPr>
            <w:tcW w:w="1780" w:type="dxa"/>
            <w:vMerge w:val="restart"/>
            <w:shd w:val="clear" w:color="auto" w:fill="auto"/>
          </w:tcPr>
          <w:p w:rsidR="00281734" w:rsidRPr="004C0A96" w:rsidRDefault="00281734" w:rsidP="00206CD9">
            <w:pPr>
              <w:autoSpaceDE w:val="0"/>
              <w:autoSpaceDN w:val="0"/>
              <w:adjustRightInd w:val="0"/>
            </w:pPr>
            <w:r w:rsidRPr="004C0A96">
              <w:lastRenderedPageBreak/>
              <w:t>Основное мероприятие 2.1.</w:t>
            </w:r>
          </w:p>
        </w:tc>
        <w:tc>
          <w:tcPr>
            <w:tcW w:w="2078" w:type="dxa"/>
            <w:vMerge w:val="restart"/>
            <w:shd w:val="clear" w:color="auto" w:fill="auto"/>
          </w:tcPr>
          <w:p w:rsidR="00281734" w:rsidRPr="004C0A96" w:rsidRDefault="00281734" w:rsidP="00206CD9">
            <w:pPr>
              <w:autoSpaceDE w:val="0"/>
              <w:autoSpaceDN w:val="0"/>
              <w:adjustRightInd w:val="0"/>
            </w:pPr>
            <w:r w:rsidRPr="004C0A96">
              <w:t>Организация и проведение мероприятий по пропаганде ЗОЖ</w:t>
            </w:r>
          </w:p>
        </w:tc>
        <w:tc>
          <w:tcPr>
            <w:tcW w:w="2117" w:type="dxa"/>
            <w:shd w:val="clear" w:color="auto" w:fill="auto"/>
          </w:tcPr>
          <w:p w:rsidR="00281734" w:rsidRPr="004C0A96" w:rsidRDefault="00281734" w:rsidP="00206CD9">
            <w:pPr>
              <w:autoSpaceDE w:val="0"/>
              <w:autoSpaceDN w:val="0"/>
              <w:adjustRightInd w:val="0"/>
            </w:pPr>
            <w:r w:rsidRPr="004C0A96">
              <w:t>Всего</w:t>
            </w:r>
          </w:p>
        </w:tc>
        <w:tc>
          <w:tcPr>
            <w:tcW w:w="1705" w:type="dxa"/>
            <w:shd w:val="clear" w:color="auto" w:fill="auto"/>
          </w:tcPr>
          <w:p w:rsidR="00281734" w:rsidRPr="00E570DE" w:rsidRDefault="00281734" w:rsidP="00206CD9">
            <w:pPr>
              <w:jc w:val="center"/>
              <w:rPr>
                <w:sz w:val="24"/>
                <w:szCs w:val="24"/>
                <w:highlight w:val="yellow"/>
              </w:rPr>
            </w:pPr>
            <w:r w:rsidRPr="009F6285">
              <w:t>200,0</w:t>
            </w:r>
          </w:p>
        </w:tc>
        <w:tc>
          <w:tcPr>
            <w:tcW w:w="1530" w:type="dxa"/>
            <w:shd w:val="clear" w:color="auto" w:fill="auto"/>
          </w:tcPr>
          <w:p w:rsidR="00281734" w:rsidRPr="004C0A96" w:rsidRDefault="00281734" w:rsidP="00206CD9">
            <w:pPr>
              <w:jc w:val="center"/>
              <w:rPr>
                <w:sz w:val="24"/>
                <w:szCs w:val="24"/>
              </w:rPr>
            </w:pPr>
            <w:r w:rsidRPr="004C0A96">
              <w:t>40,0</w:t>
            </w:r>
          </w:p>
        </w:tc>
        <w:tc>
          <w:tcPr>
            <w:tcW w:w="1511" w:type="dxa"/>
            <w:shd w:val="clear" w:color="auto" w:fill="auto"/>
          </w:tcPr>
          <w:p w:rsidR="00281734" w:rsidRPr="004C0A96" w:rsidRDefault="00281734" w:rsidP="00206CD9">
            <w:pPr>
              <w:jc w:val="center"/>
              <w:rPr>
                <w:sz w:val="24"/>
                <w:szCs w:val="24"/>
              </w:rPr>
            </w:pPr>
            <w:r w:rsidRPr="004C0A96">
              <w:t>40,0</w:t>
            </w:r>
          </w:p>
        </w:tc>
        <w:tc>
          <w:tcPr>
            <w:tcW w:w="1524" w:type="dxa"/>
            <w:shd w:val="clear" w:color="auto" w:fill="auto"/>
          </w:tcPr>
          <w:p w:rsidR="00281734" w:rsidRPr="004C0A96" w:rsidRDefault="00281734" w:rsidP="00206CD9">
            <w:pPr>
              <w:jc w:val="center"/>
              <w:rPr>
                <w:sz w:val="24"/>
                <w:szCs w:val="24"/>
              </w:rPr>
            </w:pPr>
            <w:r w:rsidRPr="004C0A96">
              <w:t>40,0</w:t>
            </w:r>
          </w:p>
        </w:tc>
        <w:tc>
          <w:tcPr>
            <w:tcW w:w="1511" w:type="dxa"/>
            <w:shd w:val="clear" w:color="auto" w:fill="auto"/>
          </w:tcPr>
          <w:p w:rsidR="00281734" w:rsidRPr="004C0A96" w:rsidRDefault="00281734" w:rsidP="00206CD9">
            <w:pPr>
              <w:jc w:val="center"/>
              <w:rPr>
                <w:sz w:val="24"/>
                <w:szCs w:val="24"/>
              </w:rPr>
            </w:pPr>
            <w:r w:rsidRPr="004C0A96">
              <w:t>40,0</w:t>
            </w:r>
          </w:p>
        </w:tc>
        <w:tc>
          <w:tcPr>
            <w:tcW w:w="1378" w:type="dxa"/>
          </w:tcPr>
          <w:p w:rsidR="00281734" w:rsidRPr="004C0A96" w:rsidRDefault="00281734" w:rsidP="00206CD9">
            <w:pPr>
              <w:jc w:val="center"/>
            </w:pPr>
            <w:r>
              <w:t>40,0</w:t>
            </w:r>
          </w:p>
        </w:tc>
      </w:tr>
      <w:tr w:rsidR="00281734" w:rsidRPr="004C0A96" w:rsidTr="00206CD9">
        <w:tc>
          <w:tcPr>
            <w:tcW w:w="1780" w:type="dxa"/>
            <w:vMerge/>
            <w:shd w:val="clear" w:color="auto" w:fill="auto"/>
          </w:tcPr>
          <w:p w:rsidR="00281734" w:rsidRPr="004C0A96" w:rsidRDefault="00281734" w:rsidP="00206CD9">
            <w:pPr>
              <w:autoSpaceDE w:val="0"/>
              <w:autoSpaceDN w:val="0"/>
              <w:adjustRightInd w:val="0"/>
            </w:pPr>
          </w:p>
        </w:tc>
        <w:tc>
          <w:tcPr>
            <w:tcW w:w="2078" w:type="dxa"/>
            <w:vMerge/>
            <w:shd w:val="clear" w:color="auto" w:fill="auto"/>
          </w:tcPr>
          <w:p w:rsidR="00281734" w:rsidRPr="004C0A96" w:rsidRDefault="00281734" w:rsidP="00206CD9">
            <w:pPr>
              <w:autoSpaceDE w:val="0"/>
              <w:autoSpaceDN w:val="0"/>
              <w:adjustRightInd w:val="0"/>
              <w:jc w:val="both"/>
            </w:pPr>
          </w:p>
        </w:tc>
        <w:tc>
          <w:tcPr>
            <w:tcW w:w="2117" w:type="dxa"/>
            <w:shd w:val="clear" w:color="auto" w:fill="auto"/>
          </w:tcPr>
          <w:p w:rsidR="00281734" w:rsidRPr="004C0A96" w:rsidRDefault="00281734" w:rsidP="00206CD9">
            <w:pPr>
              <w:autoSpaceDE w:val="0"/>
              <w:autoSpaceDN w:val="0"/>
              <w:adjustRightInd w:val="0"/>
            </w:pPr>
            <w:r w:rsidRPr="004C0A96">
              <w:t>в том числе:</w:t>
            </w:r>
          </w:p>
        </w:tc>
        <w:tc>
          <w:tcPr>
            <w:tcW w:w="1705" w:type="dxa"/>
            <w:shd w:val="clear" w:color="auto" w:fill="auto"/>
          </w:tcPr>
          <w:p w:rsidR="00281734" w:rsidRPr="00E570DE" w:rsidRDefault="00281734" w:rsidP="00206CD9">
            <w:pPr>
              <w:autoSpaceDE w:val="0"/>
              <w:autoSpaceDN w:val="0"/>
              <w:adjustRightInd w:val="0"/>
              <w:jc w:val="center"/>
              <w:rPr>
                <w:highlight w:val="yellow"/>
              </w:rPr>
            </w:pPr>
          </w:p>
        </w:tc>
        <w:tc>
          <w:tcPr>
            <w:tcW w:w="1530" w:type="dxa"/>
            <w:shd w:val="clear" w:color="auto" w:fill="auto"/>
          </w:tcPr>
          <w:p w:rsidR="00281734" w:rsidRPr="004C0A96" w:rsidRDefault="00281734" w:rsidP="00206CD9">
            <w:pPr>
              <w:autoSpaceDE w:val="0"/>
              <w:autoSpaceDN w:val="0"/>
              <w:adjustRightInd w:val="0"/>
              <w:jc w:val="center"/>
            </w:pPr>
          </w:p>
        </w:tc>
        <w:tc>
          <w:tcPr>
            <w:tcW w:w="1511" w:type="dxa"/>
            <w:shd w:val="clear" w:color="auto" w:fill="auto"/>
          </w:tcPr>
          <w:p w:rsidR="00281734" w:rsidRPr="004C0A96" w:rsidRDefault="00281734" w:rsidP="00206CD9">
            <w:pPr>
              <w:autoSpaceDE w:val="0"/>
              <w:autoSpaceDN w:val="0"/>
              <w:adjustRightInd w:val="0"/>
              <w:jc w:val="center"/>
            </w:pPr>
          </w:p>
        </w:tc>
        <w:tc>
          <w:tcPr>
            <w:tcW w:w="1524" w:type="dxa"/>
            <w:shd w:val="clear" w:color="auto" w:fill="auto"/>
          </w:tcPr>
          <w:p w:rsidR="00281734" w:rsidRPr="004C0A96" w:rsidRDefault="00281734" w:rsidP="00206CD9">
            <w:pPr>
              <w:autoSpaceDE w:val="0"/>
              <w:autoSpaceDN w:val="0"/>
              <w:adjustRightInd w:val="0"/>
              <w:jc w:val="center"/>
            </w:pPr>
          </w:p>
        </w:tc>
        <w:tc>
          <w:tcPr>
            <w:tcW w:w="1511" w:type="dxa"/>
            <w:shd w:val="clear" w:color="auto" w:fill="auto"/>
          </w:tcPr>
          <w:p w:rsidR="00281734" w:rsidRPr="004C0A96" w:rsidRDefault="00281734" w:rsidP="00206CD9">
            <w:pPr>
              <w:autoSpaceDE w:val="0"/>
              <w:autoSpaceDN w:val="0"/>
              <w:adjustRightInd w:val="0"/>
              <w:jc w:val="center"/>
            </w:pPr>
          </w:p>
        </w:tc>
        <w:tc>
          <w:tcPr>
            <w:tcW w:w="1378" w:type="dxa"/>
          </w:tcPr>
          <w:p w:rsidR="00281734" w:rsidRPr="004C0A96" w:rsidRDefault="00281734" w:rsidP="00206CD9">
            <w:pPr>
              <w:autoSpaceDE w:val="0"/>
              <w:autoSpaceDN w:val="0"/>
              <w:adjustRightInd w:val="0"/>
              <w:jc w:val="center"/>
            </w:pPr>
          </w:p>
        </w:tc>
      </w:tr>
      <w:tr w:rsidR="00281734" w:rsidRPr="004C0A96" w:rsidTr="00206CD9">
        <w:tc>
          <w:tcPr>
            <w:tcW w:w="1780" w:type="dxa"/>
            <w:vMerge/>
            <w:shd w:val="clear" w:color="auto" w:fill="auto"/>
          </w:tcPr>
          <w:p w:rsidR="00281734" w:rsidRPr="004C0A96" w:rsidRDefault="00281734" w:rsidP="00206CD9">
            <w:pPr>
              <w:autoSpaceDE w:val="0"/>
              <w:autoSpaceDN w:val="0"/>
              <w:adjustRightInd w:val="0"/>
            </w:pPr>
          </w:p>
        </w:tc>
        <w:tc>
          <w:tcPr>
            <w:tcW w:w="2078" w:type="dxa"/>
            <w:vMerge/>
            <w:shd w:val="clear" w:color="auto" w:fill="auto"/>
          </w:tcPr>
          <w:p w:rsidR="00281734" w:rsidRPr="004C0A96" w:rsidRDefault="00281734" w:rsidP="00206CD9">
            <w:pPr>
              <w:autoSpaceDE w:val="0"/>
              <w:autoSpaceDN w:val="0"/>
              <w:adjustRightInd w:val="0"/>
              <w:jc w:val="both"/>
            </w:pPr>
          </w:p>
        </w:tc>
        <w:tc>
          <w:tcPr>
            <w:tcW w:w="2117" w:type="dxa"/>
            <w:shd w:val="clear" w:color="auto" w:fill="auto"/>
          </w:tcPr>
          <w:p w:rsidR="00281734" w:rsidRPr="004C0A96" w:rsidRDefault="00281734" w:rsidP="00206CD9">
            <w:pPr>
              <w:autoSpaceDE w:val="0"/>
              <w:autoSpaceDN w:val="0"/>
              <w:adjustRightInd w:val="0"/>
            </w:pPr>
            <w:r w:rsidRPr="004C0A96">
              <w:t>местный бюджет</w:t>
            </w:r>
          </w:p>
        </w:tc>
        <w:tc>
          <w:tcPr>
            <w:tcW w:w="1705" w:type="dxa"/>
            <w:shd w:val="clear" w:color="auto" w:fill="auto"/>
          </w:tcPr>
          <w:p w:rsidR="00281734" w:rsidRPr="00E570DE" w:rsidRDefault="00281734" w:rsidP="00206CD9">
            <w:pPr>
              <w:jc w:val="center"/>
              <w:rPr>
                <w:sz w:val="24"/>
                <w:szCs w:val="24"/>
                <w:highlight w:val="yellow"/>
              </w:rPr>
            </w:pPr>
            <w:r>
              <w:t>200,0</w:t>
            </w:r>
          </w:p>
        </w:tc>
        <w:tc>
          <w:tcPr>
            <w:tcW w:w="1530" w:type="dxa"/>
            <w:shd w:val="clear" w:color="auto" w:fill="auto"/>
          </w:tcPr>
          <w:p w:rsidR="00281734" w:rsidRPr="004C0A96" w:rsidRDefault="00281734" w:rsidP="00206CD9">
            <w:pPr>
              <w:jc w:val="center"/>
              <w:rPr>
                <w:sz w:val="24"/>
                <w:szCs w:val="24"/>
              </w:rPr>
            </w:pPr>
            <w:r w:rsidRPr="004C0A96">
              <w:t>40,0</w:t>
            </w:r>
          </w:p>
        </w:tc>
        <w:tc>
          <w:tcPr>
            <w:tcW w:w="1511" w:type="dxa"/>
            <w:shd w:val="clear" w:color="auto" w:fill="auto"/>
          </w:tcPr>
          <w:p w:rsidR="00281734" w:rsidRPr="004C0A96" w:rsidRDefault="00281734" w:rsidP="00206CD9">
            <w:pPr>
              <w:jc w:val="center"/>
              <w:rPr>
                <w:sz w:val="24"/>
                <w:szCs w:val="24"/>
              </w:rPr>
            </w:pPr>
            <w:r w:rsidRPr="004C0A96">
              <w:t>40,0</w:t>
            </w:r>
          </w:p>
        </w:tc>
        <w:tc>
          <w:tcPr>
            <w:tcW w:w="1524" w:type="dxa"/>
            <w:shd w:val="clear" w:color="auto" w:fill="auto"/>
          </w:tcPr>
          <w:p w:rsidR="00281734" w:rsidRPr="004C0A96" w:rsidRDefault="00281734" w:rsidP="00206CD9">
            <w:pPr>
              <w:jc w:val="center"/>
              <w:rPr>
                <w:sz w:val="24"/>
                <w:szCs w:val="24"/>
              </w:rPr>
            </w:pPr>
            <w:r w:rsidRPr="004C0A96">
              <w:t>40,0</w:t>
            </w:r>
          </w:p>
        </w:tc>
        <w:tc>
          <w:tcPr>
            <w:tcW w:w="1511" w:type="dxa"/>
            <w:shd w:val="clear" w:color="auto" w:fill="auto"/>
          </w:tcPr>
          <w:p w:rsidR="00281734" w:rsidRPr="004C0A96" w:rsidRDefault="00281734" w:rsidP="00206CD9">
            <w:pPr>
              <w:jc w:val="center"/>
              <w:rPr>
                <w:sz w:val="24"/>
                <w:szCs w:val="24"/>
              </w:rPr>
            </w:pPr>
            <w:r w:rsidRPr="004C0A96">
              <w:t>40,0</w:t>
            </w:r>
          </w:p>
        </w:tc>
        <w:tc>
          <w:tcPr>
            <w:tcW w:w="1378" w:type="dxa"/>
          </w:tcPr>
          <w:p w:rsidR="00281734" w:rsidRPr="004C0A96" w:rsidRDefault="00281734" w:rsidP="00206CD9">
            <w:pPr>
              <w:jc w:val="center"/>
            </w:pPr>
            <w:r>
              <w:t>40,0</w:t>
            </w:r>
          </w:p>
        </w:tc>
      </w:tr>
      <w:tr w:rsidR="00281734" w:rsidRPr="004C0A96" w:rsidTr="00206CD9">
        <w:tc>
          <w:tcPr>
            <w:tcW w:w="1780" w:type="dxa"/>
            <w:vMerge/>
            <w:shd w:val="clear" w:color="auto" w:fill="auto"/>
          </w:tcPr>
          <w:p w:rsidR="00281734" w:rsidRPr="004C0A96" w:rsidRDefault="00281734" w:rsidP="00206CD9">
            <w:pPr>
              <w:autoSpaceDE w:val="0"/>
              <w:autoSpaceDN w:val="0"/>
              <w:adjustRightInd w:val="0"/>
            </w:pPr>
          </w:p>
        </w:tc>
        <w:tc>
          <w:tcPr>
            <w:tcW w:w="2078" w:type="dxa"/>
            <w:vMerge/>
            <w:shd w:val="clear" w:color="auto" w:fill="auto"/>
          </w:tcPr>
          <w:p w:rsidR="00281734" w:rsidRPr="004C0A96" w:rsidRDefault="00281734" w:rsidP="00206CD9">
            <w:pPr>
              <w:autoSpaceDE w:val="0"/>
              <w:autoSpaceDN w:val="0"/>
              <w:adjustRightInd w:val="0"/>
              <w:jc w:val="both"/>
            </w:pPr>
          </w:p>
        </w:tc>
        <w:tc>
          <w:tcPr>
            <w:tcW w:w="2117" w:type="dxa"/>
            <w:shd w:val="clear" w:color="auto" w:fill="auto"/>
          </w:tcPr>
          <w:p w:rsidR="00281734" w:rsidRPr="004C0A96" w:rsidRDefault="00281734" w:rsidP="00206CD9">
            <w:pPr>
              <w:autoSpaceDE w:val="0"/>
              <w:autoSpaceDN w:val="0"/>
              <w:adjustRightInd w:val="0"/>
            </w:pPr>
            <w:r w:rsidRPr="004C0A96">
              <w:t>средства от приносящей доход деятельности</w:t>
            </w:r>
          </w:p>
        </w:tc>
        <w:tc>
          <w:tcPr>
            <w:tcW w:w="1705" w:type="dxa"/>
            <w:shd w:val="clear" w:color="auto" w:fill="auto"/>
          </w:tcPr>
          <w:p w:rsidR="00281734" w:rsidRPr="00E570DE" w:rsidRDefault="00281734" w:rsidP="00206CD9">
            <w:pPr>
              <w:autoSpaceDE w:val="0"/>
              <w:autoSpaceDN w:val="0"/>
              <w:adjustRightInd w:val="0"/>
              <w:jc w:val="center"/>
              <w:rPr>
                <w:highlight w:val="yellow"/>
              </w:rPr>
            </w:pPr>
            <w:r w:rsidRPr="009F6285">
              <w:t>-</w:t>
            </w:r>
          </w:p>
        </w:tc>
        <w:tc>
          <w:tcPr>
            <w:tcW w:w="1530" w:type="dxa"/>
            <w:shd w:val="clear" w:color="auto" w:fill="auto"/>
          </w:tcPr>
          <w:p w:rsidR="00281734" w:rsidRPr="004C0A96" w:rsidRDefault="00281734" w:rsidP="00206CD9">
            <w:pPr>
              <w:autoSpaceDE w:val="0"/>
              <w:autoSpaceDN w:val="0"/>
              <w:adjustRightInd w:val="0"/>
              <w:jc w:val="center"/>
            </w:pPr>
            <w:r w:rsidRPr="004C0A96">
              <w:t>-</w:t>
            </w:r>
          </w:p>
        </w:tc>
        <w:tc>
          <w:tcPr>
            <w:tcW w:w="1511" w:type="dxa"/>
            <w:shd w:val="clear" w:color="auto" w:fill="auto"/>
          </w:tcPr>
          <w:p w:rsidR="00281734" w:rsidRPr="004C0A96" w:rsidRDefault="00281734" w:rsidP="00206CD9">
            <w:pPr>
              <w:autoSpaceDE w:val="0"/>
              <w:autoSpaceDN w:val="0"/>
              <w:adjustRightInd w:val="0"/>
              <w:jc w:val="center"/>
            </w:pPr>
            <w:r w:rsidRPr="004C0A96">
              <w:t>-</w:t>
            </w:r>
          </w:p>
        </w:tc>
        <w:tc>
          <w:tcPr>
            <w:tcW w:w="1524" w:type="dxa"/>
            <w:shd w:val="clear" w:color="auto" w:fill="auto"/>
          </w:tcPr>
          <w:p w:rsidR="00281734" w:rsidRPr="004C0A96" w:rsidRDefault="00281734" w:rsidP="00206CD9">
            <w:pPr>
              <w:autoSpaceDE w:val="0"/>
              <w:autoSpaceDN w:val="0"/>
              <w:adjustRightInd w:val="0"/>
              <w:jc w:val="center"/>
            </w:pPr>
            <w:r w:rsidRPr="004C0A96">
              <w:t>-</w:t>
            </w:r>
          </w:p>
        </w:tc>
        <w:tc>
          <w:tcPr>
            <w:tcW w:w="1511" w:type="dxa"/>
            <w:shd w:val="clear" w:color="auto" w:fill="auto"/>
          </w:tcPr>
          <w:p w:rsidR="00281734" w:rsidRPr="004C0A96" w:rsidRDefault="00281734" w:rsidP="00206CD9">
            <w:pPr>
              <w:autoSpaceDE w:val="0"/>
              <w:autoSpaceDN w:val="0"/>
              <w:adjustRightInd w:val="0"/>
              <w:jc w:val="center"/>
            </w:pPr>
            <w:r w:rsidRPr="004C0A96">
              <w:t>-</w:t>
            </w:r>
          </w:p>
        </w:tc>
        <w:tc>
          <w:tcPr>
            <w:tcW w:w="1378" w:type="dxa"/>
          </w:tcPr>
          <w:p w:rsidR="00281734" w:rsidRPr="004C0A96" w:rsidRDefault="00281734" w:rsidP="00206CD9">
            <w:pPr>
              <w:autoSpaceDE w:val="0"/>
              <w:autoSpaceDN w:val="0"/>
              <w:adjustRightInd w:val="0"/>
              <w:jc w:val="center"/>
            </w:pPr>
            <w:r>
              <w:t>-</w:t>
            </w:r>
          </w:p>
        </w:tc>
      </w:tr>
      <w:tr w:rsidR="00281734" w:rsidRPr="004C0A96" w:rsidTr="00206CD9">
        <w:tc>
          <w:tcPr>
            <w:tcW w:w="1780" w:type="dxa"/>
            <w:vMerge w:val="restart"/>
            <w:shd w:val="clear" w:color="auto" w:fill="auto"/>
          </w:tcPr>
          <w:p w:rsidR="00281734" w:rsidRPr="004C0A96" w:rsidRDefault="00281734" w:rsidP="00206CD9">
            <w:pPr>
              <w:autoSpaceDE w:val="0"/>
              <w:autoSpaceDN w:val="0"/>
              <w:adjustRightInd w:val="0"/>
            </w:pPr>
            <w:r w:rsidRPr="004C0A96">
              <w:t>Основное мероприятие 2.2.</w:t>
            </w:r>
          </w:p>
        </w:tc>
        <w:tc>
          <w:tcPr>
            <w:tcW w:w="2078" w:type="dxa"/>
            <w:vMerge w:val="restart"/>
            <w:shd w:val="clear" w:color="auto" w:fill="auto"/>
          </w:tcPr>
          <w:p w:rsidR="00281734" w:rsidRPr="004C0A96" w:rsidRDefault="00281734" w:rsidP="00206CD9">
            <w:pPr>
              <w:autoSpaceDE w:val="0"/>
              <w:autoSpaceDN w:val="0"/>
              <w:adjustRightInd w:val="0"/>
              <w:jc w:val="both"/>
            </w:pPr>
            <w:r w:rsidRPr="004C0A96">
              <w:t>Обучение молодых граждан социальному проектированию</w:t>
            </w:r>
          </w:p>
        </w:tc>
        <w:tc>
          <w:tcPr>
            <w:tcW w:w="2117" w:type="dxa"/>
            <w:shd w:val="clear" w:color="auto" w:fill="auto"/>
          </w:tcPr>
          <w:p w:rsidR="00281734" w:rsidRPr="004C0A96" w:rsidRDefault="00281734" w:rsidP="00206CD9">
            <w:pPr>
              <w:autoSpaceDE w:val="0"/>
              <w:autoSpaceDN w:val="0"/>
              <w:adjustRightInd w:val="0"/>
            </w:pPr>
            <w:r w:rsidRPr="004C0A96">
              <w:t>Всего</w:t>
            </w:r>
          </w:p>
        </w:tc>
        <w:tc>
          <w:tcPr>
            <w:tcW w:w="1705" w:type="dxa"/>
            <w:shd w:val="clear" w:color="auto" w:fill="auto"/>
          </w:tcPr>
          <w:p w:rsidR="00281734" w:rsidRPr="009F6285" w:rsidRDefault="00281734" w:rsidP="00206CD9">
            <w:pPr>
              <w:jc w:val="center"/>
              <w:rPr>
                <w:sz w:val="24"/>
                <w:szCs w:val="24"/>
              </w:rPr>
            </w:pPr>
            <w:r w:rsidRPr="009F6285">
              <w:t>200,0</w:t>
            </w:r>
          </w:p>
        </w:tc>
        <w:tc>
          <w:tcPr>
            <w:tcW w:w="1530" w:type="dxa"/>
            <w:shd w:val="clear" w:color="auto" w:fill="auto"/>
          </w:tcPr>
          <w:p w:rsidR="00281734" w:rsidRPr="004C0A96" w:rsidRDefault="00281734" w:rsidP="00206CD9">
            <w:pPr>
              <w:jc w:val="center"/>
              <w:rPr>
                <w:sz w:val="24"/>
                <w:szCs w:val="24"/>
              </w:rPr>
            </w:pPr>
            <w:r w:rsidRPr="004C0A96">
              <w:t>40,0</w:t>
            </w:r>
          </w:p>
        </w:tc>
        <w:tc>
          <w:tcPr>
            <w:tcW w:w="1511" w:type="dxa"/>
            <w:shd w:val="clear" w:color="auto" w:fill="auto"/>
          </w:tcPr>
          <w:p w:rsidR="00281734" w:rsidRPr="004C0A96" w:rsidRDefault="00281734" w:rsidP="00206CD9">
            <w:pPr>
              <w:jc w:val="center"/>
              <w:rPr>
                <w:sz w:val="24"/>
                <w:szCs w:val="24"/>
              </w:rPr>
            </w:pPr>
            <w:r w:rsidRPr="004C0A96">
              <w:t>40,0</w:t>
            </w:r>
          </w:p>
        </w:tc>
        <w:tc>
          <w:tcPr>
            <w:tcW w:w="1524" w:type="dxa"/>
            <w:shd w:val="clear" w:color="auto" w:fill="auto"/>
          </w:tcPr>
          <w:p w:rsidR="00281734" w:rsidRPr="004C0A96" w:rsidRDefault="00281734" w:rsidP="00206CD9">
            <w:pPr>
              <w:jc w:val="center"/>
              <w:rPr>
                <w:sz w:val="24"/>
                <w:szCs w:val="24"/>
              </w:rPr>
            </w:pPr>
            <w:r w:rsidRPr="004C0A96">
              <w:t>40,0</w:t>
            </w:r>
          </w:p>
        </w:tc>
        <w:tc>
          <w:tcPr>
            <w:tcW w:w="1511" w:type="dxa"/>
            <w:shd w:val="clear" w:color="auto" w:fill="auto"/>
          </w:tcPr>
          <w:p w:rsidR="00281734" w:rsidRPr="004C0A96" w:rsidRDefault="00281734" w:rsidP="00206CD9">
            <w:pPr>
              <w:jc w:val="center"/>
              <w:rPr>
                <w:sz w:val="24"/>
                <w:szCs w:val="24"/>
              </w:rPr>
            </w:pPr>
            <w:r w:rsidRPr="004C0A96">
              <w:t>40,0</w:t>
            </w:r>
          </w:p>
        </w:tc>
        <w:tc>
          <w:tcPr>
            <w:tcW w:w="1378" w:type="dxa"/>
          </w:tcPr>
          <w:p w:rsidR="00281734" w:rsidRPr="004C0A96" w:rsidRDefault="00281734" w:rsidP="00206CD9">
            <w:pPr>
              <w:jc w:val="center"/>
            </w:pPr>
            <w:r>
              <w:t>40,0</w:t>
            </w:r>
          </w:p>
        </w:tc>
      </w:tr>
      <w:tr w:rsidR="00281734" w:rsidRPr="004C0A96" w:rsidTr="00206CD9">
        <w:tc>
          <w:tcPr>
            <w:tcW w:w="1780" w:type="dxa"/>
            <w:vMerge/>
            <w:shd w:val="clear" w:color="auto" w:fill="auto"/>
          </w:tcPr>
          <w:p w:rsidR="00281734" w:rsidRPr="004C0A96" w:rsidRDefault="00281734" w:rsidP="00206CD9">
            <w:pPr>
              <w:autoSpaceDE w:val="0"/>
              <w:autoSpaceDN w:val="0"/>
              <w:adjustRightInd w:val="0"/>
            </w:pPr>
          </w:p>
        </w:tc>
        <w:tc>
          <w:tcPr>
            <w:tcW w:w="2078" w:type="dxa"/>
            <w:vMerge/>
            <w:shd w:val="clear" w:color="auto" w:fill="auto"/>
          </w:tcPr>
          <w:p w:rsidR="00281734" w:rsidRPr="004C0A96" w:rsidRDefault="00281734" w:rsidP="00206CD9">
            <w:pPr>
              <w:autoSpaceDE w:val="0"/>
              <w:autoSpaceDN w:val="0"/>
              <w:adjustRightInd w:val="0"/>
              <w:jc w:val="both"/>
            </w:pPr>
          </w:p>
        </w:tc>
        <w:tc>
          <w:tcPr>
            <w:tcW w:w="2117" w:type="dxa"/>
            <w:shd w:val="clear" w:color="auto" w:fill="auto"/>
          </w:tcPr>
          <w:p w:rsidR="00281734" w:rsidRPr="004C0A96" w:rsidRDefault="00281734" w:rsidP="00206CD9">
            <w:pPr>
              <w:autoSpaceDE w:val="0"/>
              <w:autoSpaceDN w:val="0"/>
              <w:adjustRightInd w:val="0"/>
            </w:pPr>
            <w:r w:rsidRPr="004C0A96">
              <w:t>в том числе:</w:t>
            </w:r>
          </w:p>
        </w:tc>
        <w:tc>
          <w:tcPr>
            <w:tcW w:w="1705" w:type="dxa"/>
            <w:shd w:val="clear" w:color="auto" w:fill="auto"/>
          </w:tcPr>
          <w:p w:rsidR="00281734" w:rsidRPr="00E570DE" w:rsidRDefault="00281734" w:rsidP="00206CD9">
            <w:pPr>
              <w:autoSpaceDE w:val="0"/>
              <w:autoSpaceDN w:val="0"/>
              <w:adjustRightInd w:val="0"/>
              <w:jc w:val="center"/>
              <w:rPr>
                <w:highlight w:val="yellow"/>
              </w:rPr>
            </w:pPr>
          </w:p>
        </w:tc>
        <w:tc>
          <w:tcPr>
            <w:tcW w:w="1530" w:type="dxa"/>
            <w:shd w:val="clear" w:color="auto" w:fill="auto"/>
          </w:tcPr>
          <w:p w:rsidR="00281734" w:rsidRPr="004C0A96" w:rsidRDefault="00281734" w:rsidP="00206CD9">
            <w:pPr>
              <w:autoSpaceDE w:val="0"/>
              <w:autoSpaceDN w:val="0"/>
              <w:adjustRightInd w:val="0"/>
              <w:jc w:val="center"/>
            </w:pPr>
          </w:p>
        </w:tc>
        <w:tc>
          <w:tcPr>
            <w:tcW w:w="1511" w:type="dxa"/>
            <w:shd w:val="clear" w:color="auto" w:fill="auto"/>
          </w:tcPr>
          <w:p w:rsidR="00281734" w:rsidRPr="004C0A96" w:rsidRDefault="00281734" w:rsidP="00206CD9">
            <w:pPr>
              <w:autoSpaceDE w:val="0"/>
              <w:autoSpaceDN w:val="0"/>
              <w:adjustRightInd w:val="0"/>
              <w:jc w:val="center"/>
            </w:pPr>
          </w:p>
        </w:tc>
        <w:tc>
          <w:tcPr>
            <w:tcW w:w="1524" w:type="dxa"/>
            <w:shd w:val="clear" w:color="auto" w:fill="auto"/>
          </w:tcPr>
          <w:p w:rsidR="00281734" w:rsidRPr="004C0A96" w:rsidRDefault="00281734" w:rsidP="00206CD9">
            <w:pPr>
              <w:autoSpaceDE w:val="0"/>
              <w:autoSpaceDN w:val="0"/>
              <w:adjustRightInd w:val="0"/>
              <w:jc w:val="center"/>
            </w:pPr>
          </w:p>
        </w:tc>
        <w:tc>
          <w:tcPr>
            <w:tcW w:w="1511" w:type="dxa"/>
            <w:shd w:val="clear" w:color="auto" w:fill="auto"/>
          </w:tcPr>
          <w:p w:rsidR="00281734" w:rsidRPr="004C0A96" w:rsidRDefault="00281734" w:rsidP="00206CD9">
            <w:pPr>
              <w:autoSpaceDE w:val="0"/>
              <w:autoSpaceDN w:val="0"/>
              <w:adjustRightInd w:val="0"/>
              <w:jc w:val="center"/>
            </w:pPr>
          </w:p>
        </w:tc>
        <w:tc>
          <w:tcPr>
            <w:tcW w:w="1378" w:type="dxa"/>
          </w:tcPr>
          <w:p w:rsidR="00281734" w:rsidRPr="004C0A96" w:rsidRDefault="00281734" w:rsidP="00206CD9">
            <w:pPr>
              <w:autoSpaceDE w:val="0"/>
              <w:autoSpaceDN w:val="0"/>
              <w:adjustRightInd w:val="0"/>
              <w:jc w:val="center"/>
            </w:pPr>
          </w:p>
        </w:tc>
      </w:tr>
      <w:tr w:rsidR="00281734" w:rsidRPr="004C0A96" w:rsidTr="00206CD9">
        <w:tc>
          <w:tcPr>
            <w:tcW w:w="1780" w:type="dxa"/>
            <w:vMerge/>
            <w:shd w:val="clear" w:color="auto" w:fill="auto"/>
          </w:tcPr>
          <w:p w:rsidR="00281734" w:rsidRPr="004C0A96" w:rsidRDefault="00281734" w:rsidP="00206CD9">
            <w:pPr>
              <w:autoSpaceDE w:val="0"/>
              <w:autoSpaceDN w:val="0"/>
              <w:adjustRightInd w:val="0"/>
            </w:pPr>
          </w:p>
        </w:tc>
        <w:tc>
          <w:tcPr>
            <w:tcW w:w="2078" w:type="dxa"/>
            <w:vMerge/>
            <w:shd w:val="clear" w:color="auto" w:fill="auto"/>
          </w:tcPr>
          <w:p w:rsidR="00281734" w:rsidRPr="004C0A96" w:rsidRDefault="00281734" w:rsidP="00206CD9">
            <w:pPr>
              <w:autoSpaceDE w:val="0"/>
              <w:autoSpaceDN w:val="0"/>
              <w:adjustRightInd w:val="0"/>
              <w:jc w:val="both"/>
            </w:pPr>
          </w:p>
        </w:tc>
        <w:tc>
          <w:tcPr>
            <w:tcW w:w="2117" w:type="dxa"/>
            <w:shd w:val="clear" w:color="auto" w:fill="auto"/>
          </w:tcPr>
          <w:p w:rsidR="00281734" w:rsidRPr="004C0A96" w:rsidRDefault="00281734" w:rsidP="00206CD9">
            <w:pPr>
              <w:autoSpaceDE w:val="0"/>
              <w:autoSpaceDN w:val="0"/>
              <w:adjustRightInd w:val="0"/>
            </w:pPr>
            <w:r w:rsidRPr="004C0A96">
              <w:t>местный бюджет</w:t>
            </w:r>
          </w:p>
        </w:tc>
        <w:tc>
          <w:tcPr>
            <w:tcW w:w="1705" w:type="dxa"/>
            <w:shd w:val="clear" w:color="auto" w:fill="auto"/>
          </w:tcPr>
          <w:p w:rsidR="00281734" w:rsidRPr="00E570DE" w:rsidRDefault="00281734" w:rsidP="00206CD9">
            <w:pPr>
              <w:jc w:val="center"/>
              <w:rPr>
                <w:sz w:val="24"/>
                <w:szCs w:val="24"/>
                <w:highlight w:val="yellow"/>
              </w:rPr>
            </w:pPr>
            <w:r>
              <w:t>200,0</w:t>
            </w:r>
          </w:p>
        </w:tc>
        <w:tc>
          <w:tcPr>
            <w:tcW w:w="1530" w:type="dxa"/>
            <w:shd w:val="clear" w:color="auto" w:fill="auto"/>
          </w:tcPr>
          <w:p w:rsidR="00281734" w:rsidRPr="004C0A96" w:rsidRDefault="00281734" w:rsidP="00206CD9">
            <w:pPr>
              <w:jc w:val="center"/>
              <w:rPr>
                <w:sz w:val="24"/>
                <w:szCs w:val="24"/>
              </w:rPr>
            </w:pPr>
            <w:r w:rsidRPr="004C0A96">
              <w:t>40,0</w:t>
            </w:r>
          </w:p>
        </w:tc>
        <w:tc>
          <w:tcPr>
            <w:tcW w:w="1511" w:type="dxa"/>
            <w:shd w:val="clear" w:color="auto" w:fill="auto"/>
          </w:tcPr>
          <w:p w:rsidR="00281734" w:rsidRPr="004C0A96" w:rsidRDefault="00281734" w:rsidP="00206CD9">
            <w:pPr>
              <w:jc w:val="center"/>
              <w:rPr>
                <w:sz w:val="24"/>
                <w:szCs w:val="24"/>
              </w:rPr>
            </w:pPr>
            <w:r w:rsidRPr="004C0A96">
              <w:t>40,0</w:t>
            </w:r>
          </w:p>
        </w:tc>
        <w:tc>
          <w:tcPr>
            <w:tcW w:w="1524" w:type="dxa"/>
            <w:shd w:val="clear" w:color="auto" w:fill="auto"/>
          </w:tcPr>
          <w:p w:rsidR="00281734" w:rsidRPr="004C0A96" w:rsidRDefault="00281734" w:rsidP="00206CD9">
            <w:pPr>
              <w:jc w:val="center"/>
              <w:rPr>
                <w:sz w:val="24"/>
                <w:szCs w:val="24"/>
              </w:rPr>
            </w:pPr>
            <w:r w:rsidRPr="004C0A96">
              <w:t>40,0</w:t>
            </w:r>
          </w:p>
        </w:tc>
        <w:tc>
          <w:tcPr>
            <w:tcW w:w="1511" w:type="dxa"/>
            <w:shd w:val="clear" w:color="auto" w:fill="auto"/>
          </w:tcPr>
          <w:p w:rsidR="00281734" w:rsidRPr="004C0A96" w:rsidRDefault="00281734" w:rsidP="00206CD9">
            <w:pPr>
              <w:jc w:val="center"/>
              <w:rPr>
                <w:sz w:val="24"/>
                <w:szCs w:val="24"/>
              </w:rPr>
            </w:pPr>
            <w:r w:rsidRPr="004C0A96">
              <w:t>40,0</w:t>
            </w:r>
          </w:p>
        </w:tc>
        <w:tc>
          <w:tcPr>
            <w:tcW w:w="1378" w:type="dxa"/>
          </w:tcPr>
          <w:p w:rsidR="00281734" w:rsidRPr="004C0A96" w:rsidRDefault="00281734" w:rsidP="00206CD9">
            <w:pPr>
              <w:jc w:val="center"/>
            </w:pPr>
            <w:r>
              <w:t>40,0</w:t>
            </w:r>
          </w:p>
        </w:tc>
      </w:tr>
      <w:tr w:rsidR="00281734" w:rsidRPr="004C0A96" w:rsidTr="00206CD9">
        <w:tc>
          <w:tcPr>
            <w:tcW w:w="1780" w:type="dxa"/>
            <w:vMerge/>
            <w:shd w:val="clear" w:color="auto" w:fill="auto"/>
          </w:tcPr>
          <w:p w:rsidR="00281734" w:rsidRPr="004C0A96" w:rsidRDefault="00281734" w:rsidP="00206CD9">
            <w:pPr>
              <w:autoSpaceDE w:val="0"/>
              <w:autoSpaceDN w:val="0"/>
              <w:adjustRightInd w:val="0"/>
            </w:pPr>
          </w:p>
        </w:tc>
        <w:tc>
          <w:tcPr>
            <w:tcW w:w="2078" w:type="dxa"/>
            <w:vMerge/>
            <w:shd w:val="clear" w:color="auto" w:fill="auto"/>
          </w:tcPr>
          <w:p w:rsidR="00281734" w:rsidRPr="004C0A96" w:rsidRDefault="00281734" w:rsidP="00206CD9">
            <w:pPr>
              <w:autoSpaceDE w:val="0"/>
              <w:autoSpaceDN w:val="0"/>
              <w:adjustRightInd w:val="0"/>
              <w:jc w:val="both"/>
            </w:pPr>
          </w:p>
        </w:tc>
        <w:tc>
          <w:tcPr>
            <w:tcW w:w="2117" w:type="dxa"/>
            <w:shd w:val="clear" w:color="auto" w:fill="auto"/>
          </w:tcPr>
          <w:p w:rsidR="00281734" w:rsidRPr="004C0A96" w:rsidRDefault="00281734" w:rsidP="00206CD9">
            <w:pPr>
              <w:autoSpaceDE w:val="0"/>
              <w:autoSpaceDN w:val="0"/>
              <w:adjustRightInd w:val="0"/>
            </w:pPr>
            <w:r w:rsidRPr="004C0A96">
              <w:t>средства от приносящей доход деятельности</w:t>
            </w:r>
          </w:p>
        </w:tc>
        <w:tc>
          <w:tcPr>
            <w:tcW w:w="1705" w:type="dxa"/>
            <w:shd w:val="clear" w:color="auto" w:fill="auto"/>
          </w:tcPr>
          <w:p w:rsidR="00281734" w:rsidRPr="00E570DE" w:rsidRDefault="00281734" w:rsidP="00206CD9">
            <w:pPr>
              <w:autoSpaceDE w:val="0"/>
              <w:autoSpaceDN w:val="0"/>
              <w:adjustRightInd w:val="0"/>
              <w:jc w:val="center"/>
              <w:rPr>
                <w:highlight w:val="yellow"/>
              </w:rPr>
            </w:pPr>
            <w:r w:rsidRPr="009F6285">
              <w:t>-</w:t>
            </w:r>
          </w:p>
        </w:tc>
        <w:tc>
          <w:tcPr>
            <w:tcW w:w="1530" w:type="dxa"/>
            <w:shd w:val="clear" w:color="auto" w:fill="auto"/>
          </w:tcPr>
          <w:p w:rsidR="00281734" w:rsidRPr="004C0A96" w:rsidRDefault="00281734" w:rsidP="00206CD9">
            <w:pPr>
              <w:autoSpaceDE w:val="0"/>
              <w:autoSpaceDN w:val="0"/>
              <w:adjustRightInd w:val="0"/>
              <w:jc w:val="center"/>
            </w:pPr>
            <w:r w:rsidRPr="004C0A96">
              <w:t>-</w:t>
            </w:r>
          </w:p>
        </w:tc>
        <w:tc>
          <w:tcPr>
            <w:tcW w:w="1511" w:type="dxa"/>
            <w:shd w:val="clear" w:color="auto" w:fill="auto"/>
          </w:tcPr>
          <w:p w:rsidR="00281734" w:rsidRPr="004C0A96" w:rsidRDefault="00281734" w:rsidP="00206CD9">
            <w:pPr>
              <w:autoSpaceDE w:val="0"/>
              <w:autoSpaceDN w:val="0"/>
              <w:adjustRightInd w:val="0"/>
              <w:jc w:val="center"/>
            </w:pPr>
            <w:r w:rsidRPr="004C0A96">
              <w:t>-</w:t>
            </w:r>
          </w:p>
        </w:tc>
        <w:tc>
          <w:tcPr>
            <w:tcW w:w="1524" w:type="dxa"/>
            <w:shd w:val="clear" w:color="auto" w:fill="auto"/>
          </w:tcPr>
          <w:p w:rsidR="00281734" w:rsidRPr="004C0A96" w:rsidRDefault="00281734" w:rsidP="00206CD9">
            <w:pPr>
              <w:autoSpaceDE w:val="0"/>
              <w:autoSpaceDN w:val="0"/>
              <w:adjustRightInd w:val="0"/>
              <w:jc w:val="center"/>
            </w:pPr>
            <w:r w:rsidRPr="004C0A96">
              <w:t>-</w:t>
            </w:r>
          </w:p>
        </w:tc>
        <w:tc>
          <w:tcPr>
            <w:tcW w:w="1511" w:type="dxa"/>
            <w:shd w:val="clear" w:color="auto" w:fill="auto"/>
          </w:tcPr>
          <w:p w:rsidR="00281734" w:rsidRPr="004C0A96" w:rsidRDefault="00281734" w:rsidP="00206CD9">
            <w:pPr>
              <w:autoSpaceDE w:val="0"/>
              <w:autoSpaceDN w:val="0"/>
              <w:adjustRightInd w:val="0"/>
              <w:jc w:val="center"/>
            </w:pPr>
            <w:r w:rsidRPr="004C0A96">
              <w:t>-</w:t>
            </w:r>
          </w:p>
        </w:tc>
        <w:tc>
          <w:tcPr>
            <w:tcW w:w="1378" w:type="dxa"/>
          </w:tcPr>
          <w:p w:rsidR="00281734" w:rsidRPr="004C0A96" w:rsidRDefault="00281734" w:rsidP="00206CD9">
            <w:pPr>
              <w:autoSpaceDE w:val="0"/>
              <w:autoSpaceDN w:val="0"/>
              <w:adjustRightInd w:val="0"/>
              <w:jc w:val="center"/>
            </w:pPr>
            <w:r>
              <w:t>-</w:t>
            </w:r>
          </w:p>
        </w:tc>
      </w:tr>
      <w:tr w:rsidR="00281734" w:rsidRPr="004C0A96" w:rsidTr="00206CD9">
        <w:tc>
          <w:tcPr>
            <w:tcW w:w="1780" w:type="dxa"/>
            <w:vMerge w:val="restart"/>
            <w:shd w:val="clear" w:color="auto" w:fill="auto"/>
          </w:tcPr>
          <w:p w:rsidR="00281734" w:rsidRPr="004C0A96" w:rsidRDefault="00281734" w:rsidP="00206CD9">
            <w:pPr>
              <w:autoSpaceDE w:val="0"/>
              <w:autoSpaceDN w:val="0"/>
              <w:adjustRightInd w:val="0"/>
            </w:pPr>
            <w:r w:rsidRPr="004C0A96">
              <w:t>Основное мероприятие 3.1.</w:t>
            </w:r>
          </w:p>
        </w:tc>
        <w:tc>
          <w:tcPr>
            <w:tcW w:w="2078" w:type="dxa"/>
            <w:vMerge w:val="restart"/>
            <w:shd w:val="clear" w:color="auto" w:fill="auto"/>
          </w:tcPr>
          <w:p w:rsidR="00281734" w:rsidRPr="004C0A96" w:rsidRDefault="00281734" w:rsidP="00206CD9">
            <w:pPr>
              <w:autoSpaceDE w:val="0"/>
              <w:autoSpaceDN w:val="0"/>
              <w:adjustRightInd w:val="0"/>
            </w:pPr>
            <w:r w:rsidRPr="004C0A96">
              <w:t>Организация и проведение мероприятий патриотической направленности</w:t>
            </w:r>
          </w:p>
        </w:tc>
        <w:tc>
          <w:tcPr>
            <w:tcW w:w="2117" w:type="dxa"/>
            <w:shd w:val="clear" w:color="auto" w:fill="auto"/>
          </w:tcPr>
          <w:p w:rsidR="00281734" w:rsidRPr="004C0A96" w:rsidRDefault="00281734" w:rsidP="00206CD9">
            <w:pPr>
              <w:autoSpaceDE w:val="0"/>
              <w:autoSpaceDN w:val="0"/>
              <w:adjustRightInd w:val="0"/>
            </w:pPr>
            <w:r w:rsidRPr="004C0A96">
              <w:t>Всего</w:t>
            </w:r>
          </w:p>
        </w:tc>
        <w:tc>
          <w:tcPr>
            <w:tcW w:w="1705" w:type="dxa"/>
            <w:shd w:val="clear" w:color="auto" w:fill="auto"/>
          </w:tcPr>
          <w:p w:rsidR="00281734" w:rsidRPr="00E570DE" w:rsidRDefault="00281734" w:rsidP="00206CD9">
            <w:pPr>
              <w:jc w:val="center"/>
              <w:rPr>
                <w:sz w:val="24"/>
                <w:szCs w:val="24"/>
                <w:highlight w:val="yellow"/>
              </w:rPr>
            </w:pPr>
            <w:r w:rsidRPr="009F6285">
              <w:t>300,0</w:t>
            </w:r>
          </w:p>
        </w:tc>
        <w:tc>
          <w:tcPr>
            <w:tcW w:w="1530" w:type="dxa"/>
            <w:shd w:val="clear" w:color="auto" w:fill="auto"/>
          </w:tcPr>
          <w:p w:rsidR="00281734" w:rsidRPr="004C0A96" w:rsidRDefault="00281734" w:rsidP="00206CD9">
            <w:pPr>
              <w:jc w:val="center"/>
              <w:rPr>
                <w:sz w:val="24"/>
                <w:szCs w:val="24"/>
              </w:rPr>
            </w:pPr>
            <w:r w:rsidRPr="004C0A96">
              <w:t>60,0</w:t>
            </w:r>
          </w:p>
        </w:tc>
        <w:tc>
          <w:tcPr>
            <w:tcW w:w="1511" w:type="dxa"/>
            <w:shd w:val="clear" w:color="auto" w:fill="auto"/>
          </w:tcPr>
          <w:p w:rsidR="00281734" w:rsidRPr="004C0A96" w:rsidRDefault="00281734" w:rsidP="00206CD9">
            <w:pPr>
              <w:jc w:val="center"/>
              <w:rPr>
                <w:sz w:val="24"/>
                <w:szCs w:val="24"/>
              </w:rPr>
            </w:pPr>
            <w:r w:rsidRPr="004C0A96">
              <w:t>60,0</w:t>
            </w:r>
          </w:p>
        </w:tc>
        <w:tc>
          <w:tcPr>
            <w:tcW w:w="1524" w:type="dxa"/>
            <w:shd w:val="clear" w:color="auto" w:fill="auto"/>
          </w:tcPr>
          <w:p w:rsidR="00281734" w:rsidRPr="004C0A96" w:rsidRDefault="00281734" w:rsidP="00206CD9">
            <w:pPr>
              <w:jc w:val="center"/>
              <w:rPr>
                <w:sz w:val="24"/>
                <w:szCs w:val="24"/>
              </w:rPr>
            </w:pPr>
            <w:r w:rsidRPr="004C0A96">
              <w:t>60,0</w:t>
            </w:r>
          </w:p>
        </w:tc>
        <w:tc>
          <w:tcPr>
            <w:tcW w:w="1511" w:type="dxa"/>
            <w:shd w:val="clear" w:color="auto" w:fill="auto"/>
          </w:tcPr>
          <w:p w:rsidR="00281734" w:rsidRPr="004C0A96" w:rsidRDefault="00281734" w:rsidP="00206CD9">
            <w:pPr>
              <w:jc w:val="center"/>
              <w:rPr>
                <w:sz w:val="24"/>
                <w:szCs w:val="24"/>
              </w:rPr>
            </w:pPr>
            <w:r w:rsidRPr="004C0A96">
              <w:t>60,0</w:t>
            </w:r>
          </w:p>
        </w:tc>
        <w:tc>
          <w:tcPr>
            <w:tcW w:w="1378" w:type="dxa"/>
          </w:tcPr>
          <w:p w:rsidR="00281734" w:rsidRPr="004C0A96" w:rsidRDefault="00281734" w:rsidP="00206CD9">
            <w:pPr>
              <w:jc w:val="center"/>
            </w:pPr>
            <w:r>
              <w:t>60,0</w:t>
            </w:r>
          </w:p>
        </w:tc>
      </w:tr>
      <w:tr w:rsidR="00281734" w:rsidRPr="004C0A96" w:rsidTr="00206CD9">
        <w:tc>
          <w:tcPr>
            <w:tcW w:w="1780" w:type="dxa"/>
            <w:vMerge/>
            <w:shd w:val="clear" w:color="auto" w:fill="auto"/>
          </w:tcPr>
          <w:p w:rsidR="00281734" w:rsidRPr="004C0A96" w:rsidRDefault="00281734" w:rsidP="00206CD9">
            <w:pPr>
              <w:autoSpaceDE w:val="0"/>
              <w:autoSpaceDN w:val="0"/>
              <w:adjustRightInd w:val="0"/>
            </w:pPr>
          </w:p>
        </w:tc>
        <w:tc>
          <w:tcPr>
            <w:tcW w:w="2078" w:type="dxa"/>
            <w:vMerge/>
            <w:shd w:val="clear" w:color="auto" w:fill="auto"/>
          </w:tcPr>
          <w:p w:rsidR="00281734" w:rsidRPr="004C0A96" w:rsidRDefault="00281734" w:rsidP="00206CD9">
            <w:pPr>
              <w:autoSpaceDE w:val="0"/>
              <w:autoSpaceDN w:val="0"/>
              <w:adjustRightInd w:val="0"/>
            </w:pPr>
          </w:p>
        </w:tc>
        <w:tc>
          <w:tcPr>
            <w:tcW w:w="2117" w:type="dxa"/>
            <w:shd w:val="clear" w:color="auto" w:fill="auto"/>
          </w:tcPr>
          <w:p w:rsidR="00281734" w:rsidRPr="004C0A96" w:rsidRDefault="00281734" w:rsidP="00206CD9">
            <w:pPr>
              <w:autoSpaceDE w:val="0"/>
              <w:autoSpaceDN w:val="0"/>
              <w:adjustRightInd w:val="0"/>
            </w:pPr>
            <w:r w:rsidRPr="004C0A96">
              <w:t>в том числе:</w:t>
            </w:r>
          </w:p>
        </w:tc>
        <w:tc>
          <w:tcPr>
            <w:tcW w:w="1705" w:type="dxa"/>
            <w:shd w:val="clear" w:color="auto" w:fill="auto"/>
          </w:tcPr>
          <w:p w:rsidR="00281734" w:rsidRPr="00E570DE" w:rsidRDefault="00281734" w:rsidP="00206CD9">
            <w:pPr>
              <w:autoSpaceDE w:val="0"/>
              <w:autoSpaceDN w:val="0"/>
              <w:adjustRightInd w:val="0"/>
              <w:jc w:val="center"/>
              <w:rPr>
                <w:highlight w:val="yellow"/>
              </w:rPr>
            </w:pPr>
          </w:p>
        </w:tc>
        <w:tc>
          <w:tcPr>
            <w:tcW w:w="1530" w:type="dxa"/>
            <w:shd w:val="clear" w:color="auto" w:fill="auto"/>
          </w:tcPr>
          <w:p w:rsidR="00281734" w:rsidRPr="004C0A96" w:rsidRDefault="00281734" w:rsidP="00206CD9">
            <w:pPr>
              <w:autoSpaceDE w:val="0"/>
              <w:autoSpaceDN w:val="0"/>
              <w:adjustRightInd w:val="0"/>
              <w:jc w:val="center"/>
            </w:pPr>
          </w:p>
        </w:tc>
        <w:tc>
          <w:tcPr>
            <w:tcW w:w="1511" w:type="dxa"/>
            <w:shd w:val="clear" w:color="auto" w:fill="auto"/>
          </w:tcPr>
          <w:p w:rsidR="00281734" w:rsidRPr="004C0A96" w:rsidRDefault="00281734" w:rsidP="00206CD9">
            <w:pPr>
              <w:autoSpaceDE w:val="0"/>
              <w:autoSpaceDN w:val="0"/>
              <w:adjustRightInd w:val="0"/>
              <w:jc w:val="center"/>
            </w:pPr>
          </w:p>
        </w:tc>
        <w:tc>
          <w:tcPr>
            <w:tcW w:w="1524" w:type="dxa"/>
            <w:shd w:val="clear" w:color="auto" w:fill="auto"/>
          </w:tcPr>
          <w:p w:rsidR="00281734" w:rsidRPr="004C0A96" w:rsidRDefault="00281734" w:rsidP="00206CD9">
            <w:pPr>
              <w:autoSpaceDE w:val="0"/>
              <w:autoSpaceDN w:val="0"/>
              <w:adjustRightInd w:val="0"/>
              <w:jc w:val="center"/>
            </w:pPr>
          </w:p>
        </w:tc>
        <w:tc>
          <w:tcPr>
            <w:tcW w:w="1511" w:type="dxa"/>
            <w:shd w:val="clear" w:color="auto" w:fill="auto"/>
          </w:tcPr>
          <w:p w:rsidR="00281734" w:rsidRPr="004C0A96" w:rsidRDefault="00281734" w:rsidP="00206CD9">
            <w:pPr>
              <w:autoSpaceDE w:val="0"/>
              <w:autoSpaceDN w:val="0"/>
              <w:adjustRightInd w:val="0"/>
              <w:jc w:val="center"/>
            </w:pPr>
          </w:p>
        </w:tc>
        <w:tc>
          <w:tcPr>
            <w:tcW w:w="1378" w:type="dxa"/>
          </w:tcPr>
          <w:p w:rsidR="00281734" w:rsidRPr="004C0A96" w:rsidRDefault="00281734" w:rsidP="00206CD9">
            <w:pPr>
              <w:autoSpaceDE w:val="0"/>
              <w:autoSpaceDN w:val="0"/>
              <w:adjustRightInd w:val="0"/>
              <w:jc w:val="center"/>
            </w:pPr>
          </w:p>
        </w:tc>
      </w:tr>
      <w:tr w:rsidR="00281734" w:rsidRPr="004C0A96" w:rsidTr="00206CD9">
        <w:tc>
          <w:tcPr>
            <w:tcW w:w="1780" w:type="dxa"/>
            <w:vMerge/>
            <w:shd w:val="clear" w:color="auto" w:fill="auto"/>
          </w:tcPr>
          <w:p w:rsidR="00281734" w:rsidRPr="004C0A96" w:rsidRDefault="00281734" w:rsidP="00206CD9">
            <w:pPr>
              <w:autoSpaceDE w:val="0"/>
              <w:autoSpaceDN w:val="0"/>
              <w:adjustRightInd w:val="0"/>
            </w:pPr>
          </w:p>
        </w:tc>
        <w:tc>
          <w:tcPr>
            <w:tcW w:w="2078" w:type="dxa"/>
            <w:vMerge/>
            <w:shd w:val="clear" w:color="auto" w:fill="auto"/>
          </w:tcPr>
          <w:p w:rsidR="00281734" w:rsidRPr="004C0A96" w:rsidRDefault="00281734" w:rsidP="00206CD9">
            <w:pPr>
              <w:autoSpaceDE w:val="0"/>
              <w:autoSpaceDN w:val="0"/>
              <w:adjustRightInd w:val="0"/>
            </w:pPr>
          </w:p>
        </w:tc>
        <w:tc>
          <w:tcPr>
            <w:tcW w:w="2117" w:type="dxa"/>
            <w:shd w:val="clear" w:color="auto" w:fill="auto"/>
          </w:tcPr>
          <w:p w:rsidR="00281734" w:rsidRPr="004C0A96" w:rsidRDefault="00281734" w:rsidP="00206CD9">
            <w:pPr>
              <w:autoSpaceDE w:val="0"/>
              <w:autoSpaceDN w:val="0"/>
              <w:adjustRightInd w:val="0"/>
            </w:pPr>
            <w:r w:rsidRPr="004C0A96">
              <w:t>местный бюджет</w:t>
            </w:r>
          </w:p>
        </w:tc>
        <w:tc>
          <w:tcPr>
            <w:tcW w:w="1705" w:type="dxa"/>
            <w:shd w:val="clear" w:color="auto" w:fill="auto"/>
          </w:tcPr>
          <w:p w:rsidR="00281734" w:rsidRPr="00E570DE" w:rsidRDefault="00281734" w:rsidP="00206CD9">
            <w:pPr>
              <w:jc w:val="center"/>
              <w:rPr>
                <w:sz w:val="24"/>
                <w:szCs w:val="24"/>
                <w:highlight w:val="yellow"/>
              </w:rPr>
            </w:pPr>
            <w:r w:rsidRPr="009F6285">
              <w:t>240,0</w:t>
            </w:r>
          </w:p>
        </w:tc>
        <w:tc>
          <w:tcPr>
            <w:tcW w:w="1530" w:type="dxa"/>
            <w:shd w:val="clear" w:color="auto" w:fill="auto"/>
          </w:tcPr>
          <w:p w:rsidR="00281734" w:rsidRPr="004C0A96" w:rsidRDefault="00281734" w:rsidP="00206CD9">
            <w:pPr>
              <w:jc w:val="center"/>
              <w:rPr>
                <w:sz w:val="24"/>
                <w:szCs w:val="24"/>
              </w:rPr>
            </w:pPr>
            <w:r w:rsidRPr="004C0A96">
              <w:t>60,0</w:t>
            </w:r>
          </w:p>
        </w:tc>
        <w:tc>
          <w:tcPr>
            <w:tcW w:w="1511" w:type="dxa"/>
            <w:shd w:val="clear" w:color="auto" w:fill="auto"/>
          </w:tcPr>
          <w:p w:rsidR="00281734" w:rsidRPr="004C0A96" w:rsidRDefault="00281734" w:rsidP="00206CD9">
            <w:pPr>
              <w:jc w:val="center"/>
              <w:rPr>
                <w:sz w:val="24"/>
                <w:szCs w:val="24"/>
              </w:rPr>
            </w:pPr>
            <w:r w:rsidRPr="004C0A96">
              <w:t>60,0</w:t>
            </w:r>
          </w:p>
        </w:tc>
        <w:tc>
          <w:tcPr>
            <w:tcW w:w="1524" w:type="dxa"/>
            <w:shd w:val="clear" w:color="auto" w:fill="auto"/>
          </w:tcPr>
          <w:p w:rsidR="00281734" w:rsidRPr="004C0A96" w:rsidRDefault="00281734" w:rsidP="00206CD9">
            <w:pPr>
              <w:jc w:val="center"/>
              <w:rPr>
                <w:sz w:val="24"/>
                <w:szCs w:val="24"/>
              </w:rPr>
            </w:pPr>
            <w:r w:rsidRPr="004C0A96">
              <w:t>60,0</w:t>
            </w:r>
          </w:p>
        </w:tc>
        <w:tc>
          <w:tcPr>
            <w:tcW w:w="1511" w:type="dxa"/>
            <w:shd w:val="clear" w:color="auto" w:fill="auto"/>
          </w:tcPr>
          <w:p w:rsidR="00281734" w:rsidRPr="004C0A96" w:rsidRDefault="00281734" w:rsidP="00206CD9">
            <w:pPr>
              <w:jc w:val="center"/>
              <w:rPr>
                <w:sz w:val="24"/>
                <w:szCs w:val="24"/>
              </w:rPr>
            </w:pPr>
            <w:r w:rsidRPr="004C0A96">
              <w:t>60,0</w:t>
            </w:r>
          </w:p>
        </w:tc>
        <w:tc>
          <w:tcPr>
            <w:tcW w:w="1378" w:type="dxa"/>
          </w:tcPr>
          <w:p w:rsidR="00281734" w:rsidRPr="004C0A96" w:rsidRDefault="00281734" w:rsidP="00206CD9">
            <w:pPr>
              <w:jc w:val="center"/>
            </w:pPr>
            <w:r>
              <w:t>60,0</w:t>
            </w:r>
          </w:p>
        </w:tc>
      </w:tr>
      <w:tr w:rsidR="00281734" w:rsidRPr="004C0A96" w:rsidTr="00206CD9">
        <w:tc>
          <w:tcPr>
            <w:tcW w:w="1780" w:type="dxa"/>
            <w:vMerge/>
            <w:shd w:val="clear" w:color="auto" w:fill="auto"/>
          </w:tcPr>
          <w:p w:rsidR="00281734" w:rsidRPr="004C0A96" w:rsidRDefault="00281734" w:rsidP="00206CD9">
            <w:pPr>
              <w:autoSpaceDE w:val="0"/>
              <w:autoSpaceDN w:val="0"/>
              <w:adjustRightInd w:val="0"/>
            </w:pPr>
          </w:p>
        </w:tc>
        <w:tc>
          <w:tcPr>
            <w:tcW w:w="2078" w:type="dxa"/>
            <w:vMerge/>
            <w:shd w:val="clear" w:color="auto" w:fill="auto"/>
          </w:tcPr>
          <w:p w:rsidR="00281734" w:rsidRPr="004C0A96" w:rsidRDefault="00281734" w:rsidP="00206CD9">
            <w:pPr>
              <w:autoSpaceDE w:val="0"/>
              <w:autoSpaceDN w:val="0"/>
              <w:adjustRightInd w:val="0"/>
            </w:pPr>
          </w:p>
        </w:tc>
        <w:tc>
          <w:tcPr>
            <w:tcW w:w="2117" w:type="dxa"/>
            <w:shd w:val="clear" w:color="auto" w:fill="auto"/>
          </w:tcPr>
          <w:p w:rsidR="00281734" w:rsidRPr="004C0A96" w:rsidRDefault="00281734" w:rsidP="00206CD9">
            <w:pPr>
              <w:autoSpaceDE w:val="0"/>
              <w:autoSpaceDN w:val="0"/>
              <w:adjustRightInd w:val="0"/>
            </w:pPr>
            <w:r w:rsidRPr="004C0A96">
              <w:t>средства от приносящей доход деятельности</w:t>
            </w:r>
          </w:p>
        </w:tc>
        <w:tc>
          <w:tcPr>
            <w:tcW w:w="1705" w:type="dxa"/>
            <w:shd w:val="clear" w:color="auto" w:fill="auto"/>
          </w:tcPr>
          <w:p w:rsidR="00281734" w:rsidRPr="00E570DE" w:rsidRDefault="00281734" w:rsidP="00206CD9">
            <w:pPr>
              <w:autoSpaceDE w:val="0"/>
              <w:autoSpaceDN w:val="0"/>
              <w:adjustRightInd w:val="0"/>
              <w:jc w:val="center"/>
              <w:rPr>
                <w:highlight w:val="yellow"/>
              </w:rPr>
            </w:pPr>
            <w:r w:rsidRPr="009F6285">
              <w:t>-</w:t>
            </w:r>
          </w:p>
        </w:tc>
        <w:tc>
          <w:tcPr>
            <w:tcW w:w="1530" w:type="dxa"/>
            <w:shd w:val="clear" w:color="auto" w:fill="auto"/>
          </w:tcPr>
          <w:p w:rsidR="00281734" w:rsidRPr="004C0A96" w:rsidRDefault="00281734" w:rsidP="00206CD9">
            <w:pPr>
              <w:autoSpaceDE w:val="0"/>
              <w:autoSpaceDN w:val="0"/>
              <w:adjustRightInd w:val="0"/>
              <w:jc w:val="center"/>
            </w:pPr>
            <w:r w:rsidRPr="004C0A96">
              <w:t>-</w:t>
            </w:r>
          </w:p>
        </w:tc>
        <w:tc>
          <w:tcPr>
            <w:tcW w:w="1511" w:type="dxa"/>
            <w:shd w:val="clear" w:color="auto" w:fill="auto"/>
          </w:tcPr>
          <w:p w:rsidR="00281734" w:rsidRPr="004C0A96" w:rsidRDefault="00281734" w:rsidP="00206CD9">
            <w:pPr>
              <w:autoSpaceDE w:val="0"/>
              <w:autoSpaceDN w:val="0"/>
              <w:adjustRightInd w:val="0"/>
              <w:jc w:val="center"/>
            </w:pPr>
            <w:r w:rsidRPr="004C0A96">
              <w:t>-</w:t>
            </w:r>
          </w:p>
        </w:tc>
        <w:tc>
          <w:tcPr>
            <w:tcW w:w="1524" w:type="dxa"/>
            <w:shd w:val="clear" w:color="auto" w:fill="auto"/>
          </w:tcPr>
          <w:p w:rsidR="00281734" w:rsidRPr="004C0A96" w:rsidRDefault="00281734" w:rsidP="00206CD9">
            <w:pPr>
              <w:autoSpaceDE w:val="0"/>
              <w:autoSpaceDN w:val="0"/>
              <w:adjustRightInd w:val="0"/>
              <w:jc w:val="center"/>
            </w:pPr>
            <w:r w:rsidRPr="004C0A96">
              <w:t>-</w:t>
            </w:r>
          </w:p>
        </w:tc>
        <w:tc>
          <w:tcPr>
            <w:tcW w:w="1511" w:type="dxa"/>
            <w:shd w:val="clear" w:color="auto" w:fill="auto"/>
          </w:tcPr>
          <w:p w:rsidR="00281734" w:rsidRPr="004C0A96" w:rsidRDefault="00281734" w:rsidP="00206CD9">
            <w:pPr>
              <w:autoSpaceDE w:val="0"/>
              <w:autoSpaceDN w:val="0"/>
              <w:adjustRightInd w:val="0"/>
              <w:jc w:val="center"/>
            </w:pPr>
            <w:r w:rsidRPr="004C0A96">
              <w:t>-</w:t>
            </w:r>
          </w:p>
        </w:tc>
        <w:tc>
          <w:tcPr>
            <w:tcW w:w="1378" w:type="dxa"/>
          </w:tcPr>
          <w:p w:rsidR="00281734" w:rsidRPr="004C0A96" w:rsidRDefault="00281734" w:rsidP="00206CD9">
            <w:pPr>
              <w:autoSpaceDE w:val="0"/>
              <w:autoSpaceDN w:val="0"/>
              <w:adjustRightInd w:val="0"/>
              <w:jc w:val="center"/>
            </w:pPr>
            <w:r>
              <w:t>-</w:t>
            </w:r>
          </w:p>
        </w:tc>
      </w:tr>
      <w:tr w:rsidR="00281734" w:rsidRPr="004C0A96" w:rsidTr="00206CD9">
        <w:tc>
          <w:tcPr>
            <w:tcW w:w="1780" w:type="dxa"/>
            <w:vMerge w:val="restart"/>
            <w:shd w:val="clear" w:color="auto" w:fill="auto"/>
          </w:tcPr>
          <w:p w:rsidR="00281734" w:rsidRPr="004C0A96" w:rsidRDefault="00281734" w:rsidP="00206CD9">
            <w:pPr>
              <w:autoSpaceDE w:val="0"/>
              <w:autoSpaceDN w:val="0"/>
              <w:adjustRightInd w:val="0"/>
            </w:pPr>
            <w:r w:rsidRPr="004C0A96">
              <w:t>Основное мероприятие 3.2.</w:t>
            </w:r>
          </w:p>
        </w:tc>
        <w:tc>
          <w:tcPr>
            <w:tcW w:w="2078" w:type="dxa"/>
            <w:vMerge w:val="restart"/>
            <w:shd w:val="clear" w:color="auto" w:fill="auto"/>
          </w:tcPr>
          <w:p w:rsidR="00281734" w:rsidRPr="004C0A96" w:rsidRDefault="00281734" w:rsidP="00206CD9">
            <w:pPr>
              <w:autoSpaceDE w:val="0"/>
              <w:autoSpaceDN w:val="0"/>
              <w:adjustRightInd w:val="0"/>
              <w:jc w:val="both"/>
            </w:pPr>
            <w:r w:rsidRPr="004C0A96">
              <w:t>Профилактика негативных явлений в молодёжной среде</w:t>
            </w:r>
          </w:p>
        </w:tc>
        <w:tc>
          <w:tcPr>
            <w:tcW w:w="2117" w:type="dxa"/>
            <w:shd w:val="clear" w:color="auto" w:fill="auto"/>
          </w:tcPr>
          <w:p w:rsidR="00281734" w:rsidRPr="004C0A96" w:rsidRDefault="00281734" w:rsidP="00206CD9">
            <w:pPr>
              <w:autoSpaceDE w:val="0"/>
              <w:autoSpaceDN w:val="0"/>
              <w:adjustRightInd w:val="0"/>
            </w:pPr>
            <w:r w:rsidRPr="004C0A96">
              <w:t>Всего</w:t>
            </w:r>
          </w:p>
        </w:tc>
        <w:tc>
          <w:tcPr>
            <w:tcW w:w="1705" w:type="dxa"/>
            <w:shd w:val="clear" w:color="auto" w:fill="auto"/>
          </w:tcPr>
          <w:p w:rsidR="00281734" w:rsidRPr="00E570DE" w:rsidRDefault="00281734" w:rsidP="00206CD9">
            <w:pPr>
              <w:jc w:val="center"/>
              <w:rPr>
                <w:sz w:val="24"/>
                <w:szCs w:val="24"/>
                <w:highlight w:val="yellow"/>
              </w:rPr>
            </w:pPr>
            <w:r w:rsidRPr="009F6285">
              <w:t>50,0</w:t>
            </w:r>
          </w:p>
        </w:tc>
        <w:tc>
          <w:tcPr>
            <w:tcW w:w="1530" w:type="dxa"/>
            <w:shd w:val="clear" w:color="auto" w:fill="auto"/>
          </w:tcPr>
          <w:p w:rsidR="00281734" w:rsidRPr="004C0A96" w:rsidRDefault="00281734" w:rsidP="00206CD9">
            <w:pPr>
              <w:jc w:val="center"/>
              <w:rPr>
                <w:sz w:val="24"/>
                <w:szCs w:val="24"/>
              </w:rPr>
            </w:pPr>
            <w:r w:rsidRPr="004C0A96">
              <w:t>10,0</w:t>
            </w:r>
          </w:p>
        </w:tc>
        <w:tc>
          <w:tcPr>
            <w:tcW w:w="1511" w:type="dxa"/>
            <w:shd w:val="clear" w:color="auto" w:fill="auto"/>
          </w:tcPr>
          <w:p w:rsidR="00281734" w:rsidRPr="004C0A96" w:rsidRDefault="00281734" w:rsidP="00206CD9">
            <w:pPr>
              <w:jc w:val="center"/>
              <w:rPr>
                <w:sz w:val="24"/>
                <w:szCs w:val="24"/>
              </w:rPr>
            </w:pPr>
            <w:r w:rsidRPr="004C0A96">
              <w:t>10,0</w:t>
            </w:r>
          </w:p>
        </w:tc>
        <w:tc>
          <w:tcPr>
            <w:tcW w:w="1524" w:type="dxa"/>
            <w:shd w:val="clear" w:color="auto" w:fill="auto"/>
          </w:tcPr>
          <w:p w:rsidR="00281734" w:rsidRPr="004C0A96" w:rsidRDefault="00281734" w:rsidP="00206CD9">
            <w:pPr>
              <w:jc w:val="center"/>
              <w:rPr>
                <w:sz w:val="24"/>
                <w:szCs w:val="24"/>
              </w:rPr>
            </w:pPr>
            <w:r w:rsidRPr="004C0A96">
              <w:t>10,0</w:t>
            </w:r>
          </w:p>
        </w:tc>
        <w:tc>
          <w:tcPr>
            <w:tcW w:w="1511" w:type="dxa"/>
            <w:shd w:val="clear" w:color="auto" w:fill="auto"/>
          </w:tcPr>
          <w:p w:rsidR="00281734" w:rsidRPr="004C0A96" w:rsidRDefault="00281734" w:rsidP="00206CD9">
            <w:pPr>
              <w:jc w:val="center"/>
              <w:rPr>
                <w:sz w:val="24"/>
                <w:szCs w:val="24"/>
              </w:rPr>
            </w:pPr>
            <w:r w:rsidRPr="004C0A96">
              <w:t>10,0</w:t>
            </w:r>
          </w:p>
        </w:tc>
        <w:tc>
          <w:tcPr>
            <w:tcW w:w="1378" w:type="dxa"/>
          </w:tcPr>
          <w:p w:rsidR="00281734" w:rsidRPr="004C0A96" w:rsidRDefault="00281734" w:rsidP="00206CD9">
            <w:pPr>
              <w:jc w:val="center"/>
            </w:pPr>
            <w:r>
              <w:t>10,0</w:t>
            </w:r>
          </w:p>
        </w:tc>
      </w:tr>
      <w:tr w:rsidR="00281734" w:rsidRPr="004C0A96" w:rsidTr="00206CD9">
        <w:tc>
          <w:tcPr>
            <w:tcW w:w="1780" w:type="dxa"/>
            <w:vMerge/>
            <w:shd w:val="clear" w:color="auto" w:fill="auto"/>
          </w:tcPr>
          <w:p w:rsidR="00281734" w:rsidRPr="004C0A96" w:rsidRDefault="00281734" w:rsidP="00206CD9">
            <w:pPr>
              <w:autoSpaceDE w:val="0"/>
              <w:autoSpaceDN w:val="0"/>
              <w:adjustRightInd w:val="0"/>
            </w:pPr>
          </w:p>
        </w:tc>
        <w:tc>
          <w:tcPr>
            <w:tcW w:w="2078" w:type="dxa"/>
            <w:vMerge/>
            <w:shd w:val="clear" w:color="auto" w:fill="auto"/>
          </w:tcPr>
          <w:p w:rsidR="00281734" w:rsidRPr="004C0A96" w:rsidRDefault="00281734" w:rsidP="00206CD9">
            <w:pPr>
              <w:autoSpaceDE w:val="0"/>
              <w:autoSpaceDN w:val="0"/>
              <w:adjustRightInd w:val="0"/>
              <w:jc w:val="both"/>
            </w:pPr>
          </w:p>
        </w:tc>
        <w:tc>
          <w:tcPr>
            <w:tcW w:w="2117" w:type="dxa"/>
            <w:shd w:val="clear" w:color="auto" w:fill="auto"/>
          </w:tcPr>
          <w:p w:rsidR="00281734" w:rsidRPr="004C0A96" w:rsidRDefault="00281734" w:rsidP="00206CD9">
            <w:pPr>
              <w:autoSpaceDE w:val="0"/>
              <w:autoSpaceDN w:val="0"/>
              <w:adjustRightInd w:val="0"/>
            </w:pPr>
            <w:r w:rsidRPr="004C0A96">
              <w:t>в том числе:</w:t>
            </w:r>
          </w:p>
        </w:tc>
        <w:tc>
          <w:tcPr>
            <w:tcW w:w="1705" w:type="dxa"/>
            <w:shd w:val="clear" w:color="auto" w:fill="auto"/>
          </w:tcPr>
          <w:p w:rsidR="00281734" w:rsidRPr="00E570DE" w:rsidRDefault="00281734" w:rsidP="00206CD9">
            <w:pPr>
              <w:autoSpaceDE w:val="0"/>
              <w:autoSpaceDN w:val="0"/>
              <w:adjustRightInd w:val="0"/>
              <w:jc w:val="center"/>
              <w:rPr>
                <w:highlight w:val="yellow"/>
              </w:rPr>
            </w:pPr>
          </w:p>
        </w:tc>
        <w:tc>
          <w:tcPr>
            <w:tcW w:w="1530" w:type="dxa"/>
            <w:shd w:val="clear" w:color="auto" w:fill="auto"/>
          </w:tcPr>
          <w:p w:rsidR="00281734" w:rsidRPr="004C0A96" w:rsidRDefault="00281734" w:rsidP="00206CD9">
            <w:pPr>
              <w:autoSpaceDE w:val="0"/>
              <w:autoSpaceDN w:val="0"/>
              <w:adjustRightInd w:val="0"/>
              <w:jc w:val="center"/>
            </w:pPr>
          </w:p>
        </w:tc>
        <w:tc>
          <w:tcPr>
            <w:tcW w:w="1511" w:type="dxa"/>
            <w:shd w:val="clear" w:color="auto" w:fill="auto"/>
          </w:tcPr>
          <w:p w:rsidR="00281734" w:rsidRPr="004C0A96" w:rsidRDefault="00281734" w:rsidP="00206CD9">
            <w:pPr>
              <w:autoSpaceDE w:val="0"/>
              <w:autoSpaceDN w:val="0"/>
              <w:adjustRightInd w:val="0"/>
              <w:jc w:val="center"/>
            </w:pPr>
          </w:p>
        </w:tc>
        <w:tc>
          <w:tcPr>
            <w:tcW w:w="1524" w:type="dxa"/>
            <w:shd w:val="clear" w:color="auto" w:fill="auto"/>
          </w:tcPr>
          <w:p w:rsidR="00281734" w:rsidRPr="004C0A96" w:rsidRDefault="00281734" w:rsidP="00206CD9">
            <w:pPr>
              <w:autoSpaceDE w:val="0"/>
              <w:autoSpaceDN w:val="0"/>
              <w:adjustRightInd w:val="0"/>
              <w:jc w:val="center"/>
            </w:pPr>
          </w:p>
        </w:tc>
        <w:tc>
          <w:tcPr>
            <w:tcW w:w="1511" w:type="dxa"/>
            <w:shd w:val="clear" w:color="auto" w:fill="auto"/>
          </w:tcPr>
          <w:p w:rsidR="00281734" w:rsidRPr="004C0A96" w:rsidRDefault="00281734" w:rsidP="00206CD9">
            <w:pPr>
              <w:autoSpaceDE w:val="0"/>
              <w:autoSpaceDN w:val="0"/>
              <w:adjustRightInd w:val="0"/>
              <w:jc w:val="center"/>
            </w:pPr>
          </w:p>
        </w:tc>
        <w:tc>
          <w:tcPr>
            <w:tcW w:w="1378" w:type="dxa"/>
          </w:tcPr>
          <w:p w:rsidR="00281734" w:rsidRPr="004C0A96" w:rsidRDefault="00281734" w:rsidP="00206CD9">
            <w:pPr>
              <w:autoSpaceDE w:val="0"/>
              <w:autoSpaceDN w:val="0"/>
              <w:adjustRightInd w:val="0"/>
              <w:jc w:val="center"/>
            </w:pPr>
          </w:p>
        </w:tc>
      </w:tr>
      <w:tr w:rsidR="00281734" w:rsidRPr="004C0A96" w:rsidTr="00206CD9">
        <w:tc>
          <w:tcPr>
            <w:tcW w:w="1780" w:type="dxa"/>
            <w:vMerge/>
            <w:shd w:val="clear" w:color="auto" w:fill="auto"/>
          </w:tcPr>
          <w:p w:rsidR="00281734" w:rsidRPr="004C0A96" w:rsidRDefault="00281734" w:rsidP="00206CD9">
            <w:pPr>
              <w:autoSpaceDE w:val="0"/>
              <w:autoSpaceDN w:val="0"/>
              <w:adjustRightInd w:val="0"/>
            </w:pPr>
          </w:p>
        </w:tc>
        <w:tc>
          <w:tcPr>
            <w:tcW w:w="2078" w:type="dxa"/>
            <w:vMerge/>
            <w:shd w:val="clear" w:color="auto" w:fill="auto"/>
          </w:tcPr>
          <w:p w:rsidR="00281734" w:rsidRPr="004C0A96" w:rsidRDefault="00281734" w:rsidP="00206CD9">
            <w:pPr>
              <w:autoSpaceDE w:val="0"/>
              <w:autoSpaceDN w:val="0"/>
              <w:adjustRightInd w:val="0"/>
              <w:jc w:val="both"/>
            </w:pPr>
          </w:p>
        </w:tc>
        <w:tc>
          <w:tcPr>
            <w:tcW w:w="2117" w:type="dxa"/>
            <w:shd w:val="clear" w:color="auto" w:fill="auto"/>
          </w:tcPr>
          <w:p w:rsidR="00281734" w:rsidRPr="004C0A96" w:rsidRDefault="00281734" w:rsidP="00206CD9">
            <w:pPr>
              <w:autoSpaceDE w:val="0"/>
              <w:autoSpaceDN w:val="0"/>
              <w:adjustRightInd w:val="0"/>
            </w:pPr>
            <w:r w:rsidRPr="004C0A96">
              <w:t>местный бюджет</w:t>
            </w:r>
          </w:p>
        </w:tc>
        <w:tc>
          <w:tcPr>
            <w:tcW w:w="1705" w:type="dxa"/>
            <w:shd w:val="clear" w:color="auto" w:fill="auto"/>
          </w:tcPr>
          <w:p w:rsidR="00281734" w:rsidRPr="009F6285" w:rsidRDefault="00281734" w:rsidP="00206CD9">
            <w:pPr>
              <w:jc w:val="center"/>
              <w:rPr>
                <w:sz w:val="24"/>
                <w:szCs w:val="24"/>
              </w:rPr>
            </w:pPr>
            <w:r w:rsidRPr="009F6285">
              <w:t>50,0</w:t>
            </w:r>
          </w:p>
        </w:tc>
        <w:tc>
          <w:tcPr>
            <w:tcW w:w="1530" w:type="dxa"/>
            <w:shd w:val="clear" w:color="auto" w:fill="auto"/>
          </w:tcPr>
          <w:p w:rsidR="00281734" w:rsidRPr="004C0A96" w:rsidRDefault="00281734" w:rsidP="00206CD9">
            <w:pPr>
              <w:jc w:val="center"/>
              <w:rPr>
                <w:sz w:val="24"/>
                <w:szCs w:val="24"/>
              </w:rPr>
            </w:pPr>
            <w:r w:rsidRPr="004C0A96">
              <w:t>10,0</w:t>
            </w:r>
          </w:p>
        </w:tc>
        <w:tc>
          <w:tcPr>
            <w:tcW w:w="1511" w:type="dxa"/>
            <w:shd w:val="clear" w:color="auto" w:fill="auto"/>
          </w:tcPr>
          <w:p w:rsidR="00281734" w:rsidRPr="004C0A96" w:rsidRDefault="00281734" w:rsidP="00206CD9">
            <w:pPr>
              <w:jc w:val="center"/>
              <w:rPr>
                <w:sz w:val="24"/>
                <w:szCs w:val="24"/>
              </w:rPr>
            </w:pPr>
            <w:r w:rsidRPr="004C0A96">
              <w:t>10,0</w:t>
            </w:r>
          </w:p>
        </w:tc>
        <w:tc>
          <w:tcPr>
            <w:tcW w:w="1524" w:type="dxa"/>
            <w:shd w:val="clear" w:color="auto" w:fill="auto"/>
          </w:tcPr>
          <w:p w:rsidR="00281734" w:rsidRPr="004C0A96" w:rsidRDefault="00281734" w:rsidP="00206CD9">
            <w:pPr>
              <w:jc w:val="center"/>
              <w:rPr>
                <w:sz w:val="24"/>
                <w:szCs w:val="24"/>
              </w:rPr>
            </w:pPr>
            <w:r w:rsidRPr="004C0A96">
              <w:t>10,0</w:t>
            </w:r>
          </w:p>
        </w:tc>
        <w:tc>
          <w:tcPr>
            <w:tcW w:w="1511" w:type="dxa"/>
            <w:shd w:val="clear" w:color="auto" w:fill="auto"/>
          </w:tcPr>
          <w:p w:rsidR="00281734" w:rsidRPr="004C0A96" w:rsidRDefault="00281734" w:rsidP="00206CD9">
            <w:pPr>
              <w:jc w:val="center"/>
              <w:rPr>
                <w:sz w:val="24"/>
                <w:szCs w:val="24"/>
              </w:rPr>
            </w:pPr>
            <w:r w:rsidRPr="004C0A96">
              <w:t>10,0</w:t>
            </w:r>
          </w:p>
        </w:tc>
        <w:tc>
          <w:tcPr>
            <w:tcW w:w="1378" w:type="dxa"/>
          </w:tcPr>
          <w:p w:rsidR="00281734" w:rsidRPr="004C0A96" w:rsidRDefault="00281734" w:rsidP="00206CD9">
            <w:pPr>
              <w:jc w:val="center"/>
            </w:pPr>
            <w:r>
              <w:t>10,0</w:t>
            </w:r>
          </w:p>
        </w:tc>
      </w:tr>
      <w:tr w:rsidR="00281734" w:rsidRPr="004C0A96" w:rsidTr="00206CD9">
        <w:tc>
          <w:tcPr>
            <w:tcW w:w="1780" w:type="dxa"/>
            <w:vMerge/>
            <w:shd w:val="clear" w:color="auto" w:fill="auto"/>
          </w:tcPr>
          <w:p w:rsidR="00281734" w:rsidRPr="004C0A96" w:rsidRDefault="00281734" w:rsidP="00206CD9">
            <w:pPr>
              <w:autoSpaceDE w:val="0"/>
              <w:autoSpaceDN w:val="0"/>
              <w:adjustRightInd w:val="0"/>
            </w:pPr>
          </w:p>
        </w:tc>
        <w:tc>
          <w:tcPr>
            <w:tcW w:w="2078" w:type="dxa"/>
            <w:vMerge/>
            <w:shd w:val="clear" w:color="auto" w:fill="auto"/>
          </w:tcPr>
          <w:p w:rsidR="00281734" w:rsidRPr="004C0A96" w:rsidRDefault="00281734" w:rsidP="00206CD9">
            <w:pPr>
              <w:autoSpaceDE w:val="0"/>
              <w:autoSpaceDN w:val="0"/>
              <w:adjustRightInd w:val="0"/>
              <w:jc w:val="both"/>
            </w:pPr>
          </w:p>
        </w:tc>
        <w:tc>
          <w:tcPr>
            <w:tcW w:w="2117" w:type="dxa"/>
            <w:shd w:val="clear" w:color="auto" w:fill="auto"/>
          </w:tcPr>
          <w:p w:rsidR="00281734" w:rsidRPr="004C0A96" w:rsidRDefault="00281734" w:rsidP="00206CD9">
            <w:pPr>
              <w:autoSpaceDE w:val="0"/>
              <w:autoSpaceDN w:val="0"/>
              <w:adjustRightInd w:val="0"/>
            </w:pPr>
            <w:r w:rsidRPr="004C0A96">
              <w:t>средства от приносящей доход деятельности</w:t>
            </w:r>
          </w:p>
        </w:tc>
        <w:tc>
          <w:tcPr>
            <w:tcW w:w="1705" w:type="dxa"/>
            <w:shd w:val="clear" w:color="auto" w:fill="auto"/>
          </w:tcPr>
          <w:p w:rsidR="00281734" w:rsidRPr="009F6285" w:rsidRDefault="00281734" w:rsidP="00206CD9">
            <w:pPr>
              <w:autoSpaceDE w:val="0"/>
              <w:autoSpaceDN w:val="0"/>
              <w:adjustRightInd w:val="0"/>
              <w:jc w:val="center"/>
            </w:pPr>
            <w:r w:rsidRPr="009F6285">
              <w:t>-</w:t>
            </w:r>
          </w:p>
        </w:tc>
        <w:tc>
          <w:tcPr>
            <w:tcW w:w="1530" w:type="dxa"/>
            <w:shd w:val="clear" w:color="auto" w:fill="auto"/>
          </w:tcPr>
          <w:p w:rsidR="00281734" w:rsidRPr="004C0A96" w:rsidRDefault="00281734" w:rsidP="00206CD9">
            <w:pPr>
              <w:autoSpaceDE w:val="0"/>
              <w:autoSpaceDN w:val="0"/>
              <w:adjustRightInd w:val="0"/>
              <w:jc w:val="center"/>
            </w:pPr>
            <w:r w:rsidRPr="004C0A96">
              <w:t>-</w:t>
            </w:r>
          </w:p>
        </w:tc>
        <w:tc>
          <w:tcPr>
            <w:tcW w:w="1511" w:type="dxa"/>
            <w:shd w:val="clear" w:color="auto" w:fill="auto"/>
          </w:tcPr>
          <w:p w:rsidR="00281734" w:rsidRPr="004C0A96" w:rsidRDefault="00281734" w:rsidP="00206CD9">
            <w:pPr>
              <w:autoSpaceDE w:val="0"/>
              <w:autoSpaceDN w:val="0"/>
              <w:adjustRightInd w:val="0"/>
              <w:jc w:val="center"/>
            </w:pPr>
            <w:r w:rsidRPr="004C0A96">
              <w:t>-</w:t>
            </w:r>
          </w:p>
        </w:tc>
        <w:tc>
          <w:tcPr>
            <w:tcW w:w="1524" w:type="dxa"/>
            <w:shd w:val="clear" w:color="auto" w:fill="auto"/>
          </w:tcPr>
          <w:p w:rsidR="00281734" w:rsidRPr="004C0A96" w:rsidRDefault="00281734" w:rsidP="00206CD9">
            <w:pPr>
              <w:autoSpaceDE w:val="0"/>
              <w:autoSpaceDN w:val="0"/>
              <w:adjustRightInd w:val="0"/>
              <w:jc w:val="center"/>
            </w:pPr>
            <w:r w:rsidRPr="004C0A96">
              <w:t>-</w:t>
            </w:r>
          </w:p>
        </w:tc>
        <w:tc>
          <w:tcPr>
            <w:tcW w:w="1511" w:type="dxa"/>
            <w:shd w:val="clear" w:color="auto" w:fill="auto"/>
          </w:tcPr>
          <w:p w:rsidR="00281734" w:rsidRPr="004C0A96" w:rsidRDefault="00281734" w:rsidP="00206CD9">
            <w:pPr>
              <w:autoSpaceDE w:val="0"/>
              <w:autoSpaceDN w:val="0"/>
              <w:adjustRightInd w:val="0"/>
              <w:jc w:val="center"/>
            </w:pPr>
            <w:r w:rsidRPr="004C0A96">
              <w:t>-</w:t>
            </w:r>
          </w:p>
        </w:tc>
        <w:tc>
          <w:tcPr>
            <w:tcW w:w="1378" w:type="dxa"/>
          </w:tcPr>
          <w:p w:rsidR="00281734" w:rsidRPr="004C0A96" w:rsidRDefault="00281734" w:rsidP="00206CD9">
            <w:pPr>
              <w:autoSpaceDE w:val="0"/>
              <w:autoSpaceDN w:val="0"/>
              <w:adjustRightInd w:val="0"/>
              <w:jc w:val="center"/>
            </w:pPr>
            <w:r>
              <w:t>-</w:t>
            </w:r>
          </w:p>
        </w:tc>
      </w:tr>
      <w:tr w:rsidR="00281734" w:rsidRPr="004C0A96" w:rsidTr="00206CD9">
        <w:tc>
          <w:tcPr>
            <w:tcW w:w="1780" w:type="dxa"/>
            <w:vMerge w:val="restart"/>
            <w:shd w:val="clear" w:color="auto" w:fill="auto"/>
          </w:tcPr>
          <w:p w:rsidR="00281734" w:rsidRPr="004C0A96" w:rsidRDefault="00281734" w:rsidP="00206CD9">
            <w:pPr>
              <w:autoSpaceDE w:val="0"/>
              <w:autoSpaceDN w:val="0"/>
              <w:adjustRightInd w:val="0"/>
            </w:pPr>
            <w:r w:rsidRPr="004C0A96">
              <w:t>Основное мероприятие 4.1.</w:t>
            </w:r>
          </w:p>
        </w:tc>
        <w:tc>
          <w:tcPr>
            <w:tcW w:w="2078" w:type="dxa"/>
            <w:vMerge w:val="restart"/>
            <w:shd w:val="clear" w:color="auto" w:fill="auto"/>
          </w:tcPr>
          <w:p w:rsidR="00281734" w:rsidRPr="004C0A96" w:rsidRDefault="00281734" w:rsidP="00206CD9">
            <w:pPr>
              <w:autoSpaceDE w:val="0"/>
              <w:autoSpaceDN w:val="0"/>
              <w:adjustRightInd w:val="0"/>
            </w:pPr>
            <w:r w:rsidRPr="004C0A96">
              <w:t>Организация и проведение мероприятий добровольческой (волонтёрской) направленности</w:t>
            </w:r>
          </w:p>
        </w:tc>
        <w:tc>
          <w:tcPr>
            <w:tcW w:w="2117" w:type="dxa"/>
            <w:shd w:val="clear" w:color="auto" w:fill="auto"/>
          </w:tcPr>
          <w:p w:rsidR="00281734" w:rsidRPr="004C0A96" w:rsidRDefault="00281734" w:rsidP="00206CD9">
            <w:pPr>
              <w:autoSpaceDE w:val="0"/>
              <w:autoSpaceDN w:val="0"/>
              <w:adjustRightInd w:val="0"/>
            </w:pPr>
            <w:r w:rsidRPr="004C0A96">
              <w:t>Всего</w:t>
            </w:r>
          </w:p>
        </w:tc>
        <w:tc>
          <w:tcPr>
            <w:tcW w:w="1705" w:type="dxa"/>
            <w:shd w:val="clear" w:color="auto" w:fill="auto"/>
          </w:tcPr>
          <w:p w:rsidR="00281734" w:rsidRPr="009F6285" w:rsidRDefault="00281734" w:rsidP="00206CD9">
            <w:pPr>
              <w:jc w:val="center"/>
              <w:rPr>
                <w:sz w:val="24"/>
                <w:szCs w:val="24"/>
              </w:rPr>
            </w:pPr>
            <w:r>
              <w:t>5</w:t>
            </w:r>
            <w:r w:rsidRPr="009F6285">
              <w:t>0,0</w:t>
            </w:r>
          </w:p>
        </w:tc>
        <w:tc>
          <w:tcPr>
            <w:tcW w:w="1530" w:type="dxa"/>
            <w:shd w:val="clear" w:color="auto" w:fill="auto"/>
          </w:tcPr>
          <w:p w:rsidR="00281734" w:rsidRPr="004C0A96" w:rsidRDefault="00281734" w:rsidP="00206CD9">
            <w:pPr>
              <w:jc w:val="center"/>
              <w:rPr>
                <w:sz w:val="24"/>
                <w:szCs w:val="24"/>
              </w:rPr>
            </w:pPr>
            <w:r w:rsidRPr="004C0A96">
              <w:t>10,0</w:t>
            </w:r>
          </w:p>
        </w:tc>
        <w:tc>
          <w:tcPr>
            <w:tcW w:w="1511" w:type="dxa"/>
            <w:shd w:val="clear" w:color="auto" w:fill="auto"/>
          </w:tcPr>
          <w:p w:rsidR="00281734" w:rsidRPr="004C0A96" w:rsidRDefault="00281734" w:rsidP="00206CD9">
            <w:pPr>
              <w:jc w:val="center"/>
              <w:rPr>
                <w:sz w:val="24"/>
                <w:szCs w:val="24"/>
              </w:rPr>
            </w:pPr>
            <w:r w:rsidRPr="004C0A96">
              <w:t>10,0</w:t>
            </w:r>
          </w:p>
        </w:tc>
        <w:tc>
          <w:tcPr>
            <w:tcW w:w="1524" w:type="dxa"/>
            <w:shd w:val="clear" w:color="auto" w:fill="auto"/>
          </w:tcPr>
          <w:p w:rsidR="00281734" w:rsidRPr="004C0A96" w:rsidRDefault="00281734" w:rsidP="00206CD9">
            <w:pPr>
              <w:jc w:val="center"/>
              <w:rPr>
                <w:sz w:val="24"/>
                <w:szCs w:val="24"/>
              </w:rPr>
            </w:pPr>
            <w:r w:rsidRPr="004C0A96">
              <w:t>10,0</w:t>
            </w:r>
          </w:p>
        </w:tc>
        <w:tc>
          <w:tcPr>
            <w:tcW w:w="1511" w:type="dxa"/>
            <w:shd w:val="clear" w:color="auto" w:fill="auto"/>
          </w:tcPr>
          <w:p w:rsidR="00281734" w:rsidRPr="004C0A96" w:rsidRDefault="00281734" w:rsidP="00206CD9">
            <w:pPr>
              <w:jc w:val="center"/>
              <w:rPr>
                <w:sz w:val="24"/>
                <w:szCs w:val="24"/>
              </w:rPr>
            </w:pPr>
            <w:r w:rsidRPr="004C0A96">
              <w:t>10,0</w:t>
            </w:r>
          </w:p>
        </w:tc>
        <w:tc>
          <w:tcPr>
            <w:tcW w:w="1378" w:type="dxa"/>
          </w:tcPr>
          <w:p w:rsidR="00281734" w:rsidRPr="004C0A96" w:rsidRDefault="00281734" w:rsidP="00206CD9">
            <w:pPr>
              <w:jc w:val="center"/>
            </w:pPr>
            <w:r w:rsidRPr="004C0A96">
              <w:t>10,0</w:t>
            </w:r>
          </w:p>
        </w:tc>
      </w:tr>
      <w:tr w:rsidR="00281734" w:rsidRPr="004C0A96" w:rsidTr="00206CD9">
        <w:tc>
          <w:tcPr>
            <w:tcW w:w="1780" w:type="dxa"/>
            <w:vMerge/>
            <w:shd w:val="clear" w:color="auto" w:fill="auto"/>
          </w:tcPr>
          <w:p w:rsidR="00281734" w:rsidRPr="004C0A96" w:rsidRDefault="00281734" w:rsidP="00206CD9">
            <w:pPr>
              <w:autoSpaceDE w:val="0"/>
              <w:autoSpaceDN w:val="0"/>
              <w:adjustRightInd w:val="0"/>
            </w:pPr>
          </w:p>
        </w:tc>
        <w:tc>
          <w:tcPr>
            <w:tcW w:w="2078" w:type="dxa"/>
            <w:vMerge/>
            <w:shd w:val="clear" w:color="auto" w:fill="auto"/>
          </w:tcPr>
          <w:p w:rsidR="00281734" w:rsidRPr="004C0A96" w:rsidRDefault="00281734" w:rsidP="00206CD9">
            <w:pPr>
              <w:autoSpaceDE w:val="0"/>
              <w:autoSpaceDN w:val="0"/>
              <w:adjustRightInd w:val="0"/>
              <w:jc w:val="both"/>
            </w:pPr>
          </w:p>
        </w:tc>
        <w:tc>
          <w:tcPr>
            <w:tcW w:w="2117" w:type="dxa"/>
            <w:shd w:val="clear" w:color="auto" w:fill="auto"/>
          </w:tcPr>
          <w:p w:rsidR="00281734" w:rsidRPr="004C0A96" w:rsidRDefault="00281734" w:rsidP="00206CD9">
            <w:pPr>
              <w:autoSpaceDE w:val="0"/>
              <w:autoSpaceDN w:val="0"/>
              <w:adjustRightInd w:val="0"/>
            </w:pPr>
            <w:r w:rsidRPr="004C0A96">
              <w:t>в том числе:</w:t>
            </w:r>
          </w:p>
        </w:tc>
        <w:tc>
          <w:tcPr>
            <w:tcW w:w="1705" w:type="dxa"/>
            <w:shd w:val="clear" w:color="auto" w:fill="auto"/>
          </w:tcPr>
          <w:p w:rsidR="00281734" w:rsidRPr="009F6285" w:rsidRDefault="00281734" w:rsidP="00206CD9">
            <w:pPr>
              <w:autoSpaceDE w:val="0"/>
              <w:autoSpaceDN w:val="0"/>
              <w:adjustRightInd w:val="0"/>
              <w:jc w:val="center"/>
            </w:pPr>
          </w:p>
        </w:tc>
        <w:tc>
          <w:tcPr>
            <w:tcW w:w="1530" w:type="dxa"/>
            <w:shd w:val="clear" w:color="auto" w:fill="auto"/>
          </w:tcPr>
          <w:p w:rsidR="00281734" w:rsidRPr="004C0A96" w:rsidRDefault="00281734" w:rsidP="00206CD9">
            <w:pPr>
              <w:autoSpaceDE w:val="0"/>
              <w:autoSpaceDN w:val="0"/>
              <w:adjustRightInd w:val="0"/>
              <w:jc w:val="center"/>
            </w:pPr>
          </w:p>
        </w:tc>
        <w:tc>
          <w:tcPr>
            <w:tcW w:w="1511" w:type="dxa"/>
            <w:shd w:val="clear" w:color="auto" w:fill="auto"/>
          </w:tcPr>
          <w:p w:rsidR="00281734" w:rsidRPr="004C0A96" w:rsidRDefault="00281734" w:rsidP="00206CD9">
            <w:pPr>
              <w:autoSpaceDE w:val="0"/>
              <w:autoSpaceDN w:val="0"/>
              <w:adjustRightInd w:val="0"/>
              <w:jc w:val="center"/>
            </w:pPr>
          </w:p>
        </w:tc>
        <w:tc>
          <w:tcPr>
            <w:tcW w:w="1524" w:type="dxa"/>
            <w:shd w:val="clear" w:color="auto" w:fill="auto"/>
          </w:tcPr>
          <w:p w:rsidR="00281734" w:rsidRPr="004C0A96" w:rsidRDefault="00281734" w:rsidP="00206CD9">
            <w:pPr>
              <w:autoSpaceDE w:val="0"/>
              <w:autoSpaceDN w:val="0"/>
              <w:adjustRightInd w:val="0"/>
              <w:jc w:val="center"/>
            </w:pPr>
          </w:p>
        </w:tc>
        <w:tc>
          <w:tcPr>
            <w:tcW w:w="1511" w:type="dxa"/>
            <w:shd w:val="clear" w:color="auto" w:fill="auto"/>
          </w:tcPr>
          <w:p w:rsidR="00281734" w:rsidRPr="004C0A96" w:rsidRDefault="00281734" w:rsidP="00206CD9">
            <w:pPr>
              <w:autoSpaceDE w:val="0"/>
              <w:autoSpaceDN w:val="0"/>
              <w:adjustRightInd w:val="0"/>
              <w:jc w:val="center"/>
            </w:pPr>
          </w:p>
        </w:tc>
        <w:tc>
          <w:tcPr>
            <w:tcW w:w="1378" w:type="dxa"/>
          </w:tcPr>
          <w:p w:rsidR="00281734" w:rsidRPr="004C0A96" w:rsidRDefault="00281734" w:rsidP="00206CD9">
            <w:pPr>
              <w:autoSpaceDE w:val="0"/>
              <w:autoSpaceDN w:val="0"/>
              <w:adjustRightInd w:val="0"/>
              <w:jc w:val="center"/>
            </w:pPr>
          </w:p>
        </w:tc>
      </w:tr>
      <w:tr w:rsidR="00281734" w:rsidRPr="004C0A96" w:rsidTr="00206CD9">
        <w:tc>
          <w:tcPr>
            <w:tcW w:w="1780" w:type="dxa"/>
            <w:vMerge/>
            <w:shd w:val="clear" w:color="auto" w:fill="auto"/>
          </w:tcPr>
          <w:p w:rsidR="00281734" w:rsidRPr="004C0A96" w:rsidRDefault="00281734" w:rsidP="00206CD9">
            <w:pPr>
              <w:autoSpaceDE w:val="0"/>
              <w:autoSpaceDN w:val="0"/>
              <w:adjustRightInd w:val="0"/>
            </w:pPr>
          </w:p>
        </w:tc>
        <w:tc>
          <w:tcPr>
            <w:tcW w:w="2078" w:type="dxa"/>
            <w:vMerge/>
            <w:shd w:val="clear" w:color="auto" w:fill="auto"/>
          </w:tcPr>
          <w:p w:rsidR="00281734" w:rsidRPr="004C0A96" w:rsidRDefault="00281734" w:rsidP="00206CD9">
            <w:pPr>
              <w:autoSpaceDE w:val="0"/>
              <w:autoSpaceDN w:val="0"/>
              <w:adjustRightInd w:val="0"/>
              <w:jc w:val="both"/>
            </w:pPr>
          </w:p>
        </w:tc>
        <w:tc>
          <w:tcPr>
            <w:tcW w:w="2117" w:type="dxa"/>
            <w:shd w:val="clear" w:color="auto" w:fill="auto"/>
          </w:tcPr>
          <w:p w:rsidR="00281734" w:rsidRPr="004C0A96" w:rsidRDefault="00281734" w:rsidP="00206CD9">
            <w:pPr>
              <w:autoSpaceDE w:val="0"/>
              <w:autoSpaceDN w:val="0"/>
              <w:adjustRightInd w:val="0"/>
            </w:pPr>
            <w:r w:rsidRPr="004C0A96">
              <w:t>местный бюджет</w:t>
            </w:r>
          </w:p>
        </w:tc>
        <w:tc>
          <w:tcPr>
            <w:tcW w:w="1705" w:type="dxa"/>
            <w:shd w:val="clear" w:color="auto" w:fill="auto"/>
          </w:tcPr>
          <w:p w:rsidR="00281734" w:rsidRPr="009F6285" w:rsidRDefault="00281734" w:rsidP="00206CD9">
            <w:pPr>
              <w:jc w:val="center"/>
              <w:rPr>
                <w:sz w:val="24"/>
                <w:szCs w:val="24"/>
              </w:rPr>
            </w:pPr>
            <w:r>
              <w:t>5</w:t>
            </w:r>
            <w:r w:rsidRPr="009F6285">
              <w:t>0,0</w:t>
            </w:r>
          </w:p>
        </w:tc>
        <w:tc>
          <w:tcPr>
            <w:tcW w:w="1530" w:type="dxa"/>
            <w:shd w:val="clear" w:color="auto" w:fill="auto"/>
          </w:tcPr>
          <w:p w:rsidR="00281734" w:rsidRPr="004C0A96" w:rsidRDefault="00281734" w:rsidP="00206CD9">
            <w:pPr>
              <w:jc w:val="center"/>
              <w:rPr>
                <w:sz w:val="24"/>
                <w:szCs w:val="24"/>
              </w:rPr>
            </w:pPr>
            <w:r w:rsidRPr="004C0A96">
              <w:t>10,0</w:t>
            </w:r>
          </w:p>
        </w:tc>
        <w:tc>
          <w:tcPr>
            <w:tcW w:w="1511" w:type="dxa"/>
            <w:shd w:val="clear" w:color="auto" w:fill="auto"/>
          </w:tcPr>
          <w:p w:rsidR="00281734" w:rsidRPr="004C0A96" w:rsidRDefault="00281734" w:rsidP="00206CD9">
            <w:pPr>
              <w:jc w:val="center"/>
              <w:rPr>
                <w:sz w:val="24"/>
                <w:szCs w:val="24"/>
              </w:rPr>
            </w:pPr>
            <w:r w:rsidRPr="004C0A96">
              <w:t>10,0</w:t>
            </w:r>
          </w:p>
        </w:tc>
        <w:tc>
          <w:tcPr>
            <w:tcW w:w="1524" w:type="dxa"/>
            <w:shd w:val="clear" w:color="auto" w:fill="auto"/>
          </w:tcPr>
          <w:p w:rsidR="00281734" w:rsidRPr="004C0A96" w:rsidRDefault="00281734" w:rsidP="00206CD9">
            <w:pPr>
              <w:jc w:val="center"/>
              <w:rPr>
                <w:sz w:val="24"/>
                <w:szCs w:val="24"/>
              </w:rPr>
            </w:pPr>
            <w:r w:rsidRPr="004C0A96">
              <w:t>10,0</w:t>
            </w:r>
          </w:p>
        </w:tc>
        <w:tc>
          <w:tcPr>
            <w:tcW w:w="1511" w:type="dxa"/>
            <w:shd w:val="clear" w:color="auto" w:fill="auto"/>
          </w:tcPr>
          <w:p w:rsidR="00281734" w:rsidRPr="004C0A96" w:rsidRDefault="00281734" w:rsidP="00206CD9">
            <w:pPr>
              <w:jc w:val="center"/>
              <w:rPr>
                <w:sz w:val="24"/>
                <w:szCs w:val="24"/>
              </w:rPr>
            </w:pPr>
            <w:r w:rsidRPr="004C0A96">
              <w:t>10,0</w:t>
            </w:r>
          </w:p>
        </w:tc>
        <w:tc>
          <w:tcPr>
            <w:tcW w:w="1378" w:type="dxa"/>
          </w:tcPr>
          <w:p w:rsidR="00281734" w:rsidRPr="004C0A96" w:rsidRDefault="00281734" w:rsidP="00206CD9">
            <w:pPr>
              <w:jc w:val="center"/>
            </w:pPr>
            <w:r w:rsidRPr="004C0A96">
              <w:t>10,0</w:t>
            </w:r>
          </w:p>
        </w:tc>
      </w:tr>
      <w:tr w:rsidR="00281734" w:rsidRPr="004C0A96" w:rsidTr="00206CD9">
        <w:tc>
          <w:tcPr>
            <w:tcW w:w="1780" w:type="dxa"/>
            <w:vMerge/>
            <w:shd w:val="clear" w:color="auto" w:fill="auto"/>
          </w:tcPr>
          <w:p w:rsidR="00281734" w:rsidRPr="004C0A96" w:rsidRDefault="00281734" w:rsidP="00206CD9">
            <w:pPr>
              <w:autoSpaceDE w:val="0"/>
              <w:autoSpaceDN w:val="0"/>
              <w:adjustRightInd w:val="0"/>
            </w:pPr>
          </w:p>
        </w:tc>
        <w:tc>
          <w:tcPr>
            <w:tcW w:w="2078" w:type="dxa"/>
            <w:vMerge/>
            <w:shd w:val="clear" w:color="auto" w:fill="auto"/>
          </w:tcPr>
          <w:p w:rsidR="00281734" w:rsidRPr="004C0A96" w:rsidRDefault="00281734" w:rsidP="00206CD9">
            <w:pPr>
              <w:autoSpaceDE w:val="0"/>
              <w:autoSpaceDN w:val="0"/>
              <w:adjustRightInd w:val="0"/>
            </w:pPr>
          </w:p>
        </w:tc>
        <w:tc>
          <w:tcPr>
            <w:tcW w:w="2117" w:type="dxa"/>
            <w:shd w:val="clear" w:color="auto" w:fill="auto"/>
          </w:tcPr>
          <w:p w:rsidR="00281734" w:rsidRPr="004C0A96" w:rsidRDefault="00281734" w:rsidP="00206CD9">
            <w:pPr>
              <w:autoSpaceDE w:val="0"/>
              <w:autoSpaceDN w:val="0"/>
              <w:adjustRightInd w:val="0"/>
            </w:pPr>
            <w:r w:rsidRPr="004C0A96">
              <w:t>средства от приносящей доход деятельности</w:t>
            </w:r>
          </w:p>
        </w:tc>
        <w:tc>
          <w:tcPr>
            <w:tcW w:w="1705" w:type="dxa"/>
            <w:shd w:val="clear" w:color="auto" w:fill="auto"/>
          </w:tcPr>
          <w:p w:rsidR="00281734" w:rsidRPr="009F6285" w:rsidRDefault="00281734" w:rsidP="00206CD9">
            <w:pPr>
              <w:autoSpaceDE w:val="0"/>
              <w:autoSpaceDN w:val="0"/>
              <w:adjustRightInd w:val="0"/>
              <w:jc w:val="center"/>
            </w:pPr>
            <w:r w:rsidRPr="009F6285">
              <w:t>-</w:t>
            </w:r>
          </w:p>
        </w:tc>
        <w:tc>
          <w:tcPr>
            <w:tcW w:w="1530" w:type="dxa"/>
            <w:shd w:val="clear" w:color="auto" w:fill="auto"/>
          </w:tcPr>
          <w:p w:rsidR="00281734" w:rsidRPr="004C0A96" w:rsidRDefault="00281734" w:rsidP="00206CD9">
            <w:pPr>
              <w:autoSpaceDE w:val="0"/>
              <w:autoSpaceDN w:val="0"/>
              <w:adjustRightInd w:val="0"/>
              <w:jc w:val="center"/>
            </w:pPr>
            <w:r w:rsidRPr="004C0A96">
              <w:t>-</w:t>
            </w:r>
          </w:p>
        </w:tc>
        <w:tc>
          <w:tcPr>
            <w:tcW w:w="1511" w:type="dxa"/>
            <w:shd w:val="clear" w:color="auto" w:fill="auto"/>
          </w:tcPr>
          <w:p w:rsidR="00281734" w:rsidRPr="004C0A96" w:rsidRDefault="00281734" w:rsidP="00206CD9">
            <w:pPr>
              <w:autoSpaceDE w:val="0"/>
              <w:autoSpaceDN w:val="0"/>
              <w:adjustRightInd w:val="0"/>
              <w:jc w:val="center"/>
            </w:pPr>
            <w:r w:rsidRPr="004C0A96">
              <w:t>-</w:t>
            </w:r>
          </w:p>
        </w:tc>
        <w:tc>
          <w:tcPr>
            <w:tcW w:w="1524" w:type="dxa"/>
            <w:shd w:val="clear" w:color="auto" w:fill="auto"/>
          </w:tcPr>
          <w:p w:rsidR="00281734" w:rsidRPr="004C0A96" w:rsidRDefault="00281734" w:rsidP="00206CD9">
            <w:pPr>
              <w:autoSpaceDE w:val="0"/>
              <w:autoSpaceDN w:val="0"/>
              <w:adjustRightInd w:val="0"/>
              <w:jc w:val="center"/>
            </w:pPr>
            <w:r w:rsidRPr="004C0A96">
              <w:t>-</w:t>
            </w:r>
          </w:p>
        </w:tc>
        <w:tc>
          <w:tcPr>
            <w:tcW w:w="1511" w:type="dxa"/>
            <w:shd w:val="clear" w:color="auto" w:fill="auto"/>
          </w:tcPr>
          <w:p w:rsidR="00281734" w:rsidRPr="004C0A96" w:rsidRDefault="00281734" w:rsidP="00206CD9">
            <w:pPr>
              <w:autoSpaceDE w:val="0"/>
              <w:autoSpaceDN w:val="0"/>
              <w:adjustRightInd w:val="0"/>
              <w:jc w:val="center"/>
            </w:pPr>
            <w:r w:rsidRPr="004C0A96">
              <w:t>-</w:t>
            </w:r>
          </w:p>
        </w:tc>
        <w:tc>
          <w:tcPr>
            <w:tcW w:w="1378" w:type="dxa"/>
          </w:tcPr>
          <w:p w:rsidR="00281734" w:rsidRPr="004C0A96" w:rsidRDefault="00281734" w:rsidP="00206CD9">
            <w:pPr>
              <w:autoSpaceDE w:val="0"/>
              <w:autoSpaceDN w:val="0"/>
              <w:adjustRightInd w:val="0"/>
              <w:jc w:val="center"/>
            </w:pPr>
            <w:r>
              <w:t>-</w:t>
            </w:r>
          </w:p>
        </w:tc>
      </w:tr>
      <w:tr w:rsidR="00281734" w:rsidRPr="004C0A96" w:rsidTr="00206CD9">
        <w:tc>
          <w:tcPr>
            <w:tcW w:w="1780" w:type="dxa"/>
            <w:vMerge w:val="restart"/>
            <w:shd w:val="clear" w:color="auto" w:fill="auto"/>
          </w:tcPr>
          <w:p w:rsidR="00281734" w:rsidRPr="004C0A96" w:rsidRDefault="00281734" w:rsidP="00206CD9">
            <w:pPr>
              <w:autoSpaceDE w:val="0"/>
              <w:autoSpaceDN w:val="0"/>
              <w:adjustRightInd w:val="0"/>
              <w:jc w:val="both"/>
            </w:pPr>
            <w:r>
              <w:t xml:space="preserve">5.1. </w:t>
            </w:r>
            <w:r w:rsidRPr="0003706E">
              <w:t>«Реализация</w:t>
            </w:r>
            <w:r>
              <w:t xml:space="preserve"> инициативного проекта «Молодёжное пространство «Томлун»</w:t>
            </w:r>
          </w:p>
        </w:tc>
        <w:tc>
          <w:tcPr>
            <w:tcW w:w="2078" w:type="dxa"/>
            <w:vMerge w:val="restart"/>
            <w:shd w:val="clear" w:color="auto" w:fill="auto"/>
          </w:tcPr>
          <w:p w:rsidR="00281734" w:rsidRPr="00070AD0" w:rsidRDefault="00281734" w:rsidP="00206CD9">
            <w:pPr>
              <w:autoSpaceDE w:val="0"/>
              <w:autoSpaceDN w:val="0"/>
              <w:adjustRightInd w:val="0"/>
            </w:pPr>
            <w:r w:rsidRPr="00070AD0">
              <w:rPr>
                <w:color w:val="000000"/>
                <w:shd w:val="clear" w:color="auto" w:fill="FFFFFF"/>
              </w:rPr>
              <w:t>Организация и осуществление мероприятий межпоселенческого характера по работе с детьми и молодежью.</w:t>
            </w:r>
          </w:p>
        </w:tc>
        <w:tc>
          <w:tcPr>
            <w:tcW w:w="2117" w:type="dxa"/>
            <w:shd w:val="clear" w:color="auto" w:fill="auto"/>
          </w:tcPr>
          <w:p w:rsidR="00281734" w:rsidRPr="004C0A96" w:rsidRDefault="00281734" w:rsidP="00206CD9">
            <w:pPr>
              <w:autoSpaceDE w:val="0"/>
              <w:autoSpaceDN w:val="0"/>
              <w:adjustRightInd w:val="0"/>
            </w:pPr>
            <w:r>
              <w:t>Всего:</w:t>
            </w:r>
          </w:p>
        </w:tc>
        <w:tc>
          <w:tcPr>
            <w:tcW w:w="1705" w:type="dxa"/>
            <w:shd w:val="clear" w:color="auto" w:fill="auto"/>
          </w:tcPr>
          <w:p w:rsidR="00281734" w:rsidRPr="009F6285" w:rsidRDefault="00281734" w:rsidP="00206CD9">
            <w:pPr>
              <w:autoSpaceDE w:val="0"/>
              <w:autoSpaceDN w:val="0"/>
              <w:adjustRightInd w:val="0"/>
              <w:jc w:val="center"/>
            </w:pPr>
            <w:r>
              <w:t>-</w:t>
            </w:r>
          </w:p>
        </w:tc>
        <w:tc>
          <w:tcPr>
            <w:tcW w:w="1530" w:type="dxa"/>
            <w:shd w:val="clear" w:color="auto" w:fill="auto"/>
          </w:tcPr>
          <w:p w:rsidR="00281734" w:rsidRPr="004C0A96" w:rsidRDefault="00281734" w:rsidP="00206CD9">
            <w:pPr>
              <w:autoSpaceDE w:val="0"/>
              <w:autoSpaceDN w:val="0"/>
              <w:adjustRightInd w:val="0"/>
              <w:jc w:val="center"/>
            </w:pPr>
            <w:r>
              <w:t>-</w:t>
            </w:r>
          </w:p>
        </w:tc>
        <w:tc>
          <w:tcPr>
            <w:tcW w:w="1511" w:type="dxa"/>
            <w:shd w:val="clear" w:color="auto" w:fill="auto"/>
          </w:tcPr>
          <w:p w:rsidR="00281734" w:rsidRPr="004C0A96" w:rsidRDefault="00281734" w:rsidP="00206CD9">
            <w:pPr>
              <w:autoSpaceDE w:val="0"/>
              <w:autoSpaceDN w:val="0"/>
              <w:adjustRightInd w:val="0"/>
              <w:jc w:val="center"/>
            </w:pPr>
            <w:r>
              <w:t>-</w:t>
            </w:r>
          </w:p>
        </w:tc>
        <w:tc>
          <w:tcPr>
            <w:tcW w:w="1524" w:type="dxa"/>
            <w:shd w:val="clear" w:color="auto" w:fill="auto"/>
          </w:tcPr>
          <w:p w:rsidR="00281734" w:rsidRPr="002F4D87" w:rsidRDefault="00281734" w:rsidP="00206CD9">
            <w:pPr>
              <w:autoSpaceDE w:val="0"/>
              <w:autoSpaceDN w:val="0"/>
              <w:adjustRightInd w:val="0"/>
              <w:jc w:val="center"/>
            </w:pPr>
            <w:r w:rsidRPr="002F4D87">
              <w:t>211</w:t>
            </w:r>
            <w:r>
              <w:t>,</w:t>
            </w:r>
            <w:r w:rsidRPr="002F4D87">
              <w:t>40</w:t>
            </w:r>
          </w:p>
        </w:tc>
        <w:tc>
          <w:tcPr>
            <w:tcW w:w="1511" w:type="dxa"/>
            <w:shd w:val="clear" w:color="auto" w:fill="auto"/>
          </w:tcPr>
          <w:p w:rsidR="00281734" w:rsidRPr="004C0A96" w:rsidRDefault="00281734" w:rsidP="00206CD9">
            <w:pPr>
              <w:autoSpaceDE w:val="0"/>
              <w:autoSpaceDN w:val="0"/>
              <w:adjustRightInd w:val="0"/>
              <w:jc w:val="center"/>
            </w:pPr>
            <w:r>
              <w:t>-</w:t>
            </w:r>
          </w:p>
        </w:tc>
        <w:tc>
          <w:tcPr>
            <w:tcW w:w="1378" w:type="dxa"/>
          </w:tcPr>
          <w:p w:rsidR="00281734" w:rsidRDefault="00281734" w:rsidP="00206CD9">
            <w:pPr>
              <w:autoSpaceDE w:val="0"/>
              <w:autoSpaceDN w:val="0"/>
              <w:adjustRightInd w:val="0"/>
              <w:jc w:val="center"/>
            </w:pPr>
            <w:r>
              <w:t>-</w:t>
            </w:r>
          </w:p>
        </w:tc>
      </w:tr>
      <w:tr w:rsidR="00281734" w:rsidRPr="004C0A96" w:rsidTr="00206CD9">
        <w:tc>
          <w:tcPr>
            <w:tcW w:w="1780" w:type="dxa"/>
            <w:vMerge/>
            <w:shd w:val="clear" w:color="auto" w:fill="auto"/>
          </w:tcPr>
          <w:p w:rsidR="00281734" w:rsidRPr="004C0A96" w:rsidRDefault="00281734" w:rsidP="00206CD9">
            <w:pPr>
              <w:autoSpaceDE w:val="0"/>
              <w:autoSpaceDN w:val="0"/>
              <w:adjustRightInd w:val="0"/>
            </w:pPr>
          </w:p>
        </w:tc>
        <w:tc>
          <w:tcPr>
            <w:tcW w:w="2078" w:type="dxa"/>
            <w:vMerge/>
            <w:shd w:val="clear" w:color="auto" w:fill="auto"/>
          </w:tcPr>
          <w:p w:rsidR="00281734" w:rsidRPr="004C0A96" w:rsidRDefault="00281734" w:rsidP="00206CD9">
            <w:pPr>
              <w:autoSpaceDE w:val="0"/>
              <w:autoSpaceDN w:val="0"/>
              <w:adjustRightInd w:val="0"/>
            </w:pPr>
          </w:p>
        </w:tc>
        <w:tc>
          <w:tcPr>
            <w:tcW w:w="2117" w:type="dxa"/>
            <w:shd w:val="clear" w:color="auto" w:fill="auto"/>
          </w:tcPr>
          <w:p w:rsidR="00281734" w:rsidRDefault="00281734" w:rsidP="00206CD9">
            <w:pPr>
              <w:autoSpaceDE w:val="0"/>
              <w:autoSpaceDN w:val="0"/>
              <w:adjustRightInd w:val="0"/>
            </w:pPr>
            <w:r>
              <w:t>в том числе:</w:t>
            </w:r>
          </w:p>
          <w:p w:rsidR="00281734" w:rsidRPr="004C0A96" w:rsidRDefault="00281734" w:rsidP="00206CD9">
            <w:pPr>
              <w:autoSpaceDE w:val="0"/>
              <w:autoSpaceDN w:val="0"/>
              <w:adjustRightInd w:val="0"/>
            </w:pPr>
            <w:r>
              <w:t>софинансирование граждан и юр.лиц</w:t>
            </w:r>
          </w:p>
        </w:tc>
        <w:tc>
          <w:tcPr>
            <w:tcW w:w="1705" w:type="dxa"/>
            <w:shd w:val="clear" w:color="auto" w:fill="auto"/>
          </w:tcPr>
          <w:p w:rsidR="00281734" w:rsidRPr="009F6285" w:rsidRDefault="00281734" w:rsidP="00206CD9">
            <w:pPr>
              <w:autoSpaceDE w:val="0"/>
              <w:autoSpaceDN w:val="0"/>
              <w:adjustRightInd w:val="0"/>
              <w:jc w:val="center"/>
            </w:pPr>
          </w:p>
        </w:tc>
        <w:tc>
          <w:tcPr>
            <w:tcW w:w="1530" w:type="dxa"/>
            <w:shd w:val="clear" w:color="auto" w:fill="auto"/>
          </w:tcPr>
          <w:p w:rsidR="00281734" w:rsidRPr="004C0A96" w:rsidRDefault="00281734" w:rsidP="00206CD9">
            <w:pPr>
              <w:autoSpaceDE w:val="0"/>
              <w:autoSpaceDN w:val="0"/>
              <w:adjustRightInd w:val="0"/>
              <w:jc w:val="center"/>
            </w:pPr>
          </w:p>
        </w:tc>
        <w:tc>
          <w:tcPr>
            <w:tcW w:w="1511" w:type="dxa"/>
            <w:shd w:val="clear" w:color="auto" w:fill="auto"/>
          </w:tcPr>
          <w:p w:rsidR="00281734" w:rsidRPr="004C0A96" w:rsidRDefault="00281734" w:rsidP="00206CD9">
            <w:pPr>
              <w:autoSpaceDE w:val="0"/>
              <w:autoSpaceDN w:val="0"/>
              <w:adjustRightInd w:val="0"/>
              <w:jc w:val="center"/>
            </w:pPr>
          </w:p>
        </w:tc>
        <w:tc>
          <w:tcPr>
            <w:tcW w:w="1524" w:type="dxa"/>
            <w:shd w:val="clear" w:color="auto" w:fill="auto"/>
          </w:tcPr>
          <w:p w:rsidR="00281734" w:rsidRPr="002F4D87" w:rsidRDefault="00281734" w:rsidP="00206CD9">
            <w:pPr>
              <w:autoSpaceDE w:val="0"/>
              <w:autoSpaceDN w:val="0"/>
              <w:adjustRightInd w:val="0"/>
              <w:jc w:val="center"/>
            </w:pPr>
            <w:r w:rsidRPr="002F4D87">
              <w:t>61,</w:t>
            </w:r>
            <w:r>
              <w:t>4</w:t>
            </w:r>
            <w:r w:rsidRPr="002F4D87">
              <w:t>0</w:t>
            </w:r>
          </w:p>
        </w:tc>
        <w:tc>
          <w:tcPr>
            <w:tcW w:w="1511" w:type="dxa"/>
            <w:shd w:val="clear" w:color="auto" w:fill="auto"/>
          </w:tcPr>
          <w:p w:rsidR="00281734" w:rsidRPr="004C0A96" w:rsidRDefault="00281734" w:rsidP="00206CD9">
            <w:pPr>
              <w:autoSpaceDE w:val="0"/>
              <w:autoSpaceDN w:val="0"/>
              <w:adjustRightInd w:val="0"/>
              <w:jc w:val="center"/>
            </w:pPr>
          </w:p>
        </w:tc>
        <w:tc>
          <w:tcPr>
            <w:tcW w:w="1378" w:type="dxa"/>
          </w:tcPr>
          <w:p w:rsidR="00281734" w:rsidRDefault="00281734" w:rsidP="00206CD9">
            <w:pPr>
              <w:autoSpaceDE w:val="0"/>
              <w:autoSpaceDN w:val="0"/>
              <w:adjustRightInd w:val="0"/>
              <w:jc w:val="center"/>
            </w:pPr>
          </w:p>
        </w:tc>
      </w:tr>
      <w:tr w:rsidR="00281734" w:rsidRPr="004C0A96" w:rsidTr="00206CD9">
        <w:tc>
          <w:tcPr>
            <w:tcW w:w="1780" w:type="dxa"/>
            <w:vMerge/>
            <w:shd w:val="clear" w:color="auto" w:fill="auto"/>
          </w:tcPr>
          <w:p w:rsidR="00281734" w:rsidRPr="004C0A96" w:rsidRDefault="00281734" w:rsidP="00206CD9">
            <w:pPr>
              <w:autoSpaceDE w:val="0"/>
              <w:autoSpaceDN w:val="0"/>
              <w:adjustRightInd w:val="0"/>
            </w:pPr>
          </w:p>
        </w:tc>
        <w:tc>
          <w:tcPr>
            <w:tcW w:w="2078" w:type="dxa"/>
            <w:vMerge/>
            <w:shd w:val="clear" w:color="auto" w:fill="auto"/>
          </w:tcPr>
          <w:p w:rsidR="00281734" w:rsidRPr="004C0A96" w:rsidRDefault="00281734" w:rsidP="00206CD9">
            <w:pPr>
              <w:autoSpaceDE w:val="0"/>
              <w:autoSpaceDN w:val="0"/>
              <w:adjustRightInd w:val="0"/>
            </w:pPr>
          </w:p>
        </w:tc>
        <w:tc>
          <w:tcPr>
            <w:tcW w:w="2117" w:type="dxa"/>
            <w:shd w:val="clear" w:color="auto" w:fill="auto"/>
          </w:tcPr>
          <w:p w:rsidR="00281734" w:rsidRPr="004C0A96" w:rsidRDefault="00281734" w:rsidP="00206CD9">
            <w:pPr>
              <w:autoSpaceDE w:val="0"/>
              <w:autoSpaceDN w:val="0"/>
              <w:adjustRightInd w:val="0"/>
            </w:pPr>
            <w:r>
              <w:t>местный бюджет</w:t>
            </w:r>
          </w:p>
        </w:tc>
        <w:tc>
          <w:tcPr>
            <w:tcW w:w="1705" w:type="dxa"/>
            <w:shd w:val="clear" w:color="auto" w:fill="auto"/>
          </w:tcPr>
          <w:p w:rsidR="00281734" w:rsidRPr="009F6285" w:rsidRDefault="00281734" w:rsidP="00206CD9">
            <w:pPr>
              <w:autoSpaceDE w:val="0"/>
              <w:autoSpaceDN w:val="0"/>
              <w:adjustRightInd w:val="0"/>
              <w:jc w:val="center"/>
            </w:pPr>
          </w:p>
        </w:tc>
        <w:tc>
          <w:tcPr>
            <w:tcW w:w="1530" w:type="dxa"/>
            <w:shd w:val="clear" w:color="auto" w:fill="auto"/>
          </w:tcPr>
          <w:p w:rsidR="00281734" w:rsidRPr="004C0A96" w:rsidRDefault="00281734" w:rsidP="00206CD9">
            <w:pPr>
              <w:autoSpaceDE w:val="0"/>
              <w:autoSpaceDN w:val="0"/>
              <w:adjustRightInd w:val="0"/>
              <w:jc w:val="center"/>
            </w:pPr>
          </w:p>
        </w:tc>
        <w:tc>
          <w:tcPr>
            <w:tcW w:w="1511" w:type="dxa"/>
            <w:shd w:val="clear" w:color="auto" w:fill="auto"/>
          </w:tcPr>
          <w:p w:rsidR="00281734" w:rsidRPr="004C0A96" w:rsidRDefault="00281734" w:rsidP="00206CD9">
            <w:pPr>
              <w:autoSpaceDE w:val="0"/>
              <w:autoSpaceDN w:val="0"/>
              <w:adjustRightInd w:val="0"/>
              <w:jc w:val="center"/>
            </w:pPr>
          </w:p>
        </w:tc>
        <w:tc>
          <w:tcPr>
            <w:tcW w:w="1524" w:type="dxa"/>
            <w:shd w:val="clear" w:color="auto" w:fill="auto"/>
          </w:tcPr>
          <w:p w:rsidR="00281734" w:rsidRPr="002F4D87" w:rsidRDefault="00281734" w:rsidP="00206CD9">
            <w:pPr>
              <w:autoSpaceDE w:val="0"/>
              <w:autoSpaceDN w:val="0"/>
              <w:adjustRightInd w:val="0"/>
              <w:jc w:val="center"/>
            </w:pPr>
            <w:r w:rsidRPr="002F4D87">
              <w:t>150</w:t>
            </w:r>
            <w:r>
              <w:t>,</w:t>
            </w:r>
            <w:r w:rsidRPr="002F4D87">
              <w:t>00</w:t>
            </w:r>
          </w:p>
        </w:tc>
        <w:tc>
          <w:tcPr>
            <w:tcW w:w="1511" w:type="dxa"/>
            <w:shd w:val="clear" w:color="auto" w:fill="auto"/>
          </w:tcPr>
          <w:p w:rsidR="00281734" w:rsidRPr="004C0A96" w:rsidRDefault="00281734" w:rsidP="00206CD9">
            <w:pPr>
              <w:autoSpaceDE w:val="0"/>
              <w:autoSpaceDN w:val="0"/>
              <w:adjustRightInd w:val="0"/>
              <w:jc w:val="center"/>
            </w:pPr>
          </w:p>
        </w:tc>
        <w:tc>
          <w:tcPr>
            <w:tcW w:w="1378" w:type="dxa"/>
          </w:tcPr>
          <w:p w:rsidR="00281734" w:rsidRDefault="00281734" w:rsidP="00206CD9">
            <w:pPr>
              <w:autoSpaceDE w:val="0"/>
              <w:autoSpaceDN w:val="0"/>
              <w:adjustRightInd w:val="0"/>
              <w:jc w:val="center"/>
            </w:pPr>
          </w:p>
        </w:tc>
      </w:tr>
      <w:tr w:rsidR="00281734" w:rsidRPr="004C0A96" w:rsidTr="00206CD9">
        <w:tc>
          <w:tcPr>
            <w:tcW w:w="1780" w:type="dxa"/>
            <w:vMerge/>
            <w:shd w:val="clear" w:color="auto" w:fill="auto"/>
          </w:tcPr>
          <w:p w:rsidR="00281734" w:rsidRPr="004C0A96" w:rsidRDefault="00281734" w:rsidP="00206CD9">
            <w:pPr>
              <w:autoSpaceDE w:val="0"/>
              <w:autoSpaceDN w:val="0"/>
              <w:adjustRightInd w:val="0"/>
            </w:pPr>
          </w:p>
        </w:tc>
        <w:tc>
          <w:tcPr>
            <w:tcW w:w="2078" w:type="dxa"/>
            <w:vMerge/>
            <w:shd w:val="clear" w:color="auto" w:fill="auto"/>
          </w:tcPr>
          <w:p w:rsidR="00281734" w:rsidRPr="004C0A96" w:rsidRDefault="00281734" w:rsidP="00206CD9">
            <w:pPr>
              <w:autoSpaceDE w:val="0"/>
              <w:autoSpaceDN w:val="0"/>
              <w:adjustRightInd w:val="0"/>
            </w:pPr>
          </w:p>
        </w:tc>
        <w:tc>
          <w:tcPr>
            <w:tcW w:w="2117" w:type="dxa"/>
            <w:shd w:val="clear" w:color="auto" w:fill="auto"/>
          </w:tcPr>
          <w:p w:rsidR="00281734" w:rsidRPr="004C0A96" w:rsidRDefault="00281734" w:rsidP="00206CD9">
            <w:pPr>
              <w:autoSpaceDE w:val="0"/>
              <w:autoSpaceDN w:val="0"/>
              <w:adjustRightInd w:val="0"/>
            </w:pPr>
            <w:r>
              <w:t>Республиканский бюджет</w:t>
            </w:r>
          </w:p>
        </w:tc>
        <w:tc>
          <w:tcPr>
            <w:tcW w:w="1705" w:type="dxa"/>
            <w:shd w:val="clear" w:color="auto" w:fill="auto"/>
          </w:tcPr>
          <w:p w:rsidR="00281734" w:rsidRPr="009F6285" w:rsidRDefault="00281734" w:rsidP="00206CD9">
            <w:pPr>
              <w:autoSpaceDE w:val="0"/>
              <w:autoSpaceDN w:val="0"/>
              <w:adjustRightInd w:val="0"/>
              <w:jc w:val="center"/>
            </w:pPr>
          </w:p>
        </w:tc>
        <w:tc>
          <w:tcPr>
            <w:tcW w:w="1530" w:type="dxa"/>
            <w:shd w:val="clear" w:color="auto" w:fill="auto"/>
          </w:tcPr>
          <w:p w:rsidR="00281734" w:rsidRPr="004C0A96" w:rsidRDefault="00281734" w:rsidP="00206CD9">
            <w:pPr>
              <w:autoSpaceDE w:val="0"/>
              <w:autoSpaceDN w:val="0"/>
              <w:adjustRightInd w:val="0"/>
            </w:pPr>
          </w:p>
        </w:tc>
        <w:tc>
          <w:tcPr>
            <w:tcW w:w="1511" w:type="dxa"/>
            <w:shd w:val="clear" w:color="auto" w:fill="auto"/>
          </w:tcPr>
          <w:p w:rsidR="00281734" w:rsidRPr="009F6285" w:rsidRDefault="00281734" w:rsidP="00206CD9">
            <w:pPr>
              <w:autoSpaceDE w:val="0"/>
              <w:autoSpaceDN w:val="0"/>
              <w:adjustRightInd w:val="0"/>
              <w:jc w:val="center"/>
            </w:pPr>
          </w:p>
        </w:tc>
        <w:tc>
          <w:tcPr>
            <w:tcW w:w="1524" w:type="dxa"/>
            <w:shd w:val="clear" w:color="auto" w:fill="auto"/>
          </w:tcPr>
          <w:p w:rsidR="00281734" w:rsidRPr="004C0A96" w:rsidRDefault="00281734" w:rsidP="00206CD9">
            <w:pPr>
              <w:autoSpaceDE w:val="0"/>
              <w:autoSpaceDN w:val="0"/>
              <w:adjustRightInd w:val="0"/>
              <w:jc w:val="center"/>
            </w:pPr>
            <w:r>
              <w:t>0,00</w:t>
            </w:r>
          </w:p>
        </w:tc>
        <w:tc>
          <w:tcPr>
            <w:tcW w:w="1511" w:type="dxa"/>
            <w:shd w:val="clear" w:color="auto" w:fill="auto"/>
          </w:tcPr>
          <w:p w:rsidR="00281734" w:rsidRPr="004C0A96" w:rsidRDefault="00281734" w:rsidP="00206CD9">
            <w:pPr>
              <w:autoSpaceDE w:val="0"/>
              <w:autoSpaceDN w:val="0"/>
              <w:adjustRightInd w:val="0"/>
              <w:jc w:val="center"/>
            </w:pPr>
          </w:p>
        </w:tc>
        <w:tc>
          <w:tcPr>
            <w:tcW w:w="1378" w:type="dxa"/>
          </w:tcPr>
          <w:p w:rsidR="00281734" w:rsidRDefault="00281734" w:rsidP="00206CD9">
            <w:pPr>
              <w:autoSpaceDE w:val="0"/>
              <w:autoSpaceDN w:val="0"/>
              <w:adjustRightInd w:val="0"/>
              <w:jc w:val="center"/>
            </w:pPr>
          </w:p>
        </w:tc>
      </w:tr>
    </w:tbl>
    <w:p w:rsidR="00D352E4" w:rsidRDefault="00D352E4">
      <w:pPr>
        <w:ind w:firstLine="709"/>
        <w:jc w:val="both"/>
        <w:rPr>
          <w:bCs/>
          <w:sz w:val="24"/>
          <w:szCs w:val="24"/>
        </w:rPr>
      </w:pPr>
    </w:p>
    <w:p w:rsidR="00281734" w:rsidRDefault="00281734" w:rsidP="00281734">
      <w:pPr>
        <w:ind w:firstLine="709"/>
        <w:jc w:val="center"/>
        <w:rPr>
          <w:bCs/>
          <w:sz w:val="24"/>
          <w:szCs w:val="24"/>
        </w:rPr>
        <w:sectPr w:rsidR="00281734" w:rsidSect="00281734">
          <w:headerReference w:type="default" r:id="rId16"/>
          <w:footerReference w:type="default" r:id="rId17"/>
          <w:headerReference w:type="first" r:id="rId18"/>
          <w:pgSz w:w="16838" w:h="11906" w:orient="landscape"/>
          <w:pgMar w:top="1701" w:right="1134" w:bottom="851" w:left="1134" w:header="709" w:footer="709" w:gutter="0"/>
          <w:cols w:space="708"/>
          <w:docGrid w:linePitch="360"/>
        </w:sectPr>
      </w:pPr>
    </w:p>
    <w:p w:rsidR="006A22C2" w:rsidRDefault="006A22C2" w:rsidP="006A22C2">
      <w:pPr>
        <w:jc w:val="center"/>
        <w:rPr>
          <w:sz w:val="28"/>
          <w:szCs w:val="28"/>
          <w:lang w:eastAsia="ar-SA"/>
        </w:rPr>
      </w:pPr>
      <w:r>
        <w:rPr>
          <w:noProof/>
          <w:sz w:val="28"/>
          <w:szCs w:val="28"/>
        </w:rPr>
        <w:lastRenderedPageBreak/>
        <w:drawing>
          <wp:inline distT="0" distB="0" distL="0" distR="0">
            <wp:extent cx="847725" cy="838200"/>
            <wp:effectExtent l="19050" t="0" r="9525" b="0"/>
            <wp:docPr id="9"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a:srcRect/>
                    <a:stretch>
                      <a:fillRect/>
                    </a:stretch>
                  </pic:blipFill>
                  <pic:spPr bwMode="auto">
                    <a:xfrm>
                      <a:off x="0" y="0"/>
                      <a:ext cx="847725" cy="838200"/>
                    </a:xfrm>
                    <a:prstGeom prst="rect">
                      <a:avLst/>
                    </a:prstGeom>
                    <a:noFill/>
                    <a:ln w="9525">
                      <a:noFill/>
                      <a:miter lim="800000"/>
                      <a:headEnd/>
                      <a:tailEnd/>
                    </a:ln>
                  </pic:spPr>
                </pic:pic>
              </a:graphicData>
            </a:graphic>
          </wp:inline>
        </w:drawing>
      </w:r>
    </w:p>
    <w:p w:rsidR="006A22C2" w:rsidRDefault="006A22C2" w:rsidP="006A22C2">
      <w:pPr>
        <w:jc w:val="center"/>
        <w:rPr>
          <w:b/>
          <w:sz w:val="28"/>
          <w:szCs w:val="28"/>
          <w:lang w:eastAsia="ar-SA"/>
        </w:rPr>
      </w:pPr>
      <w:r>
        <w:rPr>
          <w:b/>
          <w:sz w:val="28"/>
          <w:szCs w:val="28"/>
          <w:lang w:eastAsia="ar-SA"/>
        </w:rPr>
        <w:t>«Кулöмд</w:t>
      </w:r>
      <w:r>
        <w:rPr>
          <w:b/>
          <w:sz w:val="28"/>
          <w:szCs w:val="28"/>
          <w:lang w:val="en-US" w:eastAsia="ar-SA"/>
        </w:rPr>
        <w:t>i</w:t>
      </w:r>
      <w:r>
        <w:rPr>
          <w:b/>
          <w:sz w:val="28"/>
          <w:szCs w:val="28"/>
          <w:lang w:eastAsia="ar-SA"/>
        </w:rPr>
        <w:t>н» муниципальнöй районса администрациялöн</w:t>
      </w:r>
    </w:p>
    <w:p w:rsidR="006A22C2" w:rsidRDefault="00CD3443" w:rsidP="006A22C2">
      <w:pPr>
        <w:jc w:val="center"/>
        <w:rPr>
          <w:b/>
          <w:sz w:val="34"/>
          <w:szCs w:val="34"/>
          <w:lang w:eastAsia="ar-SA"/>
        </w:rPr>
      </w:pPr>
      <w:r w:rsidRPr="00CD3443">
        <w:rPr>
          <w:noProof/>
        </w:rPr>
        <w:pict>
          <v:line id="_x0000_s1084" style="position:absolute;left:0;text-align:left;z-index:251668480;visibility:visible;mso-wrap-distance-top:-.00025mm;mso-wrap-distance-bottom:-.00025mm" from="9pt,17.9pt" to="459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"/>
        </w:pict>
      </w:r>
      <w:r w:rsidR="006A22C2">
        <w:rPr>
          <w:b/>
          <w:sz w:val="34"/>
          <w:szCs w:val="34"/>
          <w:lang w:eastAsia="ar-SA"/>
        </w:rPr>
        <w:t>Ш У Ö М</w:t>
      </w:r>
    </w:p>
    <w:p w:rsidR="006A22C2" w:rsidRDefault="006A22C2" w:rsidP="006A22C2">
      <w:pPr>
        <w:jc w:val="center"/>
        <w:rPr>
          <w:b/>
          <w:sz w:val="28"/>
          <w:szCs w:val="28"/>
          <w:lang w:eastAsia="ar-SA"/>
        </w:rPr>
      </w:pPr>
      <w:r>
        <w:rPr>
          <w:b/>
          <w:sz w:val="28"/>
          <w:szCs w:val="28"/>
          <w:lang w:eastAsia="ar-SA"/>
        </w:rPr>
        <w:t>Администрация муниципального района «Усть-Куломский»</w:t>
      </w:r>
    </w:p>
    <w:p w:rsidR="006A22C2" w:rsidRDefault="006A22C2" w:rsidP="006A22C2">
      <w:pPr>
        <w:keepNext/>
        <w:jc w:val="center"/>
        <w:outlineLvl w:val="3"/>
        <w:rPr>
          <w:b/>
          <w:bCs/>
          <w:sz w:val="34"/>
          <w:szCs w:val="34"/>
          <w:lang w:eastAsia="ar-SA"/>
        </w:rPr>
      </w:pPr>
      <w:r>
        <w:rPr>
          <w:b/>
          <w:bCs/>
          <w:sz w:val="34"/>
          <w:szCs w:val="34"/>
          <w:lang w:eastAsia="ar-SA"/>
        </w:rPr>
        <w:t>П О С Т А Н О В Л Е Н И Е</w:t>
      </w:r>
    </w:p>
    <w:p w:rsidR="006A22C2" w:rsidRDefault="006A22C2" w:rsidP="006A22C2">
      <w:pPr>
        <w:outlineLvl w:val="8"/>
        <w:rPr>
          <w:lang w:eastAsia="ar-SA"/>
        </w:rPr>
      </w:pPr>
      <w:r>
        <w:rPr>
          <w:sz w:val="28"/>
          <w:szCs w:val="28"/>
          <w:lang w:eastAsia="ar-SA"/>
        </w:rPr>
        <w:t>16 апреля 2024 г.                                                                                         № 535</w:t>
      </w:r>
    </w:p>
    <w:p w:rsidR="006A22C2" w:rsidRDefault="006A22C2" w:rsidP="006A22C2">
      <w:pPr>
        <w:rPr>
          <w:lang w:eastAsia="ar-SA"/>
        </w:rPr>
      </w:pPr>
    </w:p>
    <w:p w:rsidR="006A22C2" w:rsidRDefault="006A22C2" w:rsidP="006A22C2">
      <w:pPr>
        <w:jc w:val="center"/>
        <w:rPr>
          <w:lang w:eastAsia="ar-SA"/>
        </w:rPr>
      </w:pPr>
      <w:r>
        <w:rPr>
          <w:lang w:eastAsia="ar-SA"/>
        </w:rPr>
        <w:t>Республика Коми</w:t>
      </w:r>
    </w:p>
    <w:p w:rsidR="006A22C2" w:rsidRDefault="006A22C2" w:rsidP="006A22C2">
      <w:pPr>
        <w:widowControl w:val="0"/>
        <w:autoSpaceDE w:val="0"/>
        <w:autoSpaceDN w:val="0"/>
        <w:adjustRightInd w:val="0"/>
        <w:jc w:val="center"/>
        <w:rPr>
          <w:bCs/>
          <w:lang w:eastAsia="ar-SA"/>
        </w:rPr>
      </w:pPr>
      <w:r>
        <w:rPr>
          <w:bCs/>
          <w:lang w:eastAsia="ar-SA"/>
        </w:rPr>
        <w:t>с. Усть-Кулом</w:t>
      </w:r>
    </w:p>
    <w:p w:rsidR="006A22C2" w:rsidRDefault="006A22C2" w:rsidP="006A22C2">
      <w:pPr>
        <w:jc w:val="center"/>
        <w:rPr>
          <w:b/>
          <w:lang w:eastAsia="ar-SA"/>
        </w:rPr>
      </w:pPr>
    </w:p>
    <w:p w:rsidR="006A22C2" w:rsidRPr="00495227" w:rsidRDefault="006A22C2" w:rsidP="006A22C2">
      <w:pPr>
        <w:spacing w:line="0" w:lineRule="atLeast"/>
        <w:ind w:right="-1"/>
        <w:jc w:val="center"/>
        <w:rPr>
          <w:b/>
          <w:sz w:val="28"/>
          <w:szCs w:val="28"/>
        </w:rPr>
      </w:pPr>
      <w:r w:rsidRPr="00495227">
        <w:rPr>
          <w:b/>
          <w:sz w:val="28"/>
          <w:szCs w:val="28"/>
        </w:rPr>
        <w:t>О создании штаба оперативного реагирования на возможные межнациональн</w:t>
      </w:r>
      <w:r>
        <w:rPr>
          <w:b/>
          <w:sz w:val="28"/>
          <w:szCs w:val="28"/>
        </w:rPr>
        <w:t>ые и межконфессиональные</w:t>
      </w:r>
      <w:r w:rsidRPr="00495227">
        <w:rPr>
          <w:b/>
          <w:sz w:val="28"/>
          <w:szCs w:val="28"/>
        </w:rPr>
        <w:t xml:space="preserve"> конфликты на территории МО МР «Усть-Куломский»</w:t>
      </w:r>
    </w:p>
    <w:p w:rsidR="006A22C2" w:rsidRPr="00173877" w:rsidRDefault="006A22C2" w:rsidP="006A22C2">
      <w:pPr>
        <w:spacing w:line="0" w:lineRule="atLeast"/>
        <w:ind w:right="-1"/>
        <w:jc w:val="center"/>
        <w:rPr>
          <w:sz w:val="27"/>
          <w:szCs w:val="27"/>
        </w:rPr>
      </w:pPr>
    </w:p>
    <w:p w:rsidR="006A22C2" w:rsidRPr="00D95446" w:rsidRDefault="006A22C2" w:rsidP="006A22C2">
      <w:pPr>
        <w:spacing w:line="0" w:lineRule="atLeast"/>
        <w:ind w:right="-1" w:firstLine="708"/>
        <w:jc w:val="both"/>
        <w:rPr>
          <w:sz w:val="28"/>
          <w:szCs w:val="28"/>
        </w:rPr>
      </w:pPr>
      <w:r>
        <w:rPr>
          <w:sz w:val="28"/>
          <w:szCs w:val="28"/>
        </w:rPr>
        <w:t>В соответствии с Федеральным законом от 25.07.2002 года № 114-ФЗ «О противодействии экстремисткой деятельности», распоряжением Главы Республики Коми-председателя Антитеррористической комиссии в Республике Коми В.В.Уйбы от 29.01.2024 года № 2 «О регламенте реагирования на угрозы возникновения и распространения сепаратизма, национализма, массовых беспорядков и совершения преступлений экстремистской направленности на территории Республики Коми», п о с т а н о в л я е т</w:t>
      </w:r>
      <w:r w:rsidRPr="00D95446">
        <w:rPr>
          <w:sz w:val="28"/>
          <w:szCs w:val="28"/>
        </w:rPr>
        <w:t>:</w:t>
      </w:r>
    </w:p>
    <w:p w:rsidR="006A22C2" w:rsidRPr="00EE6430" w:rsidRDefault="006A22C2" w:rsidP="006A22C2">
      <w:pPr>
        <w:spacing w:line="0" w:lineRule="atLeast"/>
        <w:ind w:right="-1" w:firstLine="708"/>
        <w:jc w:val="both"/>
        <w:rPr>
          <w:sz w:val="28"/>
          <w:szCs w:val="28"/>
          <w:highlight w:val="yellow"/>
        </w:rPr>
      </w:pPr>
      <w:r w:rsidRPr="00D95446">
        <w:rPr>
          <w:sz w:val="28"/>
          <w:szCs w:val="28"/>
        </w:rPr>
        <w:t xml:space="preserve">1. </w:t>
      </w:r>
      <w:r w:rsidRPr="00B71B52">
        <w:rPr>
          <w:sz w:val="28"/>
          <w:szCs w:val="28"/>
        </w:rPr>
        <w:t xml:space="preserve">Для анализа информации о возможном межнациональном </w:t>
      </w:r>
      <w:r>
        <w:rPr>
          <w:sz w:val="28"/>
          <w:szCs w:val="28"/>
        </w:rPr>
        <w:t xml:space="preserve">и межконфессиональном </w:t>
      </w:r>
      <w:r w:rsidRPr="00B71B52">
        <w:rPr>
          <w:sz w:val="28"/>
          <w:szCs w:val="28"/>
        </w:rPr>
        <w:t>конфликте и в случае необходимости создать оперативный штаб в составе:</w:t>
      </w:r>
    </w:p>
    <w:p w:rsidR="006A22C2" w:rsidRDefault="006A22C2" w:rsidP="006A22C2">
      <w:pPr>
        <w:spacing w:line="0" w:lineRule="atLeast"/>
        <w:ind w:right="-1" w:firstLine="708"/>
        <w:jc w:val="both"/>
        <w:rPr>
          <w:sz w:val="28"/>
          <w:szCs w:val="28"/>
        </w:rPr>
      </w:pPr>
      <w:r>
        <w:rPr>
          <w:sz w:val="28"/>
          <w:szCs w:val="28"/>
        </w:rPr>
        <w:t>Рубан С.В</w:t>
      </w:r>
      <w:r w:rsidRPr="00151E21">
        <w:rPr>
          <w:sz w:val="28"/>
          <w:szCs w:val="28"/>
        </w:rPr>
        <w:t>. – глава МР «Усть-Куломский» - руководитель администрации района – начальник штаба;</w:t>
      </w:r>
    </w:p>
    <w:p w:rsidR="006A22C2" w:rsidRPr="00151E21" w:rsidRDefault="006A22C2" w:rsidP="006A22C2">
      <w:pPr>
        <w:spacing w:line="0" w:lineRule="atLeast"/>
        <w:ind w:right="-1" w:firstLine="708"/>
        <w:jc w:val="both"/>
        <w:rPr>
          <w:sz w:val="28"/>
          <w:szCs w:val="28"/>
        </w:rPr>
      </w:pPr>
      <w:r>
        <w:rPr>
          <w:sz w:val="28"/>
          <w:szCs w:val="28"/>
        </w:rPr>
        <w:t>Левченко Н.А. – заместитель руководителя администрации района - заместитель начальника штаба.</w:t>
      </w:r>
    </w:p>
    <w:p w:rsidR="006A22C2" w:rsidRDefault="006A22C2" w:rsidP="006A22C2">
      <w:pPr>
        <w:spacing w:line="0" w:lineRule="atLeast"/>
        <w:ind w:right="-1" w:firstLine="708"/>
        <w:jc w:val="both"/>
        <w:rPr>
          <w:sz w:val="28"/>
          <w:szCs w:val="28"/>
        </w:rPr>
      </w:pPr>
      <w:r>
        <w:rPr>
          <w:sz w:val="28"/>
          <w:szCs w:val="28"/>
        </w:rPr>
        <w:t>Мингалев П.Е. – заместитель начальника ОМВД –начальник полиции (по согласованию);</w:t>
      </w:r>
    </w:p>
    <w:p w:rsidR="006A22C2" w:rsidRDefault="006A22C2" w:rsidP="006A22C2">
      <w:pPr>
        <w:spacing w:line="0" w:lineRule="atLeast"/>
        <w:ind w:right="-1" w:firstLine="708"/>
        <w:jc w:val="both"/>
        <w:rPr>
          <w:sz w:val="28"/>
          <w:szCs w:val="28"/>
        </w:rPr>
      </w:pPr>
      <w:r>
        <w:rPr>
          <w:sz w:val="28"/>
          <w:szCs w:val="28"/>
        </w:rPr>
        <w:t>Леушина Е.М. – ВрИО начальника отдела участковых уполномоченных полиции и по делам несовершеннолетних (по согласованию);</w:t>
      </w:r>
    </w:p>
    <w:p w:rsidR="006A22C2" w:rsidRDefault="006A22C2" w:rsidP="006A22C2">
      <w:pPr>
        <w:spacing w:line="0" w:lineRule="atLeast"/>
        <w:ind w:right="-1" w:firstLine="708"/>
        <w:jc w:val="both"/>
        <w:rPr>
          <w:sz w:val="28"/>
          <w:szCs w:val="28"/>
        </w:rPr>
      </w:pPr>
      <w:r>
        <w:rPr>
          <w:sz w:val="28"/>
          <w:szCs w:val="28"/>
        </w:rPr>
        <w:t xml:space="preserve">Торлопова Н.Н. – начальник территориального пункта Управления Федеральной миграционной службы России по Республике Коми в Усть-Куломском районе (по согласованию); </w:t>
      </w:r>
    </w:p>
    <w:p w:rsidR="006A22C2" w:rsidRDefault="006A22C2" w:rsidP="006A22C2">
      <w:pPr>
        <w:spacing w:line="0" w:lineRule="atLeast"/>
        <w:ind w:right="-1" w:firstLine="708"/>
        <w:jc w:val="both"/>
        <w:rPr>
          <w:sz w:val="28"/>
          <w:szCs w:val="28"/>
        </w:rPr>
      </w:pPr>
      <w:r w:rsidRPr="00151E21">
        <w:rPr>
          <w:sz w:val="28"/>
          <w:szCs w:val="28"/>
        </w:rPr>
        <w:t>Романов С.А.- заведующий отделом по делам гражданской обороны, чрезвычайным ситуациям и защиты населения администрации муниципального района «Усть-Куломский»;</w:t>
      </w:r>
    </w:p>
    <w:p w:rsidR="006A22C2" w:rsidRDefault="006A22C2" w:rsidP="006A22C2">
      <w:pPr>
        <w:spacing w:line="0" w:lineRule="atLeast"/>
        <w:ind w:right="-1" w:firstLine="708"/>
        <w:jc w:val="both"/>
        <w:rPr>
          <w:sz w:val="28"/>
          <w:szCs w:val="28"/>
        </w:rPr>
      </w:pPr>
      <w:r>
        <w:rPr>
          <w:sz w:val="28"/>
          <w:szCs w:val="28"/>
        </w:rPr>
        <w:t>Башурина А.А. – начальник Управления отделом культуры и национальной политики администрации МР «Усть-Куломский»;</w:t>
      </w:r>
    </w:p>
    <w:p w:rsidR="006A22C2" w:rsidRDefault="006A22C2" w:rsidP="006A22C2">
      <w:pPr>
        <w:spacing w:line="0" w:lineRule="atLeast"/>
        <w:ind w:right="-1" w:firstLine="708"/>
        <w:jc w:val="both"/>
        <w:rPr>
          <w:sz w:val="28"/>
          <w:szCs w:val="28"/>
        </w:rPr>
      </w:pPr>
      <w:r>
        <w:rPr>
          <w:sz w:val="28"/>
          <w:szCs w:val="28"/>
        </w:rPr>
        <w:lastRenderedPageBreak/>
        <w:t>Попова Н.А. – заведующая организационным отделом администрации МР «Усть-Куломский»;</w:t>
      </w:r>
    </w:p>
    <w:p w:rsidR="006A22C2" w:rsidRPr="00151E21" w:rsidRDefault="006A22C2" w:rsidP="006A22C2">
      <w:pPr>
        <w:spacing w:line="0" w:lineRule="atLeast"/>
        <w:ind w:right="-1" w:firstLine="708"/>
        <w:jc w:val="both"/>
        <w:rPr>
          <w:sz w:val="28"/>
          <w:szCs w:val="28"/>
        </w:rPr>
      </w:pPr>
      <w:r>
        <w:rPr>
          <w:sz w:val="28"/>
          <w:szCs w:val="28"/>
        </w:rPr>
        <w:t>Кочанова Н.И. – главный эксперт организационно-методического отдела управления культуры и национальной политики, секретарь штаба.</w:t>
      </w:r>
    </w:p>
    <w:p w:rsidR="006A22C2" w:rsidRPr="006A22C2" w:rsidRDefault="006A22C2" w:rsidP="006A22C2">
      <w:pPr>
        <w:pStyle w:val="FR1"/>
        <w:spacing w:line="0" w:lineRule="atLeast"/>
        <w:ind w:left="0" w:right="-1" w:firstLine="708"/>
        <w:jc w:val="both"/>
        <w:rPr>
          <w:sz w:val="28"/>
          <w:szCs w:val="28"/>
          <w:highlight w:val="yellow"/>
        </w:rPr>
      </w:pPr>
      <w:r w:rsidRPr="006A22C2">
        <w:rPr>
          <w:sz w:val="28"/>
          <w:szCs w:val="28"/>
        </w:rPr>
        <w:t>2. Заведующему отделом по делам гражданской обороны, чрезвычайным ситуациям и защиты населения администрации муниципального района «Усть-Куломский», в случае получения информации о возможном межнациональном и межконфессиональном конфликте через единую дежурно-диспетчерскую службу администрации МР «Усть-Куломский» обеспечить:</w:t>
      </w:r>
    </w:p>
    <w:p w:rsidR="006A22C2" w:rsidRPr="006A22C2" w:rsidRDefault="006A22C2" w:rsidP="006A22C2">
      <w:pPr>
        <w:spacing w:line="0" w:lineRule="atLeast"/>
        <w:ind w:right="-1" w:firstLine="708"/>
        <w:jc w:val="both"/>
        <w:rPr>
          <w:sz w:val="28"/>
          <w:szCs w:val="28"/>
        </w:rPr>
      </w:pPr>
      <w:r w:rsidRPr="006A22C2">
        <w:rPr>
          <w:sz w:val="28"/>
          <w:szCs w:val="28"/>
        </w:rPr>
        <w:t>1) Незамедлительное информирование и сбор оперативного штаба для оценки возможной обстановки;</w:t>
      </w:r>
    </w:p>
    <w:p w:rsidR="006A22C2" w:rsidRPr="006A22C2" w:rsidRDefault="006A22C2" w:rsidP="006A22C2">
      <w:pPr>
        <w:tabs>
          <w:tab w:val="left" w:pos="720"/>
        </w:tabs>
        <w:spacing w:line="0" w:lineRule="atLeast"/>
        <w:ind w:right="-1" w:firstLine="708"/>
        <w:jc w:val="both"/>
        <w:rPr>
          <w:sz w:val="28"/>
          <w:szCs w:val="28"/>
        </w:rPr>
      </w:pPr>
      <w:r w:rsidRPr="006A22C2">
        <w:rPr>
          <w:sz w:val="28"/>
          <w:szCs w:val="28"/>
        </w:rPr>
        <w:t xml:space="preserve">2)  Информирование оперативного дежурного Администрации Главы Республики Коми и Правительства Республики Коми; </w:t>
      </w:r>
    </w:p>
    <w:p w:rsidR="006A22C2" w:rsidRPr="006A22C2" w:rsidRDefault="006A22C2" w:rsidP="006A22C2">
      <w:pPr>
        <w:pStyle w:val="2f0"/>
        <w:spacing w:line="0" w:lineRule="atLeast"/>
        <w:ind w:firstLine="708"/>
        <w:rPr>
          <w:rFonts w:ascii="Times New Roman" w:hAnsi="Times New Roman"/>
          <w:sz w:val="28"/>
          <w:szCs w:val="28"/>
        </w:rPr>
      </w:pPr>
      <w:r w:rsidRPr="006A22C2">
        <w:rPr>
          <w:rFonts w:ascii="Times New Roman" w:hAnsi="Times New Roman"/>
          <w:sz w:val="28"/>
          <w:szCs w:val="28"/>
        </w:rPr>
        <w:t>3. Рекомендовать главам сельских поселений и руководителю администрации сельского поселения «Усть-Кулом», создать оперативные штабы для анализа информации о возможном межнациональном и межконфессиональном  конфликте и своевременном информировании оперативного дежурного ЕДДС администрации МР «Усть-Куломский»</w:t>
      </w:r>
    </w:p>
    <w:p w:rsidR="006A22C2" w:rsidRPr="006A22C2" w:rsidRDefault="006A22C2" w:rsidP="006A22C2">
      <w:pPr>
        <w:spacing w:line="0" w:lineRule="atLeast"/>
        <w:ind w:right="-1" w:firstLine="708"/>
        <w:jc w:val="both"/>
        <w:rPr>
          <w:sz w:val="28"/>
          <w:szCs w:val="28"/>
        </w:rPr>
      </w:pPr>
      <w:r w:rsidRPr="006A22C2">
        <w:rPr>
          <w:sz w:val="28"/>
          <w:szCs w:val="28"/>
        </w:rPr>
        <w:t>4. Признать утратившим силу постановление администрации муниципального района «Усть-Куломский» от 06 августа 2019 года № 1157 «О создании оперативного штаба для анализа информации о возможном межнациональном конфликте на территории МО МР «Усть-Куломский»</w:t>
      </w:r>
    </w:p>
    <w:p w:rsidR="006A22C2" w:rsidRPr="006A22C2" w:rsidRDefault="006A22C2" w:rsidP="006A22C2">
      <w:pPr>
        <w:pStyle w:val="2f0"/>
        <w:spacing w:line="240" w:lineRule="auto"/>
        <w:ind w:firstLine="708"/>
        <w:rPr>
          <w:rFonts w:ascii="Times New Roman" w:hAnsi="Times New Roman"/>
          <w:sz w:val="28"/>
          <w:szCs w:val="28"/>
        </w:rPr>
      </w:pPr>
      <w:r w:rsidRPr="006A22C2">
        <w:rPr>
          <w:rFonts w:ascii="Times New Roman" w:hAnsi="Times New Roman"/>
          <w:sz w:val="28"/>
          <w:szCs w:val="28"/>
        </w:rPr>
        <w:t xml:space="preserve">5. Контроль за выполнением настоящего постановления оставляю за собой. </w:t>
      </w:r>
    </w:p>
    <w:p w:rsidR="006A22C2" w:rsidRPr="006A22C2" w:rsidRDefault="006A22C2" w:rsidP="006A22C2">
      <w:pPr>
        <w:shd w:val="clear" w:color="auto" w:fill="FFFFFF"/>
        <w:ind w:firstLine="709"/>
        <w:jc w:val="both"/>
        <w:rPr>
          <w:sz w:val="28"/>
          <w:szCs w:val="28"/>
        </w:rPr>
      </w:pPr>
      <w:r w:rsidRPr="006A22C2">
        <w:rPr>
          <w:sz w:val="28"/>
          <w:szCs w:val="28"/>
        </w:rPr>
        <w:t>6. Настоящее постановление вступает в силу со дня опубликования в информационном вестнике Совета администрации муниципального района «Усть-Куломский».</w:t>
      </w:r>
    </w:p>
    <w:p w:rsidR="006A22C2" w:rsidRPr="00D95446" w:rsidRDefault="006A22C2" w:rsidP="006A22C2">
      <w:pPr>
        <w:pStyle w:val="2f0"/>
        <w:spacing w:line="240" w:lineRule="auto"/>
        <w:ind w:firstLine="708"/>
        <w:rPr>
          <w:sz w:val="28"/>
          <w:szCs w:val="28"/>
        </w:rPr>
      </w:pPr>
    </w:p>
    <w:p w:rsidR="006A22C2" w:rsidRPr="00D95446" w:rsidRDefault="006A22C2" w:rsidP="006A22C2">
      <w:pPr>
        <w:pStyle w:val="af3"/>
        <w:jc w:val="both"/>
        <w:rPr>
          <w:szCs w:val="28"/>
        </w:rPr>
      </w:pPr>
    </w:p>
    <w:tbl>
      <w:tblPr>
        <w:tblW w:w="0" w:type="auto"/>
        <w:tblLook w:val="04A0"/>
      </w:tblPr>
      <w:tblGrid>
        <w:gridCol w:w="4785"/>
        <w:gridCol w:w="4786"/>
      </w:tblGrid>
      <w:tr w:rsidR="006A22C2" w:rsidTr="00206CD9">
        <w:trPr>
          <w:trHeight w:val="535"/>
        </w:trPr>
        <w:tc>
          <w:tcPr>
            <w:tcW w:w="4785" w:type="dxa"/>
          </w:tcPr>
          <w:p w:rsidR="006A22C2" w:rsidRDefault="006A22C2" w:rsidP="00206CD9">
            <w:pPr>
              <w:spacing w:line="276" w:lineRule="auto"/>
              <w:jc w:val="both"/>
              <w:rPr>
                <w:sz w:val="28"/>
                <w:szCs w:val="28"/>
              </w:rPr>
            </w:pPr>
            <w:r>
              <w:rPr>
                <w:sz w:val="28"/>
                <w:szCs w:val="28"/>
              </w:rPr>
              <w:t xml:space="preserve">И.о. главы МР "Усть-Куломский" - руководителя администрации района     </w:t>
            </w:r>
          </w:p>
          <w:p w:rsidR="006A22C2" w:rsidRDefault="006A22C2" w:rsidP="00206CD9">
            <w:pPr>
              <w:spacing w:line="276" w:lineRule="auto"/>
              <w:jc w:val="both"/>
              <w:rPr>
                <w:sz w:val="28"/>
                <w:szCs w:val="28"/>
              </w:rPr>
            </w:pPr>
          </w:p>
        </w:tc>
        <w:tc>
          <w:tcPr>
            <w:tcW w:w="4786" w:type="dxa"/>
          </w:tcPr>
          <w:p w:rsidR="006A22C2" w:rsidRDefault="006A22C2" w:rsidP="00206CD9">
            <w:pPr>
              <w:spacing w:line="276" w:lineRule="auto"/>
              <w:jc w:val="both"/>
              <w:rPr>
                <w:sz w:val="28"/>
                <w:szCs w:val="28"/>
              </w:rPr>
            </w:pPr>
          </w:p>
          <w:p w:rsidR="006A22C2" w:rsidRDefault="006A22C2" w:rsidP="00206CD9">
            <w:pPr>
              <w:spacing w:line="276" w:lineRule="auto"/>
              <w:jc w:val="both"/>
              <w:rPr>
                <w:sz w:val="28"/>
                <w:szCs w:val="28"/>
              </w:rPr>
            </w:pPr>
            <w:r>
              <w:rPr>
                <w:sz w:val="28"/>
                <w:szCs w:val="28"/>
              </w:rPr>
              <w:t xml:space="preserve">                                       Е.А. Стяжкина</w:t>
            </w:r>
          </w:p>
          <w:p w:rsidR="006A22C2" w:rsidRDefault="006A22C2" w:rsidP="00206CD9">
            <w:pPr>
              <w:spacing w:line="276" w:lineRule="auto"/>
              <w:jc w:val="both"/>
              <w:rPr>
                <w:sz w:val="28"/>
                <w:szCs w:val="28"/>
              </w:rPr>
            </w:pPr>
          </w:p>
        </w:tc>
      </w:tr>
    </w:tbl>
    <w:p w:rsidR="006A22C2" w:rsidRDefault="006A22C2" w:rsidP="006A22C2">
      <w:pPr>
        <w:pStyle w:val="af3"/>
        <w:ind w:firstLine="567"/>
        <w:jc w:val="both"/>
        <w:rPr>
          <w:sz w:val="20"/>
        </w:rPr>
      </w:pPr>
    </w:p>
    <w:p w:rsidR="006A22C2" w:rsidRDefault="006A22C2" w:rsidP="006A22C2">
      <w:pPr>
        <w:pStyle w:val="af3"/>
        <w:ind w:firstLine="567"/>
        <w:jc w:val="both"/>
        <w:rPr>
          <w:sz w:val="20"/>
        </w:rPr>
      </w:pPr>
    </w:p>
    <w:p w:rsidR="006A22C2" w:rsidRDefault="006A22C2" w:rsidP="006A22C2">
      <w:pPr>
        <w:spacing w:line="0" w:lineRule="atLeast"/>
        <w:rPr>
          <w:sz w:val="16"/>
          <w:szCs w:val="16"/>
        </w:rPr>
      </w:pPr>
    </w:p>
    <w:p w:rsidR="006A22C2" w:rsidRDefault="006A22C2" w:rsidP="006A22C2">
      <w:pPr>
        <w:spacing w:line="0" w:lineRule="atLeast"/>
        <w:rPr>
          <w:sz w:val="16"/>
          <w:szCs w:val="16"/>
        </w:rPr>
      </w:pPr>
    </w:p>
    <w:p w:rsidR="006A22C2" w:rsidRDefault="006A22C2" w:rsidP="006A22C2">
      <w:pPr>
        <w:spacing w:line="0" w:lineRule="atLeast"/>
        <w:rPr>
          <w:sz w:val="16"/>
          <w:szCs w:val="16"/>
        </w:rPr>
      </w:pPr>
    </w:p>
    <w:p w:rsidR="006A22C2" w:rsidRDefault="006A22C2" w:rsidP="006A22C2">
      <w:pPr>
        <w:spacing w:line="0" w:lineRule="atLeast"/>
        <w:rPr>
          <w:sz w:val="16"/>
          <w:szCs w:val="16"/>
        </w:rPr>
      </w:pPr>
    </w:p>
    <w:p w:rsidR="006A22C2" w:rsidRDefault="006A22C2" w:rsidP="006A22C2">
      <w:pPr>
        <w:spacing w:line="0" w:lineRule="atLeast"/>
        <w:rPr>
          <w:sz w:val="16"/>
          <w:szCs w:val="16"/>
        </w:rPr>
      </w:pPr>
    </w:p>
    <w:p w:rsidR="006A22C2" w:rsidRDefault="006A22C2" w:rsidP="006A22C2">
      <w:pPr>
        <w:spacing w:line="0" w:lineRule="atLeast"/>
        <w:rPr>
          <w:sz w:val="16"/>
          <w:szCs w:val="16"/>
        </w:rPr>
      </w:pPr>
    </w:p>
    <w:p w:rsidR="006A22C2" w:rsidRDefault="006A22C2" w:rsidP="006A22C2">
      <w:pPr>
        <w:spacing w:line="0" w:lineRule="atLeast"/>
        <w:rPr>
          <w:sz w:val="16"/>
          <w:szCs w:val="16"/>
        </w:rPr>
      </w:pPr>
    </w:p>
    <w:p w:rsidR="006A22C2" w:rsidRDefault="006A22C2" w:rsidP="006A22C2">
      <w:pPr>
        <w:spacing w:line="0" w:lineRule="atLeast"/>
        <w:rPr>
          <w:sz w:val="16"/>
          <w:szCs w:val="16"/>
        </w:rPr>
      </w:pPr>
    </w:p>
    <w:p w:rsidR="006A22C2" w:rsidRDefault="006A22C2" w:rsidP="006A22C2">
      <w:pPr>
        <w:spacing w:line="0" w:lineRule="atLeast"/>
        <w:rPr>
          <w:sz w:val="16"/>
          <w:szCs w:val="16"/>
        </w:rPr>
      </w:pPr>
    </w:p>
    <w:p w:rsidR="006A22C2" w:rsidRDefault="006A22C2" w:rsidP="006A22C2">
      <w:pPr>
        <w:spacing w:line="0" w:lineRule="atLeast"/>
        <w:rPr>
          <w:sz w:val="16"/>
          <w:szCs w:val="16"/>
        </w:rPr>
      </w:pPr>
    </w:p>
    <w:p w:rsidR="006A22C2" w:rsidRDefault="006A22C2" w:rsidP="006A22C2">
      <w:pPr>
        <w:spacing w:line="0" w:lineRule="atLeast"/>
        <w:rPr>
          <w:sz w:val="16"/>
          <w:szCs w:val="16"/>
        </w:rPr>
      </w:pPr>
    </w:p>
    <w:p w:rsidR="006A22C2" w:rsidRDefault="006A22C2" w:rsidP="006A22C2">
      <w:pPr>
        <w:spacing w:line="0" w:lineRule="atLeast"/>
        <w:rPr>
          <w:sz w:val="16"/>
          <w:szCs w:val="16"/>
        </w:rPr>
      </w:pPr>
    </w:p>
    <w:p w:rsidR="006A22C2" w:rsidRPr="00112B71" w:rsidRDefault="006A22C2" w:rsidP="006A22C2">
      <w:pPr>
        <w:spacing w:line="0" w:lineRule="atLeast"/>
      </w:pPr>
      <w:r w:rsidRPr="00112B71">
        <w:t>Романов С. А 94-517</w:t>
      </w:r>
    </w:p>
    <w:p w:rsidR="00281734" w:rsidRDefault="00281734">
      <w:pPr>
        <w:ind w:firstLine="709"/>
        <w:jc w:val="both"/>
        <w:rPr>
          <w:bCs/>
          <w:sz w:val="24"/>
          <w:szCs w:val="24"/>
        </w:rPr>
      </w:pPr>
    </w:p>
    <w:p w:rsidR="00206CD9" w:rsidRPr="00AC397E" w:rsidRDefault="00206CD9" w:rsidP="00206CD9">
      <w:pPr>
        <w:jc w:val="center"/>
        <w:rPr>
          <w:sz w:val="28"/>
          <w:szCs w:val="28"/>
          <w:lang w:eastAsia="ar-SA"/>
        </w:rPr>
      </w:pPr>
      <w:r>
        <w:rPr>
          <w:noProof/>
          <w:sz w:val="28"/>
          <w:szCs w:val="28"/>
        </w:rPr>
        <w:lastRenderedPageBreak/>
        <w:drawing>
          <wp:inline distT="0" distB="0" distL="0" distR="0">
            <wp:extent cx="847725" cy="838200"/>
            <wp:effectExtent l="19050" t="0" r="9525" b="0"/>
            <wp:docPr id="1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a:srcRect/>
                    <a:stretch>
                      <a:fillRect/>
                    </a:stretch>
                  </pic:blipFill>
                  <pic:spPr bwMode="auto">
                    <a:xfrm>
                      <a:off x="0" y="0"/>
                      <a:ext cx="847725" cy="838200"/>
                    </a:xfrm>
                    <a:prstGeom prst="rect">
                      <a:avLst/>
                    </a:prstGeom>
                    <a:noFill/>
                    <a:ln w="9525">
                      <a:noFill/>
                      <a:miter lim="800000"/>
                      <a:headEnd/>
                      <a:tailEnd/>
                    </a:ln>
                  </pic:spPr>
                </pic:pic>
              </a:graphicData>
            </a:graphic>
          </wp:inline>
        </w:drawing>
      </w:r>
    </w:p>
    <w:p w:rsidR="00206CD9" w:rsidRPr="00AC397E" w:rsidRDefault="00206CD9" w:rsidP="00206CD9">
      <w:pPr>
        <w:jc w:val="center"/>
        <w:rPr>
          <w:b/>
          <w:sz w:val="28"/>
          <w:szCs w:val="28"/>
          <w:lang w:eastAsia="ar-SA"/>
        </w:rPr>
      </w:pPr>
      <w:r w:rsidRPr="00AC397E">
        <w:rPr>
          <w:b/>
          <w:sz w:val="28"/>
          <w:szCs w:val="28"/>
          <w:lang w:eastAsia="ar-SA"/>
        </w:rPr>
        <w:t>«Кулöмд</w:t>
      </w:r>
      <w:r w:rsidRPr="00AC397E">
        <w:rPr>
          <w:b/>
          <w:sz w:val="28"/>
          <w:szCs w:val="28"/>
          <w:lang w:val="en-US" w:eastAsia="ar-SA"/>
        </w:rPr>
        <w:t>i</w:t>
      </w:r>
      <w:r w:rsidRPr="00AC397E">
        <w:rPr>
          <w:b/>
          <w:sz w:val="28"/>
          <w:szCs w:val="28"/>
          <w:lang w:eastAsia="ar-SA"/>
        </w:rPr>
        <w:t>н» муниципальнöй районса администрациялöн</w:t>
      </w:r>
    </w:p>
    <w:p w:rsidR="00206CD9" w:rsidRPr="00AC397E" w:rsidRDefault="00CD3443" w:rsidP="00206CD9">
      <w:pPr>
        <w:jc w:val="center"/>
        <w:rPr>
          <w:b/>
          <w:sz w:val="34"/>
          <w:szCs w:val="34"/>
          <w:lang w:eastAsia="ar-SA"/>
        </w:rPr>
      </w:pPr>
      <w:r w:rsidRPr="00CD3443">
        <w:rPr>
          <w:noProof/>
        </w:rPr>
        <w:pict>
          <v:line id="_x0000_s1085" style="position:absolute;left:0;text-align:left;z-index:251670528;visibility:visible;mso-wrap-distance-top:-22e-5mm;mso-wrap-distance-bottom:-22e-5mm" from="9pt,17.9pt" to="459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"/>
        </w:pict>
      </w:r>
      <w:r w:rsidR="00206CD9" w:rsidRPr="00AC397E">
        <w:rPr>
          <w:b/>
          <w:sz w:val="34"/>
          <w:szCs w:val="34"/>
          <w:lang w:eastAsia="ar-SA"/>
        </w:rPr>
        <w:t>Ш У Ö М</w:t>
      </w:r>
    </w:p>
    <w:p w:rsidR="00206CD9" w:rsidRPr="00AC397E" w:rsidRDefault="00206CD9" w:rsidP="00206CD9">
      <w:pPr>
        <w:jc w:val="center"/>
        <w:rPr>
          <w:b/>
          <w:sz w:val="28"/>
          <w:szCs w:val="28"/>
          <w:lang w:eastAsia="ar-SA"/>
        </w:rPr>
      </w:pPr>
      <w:r w:rsidRPr="00AC397E">
        <w:rPr>
          <w:b/>
          <w:sz w:val="28"/>
          <w:szCs w:val="28"/>
          <w:lang w:eastAsia="ar-SA"/>
        </w:rPr>
        <w:t>Администрация муниципального района «Усть-Куломский»</w:t>
      </w:r>
    </w:p>
    <w:p w:rsidR="00206CD9" w:rsidRPr="00AC397E" w:rsidRDefault="00206CD9" w:rsidP="00206CD9">
      <w:pPr>
        <w:keepNext/>
        <w:jc w:val="center"/>
        <w:outlineLvl w:val="3"/>
        <w:rPr>
          <w:b/>
          <w:bCs/>
          <w:sz w:val="34"/>
          <w:szCs w:val="34"/>
          <w:lang w:eastAsia="ar-SA"/>
        </w:rPr>
      </w:pPr>
      <w:r w:rsidRPr="00AC397E">
        <w:rPr>
          <w:b/>
          <w:bCs/>
          <w:sz w:val="34"/>
          <w:szCs w:val="34"/>
          <w:lang w:eastAsia="ar-SA"/>
        </w:rPr>
        <w:t>П О С Т А Н О В Л Е Н И Е</w:t>
      </w:r>
    </w:p>
    <w:p w:rsidR="00206CD9" w:rsidRPr="00AC397E" w:rsidRDefault="00206CD9" w:rsidP="00206CD9">
      <w:pPr>
        <w:outlineLvl w:val="8"/>
        <w:rPr>
          <w:lang w:eastAsia="ar-SA"/>
        </w:rPr>
      </w:pPr>
      <w:r>
        <w:rPr>
          <w:sz w:val="28"/>
          <w:szCs w:val="28"/>
          <w:lang w:eastAsia="ar-SA"/>
        </w:rPr>
        <w:t>18</w:t>
      </w:r>
      <w:r w:rsidRPr="00AC397E">
        <w:rPr>
          <w:sz w:val="28"/>
          <w:szCs w:val="28"/>
          <w:lang w:eastAsia="ar-SA"/>
        </w:rPr>
        <w:t xml:space="preserve"> апреля 2024 г.                                                                                         № </w:t>
      </w:r>
      <w:r>
        <w:rPr>
          <w:sz w:val="28"/>
          <w:szCs w:val="28"/>
          <w:lang w:eastAsia="ar-SA"/>
        </w:rPr>
        <w:t>552</w:t>
      </w:r>
    </w:p>
    <w:p w:rsidR="00206CD9" w:rsidRPr="00AC397E" w:rsidRDefault="00206CD9" w:rsidP="00206CD9">
      <w:pPr>
        <w:rPr>
          <w:lang w:eastAsia="ar-SA"/>
        </w:rPr>
      </w:pPr>
    </w:p>
    <w:p w:rsidR="00206CD9" w:rsidRPr="00AC397E" w:rsidRDefault="00206CD9" w:rsidP="00206CD9">
      <w:pPr>
        <w:jc w:val="center"/>
        <w:rPr>
          <w:lang w:eastAsia="ar-SA"/>
        </w:rPr>
      </w:pPr>
      <w:r w:rsidRPr="00AC397E">
        <w:rPr>
          <w:lang w:eastAsia="ar-SA"/>
        </w:rPr>
        <w:t>Республика Коми</w:t>
      </w:r>
    </w:p>
    <w:p w:rsidR="00206CD9" w:rsidRPr="00AC397E" w:rsidRDefault="00206CD9" w:rsidP="00206CD9">
      <w:pPr>
        <w:widowControl w:val="0"/>
        <w:autoSpaceDE w:val="0"/>
        <w:autoSpaceDN w:val="0"/>
        <w:adjustRightInd w:val="0"/>
        <w:jc w:val="center"/>
        <w:rPr>
          <w:bCs/>
          <w:lang w:eastAsia="ar-SA"/>
        </w:rPr>
      </w:pPr>
      <w:r w:rsidRPr="00AC397E">
        <w:rPr>
          <w:bCs/>
          <w:lang w:eastAsia="ar-SA"/>
        </w:rPr>
        <w:t>с. Усть-Кулом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80"/>
      </w:tblGrid>
      <w:tr w:rsidR="00206CD9" w:rsidTr="00206CD9">
        <w:trPr>
          <w:trHeight w:val="1062"/>
        </w:trPr>
        <w:tc>
          <w:tcPr>
            <w:tcW w:w="9180" w:type="dxa"/>
            <w:tcBorders>
              <w:top w:val="nil"/>
              <w:left w:val="nil"/>
              <w:bottom w:val="nil"/>
              <w:right w:val="nil"/>
            </w:tcBorders>
            <w:shd w:val="clear" w:color="auto" w:fill="auto"/>
          </w:tcPr>
          <w:p w:rsidR="00206CD9" w:rsidRPr="00455738" w:rsidRDefault="00206CD9" w:rsidP="00206CD9">
            <w:pPr>
              <w:ind w:firstLine="72"/>
              <w:jc w:val="center"/>
              <w:rPr>
                <w:b/>
                <w:sz w:val="28"/>
              </w:rPr>
            </w:pPr>
            <w:r w:rsidRPr="00455738">
              <w:rPr>
                <w:b/>
                <w:sz w:val="28"/>
              </w:rPr>
              <w:t>Об утверждении отчета об исполнении бюджета</w:t>
            </w:r>
          </w:p>
          <w:p w:rsidR="00206CD9" w:rsidRPr="00455738" w:rsidRDefault="00206CD9" w:rsidP="00206CD9">
            <w:pPr>
              <w:ind w:firstLine="72"/>
              <w:jc w:val="center"/>
              <w:rPr>
                <w:b/>
                <w:sz w:val="28"/>
              </w:rPr>
            </w:pPr>
            <w:r w:rsidRPr="00455738">
              <w:rPr>
                <w:b/>
                <w:sz w:val="28"/>
              </w:rPr>
              <w:t xml:space="preserve"> муниципального образования муниципального района</w:t>
            </w:r>
          </w:p>
          <w:p w:rsidR="00206CD9" w:rsidRPr="00455738" w:rsidRDefault="00206CD9" w:rsidP="00206CD9">
            <w:pPr>
              <w:ind w:firstLine="72"/>
              <w:jc w:val="center"/>
              <w:rPr>
                <w:b/>
                <w:sz w:val="28"/>
              </w:rPr>
            </w:pPr>
            <w:r w:rsidRPr="00455738">
              <w:rPr>
                <w:b/>
                <w:sz w:val="28"/>
              </w:rPr>
              <w:t xml:space="preserve"> «Усть-Куломский» за </w:t>
            </w:r>
            <w:r>
              <w:rPr>
                <w:b/>
                <w:sz w:val="28"/>
              </w:rPr>
              <w:t>1 квартал</w:t>
            </w:r>
            <w:r w:rsidRPr="00455738">
              <w:rPr>
                <w:b/>
                <w:sz w:val="28"/>
              </w:rPr>
              <w:t xml:space="preserve"> 20</w:t>
            </w:r>
            <w:r>
              <w:rPr>
                <w:b/>
                <w:sz w:val="28"/>
              </w:rPr>
              <w:t>24</w:t>
            </w:r>
            <w:r w:rsidRPr="00455738">
              <w:rPr>
                <w:b/>
                <w:sz w:val="28"/>
              </w:rPr>
              <w:t xml:space="preserve"> года</w:t>
            </w:r>
          </w:p>
          <w:p w:rsidR="00206CD9" w:rsidRDefault="00206CD9" w:rsidP="00206CD9">
            <w:pPr>
              <w:pStyle w:val="af3"/>
              <w:jc w:val="both"/>
            </w:pPr>
          </w:p>
        </w:tc>
      </w:tr>
    </w:tbl>
    <w:p w:rsidR="00206CD9" w:rsidRDefault="00206CD9" w:rsidP="00206CD9">
      <w:pPr>
        <w:jc w:val="both"/>
        <w:rPr>
          <w:sz w:val="28"/>
          <w:szCs w:val="28"/>
        </w:rPr>
      </w:pPr>
      <w:r w:rsidRPr="004414E9">
        <w:rPr>
          <w:sz w:val="28"/>
          <w:szCs w:val="28"/>
        </w:rPr>
        <w:tab/>
      </w:r>
      <w:r>
        <w:rPr>
          <w:sz w:val="28"/>
          <w:szCs w:val="28"/>
        </w:rPr>
        <w:t>Руководствуясь статьей 264.2 бюджетного кодекса Российской Федерации, администрация муниципального района «Усть-Куломский»</w:t>
      </w:r>
    </w:p>
    <w:p w:rsidR="00206CD9" w:rsidRDefault="00206CD9" w:rsidP="00206CD9">
      <w:pPr>
        <w:jc w:val="both"/>
        <w:rPr>
          <w:sz w:val="28"/>
          <w:szCs w:val="28"/>
        </w:rPr>
      </w:pPr>
      <w:r>
        <w:rPr>
          <w:sz w:val="28"/>
          <w:szCs w:val="28"/>
        </w:rPr>
        <w:t xml:space="preserve"> п о с т а н о в л я е т:</w:t>
      </w:r>
    </w:p>
    <w:p w:rsidR="00206CD9" w:rsidRDefault="00206CD9" w:rsidP="00206CD9">
      <w:pPr>
        <w:jc w:val="both"/>
        <w:rPr>
          <w:sz w:val="28"/>
          <w:szCs w:val="28"/>
        </w:rPr>
      </w:pPr>
    </w:p>
    <w:p w:rsidR="00206CD9" w:rsidRDefault="00206CD9" w:rsidP="00206CD9">
      <w:pPr>
        <w:ind w:firstLine="567"/>
        <w:jc w:val="both"/>
        <w:rPr>
          <w:sz w:val="28"/>
        </w:rPr>
      </w:pPr>
      <w:r>
        <w:rPr>
          <w:sz w:val="28"/>
        </w:rPr>
        <w:t>1. Утвердить отчет об исполнении бюджета муниципального образования муниципального района «Усть-Куломский» за 1 квартал</w:t>
      </w:r>
      <w:r w:rsidRPr="00305036">
        <w:rPr>
          <w:sz w:val="28"/>
        </w:rPr>
        <w:t xml:space="preserve"> 20</w:t>
      </w:r>
      <w:r>
        <w:rPr>
          <w:sz w:val="28"/>
        </w:rPr>
        <w:t>24</w:t>
      </w:r>
      <w:r w:rsidRPr="00305036">
        <w:rPr>
          <w:sz w:val="28"/>
        </w:rPr>
        <w:t xml:space="preserve"> </w:t>
      </w:r>
      <w:r>
        <w:rPr>
          <w:sz w:val="28"/>
        </w:rPr>
        <w:t>года по доходам в сумме 466 104 066 руб.58 коп., по расходам в сумме 457 089 902 руб. 08 коп., с превышением доходов  над расходами (профицитом) в сумме 9 014 164 руб. 50 коп. согласно приложению к настоящему постановлению.</w:t>
      </w:r>
    </w:p>
    <w:p w:rsidR="00206CD9" w:rsidRDefault="00206CD9" w:rsidP="00206CD9">
      <w:pPr>
        <w:autoSpaceDE w:val="0"/>
        <w:autoSpaceDN w:val="0"/>
        <w:adjustRightInd w:val="0"/>
        <w:ind w:firstLine="540"/>
        <w:jc w:val="both"/>
        <w:rPr>
          <w:sz w:val="28"/>
        </w:rPr>
      </w:pPr>
      <w:r>
        <w:rPr>
          <w:sz w:val="28"/>
        </w:rPr>
        <w:t>2. Направить отчет об исполнении бюджета муниципального образования муниципального района «Усть-Куломский» за 1 квартал 2024 года в Совет муниципального района «Усть-Куломский» и Контрольно – счетную комиссию муниципального района «Усть-Куломский» в течении трех дней со дня принятия.</w:t>
      </w:r>
    </w:p>
    <w:p w:rsidR="00206CD9" w:rsidRDefault="00206CD9" w:rsidP="00206CD9">
      <w:pPr>
        <w:autoSpaceDE w:val="0"/>
        <w:autoSpaceDN w:val="0"/>
        <w:adjustRightInd w:val="0"/>
        <w:ind w:firstLine="540"/>
        <w:jc w:val="both"/>
        <w:rPr>
          <w:sz w:val="28"/>
          <w:szCs w:val="28"/>
        </w:rPr>
      </w:pPr>
      <w:r>
        <w:rPr>
          <w:sz w:val="28"/>
        </w:rPr>
        <w:t xml:space="preserve">3. </w:t>
      </w:r>
      <w:r>
        <w:rPr>
          <w:sz w:val="28"/>
          <w:szCs w:val="28"/>
        </w:rPr>
        <w:t>Настоящее постановление вступает в силу со дня его опубликования в информационном вестнике Совета и администрации МР «Усть-Куломский».</w:t>
      </w:r>
    </w:p>
    <w:p w:rsidR="00206CD9" w:rsidRDefault="00206CD9" w:rsidP="00206CD9">
      <w:pPr>
        <w:autoSpaceDE w:val="0"/>
        <w:autoSpaceDN w:val="0"/>
        <w:adjustRightInd w:val="0"/>
        <w:ind w:firstLine="540"/>
        <w:jc w:val="both"/>
        <w:rPr>
          <w:sz w:val="28"/>
          <w:szCs w:val="28"/>
        </w:rPr>
      </w:pPr>
      <w:r>
        <w:rPr>
          <w:sz w:val="28"/>
          <w:szCs w:val="28"/>
        </w:rPr>
        <w:t>4. Контроль за исполнением настоящего постановления возложить на начальника финансового управления администрации МР «Усть-Куломский».</w:t>
      </w:r>
    </w:p>
    <w:p w:rsidR="00206CD9" w:rsidRDefault="00206CD9" w:rsidP="00206CD9">
      <w:pPr>
        <w:ind w:firstLine="72"/>
        <w:jc w:val="both"/>
        <w:rPr>
          <w:sz w:val="28"/>
        </w:rPr>
      </w:pPr>
    </w:p>
    <w:p w:rsidR="00206CD9" w:rsidRDefault="00206CD9" w:rsidP="00206CD9">
      <w:pPr>
        <w:ind w:firstLine="72"/>
        <w:jc w:val="both"/>
        <w:rPr>
          <w:sz w:val="28"/>
        </w:rPr>
      </w:pPr>
    </w:p>
    <w:p w:rsidR="00206CD9" w:rsidRDefault="00206CD9" w:rsidP="00206CD9">
      <w:pPr>
        <w:pStyle w:val="af3"/>
        <w:jc w:val="both"/>
      </w:pPr>
      <w:r>
        <w:t>И.о. главы МР «Усть-Куломский»-</w:t>
      </w:r>
    </w:p>
    <w:p w:rsidR="00206CD9" w:rsidRDefault="00206CD9" w:rsidP="00206CD9">
      <w:pPr>
        <w:pStyle w:val="af3"/>
        <w:jc w:val="both"/>
        <w:rPr>
          <w:sz w:val="20"/>
        </w:rPr>
      </w:pPr>
      <w:r>
        <w:t>руководителя администрации района</w:t>
      </w:r>
      <w:r>
        <w:tab/>
        <w:t xml:space="preserve">                                     Е.А. Стяжкина                                                                                                                                    </w:t>
      </w:r>
    </w:p>
    <w:p w:rsidR="00206CD9" w:rsidRDefault="00206CD9" w:rsidP="00206CD9">
      <w:pPr>
        <w:pStyle w:val="af3"/>
        <w:jc w:val="both"/>
        <w:rPr>
          <w:sz w:val="20"/>
        </w:rPr>
      </w:pPr>
    </w:p>
    <w:p w:rsidR="00206CD9" w:rsidRDefault="00206CD9" w:rsidP="00206CD9">
      <w:pPr>
        <w:pStyle w:val="af3"/>
        <w:jc w:val="both"/>
        <w:rPr>
          <w:sz w:val="20"/>
        </w:rPr>
      </w:pPr>
    </w:p>
    <w:p w:rsidR="00206CD9" w:rsidRDefault="00206CD9" w:rsidP="00206CD9">
      <w:pPr>
        <w:pStyle w:val="af3"/>
        <w:jc w:val="both"/>
        <w:rPr>
          <w:sz w:val="20"/>
        </w:rPr>
      </w:pPr>
    </w:p>
    <w:p w:rsidR="00206CD9" w:rsidRDefault="00206CD9" w:rsidP="00206CD9">
      <w:pPr>
        <w:pStyle w:val="af3"/>
        <w:jc w:val="both"/>
        <w:rPr>
          <w:sz w:val="20"/>
        </w:rPr>
      </w:pPr>
    </w:p>
    <w:p w:rsidR="00206CD9" w:rsidRDefault="00206CD9" w:rsidP="00206CD9">
      <w:pPr>
        <w:pStyle w:val="af3"/>
        <w:jc w:val="both"/>
        <w:rPr>
          <w:sz w:val="20"/>
        </w:rPr>
      </w:pPr>
    </w:p>
    <w:p w:rsidR="00206CD9" w:rsidRDefault="00206CD9" w:rsidP="00206CD9">
      <w:pPr>
        <w:pStyle w:val="af3"/>
        <w:jc w:val="both"/>
        <w:rPr>
          <w:sz w:val="20"/>
        </w:rPr>
      </w:pPr>
    </w:p>
    <w:p w:rsidR="00206CD9" w:rsidRDefault="00206CD9" w:rsidP="00206CD9">
      <w:pPr>
        <w:pStyle w:val="af3"/>
        <w:jc w:val="both"/>
        <w:rPr>
          <w:sz w:val="20"/>
        </w:rPr>
      </w:pPr>
    </w:p>
    <w:p w:rsidR="00206CD9" w:rsidRDefault="00206CD9" w:rsidP="00206CD9">
      <w:pPr>
        <w:pStyle w:val="af3"/>
        <w:jc w:val="both"/>
        <w:rPr>
          <w:sz w:val="20"/>
        </w:rPr>
      </w:pPr>
      <w:r>
        <w:rPr>
          <w:sz w:val="20"/>
        </w:rPr>
        <w:t>Расова Е.В. 94-237</w:t>
      </w:r>
    </w:p>
    <w:tbl>
      <w:tblPr>
        <w:tblW w:w="16668" w:type="dxa"/>
        <w:tblInd w:w="95" w:type="dxa"/>
        <w:tblLook w:val="04A0"/>
      </w:tblPr>
      <w:tblGrid>
        <w:gridCol w:w="9775"/>
        <w:gridCol w:w="1373"/>
        <w:gridCol w:w="1000"/>
        <w:gridCol w:w="2320"/>
        <w:gridCol w:w="2200"/>
      </w:tblGrid>
      <w:tr w:rsidR="001815ED" w:rsidRPr="001815ED" w:rsidTr="001815ED">
        <w:trPr>
          <w:trHeight w:val="300"/>
        </w:trPr>
        <w:tc>
          <w:tcPr>
            <w:tcW w:w="9775" w:type="dxa"/>
            <w:tcBorders>
              <w:top w:val="nil"/>
              <w:left w:val="nil"/>
              <w:bottom w:val="nil"/>
              <w:right w:val="nil"/>
            </w:tcBorders>
            <w:shd w:val="clear" w:color="auto" w:fill="auto"/>
            <w:noWrap/>
            <w:vAlign w:val="bottom"/>
            <w:hideMark/>
          </w:tcPr>
          <w:p w:rsidR="001815ED" w:rsidRPr="001815ED" w:rsidRDefault="001815ED" w:rsidP="001815ED">
            <w:pPr>
              <w:rPr>
                <w:rFonts w:ascii="Arial" w:hAnsi="Arial" w:cs="Arial"/>
                <w:sz w:val="17"/>
                <w:szCs w:val="17"/>
              </w:rPr>
            </w:pPr>
            <w:bookmarkStart w:id="5" w:name="RANGE!A1:E313"/>
            <w:r w:rsidRPr="001815ED">
              <w:rPr>
                <w:rFonts w:ascii="Arial" w:hAnsi="Arial" w:cs="Arial"/>
                <w:sz w:val="17"/>
                <w:szCs w:val="17"/>
              </w:rPr>
              <w:lastRenderedPageBreak/>
              <w:t> </w:t>
            </w:r>
            <w:bookmarkEnd w:id="5"/>
          </w:p>
        </w:tc>
        <w:tc>
          <w:tcPr>
            <w:tcW w:w="6893" w:type="dxa"/>
            <w:gridSpan w:val="4"/>
            <w:tcBorders>
              <w:top w:val="nil"/>
              <w:left w:val="nil"/>
              <w:bottom w:val="nil"/>
              <w:right w:val="nil"/>
            </w:tcBorders>
            <w:shd w:val="clear" w:color="auto" w:fill="auto"/>
            <w:noWrap/>
            <w:vAlign w:val="bottom"/>
            <w:hideMark/>
          </w:tcPr>
          <w:p w:rsidR="001815ED" w:rsidRPr="001815ED" w:rsidRDefault="001815ED" w:rsidP="001815ED">
            <w:pPr>
              <w:jc w:val="right"/>
            </w:pPr>
            <w:r w:rsidRPr="001815ED">
              <w:t>Приложение №2</w:t>
            </w:r>
          </w:p>
        </w:tc>
      </w:tr>
      <w:tr w:rsidR="001815ED" w:rsidRPr="001815ED" w:rsidTr="001815ED">
        <w:trPr>
          <w:trHeight w:val="300"/>
        </w:trPr>
        <w:tc>
          <w:tcPr>
            <w:tcW w:w="9775" w:type="dxa"/>
            <w:tcBorders>
              <w:top w:val="nil"/>
              <w:left w:val="nil"/>
              <w:bottom w:val="nil"/>
              <w:right w:val="nil"/>
            </w:tcBorders>
            <w:shd w:val="clear" w:color="auto" w:fill="auto"/>
            <w:noWrap/>
            <w:vAlign w:val="bottom"/>
            <w:hideMark/>
          </w:tcPr>
          <w:p w:rsidR="001815ED" w:rsidRPr="001815ED" w:rsidRDefault="001815ED" w:rsidP="001815ED">
            <w:pPr>
              <w:rPr>
                <w:rFonts w:ascii="Arial" w:hAnsi="Arial" w:cs="Arial"/>
                <w:sz w:val="17"/>
                <w:szCs w:val="17"/>
              </w:rPr>
            </w:pPr>
            <w:r w:rsidRPr="001815ED">
              <w:rPr>
                <w:rFonts w:ascii="Arial" w:hAnsi="Arial" w:cs="Arial"/>
                <w:sz w:val="17"/>
                <w:szCs w:val="17"/>
              </w:rPr>
              <w:t> </w:t>
            </w:r>
          </w:p>
        </w:tc>
        <w:tc>
          <w:tcPr>
            <w:tcW w:w="6893" w:type="dxa"/>
            <w:gridSpan w:val="4"/>
            <w:tcBorders>
              <w:top w:val="nil"/>
              <w:left w:val="nil"/>
              <w:bottom w:val="nil"/>
              <w:right w:val="nil"/>
            </w:tcBorders>
            <w:shd w:val="clear" w:color="auto" w:fill="auto"/>
            <w:noWrap/>
            <w:vAlign w:val="bottom"/>
            <w:hideMark/>
          </w:tcPr>
          <w:p w:rsidR="001815ED" w:rsidRPr="001815ED" w:rsidRDefault="001815ED" w:rsidP="001815ED">
            <w:pPr>
              <w:jc w:val="right"/>
            </w:pPr>
            <w:r w:rsidRPr="001815ED">
              <w:t xml:space="preserve">к постановлению администрации </w:t>
            </w:r>
          </w:p>
        </w:tc>
      </w:tr>
      <w:tr w:rsidR="001815ED" w:rsidRPr="001815ED" w:rsidTr="001815ED">
        <w:trPr>
          <w:trHeight w:val="300"/>
        </w:trPr>
        <w:tc>
          <w:tcPr>
            <w:tcW w:w="9775" w:type="dxa"/>
            <w:tcBorders>
              <w:top w:val="nil"/>
              <w:left w:val="nil"/>
              <w:bottom w:val="nil"/>
              <w:right w:val="nil"/>
            </w:tcBorders>
            <w:shd w:val="clear" w:color="auto" w:fill="auto"/>
            <w:noWrap/>
            <w:vAlign w:val="bottom"/>
            <w:hideMark/>
          </w:tcPr>
          <w:p w:rsidR="001815ED" w:rsidRPr="001815ED" w:rsidRDefault="001815ED" w:rsidP="001815ED">
            <w:pPr>
              <w:jc w:val="center"/>
              <w:rPr>
                <w:b/>
                <w:bCs/>
                <w:sz w:val="22"/>
                <w:szCs w:val="22"/>
              </w:rPr>
            </w:pPr>
            <w:r w:rsidRPr="001815ED">
              <w:rPr>
                <w:b/>
                <w:bCs/>
                <w:sz w:val="22"/>
                <w:szCs w:val="22"/>
              </w:rPr>
              <w:t> </w:t>
            </w:r>
          </w:p>
        </w:tc>
        <w:tc>
          <w:tcPr>
            <w:tcW w:w="6893" w:type="dxa"/>
            <w:gridSpan w:val="4"/>
            <w:tcBorders>
              <w:top w:val="nil"/>
              <w:left w:val="nil"/>
              <w:bottom w:val="nil"/>
              <w:right w:val="nil"/>
            </w:tcBorders>
            <w:shd w:val="clear" w:color="auto" w:fill="auto"/>
            <w:noWrap/>
            <w:vAlign w:val="bottom"/>
            <w:hideMark/>
          </w:tcPr>
          <w:p w:rsidR="001815ED" w:rsidRPr="001815ED" w:rsidRDefault="001815ED" w:rsidP="001815ED">
            <w:pPr>
              <w:jc w:val="right"/>
            </w:pPr>
            <w:r w:rsidRPr="001815ED">
              <w:t>муниципального района "Усть-Куломский"</w:t>
            </w:r>
          </w:p>
        </w:tc>
      </w:tr>
      <w:tr w:rsidR="001815ED" w:rsidRPr="001815ED" w:rsidTr="001815ED">
        <w:trPr>
          <w:trHeight w:val="300"/>
        </w:trPr>
        <w:tc>
          <w:tcPr>
            <w:tcW w:w="9775" w:type="dxa"/>
            <w:tcBorders>
              <w:top w:val="nil"/>
              <w:left w:val="nil"/>
              <w:bottom w:val="nil"/>
              <w:right w:val="nil"/>
            </w:tcBorders>
            <w:shd w:val="clear" w:color="auto" w:fill="auto"/>
            <w:noWrap/>
            <w:vAlign w:val="bottom"/>
            <w:hideMark/>
          </w:tcPr>
          <w:p w:rsidR="001815ED" w:rsidRPr="001815ED" w:rsidRDefault="001815ED" w:rsidP="001815ED">
            <w:pPr>
              <w:jc w:val="center"/>
              <w:rPr>
                <w:b/>
                <w:bCs/>
                <w:sz w:val="22"/>
                <w:szCs w:val="22"/>
              </w:rPr>
            </w:pPr>
            <w:r w:rsidRPr="001815ED">
              <w:rPr>
                <w:b/>
                <w:bCs/>
                <w:sz w:val="22"/>
                <w:szCs w:val="22"/>
              </w:rPr>
              <w:t> </w:t>
            </w:r>
          </w:p>
        </w:tc>
        <w:tc>
          <w:tcPr>
            <w:tcW w:w="6893" w:type="dxa"/>
            <w:gridSpan w:val="4"/>
            <w:tcBorders>
              <w:top w:val="nil"/>
              <w:left w:val="nil"/>
              <w:bottom w:val="nil"/>
              <w:right w:val="nil"/>
            </w:tcBorders>
            <w:shd w:val="clear" w:color="auto" w:fill="auto"/>
            <w:noWrap/>
            <w:vAlign w:val="bottom"/>
            <w:hideMark/>
          </w:tcPr>
          <w:p w:rsidR="001815ED" w:rsidRPr="001815ED" w:rsidRDefault="001815ED" w:rsidP="001815ED">
            <w:pPr>
              <w:jc w:val="right"/>
            </w:pPr>
            <w:r w:rsidRPr="001815ED">
              <w:t>от __________2024 года № _______</w:t>
            </w:r>
          </w:p>
        </w:tc>
      </w:tr>
      <w:tr w:rsidR="001815ED" w:rsidRPr="001815ED" w:rsidTr="001815ED">
        <w:trPr>
          <w:trHeight w:val="300"/>
        </w:trPr>
        <w:tc>
          <w:tcPr>
            <w:tcW w:w="9775" w:type="dxa"/>
            <w:tcBorders>
              <w:top w:val="nil"/>
              <w:left w:val="nil"/>
              <w:bottom w:val="nil"/>
              <w:right w:val="nil"/>
            </w:tcBorders>
            <w:shd w:val="clear" w:color="auto" w:fill="auto"/>
            <w:noWrap/>
            <w:vAlign w:val="bottom"/>
            <w:hideMark/>
          </w:tcPr>
          <w:p w:rsidR="001815ED" w:rsidRPr="001815ED" w:rsidRDefault="001815ED" w:rsidP="001815ED">
            <w:pPr>
              <w:rPr>
                <w:rFonts w:ascii="Arial" w:hAnsi="Arial" w:cs="Arial"/>
                <w:sz w:val="17"/>
                <w:szCs w:val="17"/>
              </w:rPr>
            </w:pPr>
            <w:r w:rsidRPr="001815ED">
              <w:rPr>
                <w:rFonts w:ascii="Arial" w:hAnsi="Arial" w:cs="Arial"/>
                <w:sz w:val="17"/>
                <w:szCs w:val="17"/>
              </w:rPr>
              <w:t> </w:t>
            </w:r>
          </w:p>
        </w:tc>
        <w:tc>
          <w:tcPr>
            <w:tcW w:w="1373" w:type="dxa"/>
            <w:tcBorders>
              <w:top w:val="nil"/>
              <w:left w:val="nil"/>
              <w:bottom w:val="nil"/>
              <w:right w:val="nil"/>
            </w:tcBorders>
            <w:shd w:val="clear" w:color="auto" w:fill="auto"/>
            <w:noWrap/>
            <w:vAlign w:val="bottom"/>
            <w:hideMark/>
          </w:tcPr>
          <w:p w:rsidR="001815ED" w:rsidRPr="001815ED" w:rsidRDefault="001815ED" w:rsidP="001815ED">
            <w:pPr>
              <w:rPr>
                <w:rFonts w:ascii="Arial" w:hAnsi="Arial" w:cs="Arial"/>
                <w:sz w:val="17"/>
                <w:szCs w:val="17"/>
              </w:rPr>
            </w:pPr>
            <w:r w:rsidRPr="001815ED">
              <w:rPr>
                <w:rFonts w:ascii="Arial" w:hAnsi="Arial" w:cs="Arial"/>
                <w:sz w:val="17"/>
                <w:szCs w:val="17"/>
              </w:rPr>
              <w:t> </w:t>
            </w:r>
          </w:p>
        </w:tc>
        <w:tc>
          <w:tcPr>
            <w:tcW w:w="1000" w:type="dxa"/>
            <w:tcBorders>
              <w:top w:val="nil"/>
              <w:left w:val="nil"/>
              <w:bottom w:val="nil"/>
              <w:right w:val="nil"/>
            </w:tcBorders>
            <w:shd w:val="clear" w:color="auto" w:fill="auto"/>
            <w:noWrap/>
            <w:vAlign w:val="bottom"/>
            <w:hideMark/>
          </w:tcPr>
          <w:p w:rsidR="001815ED" w:rsidRPr="001815ED" w:rsidRDefault="001815ED" w:rsidP="001815ED">
            <w:pPr>
              <w:rPr>
                <w:rFonts w:ascii="Arial" w:hAnsi="Arial" w:cs="Arial"/>
                <w:sz w:val="17"/>
                <w:szCs w:val="17"/>
              </w:rPr>
            </w:pPr>
            <w:r w:rsidRPr="001815ED">
              <w:rPr>
                <w:rFonts w:ascii="Arial" w:hAnsi="Arial" w:cs="Arial"/>
                <w:sz w:val="17"/>
                <w:szCs w:val="17"/>
              </w:rPr>
              <w:t> </w:t>
            </w:r>
          </w:p>
        </w:tc>
        <w:tc>
          <w:tcPr>
            <w:tcW w:w="2320" w:type="dxa"/>
            <w:tcBorders>
              <w:top w:val="nil"/>
              <w:left w:val="nil"/>
              <w:bottom w:val="nil"/>
              <w:right w:val="nil"/>
            </w:tcBorders>
            <w:shd w:val="clear" w:color="auto" w:fill="auto"/>
            <w:noWrap/>
            <w:vAlign w:val="bottom"/>
            <w:hideMark/>
          </w:tcPr>
          <w:p w:rsidR="001815ED" w:rsidRPr="001815ED" w:rsidRDefault="001815ED" w:rsidP="001815ED">
            <w:pPr>
              <w:rPr>
                <w:rFonts w:ascii="Arial" w:hAnsi="Arial" w:cs="Arial"/>
                <w:sz w:val="17"/>
                <w:szCs w:val="17"/>
              </w:rPr>
            </w:pPr>
            <w:r w:rsidRPr="001815ED">
              <w:rPr>
                <w:rFonts w:ascii="Arial" w:hAnsi="Arial" w:cs="Arial"/>
                <w:sz w:val="17"/>
                <w:szCs w:val="17"/>
              </w:rPr>
              <w:t> </w:t>
            </w:r>
          </w:p>
        </w:tc>
        <w:tc>
          <w:tcPr>
            <w:tcW w:w="2200" w:type="dxa"/>
            <w:tcBorders>
              <w:top w:val="nil"/>
              <w:left w:val="nil"/>
              <w:bottom w:val="nil"/>
              <w:right w:val="nil"/>
            </w:tcBorders>
            <w:shd w:val="clear" w:color="auto" w:fill="auto"/>
            <w:noWrap/>
            <w:vAlign w:val="bottom"/>
            <w:hideMark/>
          </w:tcPr>
          <w:p w:rsidR="001815ED" w:rsidRPr="001815ED" w:rsidRDefault="001815ED" w:rsidP="001815ED">
            <w:pPr>
              <w:rPr>
                <w:rFonts w:ascii="Arial" w:hAnsi="Arial" w:cs="Arial"/>
                <w:sz w:val="17"/>
                <w:szCs w:val="17"/>
              </w:rPr>
            </w:pPr>
            <w:r w:rsidRPr="001815ED">
              <w:rPr>
                <w:rFonts w:ascii="Arial" w:hAnsi="Arial" w:cs="Arial"/>
                <w:sz w:val="17"/>
                <w:szCs w:val="17"/>
              </w:rPr>
              <w:t> </w:t>
            </w:r>
          </w:p>
        </w:tc>
      </w:tr>
    </w:tbl>
    <w:p w:rsidR="001815ED" w:rsidRDefault="001815ED" w:rsidP="001815ED">
      <w:pPr>
        <w:rPr>
          <w:b/>
          <w:bCs/>
          <w:sz w:val="24"/>
          <w:szCs w:val="24"/>
        </w:rPr>
        <w:sectPr w:rsidR="001815ED" w:rsidSect="006413AC">
          <w:pgSz w:w="11906" w:h="16838"/>
          <w:pgMar w:top="1134" w:right="850" w:bottom="1134" w:left="1701" w:header="708" w:footer="708" w:gutter="0"/>
          <w:cols w:space="708"/>
          <w:docGrid w:linePitch="360"/>
        </w:sectPr>
      </w:pPr>
    </w:p>
    <w:tbl>
      <w:tblPr>
        <w:tblW w:w="16668" w:type="dxa"/>
        <w:tblInd w:w="-1042" w:type="dxa"/>
        <w:tblLook w:val="04A0"/>
      </w:tblPr>
      <w:tblGrid>
        <w:gridCol w:w="9775"/>
        <w:gridCol w:w="1373"/>
        <w:gridCol w:w="1000"/>
        <w:gridCol w:w="2320"/>
        <w:gridCol w:w="2200"/>
      </w:tblGrid>
      <w:tr w:rsidR="001815ED" w:rsidRPr="001815ED" w:rsidTr="001815ED">
        <w:trPr>
          <w:trHeight w:val="304"/>
        </w:trPr>
        <w:tc>
          <w:tcPr>
            <w:tcW w:w="14468" w:type="dxa"/>
            <w:gridSpan w:val="4"/>
            <w:tcBorders>
              <w:top w:val="nil"/>
              <w:left w:val="nil"/>
              <w:bottom w:val="nil"/>
              <w:right w:val="nil"/>
            </w:tcBorders>
            <w:shd w:val="clear" w:color="auto" w:fill="auto"/>
            <w:hideMark/>
          </w:tcPr>
          <w:p w:rsidR="001815ED" w:rsidRPr="001815ED" w:rsidRDefault="001815ED" w:rsidP="001815ED">
            <w:pPr>
              <w:jc w:val="center"/>
              <w:rPr>
                <w:b/>
                <w:bCs/>
                <w:sz w:val="24"/>
                <w:szCs w:val="24"/>
              </w:rPr>
            </w:pPr>
            <w:r w:rsidRPr="001815ED">
              <w:rPr>
                <w:b/>
                <w:bCs/>
                <w:sz w:val="24"/>
                <w:szCs w:val="24"/>
              </w:rPr>
              <w:lastRenderedPageBreak/>
              <w:t>Расходы бюджета по кодам классификации расходов муниципального района "Усть-Куломский"</w:t>
            </w:r>
          </w:p>
        </w:tc>
        <w:tc>
          <w:tcPr>
            <w:tcW w:w="2200" w:type="dxa"/>
            <w:tcBorders>
              <w:top w:val="nil"/>
              <w:left w:val="nil"/>
              <w:bottom w:val="nil"/>
              <w:right w:val="nil"/>
            </w:tcBorders>
            <w:shd w:val="clear" w:color="auto" w:fill="auto"/>
            <w:noWrap/>
            <w:vAlign w:val="bottom"/>
            <w:hideMark/>
          </w:tcPr>
          <w:p w:rsidR="001815ED" w:rsidRPr="001815ED" w:rsidRDefault="001815ED" w:rsidP="001815ED">
            <w:pPr>
              <w:rPr>
                <w:rFonts w:ascii="Calibri" w:hAnsi="Calibri" w:cs="Calibri"/>
                <w:sz w:val="22"/>
                <w:szCs w:val="22"/>
              </w:rPr>
            </w:pPr>
          </w:p>
        </w:tc>
      </w:tr>
      <w:tr w:rsidR="001815ED" w:rsidRPr="001815ED" w:rsidTr="001815ED">
        <w:trPr>
          <w:trHeight w:val="304"/>
        </w:trPr>
        <w:tc>
          <w:tcPr>
            <w:tcW w:w="12148" w:type="dxa"/>
            <w:gridSpan w:val="3"/>
            <w:tcBorders>
              <w:top w:val="nil"/>
              <w:left w:val="nil"/>
              <w:bottom w:val="nil"/>
              <w:right w:val="nil"/>
            </w:tcBorders>
            <w:shd w:val="clear" w:color="auto" w:fill="auto"/>
            <w:vAlign w:val="center"/>
            <w:hideMark/>
          </w:tcPr>
          <w:p w:rsidR="001815ED" w:rsidRPr="001815ED" w:rsidRDefault="001815ED" w:rsidP="001815ED">
            <w:pPr>
              <w:jc w:val="center"/>
              <w:rPr>
                <w:b/>
                <w:bCs/>
                <w:sz w:val="24"/>
                <w:szCs w:val="24"/>
              </w:rPr>
            </w:pPr>
            <w:r w:rsidRPr="001815ED">
              <w:rPr>
                <w:b/>
                <w:bCs/>
                <w:sz w:val="24"/>
                <w:szCs w:val="24"/>
              </w:rPr>
              <w:t>за 1 квартал 2024 года</w:t>
            </w:r>
          </w:p>
        </w:tc>
        <w:tc>
          <w:tcPr>
            <w:tcW w:w="2320" w:type="dxa"/>
            <w:tcBorders>
              <w:top w:val="nil"/>
              <w:left w:val="nil"/>
              <w:bottom w:val="nil"/>
              <w:right w:val="nil"/>
            </w:tcBorders>
            <w:shd w:val="clear" w:color="auto" w:fill="auto"/>
            <w:vAlign w:val="center"/>
            <w:hideMark/>
          </w:tcPr>
          <w:p w:rsidR="001815ED" w:rsidRPr="001815ED" w:rsidRDefault="001815ED" w:rsidP="001815ED">
            <w:pPr>
              <w:jc w:val="center"/>
              <w:rPr>
                <w:b/>
                <w:bCs/>
                <w:sz w:val="24"/>
                <w:szCs w:val="24"/>
              </w:rPr>
            </w:pPr>
            <w:r w:rsidRPr="001815ED">
              <w:rPr>
                <w:b/>
                <w:bCs/>
                <w:sz w:val="24"/>
                <w:szCs w:val="24"/>
              </w:rPr>
              <w:t> </w:t>
            </w:r>
          </w:p>
        </w:tc>
        <w:tc>
          <w:tcPr>
            <w:tcW w:w="2200" w:type="dxa"/>
            <w:tcBorders>
              <w:top w:val="nil"/>
              <w:left w:val="nil"/>
              <w:bottom w:val="nil"/>
              <w:right w:val="nil"/>
            </w:tcBorders>
            <w:shd w:val="clear" w:color="auto" w:fill="auto"/>
            <w:noWrap/>
            <w:vAlign w:val="bottom"/>
            <w:hideMark/>
          </w:tcPr>
          <w:p w:rsidR="001815ED" w:rsidRPr="001815ED" w:rsidRDefault="001815ED" w:rsidP="001815ED">
            <w:pPr>
              <w:rPr>
                <w:rFonts w:ascii="Calibri" w:hAnsi="Calibri" w:cs="Calibri"/>
                <w:sz w:val="22"/>
                <w:szCs w:val="22"/>
              </w:rPr>
            </w:pPr>
          </w:p>
        </w:tc>
      </w:tr>
      <w:tr w:rsidR="001815ED" w:rsidRPr="001815ED" w:rsidTr="001815ED">
        <w:trPr>
          <w:trHeight w:val="304"/>
        </w:trPr>
        <w:tc>
          <w:tcPr>
            <w:tcW w:w="9775" w:type="dxa"/>
            <w:tcBorders>
              <w:top w:val="nil"/>
              <w:left w:val="nil"/>
              <w:bottom w:val="nil"/>
              <w:right w:val="nil"/>
            </w:tcBorders>
            <w:shd w:val="clear" w:color="auto" w:fill="auto"/>
            <w:vAlign w:val="bottom"/>
            <w:hideMark/>
          </w:tcPr>
          <w:p w:rsidR="001815ED" w:rsidRPr="001815ED" w:rsidRDefault="001815ED" w:rsidP="001815ED">
            <w:pPr>
              <w:rPr>
                <w:rFonts w:ascii="Arial" w:hAnsi="Arial" w:cs="Arial"/>
                <w:sz w:val="17"/>
                <w:szCs w:val="17"/>
              </w:rPr>
            </w:pPr>
            <w:r w:rsidRPr="001815ED">
              <w:rPr>
                <w:rFonts w:ascii="Arial" w:hAnsi="Arial" w:cs="Arial"/>
                <w:sz w:val="17"/>
                <w:szCs w:val="17"/>
              </w:rPr>
              <w:t> </w:t>
            </w:r>
          </w:p>
        </w:tc>
        <w:tc>
          <w:tcPr>
            <w:tcW w:w="1373" w:type="dxa"/>
            <w:tcBorders>
              <w:top w:val="nil"/>
              <w:left w:val="nil"/>
              <w:bottom w:val="nil"/>
              <w:right w:val="nil"/>
            </w:tcBorders>
            <w:shd w:val="clear" w:color="auto" w:fill="auto"/>
            <w:vAlign w:val="bottom"/>
            <w:hideMark/>
          </w:tcPr>
          <w:p w:rsidR="001815ED" w:rsidRPr="001815ED" w:rsidRDefault="001815ED" w:rsidP="001815ED">
            <w:pPr>
              <w:rPr>
                <w:rFonts w:ascii="Arial" w:hAnsi="Arial" w:cs="Arial"/>
                <w:sz w:val="17"/>
                <w:szCs w:val="17"/>
              </w:rPr>
            </w:pPr>
            <w:r w:rsidRPr="001815ED">
              <w:rPr>
                <w:rFonts w:ascii="Arial" w:hAnsi="Arial" w:cs="Arial"/>
                <w:sz w:val="17"/>
                <w:szCs w:val="17"/>
              </w:rPr>
              <w:t> </w:t>
            </w:r>
          </w:p>
        </w:tc>
        <w:tc>
          <w:tcPr>
            <w:tcW w:w="1000" w:type="dxa"/>
            <w:tcBorders>
              <w:top w:val="nil"/>
              <w:left w:val="nil"/>
              <w:bottom w:val="nil"/>
              <w:right w:val="nil"/>
            </w:tcBorders>
            <w:shd w:val="clear" w:color="auto" w:fill="auto"/>
            <w:vAlign w:val="bottom"/>
            <w:hideMark/>
          </w:tcPr>
          <w:p w:rsidR="001815ED" w:rsidRPr="001815ED" w:rsidRDefault="001815ED" w:rsidP="001815ED">
            <w:pPr>
              <w:rPr>
                <w:rFonts w:ascii="Arial" w:hAnsi="Arial" w:cs="Arial"/>
                <w:sz w:val="17"/>
                <w:szCs w:val="17"/>
              </w:rPr>
            </w:pPr>
            <w:r w:rsidRPr="001815ED">
              <w:rPr>
                <w:rFonts w:ascii="Arial" w:hAnsi="Arial" w:cs="Arial"/>
                <w:sz w:val="17"/>
                <w:szCs w:val="17"/>
              </w:rPr>
              <w:t> </w:t>
            </w:r>
          </w:p>
        </w:tc>
        <w:tc>
          <w:tcPr>
            <w:tcW w:w="2320" w:type="dxa"/>
            <w:tcBorders>
              <w:top w:val="nil"/>
              <w:left w:val="nil"/>
              <w:bottom w:val="nil"/>
              <w:right w:val="nil"/>
            </w:tcBorders>
            <w:shd w:val="clear" w:color="auto" w:fill="auto"/>
            <w:vAlign w:val="bottom"/>
            <w:hideMark/>
          </w:tcPr>
          <w:p w:rsidR="001815ED" w:rsidRPr="001815ED" w:rsidRDefault="001815ED" w:rsidP="001815ED">
            <w:pPr>
              <w:rPr>
                <w:rFonts w:ascii="Arial" w:hAnsi="Arial" w:cs="Arial"/>
                <w:sz w:val="17"/>
                <w:szCs w:val="17"/>
              </w:rPr>
            </w:pPr>
            <w:r w:rsidRPr="001815ED">
              <w:rPr>
                <w:rFonts w:ascii="Arial" w:hAnsi="Arial" w:cs="Arial"/>
                <w:sz w:val="17"/>
                <w:szCs w:val="17"/>
              </w:rPr>
              <w:t> </w:t>
            </w:r>
          </w:p>
        </w:tc>
        <w:tc>
          <w:tcPr>
            <w:tcW w:w="2200" w:type="dxa"/>
            <w:tcBorders>
              <w:top w:val="nil"/>
              <w:left w:val="nil"/>
              <w:bottom w:val="nil"/>
              <w:right w:val="nil"/>
            </w:tcBorders>
            <w:shd w:val="clear" w:color="auto" w:fill="auto"/>
            <w:noWrap/>
            <w:vAlign w:val="bottom"/>
            <w:hideMark/>
          </w:tcPr>
          <w:p w:rsidR="001815ED" w:rsidRPr="001815ED" w:rsidRDefault="001815ED" w:rsidP="001815ED">
            <w:pPr>
              <w:jc w:val="right"/>
              <w:rPr>
                <w:rFonts w:ascii="Arial" w:hAnsi="Arial" w:cs="Arial"/>
                <w:sz w:val="17"/>
                <w:szCs w:val="17"/>
              </w:rPr>
            </w:pPr>
            <w:r w:rsidRPr="001815ED">
              <w:rPr>
                <w:rFonts w:ascii="Arial" w:hAnsi="Arial" w:cs="Arial"/>
                <w:sz w:val="17"/>
                <w:szCs w:val="17"/>
              </w:rPr>
              <w:t>(рублей)</w:t>
            </w:r>
          </w:p>
        </w:tc>
      </w:tr>
      <w:tr w:rsidR="001815ED" w:rsidRPr="001815ED" w:rsidTr="001815ED">
        <w:trPr>
          <w:trHeight w:val="304"/>
        </w:trPr>
        <w:tc>
          <w:tcPr>
            <w:tcW w:w="9775" w:type="dxa"/>
            <w:vMerge w:val="restart"/>
            <w:tcBorders>
              <w:top w:val="single" w:sz="8" w:space="0" w:color="auto"/>
              <w:left w:val="single" w:sz="8" w:space="0" w:color="auto"/>
              <w:bottom w:val="single" w:sz="4" w:space="0" w:color="auto"/>
              <w:right w:val="single" w:sz="4" w:space="0" w:color="auto"/>
            </w:tcBorders>
            <w:shd w:val="clear" w:color="000000" w:fill="C5D9F1"/>
            <w:vAlign w:val="center"/>
            <w:hideMark/>
          </w:tcPr>
          <w:p w:rsidR="001815ED" w:rsidRPr="001815ED" w:rsidRDefault="001815ED" w:rsidP="001815ED">
            <w:pPr>
              <w:jc w:val="center"/>
              <w:rPr>
                <w:b/>
                <w:bCs/>
                <w:color w:val="000000"/>
              </w:rPr>
            </w:pPr>
            <w:r w:rsidRPr="001815ED">
              <w:rPr>
                <w:b/>
                <w:bCs/>
                <w:color w:val="000000"/>
              </w:rPr>
              <w:t>Наименование (с учетом группировки)</w:t>
            </w:r>
          </w:p>
        </w:tc>
        <w:tc>
          <w:tcPr>
            <w:tcW w:w="1373" w:type="dxa"/>
            <w:vMerge w:val="restart"/>
            <w:tcBorders>
              <w:top w:val="single" w:sz="8" w:space="0" w:color="auto"/>
              <w:left w:val="single" w:sz="4" w:space="0" w:color="auto"/>
              <w:bottom w:val="single" w:sz="4" w:space="0" w:color="auto"/>
              <w:right w:val="single" w:sz="4" w:space="0" w:color="auto"/>
            </w:tcBorders>
            <w:shd w:val="clear" w:color="000000" w:fill="C5D9F1"/>
            <w:vAlign w:val="center"/>
            <w:hideMark/>
          </w:tcPr>
          <w:p w:rsidR="001815ED" w:rsidRPr="001815ED" w:rsidRDefault="001815ED" w:rsidP="001815ED">
            <w:pPr>
              <w:jc w:val="center"/>
              <w:rPr>
                <w:b/>
                <w:bCs/>
                <w:color w:val="000000"/>
              </w:rPr>
            </w:pPr>
            <w:r w:rsidRPr="001815ED">
              <w:rPr>
                <w:b/>
                <w:bCs/>
                <w:color w:val="000000"/>
              </w:rPr>
              <w:t>Код целевой статьи</w:t>
            </w:r>
          </w:p>
        </w:tc>
        <w:tc>
          <w:tcPr>
            <w:tcW w:w="1000" w:type="dxa"/>
            <w:vMerge w:val="restart"/>
            <w:tcBorders>
              <w:top w:val="single" w:sz="8" w:space="0" w:color="auto"/>
              <w:left w:val="single" w:sz="4" w:space="0" w:color="auto"/>
              <w:bottom w:val="single" w:sz="4" w:space="0" w:color="auto"/>
              <w:right w:val="single" w:sz="4" w:space="0" w:color="auto"/>
            </w:tcBorders>
            <w:shd w:val="clear" w:color="000000" w:fill="C5D9F1"/>
            <w:vAlign w:val="center"/>
            <w:hideMark/>
          </w:tcPr>
          <w:p w:rsidR="001815ED" w:rsidRPr="001815ED" w:rsidRDefault="001815ED" w:rsidP="001815ED">
            <w:pPr>
              <w:jc w:val="center"/>
              <w:rPr>
                <w:b/>
                <w:bCs/>
                <w:color w:val="000000"/>
              </w:rPr>
            </w:pPr>
            <w:r w:rsidRPr="001815ED">
              <w:rPr>
                <w:b/>
                <w:bCs/>
                <w:color w:val="000000"/>
              </w:rPr>
              <w:t>Код вида расхода</w:t>
            </w:r>
          </w:p>
        </w:tc>
        <w:tc>
          <w:tcPr>
            <w:tcW w:w="2320" w:type="dxa"/>
            <w:vMerge w:val="restart"/>
            <w:tcBorders>
              <w:top w:val="single" w:sz="8" w:space="0" w:color="auto"/>
              <w:left w:val="single" w:sz="4" w:space="0" w:color="auto"/>
              <w:bottom w:val="single" w:sz="4" w:space="0" w:color="000000"/>
              <w:right w:val="single" w:sz="4" w:space="0" w:color="auto"/>
            </w:tcBorders>
            <w:shd w:val="clear" w:color="000000" w:fill="C5D9F1"/>
            <w:vAlign w:val="center"/>
            <w:hideMark/>
          </w:tcPr>
          <w:p w:rsidR="001815ED" w:rsidRPr="001815ED" w:rsidRDefault="001815ED" w:rsidP="001815ED">
            <w:pPr>
              <w:jc w:val="center"/>
              <w:rPr>
                <w:b/>
                <w:bCs/>
                <w:color w:val="000000"/>
              </w:rPr>
            </w:pPr>
            <w:r w:rsidRPr="001815ED">
              <w:rPr>
                <w:b/>
                <w:bCs/>
                <w:color w:val="000000"/>
              </w:rPr>
              <w:t>Утверждено ассигнований на 2024 год.</w:t>
            </w:r>
          </w:p>
        </w:tc>
        <w:tc>
          <w:tcPr>
            <w:tcW w:w="2200" w:type="dxa"/>
            <w:vMerge w:val="restart"/>
            <w:tcBorders>
              <w:top w:val="single" w:sz="8" w:space="0" w:color="auto"/>
              <w:left w:val="single" w:sz="4" w:space="0" w:color="auto"/>
              <w:bottom w:val="single" w:sz="4" w:space="0" w:color="000000"/>
              <w:right w:val="single" w:sz="8" w:space="0" w:color="auto"/>
            </w:tcBorders>
            <w:shd w:val="clear" w:color="000000" w:fill="C5D9F1"/>
            <w:vAlign w:val="center"/>
            <w:hideMark/>
          </w:tcPr>
          <w:p w:rsidR="001815ED" w:rsidRPr="001815ED" w:rsidRDefault="001815ED" w:rsidP="001815ED">
            <w:pPr>
              <w:jc w:val="center"/>
              <w:rPr>
                <w:b/>
                <w:bCs/>
                <w:color w:val="000000"/>
              </w:rPr>
            </w:pPr>
            <w:r w:rsidRPr="001815ED">
              <w:rPr>
                <w:b/>
                <w:bCs/>
                <w:color w:val="000000"/>
              </w:rPr>
              <w:t>Кассовый расход на 01.04.2024 г.</w:t>
            </w:r>
          </w:p>
        </w:tc>
      </w:tr>
      <w:tr w:rsidR="001815ED" w:rsidRPr="001815ED" w:rsidTr="001815ED">
        <w:trPr>
          <w:trHeight w:val="765"/>
        </w:trPr>
        <w:tc>
          <w:tcPr>
            <w:tcW w:w="9775" w:type="dxa"/>
            <w:vMerge/>
            <w:tcBorders>
              <w:top w:val="single" w:sz="8" w:space="0" w:color="auto"/>
              <w:left w:val="single" w:sz="8" w:space="0" w:color="auto"/>
              <w:bottom w:val="single" w:sz="4" w:space="0" w:color="auto"/>
              <w:right w:val="single" w:sz="4" w:space="0" w:color="auto"/>
            </w:tcBorders>
            <w:vAlign w:val="center"/>
            <w:hideMark/>
          </w:tcPr>
          <w:p w:rsidR="001815ED" w:rsidRPr="001815ED" w:rsidRDefault="001815ED" w:rsidP="001815ED">
            <w:pPr>
              <w:rPr>
                <w:b/>
                <w:bCs/>
                <w:color w:val="000000"/>
              </w:rPr>
            </w:pPr>
          </w:p>
        </w:tc>
        <w:tc>
          <w:tcPr>
            <w:tcW w:w="1373" w:type="dxa"/>
            <w:vMerge/>
            <w:tcBorders>
              <w:top w:val="single" w:sz="8" w:space="0" w:color="auto"/>
              <w:left w:val="single" w:sz="4" w:space="0" w:color="auto"/>
              <w:bottom w:val="single" w:sz="4" w:space="0" w:color="auto"/>
              <w:right w:val="single" w:sz="4" w:space="0" w:color="auto"/>
            </w:tcBorders>
            <w:vAlign w:val="center"/>
            <w:hideMark/>
          </w:tcPr>
          <w:p w:rsidR="001815ED" w:rsidRPr="001815ED" w:rsidRDefault="001815ED" w:rsidP="001815ED">
            <w:pPr>
              <w:rPr>
                <w:b/>
                <w:bCs/>
                <w:color w:val="000000"/>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rsidR="001815ED" w:rsidRPr="001815ED" w:rsidRDefault="001815ED" w:rsidP="001815ED">
            <w:pPr>
              <w:rPr>
                <w:b/>
                <w:bCs/>
                <w:color w:val="000000"/>
              </w:rPr>
            </w:pPr>
          </w:p>
        </w:tc>
        <w:tc>
          <w:tcPr>
            <w:tcW w:w="2320" w:type="dxa"/>
            <w:vMerge/>
            <w:tcBorders>
              <w:top w:val="single" w:sz="8" w:space="0" w:color="auto"/>
              <w:left w:val="single" w:sz="4" w:space="0" w:color="auto"/>
              <w:bottom w:val="single" w:sz="4" w:space="0" w:color="000000"/>
              <w:right w:val="single" w:sz="4" w:space="0" w:color="auto"/>
            </w:tcBorders>
            <w:vAlign w:val="center"/>
            <w:hideMark/>
          </w:tcPr>
          <w:p w:rsidR="001815ED" w:rsidRPr="001815ED" w:rsidRDefault="001815ED" w:rsidP="001815ED">
            <w:pPr>
              <w:rPr>
                <w:b/>
                <w:bCs/>
                <w:color w:val="000000"/>
              </w:rPr>
            </w:pPr>
          </w:p>
        </w:tc>
        <w:tc>
          <w:tcPr>
            <w:tcW w:w="2200" w:type="dxa"/>
            <w:vMerge/>
            <w:tcBorders>
              <w:top w:val="single" w:sz="8" w:space="0" w:color="auto"/>
              <w:left w:val="single" w:sz="4" w:space="0" w:color="auto"/>
              <w:bottom w:val="single" w:sz="4" w:space="0" w:color="000000"/>
              <w:right w:val="single" w:sz="8" w:space="0" w:color="auto"/>
            </w:tcBorders>
            <w:vAlign w:val="center"/>
            <w:hideMark/>
          </w:tcPr>
          <w:p w:rsidR="001815ED" w:rsidRPr="001815ED" w:rsidRDefault="001815ED" w:rsidP="001815ED">
            <w:pPr>
              <w:rPr>
                <w:b/>
                <w:bCs/>
                <w:color w:val="000000"/>
              </w:rPr>
            </w:pPr>
          </w:p>
        </w:tc>
      </w:tr>
      <w:tr w:rsidR="001815ED" w:rsidRPr="001815ED" w:rsidTr="001815ED">
        <w:trPr>
          <w:trHeight w:val="300"/>
        </w:trPr>
        <w:tc>
          <w:tcPr>
            <w:tcW w:w="9775" w:type="dxa"/>
            <w:tcBorders>
              <w:top w:val="nil"/>
              <w:left w:val="single" w:sz="8" w:space="0" w:color="auto"/>
              <w:bottom w:val="nil"/>
              <w:right w:val="single" w:sz="4" w:space="0" w:color="auto"/>
            </w:tcBorders>
            <w:shd w:val="clear" w:color="auto" w:fill="auto"/>
            <w:vAlign w:val="center"/>
            <w:hideMark/>
          </w:tcPr>
          <w:p w:rsidR="001815ED" w:rsidRPr="001815ED" w:rsidRDefault="001815ED" w:rsidP="001815ED">
            <w:pPr>
              <w:rPr>
                <w:b/>
                <w:bCs/>
                <w:color w:val="000000"/>
              </w:rPr>
            </w:pPr>
            <w:r w:rsidRPr="001815ED">
              <w:rPr>
                <w:b/>
                <w:bCs/>
                <w:color w:val="000000"/>
              </w:rPr>
              <w:t>1</w:t>
            </w:r>
          </w:p>
        </w:tc>
        <w:tc>
          <w:tcPr>
            <w:tcW w:w="1373" w:type="dxa"/>
            <w:tcBorders>
              <w:top w:val="nil"/>
              <w:left w:val="nil"/>
              <w:bottom w:val="nil"/>
              <w:right w:val="single" w:sz="4" w:space="0" w:color="auto"/>
            </w:tcBorders>
            <w:shd w:val="clear" w:color="auto" w:fill="auto"/>
            <w:vAlign w:val="center"/>
            <w:hideMark/>
          </w:tcPr>
          <w:p w:rsidR="001815ED" w:rsidRPr="001815ED" w:rsidRDefault="001815ED" w:rsidP="001815ED">
            <w:pPr>
              <w:jc w:val="center"/>
              <w:rPr>
                <w:b/>
                <w:bCs/>
                <w:color w:val="000000"/>
              </w:rPr>
            </w:pPr>
            <w:r w:rsidRPr="001815ED">
              <w:rPr>
                <w:b/>
                <w:bCs/>
                <w:color w:val="000000"/>
              </w:rPr>
              <w:t>2</w:t>
            </w:r>
          </w:p>
        </w:tc>
        <w:tc>
          <w:tcPr>
            <w:tcW w:w="1000" w:type="dxa"/>
            <w:tcBorders>
              <w:top w:val="nil"/>
              <w:left w:val="nil"/>
              <w:bottom w:val="nil"/>
              <w:right w:val="single" w:sz="4" w:space="0" w:color="auto"/>
            </w:tcBorders>
            <w:shd w:val="clear" w:color="auto" w:fill="auto"/>
            <w:vAlign w:val="center"/>
            <w:hideMark/>
          </w:tcPr>
          <w:p w:rsidR="001815ED" w:rsidRPr="001815ED" w:rsidRDefault="001815ED" w:rsidP="001815ED">
            <w:pPr>
              <w:jc w:val="center"/>
              <w:rPr>
                <w:b/>
                <w:bCs/>
                <w:color w:val="000000"/>
              </w:rPr>
            </w:pPr>
            <w:r w:rsidRPr="001815ED">
              <w:rPr>
                <w:b/>
                <w:bCs/>
                <w:color w:val="000000"/>
              </w:rPr>
              <w:t>3</w:t>
            </w:r>
          </w:p>
        </w:tc>
        <w:tc>
          <w:tcPr>
            <w:tcW w:w="2320" w:type="dxa"/>
            <w:tcBorders>
              <w:top w:val="nil"/>
              <w:left w:val="nil"/>
              <w:bottom w:val="nil"/>
              <w:right w:val="nil"/>
            </w:tcBorders>
            <w:shd w:val="clear" w:color="auto" w:fill="auto"/>
            <w:vAlign w:val="center"/>
            <w:hideMark/>
          </w:tcPr>
          <w:p w:rsidR="001815ED" w:rsidRPr="001815ED" w:rsidRDefault="001815ED" w:rsidP="001815ED">
            <w:pPr>
              <w:jc w:val="center"/>
              <w:rPr>
                <w:b/>
                <w:bCs/>
                <w:color w:val="000000"/>
              </w:rPr>
            </w:pPr>
            <w:r w:rsidRPr="001815ED">
              <w:rPr>
                <w:b/>
                <w:bCs/>
                <w:color w:val="000000"/>
              </w:rPr>
              <w:t>4</w:t>
            </w:r>
          </w:p>
        </w:tc>
        <w:tc>
          <w:tcPr>
            <w:tcW w:w="2200" w:type="dxa"/>
            <w:tcBorders>
              <w:top w:val="nil"/>
              <w:left w:val="single" w:sz="4" w:space="0" w:color="auto"/>
              <w:bottom w:val="nil"/>
              <w:right w:val="single" w:sz="8" w:space="0" w:color="auto"/>
            </w:tcBorders>
            <w:shd w:val="clear" w:color="auto" w:fill="auto"/>
            <w:vAlign w:val="center"/>
            <w:hideMark/>
          </w:tcPr>
          <w:p w:rsidR="001815ED" w:rsidRPr="001815ED" w:rsidRDefault="001815ED" w:rsidP="001815ED">
            <w:pPr>
              <w:jc w:val="center"/>
              <w:rPr>
                <w:b/>
                <w:bCs/>
                <w:color w:val="000000"/>
              </w:rPr>
            </w:pPr>
            <w:r w:rsidRPr="001815ED">
              <w:rPr>
                <w:b/>
                <w:bCs/>
                <w:color w:val="000000"/>
              </w:rPr>
              <w:t>5</w:t>
            </w:r>
          </w:p>
        </w:tc>
      </w:tr>
      <w:tr w:rsidR="001815ED" w:rsidRPr="001815ED" w:rsidTr="001815ED">
        <w:trPr>
          <w:trHeight w:val="300"/>
        </w:trPr>
        <w:tc>
          <w:tcPr>
            <w:tcW w:w="9775" w:type="dxa"/>
            <w:tcBorders>
              <w:top w:val="single" w:sz="4" w:space="0" w:color="auto"/>
              <w:left w:val="single" w:sz="4" w:space="0" w:color="auto"/>
              <w:bottom w:val="single" w:sz="4" w:space="0" w:color="auto"/>
              <w:right w:val="single" w:sz="4" w:space="0" w:color="auto"/>
            </w:tcBorders>
            <w:shd w:val="clear" w:color="000000" w:fill="FCBF8C"/>
            <w:hideMark/>
          </w:tcPr>
          <w:p w:rsidR="001815ED" w:rsidRPr="001815ED" w:rsidRDefault="001815ED" w:rsidP="001815ED">
            <w:pPr>
              <w:rPr>
                <w:b/>
                <w:bCs/>
                <w:color w:val="000000"/>
                <w:sz w:val="22"/>
                <w:szCs w:val="22"/>
              </w:rPr>
            </w:pPr>
            <w:r w:rsidRPr="001815ED">
              <w:rPr>
                <w:b/>
                <w:bCs/>
                <w:color w:val="000000"/>
                <w:sz w:val="22"/>
                <w:szCs w:val="22"/>
              </w:rPr>
              <w:t>Итого:</w:t>
            </w:r>
          </w:p>
        </w:tc>
        <w:tc>
          <w:tcPr>
            <w:tcW w:w="1373" w:type="dxa"/>
            <w:tcBorders>
              <w:top w:val="single" w:sz="4" w:space="0" w:color="auto"/>
              <w:left w:val="nil"/>
              <w:bottom w:val="single" w:sz="4" w:space="0" w:color="auto"/>
              <w:right w:val="single" w:sz="4" w:space="0" w:color="auto"/>
            </w:tcBorders>
            <w:shd w:val="clear" w:color="000000" w:fill="FCBF8C"/>
            <w:noWrap/>
            <w:hideMark/>
          </w:tcPr>
          <w:p w:rsidR="001815ED" w:rsidRPr="001815ED" w:rsidRDefault="001815ED" w:rsidP="001815ED">
            <w:pPr>
              <w:jc w:val="center"/>
              <w:rPr>
                <w:b/>
                <w:bCs/>
                <w:color w:val="000000"/>
                <w:sz w:val="22"/>
                <w:szCs w:val="22"/>
              </w:rPr>
            </w:pPr>
            <w:r w:rsidRPr="001815ED">
              <w:rPr>
                <w:b/>
                <w:bCs/>
                <w:color w:val="000000"/>
                <w:sz w:val="22"/>
                <w:szCs w:val="22"/>
              </w:rPr>
              <w:t> </w:t>
            </w:r>
          </w:p>
        </w:tc>
        <w:tc>
          <w:tcPr>
            <w:tcW w:w="1000" w:type="dxa"/>
            <w:tcBorders>
              <w:top w:val="single" w:sz="4" w:space="0" w:color="auto"/>
              <w:left w:val="nil"/>
              <w:bottom w:val="single" w:sz="4" w:space="0" w:color="auto"/>
              <w:right w:val="single" w:sz="4" w:space="0" w:color="auto"/>
            </w:tcBorders>
            <w:shd w:val="clear" w:color="000000" w:fill="FCBF8C"/>
            <w:noWrap/>
            <w:hideMark/>
          </w:tcPr>
          <w:p w:rsidR="001815ED" w:rsidRPr="001815ED" w:rsidRDefault="001815ED" w:rsidP="001815ED">
            <w:pPr>
              <w:jc w:val="center"/>
              <w:rPr>
                <w:b/>
                <w:bCs/>
                <w:color w:val="000000"/>
                <w:sz w:val="22"/>
                <w:szCs w:val="22"/>
              </w:rPr>
            </w:pPr>
            <w:r w:rsidRPr="001815ED">
              <w:rPr>
                <w:b/>
                <w:bCs/>
                <w:color w:val="000000"/>
                <w:sz w:val="22"/>
                <w:szCs w:val="22"/>
              </w:rPr>
              <w:t> </w:t>
            </w:r>
          </w:p>
        </w:tc>
        <w:tc>
          <w:tcPr>
            <w:tcW w:w="2320" w:type="dxa"/>
            <w:tcBorders>
              <w:top w:val="single" w:sz="4" w:space="0" w:color="auto"/>
              <w:left w:val="nil"/>
              <w:bottom w:val="single" w:sz="4" w:space="0" w:color="auto"/>
              <w:right w:val="single" w:sz="4" w:space="0" w:color="auto"/>
            </w:tcBorders>
            <w:shd w:val="clear" w:color="000000" w:fill="FCBF8C"/>
            <w:noWrap/>
            <w:hideMark/>
          </w:tcPr>
          <w:p w:rsidR="001815ED" w:rsidRPr="001815ED" w:rsidRDefault="001815ED" w:rsidP="001815ED">
            <w:pPr>
              <w:jc w:val="right"/>
              <w:rPr>
                <w:b/>
                <w:bCs/>
                <w:color w:val="000000"/>
                <w:sz w:val="22"/>
                <w:szCs w:val="22"/>
              </w:rPr>
            </w:pPr>
            <w:r w:rsidRPr="001815ED">
              <w:rPr>
                <w:b/>
                <w:bCs/>
                <w:color w:val="000000"/>
                <w:sz w:val="22"/>
                <w:szCs w:val="22"/>
              </w:rPr>
              <w:t>2 130 511 412,92</w:t>
            </w:r>
          </w:p>
        </w:tc>
        <w:tc>
          <w:tcPr>
            <w:tcW w:w="2200" w:type="dxa"/>
            <w:tcBorders>
              <w:top w:val="single" w:sz="4" w:space="0" w:color="auto"/>
              <w:left w:val="nil"/>
              <w:bottom w:val="single" w:sz="4" w:space="0" w:color="auto"/>
              <w:right w:val="single" w:sz="4" w:space="0" w:color="auto"/>
            </w:tcBorders>
            <w:shd w:val="clear" w:color="000000" w:fill="FCBF8C"/>
            <w:noWrap/>
            <w:hideMark/>
          </w:tcPr>
          <w:p w:rsidR="001815ED" w:rsidRPr="001815ED" w:rsidRDefault="001815ED" w:rsidP="001815ED">
            <w:pPr>
              <w:jc w:val="right"/>
              <w:rPr>
                <w:b/>
                <w:bCs/>
                <w:color w:val="000000"/>
                <w:sz w:val="22"/>
                <w:szCs w:val="22"/>
              </w:rPr>
            </w:pPr>
            <w:r w:rsidRPr="001815ED">
              <w:rPr>
                <w:b/>
                <w:bCs/>
                <w:color w:val="000000"/>
                <w:sz w:val="22"/>
                <w:szCs w:val="22"/>
              </w:rPr>
              <w:t>457 089 902,08</w:t>
            </w:r>
          </w:p>
        </w:tc>
      </w:tr>
      <w:tr w:rsidR="001815ED" w:rsidRPr="001815ED" w:rsidTr="001815ED">
        <w:trPr>
          <w:trHeight w:val="49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Обеспечение возмещения поставщикам топлива твердого недополученных доходов, возникающих в результате государственного регулирования цен на топливо твердое, реализуемое гражданам и используемое для нужд отопления</w:t>
            </w:r>
          </w:p>
        </w:tc>
        <w:tc>
          <w:tcPr>
            <w:tcW w:w="1373" w:type="dxa"/>
            <w:tcBorders>
              <w:top w:val="nil"/>
              <w:left w:val="nil"/>
              <w:bottom w:val="single" w:sz="4" w:space="0" w:color="auto"/>
              <w:right w:val="single" w:sz="4" w:space="0" w:color="auto"/>
            </w:tcBorders>
            <w:shd w:val="clear" w:color="auto" w:fill="auto"/>
            <w:hideMark/>
          </w:tcPr>
          <w:p w:rsidR="001815ED" w:rsidRPr="001815ED" w:rsidRDefault="001815ED" w:rsidP="001815ED">
            <w:pPr>
              <w:jc w:val="center"/>
              <w:rPr>
                <w:color w:val="000000"/>
              </w:rPr>
            </w:pPr>
            <w:r w:rsidRPr="001815ED">
              <w:rPr>
                <w:color w:val="000000"/>
              </w:rPr>
              <w:t>0112273060</w:t>
            </w:r>
          </w:p>
        </w:tc>
        <w:tc>
          <w:tcPr>
            <w:tcW w:w="1000" w:type="dxa"/>
            <w:tcBorders>
              <w:top w:val="nil"/>
              <w:left w:val="nil"/>
              <w:bottom w:val="single" w:sz="4" w:space="0" w:color="auto"/>
              <w:right w:val="single" w:sz="4" w:space="0" w:color="auto"/>
            </w:tcBorders>
            <w:shd w:val="clear" w:color="auto" w:fill="auto"/>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hideMark/>
          </w:tcPr>
          <w:p w:rsidR="001815ED" w:rsidRPr="001815ED" w:rsidRDefault="001815ED" w:rsidP="001815ED">
            <w:pPr>
              <w:jc w:val="right"/>
              <w:rPr>
                <w:color w:val="000000"/>
              </w:rPr>
            </w:pPr>
            <w:r w:rsidRPr="001815ED">
              <w:rPr>
                <w:color w:val="000000"/>
              </w:rPr>
              <w:t>7 300 282,00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3 785 065,98</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Иные бюджетные ассигнования</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0112273060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800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7 300 282,00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3 785 065,98</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noWrap/>
            <w:vAlign w:val="bottom"/>
            <w:hideMark/>
          </w:tcPr>
          <w:p w:rsidR="001815ED" w:rsidRPr="001815ED" w:rsidRDefault="001815ED" w:rsidP="001815ED">
            <w:r w:rsidRPr="001815ED">
              <w:t>Финансовое обеспечение части затрат на реализацию народных проектов в сфере агропромышленного комплекса</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pPr>
            <w:r w:rsidRPr="001815ED">
              <w:t>01241S2900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pPr>
            <w:r w:rsidRPr="001815ED">
              <w:t> </w:t>
            </w:r>
          </w:p>
        </w:tc>
        <w:tc>
          <w:tcPr>
            <w:tcW w:w="2320" w:type="dxa"/>
            <w:tcBorders>
              <w:top w:val="nil"/>
              <w:left w:val="nil"/>
              <w:bottom w:val="single" w:sz="4" w:space="0" w:color="auto"/>
              <w:right w:val="single" w:sz="4" w:space="0" w:color="auto"/>
            </w:tcBorders>
            <w:shd w:val="clear" w:color="auto" w:fill="auto"/>
            <w:noWrap/>
            <w:vAlign w:val="bottom"/>
            <w:hideMark/>
          </w:tcPr>
          <w:p w:rsidR="001815ED" w:rsidRPr="001815ED" w:rsidRDefault="001815ED" w:rsidP="001815ED">
            <w:pPr>
              <w:jc w:val="right"/>
            </w:pPr>
            <w:r w:rsidRPr="001815ED">
              <w:t>2532000,00</w:t>
            </w:r>
          </w:p>
        </w:tc>
        <w:tc>
          <w:tcPr>
            <w:tcW w:w="2200" w:type="dxa"/>
            <w:tcBorders>
              <w:top w:val="nil"/>
              <w:left w:val="nil"/>
              <w:bottom w:val="single" w:sz="4" w:space="0" w:color="auto"/>
              <w:right w:val="single" w:sz="4" w:space="0" w:color="auto"/>
            </w:tcBorders>
            <w:shd w:val="clear" w:color="auto" w:fill="auto"/>
            <w:noWrap/>
            <w:vAlign w:val="bottom"/>
            <w:hideMark/>
          </w:tcPr>
          <w:p w:rsidR="001815ED" w:rsidRPr="001815ED" w:rsidRDefault="001815ED" w:rsidP="001815ED">
            <w:pPr>
              <w:jc w:val="right"/>
            </w:pPr>
            <w:r w:rsidRPr="001815ED">
              <w:t>0,00</w:t>
            </w:r>
          </w:p>
        </w:tc>
      </w:tr>
      <w:tr w:rsidR="001815ED" w:rsidRPr="001815ED" w:rsidTr="001815ED">
        <w:trPr>
          <w:trHeight w:val="54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Иные бюджетные ассигнования</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01241S2900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800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2 532 000,00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43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Проведение мероприятий по формированию позитивного имиджа малого и среднего предпринимательства</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0131100001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18 000,00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49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rFonts w:ascii="Arial" w:hAnsi="Arial" w:cs="Arial"/>
                <w:color w:val="000000"/>
              </w:rPr>
            </w:pPr>
            <w:r w:rsidRPr="001815ED">
              <w:rPr>
                <w:rFonts w:ascii="Arial" w:hAnsi="Arial" w:cs="Arial"/>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rFonts w:ascii="Arial" w:hAnsi="Arial" w:cs="Arial"/>
                <w:color w:val="000000"/>
              </w:rPr>
            </w:pPr>
            <w:r w:rsidRPr="001815ED">
              <w:rPr>
                <w:rFonts w:ascii="Arial" w:hAnsi="Arial" w:cs="Arial"/>
                <w:color w:val="000000"/>
              </w:rPr>
              <w:t>0131100001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rFonts w:ascii="Arial" w:hAnsi="Arial" w:cs="Arial"/>
                <w:color w:val="000000"/>
              </w:rPr>
            </w:pPr>
            <w:r w:rsidRPr="001815ED">
              <w:rPr>
                <w:rFonts w:ascii="Arial" w:hAnsi="Arial" w:cs="Arial"/>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18 000,00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49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Возмещение части затрат, связанных с приобретением оборудования, в целях создания и (или) развития, либо модернизации производства товаров (работ, услуг)</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0132600001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2 000 000,00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48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Иные бюджетные ассигнования</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0132600001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800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2 000 000,00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61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Содержание автомобильных дорог общего пользования местного значения</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0211100001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31 461 800,12</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9 794 454,92</w:t>
            </w:r>
          </w:p>
        </w:tc>
      </w:tr>
      <w:tr w:rsidR="001815ED" w:rsidRPr="001815ED" w:rsidTr="001815ED">
        <w:trPr>
          <w:trHeight w:val="42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0211100001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31 461 800,12</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9 794 454,92</w:t>
            </w:r>
          </w:p>
        </w:tc>
      </w:tr>
      <w:tr w:rsidR="001815ED" w:rsidRPr="001815ED" w:rsidTr="001815ED">
        <w:trPr>
          <w:trHeight w:val="58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Содержание автомобильных дорог общего пользования местного значения</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02111S2220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16 356 921,38</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rFonts w:ascii="Arial" w:hAnsi="Arial" w:cs="Arial"/>
                <w:color w:val="000000"/>
              </w:rPr>
            </w:pPr>
            <w:r w:rsidRPr="001815ED">
              <w:rPr>
                <w:rFonts w:ascii="Arial" w:hAnsi="Arial" w:cs="Arial"/>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rFonts w:ascii="Arial CYR" w:hAnsi="Arial CYR" w:cs="Arial CYR"/>
                <w:color w:val="000000"/>
              </w:rPr>
            </w:pPr>
            <w:r w:rsidRPr="001815ED">
              <w:rPr>
                <w:rFonts w:ascii="Arial CYR" w:hAnsi="Arial CYR" w:cs="Arial CYR"/>
                <w:color w:val="000000"/>
              </w:rPr>
              <w:t>02111S2220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rFonts w:ascii="Arial CYR" w:hAnsi="Arial CYR" w:cs="Arial CYR"/>
                <w:color w:val="000000"/>
              </w:rPr>
            </w:pPr>
            <w:r w:rsidRPr="001815ED">
              <w:rPr>
                <w:rFonts w:ascii="Arial CYR" w:hAnsi="Arial CYR" w:cs="Arial CY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16 356 921,38</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lastRenderedPageBreak/>
              <w:t>Контроль над выполнением работ по оборудованию и содержанию ледовых переправ и зимних автомобильных дорог общего пользования местного значения</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0211200001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10 000,00</w:t>
            </w:r>
          </w:p>
        </w:tc>
      </w:tr>
      <w:tr w:rsidR="001815ED" w:rsidRPr="001815ED" w:rsidTr="001815ED">
        <w:trPr>
          <w:trHeight w:val="34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0211200001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10 000,00</w:t>
            </w:r>
          </w:p>
        </w:tc>
      </w:tr>
      <w:tr w:rsidR="001815ED" w:rsidRPr="001815ED" w:rsidTr="001815ED">
        <w:trPr>
          <w:trHeight w:val="42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Оборудование и содержание ледовых переправ и зимних автомобильных дорог общего пользования местного значения</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0211200002</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185 555,00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185 555,00</w:t>
            </w:r>
          </w:p>
        </w:tc>
      </w:tr>
      <w:tr w:rsidR="001815ED" w:rsidRPr="001815ED" w:rsidTr="001815ED">
        <w:trPr>
          <w:trHeight w:val="40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0211200002</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185 555,00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185 555,00</w:t>
            </w:r>
          </w:p>
        </w:tc>
      </w:tr>
      <w:tr w:rsidR="001815ED" w:rsidRPr="001815ED" w:rsidTr="001815ED">
        <w:trPr>
          <w:trHeight w:val="34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Оборудование и содержание ледовых переправ и зимних автомобильных дорог общего пользования местного значения</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02112S2210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1 241 665,81</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02112S2210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1 241 665,81</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7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Реконструкция, капитальный ремонт и ремонт автомобильных дорог общего пользования местного значения</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0211300001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6 000 000,00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57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0211300001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6 000 000,00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7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Проектирование реконструкции, капитального ремонта и строительства автомобильных дорог общего пользования местного значения</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0211400001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900 000,00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6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rFonts w:ascii="Arial" w:hAnsi="Arial" w:cs="Arial"/>
                <w:color w:val="000000"/>
              </w:rPr>
            </w:pPr>
            <w:r w:rsidRPr="001815ED">
              <w:rPr>
                <w:rFonts w:ascii="Arial" w:hAnsi="Arial" w:cs="Arial"/>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rFonts w:ascii="Arial" w:hAnsi="Arial" w:cs="Arial"/>
                <w:color w:val="000000"/>
              </w:rPr>
            </w:pPr>
            <w:r w:rsidRPr="001815ED">
              <w:rPr>
                <w:rFonts w:ascii="Arial" w:hAnsi="Arial" w:cs="Arial"/>
                <w:color w:val="000000"/>
              </w:rPr>
              <w:t>0211400001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rFonts w:ascii="Arial" w:hAnsi="Arial" w:cs="Arial"/>
                <w:color w:val="000000"/>
              </w:rPr>
            </w:pPr>
            <w:r w:rsidRPr="001815ED">
              <w:rPr>
                <w:rFonts w:ascii="Arial" w:hAnsi="Arial" w:cs="Arial"/>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900 000,00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rFonts w:ascii="Arial" w:hAnsi="Arial" w:cs="Arial"/>
                <w:color w:val="000000"/>
              </w:rPr>
            </w:pPr>
            <w:r w:rsidRPr="001815ED">
              <w:rPr>
                <w:rFonts w:ascii="Arial" w:hAnsi="Arial" w:cs="Arial"/>
                <w:color w:val="000000"/>
              </w:rPr>
              <w:t>Содержание бесхозяйных автомобильных дорог до оформления в собственность муниципального образования муниципального района «Усть-Куломский»</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rFonts w:ascii="Arial CYR" w:hAnsi="Arial CYR" w:cs="Arial CYR"/>
                <w:color w:val="000000"/>
              </w:rPr>
            </w:pPr>
            <w:r w:rsidRPr="001815ED">
              <w:rPr>
                <w:rFonts w:ascii="Arial CYR" w:hAnsi="Arial CYR" w:cs="Arial CYR"/>
                <w:color w:val="000000"/>
              </w:rPr>
              <w:t>0212100001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rFonts w:ascii="Arial CYR" w:hAnsi="Arial CYR" w:cs="Arial CYR"/>
                <w:color w:val="000000"/>
              </w:rPr>
            </w:pPr>
            <w:r w:rsidRPr="001815ED">
              <w:rPr>
                <w:rFonts w:ascii="Arial CYR" w:hAnsi="Arial CYR" w:cs="Arial CY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1 450 000,00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6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0212100001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1 450 000,00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Оказание услуг по перевозке пассажиров и багажа по муниципальным регулярным маршрутам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0213300001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6 582 600,00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0213300001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6 582 600,00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Оказание услуг по перевозке пассажиров и багажа по муниципальным регулярным маршрутам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02133S2070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4 571 340,46</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02133S2070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4 571 340,46</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Предоставление иных межбюджетных трансфертов бюджетам сельских поселений на создание и содержание мест (площадок) накопления твердых коммунальных отходов</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0221360003</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800 000,00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150 000,00</w:t>
            </w:r>
          </w:p>
        </w:tc>
      </w:tr>
      <w:tr w:rsidR="001815ED" w:rsidRPr="001815ED" w:rsidTr="001815ED">
        <w:trPr>
          <w:trHeight w:val="37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Межбюджетные трансферты</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0221360003</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500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800 000,00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150 000,00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Предоставление иных межбюджетных трансфертов бюджетам сельских поселений на организацию водоснабжения, водоотведения</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0221460004</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1 698 000,00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Межбюджетные трансферты</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0221460004</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500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1 698 000,00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lastRenderedPageBreak/>
              <w:t>Предоставление иных межбюджетных трансфертов бюджетам сельских поселений на организацию теплоснабжения</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0221560006</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329 000,00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Межбюджетные трансферты</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0221560006</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500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329 000,00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76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Обустройство объектами инженерной инфраструктуры и благоустройство площадок, расположенных на территории МО МР "Усть-Куломский", под компактную жилищную застройку</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0221900001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350 000,00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1 529,00</w:t>
            </w:r>
          </w:p>
        </w:tc>
      </w:tr>
      <w:tr w:rsidR="001815ED" w:rsidRPr="001815ED" w:rsidTr="001815ED">
        <w:trPr>
          <w:trHeight w:val="6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Капитальные вложения в объекты государственной (муниципальной) собственности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0221900001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400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350 000,00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1 529,00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Обустройство объектами инженерной инфраструктуры и благоустройство площадок, расположенных на сельских территориях, под компактную жилищную застройку</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02219L5762</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65 937 839,34</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25 913 376,48</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Капитальные вложения в объекты государственной (муниципальной) собственности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02219L5762</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400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65 937 839,34</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25 913 376,48</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Обустройство объектами инженерной инфраструктуры и благоустройство площадок, расположенных на сельских территориях, под компактную жилищную застройку</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02219S2730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131 712 239,34</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30 943 804,51</w:t>
            </w:r>
          </w:p>
        </w:tc>
      </w:tr>
      <w:tr w:rsidR="001815ED" w:rsidRPr="001815ED" w:rsidTr="001815ED">
        <w:trPr>
          <w:trHeight w:val="63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Капитальные вложения в объекты государственной (муниципальной) собственности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02219S2730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400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131 712 239,34</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30 943 804,51</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Предоставление иных межбюджетных трансфертов бюджетам сельских поселений на организацию ритуальных услуг и содержание мест захоронения</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0221А60014</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942 000,00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57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Межбюджетные трансферты</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0221А60014</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500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942 000,00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76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муниципального района «Усть-Куломский»</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0222400001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1 266 100,00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160 000,00</w:t>
            </w:r>
          </w:p>
        </w:tc>
      </w:tr>
      <w:tr w:rsidR="001815ED" w:rsidRPr="001815ED" w:rsidTr="001815ED">
        <w:trPr>
          <w:trHeight w:val="42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rFonts w:ascii="Arial" w:hAnsi="Arial" w:cs="Arial"/>
                <w:color w:val="000000"/>
              </w:rPr>
            </w:pPr>
            <w:r w:rsidRPr="001815ED">
              <w:rPr>
                <w:rFonts w:ascii="Arial" w:hAnsi="Arial" w:cs="Arial"/>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rFonts w:ascii="Arial" w:hAnsi="Arial" w:cs="Arial"/>
                <w:color w:val="000000"/>
              </w:rPr>
            </w:pPr>
            <w:r w:rsidRPr="001815ED">
              <w:rPr>
                <w:rFonts w:ascii="Arial" w:hAnsi="Arial" w:cs="Arial"/>
                <w:color w:val="000000"/>
              </w:rPr>
              <w:t>0222400001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rFonts w:ascii="Arial" w:hAnsi="Arial" w:cs="Arial"/>
                <w:color w:val="000000"/>
              </w:rPr>
            </w:pPr>
            <w:r w:rsidRPr="001815ED">
              <w:rPr>
                <w:rFonts w:ascii="Arial" w:hAnsi="Arial" w:cs="Arial"/>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1 266 100,00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160 000,00</w:t>
            </w:r>
          </w:p>
        </w:tc>
      </w:tr>
      <w:tr w:rsidR="001815ED" w:rsidRPr="001815ED" w:rsidTr="001815ED">
        <w:trPr>
          <w:trHeight w:val="42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Осуществление переданных государственных полномочий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 жилья</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0231173080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257 600,00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5 020,14</w:t>
            </w:r>
          </w:p>
        </w:tc>
      </w:tr>
      <w:tr w:rsidR="001815ED" w:rsidRPr="001815ED" w:rsidTr="001815ED">
        <w:trPr>
          <w:trHeight w:val="76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0231173080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100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253 600,00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1 020,14</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0231173080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4 000,00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4 000,00</w:t>
            </w:r>
          </w:p>
        </w:tc>
      </w:tr>
      <w:tr w:rsidR="001815ED" w:rsidRPr="001815ED" w:rsidTr="001815ED">
        <w:trPr>
          <w:trHeight w:val="76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lastRenderedPageBreak/>
              <w:t>Осуществление государственных полномочий Республики Коми, предусмотренных пунктами 7-8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0231273140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82 400,00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1 500,45</w:t>
            </w:r>
          </w:p>
        </w:tc>
      </w:tr>
      <w:tr w:rsidR="001815ED" w:rsidRPr="001815ED" w:rsidTr="001815ED">
        <w:trPr>
          <w:trHeight w:val="88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0231273140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100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80 900,00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0,45</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0231273140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1 500,00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1 500,00</w:t>
            </w:r>
          </w:p>
        </w:tc>
      </w:tr>
      <w:tr w:rsidR="001815ED" w:rsidRPr="001815ED" w:rsidTr="001815ED">
        <w:trPr>
          <w:trHeight w:val="127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Строительство, приобретение, реконструкция, ремонт жилых помещений для обеспечения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0233173030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19 835 131,00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4 895 988,00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Капитальные вложения в объекты государственной (муниципальной) собственности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0233173030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400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19 835 131,00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4 895 988,00</w:t>
            </w:r>
          </w:p>
        </w:tc>
      </w:tr>
      <w:tr w:rsidR="001815ED" w:rsidRPr="001815ED" w:rsidTr="001815ED">
        <w:trPr>
          <w:trHeight w:val="127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Строительство, приобретение, реконструкция, ремонт жилых помещений для обеспечения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02331L0820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6 704 012,00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6 704 012,00</w:t>
            </w:r>
          </w:p>
        </w:tc>
      </w:tr>
      <w:tr w:rsidR="001815ED" w:rsidRPr="001815ED" w:rsidTr="001815ED">
        <w:trPr>
          <w:trHeight w:val="91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Капитальные вложения в объекты государственной (муниципальной) собственности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02331L0820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400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6 704 012,00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6 704 012,00</w:t>
            </w:r>
          </w:p>
        </w:tc>
      </w:tr>
      <w:tr w:rsidR="001815ED" w:rsidRPr="001815ED" w:rsidTr="001815ED">
        <w:trPr>
          <w:trHeight w:val="55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Осуществление государственных полномочий Республики Коми, предусмотренных пунктом 14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0233273195</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35 000,00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76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0233273195</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100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34 500,00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0233273195</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500,00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Обеспечение мероприятий по расселению непригодного для проживания жилищного фонда</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0234300001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5 056 000,00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0234300001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500 000,00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Капитальные вложения в объекты государственной (муниципальной) собственности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0234300001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400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4 556 000,00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76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lastRenderedPageBreak/>
              <w:t>Обеспечение комплексного развития сельских территорий (Строительство (приобретение) жилого помещения (жилого дома), предоставляемого гражданам, проживающим на сельских территориях, по договору найма жилого помещения)</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0234500001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125 736,84</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Капитальные вложения в объекты государственной (муниципальной) собственности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0234500001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400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125 736,84</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76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Комплексное развитие сельских территорий (Строительство (приобретение) жилого помещения (жилого дома), предоставляемого гражданам, проживающим на сельских территориях, по договору найма жилого помещения)</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02345L5764</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6 871 315,79</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Капитальные вложения в объекты государственной (муниципальной) собственности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02345L5764</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400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6 871 315,79</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Обеспечение мероприятий по расселению непригодного для проживания жилищного фонда</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023F367483</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30 823 185,24</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Капитальные вложения в объекты государственной (муниципальной) собственности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023F367483</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400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30 823 185,24</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Обеспечение мероприятий по расселению непригодного для проживания жилищного фонда</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023F367484</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1 114 137,58</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Капитальные вложения в объекты государственной (муниципальной) собственности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023F367484</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400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1 114 137,58</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Обеспечение мероприятий по расселению непригодного для проживания жилищного фонда</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023F36748S</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5 174 474,22</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Капитальные вложения в объекты государственной (муниципальной) собственности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023F36748S</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400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5 174 474,22</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rFonts w:ascii="Arial" w:hAnsi="Arial" w:cs="Arial"/>
                <w:color w:val="000000"/>
              </w:rPr>
            </w:pPr>
            <w:r w:rsidRPr="001815ED">
              <w:rPr>
                <w:rFonts w:ascii="Arial" w:hAnsi="Arial" w:cs="Arial"/>
                <w:color w:val="000000"/>
              </w:rPr>
              <w:t>Обеспечение мероприятий по расселению непригодного для проживания жилищного фонда</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rFonts w:ascii="Arial" w:hAnsi="Arial" w:cs="Arial"/>
                <w:color w:val="000000"/>
              </w:rPr>
            </w:pPr>
            <w:r w:rsidRPr="001815ED">
              <w:rPr>
                <w:rFonts w:ascii="Arial" w:hAnsi="Arial" w:cs="Arial"/>
                <w:color w:val="000000"/>
              </w:rPr>
              <w:t>023F372320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rFonts w:ascii="Arial" w:hAnsi="Arial" w:cs="Arial"/>
                <w:color w:val="000000"/>
              </w:rPr>
            </w:pPr>
            <w:r w:rsidRPr="001815ED">
              <w:rPr>
                <w:rFonts w:ascii="Arial" w:hAnsi="Arial" w:cs="Arial"/>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2 234 212,80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Капитальные вложения в объекты государственной (муниципальной) собственности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023F372320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400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2 234 212,80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7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Проведение мероприятий с детьми, по профилактике детского дорожно-транспортного травматизма и обучению безопасному участию в дорожном движении (в том числе проведение лекций, занятий и бесед, организация конкурсов "Безопасное колесо", "Внимание - дети", "Лучший уголок по безопасности дорожного движения", акций "Безопасное лето", "Безопасность глазами детей" и другие мероприятия)</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0251100001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37 000,00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48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0251100001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37 000,00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Обустройство горизонтальной и вертикальной разметки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0252100001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1 800 000,00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0252100001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1 800 000,00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Установка дорожных знаков и информационных табло, в том числе о едином номере "112" и телефонах экстренных оперативных служб</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0252300001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550 000,00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0252300001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550 000,00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Реализация народных проектов в сфере дорожной деятельности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02524S2Д00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5 052 000,00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02524S2Д00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5 052 000,00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Осуществление деятельности муниципальными образовательными организациями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0311100001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43 034 006,33</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2 139 700,00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lastRenderedPageBreak/>
              <w:t>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0311100001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600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43 034 006,33</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2 139 700,00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Реализация муниципальными дошкольными и общеобразовательными организациями образовательных программ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0311273010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733 848 200,00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157 000 000,00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0311273010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600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733 848 200,00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157 000 000,00</w:t>
            </w:r>
          </w:p>
        </w:tc>
      </w:tr>
      <w:tr w:rsidR="001815ED" w:rsidRPr="001815ED" w:rsidTr="001815ED">
        <w:trPr>
          <w:trHeight w:val="48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Ежемесячное денежное вознаграждение за классное руководство педагогическим работникам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03113L3030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33 439 000,00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7 800 000,00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03113L3030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600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33 439 000,00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7 800 000,00</w:t>
            </w:r>
          </w:p>
        </w:tc>
      </w:tr>
      <w:tr w:rsidR="001815ED" w:rsidRPr="001815ED" w:rsidTr="001815ED">
        <w:trPr>
          <w:trHeight w:val="37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Компенсация родителям (законным представителям)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0311573020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12 268 700,00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832 322,96</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Социальное обеспечение и иные выплаты населению</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0311573020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300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12 268 700,00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832 322,96</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Оплата муниципальными учреждениями расходов по коммунальным услугам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03116S2850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116 212 750,48</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36 048 500,00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03116S2850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600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116 212 750,48</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36 048 500,00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03121L3040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15 888 888,89</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4 939 393,94</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03121L3040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600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15 888 888,89</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4 939 393,94</w:t>
            </w:r>
          </w:p>
        </w:tc>
      </w:tr>
      <w:tr w:rsidR="001815ED" w:rsidRPr="001815ED" w:rsidTr="001815ED">
        <w:trPr>
          <w:trHeight w:val="76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Укрепление материально-технической базы и создание безопасных условий в муниципальных образовательных организациях (мероприятия по модернизации школьной системы образования)</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03122L7500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34 479 024,95</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03122L7500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600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34 479 024,95</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Укрепление материально-технической базы и создание безопасных условий в муниципальных образовательных организациях</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03122S2010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12 407 561,12</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03122S2010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600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12 407 561,12</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Реализация народных проектов в сфере образования, прошедших отбор в рамках проекта "Народный бюджет"</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03124S2Я00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3 404 716,67</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1 777 777,78</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03124S2Я00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600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3 404 716,67</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1 777 777,78</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lastRenderedPageBreak/>
              <w:t>Организация и проведение мероприятий</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0312500001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920 000,00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402 383,00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rFonts w:ascii="Arial" w:hAnsi="Arial" w:cs="Arial"/>
                <w:color w:val="000000"/>
              </w:rPr>
            </w:pPr>
            <w:r w:rsidRPr="001815ED">
              <w:rPr>
                <w:rFonts w:ascii="Arial" w:hAnsi="Arial" w:cs="Arial"/>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rFonts w:ascii="Arial" w:hAnsi="Arial" w:cs="Arial"/>
                <w:color w:val="000000"/>
              </w:rPr>
            </w:pPr>
            <w:r w:rsidRPr="001815ED">
              <w:rPr>
                <w:rFonts w:ascii="Arial" w:hAnsi="Arial" w:cs="Arial"/>
                <w:color w:val="000000"/>
              </w:rPr>
              <w:t>0312500001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rFonts w:ascii="Arial" w:hAnsi="Arial" w:cs="Arial"/>
                <w:color w:val="000000"/>
              </w:rPr>
            </w:pPr>
            <w:r w:rsidRPr="001815ED">
              <w:rPr>
                <w:rFonts w:ascii="Arial" w:hAnsi="Arial" w:cs="Arial"/>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920 000,00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402 383,00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031EВ51790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6 617 329,00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1 650 000,00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031EВ51790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600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6 617 329,00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1 650 000,00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Осуществление деятельности муниципальными образовательными организациями дополнительного образования</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0321100001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14 246 730,45</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1 131 300,00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0321100001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600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14 246 730,45</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1 131 300,00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Мероприятия, связанные</w:t>
            </w:r>
            <w:r w:rsidRPr="001815ED">
              <w:rPr>
                <w:color w:val="000000"/>
              </w:rPr>
              <w:br/>
            </w:r>
            <w:r w:rsidRPr="001815ED">
              <w:rPr>
                <w:color w:val="000000"/>
              </w:rPr>
              <w:br/>
              <w:t>с повышением оплаты труда отдельных категорий работников в сфере образования</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03212S2700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11 429 040,41</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2 857 260,10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03212S2700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600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11 429 040,41</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2 857 260,10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Обеспечение персонифицированного финансирования дополнительного образования детей</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0321500001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4 500 000,00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90 000,00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0321500001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600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4 500 000,00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90 000,00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Оплата муниципальными учреждениями расходов по коммунальным услугам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03216S2850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639 000,00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185 000,00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rFonts w:ascii="Arial" w:hAnsi="Arial" w:cs="Arial"/>
                <w:color w:val="000000"/>
              </w:rPr>
            </w:pPr>
            <w:r w:rsidRPr="001815ED">
              <w:rPr>
                <w:rFonts w:ascii="Arial" w:hAnsi="Arial" w:cs="Arial"/>
                <w:color w:val="000000"/>
              </w:rPr>
              <w:t>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rFonts w:ascii="Arial CYR" w:hAnsi="Arial CYR" w:cs="Arial CYR"/>
                <w:color w:val="000000"/>
              </w:rPr>
            </w:pPr>
            <w:r w:rsidRPr="001815ED">
              <w:rPr>
                <w:rFonts w:ascii="Arial CYR" w:hAnsi="Arial CYR" w:cs="Arial CYR"/>
                <w:color w:val="000000"/>
              </w:rPr>
              <w:t>03216S2850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rFonts w:ascii="Arial CYR" w:hAnsi="Arial CYR" w:cs="Arial CYR"/>
                <w:color w:val="000000"/>
              </w:rPr>
            </w:pPr>
            <w:r w:rsidRPr="001815ED">
              <w:rPr>
                <w:rFonts w:ascii="Arial CYR" w:hAnsi="Arial CYR" w:cs="Arial CYR"/>
                <w:color w:val="000000"/>
              </w:rPr>
              <w:t>600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639 000,00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185 000,00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rFonts w:ascii="Arial" w:hAnsi="Arial" w:cs="Arial"/>
                <w:color w:val="000000"/>
              </w:rPr>
            </w:pPr>
            <w:r w:rsidRPr="001815ED">
              <w:rPr>
                <w:rFonts w:ascii="Arial" w:hAnsi="Arial" w:cs="Arial"/>
                <w:color w:val="000000"/>
              </w:rPr>
              <w:t>Осуществление процесса оздоровления и отдыха детей</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rFonts w:ascii="Arial" w:hAnsi="Arial" w:cs="Arial"/>
                <w:color w:val="000000"/>
              </w:rPr>
            </w:pPr>
            <w:r w:rsidRPr="001815ED">
              <w:rPr>
                <w:rFonts w:ascii="Arial" w:hAnsi="Arial" w:cs="Arial"/>
                <w:color w:val="000000"/>
              </w:rPr>
              <w:t>03221S2040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rFonts w:ascii="Arial" w:hAnsi="Arial" w:cs="Arial"/>
                <w:color w:val="000000"/>
              </w:rPr>
            </w:pPr>
            <w:r w:rsidRPr="001815ED">
              <w:rPr>
                <w:rFonts w:ascii="Arial" w:hAnsi="Arial" w:cs="Arial"/>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2 118 333,34</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451 666,67</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03221S2040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600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2 118 333,34</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451 666,67</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Организация и проведение мероприятий муниципальными образовательными организациями дополнительного образования</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0323300001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230 000,00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0323300001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600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230 000,00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Организация временного трудоустройства обучающихся</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0323400001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600 000,00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0323400001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600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600 000,00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Руководство и управление в сфере установленных функций органа местного самоуправления</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0331100001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63 715 832,00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14 460 783,22</w:t>
            </w:r>
          </w:p>
        </w:tc>
      </w:tr>
      <w:tr w:rsidR="001815ED" w:rsidRPr="001815ED" w:rsidTr="001815ED">
        <w:trPr>
          <w:trHeight w:val="76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0331100001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100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60 736 832,00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13 727 393,18</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0331100001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2 979 000,00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733 390,04</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Оплата расходов по коммунальным услугам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03313S2850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1 309 491,84</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385 030,69</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03313S2850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1 309 491,84</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385 030,69</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Организация обучения лиц, замещающих муниципальные должности, муниципальных служащих и лиц, включенных в резерв управленческих кадров</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0411100001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100 000,00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0411100001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100 000,00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Методическое обеспечение прохождения муниципальной службы</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0412100001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370 000,00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59 848,80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0412100001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370 000,00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59 848,80</w:t>
            </w:r>
          </w:p>
        </w:tc>
      </w:tr>
      <w:tr w:rsidR="001815ED" w:rsidRPr="001815ED" w:rsidTr="001815ED">
        <w:trPr>
          <w:trHeight w:val="76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Организация размещения информационных материалов по вопросам деятельности МО в средствах массовой информации (изготовление и размещение радиороликов на радиоканале) и на официальном сайте МО МР «Усть-Куломский»</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0424100001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300 000,00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0424100001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300 000,00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102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Обеспечение опубликования в печатных изданиях и размещения в информационно-телекоммуникационной сети «Интернет» муниципальных нормативных правовых актов МО МР «Усть-Куломский», материалов, касающихся деятельности администрации МР «Усть-Куломский»</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0424200001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300 000,00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46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0424200001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300 000,00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Финансовая поддержка социально ориентированных некоммерческих организаций</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04311S2430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1 450 000,00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04311S2430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600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1 450 000,00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Содействие деятельности социально ориентированных некоммерческих организаций</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0431200001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2 360 000,00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960 000,00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0431200001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600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2 360 000,00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960 000,00</w:t>
            </w:r>
          </w:p>
        </w:tc>
      </w:tr>
      <w:tr w:rsidR="001815ED" w:rsidRPr="001815ED" w:rsidTr="001815ED">
        <w:trPr>
          <w:trHeight w:val="127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Оказание помощи населению в рамках постановления администрации МР "Усть-Куломский", муниципальным организациям и предприятиям в приобретении материалов для восстановления жилого фонда пострадавшему в случае стихийных бедствий, чрезвычайных ситуаций, восстановления объектов жилищно-коммунального хозяйства, социальной сферы, энергетики, транспорта и связи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0501100001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260 000,00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30 000,00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0501100001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160 000,00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lastRenderedPageBreak/>
              <w:t>Социальное обеспечение и иные выплаты населению</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0501100001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300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100 000,00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30 000,00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Проведение неотложных аварийно-спасательных, аварийно-восстановительных работ в зоне чрезвычайной ситуации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0501200001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150 000,00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0501200001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150 000,00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Содержание временных пунктов проживания и питания для эвакуируемых пострадавших граждан в течение необходимого срока, но не более одного месяца</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0501300001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0501300001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Создание и поддержание в готовности муниципальной системы оповещения</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0502100001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860 000,00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0502100001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860 000,00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61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rFonts w:ascii="Arial" w:hAnsi="Arial" w:cs="Arial"/>
                <w:color w:val="000000"/>
              </w:rPr>
            </w:pPr>
            <w:r w:rsidRPr="001815ED">
              <w:rPr>
                <w:rFonts w:ascii="Arial" w:hAnsi="Arial" w:cs="Arial"/>
                <w:color w:val="000000"/>
              </w:rPr>
              <w:t>Приобретение технических средств и материалов для организации работы единой дежурной диспетчерской службы</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rFonts w:ascii="Arial CYR" w:hAnsi="Arial CYR" w:cs="Arial CYR"/>
                <w:color w:val="000000"/>
              </w:rPr>
            </w:pPr>
            <w:r w:rsidRPr="001815ED">
              <w:rPr>
                <w:rFonts w:ascii="Arial CYR" w:hAnsi="Arial CYR" w:cs="Arial CYR"/>
                <w:color w:val="000000"/>
              </w:rPr>
              <w:t>0503100001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rFonts w:ascii="Arial CYR" w:hAnsi="Arial CYR" w:cs="Arial CYR"/>
                <w:color w:val="000000"/>
              </w:rPr>
            </w:pPr>
            <w:r w:rsidRPr="001815ED">
              <w:rPr>
                <w:rFonts w:ascii="Arial CYR" w:hAnsi="Arial CYR" w:cs="Arial CY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61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0503100001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133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Предоставление иных межбюджетных трансфертов на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0504160002</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227 500,00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57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Межбюджетные трансферты</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0504160002</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500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227 500,00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Предоставление иных межбюджетных трансфертов на осуществление мероприятий по обеспечению безопасности людей на водных объектах, охране их жизни и здоровья</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0504260001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888 400,00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Межбюджетные трансферты</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0504260001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500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888 400,00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Ремонт, капитальный ремонт, оснащение специальным оборудованием и материалами зданий муниципальных учреждений сферы культуры</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0601200001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1 188 487,58</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150 000,00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0601200001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600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1 188 487,58</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150 000,00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Ремонт, капитальный ремонт, оснащение специальным оборудованием и материалами зданий муниципальных учреждений сферы культуры</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06012S2150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8 845 963,67</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06012S2150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600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8 845 963,67</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lastRenderedPageBreak/>
              <w:t>Обеспечение первичных мер пожарной безопасности муниципальных учреждений сферы культуры</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06013S2150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872 897,50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872 897,50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06013S2150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600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872 897,50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872 897,50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Оказание муниципальных услуг (выполнение работ) библиотеками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0601400001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17 410 927,72</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3 300 000,00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0601400001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600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17 410 927,72</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3 300 000,00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Мероприятия, связанные с повышением оплаты труда отдельных категорий работников в сфере культуры</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06014S2690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17 172 828,28</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2 469 696,97</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06014S2690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600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17 172 828,28</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2 469 696,97</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Комплектование книжных (документных) фондов библиотек муниципального образования</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06015L5193</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275 799,84</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275 799,84</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06015L5193</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600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275 799,84</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275 799,84</w:t>
            </w:r>
          </w:p>
        </w:tc>
      </w:tr>
      <w:tr w:rsidR="001815ED" w:rsidRPr="001815ED" w:rsidTr="001815ED">
        <w:trPr>
          <w:trHeight w:val="127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Обновление материально-технической базы, приобретение специального оборудования, музыкальных инструментов для оснащения муниципальных учреждений сферы культуры, в том числе для сельских учреждений культуры и муниципальных организаций дополнительного образования детей в сфере культуры и искусства (т.ч. реализация проекта "Местный Дом культуры")</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06019L4670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804 682,28</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804 682,28</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06019L4670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600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804 682,28</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804 682,28</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Обновление материально-технической базы, приобретение специального оборудования, музыкальных инструментов для оснащения муниципальных учреждений сферы культуры</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06019S2150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1 849 596,71</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06019S2150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600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1 849 596,71</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rFonts w:ascii="Arial" w:hAnsi="Arial" w:cs="Arial"/>
                <w:color w:val="000000"/>
              </w:rPr>
            </w:pPr>
            <w:r w:rsidRPr="001815ED">
              <w:rPr>
                <w:rFonts w:ascii="Arial" w:hAnsi="Arial" w:cs="Arial"/>
                <w:color w:val="000000"/>
              </w:rPr>
              <w:t>Реализация народных проектов в сфере культуры, прошедших отбор в рамках проекта "Народный бюджет"</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rFonts w:ascii="Arial CYR" w:hAnsi="Arial CYR" w:cs="Arial CYR"/>
                <w:color w:val="000000"/>
              </w:rPr>
            </w:pPr>
            <w:r w:rsidRPr="001815ED">
              <w:rPr>
                <w:rFonts w:ascii="Arial CYR" w:hAnsi="Arial CYR" w:cs="Arial CYR"/>
                <w:color w:val="000000"/>
              </w:rPr>
              <w:t>0601АS2500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rFonts w:ascii="Arial CYR" w:hAnsi="Arial CYR" w:cs="Arial CYR"/>
                <w:color w:val="000000"/>
              </w:rPr>
            </w:pPr>
            <w:r w:rsidRPr="001815ED">
              <w:rPr>
                <w:rFonts w:ascii="Arial CYR" w:hAnsi="Arial CYR" w:cs="Arial CY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4 174 840,00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0601АS2500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600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4 174 840,00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Реализация народных проектов, прошедших отбор в рамках проекта "Народный бюджет", в области этнокультурного развития народов, проживающих на территории Республики Коми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0601АS2600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557 000,00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0601АS2600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600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557 000,00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lastRenderedPageBreak/>
              <w:t>Оказание муниципальных услуг (выполнение работ) учреждениями культурно-досугового типа</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0602100001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33 786 644,62</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7 100 000,00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0602100001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600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33 786 644,62</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7 100 000,00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Мероприятия, связанные с повышением оплаты труда отдельных категорий работников в сфере культуры</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06021S2690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33 282 626,27</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6 122 222,23</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06021S2690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600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33 282 626,27</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6 122 222,23</w:t>
            </w:r>
          </w:p>
        </w:tc>
      </w:tr>
      <w:tr w:rsidR="001815ED" w:rsidRPr="001815ED" w:rsidTr="001815ED">
        <w:trPr>
          <w:trHeight w:val="76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rFonts w:ascii="Arial" w:hAnsi="Arial" w:cs="Arial"/>
                <w:color w:val="000000"/>
              </w:rPr>
            </w:pPr>
            <w:r w:rsidRPr="001815ED">
              <w:rPr>
                <w:rFonts w:ascii="Arial" w:hAnsi="Arial" w:cs="Arial"/>
                <w:color w:val="000000"/>
              </w:rPr>
              <w:t>Оказание муниципальных услуг (выполнение работ) муниципальными образовательными организациями дополнительного образования детей в сфере культуры и искусства</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rFonts w:ascii="Arial" w:hAnsi="Arial" w:cs="Arial"/>
                <w:color w:val="000000"/>
              </w:rPr>
            </w:pPr>
            <w:r w:rsidRPr="001815ED">
              <w:rPr>
                <w:rFonts w:ascii="Arial" w:hAnsi="Arial" w:cs="Arial"/>
                <w:color w:val="000000"/>
              </w:rPr>
              <w:t>0602200001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rFonts w:ascii="Arial" w:hAnsi="Arial" w:cs="Arial"/>
                <w:color w:val="000000"/>
              </w:rPr>
            </w:pPr>
            <w:r w:rsidRPr="001815ED">
              <w:rPr>
                <w:rFonts w:ascii="Arial" w:hAnsi="Arial" w:cs="Arial"/>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4 109 670,73</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480 000,00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rFonts w:ascii="Arial" w:hAnsi="Arial" w:cs="Arial"/>
                <w:color w:val="000000"/>
              </w:rPr>
            </w:pPr>
            <w:r w:rsidRPr="001815ED">
              <w:rPr>
                <w:rFonts w:ascii="Arial" w:hAnsi="Arial" w:cs="Arial"/>
                <w:color w:val="000000"/>
              </w:rPr>
              <w:t>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rFonts w:ascii="Arial CYR" w:hAnsi="Arial CYR" w:cs="Arial CYR"/>
                <w:color w:val="000000"/>
              </w:rPr>
            </w:pPr>
            <w:r w:rsidRPr="001815ED">
              <w:rPr>
                <w:rFonts w:ascii="Arial CYR" w:hAnsi="Arial CYR" w:cs="Arial CYR"/>
                <w:color w:val="000000"/>
              </w:rPr>
              <w:t>0602200001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rFonts w:ascii="Arial CYR" w:hAnsi="Arial CYR" w:cs="Arial CYR"/>
                <w:color w:val="000000"/>
              </w:rPr>
            </w:pPr>
            <w:r w:rsidRPr="001815ED">
              <w:rPr>
                <w:rFonts w:ascii="Arial CYR" w:hAnsi="Arial CYR" w:cs="Arial CYR"/>
                <w:color w:val="000000"/>
              </w:rPr>
              <w:t>600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4 109 670,73</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480 000,00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Повышение оплаты труда отдельных категорий работников в сфере образования</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06022S2700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2 176 959,60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544 240,00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06022S2700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600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2 176 959,60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544 240,00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Реализация мероприятий, направленных на исполнение наказов избирателей</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0602А92724</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1 220 000,00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0602А92724</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600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1 220 000,00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76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Руководство и управление в сфере установленных функций органов местного самоуправления (в т.ч. содержание отдела бухгалтерского учета и отчетности управления культуры и национальной политики и МКУ "ЦОБУ")</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0603100001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38 895 813,84</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7 218 689,64</w:t>
            </w:r>
          </w:p>
        </w:tc>
      </w:tr>
      <w:tr w:rsidR="001815ED" w:rsidRPr="001815ED" w:rsidTr="001815ED">
        <w:trPr>
          <w:trHeight w:val="76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0603100001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100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38 142 795,84</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6 966 916,53</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0603100001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715 604,55</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242 243,66</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Иные бюджетные ассигнования</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0603100001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800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37 413,45</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9 529,45</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Мероприятия, связанные с повышением оплаты труда отдельных категорий работников в сфере культуры</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06031S2690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12 090 909,09</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3 914 937,55</w:t>
            </w:r>
          </w:p>
        </w:tc>
      </w:tr>
      <w:tr w:rsidR="001815ED" w:rsidRPr="001815ED" w:rsidTr="001815ED">
        <w:trPr>
          <w:trHeight w:val="76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rFonts w:ascii="Arial" w:hAnsi="Arial" w:cs="Arial"/>
                <w:color w:val="000000"/>
              </w:rPr>
            </w:pPr>
            <w:r w:rsidRPr="001815ED">
              <w:rPr>
                <w:rFonts w:ascii="Arial" w:hAnsi="Arial" w:cs="Arial"/>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rFonts w:ascii="Arial CYR" w:hAnsi="Arial CYR" w:cs="Arial CYR"/>
                <w:color w:val="000000"/>
              </w:rPr>
            </w:pPr>
            <w:r w:rsidRPr="001815ED">
              <w:rPr>
                <w:rFonts w:ascii="Arial CYR" w:hAnsi="Arial CYR" w:cs="Arial CYR"/>
                <w:color w:val="000000"/>
              </w:rPr>
              <w:t>06031S2690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rFonts w:ascii="Arial CYR" w:hAnsi="Arial CYR" w:cs="Arial CYR"/>
                <w:color w:val="000000"/>
              </w:rPr>
            </w:pPr>
            <w:r w:rsidRPr="001815ED">
              <w:rPr>
                <w:rFonts w:ascii="Arial CYR" w:hAnsi="Arial CYR" w:cs="Arial CYR"/>
                <w:color w:val="000000"/>
              </w:rPr>
              <w:t>100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12 090 909,09</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3 914 937,55</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Оплата расходов по коммунальным услугам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06033S2850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20 675 139,65</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6 542 947,58</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lastRenderedPageBreak/>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06033S2850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1 430 404,41</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505 847,58</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06033S2850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600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19 244 735,24</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6 037 100,00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Создание модельных муниципальных библиотек</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060A154540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15 750 000,00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4 725 000,00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060A154540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600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15 750 000,00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4 725 000,00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rFonts w:ascii="Arial" w:hAnsi="Arial" w:cs="Arial"/>
                <w:color w:val="000000"/>
              </w:rPr>
            </w:pPr>
            <w:r w:rsidRPr="001815ED">
              <w:rPr>
                <w:rFonts w:ascii="Arial" w:hAnsi="Arial" w:cs="Arial"/>
                <w:color w:val="000000"/>
              </w:rPr>
              <w:t>Государственная поддержка отрасли культуры (Федеральный проект "Творческие люди")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rFonts w:ascii="Arial" w:hAnsi="Arial" w:cs="Arial"/>
                <w:color w:val="000000"/>
              </w:rPr>
            </w:pPr>
            <w:r w:rsidRPr="001815ED">
              <w:rPr>
                <w:rFonts w:ascii="Arial" w:hAnsi="Arial" w:cs="Arial"/>
                <w:color w:val="000000"/>
              </w:rPr>
              <w:t>060A255192</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rFonts w:ascii="Arial" w:hAnsi="Arial" w:cs="Arial"/>
                <w:color w:val="000000"/>
              </w:rPr>
            </w:pPr>
            <w:r w:rsidRPr="001815ED">
              <w:rPr>
                <w:rFonts w:ascii="Arial" w:hAnsi="Arial" w:cs="Arial"/>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221 052,64</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221 052,64</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060A255192</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600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221 052,64</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221 052,64</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Реализация народных проектов в сфере физической культуры и спорта</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07015S2100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1 670 000,00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07015S2100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600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1 670 000,00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Оказание муниципальных услуг (выполнение работ) учреждениями физкультурно-спортивной направленности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0702100001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50 710 072,09</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7 498 000,00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0702100001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600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50 710 072,09</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7 498 000,00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Повышение оплаты труда отдельных категорий работников в сфере образования</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07027S2700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9 252 080,80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2 313 020,10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07027S2700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600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9 252 080,80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2 313 020,10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Оплата муниципальными учреждениями расходов по коммунальным услугам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07028S2850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7 194 643,81</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2 540 000,00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07028S2850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600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7 194 643,81</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2 540 000,00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Реализация мероприятий, направленных на исполнение наказов избирателей</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0702Б92724</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446 000,00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0702Б92724</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600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446 000,00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Обеспечение условий для реализации муниципальной программы</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0706100001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3 618 460,26</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656 142,12</w:t>
            </w:r>
          </w:p>
        </w:tc>
      </w:tr>
      <w:tr w:rsidR="001815ED" w:rsidRPr="001815ED" w:rsidTr="001815ED">
        <w:trPr>
          <w:trHeight w:val="76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0706100001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100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3 028 460,26</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577 348,88</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0706100001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590 000,00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78 793,24</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Государственная поддержка организаций, входящих в систему спортивной подготовки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070P5S2090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100 000,00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lastRenderedPageBreak/>
              <w:t>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070P5S2090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600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100 000,00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Организация и проведение мероприятий</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0801100001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100 000,00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38 604,00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0801100001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100 000,00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38 604,00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rFonts w:ascii="Arial" w:hAnsi="Arial" w:cs="Arial"/>
                <w:color w:val="000000"/>
              </w:rPr>
            </w:pPr>
            <w:r w:rsidRPr="001815ED">
              <w:rPr>
                <w:rFonts w:ascii="Arial" w:hAnsi="Arial" w:cs="Arial"/>
                <w:color w:val="000000"/>
              </w:rPr>
              <w:t>Организация и проведение мероприятий по пропаганде ЗОЖ</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rFonts w:ascii="Arial CYR" w:hAnsi="Arial CYR" w:cs="Arial CYR"/>
                <w:color w:val="000000"/>
              </w:rPr>
            </w:pPr>
            <w:r w:rsidRPr="001815ED">
              <w:rPr>
                <w:rFonts w:ascii="Arial CYR" w:hAnsi="Arial CYR" w:cs="Arial CYR"/>
                <w:color w:val="000000"/>
              </w:rPr>
              <w:t>0802100001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rFonts w:ascii="Arial CYR" w:hAnsi="Arial CYR" w:cs="Arial CYR"/>
                <w:color w:val="000000"/>
              </w:rPr>
            </w:pPr>
            <w:r w:rsidRPr="001815ED">
              <w:rPr>
                <w:rFonts w:ascii="Arial CYR" w:hAnsi="Arial CYR" w:cs="Arial CY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80 000,00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51 210,00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0802100001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80 000,00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51 210,00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Обучение молодых граждан социальному проектированию</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0802200001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40 000,00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0802200001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40 000,00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Организация и проведение мероприятий патриотической направленности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0803100001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60 000,00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36 000,00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0803100001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60 000,00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36 000,00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Профилактика негативных явлений в молодежной среде</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0803200001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0803200001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Организация и проведение мероприятий добровольческой (волонтёрской) направленности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0804100001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0804100001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Межевание земельных участков с постановкой на кадастровый учет, регистрация права собственности на земельные участки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0901100001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100 000,00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0901100001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100 000,00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76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Изготовление технических и кадастровых паспортов, технических планов на объекты недвижимого имущества, государственная регистрация права собственности на объекты недвижимого имущества</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0901200001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50 000,00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0901200001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50 000,00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Оценка движимого и недвижимого имущества</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0901300001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0901300001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Уплата платежей и сборов в рамках управления муниципальным имуществом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0901400001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650 000,00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64 244,38</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0901400001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400 000,00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23 394,38</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Иные бюджетные ассигнования</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0901400001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800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250 000,00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40 850,00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Содержание муниципального имущества казны МО МР "Усть-Куломский"</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0901500001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5 012 000,00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1 117 855,00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0901500001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4 295 791,36</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405 700,36</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Иные бюджетные ассигнования</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0901500001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800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716 208,64</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712 154,64</w:t>
            </w:r>
          </w:p>
        </w:tc>
      </w:tr>
      <w:tr w:rsidR="001815ED" w:rsidRPr="001815ED" w:rsidTr="001815ED">
        <w:trPr>
          <w:trHeight w:val="76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lastRenderedPageBreak/>
              <w:t>Поддержание работоспособности инфраструктуры связи, созданной в рамках реализации инвестиционных проектов, связанных с развитием инфраструктуры связи на территориях труднодоступных и малонаселенных пунктов в Усть-Куломском районе Республики Коми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09017S2840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7 010,00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09017S2840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7 010,00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Проведение комплексных кадастровых работ</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09018L5110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677 506,23</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09018L5110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677 506,23</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Подготовка документации по планировке территории (проект планировки и проект межевания)</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0901900001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460 000,00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0901900001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460 000,00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153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Предоставление иных межбюджетных трансфертов по обеспечению проживающих в поселении и нуждающихся в жилых помещениях малоимущих граждан жилыми помещениями, организации содержания муниципального жилищного фонда, созданию условий для жилищного строительства, а также осуществления иных полномочий органов местного самоуправления в соответствии с жилищным законодательством за исключением осуществления муниципального жилищного контроля</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0901А60013</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4 540 000,00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Межбюджетные трансферты</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0901А60013</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500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4 540 000,00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76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Осуществление государственных полномочий Республики Коми, предусмотренных пунктом 13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0901Б73180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17 500,00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500,00</w:t>
            </w:r>
          </w:p>
        </w:tc>
      </w:tr>
      <w:tr w:rsidR="001815ED" w:rsidRPr="001815ED" w:rsidTr="001815ED">
        <w:trPr>
          <w:trHeight w:val="45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0901Б73180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100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17 000,00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58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0901Б73180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500,00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500,00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Оборудование систем уличного видеонаблюдения, систем «Безопасный город»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1011200001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489 000,00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1011200001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489 000,00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Информационно-разъяснительная деятельность по противодействию алкоголизму и наркомании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1012100001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1012100001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Обслуживание средств экстренного вызова сотрудников национальной гвардии (тревожной кнопки) в здании администрации МР «Усть-Куломский» и объектах образования</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1022100001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80 000,00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1022100001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80 000,00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lastRenderedPageBreak/>
              <w:t>Увеличение на территории района количества объектов оборудованных в соответствии с требованиями антитеррористической защищенности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1022200001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150 000,00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Предоставление субсидий бюджетным, автономным учреждениям и иным некоммерческим организациям</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1022200001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600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150 000,00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Глава муниципального образования</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9900000201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4 131 178,73</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492 612,36</w:t>
            </w:r>
          </w:p>
        </w:tc>
      </w:tr>
      <w:tr w:rsidR="001815ED" w:rsidRPr="001815ED" w:rsidTr="001815ED">
        <w:trPr>
          <w:trHeight w:val="76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9900000201</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100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4 131 178,73</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492 612,36</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Руководство и управление в сфере установленных функций органов местного самоуправления (аппарат управления)</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9900000202</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118 432 087,78</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28 378 892,67</w:t>
            </w:r>
          </w:p>
        </w:tc>
      </w:tr>
      <w:tr w:rsidR="001815ED" w:rsidRPr="001815ED" w:rsidTr="001815ED">
        <w:trPr>
          <w:trHeight w:val="76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9900000202</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100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108 308 723,78</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26 049 276,23</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9900000202</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10 086 449,00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2 316 113,41</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rFonts w:ascii="Arial" w:hAnsi="Arial" w:cs="Arial"/>
                <w:color w:val="000000"/>
              </w:rPr>
            </w:pPr>
            <w:r w:rsidRPr="001815ED">
              <w:rPr>
                <w:rFonts w:ascii="Arial" w:hAnsi="Arial" w:cs="Arial"/>
                <w:color w:val="000000"/>
              </w:rPr>
              <w:t>Социальное обеспечение и иные выплаты населению</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rFonts w:ascii="Arial CYR" w:hAnsi="Arial CYR" w:cs="Arial CYR"/>
                <w:color w:val="000000"/>
              </w:rPr>
            </w:pPr>
            <w:r w:rsidRPr="001815ED">
              <w:rPr>
                <w:rFonts w:ascii="Arial CYR" w:hAnsi="Arial CYR" w:cs="Arial CYR"/>
                <w:color w:val="000000"/>
              </w:rPr>
              <w:t>9900000202</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rFonts w:ascii="Arial CYR" w:hAnsi="Arial CYR" w:cs="Arial CYR"/>
                <w:color w:val="000000"/>
              </w:rPr>
            </w:pPr>
            <w:r w:rsidRPr="001815ED">
              <w:rPr>
                <w:rFonts w:ascii="Arial CYR" w:hAnsi="Arial CYR" w:cs="Arial CYR"/>
                <w:color w:val="000000"/>
              </w:rPr>
              <w:t>300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5 000,00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3 003,03</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Иные бюджетные ассигнования</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9900000202</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800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31 915,00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10 500,00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Руководитель контрольно-счетного органа</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9900000205</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1 610 048,80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315 485,64</w:t>
            </w:r>
          </w:p>
        </w:tc>
      </w:tr>
      <w:tr w:rsidR="001815ED" w:rsidRPr="001815ED" w:rsidTr="001815ED">
        <w:trPr>
          <w:trHeight w:val="76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9900000205</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100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1 610 048,80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315 485,64</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Пенсионное обеспечение выборных должностных лиц местного самоуправления и муниципальных служащих</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9900000217</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10 648 182,00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2 614 627,17</w:t>
            </w:r>
          </w:p>
        </w:tc>
      </w:tr>
      <w:tr w:rsidR="001815ED" w:rsidRPr="001815ED" w:rsidTr="001815ED">
        <w:trPr>
          <w:trHeight w:val="39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9900000217</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135 900,00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35 595,23</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Социальное обеспечение и иные выплаты населению</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9900000217</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300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10 512 282,00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2 579 031,94</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Решение иных вопросов местного значения</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9900000218</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1 140 000,00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707 365,77</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9900000218</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860 000,00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447 365,77</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Иные бюджетные ассигнования</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9900000218</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800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280 000,00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260 000,00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Процентные платежи по муниципальному долгу</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9900000219</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3 989,00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Обслуживание государственного (муниципального) долга</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9900000219</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700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3 989,00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76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Единовременные выплаты в соответствии с Решением Совета МР "Усть-Куломский" от 28.06.2018г. № XXIV-347 "Об утверждении Положения о порядке присвоения почетного звания МО МР "Усть-Куломский" "Почетный гражданин Усть-Куломского района""</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9900000220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100 000,00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lastRenderedPageBreak/>
              <w:t>Социальное обеспечение и иные выплаты населению</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9900000220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300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100 000,00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Составление (изменение) списков кандидатов в присяжные заседатели федеральных судов общей юрисдикции в Российской Федерации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9900051200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23 900,00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9900051200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23 900,00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Осуществление полномочий муниципальных образований сельских поселений по формированию, исполнению и контролю за исполнением бюджетов сельских поселений</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9900060009</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16 623 000,00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2 826 693,05</w:t>
            </w:r>
          </w:p>
        </w:tc>
      </w:tr>
      <w:tr w:rsidR="001815ED" w:rsidRPr="001815ED" w:rsidTr="001815ED">
        <w:trPr>
          <w:trHeight w:val="76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9900060009</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100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16 623 000,00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2 826 693,05</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Дотации на выравнивание бюджетной обеспеченности поселений</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9900060010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100 000 000,00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25 000 075,00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rFonts w:ascii="Arial" w:hAnsi="Arial" w:cs="Arial"/>
                <w:color w:val="000000"/>
              </w:rPr>
            </w:pPr>
            <w:r w:rsidRPr="001815ED">
              <w:rPr>
                <w:rFonts w:ascii="Arial" w:hAnsi="Arial" w:cs="Arial"/>
                <w:color w:val="000000"/>
              </w:rPr>
              <w:t>Межбюджетные трансферты</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rFonts w:ascii="Arial CYR" w:hAnsi="Arial CYR" w:cs="Arial CYR"/>
                <w:color w:val="000000"/>
              </w:rPr>
            </w:pPr>
            <w:r w:rsidRPr="001815ED">
              <w:rPr>
                <w:rFonts w:ascii="Arial CYR" w:hAnsi="Arial CYR" w:cs="Arial CYR"/>
                <w:color w:val="000000"/>
              </w:rPr>
              <w:t>9900060010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rFonts w:ascii="Arial CYR" w:hAnsi="Arial CYR" w:cs="Arial CYR"/>
                <w:color w:val="000000"/>
              </w:rPr>
            </w:pPr>
            <w:r w:rsidRPr="001815ED">
              <w:rPr>
                <w:rFonts w:ascii="Arial CYR" w:hAnsi="Arial CYR" w:cs="Arial CYR"/>
                <w:color w:val="000000"/>
              </w:rPr>
              <w:t>500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100 000 000,00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25 000 075,00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Финансовая поддержка поселений в рамках решения вопросов местного значения</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9900060015</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62 073 493,00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15 518 446,00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Межбюджетные трансферты</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9900060015</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500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62 073 493,00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15 518 446,00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Осуществление полномочий муниципальных образований сельских поселений по внешнему муниципальному финансовому контролю</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9900060016</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304 254,00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76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rFonts w:ascii="Arial" w:hAnsi="Arial" w:cs="Arial"/>
                <w:color w:val="000000"/>
              </w:rPr>
            </w:pPr>
            <w:r w:rsidRPr="001815ED">
              <w:rPr>
                <w:rFonts w:ascii="Arial" w:hAnsi="Arial" w:cs="Arial"/>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rFonts w:ascii="Arial CYR" w:hAnsi="Arial CYR" w:cs="Arial CYR"/>
                <w:color w:val="000000"/>
              </w:rPr>
            </w:pPr>
            <w:r w:rsidRPr="001815ED">
              <w:rPr>
                <w:rFonts w:ascii="Arial CYR" w:hAnsi="Arial CYR" w:cs="Arial CYR"/>
                <w:color w:val="000000"/>
              </w:rPr>
              <w:t>9900060016</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rFonts w:ascii="Arial CYR" w:hAnsi="Arial CYR" w:cs="Arial CYR"/>
                <w:color w:val="000000"/>
              </w:rPr>
            </w:pPr>
            <w:r w:rsidRPr="001815ED">
              <w:rPr>
                <w:rFonts w:ascii="Arial CYR" w:hAnsi="Arial CYR" w:cs="Arial CYR"/>
                <w:color w:val="000000"/>
              </w:rPr>
              <w:t>100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298 854,00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9900060016</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5 400,00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Осуществление государственных полномочий Республики Коми по организации и осуществлению деятельности по опеке и попечительству</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9900073050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4 863 400,00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1 000 000,00</w:t>
            </w:r>
          </w:p>
        </w:tc>
      </w:tr>
      <w:tr w:rsidR="001815ED" w:rsidRPr="001815ED" w:rsidTr="001815ED">
        <w:trPr>
          <w:trHeight w:val="76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9900073050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100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4 763 400,00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935 603,10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9900073050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100 000,00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64 396,90</w:t>
            </w:r>
          </w:p>
        </w:tc>
      </w:tr>
      <w:tr w:rsidR="001815ED" w:rsidRPr="001815ED" w:rsidTr="001815ED">
        <w:trPr>
          <w:trHeight w:val="102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Осуществление государственного полномочия Республики Коми, предусмотренного подпунктом "а" пункта 5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9900073070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106 535,00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5 000,00</w:t>
            </w:r>
          </w:p>
        </w:tc>
      </w:tr>
      <w:tr w:rsidR="001815ED" w:rsidRPr="001815ED" w:rsidTr="001815ED">
        <w:trPr>
          <w:trHeight w:val="76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9900073070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100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101 535,00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9900073070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5 000,00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5 000,00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lastRenderedPageBreak/>
              <w:t>Дотации на выравнивание бюджетной обеспеченности поселений за счет субвенции из республиканского бюджета Республики Коми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9900073110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694 700,00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694 700,00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Межбюджетные трансферты</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9900073110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500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694 700,00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694 700,00</w:t>
            </w:r>
          </w:p>
        </w:tc>
      </w:tr>
      <w:tr w:rsidR="001815ED" w:rsidRPr="001815ED" w:rsidTr="001815ED">
        <w:trPr>
          <w:trHeight w:val="102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Осуществление государственного полномочия Республики Коми по организации проведения на территории соответствующего муниципального образования мероприятий при осуществлении деятельности по обращению с животными без владельцев</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9900073120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2 144 825,00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530 981,95</w:t>
            </w:r>
          </w:p>
        </w:tc>
      </w:tr>
      <w:tr w:rsidR="001815ED" w:rsidRPr="001815ED" w:rsidTr="001815ED">
        <w:trPr>
          <w:trHeight w:val="76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9900073120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100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101 535,00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9900073120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2 043 290,00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530 981,95</w:t>
            </w:r>
          </w:p>
        </w:tc>
      </w:tr>
      <w:tr w:rsidR="001815ED" w:rsidRPr="001815ED" w:rsidTr="001815ED">
        <w:trPr>
          <w:trHeight w:val="127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Осуществление государственного полномочия Республики Коми по определению перечня должностных лиц органов местного самоуправления,</w:t>
            </w:r>
            <w:r w:rsidRPr="001815ED">
              <w:rPr>
                <w:color w:val="000000"/>
              </w:rPr>
              <w:br/>
              <w:t>уполномоченных составлять протоколы об административных правонарушениях,</w:t>
            </w:r>
            <w:r w:rsidRPr="001815ED">
              <w:rPr>
                <w:color w:val="000000"/>
              </w:rPr>
              <w:br/>
              <w:t>предусмотренных частями 3, 4 статьи 3, статьями 4, 6, 7 и 8 Закона Республики Коми "Об административной ответственности в Республике Коми"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9900073150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524 100,00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524 099,00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9900073150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32 336,00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32 336,00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Межбюджетные трансферты</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9900073150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500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491 764,00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491 763,00</w:t>
            </w:r>
          </w:p>
        </w:tc>
      </w:tr>
      <w:tr w:rsidR="001815ED" w:rsidRPr="001815ED" w:rsidTr="001815ED">
        <w:trPr>
          <w:trHeight w:val="153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Осуществление государственных полномочий Республики Коми по расчету и предоставлению субвенций бюджетам поселений на осуществление государственного полномочия Республики Коми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частями 3, 4 статьи 3, статьями 6, 7 и 8 Закона Республики Коми "Об административной ответственности в Республике Коми"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9900073160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19 000,00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1 000,00</w:t>
            </w:r>
          </w:p>
        </w:tc>
      </w:tr>
      <w:tr w:rsidR="001815ED" w:rsidRPr="001815ED" w:rsidTr="001815ED">
        <w:trPr>
          <w:trHeight w:val="765"/>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9900073160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100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18 000,00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9900073160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1 000,00</w:t>
            </w:r>
          </w:p>
        </w:tc>
      </w:tr>
      <w:tr w:rsidR="001815ED" w:rsidRPr="001815ED" w:rsidTr="001815ED">
        <w:trPr>
          <w:trHeight w:val="102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Осуществление государственного полномочия Республики Коми по предоставлению мер социальной поддержки в форме выплаты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9900073190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16 800 000,00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3 670 908,00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Социальное обеспечение и иные выплаты населению</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9900073190</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300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16 800 000,00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3 670 908,00</w:t>
            </w:r>
          </w:p>
        </w:tc>
      </w:tr>
      <w:tr w:rsidR="001815ED" w:rsidRPr="001815ED" w:rsidTr="001815ED">
        <w:trPr>
          <w:trHeight w:val="51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lastRenderedPageBreak/>
              <w:t>Реализация мероприятий по описанию местоположения границ населенных пунктов и территориальных зон</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9900092709</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1 290 552,00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Закупка товаров, работ и услуг для обеспечения государственных (муниципальных) нужд</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9900092709</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200</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1 290 552,00</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0,00</w:t>
            </w:r>
          </w:p>
        </w:tc>
      </w:tr>
      <w:tr w:rsidR="001815ED" w:rsidRPr="001815ED" w:rsidTr="001815ED">
        <w:trPr>
          <w:trHeight w:val="300"/>
        </w:trPr>
        <w:tc>
          <w:tcPr>
            <w:tcW w:w="9775" w:type="dxa"/>
            <w:tcBorders>
              <w:top w:val="nil"/>
              <w:left w:val="single" w:sz="4" w:space="0" w:color="auto"/>
              <w:bottom w:val="single" w:sz="4" w:space="0" w:color="auto"/>
              <w:right w:val="single" w:sz="4" w:space="0" w:color="auto"/>
            </w:tcBorders>
            <w:shd w:val="clear" w:color="auto" w:fill="auto"/>
            <w:hideMark/>
          </w:tcPr>
          <w:p w:rsidR="001815ED" w:rsidRPr="001815ED" w:rsidRDefault="001815ED" w:rsidP="001815ED">
            <w:pPr>
              <w:rPr>
                <w:color w:val="000000"/>
              </w:rPr>
            </w:pPr>
            <w:r w:rsidRPr="001815ED">
              <w:rPr>
                <w:color w:val="000000"/>
              </w:rPr>
              <w:t> </w:t>
            </w:r>
          </w:p>
        </w:tc>
        <w:tc>
          <w:tcPr>
            <w:tcW w:w="1373"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10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center"/>
              <w:rPr>
                <w:color w:val="000000"/>
              </w:rPr>
            </w:pPr>
            <w:r w:rsidRPr="001815ED">
              <w:rPr>
                <w:color w:val="000000"/>
              </w:rPr>
              <w:t> </w:t>
            </w:r>
          </w:p>
        </w:tc>
        <w:tc>
          <w:tcPr>
            <w:tcW w:w="232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 </w:t>
            </w:r>
          </w:p>
        </w:tc>
        <w:tc>
          <w:tcPr>
            <w:tcW w:w="2200" w:type="dxa"/>
            <w:tcBorders>
              <w:top w:val="nil"/>
              <w:left w:val="nil"/>
              <w:bottom w:val="single" w:sz="4" w:space="0" w:color="auto"/>
              <w:right w:val="single" w:sz="4" w:space="0" w:color="auto"/>
            </w:tcBorders>
            <w:shd w:val="clear" w:color="auto" w:fill="auto"/>
            <w:noWrap/>
            <w:hideMark/>
          </w:tcPr>
          <w:p w:rsidR="001815ED" w:rsidRPr="001815ED" w:rsidRDefault="001815ED" w:rsidP="001815ED">
            <w:pPr>
              <w:jc w:val="right"/>
              <w:rPr>
                <w:color w:val="000000"/>
              </w:rPr>
            </w:pPr>
            <w:r w:rsidRPr="001815ED">
              <w:rPr>
                <w:color w:val="000000"/>
              </w:rPr>
              <w:t> </w:t>
            </w:r>
          </w:p>
        </w:tc>
      </w:tr>
    </w:tbl>
    <w:p w:rsidR="007C52E5" w:rsidRDefault="007C52E5">
      <w:pPr>
        <w:ind w:firstLine="709"/>
        <w:jc w:val="both"/>
        <w:rPr>
          <w:bCs/>
          <w:sz w:val="24"/>
          <w:szCs w:val="24"/>
        </w:rPr>
      </w:pPr>
    </w:p>
    <w:p w:rsidR="001815ED" w:rsidRDefault="001815ED">
      <w:pPr>
        <w:ind w:firstLine="709"/>
        <w:jc w:val="both"/>
        <w:rPr>
          <w:bCs/>
          <w:sz w:val="24"/>
          <w:szCs w:val="24"/>
        </w:rPr>
        <w:sectPr w:rsidR="001815ED" w:rsidSect="001815ED">
          <w:pgSz w:w="16838" w:h="11906" w:orient="landscape"/>
          <w:pgMar w:top="1701" w:right="1134" w:bottom="851" w:left="1134" w:header="709" w:footer="709" w:gutter="0"/>
          <w:cols w:space="708"/>
          <w:docGrid w:linePitch="360"/>
        </w:sectPr>
      </w:pPr>
    </w:p>
    <w:p w:rsidR="000B06E2" w:rsidRDefault="000B06E2" w:rsidP="000B06E2">
      <w:pPr>
        <w:jc w:val="center"/>
        <w:rPr>
          <w:sz w:val="28"/>
          <w:szCs w:val="28"/>
          <w:lang w:eastAsia="ar-SA"/>
        </w:rPr>
      </w:pPr>
      <w:r>
        <w:rPr>
          <w:noProof/>
          <w:sz w:val="28"/>
          <w:szCs w:val="28"/>
        </w:rPr>
        <w:lastRenderedPageBreak/>
        <w:drawing>
          <wp:inline distT="0" distB="0" distL="0" distR="0">
            <wp:extent cx="847725" cy="838200"/>
            <wp:effectExtent l="0" t="0" r="0" b="0"/>
            <wp:docPr id="1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47725" cy="838200"/>
                    </a:xfrm>
                    <a:prstGeom prst="rect">
                      <a:avLst/>
                    </a:prstGeom>
                    <a:noFill/>
                    <a:ln>
                      <a:noFill/>
                    </a:ln>
                  </pic:spPr>
                </pic:pic>
              </a:graphicData>
            </a:graphic>
          </wp:inline>
        </w:drawing>
      </w:r>
    </w:p>
    <w:p w:rsidR="000B06E2" w:rsidRDefault="000B06E2" w:rsidP="000B06E2">
      <w:pPr>
        <w:jc w:val="center"/>
        <w:rPr>
          <w:b/>
          <w:sz w:val="28"/>
          <w:szCs w:val="28"/>
          <w:lang w:eastAsia="ar-SA"/>
        </w:rPr>
      </w:pPr>
      <w:r>
        <w:rPr>
          <w:b/>
          <w:sz w:val="28"/>
          <w:szCs w:val="28"/>
          <w:lang w:eastAsia="ar-SA"/>
        </w:rPr>
        <w:t>«Кулöмд</w:t>
      </w:r>
      <w:r>
        <w:rPr>
          <w:b/>
          <w:sz w:val="28"/>
          <w:szCs w:val="28"/>
          <w:lang w:val="en-US" w:eastAsia="ar-SA"/>
        </w:rPr>
        <w:t>i</w:t>
      </w:r>
      <w:r>
        <w:rPr>
          <w:b/>
          <w:sz w:val="28"/>
          <w:szCs w:val="28"/>
          <w:lang w:eastAsia="ar-SA"/>
        </w:rPr>
        <w:t>н» муниципальнöй районса администрациялöн</w:t>
      </w:r>
    </w:p>
    <w:p w:rsidR="000B06E2" w:rsidRDefault="00CD3443" w:rsidP="000B06E2">
      <w:pPr>
        <w:jc w:val="center"/>
        <w:rPr>
          <w:b/>
          <w:sz w:val="34"/>
          <w:szCs w:val="34"/>
          <w:lang w:eastAsia="ar-SA"/>
        </w:rPr>
      </w:pPr>
      <w:r w:rsidRPr="00CD3443">
        <w:rPr>
          <w:rFonts w:ascii="Courier New" w:eastAsia="Courier New" w:hAnsi="Courier New" w:cs="Courier New"/>
          <w:color w:val="000000"/>
          <w:sz w:val="24"/>
          <w:szCs w:val="24"/>
          <w:lang w:bidi="ru-RU"/>
        </w:rPr>
        <w:pict>
          <v:line id="_x0000_s1086" style="position:absolute;left:0;text-align:left;z-index:251672576;visibility:visible;mso-wrap-distance-top:-.00025mm;mso-wrap-distance-bottom:-.00025mm" from="9pt,17.9pt" to="459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"/>
        </w:pict>
      </w:r>
      <w:r w:rsidR="000B06E2">
        <w:rPr>
          <w:b/>
          <w:sz w:val="34"/>
          <w:szCs w:val="34"/>
          <w:lang w:eastAsia="ar-SA"/>
        </w:rPr>
        <w:t>Ш У Ö М</w:t>
      </w:r>
    </w:p>
    <w:p w:rsidR="000B06E2" w:rsidRDefault="000B06E2" w:rsidP="000B06E2">
      <w:pPr>
        <w:jc w:val="center"/>
        <w:rPr>
          <w:b/>
          <w:sz w:val="28"/>
          <w:szCs w:val="28"/>
          <w:lang w:eastAsia="ar-SA"/>
        </w:rPr>
      </w:pPr>
      <w:r>
        <w:rPr>
          <w:b/>
          <w:sz w:val="28"/>
          <w:szCs w:val="28"/>
          <w:lang w:eastAsia="ar-SA"/>
        </w:rPr>
        <w:t>Администрация муниципального района «Усть-Куломский»</w:t>
      </w:r>
    </w:p>
    <w:p w:rsidR="000B06E2" w:rsidRDefault="000B06E2" w:rsidP="000B06E2">
      <w:pPr>
        <w:keepNext/>
        <w:jc w:val="center"/>
        <w:outlineLvl w:val="3"/>
        <w:rPr>
          <w:b/>
          <w:bCs/>
          <w:sz w:val="34"/>
          <w:szCs w:val="34"/>
          <w:lang w:eastAsia="ar-SA"/>
        </w:rPr>
      </w:pPr>
      <w:r>
        <w:rPr>
          <w:b/>
          <w:bCs/>
          <w:sz w:val="34"/>
          <w:szCs w:val="34"/>
          <w:lang w:eastAsia="ar-SA"/>
        </w:rPr>
        <w:t>П О С Т А Н О В Л Е Н И Е</w:t>
      </w:r>
    </w:p>
    <w:p w:rsidR="000B06E2" w:rsidRDefault="000B06E2" w:rsidP="000B06E2">
      <w:pPr>
        <w:outlineLvl w:val="8"/>
        <w:rPr>
          <w:lang w:eastAsia="ar-SA"/>
        </w:rPr>
      </w:pPr>
      <w:r>
        <w:rPr>
          <w:sz w:val="28"/>
          <w:szCs w:val="28"/>
          <w:lang w:eastAsia="ar-SA"/>
        </w:rPr>
        <w:t>22 апреля 2024 г.                                                                                         № 559</w:t>
      </w:r>
    </w:p>
    <w:p w:rsidR="000B06E2" w:rsidRDefault="000B06E2" w:rsidP="000B06E2">
      <w:pPr>
        <w:rPr>
          <w:lang w:eastAsia="ar-SA"/>
        </w:rPr>
      </w:pPr>
    </w:p>
    <w:p w:rsidR="000B06E2" w:rsidRDefault="000B06E2" w:rsidP="000B06E2">
      <w:pPr>
        <w:jc w:val="center"/>
        <w:rPr>
          <w:lang w:eastAsia="ar-SA"/>
        </w:rPr>
      </w:pPr>
      <w:r>
        <w:rPr>
          <w:lang w:eastAsia="ar-SA"/>
        </w:rPr>
        <w:t>Республика Коми</w:t>
      </w:r>
    </w:p>
    <w:p w:rsidR="000B06E2" w:rsidRDefault="000B06E2" w:rsidP="000B06E2">
      <w:pPr>
        <w:autoSpaceDE w:val="0"/>
        <w:autoSpaceDN w:val="0"/>
        <w:adjustRightInd w:val="0"/>
        <w:jc w:val="center"/>
        <w:rPr>
          <w:bCs/>
          <w:lang w:eastAsia="ar-SA"/>
        </w:rPr>
      </w:pPr>
      <w:r>
        <w:rPr>
          <w:bCs/>
          <w:lang w:eastAsia="ar-SA"/>
        </w:rPr>
        <w:t>с. Усть-Кулом</w:t>
      </w:r>
    </w:p>
    <w:p w:rsidR="000B06E2" w:rsidRPr="00C7614B" w:rsidRDefault="000B06E2" w:rsidP="000B06E2">
      <w:pPr>
        <w:autoSpaceDE w:val="0"/>
        <w:autoSpaceDN w:val="0"/>
        <w:jc w:val="center"/>
        <w:rPr>
          <w:b/>
          <w:lang w:eastAsia="ar-SA"/>
        </w:rPr>
      </w:pPr>
    </w:p>
    <w:p w:rsidR="000B06E2" w:rsidRDefault="000B06E2" w:rsidP="000B06E2">
      <w:pPr>
        <w:jc w:val="center"/>
        <w:rPr>
          <w:b/>
          <w:sz w:val="28"/>
          <w:szCs w:val="28"/>
        </w:rPr>
      </w:pPr>
      <w:r w:rsidRPr="007D775A">
        <w:rPr>
          <w:b/>
          <w:sz w:val="28"/>
          <w:szCs w:val="28"/>
        </w:rPr>
        <w:t xml:space="preserve">О внесении изменений в </w:t>
      </w:r>
      <w:r>
        <w:rPr>
          <w:b/>
          <w:sz w:val="28"/>
          <w:szCs w:val="28"/>
        </w:rPr>
        <w:t>п</w:t>
      </w:r>
      <w:r w:rsidRPr="007D775A">
        <w:rPr>
          <w:b/>
          <w:sz w:val="28"/>
          <w:szCs w:val="28"/>
        </w:rPr>
        <w:t xml:space="preserve">остановление администрации </w:t>
      </w:r>
    </w:p>
    <w:p w:rsidR="000B06E2" w:rsidRDefault="000B06E2" w:rsidP="000B06E2">
      <w:pPr>
        <w:jc w:val="center"/>
        <w:rPr>
          <w:b/>
          <w:sz w:val="28"/>
          <w:szCs w:val="28"/>
        </w:rPr>
      </w:pPr>
      <w:r>
        <w:rPr>
          <w:b/>
          <w:sz w:val="28"/>
          <w:szCs w:val="28"/>
        </w:rPr>
        <w:t>МР «Усть-Куломский» от 10января 2019 года № 5</w:t>
      </w:r>
      <w:r w:rsidRPr="007D775A">
        <w:rPr>
          <w:b/>
          <w:sz w:val="28"/>
          <w:szCs w:val="28"/>
        </w:rPr>
        <w:t xml:space="preserve"> «Об утверждении </w:t>
      </w:r>
    </w:p>
    <w:p w:rsidR="000B06E2" w:rsidRPr="007D775A" w:rsidRDefault="000B06E2" w:rsidP="000B06E2">
      <w:pPr>
        <w:jc w:val="center"/>
        <w:rPr>
          <w:b/>
          <w:sz w:val="28"/>
          <w:szCs w:val="28"/>
        </w:rPr>
      </w:pPr>
      <w:r w:rsidRPr="007D775A">
        <w:rPr>
          <w:b/>
          <w:sz w:val="28"/>
          <w:szCs w:val="28"/>
        </w:rPr>
        <w:t>Положения о представительских и иных прочих расходах администрации муниципального района «Усть-Куломский»</w:t>
      </w:r>
    </w:p>
    <w:p w:rsidR="000B06E2" w:rsidRPr="007D775A" w:rsidRDefault="000B06E2" w:rsidP="000B06E2">
      <w:pPr>
        <w:jc w:val="center"/>
        <w:rPr>
          <w:b/>
          <w:sz w:val="28"/>
          <w:szCs w:val="28"/>
        </w:rPr>
      </w:pPr>
    </w:p>
    <w:p w:rsidR="000B06E2" w:rsidRDefault="000B06E2" w:rsidP="000B06E2">
      <w:pPr>
        <w:widowControl w:val="0"/>
        <w:autoSpaceDE w:val="0"/>
        <w:autoSpaceDN w:val="0"/>
        <w:adjustRightInd w:val="0"/>
        <w:ind w:firstLine="709"/>
        <w:jc w:val="both"/>
        <w:rPr>
          <w:sz w:val="28"/>
          <w:szCs w:val="28"/>
        </w:rPr>
      </w:pPr>
      <w:r w:rsidRPr="001C22D9">
        <w:rPr>
          <w:sz w:val="28"/>
          <w:szCs w:val="28"/>
        </w:rPr>
        <w:t>В соответствии</w:t>
      </w:r>
      <w:r>
        <w:rPr>
          <w:sz w:val="28"/>
          <w:szCs w:val="28"/>
        </w:rPr>
        <w:t xml:space="preserve"> с </w:t>
      </w:r>
      <w:r w:rsidRPr="001C22D9">
        <w:rPr>
          <w:sz w:val="28"/>
          <w:szCs w:val="28"/>
        </w:rPr>
        <w:t xml:space="preserve">пунктом 1 статьи 158 Бюджетного </w:t>
      </w:r>
      <w:r>
        <w:rPr>
          <w:sz w:val="28"/>
          <w:szCs w:val="28"/>
        </w:rPr>
        <w:t>к</w:t>
      </w:r>
      <w:r w:rsidRPr="001C22D9">
        <w:rPr>
          <w:sz w:val="28"/>
          <w:szCs w:val="28"/>
        </w:rPr>
        <w:t>одекса Российской Федерации,</w:t>
      </w:r>
      <w:r>
        <w:rPr>
          <w:sz w:val="28"/>
          <w:szCs w:val="28"/>
        </w:rPr>
        <w:t xml:space="preserve"> </w:t>
      </w:r>
      <w:r w:rsidRPr="001C22D9">
        <w:rPr>
          <w:sz w:val="28"/>
          <w:szCs w:val="28"/>
        </w:rPr>
        <w:t>администрация муниципального района «Усть-Куломский» п о с т а н о в л я е т:</w:t>
      </w:r>
    </w:p>
    <w:p w:rsidR="000B06E2" w:rsidRDefault="000B06E2" w:rsidP="000B06E2">
      <w:pPr>
        <w:widowControl w:val="0"/>
        <w:autoSpaceDE w:val="0"/>
        <w:autoSpaceDN w:val="0"/>
        <w:adjustRightInd w:val="0"/>
        <w:ind w:firstLine="709"/>
        <w:jc w:val="both"/>
        <w:rPr>
          <w:sz w:val="28"/>
          <w:szCs w:val="28"/>
        </w:rPr>
      </w:pPr>
    </w:p>
    <w:p w:rsidR="000B06E2" w:rsidRPr="006D538A" w:rsidRDefault="000B06E2" w:rsidP="000B06E2">
      <w:pPr>
        <w:widowControl w:val="0"/>
        <w:autoSpaceDE w:val="0"/>
        <w:autoSpaceDN w:val="0"/>
        <w:adjustRightInd w:val="0"/>
        <w:ind w:firstLine="709"/>
        <w:jc w:val="both"/>
        <w:rPr>
          <w:sz w:val="28"/>
          <w:szCs w:val="28"/>
        </w:rPr>
      </w:pPr>
      <w:r>
        <w:rPr>
          <w:sz w:val="28"/>
          <w:szCs w:val="28"/>
        </w:rPr>
        <w:t>1. Внести в постановление администрации МР «Усть-Куломский» от 10января 2019 года № 5 «Об утверждении Положения о представительских и иных прочих расходах администрации муниципального района «Усть-Куломский» (далее-постановление) следующие изменения:</w:t>
      </w:r>
    </w:p>
    <w:p w:rsidR="000B06E2" w:rsidRDefault="000B06E2" w:rsidP="000B06E2">
      <w:pPr>
        <w:ind w:firstLine="709"/>
        <w:jc w:val="both"/>
        <w:rPr>
          <w:sz w:val="28"/>
          <w:szCs w:val="28"/>
        </w:rPr>
      </w:pPr>
      <w:r>
        <w:rPr>
          <w:sz w:val="28"/>
          <w:szCs w:val="28"/>
        </w:rPr>
        <w:t>Приложение № 2 к постановлению изложить в редакции согласно приложению к настоящему постановлению.</w:t>
      </w:r>
    </w:p>
    <w:p w:rsidR="000B06E2" w:rsidRDefault="000B06E2" w:rsidP="000B06E2">
      <w:pPr>
        <w:ind w:firstLine="709"/>
        <w:jc w:val="both"/>
        <w:rPr>
          <w:sz w:val="28"/>
          <w:szCs w:val="28"/>
        </w:rPr>
      </w:pPr>
      <w:r>
        <w:rPr>
          <w:sz w:val="28"/>
          <w:szCs w:val="28"/>
        </w:rPr>
        <w:t>2. Настоящее постановление вступает в силу со дня опубликования в Информационном вестнике Совета и администрации МР «Усть-Куломский».</w:t>
      </w:r>
    </w:p>
    <w:p w:rsidR="000B06E2" w:rsidRPr="006D538A" w:rsidRDefault="000B06E2" w:rsidP="000B06E2">
      <w:pPr>
        <w:ind w:firstLine="709"/>
        <w:jc w:val="both"/>
        <w:rPr>
          <w:sz w:val="28"/>
          <w:szCs w:val="28"/>
        </w:rPr>
      </w:pPr>
    </w:p>
    <w:p w:rsidR="000B06E2" w:rsidRDefault="000B06E2" w:rsidP="000B06E2">
      <w:pPr>
        <w:rPr>
          <w:sz w:val="28"/>
          <w:szCs w:val="28"/>
        </w:rPr>
      </w:pPr>
    </w:p>
    <w:p w:rsidR="000B06E2" w:rsidRDefault="000B06E2" w:rsidP="000B06E2">
      <w:pPr>
        <w:rPr>
          <w:sz w:val="28"/>
          <w:szCs w:val="28"/>
        </w:rPr>
      </w:pPr>
      <w:r>
        <w:rPr>
          <w:sz w:val="28"/>
          <w:szCs w:val="28"/>
        </w:rPr>
        <w:t>Глава МР «Усть-Куломский»-</w:t>
      </w:r>
    </w:p>
    <w:p w:rsidR="000B06E2" w:rsidRDefault="000B06E2" w:rsidP="000B06E2">
      <w:pPr>
        <w:rPr>
          <w:sz w:val="28"/>
          <w:szCs w:val="28"/>
        </w:rPr>
      </w:pPr>
      <w:r>
        <w:rPr>
          <w:sz w:val="28"/>
          <w:szCs w:val="28"/>
        </w:rPr>
        <w:t>руководитель администрации района                                                   С.В.Рубан</w:t>
      </w:r>
    </w:p>
    <w:p w:rsidR="000B06E2" w:rsidRDefault="000B06E2" w:rsidP="000B06E2">
      <w:pPr>
        <w:rPr>
          <w:sz w:val="28"/>
          <w:szCs w:val="28"/>
        </w:rPr>
      </w:pPr>
    </w:p>
    <w:p w:rsidR="000B06E2" w:rsidRDefault="000B06E2" w:rsidP="000B06E2">
      <w:pPr>
        <w:rPr>
          <w:sz w:val="28"/>
          <w:szCs w:val="28"/>
        </w:rPr>
      </w:pPr>
    </w:p>
    <w:p w:rsidR="000B06E2" w:rsidRDefault="000B06E2" w:rsidP="000B06E2">
      <w:pPr>
        <w:rPr>
          <w:sz w:val="28"/>
          <w:szCs w:val="28"/>
        </w:rPr>
      </w:pPr>
    </w:p>
    <w:p w:rsidR="000B06E2" w:rsidRDefault="000B06E2" w:rsidP="000B06E2">
      <w:pPr>
        <w:rPr>
          <w:sz w:val="28"/>
          <w:szCs w:val="28"/>
        </w:rPr>
      </w:pPr>
    </w:p>
    <w:p w:rsidR="000B06E2" w:rsidRDefault="000B06E2" w:rsidP="000B06E2">
      <w:pPr>
        <w:rPr>
          <w:sz w:val="28"/>
          <w:szCs w:val="28"/>
        </w:rPr>
      </w:pPr>
    </w:p>
    <w:p w:rsidR="000B06E2" w:rsidRDefault="000B06E2" w:rsidP="000B06E2">
      <w:pPr>
        <w:rPr>
          <w:sz w:val="28"/>
          <w:szCs w:val="28"/>
        </w:rPr>
      </w:pPr>
    </w:p>
    <w:p w:rsidR="000B06E2" w:rsidRDefault="000B06E2" w:rsidP="000B06E2">
      <w:pPr>
        <w:rPr>
          <w:sz w:val="28"/>
          <w:szCs w:val="28"/>
        </w:rPr>
      </w:pPr>
    </w:p>
    <w:p w:rsidR="000B06E2" w:rsidRDefault="000B06E2" w:rsidP="000B06E2">
      <w:pPr>
        <w:rPr>
          <w:sz w:val="28"/>
          <w:szCs w:val="28"/>
        </w:rPr>
      </w:pPr>
    </w:p>
    <w:p w:rsidR="000B06E2" w:rsidRDefault="000B06E2" w:rsidP="000B06E2">
      <w:pPr>
        <w:rPr>
          <w:sz w:val="28"/>
          <w:szCs w:val="28"/>
        </w:rPr>
      </w:pPr>
    </w:p>
    <w:p w:rsidR="000B06E2" w:rsidRDefault="000B06E2" w:rsidP="000B06E2">
      <w:pPr>
        <w:rPr>
          <w:sz w:val="28"/>
          <w:szCs w:val="28"/>
        </w:rPr>
      </w:pPr>
    </w:p>
    <w:p w:rsidR="000B06E2" w:rsidRPr="00E36CEB" w:rsidRDefault="000B06E2" w:rsidP="000B06E2"/>
    <w:p w:rsidR="007C52E5" w:rsidRDefault="000B06E2" w:rsidP="000B06E2">
      <w:pPr>
        <w:ind w:firstLine="709"/>
        <w:jc w:val="both"/>
        <w:rPr>
          <w:bCs/>
          <w:sz w:val="24"/>
          <w:szCs w:val="24"/>
        </w:rPr>
      </w:pPr>
      <w:r>
        <w:t>Гилева И. В.94-691</w:t>
      </w:r>
    </w:p>
    <w:p w:rsidR="000B06E2" w:rsidRDefault="000B06E2" w:rsidP="000B06E2">
      <w:pPr>
        <w:widowControl w:val="0"/>
        <w:autoSpaceDE w:val="0"/>
        <w:autoSpaceDN w:val="0"/>
        <w:adjustRightInd w:val="0"/>
        <w:outlineLvl w:val="0"/>
        <w:rPr>
          <w:sz w:val="24"/>
          <w:szCs w:val="24"/>
        </w:rPr>
        <w:sectPr w:rsidR="000B06E2" w:rsidSect="006413AC">
          <w:pgSz w:w="11906" w:h="16838"/>
          <w:pgMar w:top="1134" w:right="850" w:bottom="1134" w:left="1701" w:header="708" w:footer="708" w:gutter="0"/>
          <w:cols w:space="708"/>
          <w:docGrid w:linePitch="360"/>
        </w:sectPr>
      </w:pPr>
    </w:p>
    <w:p w:rsidR="000B06E2" w:rsidRDefault="000B06E2" w:rsidP="000B06E2">
      <w:pPr>
        <w:widowControl w:val="0"/>
        <w:autoSpaceDE w:val="0"/>
        <w:autoSpaceDN w:val="0"/>
        <w:adjustRightInd w:val="0"/>
        <w:jc w:val="right"/>
        <w:outlineLvl w:val="0"/>
        <w:rPr>
          <w:sz w:val="24"/>
          <w:szCs w:val="24"/>
        </w:rPr>
      </w:pPr>
      <w:r w:rsidRPr="002C4CA4">
        <w:rPr>
          <w:sz w:val="24"/>
          <w:szCs w:val="24"/>
        </w:rPr>
        <w:lastRenderedPageBreak/>
        <w:t>Приложение</w:t>
      </w:r>
      <w:r>
        <w:rPr>
          <w:sz w:val="24"/>
          <w:szCs w:val="24"/>
        </w:rPr>
        <w:t xml:space="preserve"> №2</w:t>
      </w:r>
    </w:p>
    <w:p w:rsidR="000B06E2" w:rsidRDefault="000B06E2" w:rsidP="000B06E2">
      <w:pPr>
        <w:widowControl w:val="0"/>
        <w:autoSpaceDE w:val="0"/>
        <w:autoSpaceDN w:val="0"/>
        <w:adjustRightInd w:val="0"/>
        <w:jc w:val="right"/>
        <w:outlineLvl w:val="0"/>
        <w:rPr>
          <w:sz w:val="24"/>
          <w:szCs w:val="24"/>
        </w:rPr>
      </w:pPr>
      <w:r w:rsidRPr="002C4CA4">
        <w:rPr>
          <w:sz w:val="24"/>
          <w:szCs w:val="24"/>
        </w:rPr>
        <w:t>к постановлению</w:t>
      </w:r>
      <w:r>
        <w:rPr>
          <w:sz w:val="24"/>
          <w:szCs w:val="24"/>
        </w:rPr>
        <w:t xml:space="preserve"> а</w:t>
      </w:r>
      <w:r w:rsidRPr="002C4CA4">
        <w:rPr>
          <w:sz w:val="24"/>
          <w:szCs w:val="24"/>
        </w:rPr>
        <w:t xml:space="preserve">дминистрации </w:t>
      </w:r>
    </w:p>
    <w:p w:rsidR="000B06E2" w:rsidRPr="002C4CA4" w:rsidRDefault="000B06E2" w:rsidP="000B06E2">
      <w:pPr>
        <w:widowControl w:val="0"/>
        <w:autoSpaceDE w:val="0"/>
        <w:autoSpaceDN w:val="0"/>
        <w:adjustRightInd w:val="0"/>
        <w:jc w:val="right"/>
        <w:outlineLvl w:val="0"/>
        <w:rPr>
          <w:sz w:val="24"/>
          <w:szCs w:val="24"/>
        </w:rPr>
      </w:pPr>
      <w:r w:rsidRPr="002C4CA4">
        <w:rPr>
          <w:sz w:val="24"/>
          <w:szCs w:val="24"/>
        </w:rPr>
        <w:t>МР «Усть-Куломский»</w:t>
      </w:r>
    </w:p>
    <w:p w:rsidR="000B06E2" w:rsidRDefault="000B06E2" w:rsidP="000B06E2">
      <w:pPr>
        <w:widowControl w:val="0"/>
        <w:autoSpaceDE w:val="0"/>
        <w:autoSpaceDN w:val="0"/>
        <w:adjustRightInd w:val="0"/>
        <w:jc w:val="right"/>
        <w:outlineLvl w:val="0"/>
        <w:rPr>
          <w:sz w:val="24"/>
          <w:szCs w:val="24"/>
        </w:rPr>
      </w:pPr>
      <w:r w:rsidRPr="002C4CA4">
        <w:rPr>
          <w:sz w:val="24"/>
          <w:szCs w:val="24"/>
        </w:rPr>
        <w:t>от «</w:t>
      </w:r>
      <w:r>
        <w:rPr>
          <w:sz w:val="24"/>
          <w:szCs w:val="24"/>
        </w:rPr>
        <w:t>22</w:t>
      </w:r>
      <w:r w:rsidRPr="002C4CA4">
        <w:rPr>
          <w:sz w:val="24"/>
          <w:szCs w:val="24"/>
        </w:rPr>
        <w:t xml:space="preserve">» </w:t>
      </w:r>
      <w:r>
        <w:rPr>
          <w:sz w:val="24"/>
          <w:szCs w:val="24"/>
        </w:rPr>
        <w:t>апреля  2024</w:t>
      </w:r>
      <w:r w:rsidRPr="002C4CA4">
        <w:rPr>
          <w:sz w:val="24"/>
          <w:szCs w:val="24"/>
        </w:rPr>
        <w:t>г. №</w:t>
      </w:r>
      <w:r>
        <w:rPr>
          <w:sz w:val="24"/>
          <w:szCs w:val="24"/>
        </w:rPr>
        <w:t xml:space="preserve"> 559</w:t>
      </w:r>
    </w:p>
    <w:p w:rsidR="000B06E2" w:rsidRDefault="000B06E2" w:rsidP="000B06E2">
      <w:pPr>
        <w:widowControl w:val="0"/>
        <w:autoSpaceDE w:val="0"/>
        <w:autoSpaceDN w:val="0"/>
        <w:adjustRightInd w:val="0"/>
        <w:jc w:val="right"/>
        <w:outlineLvl w:val="0"/>
        <w:rPr>
          <w:sz w:val="24"/>
          <w:szCs w:val="24"/>
        </w:rPr>
      </w:pPr>
    </w:p>
    <w:p w:rsidR="000B06E2" w:rsidRPr="002C4CA4" w:rsidRDefault="000B06E2" w:rsidP="000B06E2">
      <w:pPr>
        <w:widowControl w:val="0"/>
        <w:autoSpaceDE w:val="0"/>
        <w:autoSpaceDN w:val="0"/>
        <w:adjustRightInd w:val="0"/>
        <w:jc w:val="right"/>
        <w:outlineLvl w:val="0"/>
        <w:rPr>
          <w:sz w:val="24"/>
          <w:szCs w:val="24"/>
        </w:rPr>
      </w:pPr>
    </w:p>
    <w:p w:rsidR="000B06E2" w:rsidRPr="002C4CA4" w:rsidRDefault="000B06E2" w:rsidP="000B06E2">
      <w:pPr>
        <w:widowControl w:val="0"/>
        <w:autoSpaceDE w:val="0"/>
        <w:autoSpaceDN w:val="0"/>
        <w:adjustRightInd w:val="0"/>
        <w:ind w:firstLine="540"/>
        <w:jc w:val="both"/>
        <w:rPr>
          <w:sz w:val="24"/>
          <w:szCs w:val="24"/>
        </w:rPr>
      </w:pPr>
    </w:p>
    <w:p w:rsidR="000B06E2" w:rsidRPr="002C4CA4" w:rsidRDefault="000B06E2" w:rsidP="000B06E2">
      <w:pPr>
        <w:widowControl w:val="0"/>
        <w:autoSpaceDE w:val="0"/>
        <w:autoSpaceDN w:val="0"/>
        <w:adjustRightInd w:val="0"/>
        <w:jc w:val="center"/>
        <w:rPr>
          <w:sz w:val="28"/>
          <w:szCs w:val="28"/>
        </w:rPr>
      </w:pPr>
      <w:r w:rsidRPr="002C4CA4">
        <w:rPr>
          <w:sz w:val="28"/>
          <w:szCs w:val="28"/>
        </w:rPr>
        <w:t>Предельные нормы на представительские и иные прочие расходы Администрации МР «Усть-Куломский»</w:t>
      </w:r>
    </w:p>
    <w:p w:rsidR="000B06E2" w:rsidRPr="002C4CA4" w:rsidRDefault="000B06E2" w:rsidP="000B06E2">
      <w:pPr>
        <w:widowControl w:val="0"/>
        <w:autoSpaceDE w:val="0"/>
        <w:autoSpaceDN w:val="0"/>
        <w:adjustRightInd w:val="0"/>
        <w:ind w:firstLine="540"/>
        <w:jc w:val="both"/>
        <w:rPr>
          <w:sz w:val="28"/>
          <w:szCs w:val="28"/>
        </w:rPr>
      </w:pPr>
    </w:p>
    <w:tbl>
      <w:tblPr>
        <w:tblpPr w:leftFromText="180" w:rightFromText="180" w:vertAnchor="text" w:tblpY="1"/>
        <w:tblOverlap w:val="never"/>
        <w:tblW w:w="12967" w:type="dxa"/>
        <w:tblCellSpacing w:w="5" w:type="nil"/>
        <w:tblLayout w:type="fixed"/>
        <w:tblCellMar>
          <w:left w:w="75" w:type="dxa"/>
          <w:right w:w="75" w:type="dxa"/>
        </w:tblCellMar>
        <w:tblLook w:val="0000"/>
      </w:tblPr>
      <w:tblGrid>
        <w:gridCol w:w="1072"/>
        <w:gridCol w:w="5048"/>
        <w:gridCol w:w="2527"/>
        <w:gridCol w:w="4320"/>
      </w:tblGrid>
      <w:tr w:rsidR="000B06E2" w:rsidRPr="002C4CA4" w:rsidTr="000B06E2">
        <w:trPr>
          <w:trHeight w:val="801"/>
          <w:tblCellSpacing w:w="5" w:type="nil"/>
        </w:trPr>
        <w:tc>
          <w:tcPr>
            <w:tcW w:w="1072" w:type="dxa"/>
            <w:tcBorders>
              <w:top w:val="single" w:sz="4" w:space="0" w:color="auto"/>
              <w:left w:val="single" w:sz="4" w:space="0" w:color="auto"/>
              <w:bottom w:val="single" w:sz="4" w:space="0" w:color="auto"/>
            </w:tcBorders>
            <w:shd w:val="clear" w:color="auto" w:fill="auto"/>
          </w:tcPr>
          <w:p w:rsidR="000B06E2" w:rsidRPr="002C4CA4" w:rsidRDefault="000B06E2" w:rsidP="000B06E2">
            <w:pPr>
              <w:widowControl w:val="0"/>
              <w:autoSpaceDE w:val="0"/>
              <w:autoSpaceDN w:val="0"/>
              <w:adjustRightInd w:val="0"/>
              <w:rPr>
                <w:sz w:val="24"/>
                <w:szCs w:val="24"/>
              </w:rPr>
            </w:pPr>
            <w:r w:rsidRPr="002C4CA4">
              <w:rPr>
                <w:sz w:val="24"/>
                <w:szCs w:val="24"/>
              </w:rPr>
              <w:t>№ пп</w:t>
            </w:r>
          </w:p>
        </w:tc>
        <w:tc>
          <w:tcPr>
            <w:tcW w:w="5048" w:type="dxa"/>
            <w:tcBorders>
              <w:top w:val="single" w:sz="4" w:space="0" w:color="auto"/>
              <w:left w:val="single" w:sz="4" w:space="0" w:color="auto"/>
              <w:bottom w:val="single" w:sz="4" w:space="0" w:color="auto"/>
              <w:right w:val="single" w:sz="4" w:space="0" w:color="auto"/>
            </w:tcBorders>
          </w:tcPr>
          <w:p w:rsidR="000B06E2" w:rsidRPr="002C4CA4" w:rsidRDefault="000B06E2" w:rsidP="000B06E2">
            <w:pPr>
              <w:widowControl w:val="0"/>
              <w:autoSpaceDE w:val="0"/>
              <w:autoSpaceDN w:val="0"/>
              <w:adjustRightInd w:val="0"/>
              <w:rPr>
                <w:sz w:val="24"/>
                <w:szCs w:val="24"/>
              </w:rPr>
            </w:pPr>
            <w:r w:rsidRPr="002C4CA4">
              <w:rPr>
                <w:sz w:val="24"/>
                <w:szCs w:val="24"/>
              </w:rPr>
              <w:t xml:space="preserve">     Наименование расхода     </w:t>
            </w:r>
          </w:p>
        </w:tc>
        <w:tc>
          <w:tcPr>
            <w:tcW w:w="2527" w:type="dxa"/>
            <w:tcBorders>
              <w:top w:val="single" w:sz="4" w:space="0" w:color="auto"/>
              <w:left w:val="single" w:sz="4" w:space="0" w:color="auto"/>
              <w:bottom w:val="single" w:sz="4" w:space="0" w:color="auto"/>
              <w:right w:val="single" w:sz="4" w:space="0" w:color="auto"/>
            </w:tcBorders>
          </w:tcPr>
          <w:p w:rsidR="000B06E2" w:rsidRPr="002C4CA4" w:rsidRDefault="000B06E2" w:rsidP="000B06E2">
            <w:pPr>
              <w:widowControl w:val="0"/>
              <w:autoSpaceDE w:val="0"/>
              <w:autoSpaceDN w:val="0"/>
              <w:adjustRightInd w:val="0"/>
              <w:rPr>
                <w:sz w:val="24"/>
                <w:szCs w:val="24"/>
              </w:rPr>
            </w:pPr>
            <w:r w:rsidRPr="002C4CA4">
              <w:rPr>
                <w:sz w:val="24"/>
                <w:szCs w:val="24"/>
              </w:rPr>
              <w:t xml:space="preserve"> Предельная сумма   </w:t>
            </w:r>
            <w:r w:rsidRPr="002C4CA4">
              <w:rPr>
                <w:sz w:val="24"/>
                <w:szCs w:val="24"/>
              </w:rPr>
              <w:br/>
              <w:t xml:space="preserve">  расхода  (включая </w:t>
            </w:r>
            <w:r w:rsidRPr="002C4CA4">
              <w:rPr>
                <w:sz w:val="24"/>
                <w:szCs w:val="24"/>
              </w:rPr>
              <w:br/>
              <w:t xml:space="preserve">    НДС) и (или) нормы  </w:t>
            </w:r>
          </w:p>
        </w:tc>
        <w:tc>
          <w:tcPr>
            <w:tcW w:w="4320" w:type="dxa"/>
            <w:tcBorders>
              <w:top w:val="single" w:sz="4" w:space="0" w:color="auto"/>
              <w:left w:val="single" w:sz="4" w:space="0" w:color="auto"/>
              <w:bottom w:val="single" w:sz="4" w:space="0" w:color="auto"/>
              <w:right w:val="single" w:sz="4" w:space="0" w:color="auto"/>
            </w:tcBorders>
          </w:tcPr>
          <w:p w:rsidR="000B06E2" w:rsidRPr="002C4CA4" w:rsidRDefault="000B06E2" w:rsidP="000B06E2">
            <w:pPr>
              <w:widowControl w:val="0"/>
              <w:autoSpaceDE w:val="0"/>
              <w:autoSpaceDN w:val="0"/>
              <w:adjustRightInd w:val="0"/>
              <w:rPr>
                <w:sz w:val="24"/>
                <w:szCs w:val="24"/>
              </w:rPr>
            </w:pPr>
            <w:r w:rsidRPr="002C4CA4">
              <w:rPr>
                <w:sz w:val="24"/>
                <w:szCs w:val="24"/>
              </w:rPr>
              <w:t xml:space="preserve">   Подтверждающие документы   </w:t>
            </w:r>
          </w:p>
        </w:tc>
      </w:tr>
      <w:tr w:rsidR="000B06E2" w:rsidRPr="002C4CA4" w:rsidTr="000B06E2">
        <w:trPr>
          <w:trHeight w:val="600"/>
          <w:tblCellSpacing w:w="5" w:type="nil"/>
        </w:trPr>
        <w:tc>
          <w:tcPr>
            <w:tcW w:w="1072" w:type="dxa"/>
            <w:tcBorders>
              <w:left w:val="single" w:sz="4" w:space="0" w:color="auto"/>
              <w:bottom w:val="single" w:sz="4" w:space="0" w:color="auto"/>
            </w:tcBorders>
            <w:shd w:val="clear" w:color="auto" w:fill="auto"/>
          </w:tcPr>
          <w:p w:rsidR="000B06E2" w:rsidRPr="002C4CA4" w:rsidRDefault="000B06E2" w:rsidP="000B06E2">
            <w:pPr>
              <w:widowControl w:val="0"/>
              <w:autoSpaceDE w:val="0"/>
              <w:autoSpaceDN w:val="0"/>
              <w:adjustRightInd w:val="0"/>
              <w:rPr>
                <w:sz w:val="24"/>
                <w:szCs w:val="24"/>
              </w:rPr>
            </w:pPr>
            <w:r w:rsidRPr="002C4CA4">
              <w:rPr>
                <w:sz w:val="24"/>
                <w:szCs w:val="24"/>
              </w:rPr>
              <w:t>1</w:t>
            </w:r>
          </w:p>
        </w:tc>
        <w:tc>
          <w:tcPr>
            <w:tcW w:w="5048" w:type="dxa"/>
            <w:tcBorders>
              <w:top w:val="single" w:sz="4" w:space="0" w:color="auto"/>
              <w:left w:val="single" w:sz="4" w:space="0" w:color="auto"/>
              <w:bottom w:val="single" w:sz="4" w:space="0" w:color="auto"/>
              <w:right w:val="single" w:sz="4" w:space="0" w:color="auto"/>
            </w:tcBorders>
          </w:tcPr>
          <w:p w:rsidR="000B06E2" w:rsidRPr="002C4CA4" w:rsidRDefault="000B06E2" w:rsidP="000B06E2">
            <w:pPr>
              <w:widowControl w:val="0"/>
              <w:autoSpaceDE w:val="0"/>
              <w:autoSpaceDN w:val="0"/>
              <w:adjustRightInd w:val="0"/>
              <w:rPr>
                <w:sz w:val="24"/>
                <w:szCs w:val="24"/>
              </w:rPr>
            </w:pPr>
            <w:r w:rsidRPr="002C4CA4">
              <w:rPr>
                <w:sz w:val="24"/>
                <w:szCs w:val="24"/>
              </w:rPr>
              <w:t xml:space="preserve">Расходы на оплату питания: </w:t>
            </w:r>
          </w:p>
          <w:p w:rsidR="000B06E2" w:rsidRPr="002C4CA4" w:rsidRDefault="000B06E2" w:rsidP="000B06E2">
            <w:pPr>
              <w:widowControl w:val="0"/>
              <w:autoSpaceDE w:val="0"/>
              <w:autoSpaceDN w:val="0"/>
              <w:adjustRightInd w:val="0"/>
              <w:rPr>
                <w:sz w:val="24"/>
                <w:szCs w:val="24"/>
              </w:rPr>
            </w:pPr>
            <w:r w:rsidRPr="002C4CA4">
              <w:rPr>
                <w:sz w:val="24"/>
                <w:szCs w:val="24"/>
              </w:rPr>
              <w:t>официальных делегаций и отдельных лиц (в сутки на одного человека, включая сопровождающих лиц, закрепленных за делегацией)</w:t>
            </w:r>
          </w:p>
        </w:tc>
        <w:tc>
          <w:tcPr>
            <w:tcW w:w="2527" w:type="dxa"/>
            <w:tcBorders>
              <w:left w:val="single" w:sz="4" w:space="0" w:color="auto"/>
              <w:bottom w:val="single" w:sz="4" w:space="0" w:color="auto"/>
              <w:right w:val="single" w:sz="4" w:space="0" w:color="auto"/>
            </w:tcBorders>
          </w:tcPr>
          <w:p w:rsidR="000B06E2" w:rsidRDefault="000B06E2" w:rsidP="000B06E2">
            <w:pPr>
              <w:widowControl w:val="0"/>
              <w:autoSpaceDE w:val="0"/>
              <w:autoSpaceDN w:val="0"/>
              <w:adjustRightInd w:val="0"/>
              <w:rPr>
                <w:sz w:val="24"/>
                <w:szCs w:val="24"/>
              </w:rPr>
            </w:pPr>
          </w:p>
          <w:p w:rsidR="000B06E2" w:rsidRDefault="000B06E2" w:rsidP="000B06E2">
            <w:pPr>
              <w:widowControl w:val="0"/>
              <w:autoSpaceDE w:val="0"/>
              <w:autoSpaceDN w:val="0"/>
              <w:adjustRightInd w:val="0"/>
              <w:rPr>
                <w:sz w:val="24"/>
                <w:szCs w:val="24"/>
              </w:rPr>
            </w:pPr>
          </w:p>
          <w:p w:rsidR="000B06E2" w:rsidRPr="002C4CA4" w:rsidRDefault="000B06E2" w:rsidP="000B06E2">
            <w:pPr>
              <w:widowControl w:val="0"/>
              <w:autoSpaceDE w:val="0"/>
              <w:autoSpaceDN w:val="0"/>
              <w:adjustRightInd w:val="0"/>
              <w:rPr>
                <w:sz w:val="24"/>
                <w:szCs w:val="24"/>
              </w:rPr>
            </w:pPr>
            <w:r w:rsidRPr="002C4CA4">
              <w:rPr>
                <w:sz w:val="24"/>
                <w:szCs w:val="24"/>
              </w:rPr>
              <w:t xml:space="preserve">до </w:t>
            </w:r>
            <w:r>
              <w:rPr>
                <w:sz w:val="24"/>
                <w:szCs w:val="24"/>
              </w:rPr>
              <w:t>3668</w:t>
            </w:r>
            <w:r w:rsidRPr="002C4CA4">
              <w:rPr>
                <w:sz w:val="24"/>
                <w:szCs w:val="24"/>
              </w:rPr>
              <w:t xml:space="preserve">,00 руб. </w:t>
            </w:r>
          </w:p>
          <w:p w:rsidR="000B06E2" w:rsidRPr="002C4CA4" w:rsidRDefault="000B06E2" w:rsidP="000B06E2">
            <w:pPr>
              <w:widowControl w:val="0"/>
              <w:autoSpaceDE w:val="0"/>
              <w:autoSpaceDN w:val="0"/>
              <w:adjustRightInd w:val="0"/>
              <w:rPr>
                <w:sz w:val="24"/>
                <w:szCs w:val="24"/>
              </w:rPr>
            </w:pPr>
          </w:p>
        </w:tc>
        <w:tc>
          <w:tcPr>
            <w:tcW w:w="4320" w:type="dxa"/>
            <w:tcBorders>
              <w:left w:val="single" w:sz="4" w:space="0" w:color="auto"/>
              <w:bottom w:val="single" w:sz="4" w:space="0" w:color="auto"/>
              <w:right w:val="single" w:sz="4" w:space="0" w:color="auto"/>
            </w:tcBorders>
          </w:tcPr>
          <w:p w:rsidR="000B06E2" w:rsidRPr="002C4CA4" w:rsidRDefault="000B06E2" w:rsidP="000B06E2">
            <w:pPr>
              <w:widowControl w:val="0"/>
              <w:autoSpaceDE w:val="0"/>
              <w:autoSpaceDN w:val="0"/>
              <w:adjustRightInd w:val="0"/>
              <w:rPr>
                <w:sz w:val="24"/>
                <w:szCs w:val="24"/>
              </w:rPr>
            </w:pPr>
            <w:r w:rsidRPr="002C4CA4">
              <w:rPr>
                <w:sz w:val="24"/>
                <w:szCs w:val="24"/>
              </w:rPr>
              <w:t xml:space="preserve">Муниципальные контракты, договоры, заявки (заказы),    счета, акты оказанных услуг,  счета-фактуры, меню, товарные накладные, чеки ККТ, товарные чеки, авансовые отчеты       </w:t>
            </w:r>
          </w:p>
        </w:tc>
      </w:tr>
      <w:tr w:rsidR="000B06E2" w:rsidRPr="002C4CA4" w:rsidTr="000B06E2">
        <w:trPr>
          <w:trHeight w:val="703"/>
          <w:tblCellSpacing w:w="5" w:type="nil"/>
        </w:trPr>
        <w:tc>
          <w:tcPr>
            <w:tcW w:w="1072" w:type="dxa"/>
            <w:tcBorders>
              <w:top w:val="single" w:sz="4" w:space="0" w:color="auto"/>
              <w:left w:val="single" w:sz="4" w:space="0" w:color="auto"/>
              <w:bottom w:val="single" w:sz="4" w:space="0" w:color="auto"/>
            </w:tcBorders>
            <w:shd w:val="clear" w:color="auto" w:fill="auto"/>
          </w:tcPr>
          <w:p w:rsidR="000B06E2" w:rsidRPr="002C4CA4" w:rsidRDefault="000B06E2" w:rsidP="000B06E2">
            <w:pPr>
              <w:widowControl w:val="0"/>
              <w:autoSpaceDE w:val="0"/>
              <w:autoSpaceDN w:val="0"/>
              <w:adjustRightInd w:val="0"/>
              <w:rPr>
                <w:sz w:val="24"/>
                <w:szCs w:val="24"/>
              </w:rPr>
            </w:pPr>
            <w:r w:rsidRPr="002C4CA4">
              <w:rPr>
                <w:sz w:val="24"/>
                <w:szCs w:val="24"/>
              </w:rPr>
              <w:t>2</w:t>
            </w:r>
          </w:p>
        </w:tc>
        <w:tc>
          <w:tcPr>
            <w:tcW w:w="5048" w:type="dxa"/>
            <w:tcBorders>
              <w:left w:val="single" w:sz="4" w:space="0" w:color="auto"/>
              <w:bottom w:val="single" w:sz="4" w:space="0" w:color="auto"/>
              <w:right w:val="single" w:sz="4" w:space="0" w:color="auto"/>
            </w:tcBorders>
          </w:tcPr>
          <w:p w:rsidR="000B06E2" w:rsidRPr="002C4CA4" w:rsidRDefault="000B06E2" w:rsidP="000B06E2">
            <w:pPr>
              <w:widowControl w:val="0"/>
              <w:autoSpaceDE w:val="0"/>
              <w:autoSpaceDN w:val="0"/>
              <w:adjustRightInd w:val="0"/>
              <w:rPr>
                <w:sz w:val="24"/>
                <w:szCs w:val="24"/>
              </w:rPr>
            </w:pPr>
            <w:r w:rsidRPr="002C4CA4">
              <w:rPr>
                <w:sz w:val="24"/>
                <w:szCs w:val="24"/>
              </w:rPr>
              <w:t xml:space="preserve">Расходы на буфетное обслуживание (в том числе на   приобретение минеральной и    </w:t>
            </w:r>
            <w:r w:rsidRPr="002C4CA4">
              <w:rPr>
                <w:sz w:val="24"/>
                <w:szCs w:val="24"/>
              </w:rPr>
              <w:br/>
              <w:t xml:space="preserve">питьевой воды, чая, кофе, соков, сахара, сливок, меда, джемов, печенья, пирожных,    </w:t>
            </w:r>
            <w:r w:rsidRPr="002C4CA4">
              <w:rPr>
                <w:sz w:val="24"/>
                <w:szCs w:val="24"/>
              </w:rPr>
              <w:br/>
              <w:t>конфет и других кондитерских изделий, хлеба, галет, сыров, масла сливочного, икры, мясной и рыбной гастрономии, зелени, овощей, фруктов и др.):</w:t>
            </w:r>
          </w:p>
          <w:p w:rsidR="000B06E2" w:rsidRPr="002C4CA4" w:rsidRDefault="000B06E2" w:rsidP="000B06E2">
            <w:pPr>
              <w:widowControl w:val="0"/>
              <w:autoSpaceDE w:val="0"/>
              <w:autoSpaceDN w:val="0"/>
              <w:adjustRightInd w:val="0"/>
              <w:rPr>
                <w:sz w:val="24"/>
                <w:szCs w:val="24"/>
              </w:rPr>
            </w:pPr>
            <w:r w:rsidRPr="002C4CA4">
              <w:rPr>
                <w:sz w:val="24"/>
                <w:szCs w:val="24"/>
              </w:rPr>
              <w:t>1)  при приеме официальных делегаций и отдельных лиц (на одного человека, включая сопровождающих лиц, закрепленных за делегацией)</w:t>
            </w:r>
          </w:p>
          <w:p w:rsidR="000B06E2" w:rsidRPr="002C4CA4" w:rsidRDefault="000B06E2" w:rsidP="000B06E2">
            <w:pPr>
              <w:widowControl w:val="0"/>
              <w:autoSpaceDE w:val="0"/>
              <w:autoSpaceDN w:val="0"/>
              <w:adjustRightInd w:val="0"/>
              <w:rPr>
                <w:sz w:val="24"/>
                <w:szCs w:val="24"/>
              </w:rPr>
            </w:pPr>
          </w:p>
          <w:p w:rsidR="000B06E2" w:rsidRPr="002C4CA4" w:rsidRDefault="000B06E2" w:rsidP="000B06E2">
            <w:pPr>
              <w:widowControl w:val="0"/>
              <w:autoSpaceDE w:val="0"/>
              <w:autoSpaceDN w:val="0"/>
              <w:adjustRightInd w:val="0"/>
              <w:rPr>
                <w:sz w:val="24"/>
                <w:szCs w:val="24"/>
              </w:rPr>
            </w:pPr>
            <w:r w:rsidRPr="002C4CA4">
              <w:rPr>
                <w:sz w:val="24"/>
                <w:szCs w:val="24"/>
              </w:rPr>
              <w:t xml:space="preserve">2)при проведении мероприятий, в т.ч. выездных, координационных советов, круглых </w:t>
            </w:r>
            <w:r w:rsidRPr="002C4CA4">
              <w:rPr>
                <w:sz w:val="24"/>
                <w:szCs w:val="24"/>
              </w:rPr>
              <w:lastRenderedPageBreak/>
              <w:t>столов и т.п., проводимых Администрацией(на одного человека, включая сопровождающих лиц, закрепленных за делегацией)</w:t>
            </w:r>
          </w:p>
        </w:tc>
        <w:tc>
          <w:tcPr>
            <w:tcW w:w="2527" w:type="dxa"/>
            <w:tcBorders>
              <w:left w:val="single" w:sz="4" w:space="0" w:color="auto"/>
              <w:bottom w:val="single" w:sz="4" w:space="0" w:color="auto"/>
              <w:right w:val="single" w:sz="4" w:space="0" w:color="auto"/>
            </w:tcBorders>
          </w:tcPr>
          <w:p w:rsidR="000B06E2" w:rsidRPr="002C4CA4" w:rsidRDefault="000B06E2" w:rsidP="000B06E2">
            <w:pPr>
              <w:widowControl w:val="0"/>
              <w:autoSpaceDE w:val="0"/>
              <w:autoSpaceDN w:val="0"/>
              <w:adjustRightInd w:val="0"/>
              <w:rPr>
                <w:sz w:val="24"/>
                <w:szCs w:val="24"/>
              </w:rPr>
            </w:pPr>
          </w:p>
          <w:p w:rsidR="000B06E2" w:rsidRPr="002C4CA4" w:rsidRDefault="000B06E2" w:rsidP="000B06E2">
            <w:pPr>
              <w:widowControl w:val="0"/>
              <w:autoSpaceDE w:val="0"/>
              <w:autoSpaceDN w:val="0"/>
              <w:adjustRightInd w:val="0"/>
              <w:rPr>
                <w:sz w:val="24"/>
                <w:szCs w:val="24"/>
              </w:rPr>
            </w:pPr>
          </w:p>
          <w:p w:rsidR="000B06E2" w:rsidRPr="002C4CA4" w:rsidRDefault="000B06E2" w:rsidP="000B06E2">
            <w:pPr>
              <w:widowControl w:val="0"/>
              <w:autoSpaceDE w:val="0"/>
              <w:autoSpaceDN w:val="0"/>
              <w:adjustRightInd w:val="0"/>
              <w:rPr>
                <w:sz w:val="24"/>
                <w:szCs w:val="24"/>
              </w:rPr>
            </w:pPr>
          </w:p>
          <w:p w:rsidR="000B06E2" w:rsidRPr="002C4CA4" w:rsidRDefault="000B06E2" w:rsidP="000B06E2">
            <w:pPr>
              <w:widowControl w:val="0"/>
              <w:autoSpaceDE w:val="0"/>
              <w:autoSpaceDN w:val="0"/>
              <w:adjustRightInd w:val="0"/>
              <w:rPr>
                <w:sz w:val="24"/>
                <w:szCs w:val="24"/>
              </w:rPr>
            </w:pPr>
          </w:p>
          <w:p w:rsidR="000B06E2" w:rsidRPr="002C4CA4" w:rsidRDefault="000B06E2" w:rsidP="000B06E2">
            <w:pPr>
              <w:widowControl w:val="0"/>
              <w:autoSpaceDE w:val="0"/>
              <w:autoSpaceDN w:val="0"/>
              <w:adjustRightInd w:val="0"/>
              <w:rPr>
                <w:sz w:val="24"/>
                <w:szCs w:val="24"/>
              </w:rPr>
            </w:pPr>
          </w:p>
          <w:p w:rsidR="000B06E2" w:rsidRPr="002C4CA4" w:rsidRDefault="000B06E2" w:rsidP="000B06E2">
            <w:pPr>
              <w:widowControl w:val="0"/>
              <w:autoSpaceDE w:val="0"/>
              <w:autoSpaceDN w:val="0"/>
              <w:adjustRightInd w:val="0"/>
              <w:rPr>
                <w:sz w:val="24"/>
                <w:szCs w:val="24"/>
              </w:rPr>
            </w:pPr>
          </w:p>
          <w:p w:rsidR="000B06E2" w:rsidRPr="002C4CA4" w:rsidRDefault="000B06E2" w:rsidP="000B06E2">
            <w:pPr>
              <w:widowControl w:val="0"/>
              <w:autoSpaceDE w:val="0"/>
              <w:autoSpaceDN w:val="0"/>
              <w:adjustRightInd w:val="0"/>
              <w:rPr>
                <w:sz w:val="24"/>
                <w:szCs w:val="24"/>
              </w:rPr>
            </w:pPr>
          </w:p>
          <w:p w:rsidR="000B06E2" w:rsidRPr="002C4CA4" w:rsidRDefault="000B06E2" w:rsidP="000B06E2">
            <w:pPr>
              <w:widowControl w:val="0"/>
              <w:autoSpaceDE w:val="0"/>
              <w:autoSpaceDN w:val="0"/>
              <w:adjustRightInd w:val="0"/>
              <w:rPr>
                <w:sz w:val="24"/>
                <w:szCs w:val="24"/>
              </w:rPr>
            </w:pPr>
          </w:p>
          <w:p w:rsidR="000B06E2" w:rsidRPr="002C4CA4" w:rsidRDefault="000B06E2" w:rsidP="000B06E2">
            <w:pPr>
              <w:widowControl w:val="0"/>
              <w:autoSpaceDE w:val="0"/>
              <w:autoSpaceDN w:val="0"/>
              <w:adjustRightInd w:val="0"/>
              <w:rPr>
                <w:sz w:val="24"/>
                <w:szCs w:val="24"/>
              </w:rPr>
            </w:pPr>
          </w:p>
          <w:p w:rsidR="000B06E2" w:rsidRPr="002C4CA4" w:rsidRDefault="000B06E2" w:rsidP="000B06E2">
            <w:pPr>
              <w:widowControl w:val="0"/>
              <w:autoSpaceDE w:val="0"/>
              <w:autoSpaceDN w:val="0"/>
              <w:adjustRightInd w:val="0"/>
              <w:rPr>
                <w:sz w:val="24"/>
                <w:szCs w:val="24"/>
              </w:rPr>
            </w:pPr>
            <w:r w:rsidRPr="00F55C72">
              <w:rPr>
                <w:sz w:val="24"/>
                <w:szCs w:val="24"/>
              </w:rPr>
              <w:t xml:space="preserve">до </w:t>
            </w:r>
            <w:r>
              <w:rPr>
                <w:sz w:val="24"/>
                <w:szCs w:val="24"/>
              </w:rPr>
              <w:t>466,</w:t>
            </w:r>
            <w:r w:rsidRPr="00F55C72">
              <w:rPr>
                <w:sz w:val="24"/>
                <w:szCs w:val="24"/>
              </w:rPr>
              <w:t>00 руб.</w:t>
            </w:r>
          </w:p>
          <w:p w:rsidR="000B06E2" w:rsidRPr="002C4CA4" w:rsidRDefault="000B06E2" w:rsidP="000B06E2">
            <w:pPr>
              <w:widowControl w:val="0"/>
              <w:autoSpaceDE w:val="0"/>
              <w:autoSpaceDN w:val="0"/>
              <w:adjustRightInd w:val="0"/>
              <w:rPr>
                <w:sz w:val="24"/>
                <w:szCs w:val="24"/>
              </w:rPr>
            </w:pPr>
          </w:p>
          <w:p w:rsidR="000B06E2" w:rsidRPr="002C4CA4" w:rsidRDefault="000B06E2" w:rsidP="000B06E2">
            <w:pPr>
              <w:widowControl w:val="0"/>
              <w:autoSpaceDE w:val="0"/>
              <w:autoSpaceDN w:val="0"/>
              <w:adjustRightInd w:val="0"/>
              <w:rPr>
                <w:sz w:val="24"/>
                <w:szCs w:val="24"/>
              </w:rPr>
            </w:pPr>
          </w:p>
          <w:p w:rsidR="000B06E2" w:rsidRPr="002C4CA4" w:rsidRDefault="000B06E2" w:rsidP="000B06E2">
            <w:pPr>
              <w:widowControl w:val="0"/>
              <w:autoSpaceDE w:val="0"/>
              <w:autoSpaceDN w:val="0"/>
              <w:adjustRightInd w:val="0"/>
              <w:rPr>
                <w:sz w:val="24"/>
                <w:szCs w:val="24"/>
              </w:rPr>
            </w:pPr>
          </w:p>
          <w:p w:rsidR="000B06E2" w:rsidRPr="002C4CA4" w:rsidRDefault="000B06E2" w:rsidP="000B06E2">
            <w:pPr>
              <w:widowControl w:val="0"/>
              <w:autoSpaceDE w:val="0"/>
              <w:autoSpaceDN w:val="0"/>
              <w:adjustRightInd w:val="0"/>
              <w:rPr>
                <w:sz w:val="24"/>
                <w:szCs w:val="24"/>
              </w:rPr>
            </w:pPr>
            <w:r w:rsidRPr="00F55C72">
              <w:rPr>
                <w:sz w:val="24"/>
                <w:szCs w:val="24"/>
              </w:rPr>
              <w:t>до</w:t>
            </w:r>
            <w:r>
              <w:rPr>
                <w:sz w:val="24"/>
                <w:szCs w:val="24"/>
              </w:rPr>
              <w:t>212</w:t>
            </w:r>
            <w:r w:rsidRPr="00F55C72">
              <w:rPr>
                <w:sz w:val="24"/>
                <w:szCs w:val="24"/>
              </w:rPr>
              <w:t>,00 руб.</w:t>
            </w:r>
          </w:p>
          <w:p w:rsidR="000B06E2" w:rsidRPr="002C4CA4" w:rsidRDefault="000B06E2" w:rsidP="000B06E2">
            <w:pPr>
              <w:widowControl w:val="0"/>
              <w:autoSpaceDE w:val="0"/>
              <w:autoSpaceDN w:val="0"/>
              <w:adjustRightInd w:val="0"/>
              <w:rPr>
                <w:sz w:val="24"/>
                <w:szCs w:val="24"/>
              </w:rPr>
            </w:pPr>
          </w:p>
          <w:p w:rsidR="000B06E2" w:rsidRPr="002C4CA4" w:rsidRDefault="000B06E2" w:rsidP="000B06E2">
            <w:pPr>
              <w:widowControl w:val="0"/>
              <w:autoSpaceDE w:val="0"/>
              <w:autoSpaceDN w:val="0"/>
              <w:adjustRightInd w:val="0"/>
              <w:rPr>
                <w:sz w:val="24"/>
                <w:szCs w:val="24"/>
              </w:rPr>
            </w:pPr>
          </w:p>
        </w:tc>
        <w:tc>
          <w:tcPr>
            <w:tcW w:w="4320" w:type="dxa"/>
            <w:tcBorders>
              <w:left w:val="single" w:sz="4" w:space="0" w:color="auto"/>
              <w:bottom w:val="single" w:sz="4" w:space="0" w:color="auto"/>
              <w:right w:val="single" w:sz="4" w:space="0" w:color="auto"/>
            </w:tcBorders>
          </w:tcPr>
          <w:p w:rsidR="000B06E2" w:rsidRPr="002C4CA4" w:rsidRDefault="000B06E2" w:rsidP="000B06E2">
            <w:pPr>
              <w:widowControl w:val="0"/>
              <w:autoSpaceDE w:val="0"/>
              <w:autoSpaceDN w:val="0"/>
              <w:adjustRightInd w:val="0"/>
              <w:rPr>
                <w:sz w:val="24"/>
                <w:szCs w:val="24"/>
              </w:rPr>
            </w:pPr>
            <w:r w:rsidRPr="002C4CA4">
              <w:rPr>
                <w:sz w:val="24"/>
                <w:szCs w:val="24"/>
              </w:rPr>
              <w:lastRenderedPageBreak/>
              <w:t xml:space="preserve">Муниципальные контракты. договоры, счета, товарные накладные, акты оказанных услуг, чеки ККТ, товарные чеки, авансовые отчеты                      </w:t>
            </w:r>
          </w:p>
        </w:tc>
      </w:tr>
      <w:tr w:rsidR="000B06E2" w:rsidRPr="002C4CA4" w:rsidTr="000B06E2">
        <w:trPr>
          <w:trHeight w:val="1252"/>
          <w:tblCellSpacing w:w="5" w:type="nil"/>
        </w:trPr>
        <w:tc>
          <w:tcPr>
            <w:tcW w:w="1072" w:type="dxa"/>
            <w:tcBorders>
              <w:top w:val="single" w:sz="4" w:space="0" w:color="auto"/>
              <w:left w:val="single" w:sz="4" w:space="0" w:color="auto"/>
              <w:bottom w:val="single" w:sz="4" w:space="0" w:color="auto"/>
            </w:tcBorders>
            <w:shd w:val="clear" w:color="auto" w:fill="auto"/>
          </w:tcPr>
          <w:p w:rsidR="000B06E2" w:rsidRPr="002C4CA4" w:rsidRDefault="000B06E2" w:rsidP="000B06E2">
            <w:pPr>
              <w:widowControl w:val="0"/>
              <w:autoSpaceDE w:val="0"/>
              <w:autoSpaceDN w:val="0"/>
              <w:adjustRightInd w:val="0"/>
              <w:rPr>
                <w:sz w:val="24"/>
                <w:szCs w:val="24"/>
              </w:rPr>
            </w:pPr>
            <w:r w:rsidRPr="002C4CA4">
              <w:rPr>
                <w:sz w:val="24"/>
                <w:szCs w:val="24"/>
              </w:rPr>
              <w:lastRenderedPageBreak/>
              <w:t>3</w:t>
            </w:r>
          </w:p>
        </w:tc>
        <w:tc>
          <w:tcPr>
            <w:tcW w:w="5048" w:type="dxa"/>
            <w:tcBorders>
              <w:left w:val="single" w:sz="4" w:space="0" w:color="auto"/>
              <w:bottom w:val="single" w:sz="4" w:space="0" w:color="auto"/>
              <w:right w:val="single" w:sz="4" w:space="0" w:color="auto"/>
            </w:tcBorders>
          </w:tcPr>
          <w:p w:rsidR="000B06E2" w:rsidRPr="002C4CA4" w:rsidRDefault="000B06E2" w:rsidP="000B06E2">
            <w:pPr>
              <w:widowControl w:val="0"/>
              <w:autoSpaceDE w:val="0"/>
              <w:autoSpaceDN w:val="0"/>
              <w:adjustRightInd w:val="0"/>
              <w:rPr>
                <w:sz w:val="24"/>
                <w:szCs w:val="24"/>
              </w:rPr>
            </w:pPr>
            <w:r w:rsidRPr="002C4CA4">
              <w:rPr>
                <w:sz w:val="24"/>
                <w:szCs w:val="24"/>
              </w:rPr>
              <w:t>Расходы на спиртные напитки при проведении мероприятий, указанных в  разделах 1 и 2 настоящих нормативов(на одного человека, включая сопровождающих лиц, закрепленных за делегацией):</w:t>
            </w:r>
          </w:p>
          <w:p w:rsidR="000B06E2" w:rsidRPr="002C4CA4" w:rsidRDefault="000B06E2" w:rsidP="000B06E2">
            <w:pPr>
              <w:widowControl w:val="0"/>
              <w:autoSpaceDE w:val="0"/>
              <w:autoSpaceDN w:val="0"/>
              <w:adjustRightInd w:val="0"/>
              <w:rPr>
                <w:sz w:val="24"/>
                <w:szCs w:val="24"/>
              </w:rPr>
            </w:pPr>
            <w:r w:rsidRPr="002C4CA4">
              <w:rPr>
                <w:sz w:val="24"/>
                <w:szCs w:val="24"/>
              </w:rPr>
              <w:t>-водка или коньяк</w:t>
            </w:r>
          </w:p>
          <w:p w:rsidR="000B06E2" w:rsidRPr="002C4CA4" w:rsidRDefault="000B06E2" w:rsidP="000B06E2">
            <w:pPr>
              <w:widowControl w:val="0"/>
              <w:autoSpaceDE w:val="0"/>
              <w:autoSpaceDN w:val="0"/>
              <w:adjustRightInd w:val="0"/>
              <w:rPr>
                <w:sz w:val="24"/>
                <w:szCs w:val="24"/>
              </w:rPr>
            </w:pPr>
            <w:r w:rsidRPr="002C4CA4">
              <w:rPr>
                <w:sz w:val="24"/>
                <w:szCs w:val="24"/>
              </w:rPr>
              <w:t>-вино, шампанское</w:t>
            </w:r>
          </w:p>
        </w:tc>
        <w:tc>
          <w:tcPr>
            <w:tcW w:w="2527" w:type="dxa"/>
            <w:tcBorders>
              <w:left w:val="single" w:sz="4" w:space="0" w:color="auto"/>
              <w:bottom w:val="single" w:sz="4" w:space="0" w:color="auto"/>
              <w:right w:val="single" w:sz="4" w:space="0" w:color="auto"/>
            </w:tcBorders>
          </w:tcPr>
          <w:p w:rsidR="000B06E2" w:rsidRPr="002C4CA4" w:rsidRDefault="000B06E2" w:rsidP="000B06E2">
            <w:pPr>
              <w:widowControl w:val="0"/>
              <w:autoSpaceDE w:val="0"/>
              <w:autoSpaceDN w:val="0"/>
              <w:adjustRightInd w:val="0"/>
              <w:rPr>
                <w:sz w:val="24"/>
                <w:szCs w:val="24"/>
              </w:rPr>
            </w:pPr>
          </w:p>
          <w:p w:rsidR="000B06E2" w:rsidRPr="002C4CA4" w:rsidRDefault="000B06E2" w:rsidP="000B06E2">
            <w:pPr>
              <w:widowControl w:val="0"/>
              <w:autoSpaceDE w:val="0"/>
              <w:autoSpaceDN w:val="0"/>
              <w:adjustRightInd w:val="0"/>
              <w:rPr>
                <w:sz w:val="24"/>
                <w:szCs w:val="24"/>
              </w:rPr>
            </w:pPr>
          </w:p>
          <w:p w:rsidR="000B06E2" w:rsidRPr="002C4CA4" w:rsidRDefault="000B06E2" w:rsidP="000B06E2">
            <w:pPr>
              <w:widowControl w:val="0"/>
              <w:autoSpaceDE w:val="0"/>
              <w:autoSpaceDN w:val="0"/>
              <w:adjustRightInd w:val="0"/>
              <w:rPr>
                <w:sz w:val="24"/>
                <w:szCs w:val="24"/>
              </w:rPr>
            </w:pPr>
          </w:p>
          <w:p w:rsidR="000B06E2" w:rsidRPr="002C4CA4" w:rsidRDefault="000B06E2" w:rsidP="000B06E2">
            <w:pPr>
              <w:widowControl w:val="0"/>
              <w:autoSpaceDE w:val="0"/>
              <w:autoSpaceDN w:val="0"/>
              <w:adjustRightInd w:val="0"/>
              <w:rPr>
                <w:sz w:val="24"/>
                <w:szCs w:val="24"/>
              </w:rPr>
            </w:pPr>
          </w:p>
          <w:p w:rsidR="000B06E2" w:rsidRPr="002C4CA4" w:rsidRDefault="000B06E2" w:rsidP="000B06E2">
            <w:pPr>
              <w:widowControl w:val="0"/>
              <w:autoSpaceDE w:val="0"/>
              <w:autoSpaceDN w:val="0"/>
              <w:adjustRightInd w:val="0"/>
              <w:rPr>
                <w:sz w:val="24"/>
                <w:szCs w:val="24"/>
              </w:rPr>
            </w:pPr>
          </w:p>
          <w:p w:rsidR="000B06E2" w:rsidRPr="002C4CA4" w:rsidRDefault="000B06E2" w:rsidP="000B06E2">
            <w:pPr>
              <w:widowControl w:val="0"/>
              <w:autoSpaceDE w:val="0"/>
              <w:autoSpaceDN w:val="0"/>
              <w:adjustRightInd w:val="0"/>
              <w:rPr>
                <w:sz w:val="24"/>
                <w:szCs w:val="24"/>
              </w:rPr>
            </w:pPr>
            <w:r w:rsidRPr="002C4CA4">
              <w:rPr>
                <w:sz w:val="24"/>
                <w:szCs w:val="24"/>
              </w:rPr>
              <w:t>До100 мл</w:t>
            </w:r>
          </w:p>
          <w:p w:rsidR="000B06E2" w:rsidRPr="002C4CA4" w:rsidRDefault="000B06E2" w:rsidP="000B06E2">
            <w:pPr>
              <w:widowControl w:val="0"/>
              <w:autoSpaceDE w:val="0"/>
              <w:autoSpaceDN w:val="0"/>
              <w:adjustRightInd w:val="0"/>
              <w:rPr>
                <w:sz w:val="24"/>
                <w:szCs w:val="24"/>
              </w:rPr>
            </w:pPr>
            <w:r w:rsidRPr="002C4CA4">
              <w:rPr>
                <w:sz w:val="24"/>
                <w:szCs w:val="24"/>
              </w:rPr>
              <w:t xml:space="preserve">До200 мл </w:t>
            </w:r>
          </w:p>
        </w:tc>
        <w:tc>
          <w:tcPr>
            <w:tcW w:w="4320" w:type="dxa"/>
            <w:tcBorders>
              <w:left w:val="single" w:sz="4" w:space="0" w:color="auto"/>
              <w:bottom w:val="single" w:sz="4" w:space="0" w:color="auto"/>
              <w:right w:val="single" w:sz="4" w:space="0" w:color="auto"/>
            </w:tcBorders>
          </w:tcPr>
          <w:p w:rsidR="000B06E2" w:rsidRPr="002C4CA4" w:rsidRDefault="000B06E2" w:rsidP="000B06E2">
            <w:pPr>
              <w:widowControl w:val="0"/>
              <w:autoSpaceDE w:val="0"/>
              <w:autoSpaceDN w:val="0"/>
              <w:adjustRightInd w:val="0"/>
              <w:rPr>
                <w:sz w:val="24"/>
                <w:szCs w:val="24"/>
              </w:rPr>
            </w:pPr>
            <w:r w:rsidRPr="002C4CA4">
              <w:rPr>
                <w:sz w:val="24"/>
                <w:szCs w:val="24"/>
              </w:rPr>
              <w:t xml:space="preserve">Муниципальные контракты, договоры, счета, счета-фактуры, накладные, чеки ККТ, товарные чеки, авансовые отчеты                </w:t>
            </w:r>
          </w:p>
        </w:tc>
      </w:tr>
      <w:tr w:rsidR="000B06E2" w:rsidRPr="002C4CA4" w:rsidTr="000B06E2">
        <w:trPr>
          <w:trHeight w:val="723"/>
          <w:tblCellSpacing w:w="5" w:type="nil"/>
        </w:trPr>
        <w:tc>
          <w:tcPr>
            <w:tcW w:w="1072" w:type="dxa"/>
            <w:tcBorders>
              <w:top w:val="single" w:sz="4" w:space="0" w:color="auto"/>
              <w:left w:val="single" w:sz="4" w:space="0" w:color="auto"/>
              <w:bottom w:val="single" w:sz="4" w:space="0" w:color="auto"/>
            </w:tcBorders>
            <w:shd w:val="clear" w:color="auto" w:fill="auto"/>
          </w:tcPr>
          <w:p w:rsidR="000B06E2" w:rsidRPr="002C4CA4" w:rsidRDefault="000B06E2" w:rsidP="000B06E2">
            <w:pPr>
              <w:widowControl w:val="0"/>
              <w:autoSpaceDE w:val="0"/>
              <w:autoSpaceDN w:val="0"/>
              <w:adjustRightInd w:val="0"/>
              <w:rPr>
                <w:sz w:val="24"/>
                <w:szCs w:val="24"/>
              </w:rPr>
            </w:pPr>
            <w:r w:rsidRPr="002C4CA4">
              <w:rPr>
                <w:sz w:val="24"/>
                <w:szCs w:val="24"/>
              </w:rPr>
              <w:t>4</w:t>
            </w:r>
          </w:p>
        </w:tc>
        <w:tc>
          <w:tcPr>
            <w:tcW w:w="5048" w:type="dxa"/>
            <w:tcBorders>
              <w:left w:val="single" w:sz="4" w:space="0" w:color="auto"/>
              <w:bottom w:val="single" w:sz="4" w:space="0" w:color="auto"/>
              <w:right w:val="single" w:sz="4" w:space="0" w:color="auto"/>
            </w:tcBorders>
          </w:tcPr>
          <w:p w:rsidR="000B06E2" w:rsidRPr="002C4CA4" w:rsidRDefault="000B06E2" w:rsidP="000B06E2">
            <w:pPr>
              <w:widowControl w:val="0"/>
              <w:autoSpaceDE w:val="0"/>
              <w:autoSpaceDN w:val="0"/>
              <w:adjustRightInd w:val="0"/>
              <w:rPr>
                <w:sz w:val="24"/>
                <w:szCs w:val="24"/>
              </w:rPr>
            </w:pPr>
            <w:r w:rsidRPr="002C4CA4">
              <w:rPr>
                <w:sz w:val="24"/>
                <w:szCs w:val="24"/>
              </w:rPr>
              <w:t>Расходы на бытовое обслуживание(на  делегацию, включая сопровождающих лиц, не более 10 человек) :</w:t>
            </w:r>
          </w:p>
          <w:p w:rsidR="000B06E2" w:rsidRPr="002C4CA4" w:rsidRDefault="000B06E2" w:rsidP="000B06E2">
            <w:pPr>
              <w:widowControl w:val="0"/>
              <w:autoSpaceDE w:val="0"/>
              <w:autoSpaceDN w:val="0"/>
              <w:adjustRightInd w:val="0"/>
              <w:rPr>
                <w:sz w:val="24"/>
                <w:szCs w:val="24"/>
              </w:rPr>
            </w:pPr>
            <w:r w:rsidRPr="002C4CA4">
              <w:rPr>
                <w:sz w:val="24"/>
                <w:szCs w:val="24"/>
              </w:rPr>
              <w:t xml:space="preserve"> -бумажные полотенца, туалетное мыло, жидкое мыло, туалетная бумага, салфетки</w:t>
            </w:r>
          </w:p>
          <w:p w:rsidR="000B06E2" w:rsidRPr="002C4CA4" w:rsidRDefault="000B06E2" w:rsidP="000B06E2">
            <w:pPr>
              <w:widowControl w:val="0"/>
              <w:autoSpaceDE w:val="0"/>
              <w:autoSpaceDN w:val="0"/>
              <w:adjustRightInd w:val="0"/>
              <w:rPr>
                <w:sz w:val="24"/>
                <w:szCs w:val="24"/>
              </w:rPr>
            </w:pPr>
            <w:r w:rsidRPr="002C4CA4">
              <w:rPr>
                <w:sz w:val="24"/>
                <w:szCs w:val="24"/>
              </w:rPr>
              <w:t>-одноразовая посуда(пластиковые рюмки, бокалы, стаканы, тарелки, ложки, вилки, ножи)</w:t>
            </w:r>
          </w:p>
        </w:tc>
        <w:tc>
          <w:tcPr>
            <w:tcW w:w="2527" w:type="dxa"/>
            <w:tcBorders>
              <w:left w:val="single" w:sz="4" w:space="0" w:color="auto"/>
              <w:bottom w:val="single" w:sz="4" w:space="0" w:color="auto"/>
              <w:right w:val="single" w:sz="4" w:space="0" w:color="auto"/>
            </w:tcBorders>
          </w:tcPr>
          <w:p w:rsidR="000B06E2" w:rsidRPr="002C4CA4" w:rsidRDefault="000B06E2" w:rsidP="000B06E2">
            <w:pPr>
              <w:widowControl w:val="0"/>
              <w:autoSpaceDE w:val="0"/>
              <w:autoSpaceDN w:val="0"/>
              <w:adjustRightInd w:val="0"/>
              <w:rPr>
                <w:sz w:val="24"/>
                <w:szCs w:val="24"/>
              </w:rPr>
            </w:pPr>
          </w:p>
          <w:p w:rsidR="000B06E2" w:rsidRPr="002C4CA4" w:rsidRDefault="000B06E2" w:rsidP="000B06E2">
            <w:pPr>
              <w:widowControl w:val="0"/>
              <w:autoSpaceDE w:val="0"/>
              <w:autoSpaceDN w:val="0"/>
              <w:adjustRightInd w:val="0"/>
              <w:rPr>
                <w:sz w:val="24"/>
                <w:szCs w:val="24"/>
              </w:rPr>
            </w:pPr>
            <w:r w:rsidRPr="002C4CA4">
              <w:rPr>
                <w:sz w:val="24"/>
                <w:szCs w:val="24"/>
              </w:rPr>
              <w:t xml:space="preserve">до </w:t>
            </w:r>
            <w:r>
              <w:rPr>
                <w:sz w:val="24"/>
                <w:szCs w:val="24"/>
              </w:rPr>
              <w:t>705</w:t>
            </w:r>
            <w:r w:rsidRPr="002C4CA4">
              <w:rPr>
                <w:sz w:val="24"/>
                <w:szCs w:val="24"/>
              </w:rPr>
              <w:t xml:space="preserve">,00 руб. </w:t>
            </w:r>
          </w:p>
          <w:p w:rsidR="000B06E2" w:rsidRPr="002C4CA4" w:rsidRDefault="000B06E2" w:rsidP="000B06E2">
            <w:pPr>
              <w:widowControl w:val="0"/>
              <w:autoSpaceDE w:val="0"/>
              <w:autoSpaceDN w:val="0"/>
              <w:adjustRightInd w:val="0"/>
              <w:rPr>
                <w:sz w:val="24"/>
                <w:szCs w:val="24"/>
              </w:rPr>
            </w:pPr>
          </w:p>
        </w:tc>
        <w:tc>
          <w:tcPr>
            <w:tcW w:w="4320" w:type="dxa"/>
            <w:tcBorders>
              <w:left w:val="single" w:sz="4" w:space="0" w:color="auto"/>
              <w:bottom w:val="single" w:sz="4" w:space="0" w:color="auto"/>
              <w:right w:val="single" w:sz="4" w:space="0" w:color="auto"/>
            </w:tcBorders>
          </w:tcPr>
          <w:p w:rsidR="000B06E2" w:rsidRPr="002C4CA4" w:rsidRDefault="000B06E2" w:rsidP="000B06E2">
            <w:pPr>
              <w:widowControl w:val="0"/>
              <w:autoSpaceDE w:val="0"/>
              <w:autoSpaceDN w:val="0"/>
              <w:adjustRightInd w:val="0"/>
              <w:rPr>
                <w:sz w:val="24"/>
                <w:szCs w:val="24"/>
              </w:rPr>
            </w:pPr>
            <w:r w:rsidRPr="002C4CA4">
              <w:rPr>
                <w:sz w:val="24"/>
                <w:szCs w:val="24"/>
              </w:rPr>
              <w:t xml:space="preserve">Договоры, счета, счета-фактуры, накладные, чеки ККТ, товарные чеки, авансовые отчеты                </w:t>
            </w:r>
          </w:p>
        </w:tc>
      </w:tr>
      <w:tr w:rsidR="000B06E2" w:rsidRPr="002C4CA4" w:rsidTr="000B06E2">
        <w:trPr>
          <w:trHeight w:val="1400"/>
          <w:tblCellSpacing w:w="5" w:type="nil"/>
        </w:trPr>
        <w:tc>
          <w:tcPr>
            <w:tcW w:w="1072" w:type="dxa"/>
            <w:tcBorders>
              <w:top w:val="single" w:sz="4" w:space="0" w:color="auto"/>
              <w:left w:val="single" w:sz="4" w:space="0" w:color="auto"/>
              <w:bottom w:val="single" w:sz="4" w:space="0" w:color="auto"/>
            </w:tcBorders>
            <w:shd w:val="clear" w:color="auto" w:fill="auto"/>
          </w:tcPr>
          <w:p w:rsidR="000B06E2" w:rsidRPr="002C4CA4" w:rsidRDefault="000B06E2" w:rsidP="000B06E2">
            <w:pPr>
              <w:widowControl w:val="0"/>
              <w:autoSpaceDE w:val="0"/>
              <w:autoSpaceDN w:val="0"/>
              <w:adjustRightInd w:val="0"/>
              <w:rPr>
                <w:sz w:val="24"/>
                <w:szCs w:val="24"/>
              </w:rPr>
            </w:pPr>
            <w:r w:rsidRPr="002C4CA4">
              <w:rPr>
                <w:sz w:val="24"/>
                <w:szCs w:val="24"/>
              </w:rPr>
              <w:t>5</w:t>
            </w:r>
          </w:p>
        </w:tc>
        <w:tc>
          <w:tcPr>
            <w:tcW w:w="5048" w:type="dxa"/>
            <w:tcBorders>
              <w:top w:val="single" w:sz="4" w:space="0" w:color="auto"/>
              <w:left w:val="single" w:sz="4" w:space="0" w:color="auto"/>
              <w:bottom w:val="single" w:sz="4" w:space="0" w:color="auto"/>
              <w:right w:val="single" w:sz="4" w:space="0" w:color="auto"/>
            </w:tcBorders>
          </w:tcPr>
          <w:p w:rsidR="000B06E2" w:rsidRPr="002C4CA4" w:rsidRDefault="000B06E2" w:rsidP="000B06E2">
            <w:pPr>
              <w:widowControl w:val="0"/>
              <w:autoSpaceDE w:val="0"/>
              <w:autoSpaceDN w:val="0"/>
              <w:adjustRightInd w:val="0"/>
              <w:rPr>
                <w:sz w:val="24"/>
                <w:szCs w:val="24"/>
              </w:rPr>
            </w:pPr>
            <w:r w:rsidRPr="002C4CA4">
              <w:rPr>
                <w:sz w:val="24"/>
                <w:szCs w:val="24"/>
              </w:rPr>
              <w:t>Расходы на культурное обслуживание (включая аренду помещений, транспортные расходы, услуги гида, услуги переводчика и др.) при приеме официальных делегаций и отдельных лиц(на одного человека, включая сопровождающих лиц, закрепленных за делегацией)</w:t>
            </w:r>
          </w:p>
        </w:tc>
        <w:tc>
          <w:tcPr>
            <w:tcW w:w="2527" w:type="dxa"/>
            <w:tcBorders>
              <w:top w:val="single" w:sz="4" w:space="0" w:color="auto"/>
              <w:left w:val="single" w:sz="4" w:space="0" w:color="auto"/>
              <w:bottom w:val="single" w:sz="4" w:space="0" w:color="auto"/>
              <w:right w:val="single" w:sz="4" w:space="0" w:color="auto"/>
            </w:tcBorders>
          </w:tcPr>
          <w:p w:rsidR="000B06E2" w:rsidRPr="002C4CA4" w:rsidRDefault="000B06E2" w:rsidP="000B06E2">
            <w:pPr>
              <w:widowControl w:val="0"/>
              <w:autoSpaceDE w:val="0"/>
              <w:autoSpaceDN w:val="0"/>
              <w:adjustRightInd w:val="0"/>
              <w:rPr>
                <w:sz w:val="24"/>
                <w:szCs w:val="24"/>
              </w:rPr>
            </w:pPr>
            <w:r w:rsidRPr="002C4CA4">
              <w:rPr>
                <w:sz w:val="24"/>
                <w:szCs w:val="24"/>
              </w:rPr>
              <w:t>До</w:t>
            </w:r>
            <w:r>
              <w:rPr>
                <w:sz w:val="24"/>
                <w:szCs w:val="24"/>
              </w:rPr>
              <w:t xml:space="preserve"> 2328</w:t>
            </w:r>
            <w:r w:rsidRPr="002C4CA4">
              <w:rPr>
                <w:sz w:val="24"/>
                <w:szCs w:val="24"/>
              </w:rPr>
              <w:t xml:space="preserve">,00 руб.  </w:t>
            </w:r>
            <w:r w:rsidRPr="002C4CA4">
              <w:rPr>
                <w:sz w:val="24"/>
                <w:szCs w:val="24"/>
              </w:rPr>
              <w:br/>
            </w:r>
            <w:r w:rsidRPr="002C4CA4">
              <w:rPr>
                <w:sz w:val="24"/>
                <w:szCs w:val="24"/>
              </w:rPr>
              <w:br/>
            </w:r>
          </w:p>
        </w:tc>
        <w:tc>
          <w:tcPr>
            <w:tcW w:w="4320" w:type="dxa"/>
            <w:tcBorders>
              <w:top w:val="single" w:sz="4" w:space="0" w:color="auto"/>
              <w:left w:val="single" w:sz="4" w:space="0" w:color="auto"/>
              <w:bottom w:val="single" w:sz="4" w:space="0" w:color="auto"/>
              <w:right w:val="single" w:sz="4" w:space="0" w:color="auto"/>
            </w:tcBorders>
          </w:tcPr>
          <w:p w:rsidR="000B06E2" w:rsidRPr="002C4CA4" w:rsidRDefault="000B06E2" w:rsidP="000B06E2">
            <w:pPr>
              <w:widowControl w:val="0"/>
              <w:autoSpaceDE w:val="0"/>
              <w:autoSpaceDN w:val="0"/>
              <w:adjustRightInd w:val="0"/>
              <w:rPr>
                <w:sz w:val="24"/>
                <w:szCs w:val="24"/>
              </w:rPr>
            </w:pPr>
            <w:r w:rsidRPr="002C4CA4">
              <w:rPr>
                <w:sz w:val="24"/>
                <w:szCs w:val="24"/>
              </w:rPr>
              <w:t xml:space="preserve">Муниципальные контракты, договоры, наряд-заказы, счета-заказы, счета ресторанов (кафе или других заведений          </w:t>
            </w:r>
            <w:r w:rsidRPr="002C4CA4">
              <w:rPr>
                <w:sz w:val="24"/>
                <w:szCs w:val="24"/>
              </w:rPr>
              <w:br/>
              <w:t xml:space="preserve">общественного питания),билеты кинотеатров, накладные, акты, счета- фактуры, чеки ККТ, товарные   </w:t>
            </w:r>
            <w:r w:rsidRPr="002C4CA4">
              <w:rPr>
                <w:sz w:val="24"/>
                <w:szCs w:val="24"/>
              </w:rPr>
              <w:br/>
              <w:t xml:space="preserve">чеки                          </w:t>
            </w:r>
          </w:p>
        </w:tc>
      </w:tr>
      <w:tr w:rsidR="000B06E2" w:rsidRPr="002C4CA4" w:rsidTr="000B06E2">
        <w:trPr>
          <w:trHeight w:val="1000"/>
          <w:tblCellSpacing w:w="5" w:type="nil"/>
        </w:trPr>
        <w:tc>
          <w:tcPr>
            <w:tcW w:w="1072" w:type="dxa"/>
            <w:tcBorders>
              <w:top w:val="single" w:sz="4" w:space="0" w:color="auto"/>
              <w:left w:val="single" w:sz="4" w:space="0" w:color="auto"/>
              <w:bottom w:val="single" w:sz="4" w:space="0" w:color="auto"/>
            </w:tcBorders>
            <w:shd w:val="clear" w:color="auto" w:fill="auto"/>
          </w:tcPr>
          <w:p w:rsidR="000B06E2" w:rsidRPr="002C4CA4" w:rsidRDefault="000B06E2" w:rsidP="000B06E2">
            <w:pPr>
              <w:widowControl w:val="0"/>
              <w:autoSpaceDE w:val="0"/>
              <w:autoSpaceDN w:val="0"/>
              <w:adjustRightInd w:val="0"/>
              <w:rPr>
                <w:sz w:val="24"/>
                <w:szCs w:val="24"/>
              </w:rPr>
            </w:pPr>
            <w:r w:rsidRPr="002C4CA4">
              <w:rPr>
                <w:sz w:val="24"/>
                <w:szCs w:val="24"/>
              </w:rPr>
              <w:t>6</w:t>
            </w:r>
          </w:p>
        </w:tc>
        <w:tc>
          <w:tcPr>
            <w:tcW w:w="5048" w:type="dxa"/>
            <w:tcBorders>
              <w:left w:val="single" w:sz="4" w:space="0" w:color="auto"/>
              <w:bottom w:val="single" w:sz="4" w:space="0" w:color="auto"/>
              <w:right w:val="single" w:sz="4" w:space="0" w:color="auto"/>
            </w:tcBorders>
          </w:tcPr>
          <w:p w:rsidR="000B06E2" w:rsidRPr="002C4CA4" w:rsidRDefault="000B06E2" w:rsidP="000B06E2">
            <w:pPr>
              <w:widowControl w:val="0"/>
              <w:autoSpaceDE w:val="0"/>
              <w:autoSpaceDN w:val="0"/>
              <w:adjustRightInd w:val="0"/>
              <w:rPr>
                <w:sz w:val="24"/>
                <w:szCs w:val="24"/>
              </w:rPr>
            </w:pPr>
            <w:r w:rsidRPr="002C4CA4">
              <w:rPr>
                <w:sz w:val="24"/>
                <w:szCs w:val="24"/>
              </w:rPr>
              <w:t>Расходы на приобретение сувениров и памятных подарков  (ручки, блокноты, календари, ежедневники, др. с символикой МР «Усть-Куломский») :</w:t>
            </w:r>
          </w:p>
          <w:p w:rsidR="000B06E2" w:rsidRPr="002C4CA4" w:rsidRDefault="000B06E2" w:rsidP="000B06E2">
            <w:pPr>
              <w:widowControl w:val="0"/>
              <w:autoSpaceDE w:val="0"/>
              <w:autoSpaceDN w:val="0"/>
              <w:adjustRightInd w:val="0"/>
              <w:rPr>
                <w:sz w:val="24"/>
                <w:szCs w:val="24"/>
              </w:rPr>
            </w:pPr>
            <w:r w:rsidRPr="002C4CA4">
              <w:rPr>
                <w:sz w:val="24"/>
                <w:szCs w:val="24"/>
              </w:rPr>
              <w:t>1)при приеме официальных делегаций и отдельных лиц(на одного человека, включая сопровождающих лиц, закрепленных за делегацией)</w:t>
            </w:r>
          </w:p>
          <w:p w:rsidR="000B06E2" w:rsidRPr="002C4CA4" w:rsidRDefault="000B06E2" w:rsidP="000B06E2">
            <w:pPr>
              <w:widowControl w:val="0"/>
              <w:autoSpaceDE w:val="0"/>
              <w:autoSpaceDN w:val="0"/>
              <w:adjustRightInd w:val="0"/>
              <w:rPr>
                <w:sz w:val="24"/>
                <w:szCs w:val="24"/>
              </w:rPr>
            </w:pPr>
            <w:r w:rsidRPr="002C4CA4">
              <w:rPr>
                <w:sz w:val="24"/>
                <w:szCs w:val="24"/>
              </w:rPr>
              <w:lastRenderedPageBreak/>
              <w:t>2)при проведении мероприятий, в т.ч. выездных, координационных советов, круглых столов и т.п., проводимых Администрацией(на одного человека, включая сопровождающих лиц, закрепленных за делегацией)</w:t>
            </w:r>
          </w:p>
        </w:tc>
        <w:tc>
          <w:tcPr>
            <w:tcW w:w="2527" w:type="dxa"/>
            <w:tcBorders>
              <w:left w:val="single" w:sz="4" w:space="0" w:color="auto"/>
              <w:bottom w:val="single" w:sz="4" w:space="0" w:color="auto"/>
              <w:right w:val="single" w:sz="4" w:space="0" w:color="auto"/>
            </w:tcBorders>
          </w:tcPr>
          <w:p w:rsidR="000B06E2" w:rsidRPr="002C4CA4" w:rsidRDefault="000B06E2" w:rsidP="000B06E2">
            <w:pPr>
              <w:widowControl w:val="0"/>
              <w:autoSpaceDE w:val="0"/>
              <w:autoSpaceDN w:val="0"/>
              <w:adjustRightInd w:val="0"/>
              <w:rPr>
                <w:sz w:val="24"/>
                <w:szCs w:val="24"/>
              </w:rPr>
            </w:pPr>
          </w:p>
          <w:p w:rsidR="000B06E2" w:rsidRPr="002C4CA4" w:rsidRDefault="000B06E2" w:rsidP="000B06E2">
            <w:pPr>
              <w:widowControl w:val="0"/>
              <w:autoSpaceDE w:val="0"/>
              <w:autoSpaceDN w:val="0"/>
              <w:adjustRightInd w:val="0"/>
              <w:rPr>
                <w:sz w:val="24"/>
                <w:szCs w:val="24"/>
              </w:rPr>
            </w:pPr>
          </w:p>
          <w:p w:rsidR="000B06E2" w:rsidRPr="002C4CA4" w:rsidRDefault="000B06E2" w:rsidP="000B06E2">
            <w:pPr>
              <w:widowControl w:val="0"/>
              <w:autoSpaceDE w:val="0"/>
              <w:autoSpaceDN w:val="0"/>
              <w:adjustRightInd w:val="0"/>
              <w:rPr>
                <w:sz w:val="24"/>
                <w:szCs w:val="24"/>
              </w:rPr>
            </w:pPr>
          </w:p>
          <w:p w:rsidR="000B06E2" w:rsidRPr="002C4CA4" w:rsidRDefault="000B06E2" w:rsidP="000B06E2">
            <w:pPr>
              <w:widowControl w:val="0"/>
              <w:autoSpaceDE w:val="0"/>
              <w:autoSpaceDN w:val="0"/>
              <w:adjustRightInd w:val="0"/>
              <w:rPr>
                <w:sz w:val="24"/>
                <w:szCs w:val="24"/>
              </w:rPr>
            </w:pPr>
          </w:p>
          <w:p w:rsidR="000B06E2" w:rsidRPr="002C4CA4" w:rsidRDefault="000B06E2" w:rsidP="000B06E2">
            <w:pPr>
              <w:widowControl w:val="0"/>
              <w:autoSpaceDE w:val="0"/>
              <w:autoSpaceDN w:val="0"/>
              <w:adjustRightInd w:val="0"/>
              <w:rPr>
                <w:sz w:val="24"/>
                <w:szCs w:val="24"/>
              </w:rPr>
            </w:pPr>
            <w:r w:rsidRPr="002C4CA4">
              <w:rPr>
                <w:sz w:val="24"/>
                <w:szCs w:val="24"/>
              </w:rPr>
              <w:t>по фактическим расходам</w:t>
            </w:r>
          </w:p>
          <w:p w:rsidR="000B06E2" w:rsidRPr="002C4CA4" w:rsidRDefault="000B06E2" w:rsidP="000B06E2">
            <w:pPr>
              <w:widowControl w:val="0"/>
              <w:autoSpaceDE w:val="0"/>
              <w:autoSpaceDN w:val="0"/>
              <w:adjustRightInd w:val="0"/>
              <w:rPr>
                <w:sz w:val="24"/>
                <w:szCs w:val="24"/>
              </w:rPr>
            </w:pPr>
          </w:p>
          <w:p w:rsidR="000B06E2" w:rsidRPr="002C4CA4" w:rsidRDefault="000B06E2" w:rsidP="000B06E2">
            <w:pPr>
              <w:widowControl w:val="0"/>
              <w:autoSpaceDE w:val="0"/>
              <w:autoSpaceDN w:val="0"/>
              <w:adjustRightInd w:val="0"/>
              <w:rPr>
                <w:sz w:val="24"/>
                <w:szCs w:val="24"/>
              </w:rPr>
            </w:pPr>
          </w:p>
          <w:p w:rsidR="000B06E2" w:rsidRPr="002C4CA4" w:rsidRDefault="000B06E2" w:rsidP="000B06E2">
            <w:pPr>
              <w:widowControl w:val="0"/>
              <w:autoSpaceDE w:val="0"/>
              <w:autoSpaceDN w:val="0"/>
              <w:adjustRightInd w:val="0"/>
              <w:rPr>
                <w:sz w:val="24"/>
                <w:szCs w:val="24"/>
              </w:rPr>
            </w:pPr>
            <w:r w:rsidRPr="002C4CA4">
              <w:rPr>
                <w:sz w:val="24"/>
                <w:szCs w:val="24"/>
              </w:rPr>
              <w:lastRenderedPageBreak/>
              <w:t>по фактическим расходам</w:t>
            </w:r>
          </w:p>
          <w:p w:rsidR="000B06E2" w:rsidRPr="002C4CA4" w:rsidRDefault="000B06E2" w:rsidP="000B06E2">
            <w:pPr>
              <w:widowControl w:val="0"/>
              <w:autoSpaceDE w:val="0"/>
              <w:autoSpaceDN w:val="0"/>
              <w:adjustRightInd w:val="0"/>
              <w:rPr>
                <w:sz w:val="24"/>
                <w:szCs w:val="24"/>
              </w:rPr>
            </w:pPr>
          </w:p>
        </w:tc>
        <w:tc>
          <w:tcPr>
            <w:tcW w:w="4320" w:type="dxa"/>
            <w:tcBorders>
              <w:left w:val="single" w:sz="4" w:space="0" w:color="auto"/>
              <w:bottom w:val="single" w:sz="4" w:space="0" w:color="auto"/>
              <w:right w:val="single" w:sz="4" w:space="0" w:color="auto"/>
            </w:tcBorders>
          </w:tcPr>
          <w:p w:rsidR="000B06E2" w:rsidRPr="002C4CA4" w:rsidRDefault="000B06E2" w:rsidP="000B06E2">
            <w:pPr>
              <w:widowControl w:val="0"/>
              <w:autoSpaceDE w:val="0"/>
              <w:autoSpaceDN w:val="0"/>
              <w:adjustRightInd w:val="0"/>
              <w:rPr>
                <w:sz w:val="24"/>
                <w:szCs w:val="24"/>
              </w:rPr>
            </w:pPr>
            <w:r w:rsidRPr="002C4CA4">
              <w:rPr>
                <w:sz w:val="24"/>
                <w:szCs w:val="24"/>
              </w:rPr>
              <w:lastRenderedPageBreak/>
              <w:t xml:space="preserve">Муниципальные контракты, договоры, счета, счета-фактуры, накладные, чеки ККТ, товарные чеки, авансовые отчеты ,накладная на выдачу сувенирной продукции, акт на   списание                      </w:t>
            </w:r>
          </w:p>
        </w:tc>
      </w:tr>
      <w:tr w:rsidR="000B06E2" w:rsidRPr="002C4CA4" w:rsidTr="000B06E2">
        <w:trPr>
          <w:trHeight w:val="800"/>
          <w:tblCellSpacing w:w="5" w:type="nil"/>
        </w:trPr>
        <w:tc>
          <w:tcPr>
            <w:tcW w:w="1072" w:type="dxa"/>
            <w:tcBorders>
              <w:top w:val="single" w:sz="4" w:space="0" w:color="auto"/>
              <w:left w:val="single" w:sz="4" w:space="0" w:color="auto"/>
              <w:bottom w:val="single" w:sz="4" w:space="0" w:color="auto"/>
            </w:tcBorders>
            <w:shd w:val="clear" w:color="auto" w:fill="auto"/>
          </w:tcPr>
          <w:p w:rsidR="000B06E2" w:rsidRPr="002C4CA4" w:rsidRDefault="000B06E2" w:rsidP="000B06E2">
            <w:pPr>
              <w:widowControl w:val="0"/>
              <w:autoSpaceDE w:val="0"/>
              <w:autoSpaceDN w:val="0"/>
              <w:adjustRightInd w:val="0"/>
              <w:rPr>
                <w:sz w:val="24"/>
                <w:szCs w:val="24"/>
              </w:rPr>
            </w:pPr>
            <w:r w:rsidRPr="002C4CA4">
              <w:rPr>
                <w:sz w:val="24"/>
                <w:szCs w:val="24"/>
              </w:rPr>
              <w:lastRenderedPageBreak/>
              <w:t>7</w:t>
            </w:r>
          </w:p>
        </w:tc>
        <w:tc>
          <w:tcPr>
            <w:tcW w:w="5048" w:type="dxa"/>
            <w:tcBorders>
              <w:left w:val="single" w:sz="4" w:space="0" w:color="auto"/>
              <w:bottom w:val="single" w:sz="4" w:space="0" w:color="auto"/>
              <w:right w:val="single" w:sz="4" w:space="0" w:color="auto"/>
            </w:tcBorders>
          </w:tcPr>
          <w:p w:rsidR="000B06E2" w:rsidRPr="002C4CA4" w:rsidRDefault="000B06E2" w:rsidP="000B06E2">
            <w:pPr>
              <w:widowControl w:val="0"/>
              <w:autoSpaceDE w:val="0"/>
              <w:autoSpaceDN w:val="0"/>
              <w:adjustRightInd w:val="0"/>
              <w:rPr>
                <w:sz w:val="24"/>
                <w:szCs w:val="24"/>
              </w:rPr>
            </w:pPr>
            <w:r w:rsidRPr="002C4CA4">
              <w:rPr>
                <w:sz w:val="24"/>
                <w:szCs w:val="24"/>
              </w:rPr>
              <w:t xml:space="preserve">Расходы на оплату услуг сторонних организаций и частных лиц, связанных с проведением мероприятия( лекции, консультации специалистов, услуги переводчика, аренда залов и прочие услуги)            </w:t>
            </w:r>
          </w:p>
        </w:tc>
        <w:tc>
          <w:tcPr>
            <w:tcW w:w="2527" w:type="dxa"/>
            <w:tcBorders>
              <w:left w:val="single" w:sz="4" w:space="0" w:color="auto"/>
              <w:bottom w:val="single" w:sz="4" w:space="0" w:color="auto"/>
              <w:right w:val="single" w:sz="4" w:space="0" w:color="auto"/>
            </w:tcBorders>
          </w:tcPr>
          <w:p w:rsidR="000B06E2" w:rsidRPr="002C4CA4" w:rsidRDefault="000B06E2" w:rsidP="000B06E2">
            <w:pPr>
              <w:widowControl w:val="0"/>
              <w:autoSpaceDE w:val="0"/>
              <w:autoSpaceDN w:val="0"/>
              <w:adjustRightInd w:val="0"/>
              <w:rPr>
                <w:sz w:val="24"/>
                <w:szCs w:val="24"/>
              </w:rPr>
            </w:pPr>
            <w:r w:rsidRPr="002C4CA4">
              <w:rPr>
                <w:sz w:val="24"/>
                <w:szCs w:val="24"/>
              </w:rPr>
              <w:t xml:space="preserve">по фактическим расходам       </w:t>
            </w:r>
          </w:p>
        </w:tc>
        <w:tc>
          <w:tcPr>
            <w:tcW w:w="4320" w:type="dxa"/>
            <w:tcBorders>
              <w:left w:val="single" w:sz="4" w:space="0" w:color="auto"/>
              <w:bottom w:val="single" w:sz="4" w:space="0" w:color="auto"/>
              <w:right w:val="single" w:sz="4" w:space="0" w:color="auto"/>
            </w:tcBorders>
          </w:tcPr>
          <w:p w:rsidR="000B06E2" w:rsidRPr="002C4CA4" w:rsidRDefault="000B06E2" w:rsidP="000B06E2">
            <w:pPr>
              <w:widowControl w:val="0"/>
              <w:autoSpaceDE w:val="0"/>
              <w:autoSpaceDN w:val="0"/>
              <w:adjustRightInd w:val="0"/>
              <w:rPr>
                <w:sz w:val="24"/>
                <w:szCs w:val="24"/>
              </w:rPr>
            </w:pPr>
            <w:r w:rsidRPr="002C4CA4">
              <w:rPr>
                <w:sz w:val="24"/>
                <w:szCs w:val="24"/>
              </w:rPr>
              <w:t xml:space="preserve">Муниципальные контракты, договоры, счета, акты оказанных услуг, счета- фактуры, чеки ККТ, авансовые отчеты             </w:t>
            </w:r>
          </w:p>
        </w:tc>
      </w:tr>
      <w:tr w:rsidR="000B06E2" w:rsidRPr="002C4CA4" w:rsidTr="000B06E2">
        <w:trPr>
          <w:trHeight w:val="840"/>
          <w:tblCellSpacing w:w="5" w:type="nil"/>
        </w:trPr>
        <w:tc>
          <w:tcPr>
            <w:tcW w:w="1072" w:type="dxa"/>
            <w:tcBorders>
              <w:top w:val="single" w:sz="4" w:space="0" w:color="auto"/>
              <w:left w:val="single" w:sz="4" w:space="0" w:color="auto"/>
              <w:bottom w:val="single" w:sz="4" w:space="0" w:color="auto"/>
            </w:tcBorders>
            <w:shd w:val="clear" w:color="auto" w:fill="auto"/>
          </w:tcPr>
          <w:p w:rsidR="000B06E2" w:rsidRPr="002C4CA4" w:rsidRDefault="000B06E2" w:rsidP="000B06E2">
            <w:pPr>
              <w:widowControl w:val="0"/>
              <w:autoSpaceDE w:val="0"/>
              <w:autoSpaceDN w:val="0"/>
              <w:adjustRightInd w:val="0"/>
              <w:rPr>
                <w:sz w:val="24"/>
                <w:szCs w:val="24"/>
              </w:rPr>
            </w:pPr>
            <w:r w:rsidRPr="002C4CA4">
              <w:rPr>
                <w:sz w:val="24"/>
                <w:szCs w:val="24"/>
              </w:rPr>
              <w:t>8</w:t>
            </w:r>
          </w:p>
        </w:tc>
        <w:tc>
          <w:tcPr>
            <w:tcW w:w="5048" w:type="dxa"/>
            <w:tcBorders>
              <w:left w:val="single" w:sz="4" w:space="0" w:color="auto"/>
              <w:bottom w:val="single" w:sz="4" w:space="0" w:color="auto"/>
              <w:right w:val="single" w:sz="4" w:space="0" w:color="auto"/>
            </w:tcBorders>
          </w:tcPr>
          <w:p w:rsidR="000B06E2" w:rsidRPr="002C4CA4" w:rsidRDefault="000B06E2" w:rsidP="000B06E2">
            <w:pPr>
              <w:widowControl w:val="0"/>
              <w:autoSpaceDE w:val="0"/>
              <w:autoSpaceDN w:val="0"/>
              <w:adjustRightInd w:val="0"/>
              <w:rPr>
                <w:sz w:val="24"/>
                <w:szCs w:val="24"/>
              </w:rPr>
            </w:pPr>
            <w:r w:rsidRPr="002C4CA4">
              <w:rPr>
                <w:sz w:val="24"/>
                <w:szCs w:val="24"/>
              </w:rPr>
              <w:t>-Расходы на оплату транспортных услуг при проведении выездных мероприятий или для подвоза участников мероприятий</w:t>
            </w:r>
          </w:p>
          <w:p w:rsidR="000B06E2" w:rsidRPr="002C4CA4" w:rsidRDefault="000B06E2" w:rsidP="000B06E2">
            <w:pPr>
              <w:widowControl w:val="0"/>
              <w:autoSpaceDE w:val="0"/>
              <w:autoSpaceDN w:val="0"/>
              <w:adjustRightInd w:val="0"/>
              <w:rPr>
                <w:sz w:val="24"/>
                <w:szCs w:val="24"/>
              </w:rPr>
            </w:pPr>
            <w:r w:rsidRPr="002C4CA4">
              <w:rPr>
                <w:sz w:val="24"/>
                <w:szCs w:val="24"/>
              </w:rPr>
              <w:t>-расходы на оплату транспортных услуг по доставке к месту промежуточного сбора (г.Сыктывкар) мобилизованных граждан</w:t>
            </w:r>
          </w:p>
        </w:tc>
        <w:tc>
          <w:tcPr>
            <w:tcW w:w="2527" w:type="dxa"/>
            <w:tcBorders>
              <w:left w:val="single" w:sz="4" w:space="0" w:color="auto"/>
              <w:bottom w:val="single" w:sz="4" w:space="0" w:color="auto"/>
              <w:right w:val="single" w:sz="4" w:space="0" w:color="auto"/>
            </w:tcBorders>
          </w:tcPr>
          <w:p w:rsidR="000B06E2" w:rsidRPr="002C4CA4" w:rsidRDefault="000B06E2" w:rsidP="000B06E2">
            <w:pPr>
              <w:widowControl w:val="0"/>
              <w:autoSpaceDE w:val="0"/>
              <w:autoSpaceDN w:val="0"/>
              <w:adjustRightInd w:val="0"/>
              <w:rPr>
                <w:sz w:val="24"/>
                <w:szCs w:val="24"/>
              </w:rPr>
            </w:pPr>
            <w:r w:rsidRPr="002C4CA4">
              <w:rPr>
                <w:sz w:val="24"/>
                <w:szCs w:val="24"/>
              </w:rPr>
              <w:t>по фактическим расходам</w:t>
            </w:r>
          </w:p>
        </w:tc>
        <w:tc>
          <w:tcPr>
            <w:tcW w:w="4320" w:type="dxa"/>
            <w:tcBorders>
              <w:left w:val="single" w:sz="4" w:space="0" w:color="auto"/>
              <w:bottom w:val="single" w:sz="4" w:space="0" w:color="auto"/>
              <w:right w:val="single" w:sz="4" w:space="0" w:color="auto"/>
            </w:tcBorders>
          </w:tcPr>
          <w:p w:rsidR="000B06E2" w:rsidRPr="002C4CA4" w:rsidRDefault="000B06E2" w:rsidP="000B06E2">
            <w:pPr>
              <w:widowControl w:val="0"/>
              <w:autoSpaceDE w:val="0"/>
              <w:autoSpaceDN w:val="0"/>
              <w:adjustRightInd w:val="0"/>
              <w:rPr>
                <w:sz w:val="24"/>
                <w:szCs w:val="24"/>
              </w:rPr>
            </w:pPr>
            <w:r w:rsidRPr="002C4CA4">
              <w:rPr>
                <w:sz w:val="24"/>
                <w:szCs w:val="24"/>
              </w:rPr>
              <w:t xml:space="preserve">Муниципальные контракты, договоры на аренду транспортного средства, акты оказанных услуг, проездные билеты, путевые листы, заправочные чеки  </w:t>
            </w:r>
          </w:p>
        </w:tc>
      </w:tr>
      <w:tr w:rsidR="000B06E2" w:rsidRPr="002C4CA4" w:rsidTr="000B06E2">
        <w:trPr>
          <w:trHeight w:val="713"/>
          <w:tblCellSpacing w:w="5" w:type="nil"/>
        </w:trPr>
        <w:tc>
          <w:tcPr>
            <w:tcW w:w="1072" w:type="dxa"/>
            <w:tcBorders>
              <w:top w:val="single" w:sz="4" w:space="0" w:color="auto"/>
              <w:left w:val="single" w:sz="4" w:space="0" w:color="auto"/>
              <w:bottom w:val="single" w:sz="4" w:space="0" w:color="auto"/>
            </w:tcBorders>
            <w:shd w:val="clear" w:color="auto" w:fill="auto"/>
          </w:tcPr>
          <w:p w:rsidR="000B06E2" w:rsidRPr="002C4CA4" w:rsidRDefault="000B06E2" w:rsidP="000B06E2">
            <w:pPr>
              <w:widowControl w:val="0"/>
              <w:autoSpaceDE w:val="0"/>
              <w:autoSpaceDN w:val="0"/>
              <w:adjustRightInd w:val="0"/>
              <w:rPr>
                <w:sz w:val="24"/>
                <w:szCs w:val="24"/>
              </w:rPr>
            </w:pPr>
            <w:r w:rsidRPr="002C4CA4">
              <w:rPr>
                <w:sz w:val="24"/>
                <w:szCs w:val="24"/>
              </w:rPr>
              <w:t>9</w:t>
            </w:r>
          </w:p>
        </w:tc>
        <w:tc>
          <w:tcPr>
            <w:tcW w:w="5048" w:type="dxa"/>
            <w:tcBorders>
              <w:top w:val="single" w:sz="4" w:space="0" w:color="auto"/>
              <w:left w:val="single" w:sz="4" w:space="0" w:color="auto"/>
              <w:bottom w:val="single" w:sz="4" w:space="0" w:color="auto"/>
              <w:right w:val="single" w:sz="4" w:space="0" w:color="auto"/>
            </w:tcBorders>
          </w:tcPr>
          <w:p w:rsidR="000B06E2" w:rsidRPr="002C4CA4" w:rsidRDefault="000B06E2" w:rsidP="000B06E2">
            <w:pPr>
              <w:widowControl w:val="0"/>
              <w:autoSpaceDE w:val="0"/>
              <w:autoSpaceDN w:val="0"/>
              <w:adjustRightInd w:val="0"/>
              <w:rPr>
                <w:sz w:val="24"/>
                <w:szCs w:val="24"/>
              </w:rPr>
            </w:pPr>
            <w:r w:rsidRPr="002C4CA4">
              <w:rPr>
                <w:sz w:val="24"/>
                <w:szCs w:val="24"/>
              </w:rPr>
              <w:t>Оформительские расходы (рамки, адресные папки, бумага, фотобумага, цветные картриджи, ленты, шары, баннеры, плакаты и др.)</w:t>
            </w:r>
          </w:p>
        </w:tc>
        <w:tc>
          <w:tcPr>
            <w:tcW w:w="2527" w:type="dxa"/>
            <w:tcBorders>
              <w:top w:val="single" w:sz="4" w:space="0" w:color="auto"/>
              <w:left w:val="single" w:sz="4" w:space="0" w:color="auto"/>
              <w:bottom w:val="single" w:sz="4" w:space="0" w:color="auto"/>
              <w:right w:val="single" w:sz="4" w:space="0" w:color="auto"/>
            </w:tcBorders>
          </w:tcPr>
          <w:p w:rsidR="000B06E2" w:rsidRPr="002C4CA4" w:rsidRDefault="000B06E2" w:rsidP="000B06E2">
            <w:pPr>
              <w:widowControl w:val="0"/>
              <w:autoSpaceDE w:val="0"/>
              <w:autoSpaceDN w:val="0"/>
              <w:adjustRightInd w:val="0"/>
              <w:rPr>
                <w:sz w:val="24"/>
                <w:szCs w:val="24"/>
              </w:rPr>
            </w:pPr>
            <w:r w:rsidRPr="002C4CA4">
              <w:rPr>
                <w:sz w:val="24"/>
                <w:szCs w:val="24"/>
              </w:rPr>
              <w:t>по фактическим расходам</w:t>
            </w:r>
          </w:p>
        </w:tc>
        <w:tc>
          <w:tcPr>
            <w:tcW w:w="4320" w:type="dxa"/>
            <w:tcBorders>
              <w:top w:val="single" w:sz="4" w:space="0" w:color="auto"/>
              <w:left w:val="single" w:sz="4" w:space="0" w:color="auto"/>
              <w:bottom w:val="single" w:sz="4" w:space="0" w:color="auto"/>
              <w:right w:val="single" w:sz="4" w:space="0" w:color="auto"/>
            </w:tcBorders>
          </w:tcPr>
          <w:p w:rsidR="000B06E2" w:rsidRPr="002C4CA4" w:rsidRDefault="000B06E2" w:rsidP="000B06E2">
            <w:pPr>
              <w:widowControl w:val="0"/>
              <w:autoSpaceDE w:val="0"/>
              <w:autoSpaceDN w:val="0"/>
              <w:adjustRightInd w:val="0"/>
              <w:rPr>
                <w:sz w:val="24"/>
                <w:szCs w:val="24"/>
              </w:rPr>
            </w:pPr>
            <w:r w:rsidRPr="002C4CA4">
              <w:rPr>
                <w:sz w:val="24"/>
                <w:szCs w:val="24"/>
              </w:rPr>
              <w:t>Муниципальные контракты, договоры, акты оказанных услуг, счета, счета-фактуры, товарные накладные, чеки ККТ, товарные чеки, авансовые отчеты</w:t>
            </w:r>
          </w:p>
          <w:p w:rsidR="000B06E2" w:rsidRPr="002C4CA4" w:rsidRDefault="000B06E2" w:rsidP="000B06E2">
            <w:pPr>
              <w:widowControl w:val="0"/>
              <w:autoSpaceDE w:val="0"/>
              <w:autoSpaceDN w:val="0"/>
              <w:adjustRightInd w:val="0"/>
              <w:rPr>
                <w:sz w:val="24"/>
                <w:szCs w:val="24"/>
              </w:rPr>
            </w:pPr>
          </w:p>
        </w:tc>
      </w:tr>
      <w:tr w:rsidR="000B06E2" w:rsidRPr="002C4CA4" w:rsidTr="000B06E2">
        <w:trPr>
          <w:trHeight w:val="713"/>
          <w:tblCellSpacing w:w="5" w:type="nil"/>
        </w:trPr>
        <w:tc>
          <w:tcPr>
            <w:tcW w:w="1072" w:type="dxa"/>
            <w:tcBorders>
              <w:top w:val="single" w:sz="4" w:space="0" w:color="auto"/>
              <w:left w:val="single" w:sz="4" w:space="0" w:color="auto"/>
              <w:bottom w:val="single" w:sz="4" w:space="0" w:color="auto"/>
            </w:tcBorders>
            <w:shd w:val="clear" w:color="auto" w:fill="auto"/>
          </w:tcPr>
          <w:p w:rsidR="000B06E2" w:rsidRPr="00F55C72" w:rsidRDefault="000B06E2" w:rsidP="000B06E2">
            <w:pPr>
              <w:widowControl w:val="0"/>
              <w:autoSpaceDE w:val="0"/>
              <w:autoSpaceDN w:val="0"/>
              <w:adjustRightInd w:val="0"/>
              <w:rPr>
                <w:sz w:val="24"/>
                <w:szCs w:val="24"/>
              </w:rPr>
            </w:pPr>
            <w:r w:rsidRPr="00F55C72">
              <w:rPr>
                <w:sz w:val="24"/>
                <w:szCs w:val="24"/>
              </w:rPr>
              <w:t>10</w:t>
            </w:r>
          </w:p>
        </w:tc>
        <w:tc>
          <w:tcPr>
            <w:tcW w:w="5048" w:type="dxa"/>
            <w:tcBorders>
              <w:top w:val="single" w:sz="4" w:space="0" w:color="auto"/>
              <w:left w:val="single" w:sz="4" w:space="0" w:color="auto"/>
              <w:bottom w:val="single" w:sz="4" w:space="0" w:color="auto"/>
              <w:right w:val="single" w:sz="4" w:space="0" w:color="auto"/>
            </w:tcBorders>
          </w:tcPr>
          <w:p w:rsidR="000B06E2" w:rsidRPr="00F55C72" w:rsidRDefault="000B06E2" w:rsidP="000B06E2">
            <w:pPr>
              <w:widowControl w:val="0"/>
              <w:autoSpaceDE w:val="0"/>
              <w:autoSpaceDN w:val="0"/>
              <w:adjustRightInd w:val="0"/>
              <w:rPr>
                <w:sz w:val="24"/>
                <w:szCs w:val="24"/>
              </w:rPr>
            </w:pPr>
            <w:r w:rsidRPr="00F55C72">
              <w:rPr>
                <w:sz w:val="24"/>
                <w:szCs w:val="24"/>
              </w:rPr>
              <w:t>Расходы на приобретение памятных сувениров или подарков юридическим лицам, творческим коллективам, общественным организациям:</w:t>
            </w:r>
          </w:p>
          <w:p w:rsidR="000B06E2" w:rsidRPr="00F55C72" w:rsidRDefault="000B06E2" w:rsidP="000B06E2">
            <w:pPr>
              <w:widowControl w:val="0"/>
              <w:autoSpaceDE w:val="0"/>
              <w:autoSpaceDN w:val="0"/>
              <w:adjustRightInd w:val="0"/>
              <w:rPr>
                <w:sz w:val="24"/>
                <w:szCs w:val="24"/>
              </w:rPr>
            </w:pPr>
            <w:r w:rsidRPr="00F55C72">
              <w:rPr>
                <w:sz w:val="24"/>
                <w:szCs w:val="24"/>
              </w:rPr>
              <w:t>1)в связи с юбилейными датами</w:t>
            </w:r>
          </w:p>
          <w:p w:rsidR="000B06E2" w:rsidRPr="00F55C72" w:rsidRDefault="000B06E2" w:rsidP="000B06E2">
            <w:pPr>
              <w:widowControl w:val="0"/>
              <w:autoSpaceDE w:val="0"/>
              <w:autoSpaceDN w:val="0"/>
              <w:adjustRightInd w:val="0"/>
              <w:rPr>
                <w:sz w:val="24"/>
                <w:szCs w:val="24"/>
              </w:rPr>
            </w:pPr>
            <w:r w:rsidRPr="00F55C72">
              <w:rPr>
                <w:sz w:val="24"/>
                <w:szCs w:val="24"/>
              </w:rPr>
              <w:t>2)в связи с иными мероприятиями</w:t>
            </w:r>
          </w:p>
          <w:p w:rsidR="000B06E2" w:rsidRPr="00F55C72" w:rsidRDefault="000B06E2" w:rsidP="000B06E2">
            <w:pPr>
              <w:widowControl w:val="0"/>
              <w:autoSpaceDE w:val="0"/>
              <w:autoSpaceDN w:val="0"/>
              <w:adjustRightInd w:val="0"/>
              <w:rPr>
                <w:sz w:val="24"/>
                <w:szCs w:val="24"/>
              </w:rPr>
            </w:pPr>
          </w:p>
        </w:tc>
        <w:tc>
          <w:tcPr>
            <w:tcW w:w="2527" w:type="dxa"/>
            <w:tcBorders>
              <w:top w:val="single" w:sz="4" w:space="0" w:color="auto"/>
              <w:left w:val="single" w:sz="4" w:space="0" w:color="auto"/>
              <w:bottom w:val="single" w:sz="4" w:space="0" w:color="auto"/>
              <w:right w:val="single" w:sz="4" w:space="0" w:color="auto"/>
            </w:tcBorders>
          </w:tcPr>
          <w:p w:rsidR="000B06E2" w:rsidRPr="00F55C72" w:rsidRDefault="000B06E2" w:rsidP="000B06E2">
            <w:pPr>
              <w:widowControl w:val="0"/>
              <w:autoSpaceDE w:val="0"/>
              <w:autoSpaceDN w:val="0"/>
              <w:adjustRightInd w:val="0"/>
              <w:rPr>
                <w:sz w:val="24"/>
                <w:szCs w:val="24"/>
              </w:rPr>
            </w:pPr>
          </w:p>
          <w:p w:rsidR="000B06E2" w:rsidRPr="00F55C72" w:rsidRDefault="000B06E2" w:rsidP="000B06E2">
            <w:pPr>
              <w:widowControl w:val="0"/>
              <w:autoSpaceDE w:val="0"/>
              <w:autoSpaceDN w:val="0"/>
              <w:adjustRightInd w:val="0"/>
              <w:rPr>
                <w:sz w:val="24"/>
                <w:szCs w:val="24"/>
              </w:rPr>
            </w:pPr>
          </w:p>
          <w:p w:rsidR="000B06E2" w:rsidRPr="00F55C72" w:rsidRDefault="000B06E2" w:rsidP="000B06E2">
            <w:pPr>
              <w:widowControl w:val="0"/>
              <w:autoSpaceDE w:val="0"/>
              <w:autoSpaceDN w:val="0"/>
              <w:adjustRightInd w:val="0"/>
              <w:rPr>
                <w:sz w:val="24"/>
                <w:szCs w:val="24"/>
              </w:rPr>
            </w:pPr>
          </w:p>
          <w:p w:rsidR="000B06E2" w:rsidRPr="00F55C72" w:rsidRDefault="000B06E2" w:rsidP="000B06E2">
            <w:pPr>
              <w:widowControl w:val="0"/>
              <w:autoSpaceDE w:val="0"/>
              <w:autoSpaceDN w:val="0"/>
              <w:adjustRightInd w:val="0"/>
              <w:rPr>
                <w:sz w:val="24"/>
                <w:szCs w:val="24"/>
              </w:rPr>
            </w:pPr>
            <w:r w:rsidRPr="00F55C72">
              <w:rPr>
                <w:sz w:val="24"/>
                <w:szCs w:val="24"/>
              </w:rPr>
              <w:t>до 10 000,00руб.</w:t>
            </w:r>
          </w:p>
          <w:p w:rsidR="000B06E2" w:rsidRPr="00F55C72" w:rsidRDefault="000B06E2" w:rsidP="000B06E2">
            <w:pPr>
              <w:widowControl w:val="0"/>
              <w:autoSpaceDE w:val="0"/>
              <w:autoSpaceDN w:val="0"/>
              <w:adjustRightInd w:val="0"/>
              <w:rPr>
                <w:sz w:val="24"/>
                <w:szCs w:val="24"/>
              </w:rPr>
            </w:pPr>
            <w:r w:rsidRPr="00F55C72">
              <w:rPr>
                <w:sz w:val="24"/>
                <w:szCs w:val="24"/>
              </w:rPr>
              <w:t>до 4 000,00руб.</w:t>
            </w:r>
          </w:p>
        </w:tc>
        <w:tc>
          <w:tcPr>
            <w:tcW w:w="4320" w:type="dxa"/>
            <w:tcBorders>
              <w:top w:val="single" w:sz="4" w:space="0" w:color="auto"/>
              <w:left w:val="single" w:sz="4" w:space="0" w:color="auto"/>
              <w:bottom w:val="single" w:sz="4" w:space="0" w:color="auto"/>
              <w:right w:val="single" w:sz="4" w:space="0" w:color="auto"/>
            </w:tcBorders>
          </w:tcPr>
          <w:p w:rsidR="000B06E2" w:rsidRPr="00F55C72" w:rsidRDefault="000B06E2" w:rsidP="000B06E2">
            <w:pPr>
              <w:widowControl w:val="0"/>
              <w:autoSpaceDE w:val="0"/>
              <w:autoSpaceDN w:val="0"/>
              <w:adjustRightInd w:val="0"/>
              <w:rPr>
                <w:sz w:val="24"/>
                <w:szCs w:val="24"/>
              </w:rPr>
            </w:pPr>
            <w:r w:rsidRPr="00F55C72">
              <w:rPr>
                <w:sz w:val="24"/>
                <w:szCs w:val="24"/>
              </w:rPr>
              <w:t>Муниципальные контракты, договоры, счета, счета-фактуры, товарные накладные, чеки ККТ, товарные чеки, авансовые отчеты, накладные, акты о вручении, подписанные и заверенные  получателем</w:t>
            </w:r>
          </w:p>
        </w:tc>
      </w:tr>
      <w:tr w:rsidR="000B06E2" w:rsidRPr="002C4CA4" w:rsidTr="000B06E2">
        <w:trPr>
          <w:trHeight w:val="713"/>
          <w:tblCellSpacing w:w="5" w:type="nil"/>
        </w:trPr>
        <w:tc>
          <w:tcPr>
            <w:tcW w:w="1072" w:type="dxa"/>
            <w:tcBorders>
              <w:top w:val="single" w:sz="4" w:space="0" w:color="auto"/>
              <w:left w:val="single" w:sz="4" w:space="0" w:color="auto"/>
              <w:bottom w:val="single" w:sz="4" w:space="0" w:color="auto"/>
            </w:tcBorders>
            <w:shd w:val="clear" w:color="auto" w:fill="auto"/>
          </w:tcPr>
          <w:p w:rsidR="000B06E2" w:rsidRPr="00F55C72" w:rsidRDefault="000B06E2" w:rsidP="000B06E2">
            <w:pPr>
              <w:widowControl w:val="0"/>
              <w:autoSpaceDE w:val="0"/>
              <w:autoSpaceDN w:val="0"/>
              <w:adjustRightInd w:val="0"/>
              <w:rPr>
                <w:sz w:val="24"/>
                <w:szCs w:val="24"/>
              </w:rPr>
            </w:pPr>
            <w:r w:rsidRPr="00F55C72">
              <w:rPr>
                <w:sz w:val="24"/>
                <w:szCs w:val="24"/>
              </w:rPr>
              <w:t>11</w:t>
            </w:r>
          </w:p>
        </w:tc>
        <w:tc>
          <w:tcPr>
            <w:tcW w:w="5048" w:type="dxa"/>
            <w:tcBorders>
              <w:top w:val="single" w:sz="4" w:space="0" w:color="auto"/>
              <w:left w:val="single" w:sz="4" w:space="0" w:color="auto"/>
              <w:bottom w:val="single" w:sz="4" w:space="0" w:color="auto"/>
              <w:right w:val="single" w:sz="4" w:space="0" w:color="auto"/>
            </w:tcBorders>
          </w:tcPr>
          <w:p w:rsidR="000B06E2" w:rsidRPr="00F55C72" w:rsidRDefault="000B06E2" w:rsidP="000B06E2">
            <w:pPr>
              <w:widowControl w:val="0"/>
              <w:autoSpaceDE w:val="0"/>
              <w:autoSpaceDN w:val="0"/>
              <w:adjustRightInd w:val="0"/>
              <w:rPr>
                <w:sz w:val="24"/>
                <w:szCs w:val="24"/>
              </w:rPr>
            </w:pPr>
            <w:r w:rsidRPr="00F55C72">
              <w:rPr>
                <w:sz w:val="24"/>
                <w:szCs w:val="24"/>
              </w:rPr>
              <w:t>Расходы на приобретение памятных сувениров или подарков физическим лицам:</w:t>
            </w:r>
          </w:p>
          <w:p w:rsidR="000B06E2" w:rsidRPr="00F55C72" w:rsidRDefault="000B06E2" w:rsidP="000B06E2">
            <w:pPr>
              <w:widowControl w:val="0"/>
              <w:autoSpaceDE w:val="0"/>
              <w:autoSpaceDN w:val="0"/>
              <w:adjustRightInd w:val="0"/>
              <w:rPr>
                <w:sz w:val="24"/>
                <w:szCs w:val="24"/>
              </w:rPr>
            </w:pPr>
            <w:r w:rsidRPr="00F55C72">
              <w:rPr>
                <w:sz w:val="24"/>
                <w:szCs w:val="24"/>
              </w:rPr>
              <w:t>1)в связи с юбилейными датами</w:t>
            </w:r>
          </w:p>
          <w:p w:rsidR="000B06E2" w:rsidRPr="00F55C72" w:rsidRDefault="000B06E2" w:rsidP="000B06E2">
            <w:pPr>
              <w:widowControl w:val="0"/>
              <w:autoSpaceDE w:val="0"/>
              <w:autoSpaceDN w:val="0"/>
              <w:adjustRightInd w:val="0"/>
              <w:rPr>
                <w:sz w:val="24"/>
                <w:szCs w:val="24"/>
              </w:rPr>
            </w:pPr>
            <w:r w:rsidRPr="00F55C72">
              <w:rPr>
                <w:sz w:val="24"/>
                <w:szCs w:val="24"/>
              </w:rPr>
              <w:t>2)в связи с иными мероприятиями</w:t>
            </w:r>
          </w:p>
        </w:tc>
        <w:tc>
          <w:tcPr>
            <w:tcW w:w="2527" w:type="dxa"/>
            <w:tcBorders>
              <w:top w:val="single" w:sz="4" w:space="0" w:color="auto"/>
              <w:left w:val="single" w:sz="4" w:space="0" w:color="auto"/>
              <w:bottom w:val="single" w:sz="4" w:space="0" w:color="auto"/>
              <w:right w:val="single" w:sz="4" w:space="0" w:color="auto"/>
            </w:tcBorders>
          </w:tcPr>
          <w:p w:rsidR="000B06E2" w:rsidRPr="00F55C72" w:rsidRDefault="000B06E2" w:rsidP="000B06E2">
            <w:pPr>
              <w:widowControl w:val="0"/>
              <w:autoSpaceDE w:val="0"/>
              <w:autoSpaceDN w:val="0"/>
              <w:adjustRightInd w:val="0"/>
              <w:rPr>
                <w:sz w:val="24"/>
                <w:szCs w:val="24"/>
              </w:rPr>
            </w:pPr>
          </w:p>
          <w:p w:rsidR="000B06E2" w:rsidRPr="00F55C72" w:rsidRDefault="000B06E2" w:rsidP="000B06E2">
            <w:pPr>
              <w:widowControl w:val="0"/>
              <w:autoSpaceDE w:val="0"/>
              <w:autoSpaceDN w:val="0"/>
              <w:adjustRightInd w:val="0"/>
              <w:rPr>
                <w:sz w:val="24"/>
                <w:szCs w:val="24"/>
              </w:rPr>
            </w:pPr>
          </w:p>
          <w:p w:rsidR="000B06E2" w:rsidRPr="00F55C72" w:rsidRDefault="000B06E2" w:rsidP="000B06E2">
            <w:pPr>
              <w:widowControl w:val="0"/>
              <w:autoSpaceDE w:val="0"/>
              <w:autoSpaceDN w:val="0"/>
              <w:adjustRightInd w:val="0"/>
              <w:rPr>
                <w:sz w:val="24"/>
                <w:szCs w:val="24"/>
              </w:rPr>
            </w:pPr>
            <w:r w:rsidRPr="00F55C72">
              <w:rPr>
                <w:sz w:val="24"/>
                <w:szCs w:val="24"/>
              </w:rPr>
              <w:t>до 4 000,00руб.</w:t>
            </w:r>
          </w:p>
          <w:p w:rsidR="000B06E2" w:rsidRPr="00F55C72" w:rsidRDefault="000B06E2" w:rsidP="000B06E2">
            <w:pPr>
              <w:widowControl w:val="0"/>
              <w:autoSpaceDE w:val="0"/>
              <w:autoSpaceDN w:val="0"/>
              <w:adjustRightInd w:val="0"/>
              <w:rPr>
                <w:sz w:val="24"/>
                <w:szCs w:val="24"/>
              </w:rPr>
            </w:pPr>
            <w:r w:rsidRPr="00F55C72">
              <w:rPr>
                <w:sz w:val="24"/>
                <w:szCs w:val="24"/>
              </w:rPr>
              <w:t>до  2 000,00руб.</w:t>
            </w:r>
          </w:p>
        </w:tc>
        <w:tc>
          <w:tcPr>
            <w:tcW w:w="4320" w:type="dxa"/>
            <w:tcBorders>
              <w:top w:val="single" w:sz="4" w:space="0" w:color="auto"/>
              <w:left w:val="single" w:sz="4" w:space="0" w:color="auto"/>
              <w:bottom w:val="single" w:sz="4" w:space="0" w:color="auto"/>
              <w:right w:val="single" w:sz="4" w:space="0" w:color="auto"/>
            </w:tcBorders>
          </w:tcPr>
          <w:p w:rsidR="000B06E2" w:rsidRPr="00F55C72" w:rsidRDefault="000B06E2" w:rsidP="000B06E2">
            <w:pPr>
              <w:widowControl w:val="0"/>
              <w:autoSpaceDE w:val="0"/>
              <w:autoSpaceDN w:val="0"/>
              <w:adjustRightInd w:val="0"/>
              <w:rPr>
                <w:sz w:val="24"/>
                <w:szCs w:val="24"/>
              </w:rPr>
            </w:pPr>
            <w:r w:rsidRPr="00F55C72">
              <w:rPr>
                <w:sz w:val="24"/>
                <w:szCs w:val="24"/>
              </w:rPr>
              <w:t xml:space="preserve">Муниципальные контракты, договоры, счета, счета-фактуры, товарные накладные, чеки ККТ, товарные чеки, авансовые отчеты, накладные, акты о вручении, подписанные и заверенные  </w:t>
            </w:r>
            <w:r w:rsidRPr="00F55C72">
              <w:rPr>
                <w:sz w:val="24"/>
                <w:szCs w:val="24"/>
              </w:rPr>
              <w:lastRenderedPageBreak/>
              <w:t>получателем</w:t>
            </w:r>
          </w:p>
        </w:tc>
      </w:tr>
      <w:tr w:rsidR="000B06E2" w:rsidRPr="002C4CA4" w:rsidTr="000B06E2">
        <w:trPr>
          <w:trHeight w:val="713"/>
          <w:tblCellSpacing w:w="5" w:type="nil"/>
        </w:trPr>
        <w:tc>
          <w:tcPr>
            <w:tcW w:w="1072" w:type="dxa"/>
            <w:tcBorders>
              <w:top w:val="single" w:sz="4" w:space="0" w:color="auto"/>
              <w:left w:val="single" w:sz="4" w:space="0" w:color="auto"/>
              <w:bottom w:val="single" w:sz="4" w:space="0" w:color="auto"/>
            </w:tcBorders>
            <w:shd w:val="clear" w:color="auto" w:fill="auto"/>
          </w:tcPr>
          <w:p w:rsidR="000B06E2" w:rsidRPr="002C4CA4" w:rsidRDefault="000B06E2" w:rsidP="000B06E2">
            <w:pPr>
              <w:widowControl w:val="0"/>
              <w:autoSpaceDE w:val="0"/>
              <w:autoSpaceDN w:val="0"/>
              <w:adjustRightInd w:val="0"/>
              <w:rPr>
                <w:sz w:val="24"/>
                <w:szCs w:val="24"/>
              </w:rPr>
            </w:pPr>
            <w:r w:rsidRPr="002C4CA4">
              <w:rPr>
                <w:sz w:val="24"/>
                <w:szCs w:val="24"/>
              </w:rPr>
              <w:lastRenderedPageBreak/>
              <w:t>12</w:t>
            </w:r>
          </w:p>
        </w:tc>
        <w:tc>
          <w:tcPr>
            <w:tcW w:w="5048" w:type="dxa"/>
            <w:tcBorders>
              <w:top w:val="single" w:sz="4" w:space="0" w:color="auto"/>
              <w:left w:val="single" w:sz="4" w:space="0" w:color="auto"/>
              <w:bottom w:val="single" w:sz="4" w:space="0" w:color="auto"/>
              <w:right w:val="single" w:sz="4" w:space="0" w:color="auto"/>
            </w:tcBorders>
          </w:tcPr>
          <w:p w:rsidR="000B06E2" w:rsidRPr="002C4CA4" w:rsidRDefault="000B06E2" w:rsidP="000B06E2">
            <w:pPr>
              <w:widowControl w:val="0"/>
              <w:autoSpaceDE w:val="0"/>
              <w:autoSpaceDN w:val="0"/>
              <w:adjustRightInd w:val="0"/>
              <w:rPr>
                <w:sz w:val="24"/>
                <w:szCs w:val="24"/>
              </w:rPr>
            </w:pPr>
            <w:r w:rsidRPr="002C4CA4">
              <w:rPr>
                <w:sz w:val="24"/>
                <w:szCs w:val="24"/>
              </w:rPr>
              <w:t>Расходы на приобретение:</w:t>
            </w:r>
          </w:p>
          <w:p w:rsidR="000B06E2" w:rsidRPr="002C4CA4" w:rsidRDefault="000B06E2" w:rsidP="000B06E2">
            <w:pPr>
              <w:widowControl w:val="0"/>
              <w:autoSpaceDE w:val="0"/>
              <w:autoSpaceDN w:val="0"/>
              <w:adjustRightInd w:val="0"/>
              <w:rPr>
                <w:sz w:val="24"/>
                <w:szCs w:val="24"/>
              </w:rPr>
            </w:pPr>
            <w:r w:rsidRPr="002C4CA4">
              <w:rPr>
                <w:sz w:val="24"/>
                <w:szCs w:val="24"/>
              </w:rPr>
              <w:t>- букетов цветов, цветов (на одного одариваемого);</w:t>
            </w:r>
          </w:p>
          <w:p w:rsidR="000B06E2" w:rsidRPr="002C4CA4" w:rsidRDefault="000B06E2" w:rsidP="000B06E2">
            <w:pPr>
              <w:widowControl w:val="0"/>
              <w:autoSpaceDE w:val="0"/>
              <w:autoSpaceDN w:val="0"/>
              <w:adjustRightInd w:val="0"/>
              <w:rPr>
                <w:sz w:val="24"/>
                <w:szCs w:val="24"/>
              </w:rPr>
            </w:pPr>
            <w:r w:rsidRPr="002C4CA4">
              <w:rPr>
                <w:sz w:val="24"/>
                <w:szCs w:val="24"/>
              </w:rPr>
              <w:t>-корзин с цветами (на одного одариваемого)</w:t>
            </w:r>
          </w:p>
          <w:p w:rsidR="000B06E2" w:rsidRPr="002C4CA4" w:rsidRDefault="000B06E2" w:rsidP="000B06E2">
            <w:pPr>
              <w:widowControl w:val="0"/>
              <w:autoSpaceDE w:val="0"/>
              <w:autoSpaceDN w:val="0"/>
              <w:adjustRightInd w:val="0"/>
              <w:rPr>
                <w:sz w:val="24"/>
                <w:szCs w:val="24"/>
              </w:rPr>
            </w:pPr>
            <w:r w:rsidRPr="002C4CA4">
              <w:rPr>
                <w:sz w:val="24"/>
                <w:szCs w:val="24"/>
              </w:rPr>
              <w:t>-помощь (в денежной и (или) натуральной форме) гражданам Усть-Куломского района, призванным на военную службу по мобилизации и контракту в Вооруженные Силы Российской Федерации, а также добровольческие формирования, содействующие выполнению задач, возложенных на Вооруженные Силы Российской Федерации (сухой паек,  медикаменты, вещевое довольствие и др.) (на одного гражданина)</w:t>
            </w:r>
          </w:p>
        </w:tc>
        <w:tc>
          <w:tcPr>
            <w:tcW w:w="2527" w:type="dxa"/>
            <w:tcBorders>
              <w:top w:val="single" w:sz="4" w:space="0" w:color="auto"/>
              <w:left w:val="single" w:sz="4" w:space="0" w:color="auto"/>
              <w:bottom w:val="single" w:sz="4" w:space="0" w:color="auto"/>
              <w:right w:val="single" w:sz="4" w:space="0" w:color="auto"/>
            </w:tcBorders>
          </w:tcPr>
          <w:p w:rsidR="000B06E2" w:rsidRPr="002C4CA4" w:rsidRDefault="000B06E2" w:rsidP="000B06E2">
            <w:pPr>
              <w:widowControl w:val="0"/>
              <w:autoSpaceDE w:val="0"/>
              <w:autoSpaceDN w:val="0"/>
              <w:adjustRightInd w:val="0"/>
              <w:rPr>
                <w:sz w:val="24"/>
                <w:szCs w:val="24"/>
              </w:rPr>
            </w:pPr>
          </w:p>
          <w:p w:rsidR="000B06E2" w:rsidRPr="002C4CA4" w:rsidRDefault="000B06E2" w:rsidP="000B06E2">
            <w:pPr>
              <w:widowControl w:val="0"/>
              <w:autoSpaceDE w:val="0"/>
              <w:autoSpaceDN w:val="0"/>
              <w:adjustRightInd w:val="0"/>
              <w:rPr>
                <w:sz w:val="24"/>
                <w:szCs w:val="24"/>
              </w:rPr>
            </w:pPr>
            <w:r w:rsidRPr="002C4CA4">
              <w:rPr>
                <w:sz w:val="24"/>
                <w:szCs w:val="24"/>
              </w:rPr>
              <w:t>до 2 000,00руб.</w:t>
            </w:r>
          </w:p>
          <w:p w:rsidR="000B06E2" w:rsidRPr="002C4CA4" w:rsidRDefault="000B06E2" w:rsidP="000B06E2">
            <w:pPr>
              <w:widowControl w:val="0"/>
              <w:autoSpaceDE w:val="0"/>
              <w:autoSpaceDN w:val="0"/>
              <w:adjustRightInd w:val="0"/>
              <w:rPr>
                <w:sz w:val="24"/>
                <w:szCs w:val="24"/>
              </w:rPr>
            </w:pPr>
          </w:p>
          <w:p w:rsidR="000B06E2" w:rsidRPr="002C4CA4" w:rsidRDefault="000B06E2" w:rsidP="000B06E2">
            <w:pPr>
              <w:widowControl w:val="0"/>
              <w:autoSpaceDE w:val="0"/>
              <w:autoSpaceDN w:val="0"/>
              <w:adjustRightInd w:val="0"/>
              <w:rPr>
                <w:sz w:val="24"/>
                <w:szCs w:val="24"/>
              </w:rPr>
            </w:pPr>
            <w:r w:rsidRPr="002C4CA4">
              <w:rPr>
                <w:sz w:val="24"/>
                <w:szCs w:val="24"/>
              </w:rPr>
              <w:t xml:space="preserve"> до 5 000,00руб.</w:t>
            </w:r>
          </w:p>
          <w:p w:rsidR="000B06E2" w:rsidRPr="002C4CA4" w:rsidRDefault="000B06E2" w:rsidP="000B06E2">
            <w:pPr>
              <w:widowControl w:val="0"/>
              <w:autoSpaceDE w:val="0"/>
              <w:autoSpaceDN w:val="0"/>
              <w:adjustRightInd w:val="0"/>
              <w:rPr>
                <w:sz w:val="24"/>
                <w:szCs w:val="24"/>
              </w:rPr>
            </w:pPr>
          </w:p>
          <w:p w:rsidR="000B06E2" w:rsidRPr="002C4CA4" w:rsidRDefault="000B06E2" w:rsidP="000B06E2">
            <w:pPr>
              <w:widowControl w:val="0"/>
              <w:autoSpaceDE w:val="0"/>
              <w:autoSpaceDN w:val="0"/>
              <w:adjustRightInd w:val="0"/>
              <w:rPr>
                <w:sz w:val="24"/>
                <w:szCs w:val="24"/>
              </w:rPr>
            </w:pPr>
            <w:r w:rsidRPr="002C4CA4">
              <w:rPr>
                <w:sz w:val="24"/>
                <w:szCs w:val="24"/>
              </w:rPr>
              <w:t>до 4 000,00 руб.</w:t>
            </w:r>
          </w:p>
        </w:tc>
        <w:tc>
          <w:tcPr>
            <w:tcW w:w="4320" w:type="dxa"/>
            <w:tcBorders>
              <w:top w:val="single" w:sz="4" w:space="0" w:color="auto"/>
              <w:left w:val="single" w:sz="4" w:space="0" w:color="auto"/>
              <w:bottom w:val="single" w:sz="4" w:space="0" w:color="auto"/>
              <w:right w:val="single" w:sz="4" w:space="0" w:color="auto"/>
            </w:tcBorders>
          </w:tcPr>
          <w:p w:rsidR="000B06E2" w:rsidRPr="002C4CA4" w:rsidRDefault="000B06E2" w:rsidP="000B06E2">
            <w:pPr>
              <w:widowControl w:val="0"/>
              <w:autoSpaceDE w:val="0"/>
              <w:autoSpaceDN w:val="0"/>
              <w:adjustRightInd w:val="0"/>
              <w:rPr>
                <w:sz w:val="24"/>
                <w:szCs w:val="24"/>
              </w:rPr>
            </w:pPr>
            <w:r w:rsidRPr="002C4CA4">
              <w:rPr>
                <w:sz w:val="24"/>
                <w:szCs w:val="24"/>
              </w:rPr>
              <w:t xml:space="preserve">Муниципальные контракты, договоры, счета, счета-фактуры, товарные накладные, чеки ККТ, товарные чеки, авансовые отчеты, списки граждан, призванным на военную службу по мобилизации и контракту в Вооруженные Силы Российской Федерации, также  добровольческие формирования, содействующие выполнению задач, возложенных на Вооруженные Силы Российской Федерации, представленные Военным комиссариатом Усть-Куломского района </w:t>
            </w:r>
          </w:p>
        </w:tc>
      </w:tr>
      <w:tr w:rsidR="000B06E2" w:rsidRPr="002C4CA4" w:rsidTr="000B06E2">
        <w:trPr>
          <w:trHeight w:val="713"/>
          <w:tblCellSpacing w:w="5" w:type="nil"/>
        </w:trPr>
        <w:tc>
          <w:tcPr>
            <w:tcW w:w="1072" w:type="dxa"/>
            <w:tcBorders>
              <w:top w:val="single" w:sz="4" w:space="0" w:color="auto"/>
              <w:left w:val="single" w:sz="4" w:space="0" w:color="auto"/>
              <w:bottom w:val="single" w:sz="4" w:space="0" w:color="auto"/>
            </w:tcBorders>
            <w:shd w:val="clear" w:color="auto" w:fill="auto"/>
          </w:tcPr>
          <w:p w:rsidR="000B06E2" w:rsidRPr="002C4CA4" w:rsidRDefault="000B06E2" w:rsidP="000B06E2">
            <w:pPr>
              <w:widowControl w:val="0"/>
              <w:autoSpaceDE w:val="0"/>
              <w:autoSpaceDN w:val="0"/>
              <w:adjustRightInd w:val="0"/>
              <w:rPr>
                <w:sz w:val="24"/>
                <w:szCs w:val="24"/>
              </w:rPr>
            </w:pPr>
            <w:r w:rsidRPr="002C4CA4">
              <w:rPr>
                <w:sz w:val="24"/>
                <w:szCs w:val="24"/>
              </w:rPr>
              <w:t>13</w:t>
            </w:r>
          </w:p>
        </w:tc>
        <w:tc>
          <w:tcPr>
            <w:tcW w:w="5048" w:type="dxa"/>
            <w:tcBorders>
              <w:top w:val="single" w:sz="4" w:space="0" w:color="auto"/>
              <w:left w:val="single" w:sz="4" w:space="0" w:color="auto"/>
              <w:bottom w:val="single" w:sz="4" w:space="0" w:color="auto"/>
              <w:right w:val="single" w:sz="4" w:space="0" w:color="auto"/>
            </w:tcBorders>
          </w:tcPr>
          <w:p w:rsidR="000B06E2" w:rsidRPr="002C4CA4" w:rsidRDefault="000B06E2" w:rsidP="000B06E2">
            <w:pPr>
              <w:widowControl w:val="0"/>
              <w:autoSpaceDE w:val="0"/>
              <w:autoSpaceDN w:val="0"/>
              <w:adjustRightInd w:val="0"/>
              <w:rPr>
                <w:sz w:val="24"/>
                <w:szCs w:val="24"/>
              </w:rPr>
            </w:pPr>
            <w:r w:rsidRPr="002C4CA4">
              <w:rPr>
                <w:sz w:val="24"/>
                <w:szCs w:val="24"/>
              </w:rPr>
              <w:t>Расходы на приобретение:</w:t>
            </w:r>
          </w:p>
          <w:p w:rsidR="000B06E2" w:rsidRPr="002C4CA4" w:rsidRDefault="000B06E2" w:rsidP="000B06E2">
            <w:pPr>
              <w:widowControl w:val="0"/>
              <w:autoSpaceDE w:val="0"/>
              <w:autoSpaceDN w:val="0"/>
              <w:adjustRightInd w:val="0"/>
              <w:rPr>
                <w:sz w:val="24"/>
                <w:szCs w:val="24"/>
              </w:rPr>
            </w:pPr>
            <w:r w:rsidRPr="002C4CA4">
              <w:rPr>
                <w:sz w:val="24"/>
                <w:szCs w:val="24"/>
              </w:rPr>
              <w:t>- траурных венков,</w:t>
            </w:r>
          </w:p>
          <w:p w:rsidR="000B06E2" w:rsidRPr="002C4CA4" w:rsidRDefault="000B06E2" w:rsidP="000B06E2">
            <w:pPr>
              <w:widowControl w:val="0"/>
              <w:autoSpaceDE w:val="0"/>
              <w:autoSpaceDN w:val="0"/>
              <w:adjustRightInd w:val="0"/>
              <w:rPr>
                <w:sz w:val="24"/>
                <w:szCs w:val="24"/>
              </w:rPr>
            </w:pPr>
            <w:r w:rsidRPr="002C4CA4">
              <w:rPr>
                <w:sz w:val="24"/>
                <w:szCs w:val="24"/>
              </w:rPr>
              <w:t>- корзин с цветами</w:t>
            </w:r>
          </w:p>
        </w:tc>
        <w:tc>
          <w:tcPr>
            <w:tcW w:w="2527" w:type="dxa"/>
            <w:tcBorders>
              <w:top w:val="single" w:sz="4" w:space="0" w:color="auto"/>
              <w:left w:val="single" w:sz="4" w:space="0" w:color="auto"/>
              <w:bottom w:val="single" w:sz="4" w:space="0" w:color="auto"/>
              <w:right w:val="single" w:sz="4" w:space="0" w:color="auto"/>
            </w:tcBorders>
          </w:tcPr>
          <w:p w:rsidR="000B06E2" w:rsidRPr="002C4CA4" w:rsidRDefault="000B06E2" w:rsidP="000B06E2">
            <w:pPr>
              <w:widowControl w:val="0"/>
              <w:autoSpaceDE w:val="0"/>
              <w:autoSpaceDN w:val="0"/>
              <w:adjustRightInd w:val="0"/>
              <w:rPr>
                <w:sz w:val="24"/>
                <w:szCs w:val="24"/>
              </w:rPr>
            </w:pPr>
          </w:p>
          <w:p w:rsidR="000B06E2" w:rsidRPr="002C4CA4" w:rsidRDefault="000B06E2" w:rsidP="000B06E2">
            <w:pPr>
              <w:widowControl w:val="0"/>
              <w:autoSpaceDE w:val="0"/>
              <w:autoSpaceDN w:val="0"/>
              <w:adjustRightInd w:val="0"/>
              <w:rPr>
                <w:sz w:val="24"/>
                <w:szCs w:val="24"/>
              </w:rPr>
            </w:pPr>
            <w:r w:rsidRPr="002C4CA4">
              <w:rPr>
                <w:sz w:val="24"/>
                <w:szCs w:val="24"/>
              </w:rPr>
              <w:t>до 5 000,00руб.</w:t>
            </w:r>
          </w:p>
          <w:p w:rsidR="000B06E2" w:rsidRPr="002C4CA4" w:rsidRDefault="000B06E2" w:rsidP="000B06E2">
            <w:pPr>
              <w:widowControl w:val="0"/>
              <w:autoSpaceDE w:val="0"/>
              <w:autoSpaceDN w:val="0"/>
              <w:adjustRightInd w:val="0"/>
              <w:rPr>
                <w:sz w:val="24"/>
                <w:szCs w:val="24"/>
              </w:rPr>
            </w:pPr>
            <w:r w:rsidRPr="002C4CA4">
              <w:rPr>
                <w:sz w:val="24"/>
                <w:szCs w:val="24"/>
              </w:rPr>
              <w:t>до 7 000,00руб.</w:t>
            </w:r>
          </w:p>
        </w:tc>
        <w:tc>
          <w:tcPr>
            <w:tcW w:w="4320" w:type="dxa"/>
            <w:tcBorders>
              <w:top w:val="single" w:sz="4" w:space="0" w:color="auto"/>
              <w:left w:val="single" w:sz="4" w:space="0" w:color="auto"/>
              <w:bottom w:val="single" w:sz="4" w:space="0" w:color="auto"/>
              <w:right w:val="single" w:sz="4" w:space="0" w:color="auto"/>
            </w:tcBorders>
          </w:tcPr>
          <w:p w:rsidR="000B06E2" w:rsidRPr="002C4CA4" w:rsidRDefault="000B06E2" w:rsidP="000B06E2">
            <w:pPr>
              <w:widowControl w:val="0"/>
              <w:autoSpaceDE w:val="0"/>
              <w:autoSpaceDN w:val="0"/>
              <w:adjustRightInd w:val="0"/>
              <w:rPr>
                <w:sz w:val="24"/>
                <w:szCs w:val="24"/>
              </w:rPr>
            </w:pPr>
            <w:r w:rsidRPr="002C4CA4">
              <w:rPr>
                <w:sz w:val="24"/>
                <w:szCs w:val="24"/>
              </w:rPr>
              <w:t>Муниципальные контракты, договоры, счета, счета-фактуры, товарные накладные, чеки ККТ, товарные чеки, авансовые отчеты</w:t>
            </w:r>
          </w:p>
        </w:tc>
      </w:tr>
      <w:tr w:rsidR="000B06E2" w:rsidRPr="002C4CA4" w:rsidTr="000B06E2">
        <w:trPr>
          <w:trHeight w:val="713"/>
          <w:tblCellSpacing w:w="5" w:type="nil"/>
        </w:trPr>
        <w:tc>
          <w:tcPr>
            <w:tcW w:w="1072" w:type="dxa"/>
            <w:tcBorders>
              <w:top w:val="single" w:sz="4" w:space="0" w:color="auto"/>
              <w:left w:val="single" w:sz="4" w:space="0" w:color="auto"/>
              <w:bottom w:val="single" w:sz="4" w:space="0" w:color="auto"/>
            </w:tcBorders>
            <w:shd w:val="clear" w:color="auto" w:fill="auto"/>
          </w:tcPr>
          <w:p w:rsidR="000B06E2" w:rsidRPr="002C4CA4" w:rsidRDefault="000B06E2" w:rsidP="000B06E2">
            <w:pPr>
              <w:widowControl w:val="0"/>
              <w:autoSpaceDE w:val="0"/>
              <w:autoSpaceDN w:val="0"/>
              <w:adjustRightInd w:val="0"/>
              <w:rPr>
                <w:sz w:val="24"/>
                <w:szCs w:val="24"/>
              </w:rPr>
            </w:pPr>
            <w:r w:rsidRPr="002C4CA4">
              <w:rPr>
                <w:sz w:val="24"/>
                <w:szCs w:val="24"/>
              </w:rPr>
              <w:t>14</w:t>
            </w:r>
          </w:p>
        </w:tc>
        <w:tc>
          <w:tcPr>
            <w:tcW w:w="5048" w:type="dxa"/>
            <w:tcBorders>
              <w:top w:val="single" w:sz="4" w:space="0" w:color="auto"/>
              <w:left w:val="single" w:sz="4" w:space="0" w:color="auto"/>
              <w:bottom w:val="single" w:sz="4" w:space="0" w:color="auto"/>
              <w:right w:val="single" w:sz="4" w:space="0" w:color="auto"/>
            </w:tcBorders>
          </w:tcPr>
          <w:p w:rsidR="000B06E2" w:rsidRPr="002C4CA4" w:rsidRDefault="000B06E2" w:rsidP="000B06E2">
            <w:pPr>
              <w:widowControl w:val="0"/>
              <w:autoSpaceDE w:val="0"/>
              <w:autoSpaceDN w:val="0"/>
              <w:adjustRightInd w:val="0"/>
              <w:rPr>
                <w:sz w:val="24"/>
                <w:szCs w:val="24"/>
              </w:rPr>
            </w:pPr>
            <w:r w:rsidRPr="002C4CA4">
              <w:rPr>
                <w:sz w:val="24"/>
                <w:szCs w:val="24"/>
              </w:rPr>
              <w:t>Расходы на проведение мероприятий по погребению граждан и военнослужащих, проживавших на территории МО МР «Усть-Куломский» и умерших (погибших) при участии в спецоперации России на Украине:</w:t>
            </w:r>
          </w:p>
          <w:p w:rsidR="000B06E2" w:rsidRPr="002C4CA4" w:rsidRDefault="000B06E2" w:rsidP="000B06E2">
            <w:pPr>
              <w:widowControl w:val="0"/>
              <w:autoSpaceDE w:val="0"/>
              <w:autoSpaceDN w:val="0"/>
              <w:adjustRightInd w:val="0"/>
              <w:rPr>
                <w:sz w:val="24"/>
                <w:szCs w:val="24"/>
              </w:rPr>
            </w:pPr>
          </w:p>
          <w:p w:rsidR="000B06E2" w:rsidRPr="002C4CA4" w:rsidRDefault="000B06E2" w:rsidP="000B06E2">
            <w:pPr>
              <w:widowControl w:val="0"/>
              <w:autoSpaceDE w:val="0"/>
              <w:autoSpaceDN w:val="0"/>
              <w:adjustRightInd w:val="0"/>
              <w:rPr>
                <w:sz w:val="24"/>
                <w:szCs w:val="24"/>
              </w:rPr>
            </w:pPr>
            <w:r w:rsidRPr="002C4CA4">
              <w:rPr>
                <w:sz w:val="24"/>
                <w:szCs w:val="24"/>
              </w:rPr>
              <w:t xml:space="preserve">1) на приобретение: </w:t>
            </w:r>
          </w:p>
          <w:p w:rsidR="000B06E2" w:rsidRPr="002C4CA4" w:rsidRDefault="000B06E2" w:rsidP="000B06E2">
            <w:pPr>
              <w:widowControl w:val="0"/>
              <w:autoSpaceDE w:val="0"/>
              <w:autoSpaceDN w:val="0"/>
              <w:adjustRightInd w:val="0"/>
              <w:rPr>
                <w:sz w:val="24"/>
                <w:szCs w:val="24"/>
              </w:rPr>
            </w:pPr>
            <w:r w:rsidRPr="002C4CA4">
              <w:rPr>
                <w:sz w:val="24"/>
                <w:szCs w:val="24"/>
              </w:rPr>
              <w:t>-траурных венков,</w:t>
            </w:r>
            <w:r>
              <w:rPr>
                <w:sz w:val="24"/>
                <w:szCs w:val="24"/>
              </w:rPr>
              <w:t xml:space="preserve"> корзин</w:t>
            </w:r>
          </w:p>
          <w:p w:rsidR="000B06E2" w:rsidRPr="002C4CA4" w:rsidRDefault="000B06E2" w:rsidP="000B06E2">
            <w:pPr>
              <w:widowControl w:val="0"/>
              <w:autoSpaceDE w:val="0"/>
              <w:autoSpaceDN w:val="0"/>
              <w:adjustRightInd w:val="0"/>
              <w:rPr>
                <w:sz w:val="24"/>
                <w:szCs w:val="24"/>
              </w:rPr>
            </w:pPr>
            <w:r w:rsidRPr="002C4CA4">
              <w:rPr>
                <w:sz w:val="24"/>
                <w:szCs w:val="24"/>
              </w:rPr>
              <w:t>- корзин с цветами,</w:t>
            </w:r>
          </w:p>
          <w:p w:rsidR="000B06E2" w:rsidRPr="002C4CA4" w:rsidRDefault="000B06E2" w:rsidP="000B06E2">
            <w:pPr>
              <w:widowControl w:val="0"/>
              <w:autoSpaceDE w:val="0"/>
              <w:autoSpaceDN w:val="0"/>
              <w:adjustRightInd w:val="0"/>
              <w:rPr>
                <w:sz w:val="24"/>
                <w:szCs w:val="24"/>
              </w:rPr>
            </w:pPr>
            <w:r w:rsidRPr="002C4CA4">
              <w:rPr>
                <w:sz w:val="24"/>
                <w:szCs w:val="24"/>
              </w:rPr>
              <w:t>-срезанных цветов,</w:t>
            </w:r>
            <w:r>
              <w:rPr>
                <w:sz w:val="24"/>
                <w:szCs w:val="24"/>
              </w:rPr>
              <w:t xml:space="preserve"> букетов</w:t>
            </w:r>
          </w:p>
          <w:p w:rsidR="000B06E2" w:rsidRPr="002C4CA4" w:rsidRDefault="000B06E2" w:rsidP="000B06E2">
            <w:pPr>
              <w:widowControl w:val="0"/>
              <w:autoSpaceDE w:val="0"/>
              <w:autoSpaceDN w:val="0"/>
              <w:adjustRightInd w:val="0"/>
              <w:rPr>
                <w:sz w:val="24"/>
                <w:szCs w:val="24"/>
              </w:rPr>
            </w:pPr>
            <w:r w:rsidRPr="002C4CA4">
              <w:rPr>
                <w:sz w:val="24"/>
                <w:szCs w:val="24"/>
              </w:rPr>
              <w:lastRenderedPageBreak/>
              <w:t>-прочей траурной атрибутики (кресты на могилы, именные таблички, траурные повязки, подушечки для орденов и медалей, церковная атрибутика и др.);</w:t>
            </w:r>
          </w:p>
          <w:p w:rsidR="000B06E2" w:rsidRPr="002C4CA4" w:rsidRDefault="000B06E2" w:rsidP="000B06E2">
            <w:pPr>
              <w:widowControl w:val="0"/>
              <w:autoSpaceDE w:val="0"/>
              <w:autoSpaceDN w:val="0"/>
              <w:adjustRightInd w:val="0"/>
              <w:rPr>
                <w:sz w:val="24"/>
                <w:szCs w:val="24"/>
              </w:rPr>
            </w:pPr>
            <w:r w:rsidRPr="002C4CA4">
              <w:rPr>
                <w:sz w:val="24"/>
                <w:szCs w:val="24"/>
              </w:rPr>
              <w:t xml:space="preserve">-хозяйственных материалов для бытового обслуживания участников мероприятия </w:t>
            </w:r>
          </w:p>
          <w:p w:rsidR="000B06E2" w:rsidRPr="002C4CA4" w:rsidRDefault="000B06E2" w:rsidP="000B06E2">
            <w:pPr>
              <w:widowControl w:val="0"/>
              <w:autoSpaceDE w:val="0"/>
              <w:autoSpaceDN w:val="0"/>
              <w:adjustRightInd w:val="0"/>
              <w:rPr>
                <w:sz w:val="24"/>
                <w:szCs w:val="24"/>
              </w:rPr>
            </w:pPr>
            <w:r w:rsidRPr="002C4CA4">
              <w:rPr>
                <w:sz w:val="24"/>
                <w:szCs w:val="24"/>
              </w:rPr>
              <w:t xml:space="preserve"> (бумажные полотенца, туалетное мыло, жидкое мыло, туалетная бумага, салфетки)</w:t>
            </w:r>
          </w:p>
          <w:p w:rsidR="000B06E2" w:rsidRPr="002C4CA4" w:rsidRDefault="000B06E2" w:rsidP="000B06E2">
            <w:pPr>
              <w:widowControl w:val="0"/>
              <w:autoSpaceDE w:val="0"/>
              <w:autoSpaceDN w:val="0"/>
              <w:adjustRightInd w:val="0"/>
              <w:rPr>
                <w:sz w:val="24"/>
                <w:szCs w:val="24"/>
              </w:rPr>
            </w:pPr>
          </w:p>
          <w:p w:rsidR="000B06E2" w:rsidRPr="002C4CA4" w:rsidRDefault="000B06E2" w:rsidP="000B06E2">
            <w:pPr>
              <w:widowControl w:val="0"/>
              <w:autoSpaceDE w:val="0"/>
              <w:autoSpaceDN w:val="0"/>
              <w:adjustRightInd w:val="0"/>
              <w:rPr>
                <w:sz w:val="24"/>
                <w:szCs w:val="24"/>
              </w:rPr>
            </w:pPr>
            <w:r w:rsidRPr="002C4CA4">
              <w:rPr>
                <w:sz w:val="24"/>
                <w:szCs w:val="24"/>
              </w:rPr>
              <w:t>2) на оказание услуг сторонними организациями и физическими лицами:</w:t>
            </w:r>
          </w:p>
          <w:p w:rsidR="000B06E2" w:rsidRPr="002C4CA4" w:rsidRDefault="000B06E2" w:rsidP="000B06E2">
            <w:pPr>
              <w:widowControl w:val="0"/>
              <w:autoSpaceDE w:val="0"/>
              <w:autoSpaceDN w:val="0"/>
              <w:adjustRightInd w:val="0"/>
              <w:rPr>
                <w:sz w:val="24"/>
                <w:szCs w:val="24"/>
              </w:rPr>
            </w:pPr>
            <w:r w:rsidRPr="002C4CA4">
              <w:rPr>
                <w:sz w:val="24"/>
                <w:szCs w:val="24"/>
              </w:rPr>
              <w:t>-по транспортировке трупов;</w:t>
            </w:r>
          </w:p>
          <w:p w:rsidR="000B06E2" w:rsidRPr="002C4CA4" w:rsidRDefault="000B06E2" w:rsidP="000B06E2">
            <w:pPr>
              <w:widowControl w:val="0"/>
              <w:autoSpaceDE w:val="0"/>
              <w:autoSpaceDN w:val="0"/>
              <w:adjustRightInd w:val="0"/>
              <w:rPr>
                <w:sz w:val="24"/>
                <w:szCs w:val="24"/>
              </w:rPr>
            </w:pPr>
            <w:r w:rsidRPr="002C4CA4">
              <w:rPr>
                <w:sz w:val="24"/>
                <w:szCs w:val="24"/>
              </w:rPr>
              <w:t>-транспортных услуг при проведении выездных мероприятий или для подвоза участников мероприятий;</w:t>
            </w:r>
          </w:p>
          <w:p w:rsidR="000B06E2" w:rsidRPr="002C4CA4" w:rsidRDefault="000B06E2" w:rsidP="000B06E2">
            <w:pPr>
              <w:widowControl w:val="0"/>
              <w:autoSpaceDE w:val="0"/>
              <w:autoSpaceDN w:val="0"/>
              <w:adjustRightInd w:val="0"/>
              <w:rPr>
                <w:sz w:val="24"/>
                <w:szCs w:val="24"/>
              </w:rPr>
            </w:pPr>
            <w:r w:rsidRPr="002C4CA4">
              <w:rPr>
                <w:sz w:val="24"/>
                <w:szCs w:val="24"/>
              </w:rPr>
              <w:t>-питание военнослужащих, участвующих в  ритуале погребения</w:t>
            </w:r>
            <w:r>
              <w:rPr>
                <w:sz w:val="24"/>
                <w:szCs w:val="24"/>
              </w:rPr>
              <w:t xml:space="preserve"> (отдание воинских почестей)</w:t>
            </w:r>
            <w:r w:rsidRPr="002C4CA4">
              <w:rPr>
                <w:sz w:val="24"/>
                <w:szCs w:val="24"/>
              </w:rPr>
              <w:t>, и сопровождающих лиц (на одного человека, включая сопровождающих лиц)</w:t>
            </w:r>
          </w:p>
        </w:tc>
        <w:tc>
          <w:tcPr>
            <w:tcW w:w="2527" w:type="dxa"/>
            <w:tcBorders>
              <w:top w:val="single" w:sz="4" w:space="0" w:color="auto"/>
              <w:left w:val="single" w:sz="4" w:space="0" w:color="auto"/>
              <w:bottom w:val="single" w:sz="4" w:space="0" w:color="auto"/>
              <w:right w:val="single" w:sz="4" w:space="0" w:color="auto"/>
            </w:tcBorders>
          </w:tcPr>
          <w:p w:rsidR="000B06E2" w:rsidRDefault="000B06E2" w:rsidP="000B06E2">
            <w:pPr>
              <w:widowControl w:val="0"/>
              <w:autoSpaceDE w:val="0"/>
              <w:autoSpaceDN w:val="0"/>
              <w:adjustRightInd w:val="0"/>
              <w:rPr>
                <w:sz w:val="24"/>
                <w:szCs w:val="24"/>
              </w:rPr>
            </w:pPr>
          </w:p>
          <w:p w:rsidR="000B06E2" w:rsidRDefault="000B06E2" w:rsidP="000B06E2">
            <w:pPr>
              <w:widowControl w:val="0"/>
              <w:autoSpaceDE w:val="0"/>
              <w:autoSpaceDN w:val="0"/>
              <w:adjustRightInd w:val="0"/>
              <w:rPr>
                <w:sz w:val="24"/>
                <w:szCs w:val="24"/>
              </w:rPr>
            </w:pPr>
          </w:p>
          <w:p w:rsidR="000B06E2" w:rsidRDefault="000B06E2" w:rsidP="000B06E2">
            <w:pPr>
              <w:widowControl w:val="0"/>
              <w:autoSpaceDE w:val="0"/>
              <w:autoSpaceDN w:val="0"/>
              <w:adjustRightInd w:val="0"/>
              <w:rPr>
                <w:sz w:val="24"/>
                <w:szCs w:val="24"/>
              </w:rPr>
            </w:pPr>
          </w:p>
          <w:p w:rsidR="000B06E2" w:rsidRDefault="000B06E2" w:rsidP="000B06E2">
            <w:pPr>
              <w:widowControl w:val="0"/>
              <w:autoSpaceDE w:val="0"/>
              <w:autoSpaceDN w:val="0"/>
              <w:adjustRightInd w:val="0"/>
              <w:rPr>
                <w:sz w:val="24"/>
                <w:szCs w:val="24"/>
              </w:rPr>
            </w:pPr>
          </w:p>
          <w:p w:rsidR="000B06E2" w:rsidRDefault="000B06E2" w:rsidP="000B06E2">
            <w:pPr>
              <w:widowControl w:val="0"/>
              <w:autoSpaceDE w:val="0"/>
              <w:autoSpaceDN w:val="0"/>
              <w:adjustRightInd w:val="0"/>
              <w:rPr>
                <w:sz w:val="24"/>
                <w:szCs w:val="24"/>
              </w:rPr>
            </w:pPr>
          </w:p>
          <w:p w:rsidR="000B06E2" w:rsidRDefault="000B06E2" w:rsidP="000B06E2">
            <w:pPr>
              <w:widowControl w:val="0"/>
              <w:autoSpaceDE w:val="0"/>
              <w:autoSpaceDN w:val="0"/>
              <w:adjustRightInd w:val="0"/>
              <w:rPr>
                <w:sz w:val="24"/>
                <w:szCs w:val="24"/>
              </w:rPr>
            </w:pPr>
          </w:p>
          <w:p w:rsidR="000B06E2" w:rsidRDefault="000B06E2" w:rsidP="000B06E2">
            <w:pPr>
              <w:widowControl w:val="0"/>
              <w:autoSpaceDE w:val="0"/>
              <w:autoSpaceDN w:val="0"/>
              <w:adjustRightInd w:val="0"/>
              <w:rPr>
                <w:sz w:val="24"/>
                <w:szCs w:val="24"/>
              </w:rPr>
            </w:pPr>
          </w:p>
          <w:p w:rsidR="000B06E2" w:rsidRPr="002C4CA4" w:rsidRDefault="000B06E2" w:rsidP="000B06E2">
            <w:pPr>
              <w:widowControl w:val="0"/>
              <w:autoSpaceDE w:val="0"/>
              <w:autoSpaceDN w:val="0"/>
              <w:adjustRightInd w:val="0"/>
              <w:rPr>
                <w:sz w:val="24"/>
                <w:szCs w:val="24"/>
              </w:rPr>
            </w:pPr>
            <w:r w:rsidRPr="002C4CA4">
              <w:rPr>
                <w:sz w:val="24"/>
                <w:szCs w:val="24"/>
              </w:rPr>
              <w:t>До5 000,00 руб.</w:t>
            </w:r>
          </w:p>
          <w:p w:rsidR="000B06E2" w:rsidRPr="002C4CA4" w:rsidRDefault="000B06E2" w:rsidP="000B06E2">
            <w:pPr>
              <w:widowControl w:val="0"/>
              <w:autoSpaceDE w:val="0"/>
              <w:autoSpaceDN w:val="0"/>
              <w:adjustRightInd w:val="0"/>
              <w:rPr>
                <w:sz w:val="24"/>
                <w:szCs w:val="24"/>
              </w:rPr>
            </w:pPr>
            <w:r w:rsidRPr="002C4CA4">
              <w:rPr>
                <w:sz w:val="24"/>
                <w:szCs w:val="24"/>
              </w:rPr>
              <w:t>До7 000.00 руб.</w:t>
            </w:r>
          </w:p>
          <w:p w:rsidR="000B06E2" w:rsidRPr="002C4CA4" w:rsidRDefault="000B06E2" w:rsidP="000B06E2">
            <w:pPr>
              <w:widowControl w:val="0"/>
              <w:autoSpaceDE w:val="0"/>
              <w:autoSpaceDN w:val="0"/>
              <w:adjustRightInd w:val="0"/>
              <w:rPr>
                <w:sz w:val="24"/>
                <w:szCs w:val="24"/>
              </w:rPr>
            </w:pPr>
            <w:r w:rsidRPr="002C4CA4">
              <w:rPr>
                <w:sz w:val="24"/>
                <w:szCs w:val="24"/>
              </w:rPr>
              <w:t>До2 000,00 руб.</w:t>
            </w:r>
          </w:p>
          <w:p w:rsidR="000B06E2" w:rsidRPr="002C4CA4" w:rsidRDefault="000B06E2" w:rsidP="000B06E2">
            <w:pPr>
              <w:widowControl w:val="0"/>
              <w:autoSpaceDE w:val="0"/>
              <w:autoSpaceDN w:val="0"/>
              <w:adjustRightInd w:val="0"/>
              <w:rPr>
                <w:sz w:val="24"/>
                <w:szCs w:val="24"/>
              </w:rPr>
            </w:pPr>
          </w:p>
          <w:p w:rsidR="000B06E2" w:rsidRPr="002C4CA4" w:rsidRDefault="000B06E2" w:rsidP="000B06E2">
            <w:pPr>
              <w:widowControl w:val="0"/>
              <w:autoSpaceDE w:val="0"/>
              <w:autoSpaceDN w:val="0"/>
              <w:adjustRightInd w:val="0"/>
              <w:rPr>
                <w:sz w:val="24"/>
                <w:szCs w:val="24"/>
              </w:rPr>
            </w:pPr>
          </w:p>
          <w:p w:rsidR="000B06E2" w:rsidRPr="002C4CA4" w:rsidRDefault="000B06E2" w:rsidP="000B06E2">
            <w:pPr>
              <w:widowControl w:val="0"/>
              <w:autoSpaceDE w:val="0"/>
              <w:autoSpaceDN w:val="0"/>
              <w:adjustRightInd w:val="0"/>
              <w:rPr>
                <w:sz w:val="24"/>
                <w:szCs w:val="24"/>
              </w:rPr>
            </w:pPr>
          </w:p>
          <w:p w:rsidR="000B06E2" w:rsidRPr="002C4CA4" w:rsidRDefault="000B06E2" w:rsidP="000B06E2">
            <w:pPr>
              <w:widowControl w:val="0"/>
              <w:autoSpaceDE w:val="0"/>
              <w:autoSpaceDN w:val="0"/>
              <w:adjustRightInd w:val="0"/>
              <w:rPr>
                <w:sz w:val="24"/>
                <w:szCs w:val="24"/>
              </w:rPr>
            </w:pPr>
            <w:r w:rsidRPr="002C4CA4">
              <w:rPr>
                <w:sz w:val="24"/>
                <w:szCs w:val="24"/>
              </w:rPr>
              <w:t>До 8 000.00руб.</w:t>
            </w:r>
          </w:p>
          <w:p w:rsidR="000B06E2" w:rsidRPr="002C4CA4" w:rsidRDefault="000B06E2" w:rsidP="000B06E2">
            <w:pPr>
              <w:widowControl w:val="0"/>
              <w:autoSpaceDE w:val="0"/>
              <w:autoSpaceDN w:val="0"/>
              <w:adjustRightInd w:val="0"/>
              <w:rPr>
                <w:sz w:val="24"/>
                <w:szCs w:val="24"/>
              </w:rPr>
            </w:pPr>
          </w:p>
          <w:p w:rsidR="000B06E2" w:rsidRPr="002C4CA4" w:rsidRDefault="000B06E2" w:rsidP="000B06E2">
            <w:pPr>
              <w:widowControl w:val="0"/>
              <w:autoSpaceDE w:val="0"/>
              <w:autoSpaceDN w:val="0"/>
              <w:adjustRightInd w:val="0"/>
              <w:rPr>
                <w:sz w:val="24"/>
                <w:szCs w:val="24"/>
              </w:rPr>
            </w:pPr>
          </w:p>
          <w:p w:rsidR="000B06E2" w:rsidRPr="002C4CA4" w:rsidRDefault="000B06E2" w:rsidP="000B06E2">
            <w:pPr>
              <w:widowControl w:val="0"/>
              <w:autoSpaceDE w:val="0"/>
              <w:autoSpaceDN w:val="0"/>
              <w:adjustRightInd w:val="0"/>
              <w:rPr>
                <w:sz w:val="24"/>
                <w:szCs w:val="24"/>
              </w:rPr>
            </w:pPr>
          </w:p>
          <w:p w:rsidR="000B06E2" w:rsidRPr="002C4CA4" w:rsidRDefault="000B06E2" w:rsidP="000B06E2">
            <w:pPr>
              <w:widowControl w:val="0"/>
              <w:autoSpaceDE w:val="0"/>
              <w:autoSpaceDN w:val="0"/>
              <w:adjustRightInd w:val="0"/>
              <w:rPr>
                <w:sz w:val="24"/>
                <w:szCs w:val="24"/>
              </w:rPr>
            </w:pPr>
            <w:r w:rsidRPr="002C4CA4">
              <w:rPr>
                <w:sz w:val="24"/>
                <w:szCs w:val="24"/>
              </w:rPr>
              <w:t>До 500,00 руб.</w:t>
            </w:r>
          </w:p>
          <w:p w:rsidR="000B06E2" w:rsidRPr="002C4CA4" w:rsidRDefault="000B06E2" w:rsidP="000B06E2">
            <w:pPr>
              <w:widowControl w:val="0"/>
              <w:autoSpaceDE w:val="0"/>
              <w:autoSpaceDN w:val="0"/>
              <w:adjustRightInd w:val="0"/>
              <w:rPr>
                <w:sz w:val="24"/>
                <w:szCs w:val="24"/>
              </w:rPr>
            </w:pPr>
          </w:p>
          <w:p w:rsidR="000B06E2" w:rsidRPr="002C4CA4" w:rsidRDefault="000B06E2" w:rsidP="000B06E2">
            <w:pPr>
              <w:widowControl w:val="0"/>
              <w:autoSpaceDE w:val="0"/>
              <w:autoSpaceDN w:val="0"/>
              <w:adjustRightInd w:val="0"/>
              <w:rPr>
                <w:sz w:val="24"/>
                <w:szCs w:val="24"/>
              </w:rPr>
            </w:pPr>
          </w:p>
          <w:p w:rsidR="000B06E2" w:rsidRPr="002C4CA4" w:rsidRDefault="000B06E2" w:rsidP="000B06E2">
            <w:pPr>
              <w:widowControl w:val="0"/>
              <w:autoSpaceDE w:val="0"/>
              <w:autoSpaceDN w:val="0"/>
              <w:adjustRightInd w:val="0"/>
              <w:rPr>
                <w:sz w:val="24"/>
                <w:szCs w:val="24"/>
              </w:rPr>
            </w:pPr>
          </w:p>
          <w:p w:rsidR="000B06E2" w:rsidRPr="002C4CA4" w:rsidRDefault="000B06E2" w:rsidP="000B06E2">
            <w:pPr>
              <w:widowControl w:val="0"/>
              <w:autoSpaceDE w:val="0"/>
              <w:autoSpaceDN w:val="0"/>
              <w:adjustRightInd w:val="0"/>
              <w:rPr>
                <w:sz w:val="24"/>
                <w:szCs w:val="24"/>
              </w:rPr>
            </w:pPr>
            <w:r>
              <w:rPr>
                <w:sz w:val="24"/>
                <w:szCs w:val="24"/>
              </w:rPr>
              <w:t>До 35</w:t>
            </w:r>
            <w:r w:rsidRPr="002C4CA4">
              <w:rPr>
                <w:sz w:val="24"/>
                <w:szCs w:val="24"/>
              </w:rPr>
              <w:t xml:space="preserve">,00руб. </w:t>
            </w:r>
            <w:r>
              <w:rPr>
                <w:sz w:val="24"/>
                <w:szCs w:val="24"/>
              </w:rPr>
              <w:t xml:space="preserve">-              </w:t>
            </w:r>
            <w:r w:rsidRPr="002C4CA4">
              <w:rPr>
                <w:sz w:val="24"/>
                <w:szCs w:val="24"/>
              </w:rPr>
              <w:t>1 (один)км.</w:t>
            </w:r>
          </w:p>
          <w:p w:rsidR="000B06E2" w:rsidRPr="002C4CA4" w:rsidRDefault="000B06E2" w:rsidP="000B06E2">
            <w:pPr>
              <w:widowControl w:val="0"/>
              <w:autoSpaceDE w:val="0"/>
              <w:autoSpaceDN w:val="0"/>
              <w:adjustRightInd w:val="0"/>
              <w:rPr>
                <w:sz w:val="24"/>
                <w:szCs w:val="24"/>
              </w:rPr>
            </w:pPr>
          </w:p>
          <w:p w:rsidR="000B06E2" w:rsidRPr="002C4CA4" w:rsidRDefault="000B06E2" w:rsidP="000B06E2">
            <w:pPr>
              <w:widowControl w:val="0"/>
              <w:autoSpaceDE w:val="0"/>
              <w:autoSpaceDN w:val="0"/>
              <w:adjustRightInd w:val="0"/>
              <w:rPr>
                <w:sz w:val="24"/>
                <w:szCs w:val="24"/>
              </w:rPr>
            </w:pPr>
          </w:p>
          <w:p w:rsidR="000B06E2" w:rsidRPr="002C4CA4" w:rsidRDefault="000B06E2" w:rsidP="000B06E2">
            <w:pPr>
              <w:widowControl w:val="0"/>
              <w:autoSpaceDE w:val="0"/>
              <w:autoSpaceDN w:val="0"/>
              <w:adjustRightInd w:val="0"/>
              <w:rPr>
                <w:sz w:val="24"/>
                <w:szCs w:val="24"/>
              </w:rPr>
            </w:pPr>
            <w:r>
              <w:rPr>
                <w:sz w:val="24"/>
                <w:szCs w:val="24"/>
              </w:rPr>
              <w:t>По фактическим расходам</w:t>
            </w:r>
          </w:p>
          <w:p w:rsidR="000B06E2" w:rsidRPr="002C4CA4" w:rsidRDefault="000B06E2" w:rsidP="000B06E2">
            <w:pPr>
              <w:widowControl w:val="0"/>
              <w:autoSpaceDE w:val="0"/>
              <w:autoSpaceDN w:val="0"/>
              <w:adjustRightInd w:val="0"/>
              <w:rPr>
                <w:sz w:val="24"/>
                <w:szCs w:val="24"/>
              </w:rPr>
            </w:pPr>
          </w:p>
        </w:tc>
        <w:tc>
          <w:tcPr>
            <w:tcW w:w="4320" w:type="dxa"/>
            <w:tcBorders>
              <w:top w:val="single" w:sz="4" w:space="0" w:color="auto"/>
              <w:left w:val="single" w:sz="4" w:space="0" w:color="auto"/>
              <w:bottom w:val="single" w:sz="4" w:space="0" w:color="auto"/>
              <w:right w:val="single" w:sz="4" w:space="0" w:color="auto"/>
            </w:tcBorders>
          </w:tcPr>
          <w:p w:rsidR="000B06E2" w:rsidRPr="002C4CA4" w:rsidRDefault="000B06E2" w:rsidP="000B06E2">
            <w:pPr>
              <w:widowControl w:val="0"/>
              <w:autoSpaceDE w:val="0"/>
              <w:autoSpaceDN w:val="0"/>
              <w:adjustRightInd w:val="0"/>
              <w:rPr>
                <w:sz w:val="24"/>
                <w:szCs w:val="24"/>
              </w:rPr>
            </w:pPr>
            <w:r w:rsidRPr="002C4CA4">
              <w:rPr>
                <w:sz w:val="24"/>
                <w:szCs w:val="24"/>
              </w:rPr>
              <w:lastRenderedPageBreak/>
              <w:t>Муниципальные контракты, договоры, счета, счета-фактуры, товарные накладные, чеки ККТ, товарные чеки, авансовые отчеты</w:t>
            </w:r>
          </w:p>
        </w:tc>
      </w:tr>
      <w:tr w:rsidR="000B06E2" w:rsidRPr="002C4CA4" w:rsidTr="000B06E2">
        <w:trPr>
          <w:trHeight w:val="3240"/>
          <w:tblCellSpacing w:w="5" w:type="nil"/>
        </w:trPr>
        <w:tc>
          <w:tcPr>
            <w:tcW w:w="1072" w:type="dxa"/>
            <w:tcBorders>
              <w:top w:val="single" w:sz="4" w:space="0" w:color="auto"/>
              <w:left w:val="single" w:sz="4" w:space="0" w:color="auto"/>
              <w:bottom w:val="single" w:sz="4" w:space="0" w:color="auto"/>
            </w:tcBorders>
            <w:shd w:val="clear" w:color="auto" w:fill="auto"/>
          </w:tcPr>
          <w:p w:rsidR="000B06E2" w:rsidRPr="002C4CA4" w:rsidRDefault="000B06E2" w:rsidP="000B06E2">
            <w:pPr>
              <w:widowControl w:val="0"/>
              <w:autoSpaceDE w:val="0"/>
              <w:autoSpaceDN w:val="0"/>
              <w:adjustRightInd w:val="0"/>
              <w:rPr>
                <w:sz w:val="24"/>
                <w:szCs w:val="24"/>
              </w:rPr>
            </w:pPr>
            <w:r>
              <w:rPr>
                <w:sz w:val="24"/>
                <w:szCs w:val="24"/>
              </w:rPr>
              <w:lastRenderedPageBreak/>
              <w:t>15</w:t>
            </w:r>
          </w:p>
        </w:tc>
        <w:tc>
          <w:tcPr>
            <w:tcW w:w="5048" w:type="dxa"/>
            <w:tcBorders>
              <w:top w:val="single" w:sz="4" w:space="0" w:color="auto"/>
              <w:left w:val="single" w:sz="4" w:space="0" w:color="auto"/>
              <w:bottom w:val="single" w:sz="4" w:space="0" w:color="auto"/>
              <w:right w:val="single" w:sz="4" w:space="0" w:color="auto"/>
            </w:tcBorders>
          </w:tcPr>
          <w:p w:rsidR="000B06E2" w:rsidRDefault="000B06E2" w:rsidP="000B06E2">
            <w:pPr>
              <w:widowControl w:val="0"/>
              <w:autoSpaceDE w:val="0"/>
              <w:autoSpaceDN w:val="0"/>
              <w:adjustRightInd w:val="0"/>
              <w:rPr>
                <w:sz w:val="24"/>
                <w:szCs w:val="24"/>
              </w:rPr>
            </w:pPr>
            <w:r>
              <w:rPr>
                <w:sz w:val="24"/>
                <w:szCs w:val="24"/>
              </w:rPr>
              <w:t xml:space="preserve">Расходы на увековечивание памяти погибших граждан и военнослужащих, </w:t>
            </w:r>
            <w:r w:rsidRPr="00E4015B">
              <w:rPr>
                <w:sz w:val="24"/>
                <w:szCs w:val="24"/>
              </w:rPr>
              <w:t xml:space="preserve">проживавших на территории МО МР «Усть-Куломский» при участии в </w:t>
            </w:r>
            <w:r>
              <w:rPr>
                <w:sz w:val="24"/>
                <w:szCs w:val="24"/>
              </w:rPr>
              <w:t>специальной военной операции</w:t>
            </w:r>
            <w:r w:rsidRPr="00E4015B">
              <w:rPr>
                <w:sz w:val="24"/>
                <w:szCs w:val="24"/>
              </w:rPr>
              <w:t xml:space="preserve"> России на Украине</w:t>
            </w:r>
            <w:r>
              <w:rPr>
                <w:sz w:val="24"/>
                <w:szCs w:val="24"/>
              </w:rPr>
              <w:t xml:space="preserve"> путем установки мемориальных досок на фасадах муниципальных учреждений</w:t>
            </w:r>
            <w:r w:rsidRPr="00E4015B">
              <w:rPr>
                <w:sz w:val="24"/>
                <w:szCs w:val="24"/>
              </w:rPr>
              <w:t>:</w:t>
            </w:r>
          </w:p>
          <w:p w:rsidR="000B06E2" w:rsidRDefault="000B06E2" w:rsidP="000B06E2">
            <w:pPr>
              <w:widowControl w:val="0"/>
              <w:autoSpaceDE w:val="0"/>
              <w:autoSpaceDN w:val="0"/>
              <w:adjustRightInd w:val="0"/>
              <w:rPr>
                <w:sz w:val="24"/>
                <w:szCs w:val="24"/>
              </w:rPr>
            </w:pPr>
          </w:p>
          <w:p w:rsidR="000B06E2" w:rsidRDefault="000B06E2" w:rsidP="000B06E2">
            <w:pPr>
              <w:widowControl w:val="0"/>
              <w:autoSpaceDE w:val="0"/>
              <w:autoSpaceDN w:val="0"/>
              <w:adjustRightInd w:val="0"/>
              <w:rPr>
                <w:sz w:val="24"/>
                <w:szCs w:val="24"/>
              </w:rPr>
            </w:pPr>
            <w:r>
              <w:rPr>
                <w:sz w:val="24"/>
                <w:szCs w:val="24"/>
              </w:rPr>
              <w:t>- на изготовление мемориальной доски,</w:t>
            </w:r>
          </w:p>
          <w:p w:rsidR="000B06E2" w:rsidRDefault="000B06E2" w:rsidP="000B06E2">
            <w:pPr>
              <w:widowControl w:val="0"/>
              <w:autoSpaceDE w:val="0"/>
              <w:autoSpaceDN w:val="0"/>
              <w:adjustRightInd w:val="0"/>
              <w:rPr>
                <w:sz w:val="24"/>
                <w:szCs w:val="24"/>
              </w:rPr>
            </w:pPr>
            <w:r>
              <w:rPr>
                <w:sz w:val="24"/>
                <w:szCs w:val="24"/>
              </w:rPr>
              <w:t>- на доставку,</w:t>
            </w:r>
          </w:p>
          <w:p w:rsidR="000B06E2" w:rsidRDefault="000B06E2" w:rsidP="000B06E2">
            <w:pPr>
              <w:widowControl w:val="0"/>
              <w:autoSpaceDE w:val="0"/>
              <w:autoSpaceDN w:val="0"/>
              <w:adjustRightInd w:val="0"/>
              <w:rPr>
                <w:sz w:val="24"/>
                <w:szCs w:val="24"/>
              </w:rPr>
            </w:pPr>
          </w:p>
          <w:p w:rsidR="000B06E2" w:rsidRDefault="000B06E2" w:rsidP="000B06E2">
            <w:pPr>
              <w:widowControl w:val="0"/>
              <w:autoSpaceDE w:val="0"/>
              <w:autoSpaceDN w:val="0"/>
              <w:adjustRightInd w:val="0"/>
              <w:rPr>
                <w:sz w:val="24"/>
                <w:szCs w:val="24"/>
              </w:rPr>
            </w:pPr>
            <w:r>
              <w:rPr>
                <w:sz w:val="24"/>
                <w:szCs w:val="24"/>
              </w:rPr>
              <w:t>- на установку.</w:t>
            </w:r>
          </w:p>
          <w:p w:rsidR="000B06E2" w:rsidRDefault="000B06E2" w:rsidP="000B06E2">
            <w:pPr>
              <w:widowControl w:val="0"/>
              <w:autoSpaceDE w:val="0"/>
              <w:autoSpaceDN w:val="0"/>
              <w:adjustRightInd w:val="0"/>
              <w:rPr>
                <w:sz w:val="24"/>
                <w:szCs w:val="24"/>
              </w:rPr>
            </w:pPr>
          </w:p>
          <w:p w:rsidR="000B06E2" w:rsidRPr="002C4CA4" w:rsidRDefault="000B06E2" w:rsidP="000B06E2">
            <w:pPr>
              <w:widowControl w:val="0"/>
              <w:autoSpaceDE w:val="0"/>
              <w:autoSpaceDN w:val="0"/>
              <w:adjustRightInd w:val="0"/>
              <w:rPr>
                <w:sz w:val="24"/>
                <w:szCs w:val="24"/>
              </w:rPr>
            </w:pPr>
            <w:r>
              <w:rPr>
                <w:sz w:val="24"/>
                <w:szCs w:val="24"/>
              </w:rPr>
              <w:lastRenderedPageBreak/>
              <w:t>- на настенную (фасадную) полку для возложения цветов к мемориальным доскам</w:t>
            </w:r>
          </w:p>
        </w:tc>
        <w:tc>
          <w:tcPr>
            <w:tcW w:w="2527" w:type="dxa"/>
            <w:tcBorders>
              <w:top w:val="single" w:sz="4" w:space="0" w:color="auto"/>
              <w:left w:val="single" w:sz="4" w:space="0" w:color="auto"/>
              <w:bottom w:val="single" w:sz="4" w:space="0" w:color="auto"/>
              <w:right w:val="single" w:sz="4" w:space="0" w:color="auto"/>
            </w:tcBorders>
          </w:tcPr>
          <w:p w:rsidR="000B06E2" w:rsidRDefault="000B06E2" w:rsidP="000B06E2">
            <w:pPr>
              <w:widowControl w:val="0"/>
              <w:autoSpaceDE w:val="0"/>
              <w:autoSpaceDN w:val="0"/>
              <w:adjustRightInd w:val="0"/>
              <w:rPr>
                <w:sz w:val="24"/>
                <w:szCs w:val="24"/>
              </w:rPr>
            </w:pPr>
          </w:p>
          <w:p w:rsidR="000B06E2" w:rsidRDefault="000B06E2" w:rsidP="000B06E2">
            <w:pPr>
              <w:widowControl w:val="0"/>
              <w:autoSpaceDE w:val="0"/>
              <w:autoSpaceDN w:val="0"/>
              <w:adjustRightInd w:val="0"/>
              <w:rPr>
                <w:sz w:val="24"/>
                <w:szCs w:val="24"/>
              </w:rPr>
            </w:pPr>
          </w:p>
          <w:p w:rsidR="000B06E2" w:rsidRDefault="000B06E2" w:rsidP="000B06E2">
            <w:pPr>
              <w:widowControl w:val="0"/>
              <w:autoSpaceDE w:val="0"/>
              <w:autoSpaceDN w:val="0"/>
              <w:adjustRightInd w:val="0"/>
              <w:rPr>
                <w:sz w:val="24"/>
                <w:szCs w:val="24"/>
              </w:rPr>
            </w:pPr>
          </w:p>
          <w:p w:rsidR="000B06E2" w:rsidRDefault="000B06E2" w:rsidP="000B06E2">
            <w:pPr>
              <w:widowControl w:val="0"/>
              <w:autoSpaceDE w:val="0"/>
              <w:autoSpaceDN w:val="0"/>
              <w:adjustRightInd w:val="0"/>
              <w:rPr>
                <w:sz w:val="24"/>
                <w:szCs w:val="24"/>
              </w:rPr>
            </w:pPr>
          </w:p>
          <w:p w:rsidR="000B06E2" w:rsidRDefault="000B06E2" w:rsidP="000B06E2">
            <w:pPr>
              <w:widowControl w:val="0"/>
              <w:autoSpaceDE w:val="0"/>
              <w:autoSpaceDN w:val="0"/>
              <w:adjustRightInd w:val="0"/>
              <w:rPr>
                <w:sz w:val="24"/>
                <w:szCs w:val="24"/>
              </w:rPr>
            </w:pPr>
          </w:p>
          <w:p w:rsidR="000B06E2" w:rsidRDefault="000B06E2" w:rsidP="000B06E2">
            <w:pPr>
              <w:widowControl w:val="0"/>
              <w:autoSpaceDE w:val="0"/>
              <w:autoSpaceDN w:val="0"/>
              <w:adjustRightInd w:val="0"/>
              <w:rPr>
                <w:sz w:val="24"/>
                <w:szCs w:val="24"/>
              </w:rPr>
            </w:pPr>
          </w:p>
          <w:p w:rsidR="000B06E2" w:rsidRDefault="000B06E2" w:rsidP="000B06E2">
            <w:pPr>
              <w:widowControl w:val="0"/>
              <w:autoSpaceDE w:val="0"/>
              <w:autoSpaceDN w:val="0"/>
              <w:adjustRightInd w:val="0"/>
              <w:rPr>
                <w:sz w:val="24"/>
                <w:szCs w:val="24"/>
              </w:rPr>
            </w:pPr>
          </w:p>
          <w:p w:rsidR="000B06E2" w:rsidRDefault="000B06E2" w:rsidP="000B06E2">
            <w:pPr>
              <w:widowControl w:val="0"/>
              <w:autoSpaceDE w:val="0"/>
              <w:autoSpaceDN w:val="0"/>
              <w:adjustRightInd w:val="0"/>
              <w:rPr>
                <w:sz w:val="24"/>
                <w:szCs w:val="24"/>
              </w:rPr>
            </w:pPr>
          </w:p>
          <w:p w:rsidR="000B06E2" w:rsidRDefault="000B06E2" w:rsidP="000B06E2">
            <w:pPr>
              <w:widowControl w:val="0"/>
              <w:autoSpaceDE w:val="0"/>
              <w:autoSpaceDN w:val="0"/>
              <w:adjustRightInd w:val="0"/>
              <w:rPr>
                <w:sz w:val="24"/>
                <w:szCs w:val="24"/>
              </w:rPr>
            </w:pPr>
            <w:r>
              <w:rPr>
                <w:sz w:val="24"/>
                <w:szCs w:val="24"/>
              </w:rPr>
              <w:t>До 50000,00</w:t>
            </w:r>
          </w:p>
          <w:p w:rsidR="000B06E2" w:rsidRDefault="000B06E2" w:rsidP="000B06E2">
            <w:pPr>
              <w:widowControl w:val="0"/>
              <w:autoSpaceDE w:val="0"/>
              <w:autoSpaceDN w:val="0"/>
              <w:adjustRightInd w:val="0"/>
              <w:rPr>
                <w:sz w:val="24"/>
                <w:szCs w:val="24"/>
              </w:rPr>
            </w:pPr>
            <w:r>
              <w:rPr>
                <w:sz w:val="24"/>
                <w:szCs w:val="24"/>
              </w:rPr>
              <w:t>По фактическим расходам</w:t>
            </w:r>
          </w:p>
          <w:p w:rsidR="000B06E2" w:rsidRDefault="000B06E2" w:rsidP="000B06E2">
            <w:pPr>
              <w:widowControl w:val="0"/>
              <w:autoSpaceDE w:val="0"/>
              <w:autoSpaceDN w:val="0"/>
              <w:adjustRightInd w:val="0"/>
              <w:rPr>
                <w:sz w:val="24"/>
                <w:szCs w:val="24"/>
              </w:rPr>
            </w:pPr>
            <w:r>
              <w:rPr>
                <w:sz w:val="24"/>
                <w:szCs w:val="24"/>
              </w:rPr>
              <w:t>По фактическим расходам</w:t>
            </w:r>
          </w:p>
          <w:p w:rsidR="000B06E2" w:rsidRPr="002C4CA4" w:rsidRDefault="000B06E2" w:rsidP="000B06E2">
            <w:pPr>
              <w:widowControl w:val="0"/>
              <w:autoSpaceDE w:val="0"/>
              <w:autoSpaceDN w:val="0"/>
              <w:adjustRightInd w:val="0"/>
              <w:rPr>
                <w:sz w:val="24"/>
                <w:szCs w:val="24"/>
              </w:rPr>
            </w:pPr>
            <w:r>
              <w:rPr>
                <w:sz w:val="24"/>
                <w:szCs w:val="24"/>
              </w:rPr>
              <w:lastRenderedPageBreak/>
              <w:t>По фактическим расходам</w:t>
            </w:r>
          </w:p>
        </w:tc>
        <w:tc>
          <w:tcPr>
            <w:tcW w:w="4320" w:type="dxa"/>
            <w:tcBorders>
              <w:top w:val="single" w:sz="4" w:space="0" w:color="auto"/>
              <w:left w:val="single" w:sz="4" w:space="0" w:color="auto"/>
              <w:bottom w:val="single" w:sz="4" w:space="0" w:color="auto"/>
              <w:right w:val="single" w:sz="4" w:space="0" w:color="auto"/>
            </w:tcBorders>
          </w:tcPr>
          <w:p w:rsidR="000B06E2" w:rsidRDefault="000B06E2" w:rsidP="000B06E2">
            <w:pPr>
              <w:widowControl w:val="0"/>
              <w:autoSpaceDE w:val="0"/>
              <w:autoSpaceDN w:val="0"/>
              <w:adjustRightInd w:val="0"/>
              <w:rPr>
                <w:sz w:val="24"/>
                <w:szCs w:val="24"/>
              </w:rPr>
            </w:pPr>
            <w:r w:rsidRPr="00E4015B">
              <w:rPr>
                <w:sz w:val="24"/>
                <w:szCs w:val="24"/>
              </w:rPr>
              <w:lastRenderedPageBreak/>
              <w:t>Муниципальные контракты, договоры, счета, счета-фактуры, товарные наклад-ные, чеки ККТ, товарные чеки, авансо-вые отчеты</w:t>
            </w:r>
          </w:p>
          <w:p w:rsidR="000B06E2" w:rsidRDefault="000B06E2" w:rsidP="000B06E2">
            <w:pPr>
              <w:widowControl w:val="0"/>
              <w:autoSpaceDE w:val="0"/>
              <w:autoSpaceDN w:val="0"/>
              <w:adjustRightInd w:val="0"/>
              <w:rPr>
                <w:sz w:val="24"/>
                <w:szCs w:val="24"/>
              </w:rPr>
            </w:pPr>
          </w:p>
          <w:p w:rsidR="000B06E2" w:rsidRPr="002C4CA4" w:rsidRDefault="000B06E2" w:rsidP="000B06E2">
            <w:pPr>
              <w:widowControl w:val="0"/>
              <w:autoSpaceDE w:val="0"/>
              <w:autoSpaceDN w:val="0"/>
              <w:adjustRightInd w:val="0"/>
              <w:rPr>
                <w:sz w:val="24"/>
                <w:szCs w:val="24"/>
              </w:rPr>
            </w:pPr>
          </w:p>
        </w:tc>
      </w:tr>
      <w:tr w:rsidR="000B06E2" w:rsidRPr="002C4CA4" w:rsidTr="000B06E2">
        <w:trPr>
          <w:trHeight w:val="1415"/>
          <w:tblCellSpacing w:w="5" w:type="nil"/>
        </w:trPr>
        <w:tc>
          <w:tcPr>
            <w:tcW w:w="1072" w:type="dxa"/>
            <w:tcBorders>
              <w:top w:val="single" w:sz="4" w:space="0" w:color="auto"/>
              <w:left w:val="single" w:sz="4" w:space="0" w:color="auto"/>
              <w:bottom w:val="single" w:sz="4" w:space="0" w:color="auto"/>
            </w:tcBorders>
            <w:shd w:val="clear" w:color="auto" w:fill="auto"/>
          </w:tcPr>
          <w:p w:rsidR="000B06E2" w:rsidRDefault="000B06E2" w:rsidP="000B06E2">
            <w:pPr>
              <w:widowControl w:val="0"/>
              <w:autoSpaceDE w:val="0"/>
              <w:autoSpaceDN w:val="0"/>
              <w:adjustRightInd w:val="0"/>
              <w:rPr>
                <w:sz w:val="24"/>
                <w:szCs w:val="24"/>
              </w:rPr>
            </w:pPr>
            <w:r>
              <w:rPr>
                <w:sz w:val="24"/>
                <w:szCs w:val="24"/>
              </w:rPr>
              <w:lastRenderedPageBreak/>
              <w:t>16</w:t>
            </w:r>
          </w:p>
        </w:tc>
        <w:tc>
          <w:tcPr>
            <w:tcW w:w="5048" w:type="dxa"/>
            <w:tcBorders>
              <w:top w:val="single" w:sz="4" w:space="0" w:color="auto"/>
              <w:left w:val="single" w:sz="4" w:space="0" w:color="auto"/>
              <w:bottom w:val="single" w:sz="4" w:space="0" w:color="auto"/>
              <w:right w:val="single" w:sz="4" w:space="0" w:color="auto"/>
            </w:tcBorders>
          </w:tcPr>
          <w:p w:rsidR="000B06E2" w:rsidRDefault="000B06E2" w:rsidP="000B06E2">
            <w:pPr>
              <w:widowControl w:val="0"/>
              <w:autoSpaceDE w:val="0"/>
              <w:autoSpaceDN w:val="0"/>
              <w:adjustRightInd w:val="0"/>
              <w:rPr>
                <w:sz w:val="24"/>
                <w:szCs w:val="24"/>
              </w:rPr>
            </w:pPr>
            <w:r>
              <w:rPr>
                <w:sz w:val="24"/>
                <w:szCs w:val="24"/>
              </w:rPr>
              <w:t>Расходы на приобретение:</w:t>
            </w:r>
          </w:p>
          <w:p w:rsidR="000B06E2" w:rsidRDefault="000B06E2" w:rsidP="000B06E2">
            <w:pPr>
              <w:widowControl w:val="0"/>
              <w:autoSpaceDE w:val="0"/>
              <w:autoSpaceDN w:val="0"/>
              <w:adjustRightInd w:val="0"/>
              <w:rPr>
                <w:sz w:val="24"/>
                <w:szCs w:val="24"/>
              </w:rPr>
            </w:pPr>
            <w:r>
              <w:rPr>
                <w:sz w:val="24"/>
                <w:szCs w:val="24"/>
              </w:rPr>
              <w:t>- новогодних кульков для детей участников СВО, в том числе погибших;</w:t>
            </w:r>
          </w:p>
          <w:p w:rsidR="000B06E2" w:rsidRDefault="000B06E2" w:rsidP="000B06E2">
            <w:pPr>
              <w:widowControl w:val="0"/>
              <w:autoSpaceDE w:val="0"/>
              <w:autoSpaceDN w:val="0"/>
              <w:adjustRightInd w:val="0"/>
              <w:rPr>
                <w:sz w:val="24"/>
                <w:szCs w:val="24"/>
              </w:rPr>
            </w:pPr>
            <w:r>
              <w:rPr>
                <w:sz w:val="24"/>
                <w:szCs w:val="24"/>
              </w:rPr>
              <w:t xml:space="preserve">-  подарков детям в рамках Всероссийской акции «Ёлка-желаний» </w:t>
            </w:r>
          </w:p>
        </w:tc>
        <w:tc>
          <w:tcPr>
            <w:tcW w:w="2527" w:type="dxa"/>
            <w:tcBorders>
              <w:top w:val="single" w:sz="4" w:space="0" w:color="auto"/>
              <w:left w:val="single" w:sz="4" w:space="0" w:color="auto"/>
              <w:bottom w:val="single" w:sz="4" w:space="0" w:color="auto"/>
              <w:right w:val="single" w:sz="4" w:space="0" w:color="auto"/>
            </w:tcBorders>
          </w:tcPr>
          <w:p w:rsidR="000B06E2" w:rsidRDefault="000B06E2" w:rsidP="000B06E2">
            <w:pPr>
              <w:widowControl w:val="0"/>
              <w:autoSpaceDE w:val="0"/>
              <w:autoSpaceDN w:val="0"/>
              <w:adjustRightInd w:val="0"/>
              <w:rPr>
                <w:sz w:val="24"/>
                <w:szCs w:val="24"/>
              </w:rPr>
            </w:pPr>
          </w:p>
          <w:p w:rsidR="000B06E2" w:rsidRDefault="000B06E2" w:rsidP="000B06E2">
            <w:pPr>
              <w:widowControl w:val="0"/>
              <w:autoSpaceDE w:val="0"/>
              <w:autoSpaceDN w:val="0"/>
              <w:adjustRightInd w:val="0"/>
              <w:rPr>
                <w:sz w:val="24"/>
                <w:szCs w:val="24"/>
              </w:rPr>
            </w:pPr>
            <w:r>
              <w:rPr>
                <w:sz w:val="24"/>
                <w:szCs w:val="24"/>
              </w:rPr>
              <w:t>По фактическим расходам</w:t>
            </w:r>
          </w:p>
          <w:p w:rsidR="000B06E2" w:rsidRDefault="000B06E2" w:rsidP="000B06E2">
            <w:pPr>
              <w:widowControl w:val="0"/>
              <w:autoSpaceDE w:val="0"/>
              <w:autoSpaceDN w:val="0"/>
              <w:adjustRightInd w:val="0"/>
              <w:rPr>
                <w:sz w:val="24"/>
                <w:szCs w:val="24"/>
              </w:rPr>
            </w:pPr>
            <w:r>
              <w:rPr>
                <w:sz w:val="24"/>
                <w:szCs w:val="24"/>
              </w:rPr>
              <w:t>По фактическим расходам</w:t>
            </w:r>
          </w:p>
        </w:tc>
        <w:tc>
          <w:tcPr>
            <w:tcW w:w="4320" w:type="dxa"/>
            <w:tcBorders>
              <w:top w:val="single" w:sz="4" w:space="0" w:color="auto"/>
              <w:left w:val="single" w:sz="4" w:space="0" w:color="auto"/>
              <w:bottom w:val="single" w:sz="4" w:space="0" w:color="auto"/>
              <w:right w:val="single" w:sz="4" w:space="0" w:color="auto"/>
            </w:tcBorders>
          </w:tcPr>
          <w:p w:rsidR="000B06E2" w:rsidRPr="00E4015B" w:rsidRDefault="000B06E2" w:rsidP="000B06E2">
            <w:pPr>
              <w:widowControl w:val="0"/>
              <w:autoSpaceDE w:val="0"/>
              <w:autoSpaceDN w:val="0"/>
              <w:adjustRightInd w:val="0"/>
              <w:rPr>
                <w:sz w:val="24"/>
                <w:szCs w:val="24"/>
              </w:rPr>
            </w:pPr>
            <w:r w:rsidRPr="002C4CA4">
              <w:rPr>
                <w:sz w:val="24"/>
                <w:szCs w:val="24"/>
              </w:rPr>
              <w:t xml:space="preserve">Муниципальные контракты, договоры, счета, счета-фактуры, товарные накладные, чеки ККТ, товарные чеки, авансовые отчеты, списки </w:t>
            </w:r>
            <w:r>
              <w:rPr>
                <w:sz w:val="24"/>
                <w:szCs w:val="24"/>
              </w:rPr>
              <w:t>детей</w:t>
            </w:r>
          </w:p>
        </w:tc>
      </w:tr>
    </w:tbl>
    <w:p w:rsidR="000B06E2" w:rsidRPr="002C4CA4" w:rsidRDefault="000B06E2" w:rsidP="000B06E2">
      <w:pPr>
        <w:widowControl w:val="0"/>
        <w:autoSpaceDE w:val="0"/>
        <w:autoSpaceDN w:val="0"/>
        <w:adjustRightInd w:val="0"/>
        <w:ind w:firstLine="540"/>
        <w:jc w:val="both"/>
        <w:rPr>
          <w:sz w:val="24"/>
          <w:szCs w:val="24"/>
        </w:rPr>
      </w:pPr>
      <w:r>
        <w:rPr>
          <w:sz w:val="24"/>
          <w:szCs w:val="24"/>
        </w:rPr>
        <w:br w:type="textWrapping" w:clear="all"/>
      </w:r>
    </w:p>
    <w:p w:rsidR="000B06E2" w:rsidRDefault="000B06E2">
      <w:pPr>
        <w:ind w:firstLine="709"/>
        <w:jc w:val="both"/>
        <w:rPr>
          <w:bCs/>
          <w:sz w:val="24"/>
          <w:szCs w:val="24"/>
        </w:rPr>
      </w:pPr>
    </w:p>
    <w:p w:rsidR="000B06E2" w:rsidRDefault="000B06E2" w:rsidP="00073DA2">
      <w:pPr>
        <w:jc w:val="both"/>
        <w:rPr>
          <w:bCs/>
          <w:sz w:val="24"/>
          <w:szCs w:val="24"/>
        </w:rPr>
        <w:sectPr w:rsidR="000B06E2" w:rsidSect="000B06E2">
          <w:pgSz w:w="16838" w:h="11906" w:orient="landscape"/>
          <w:pgMar w:top="1701" w:right="1134" w:bottom="851" w:left="1134" w:header="709" w:footer="709" w:gutter="0"/>
          <w:cols w:space="708"/>
          <w:docGrid w:linePitch="360"/>
        </w:sectPr>
      </w:pPr>
    </w:p>
    <w:p w:rsidR="000B06E2" w:rsidRDefault="000B06E2" w:rsidP="00073DA2">
      <w:pPr>
        <w:jc w:val="both"/>
        <w:rPr>
          <w:bCs/>
          <w:sz w:val="24"/>
          <w:szCs w:val="24"/>
        </w:rPr>
      </w:pPr>
    </w:p>
    <w:p w:rsidR="000B06E2" w:rsidRDefault="000B06E2">
      <w:pPr>
        <w:ind w:firstLine="709"/>
        <w:jc w:val="both"/>
        <w:rPr>
          <w:bCs/>
          <w:sz w:val="24"/>
          <w:szCs w:val="24"/>
        </w:rPr>
      </w:pPr>
    </w:p>
    <w:p w:rsidR="000B06E2" w:rsidRPr="00A958C9" w:rsidRDefault="000B06E2" w:rsidP="000B06E2">
      <w:pPr>
        <w:jc w:val="center"/>
        <w:rPr>
          <w:sz w:val="28"/>
          <w:szCs w:val="28"/>
          <w:lang w:eastAsia="ar-SA"/>
        </w:rPr>
      </w:pPr>
      <w:r w:rsidRPr="00A958C9">
        <w:rPr>
          <w:noProof/>
          <w:sz w:val="28"/>
          <w:szCs w:val="28"/>
        </w:rPr>
        <w:drawing>
          <wp:inline distT="0" distB="0" distL="0" distR="0">
            <wp:extent cx="847725" cy="838200"/>
            <wp:effectExtent l="0" t="0" r="0" b="0"/>
            <wp:docPr id="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47725" cy="838200"/>
                    </a:xfrm>
                    <a:prstGeom prst="rect">
                      <a:avLst/>
                    </a:prstGeom>
                    <a:noFill/>
                    <a:ln>
                      <a:noFill/>
                    </a:ln>
                  </pic:spPr>
                </pic:pic>
              </a:graphicData>
            </a:graphic>
          </wp:inline>
        </w:drawing>
      </w:r>
    </w:p>
    <w:p w:rsidR="000B06E2" w:rsidRPr="00A958C9" w:rsidRDefault="000B06E2" w:rsidP="000B06E2">
      <w:pPr>
        <w:jc w:val="center"/>
        <w:rPr>
          <w:b/>
          <w:sz w:val="28"/>
          <w:szCs w:val="28"/>
          <w:lang w:eastAsia="ar-SA"/>
        </w:rPr>
      </w:pPr>
      <w:r w:rsidRPr="00A958C9">
        <w:rPr>
          <w:b/>
          <w:sz w:val="28"/>
          <w:szCs w:val="28"/>
          <w:lang w:eastAsia="ar-SA"/>
        </w:rPr>
        <w:t>«Кулöмд</w:t>
      </w:r>
      <w:r w:rsidRPr="00A958C9">
        <w:rPr>
          <w:b/>
          <w:sz w:val="28"/>
          <w:szCs w:val="28"/>
          <w:lang w:val="en-US" w:eastAsia="ar-SA"/>
        </w:rPr>
        <w:t>i</w:t>
      </w:r>
      <w:r w:rsidRPr="00A958C9">
        <w:rPr>
          <w:b/>
          <w:sz w:val="28"/>
          <w:szCs w:val="28"/>
          <w:lang w:eastAsia="ar-SA"/>
        </w:rPr>
        <w:t>н» муниципальнöй</w:t>
      </w:r>
      <w:r>
        <w:rPr>
          <w:b/>
          <w:sz w:val="28"/>
          <w:szCs w:val="28"/>
          <w:lang w:eastAsia="ar-SA"/>
        </w:rPr>
        <w:t xml:space="preserve"> </w:t>
      </w:r>
      <w:r w:rsidRPr="00A958C9">
        <w:rPr>
          <w:b/>
          <w:sz w:val="28"/>
          <w:szCs w:val="28"/>
          <w:lang w:eastAsia="ar-SA"/>
        </w:rPr>
        <w:t>районса</w:t>
      </w:r>
      <w:r>
        <w:rPr>
          <w:b/>
          <w:sz w:val="28"/>
          <w:szCs w:val="28"/>
          <w:lang w:eastAsia="ar-SA"/>
        </w:rPr>
        <w:t xml:space="preserve"> </w:t>
      </w:r>
      <w:r w:rsidRPr="00A958C9">
        <w:rPr>
          <w:b/>
          <w:sz w:val="28"/>
          <w:szCs w:val="28"/>
          <w:lang w:eastAsia="ar-SA"/>
        </w:rPr>
        <w:t>администрациялöн</w:t>
      </w:r>
    </w:p>
    <w:p w:rsidR="000B06E2" w:rsidRPr="00A958C9" w:rsidRDefault="00CD3443" w:rsidP="000B06E2">
      <w:pPr>
        <w:jc w:val="center"/>
        <w:rPr>
          <w:b/>
          <w:sz w:val="34"/>
          <w:szCs w:val="34"/>
          <w:lang w:eastAsia="ar-SA"/>
        </w:rPr>
      </w:pPr>
      <w:r w:rsidRPr="00CD3443">
        <w:rPr>
          <w:noProof/>
          <w:sz w:val="24"/>
          <w:szCs w:val="24"/>
        </w:rPr>
        <w:pict>
          <v:line id="_x0000_s1087" style="position:absolute;left:0;text-align:left;z-index:251674624;visibility:visible;mso-wrap-distance-top:-22e-5mm;mso-wrap-distance-bottom:-22e-5mm" from="9pt,17.9pt" to="459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"/>
        </w:pict>
      </w:r>
      <w:r w:rsidR="000B06E2" w:rsidRPr="00A958C9">
        <w:rPr>
          <w:b/>
          <w:sz w:val="34"/>
          <w:szCs w:val="34"/>
          <w:lang w:eastAsia="ar-SA"/>
        </w:rPr>
        <w:t>Ш У Ö М</w:t>
      </w:r>
    </w:p>
    <w:p w:rsidR="000B06E2" w:rsidRPr="00A958C9" w:rsidRDefault="000B06E2" w:rsidP="000B06E2">
      <w:pPr>
        <w:jc w:val="center"/>
        <w:rPr>
          <w:b/>
          <w:sz w:val="28"/>
          <w:szCs w:val="28"/>
          <w:lang w:eastAsia="ar-SA"/>
        </w:rPr>
      </w:pPr>
      <w:r w:rsidRPr="00A958C9">
        <w:rPr>
          <w:b/>
          <w:sz w:val="28"/>
          <w:szCs w:val="28"/>
          <w:lang w:eastAsia="ar-SA"/>
        </w:rPr>
        <w:t>Администрация муниципального района «Усть-Куломский»</w:t>
      </w:r>
    </w:p>
    <w:p w:rsidR="000B06E2" w:rsidRPr="00A958C9" w:rsidRDefault="000B06E2" w:rsidP="000B06E2">
      <w:pPr>
        <w:keepNext/>
        <w:jc w:val="center"/>
        <w:outlineLvl w:val="3"/>
        <w:rPr>
          <w:b/>
          <w:bCs/>
          <w:sz w:val="34"/>
          <w:szCs w:val="34"/>
          <w:lang w:eastAsia="ar-SA"/>
        </w:rPr>
      </w:pPr>
      <w:r w:rsidRPr="00A958C9">
        <w:rPr>
          <w:b/>
          <w:bCs/>
          <w:sz w:val="34"/>
          <w:szCs w:val="34"/>
          <w:lang w:eastAsia="ar-SA"/>
        </w:rPr>
        <w:t>П О С Т А Н О В Л Е Н И Е</w:t>
      </w:r>
    </w:p>
    <w:p w:rsidR="000B06E2" w:rsidRPr="00A958C9" w:rsidRDefault="000B06E2" w:rsidP="000B06E2">
      <w:pPr>
        <w:outlineLvl w:val="8"/>
        <w:rPr>
          <w:lang w:eastAsia="ar-SA"/>
        </w:rPr>
      </w:pPr>
      <w:r>
        <w:rPr>
          <w:sz w:val="28"/>
          <w:szCs w:val="28"/>
          <w:lang w:eastAsia="ar-SA"/>
        </w:rPr>
        <w:t>22</w:t>
      </w:r>
      <w:r w:rsidRPr="00A958C9">
        <w:rPr>
          <w:sz w:val="28"/>
          <w:szCs w:val="28"/>
          <w:lang w:eastAsia="ar-SA"/>
        </w:rPr>
        <w:t xml:space="preserve"> апреля 2024 г.                                                                                         № 5</w:t>
      </w:r>
      <w:r>
        <w:rPr>
          <w:sz w:val="28"/>
          <w:szCs w:val="28"/>
          <w:lang w:eastAsia="ar-SA"/>
        </w:rPr>
        <w:t>60</w:t>
      </w:r>
    </w:p>
    <w:p w:rsidR="000B06E2" w:rsidRPr="00A958C9" w:rsidRDefault="000B06E2" w:rsidP="000B06E2">
      <w:pPr>
        <w:jc w:val="center"/>
        <w:rPr>
          <w:lang w:eastAsia="ar-SA"/>
        </w:rPr>
      </w:pPr>
      <w:r w:rsidRPr="00A958C9">
        <w:rPr>
          <w:lang w:eastAsia="ar-SA"/>
        </w:rPr>
        <w:t>Республика Коми</w:t>
      </w:r>
    </w:p>
    <w:p w:rsidR="000B06E2" w:rsidRDefault="000B06E2" w:rsidP="000B06E2">
      <w:pPr>
        <w:widowControl w:val="0"/>
        <w:autoSpaceDE w:val="0"/>
        <w:autoSpaceDN w:val="0"/>
        <w:adjustRightInd w:val="0"/>
        <w:jc w:val="center"/>
        <w:rPr>
          <w:bCs/>
          <w:lang w:eastAsia="ar-SA"/>
        </w:rPr>
      </w:pPr>
      <w:r w:rsidRPr="00A958C9">
        <w:rPr>
          <w:bCs/>
          <w:lang w:eastAsia="ar-SA"/>
        </w:rPr>
        <w:t>с. Усть-Кулом</w:t>
      </w:r>
    </w:p>
    <w:p w:rsidR="000B06E2" w:rsidRDefault="000B06E2" w:rsidP="000B06E2">
      <w:pPr>
        <w:widowControl w:val="0"/>
        <w:autoSpaceDE w:val="0"/>
        <w:autoSpaceDN w:val="0"/>
        <w:adjustRightInd w:val="0"/>
        <w:jc w:val="center"/>
        <w:rPr>
          <w:bCs/>
          <w:lang w:eastAsia="ar-SA"/>
        </w:rPr>
      </w:pPr>
    </w:p>
    <w:p w:rsidR="000B06E2" w:rsidRDefault="000B06E2" w:rsidP="000B06E2">
      <w:pPr>
        <w:jc w:val="center"/>
        <w:rPr>
          <w:b/>
          <w:sz w:val="28"/>
          <w:szCs w:val="28"/>
        </w:rPr>
      </w:pPr>
      <w:r>
        <w:rPr>
          <w:b/>
          <w:sz w:val="28"/>
          <w:szCs w:val="28"/>
        </w:rPr>
        <w:t>О внесении изменений в постановление администрации</w:t>
      </w:r>
    </w:p>
    <w:p w:rsidR="000B06E2" w:rsidRDefault="000B06E2" w:rsidP="000B06E2">
      <w:pPr>
        <w:jc w:val="center"/>
        <w:rPr>
          <w:b/>
          <w:sz w:val="28"/>
          <w:szCs w:val="28"/>
        </w:rPr>
      </w:pPr>
      <w:r>
        <w:rPr>
          <w:b/>
          <w:sz w:val="28"/>
          <w:szCs w:val="28"/>
        </w:rPr>
        <w:t>МР «Усть-Куломский» от 21.10.2021г. № 1412 «Об утверждении муниципальной программы «Развитие культуры»</w:t>
      </w:r>
    </w:p>
    <w:p w:rsidR="000B06E2" w:rsidRDefault="000B06E2" w:rsidP="000B06E2">
      <w:pPr>
        <w:rPr>
          <w:b/>
          <w:sz w:val="28"/>
          <w:szCs w:val="28"/>
        </w:rPr>
      </w:pPr>
    </w:p>
    <w:p w:rsidR="000B06E2" w:rsidRDefault="000B06E2" w:rsidP="000B06E2">
      <w:pPr>
        <w:ind w:firstLine="709"/>
        <w:jc w:val="both"/>
        <w:rPr>
          <w:sz w:val="28"/>
          <w:szCs w:val="28"/>
        </w:rPr>
      </w:pPr>
      <w:r>
        <w:rPr>
          <w:sz w:val="28"/>
          <w:szCs w:val="28"/>
        </w:rPr>
        <w:t xml:space="preserve">Руководствуясь ст. 179 Бюджетного кодекса Российской Федерации администрация муниципального района "Усть-Куломский" </w:t>
      </w:r>
    </w:p>
    <w:p w:rsidR="000B06E2" w:rsidRDefault="000B06E2" w:rsidP="000B06E2">
      <w:pPr>
        <w:jc w:val="both"/>
        <w:rPr>
          <w:sz w:val="28"/>
          <w:szCs w:val="28"/>
        </w:rPr>
      </w:pPr>
      <w:r>
        <w:rPr>
          <w:sz w:val="28"/>
          <w:szCs w:val="28"/>
        </w:rPr>
        <w:t>п остановляет:</w:t>
      </w:r>
    </w:p>
    <w:p w:rsidR="000B06E2" w:rsidRDefault="000B06E2" w:rsidP="000B06E2">
      <w:pPr>
        <w:jc w:val="both"/>
        <w:rPr>
          <w:sz w:val="28"/>
          <w:szCs w:val="28"/>
        </w:rPr>
      </w:pPr>
    </w:p>
    <w:p w:rsidR="000B06E2" w:rsidRDefault="000B06E2" w:rsidP="000B06E2">
      <w:pPr>
        <w:ind w:firstLine="709"/>
        <w:jc w:val="both"/>
        <w:rPr>
          <w:sz w:val="28"/>
          <w:szCs w:val="28"/>
        </w:rPr>
      </w:pPr>
      <w:r>
        <w:rPr>
          <w:sz w:val="28"/>
          <w:szCs w:val="28"/>
        </w:rPr>
        <w:t>1. Внести в постановление администрации муниципального района "Усть-Куломский от 21.10.2021 года № 1412 "Об утверждении муниципальной программы "Развитие культуры" (далее-программа) следующие изменения:</w:t>
      </w:r>
    </w:p>
    <w:p w:rsidR="000B06E2" w:rsidRDefault="000B06E2" w:rsidP="000B06E2">
      <w:pPr>
        <w:autoSpaceDE w:val="0"/>
        <w:autoSpaceDN w:val="0"/>
        <w:adjustRightInd w:val="0"/>
        <w:ind w:firstLine="708"/>
        <w:jc w:val="both"/>
        <w:rPr>
          <w:sz w:val="28"/>
          <w:szCs w:val="28"/>
        </w:rPr>
      </w:pPr>
      <w:r>
        <w:rPr>
          <w:sz w:val="28"/>
          <w:szCs w:val="28"/>
        </w:rPr>
        <w:t xml:space="preserve">1) "Объёмы финансирования программы" паспорта </w:t>
      </w:r>
      <w:r w:rsidRPr="0050332E">
        <w:rPr>
          <w:sz w:val="28"/>
          <w:szCs w:val="28"/>
        </w:rPr>
        <w:t>муниципальной программы "Развитие культуры"</w:t>
      </w:r>
      <w:r>
        <w:rPr>
          <w:sz w:val="28"/>
          <w:szCs w:val="28"/>
        </w:rPr>
        <w:t xml:space="preserve"> изложить в следующей редакции: </w:t>
      </w:r>
    </w:p>
    <w:p w:rsidR="000B06E2" w:rsidRDefault="000B06E2" w:rsidP="000B06E2">
      <w:pPr>
        <w:ind w:firstLine="709"/>
        <w:jc w:val="both"/>
        <w:rPr>
          <w:sz w:val="28"/>
          <w:szCs w:val="28"/>
        </w:rPr>
      </w:pPr>
      <w:r>
        <w:rPr>
          <w:sz w:val="28"/>
          <w:szCs w:val="28"/>
        </w:rPr>
        <w:t>«Прогнозный объём финансирования Программы на 2022-2026 годы составляет:</w:t>
      </w:r>
    </w:p>
    <w:p w:rsidR="000B06E2" w:rsidRDefault="000B06E2" w:rsidP="000B06E2">
      <w:pPr>
        <w:ind w:firstLine="709"/>
        <w:jc w:val="both"/>
        <w:rPr>
          <w:sz w:val="28"/>
          <w:szCs w:val="28"/>
        </w:rPr>
      </w:pPr>
      <w:r>
        <w:rPr>
          <w:sz w:val="28"/>
          <w:szCs w:val="28"/>
        </w:rPr>
        <w:t>Всего – 993843,35443тыс.руб.</w:t>
      </w:r>
    </w:p>
    <w:p w:rsidR="000B06E2" w:rsidRDefault="000B06E2" w:rsidP="000B06E2">
      <w:pPr>
        <w:ind w:firstLine="709"/>
        <w:jc w:val="both"/>
        <w:rPr>
          <w:sz w:val="28"/>
          <w:szCs w:val="28"/>
        </w:rPr>
      </w:pPr>
      <w:r>
        <w:rPr>
          <w:sz w:val="28"/>
          <w:szCs w:val="28"/>
        </w:rPr>
        <w:t>В том числе по годам</w:t>
      </w:r>
    </w:p>
    <w:p w:rsidR="000B06E2" w:rsidRDefault="000B06E2" w:rsidP="000B06E2">
      <w:pPr>
        <w:rPr>
          <w:sz w:val="28"/>
          <w:szCs w:val="28"/>
        </w:rPr>
      </w:pPr>
      <w:r>
        <w:rPr>
          <w:sz w:val="28"/>
          <w:szCs w:val="28"/>
        </w:rPr>
        <w:t>2022 г. –</w:t>
      </w:r>
    </w:p>
    <w:p w:rsidR="000B06E2" w:rsidRDefault="000B06E2" w:rsidP="000B06E2">
      <w:pPr>
        <w:rPr>
          <w:sz w:val="28"/>
          <w:szCs w:val="28"/>
        </w:rPr>
      </w:pPr>
      <w:r>
        <w:rPr>
          <w:sz w:val="28"/>
          <w:szCs w:val="28"/>
        </w:rPr>
        <w:t xml:space="preserve">       Всего –                             176 173,43267  тыс. руб., в т. ч.</w:t>
      </w:r>
    </w:p>
    <w:p w:rsidR="000B06E2" w:rsidRDefault="000B06E2" w:rsidP="000B06E2">
      <w:pPr>
        <w:rPr>
          <w:sz w:val="28"/>
          <w:szCs w:val="28"/>
        </w:rPr>
      </w:pPr>
      <w:r>
        <w:rPr>
          <w:sz w:val="28"/>
          <w:szCs w:val="28"/>
        </w:rPr>
        <w:t xml:space="preserve">       Бюджет МО МР «Усть-Куломский»  –171 293,43267тыс. руб.</w:t>
      </w:r>
    </w:p>
    <w:p w:rsidR="000B06E2" w:rsidRDefault="000B06E2" w:rsidP="000B06E2">
      <w:pPr>
        <w:rPr>
          <w:sz w:val="28"/>
          <w:szCs w:val="28"/>
        </w:rPr>
      </w:pPr>
      <w:r>
        <w:rPr>
          <w:sz w:val="28"/>
          <w:szCs w:val="28"/>
        </w:rPr>
        <w:t xml:space="preserve">       Местный бюджет -                                           97 218,51273   тыс.руб.</w:t>
      </w:r>
    </w:p>
    <w:p w:rsidR="000B06E2" w:rsidRDefault="000B06E2" w:rsidP="000B06E2">
      <w:pPr>
        <w:rPr>
          <w:sz w:val="28"/>
          <w:szCs w:val="28"/>
        </w:rPr>
      </w:pPr>
      <w:r>
        <w:rPr>
          <w:sz w:val="28"/>
          <w:szCs w:val="28"/>
        </w:rPr>
        <w:t xml:space="preserve">       Республиканский бюджет –                             72 283,87451  тыс.руб.</w:t>
      </w:r>
    </w:p>
    <w:p w:rsidR="000B06E2" w:rsidRDefault="000B06E2" w:rsidP="000B06E2">
      <w:pPr>
        <w:rPr>
          <w:sz w:val="28"/>
          <w:szCs w:val="28"/>
        </w:rPr>
      </w:pPr>
      <w:r>
        <w:rPr>
          <w:sz w:val="28"/>
          <w:szCs w:val="28"/>
        </w:rPr>
        <w:t xml:space="preserve">       Федеральный бюджет –                                      1 791,04543тыс.руб.</w:t>
      </w:r>
    </w:p>
    <w:p w:rsidR="000B06E2" w:rsidRDefault="000B06E2" w:rsidP="000B06E2">
      <w:pPr>
        <w:rPr>
          <w:sz w:val="28"/>
          <w:szCs w:val="28"/>
        </w:rPr>
      </w:pPr>
      <w:r>
        <w:rPr>
          <w:sz w:val="28"/>
          <w:szCs w:val="28"/>
        </w:rPr>
        <w:t xml:space="preserve">       Средства от приносящей доход деятельности – 4 880,00000тыс.руб.;</w:t>
      </w:r>
    </w:p>
    <w:p w:rsidR="000B06E2" w:rsidRDefault="000B06E2" w:rsidP="000B06E2">
      <w:pPr>
        <w:rPr>
          <w:sz w:val="28"/>
          <w:szCs w:val="28"/>
        </w:rPr>
      </w:pPr>
      <w:r>
        <w:rPr>
          <w:sz w:val="28"/>
          <w:szCs w:val="28"/>
        </w:rPr>
        <w:t>2023 г. –</w:t>
      </w:r>
    </w:p>
    <w:p w:rsidR="000B06E2" w:rsidRDefault="000B06E2" w:rsidP="000B06E2">
      <w:pPr>
        <w:rPr>
          <w:sz w:val="28"/>
          <w:szCs w:val="28"/>
        </w:rPr>
      </w:pPr>
      <w:r>
        <w:rPr>
          <w:sz w:val="28"/>
          <w:szCs w:val="28"/>
        </w:rPr>
        <w:t xml:space="preserve">       Всего –                                                            210 371,45814  тыс. руб., в т. ч.</w:t>
      </w:r>
    </w:p>
    <w:p w:rsidR="000B06E2" w:rsidRDefault="000B06E2" w:rsidP="000B06E2">
      <w:pPr>
        <w:rPr>
          <w:sz w:val="28"/>
          <w:szCs w:val="28"/>
        </w:rPr>
      </w:pPr>
      <w:r>
        <w:rPr>
          <w:sz w:val="28"/>
          <w:szCs w:val="28"/>
        </w:rPr>
        <w:t xml:space="preserve">       Бюджет МО МР «Усть-Куломский»  –204 691,45814  тыс. руб.</w:t>
      </w:r>
    </w:p>
    <w:p w:rsidR="000B06E2" w:rsidRDefault="000B06E2" w:rsidP="000B06E2">
      <w:pPr>
        <w:rPr>
          <w:sz w:val="28"/>
          <w:szCs w:val="28"/>
        </w:rPr>
      </w:pPr>
      <w:r>
        <w:rPr>
          <w:sz w:val="28"/>
          <w:szCs w:val="28"/>
        </w:rPr>
        <w:t xml:space="preserve">       Местный бюджет -                                           104 859,72619   тыс.руб.</w:t>
      </w:r>
    </w:p>
    <w:p w:rsidR="000B06E2" w:rsidRDefault="000B06E2" w:rsidP="000B06E2">
      <w:pPr>
        <w:rPr>
          <w:sz w:val="28"/>
          <w:szCs w:val="28"/>
        </w:rPr>
      </w:pPr>
      <w:r>
        <w:rPr>
          <w:sz w:val="28"/>
          <w:szCs w:val="28"/>
        </w:rPr>
        <w:t xml:space="preserve">       Республиканский бюджет –                             98 897,23248   тыс.руб.</w:t>
      </w:r>
    </w:p>
    <w:p w:rsidR="000B06E2" w:rsidRDefault="000B06E2" w:rsidP="000B06E2">
      <w:pPr>
        <w:rPr>
          <w:sz w:val="28"/>
          <w:szCs w:val="28"/>
        </w:rPr>
      </w:pPr>
      <w:r>
        <w:rPr>
          <w:sz w:val="28"/>
          <w:szCs w:val="28"/>
        </w:rPr>
        <w:t xml:space="preserve">       Федеральный бюджет –                                      934,49947  тыс.руб.</w:t>
      </w:r>
    </w:p>
    <w:p w:rsidR="000B06E2" w:rsidRDefault="000B06E2" w:rsidP="000B06E2">
      <w:pPr>
        <w:rPr>
          <w:sz w:val="28"/>
          <w:szCs w:val="28"/>
        </w:rPr>
      </w:pPr>
      <w:r>
        <w:rPr>
          <w:sz w:val="28"/>
          <w:szCs w:val="28"/>
        </w:rPr>
        <w:lastRenderedPageBreak/>
        <w:t xml:space="preserve">       Средства от приносящей доход деятельности – 5 680,00000тыс.руб.;</w:t>
      </w:r>
    </w:p>
    <w:p w:rsidR="000B06E2" w:rsidRDefault="000B06E2" w:rsidP="000B06E2">
      <w:pPr>
        <w:rPr>
          <w:sz w:val="28"/>
          <w:szCs w:val="28"/>
        </w:rPr>
      </w:pPr>
      <w:r>
        <w:rPr>
          <w:sz w:val="28"/>
          <w:szCs w:val="28"/>
        </w:rPr>
        <w:t>2024 г. –</w:t>
      </w:r>
    </w:p>
    <w:p w:rsidR="000B06E2" w:rsidRDefault="000B06E2" w:rsidP="000B06E2">
      <w:pPr>
        <w:rPr>
          <w:sz w:val="28"/>
          <w:szCs w:val="28"/>
        </w:rPr>
      </w:pPr>
      <w:r>
        <w:rPr>
          <w:sz w:val="28"/>
          <w:szCs w:val="28"/>
        </w:rPr>
        <w:t xml:space="preserve">       Всего –                                                            223 632,43930  тыс. руб., в т. ч.</w:t>
      </w:r>
    </w:p>
    <w:p w:rsidR="000B06E2" w:rsidRDefault="000B06E2" w:rsidP="000B06E2">
      <w:pPr>
        <w:rPr>
          <w:sz w:val="28"/>
          <w:szCs w:val="28"/>
        </w:rPr>
      </w:pPr>
      <w:r>
        <w:rPr>
          <w:sz w:val="28"/>
          <w:szCs w:val="28"/>
        </w:rPr>
        <w:t xml:space="preserve">       Бюджет МО МР «Усть-Куломский»  –217 922,43930  тыс. руб.</w:t>
      </w:r>
    </w:p>
    <w:p w:rsidR="000B06E2" w:rsidRDefault="000B06E2" w:rsidP="000B06E2">
      <w:pPr>
        <w:rPr>
          <w:sz w:val="28"/>
          <w:szCs w:val="28"/>
        </w:rPr>
      </w:pPr>
      <w:r>
        <w:rPr>
          <w:sz w:val="28"/>
          <w:szCs w:val="28"/>
        </w:rPr>
        <w:t xml:space="preserve">       Местный бюджет -                                           107 184,86555   тыс.руб.</w:t>
      </w:r>
    </w:p>
    <w:p w:rsidR="000B06E2" w:rsidRDefault="000B06E2" w:rsidP="000B06E2">
      <w:pPr>
        <w:rPr>
          <w:sz w:val="28"/>
          <w:szCs w:val="28"/>
        </w:rPr>
      </w:pPr>
      <w:r>
        <w:rPr>
          <w:sz w:val="28"/>
          <w:szCs w:val="28"/>
        </w:rPr>
        <w:t xml:space="preserve">       Республиканский бюджет –                             95 758,23765   тыс.руб.</w:t>
      </w:r>
    </w:p>
    <w:p w:rsidR="000B06E2" w:rsidRDefault="000B06E2" w:rsidP="000B06E2">
      <w:pPr>
        <w:rPr>
          <w:sz w:val="28"/>
          <w:szCs w:val="28"/>
        </w:rPr>
      </w:pPr>
      <w:r>
        <w:rPr>
          <w:sz w:val="28"/>
          <w:szCs w:val="28"/>
        </w:rPr>
        <w:t xml:space="preserve">       Федеральный бюджет –                                      14 979,33610  тыс.руб.</w:t>
      </w:r>
    </w:p>
    <w:p w:rsidR="000B06E2" w:rsidRDefault="000B06E2" w:rsidP="000B06E2">
      <w:pPr>
        <w:rPr>
          <w:sz w:val="28"/>
          <w:szCs w:val="28"/>
        </w:rPr>
      </w:pPr>
      <w:r>
        <w:rPr>
          <w:sz w:val="28"/>
          <w:szCs w:val="28"/>
        </w:rPr>
        <w:t xml:space="preserve">       Средства от приносящей доход деятельности – 5 710,00000тыс.руб.;</w:t>
      </w:r>
    </w:p>
    <w:p w:rsidR="000B06E2" w:rsidRDefault="000B06E2" w:rsidP="000B06E2">
      <w:pPr>
        <w:rPr>
          <w:sz w:val="28"/>
          <w:szCs w:val="28"/>
        </w:rPr>
      </w:pPr>
      <w:r>
        <w:rPr>
          <w:sz w:val="28"/>
          <w:szCs w:val="28"/>
        </w:rPr>
        <w:t>2025 г. –</w:t>
      </w:r>
    </w:p>
    <w:p w:rsidR="000B06E2" w:rsidRDefault="000B06E2" w:rsidP="000B06E2">
      <w:pPr>
        <w:rPr>
          <w:sz w:val="28"/>
          <w:szCs w:val="28"/>
        </w:rPr>
      </w:pPr>
      <w:r>
        <w:rPr>
          <w:sz w:val="28"/>
          <w:szCs w:val="28"/>
        </w:rPr>
        <w:t xml:space="preserve">       Всего –                           184 735,34067    тыс. руб., в т. ч.</w:t>
      </w:r>
    </w:p>
    <w:p w:rsidR="000B06E2" w:rsidRDefault="000B06E2" w:rsidP="000B06E2">
      <w:pPr>
        <w:rPr>
          <w:sz w:val="28"/>
          <w:szCs w:val="28"/>
        </w:rPr>
      </w:pPr>
      <w:r>
        <w:rPr>
          <w:sz w:val="28"/>
          <w:szCs w:val="28"/>
        </w:rPr>
        <w:t xml:space="preserve">       Бюджет МО МР «Усть-Куломский»  –179 025,34067    тыс. руб.</w:t>
      </w:r>
    </w:p>
    <w:p w:rsidR="000B06E2" w:rsidRDefault="000B06E2" w:rsidP="000B06E2">
      <w:pPr>
        <w:rPr>
          <w:sz w:val="28"/>
          <w:szCs w:val="28"/>
        </w:rPr>
      </w:pPr>
      <w:r>
        <w:rPr>
          <w:sz w:val="28"/>
          <w:szCs w:val="28"/>
        </w:rPr>
        <w:t xml:space="preserve">       Местный бюджет -                                           100 559,33859     тыс.руб.</w:t>
      </w:r>
    </w:p>
    <w:p w:rsidR="000B06E2" w:rsidRDefault="000B06E2" w:rsidP="000B06E2">
      <w:pPr>
        <w:rPr>
          <w:sz w:val="28"/>
          <w:szCs w:val="28"/>
        </w:rPr>
      </w:pPr>
      <w:r>
        <w:rPr>
          <w:sz w:val="28"/>
          <w:szCs w:val="28"/>
        </w:rPr>
        <w:t xml:space="preserve">       Республиканский бюджет –                             78 466,00208   тыс.руб.</w:t>
      </w:r>
    </w:p>
    <w:p w:rsidR="000B06E2" w:rsidRDefault="000B06E2" w:rsidP="000B06E2">
      <w:pPr>
        <w:rPr>
          <w:sz w:val="28"/>
          <w:szCs w:val="28"/>
        </w:rPr>
      </w:pPr>
      <w:r>
        <w:rPr>
          <w:sz w:val="28"/>
          <w:szCs w:val="28"/>
        </w:rPr>
        <w:t xml:space="preserve">       Федеральный бюджет –                                      0,00000  тыс.руб.</w:t>
      </w:r>
    </w:p>
    <w:p w:rsidR="000B06E2" w:rsidRDefault="000B06E2" w:rsidP="000B06E2">
      <w:pPr>
        <w:rPr>
          <w:sz w:val="28"/>
          <w:szCs w:val="28"/>
        </w:rPr>
      </w:pPr>
      <w:r>
        <w:rPr>
          <w:sz w:val="28"/>
          <w:szCs w:val="28"/>
        </w:rPr>
        <w:t xml:space="preserve">       Средства от приносящей доход деятельности – 5 710,00000тыс.руб.;</w:t>
      </w:r>
    </w:p>
    <w:p w:rsidR="000B06E2" w:rsidRDefault="000B06E2" w:rsidP="000B06E2">
      <w:pPr>
        <w:rPr>
          <w:sz w:val="28"/>
          <w:szCs w:val="28"/>
        </w:rPr>
      </w:pPr>
      <w:r>
        <w:rPr>
          <w:sz w:val="28"/>
          <w:szCs w:val="28"/>
        </w:rPr>
        <w:t>2026 г. –</w:t>
      </w:r>
    </w:p>
    <w:p w:rsidR="000B06E2" w:rsidRDefault="000B06E2" w:rsidP="000B06E2">
      <w:pPr>
        <w:rPr>
          <w:sz w:val="28"/>
          <w:szCs w:val="28"/>
        </w:rPr>
      </w:pPr>
      <w:r>
        <w:rPr>
          <w:sz w:val="28"/>
          <w:szCs w:val="28"/>
        </w:rPr>
        <w:t xml:space="preserve">       Всего –                            198 930,68365    тыс. руб., в т. ч.</w:t>
      </w:r>
    </w:p>
    <w:p w:rsidR="000B06E2" w:rsidRDefault="000B06E2" w:rsidP="000B06E2">
      <w:pPr>
        <w:rPr>
          <w:sz w:val="28"/>
          <w:szCs w:val="28"/>
        </w:rPr>
      </w:pPr>
      <w:r>
        <w:rPr>
          <w:sz w:val="28"/>
          <w:szCs w:val="28"/>
        </w:rPr>
        <w:t xml:space="preserve">       Бюджет МО МР «Усть-Куломский»  –193 220,68365    тыс. руб.</w:t>
      </w:r>
    </w:p>
    <w:p w:rsidR="000B06E2" w:rsidRDefault="000B06E2" w:rsidP="000B06E2">
      <w:pPr>
        <w:rPr>
          <w:sz w:val="28"/>
          <w:szCs w:val="28"/>
        </w:rPr>
      </w:pPr>
      <w:r>
        <w:rPr>
          <w:sz w:val="28"/>
          <w:szCs w:val="28"/>
        </w:rPr>
        <w:t xml:space="preserve">       Местный бюджет -                                           114 754,68157     тыс.руб.</w:t>
      </w:r>
    </w:p>
    <w:p w:rsidR="000B06E2" w:rsidRDefault="000B06E2" w:rsidP="000B06E2">
      <w:pPr>
        <w:rPr>
          <w:sz w:val="28"/>
          <w:szCs w:val="28"/>
        </w:rPr>
      </w:pPr>
      <w:r>
        <w:rPr>
          <w:sz w:val="28"/>
          <w:szCs w:val="28"/>
        </w:rPr>
        <w:t xml:space="preserve">       Республиканский бюджет –                             78 466,00208     тыс.руб.</w:t>
      </w:r>
    </w:p>
    <w:p w:rsidR="000B06E2" w:rsidRDefault="000B06E2" w:rsidP="000B06E2">
      <w:pPr>
        <w:rPr>
          <w:sz w:val="28"/>
          <w:szCs w:val="28"/>
        </w:rPr>
      </w:pPr>
      <w:r>
        <w:rPr>
          <w:sz w:val="28"/>
          <w:szCs w:val="28"/>
        </w:rPr>
        <w:t xml:space="preserve">       Федеральный бюджет –                                      0,00000  тыс.руб.</w:t>
      </w:r>
    </w:p>
    <w:p w:rsidR="000B06E2" w:rsidRDefault="000B06E2" w:rsidP="000B06E2">
      <w:pPr>
        <w:rPr>
          <w:sz w:val="28"/>
          <w:szCs w:val="28"/>
        </w:rPr>
      </w:pPr>
      <w:r>
        <w:rPr>
          <w:sz w:val="28"/>
          <w:szCs w:val="28"/>
        </w:rPr>
        <w:t xml:space="preserve">       Средства от приносящей доход деятельности – 5 710,00000тыс.руб.;»</w:t>
      </w:r>
    </w:p>
    <w:p w:rsidR="000B06E2" w:rsidRDefault="000B06E2" w:rsidP="000B06E2">
      <w:pPr>
        <w:rPr>
          <w:sz w:val="28"/>
          <w:szCs w:val="28"/>
        </w:rPr>
      </w:pPr>
    </w:p>
    <w:p w:rsidR="000B06E2" w:rsidRPr="00FD5C73" w:rsidRDefault="000B06E2" w:rsidP="000B06E2">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Pr="00C8643B">
        <w:rPr>
          <w:rFonts w:ascii="Times New Roman" w:hAnsi="Times New Roman" w:cs="Times New Roman"/>
          <w:sz w:val="28"/>
          <w:szCs w:val="28"/>
        </w:rPr>
        <w:t>таблицу №3</w:t>
      </w:r>
      <w:r>
        <w:rPr>
          <w:sz w:val="28"/>
          <w:szCs w:val="28"/>
        </w:rPr>
        <w:t xml:space="preserve"> «</w:t>
      </w:r>
      <w:r w:rsidRPr="00C10000">
        <w:rPr>
          <w:rFonts w:ascii="Times New Roman" w:hAnsi="Times New Roman" w:cs="Times New Roman"/>
          <w:sz w:val="28"/>
          <w:szCs w:val="28"/>
        </w:rPr>
        <w:t>Информация</w:t>
      </w:r>
      <w:r>
        <w:rPr>
          <w:rFonts w:ascii="Times New Roman" w:hAnsi="Times New Roman" w:cs="Times New Roman"/>
          <w:sz w:val="28"/>
          <w:szCs w:val="28"/>
        </w:rPr>
        <w:t xml:space="preserve"> </w:t>
      </w:r>
      <w:r w:rsidRPr="00C10000">
        <w:rPr>
          <w:rFonts w:ascii="Times New Roman" w:hAnsi="Times New Roman" w:cs="Times New Roman"/>
          <w:sz w:val="28"/>
          <w:szCs w:val="28"/>
        </w:rPr>
        <w:t>по финансовому обеспечению</w:t>
      </w:r>
      <w:r>
        <w:rPr>
          <w:rFonts w:ascii="Times New Roman" w:hAnsi="Times New Roman" w:cs="Times New Roman"/>
          <w:sz w:val="28"/>
          <w:szCs w:val="28"/>
        </w:rPr>
        <w:t xml:space="preserve"> </w:t>
      </w:r>
      <w:r w:rsidRPr="00C10000">
        <w:rPr>
          <w:rFonts w:ascii="Times New Roman" w:hAnsi="Times New Roman" w:cs="Times New Roman"/>
          <w:sz w:val="28"/>
          <w:szCs w:val="28"/>
        </w:rPr>
        <w:t>муниципальной программы "Развитие культуры</w:t>
      </w:r>
      <w:r>
        <w:rPr>
          <w:rFonts w:ascii="Times New Roman" w:hAnsi="Times New Roman" w:cs="Times New Roman"/>
          <w:sz w:val="28"/>
          <w:szCs w:val="28"/>
        </w:rPr>
        <w:t xml:space="preserve">" </w:t>
      </w:r>
      <w:r w:rsidRPr="00C10000">
        <w:rPr>
          <w:rFonts w:ascii="Times New Roman" w:hAnsi="Times New Roman" w:cs="Times New Roman"/>
          <w:sz w:val="28"/>
          <w:szCs w:val="28"/>
        </w:rPr>
        <w:t>за счет средств бюджета муниципального образования(с учетом средств межбюджетных трансфертов)</w:t>
      </w:r>
      <w:r>
        <w:rPr>
          <w:rFonts w:ascii="Times New Roman" w:hAnsi="Times New Roman" w:cs="Times New Roman"/>
          <w:sz w:val="28"/>
          <w:szCs w:val="28"/>
        </w:rPr>
        <w:t>» изложить в редакции согласно приложению №1 к настоящему постановлению;</w:t>
      </w:r>
    </w:p>
    <w:p w:rsidR="000B06E2" w:rsidRDefault="000B06E2" w:rsidP="000B06E2">
      <w:pPr>
        <w:pStyle w:val="ConsPlusNormal"/>
        <w:ind w:firstLine="708"/>
        <w:jc w:val="both"/>
        <w:rPr>
          <w:sz w:val="28"/>
          <w:szCs w:val="28"/>
        </w:rPr>
      </w:pPr>
      <w:r>
        <w:rPr>
          <w:rFonts w:ascii="Times New Roman" w:hAnsi="Times New Roman" w:cs="Times New Roman"/>
          <w:sz w:val="28"/>
          <w:szCs w:val="28"/>
        </w:rPr>
        <w:t xml:space="preserve">3) </w:t>
      </w:r>
      <w:r w:rsidRPr="00C8643B">
        <w:rPr>
          <w:rFonts w:ascii="Times New Roman" w:hAnsi="Times New Roman" w:cs="Times New Roman"/>
          <w:sz w:val="28"/>
          <w:szCs w:val="28"/>
        </w:rPr>
        <w:t>таблицу №</w:t>
      </w:r>
      <w:r>
        <w:rPr>
          <w:rFonts w:ascii="Times New Roman" w:hAnsi="Times New Roman" w:cs="Times New Roman"/>
          <w:sz w:val="28"/>
          <w:szCs w:val="28"/>
        </w:rPr>
        <w:t>4</w:t>
      </w:r>
      <w:r>
        <w:rPr>
          <w:sz w:val="28"/>
          <w:szCs w:val="28"/>
        </w:rPr>
        <w:t xml:space="preserve"> «</w:t>
      </w:r>
      <w:r w:rsidRPr="00FD5C73">
        <w:rPr>
          <w:rFonts w:ascii="Times New Roman" w:hAnsi="Times New Roman" w:cs="Times New Roman"/>
          <w:sz w:val="28"/>
          <w:szCs w:val="28"/>
        </w:rPr>
        <w:t>Ресурсное обеспечение</w:t>
      </w:r>
      <w:r>
        <w:rPr>
          <w:rFonts w:ascii="Times New Roman" w:hAnsi="Times New Roman" w:cs="Times New Roman"/>
          <w:sz w:val="28"/>
          <w:szCs w:val="28"/>
        </w:rPr>
        <w:t xml:space="preserve"> </w:t>
      </w:r>
      <w:r w:rsidRPr="00FD5C73">
        <w:rPr>
          <w:rFonts w:ascii="Times New Roman" w:hAnsi="Times New Roman" w:cs="Times New Roman"/>
          <w:sz w:val="28"/>
          <w:szCs w:val="28"/>
        </w:rPr>
        <w:t>и прогнозная (справочная) оценка</w:t>
      </w:r>
      <w:r>
        <w:rPr>
          <w:rFonts w:ascii="Times New Roman" w:hAnsi="Times New Roman" w:cs="Times New Roman"/>
          <w:sz w:val="28"/>
          <w:szCs w:val="28"/>
        </w:rPr>
        <w:t xml:space="preserve"> </w:t>
      </w:r>
      <w:r w:rsidRPr="00FD5C73">
        <w:rPr>
          <w:rFonts w:ascii="Times New Roman" w:hAnsi="Times New Roman" w:cs="Times New Roman"/>
          <w:sz w:val="28"/>
          <w:szCs w:val="28"/>
        </w:rPr>
        <w:t>расходов бюджета</w:t>
      </w:r>
      <w:r>
        <w:rPr>
          <w:rFonts w:ascii="Times New Roman" w:hAnsi="Times New Roman" w:cs="Times New Roman"/>
          <w:sz w:val="28"/>
          <w:szCs w:val="28"/>
        </w:rPr>
        <w:t xml:space="preserve"> </w:t>
      </w:r>
      <w:r w:rsidRPr="00FD5C73">
        <w:rPr>
          <w:rFonts w:ascii="Times New Roman" w:hAnsi="Times New Roman" w:cs="Times New Roman"/>
          <w:sz w:val="28"/>
          <w:szCs w:val="28"/>
        </w:rPr>
        <w:t>на реализацию целей</w:t>
      </w:r>
      <w:r>
        <w:rPr>
          <w:rFonts w:ascii="Times New Roman" w:hAnsi="Times New Roman" w:cs="Times New Roman"/>
          <w:sz w:val="28"/>
          <w:szCs w:val="28"/>
        </w:rPr>
        <w:t xml:space="preserve"> </w:t>
      </w:r>
      <w:r w:rsidRPr="00FD5C73">
        <w:rPr>
          <w:rFonts w:ascii="Times New Roman" w:hAnsi="Times New Roman" w:cs="Times New Roman"/>
          <w:sz w:val="28"/>
          <w:szCs w:val="28"/>
        </w:rPr>
        <w:t>муниципальной программы (с</w:t>
      </w:r>
      <w:r>
        <w:rPr>
          <w:rFonts w:ascii="Times New Roman" w:hAnsi="Times New Roman" w:cs="Times New Roman"/>
          <w:sz w:val="28"/>
          <w:szCs w:val="28"/>
        </w:rPr>
        <w:t xml:space="preserve"> у</w:t>
      </w:r>
      <w:r w:rsidRPr="00FD5C73">
        <w:rPr>
          <w:rFonts w:ascii="Times New Roman" w:hAnsi="Times New Roman" w:cs="Times New Roman"/>
          <w:sz w:val="28"/>
          <w:szCs w:val="28"/>
        </w:rPr>
        <w:t>четом средств</w:t>
      </w:r>
      <w:r>
        <w:rPr>
          <w:rFonts w:ascii="Times New Roman" w:hAnsi="Times New Roman" w:cs="Times New Roman"/>
          <w:sz w:val="28"/>
          <w:szCs w:val="28"/>
        </w:rPr>
        <w:t xml:space="preserve"> </w:t>
      </w:r>
      <w:r w:rsidRPr="00FD5C73">
        <w:rPr>
          <w:rFonts w:ascii="Times New Roman" w:hAnsi="Times New Roman" w:cs="Times New Roman"/>
          <w:sz w:val="28"/>
          <w:szCs w:val="28"/>
        </w:rPr>
        <w:t>межбюджетных трансфертов)</w:t>
      </w:r>
      <w:r>
        <w:rPr>
          <w:rFonts w:ascii="Times New Roman" w:hAnsi="Times New Roman" w:cs="Times New Roman"/>
          <w:sz w:val="28"/>
          <w:szCs w:val="28"/>
        </w:rPr>
        <w:t xml:space="preserve"> "Развитие культуры"»  изложить в редакции согласно приложению №2 к настоящему постановлению.</w:t>
      </w:r>
    </w:p>
    <w:p w:rsidR="000B06E2" w:rsidRDefault="000B06E2" w:rsidP="000B06E2">
      <w:pPr>
        <w:ind w:firstLine="709"/>
        <w:jc w:val="both"/>
        <w:rPr>
          <w:sz w:val="28"/>
          <w:szCs w:val="28"/>
        </w:rPr>
      </w:pPr>
      <w:r>
        <w:rPr>
          <w:sz w:val="28"/>
          <w:szCs w:val="28"/>
        </w:rPr>
        <w:t>2. Настоящее постановление вступит в силу со дня опубликования в информационном вестнике Совета и администрации МР "Усть-Куломский".</w:t>
      </w:r>
    </w:p>
    <w:p w:rsidR="000B06E2" w:rsidRDefault="000B06E2" w:rsidP="000B06E2">
      <w:pPr>
        <w:ind w:firstLine="709"/>
        <w:jc w:val="both"/>
        <w:rPr>
          <w:sz w:val="28"/>
          <w:szCs w:val="28"/>
        </w:rPr>
      </w:pPr>
    </w:p>
    <w:p w:rsidR="000B06E2" w:rsidRDefault="000B06E2" w:rsidP="000B06E2">
      <w:pPr>
        <w:ind w:firstLine="709"/>
        <w:jc w:val="both"/>
        <w:rPr>
          <w:sz w:val="28"/>
          <w:szCs w:val="28"/>
        </w:rPr>
      </w:pPr>
    </w:p>
    <w:p w:rsidR="000B06E2" w:rsidRDefault="000B06E2" w:rsidP="000B06E2">
      <w:pPr>
        <w:jc w:val="both"/>
        <w:rPr>
          <w:sz w:val="28"/>
          <w:szCs w:val="28"/>
        </w:rPr>
      </w:pPr>
      <w:r>
        <w:rPr>
          <w:sz w:val="28"/>
          <w:szCs w:val="28"/>
        </w:rPr>
        <w:t>Глава муниципального района"Усть-Куломский" –</w:t>
      </w:r>
    </w:p>
    <w:p w:rsidR="000B06E2" w:rsidRDefault="000B06E2" w:rsidP="000B06E2">
      <w:pPr>
        <w:jc w:val="both"/>
        <w:rPr>
          <w:sz w:val="28"/>
          <w:szCs w:val="28"/>
        </w:rPr>
      </w:pPr>
      <w:r>
        <w:rPr>
          <w:sz w:val="28"/>
          <w:szCs w:val="28"/>
        </w:rPr>
        <w:t>Руководитель администрации района</w:t>
      </w:r>
      <w:r>
        <w:rPr>
          <w:sz w:val="28"/>
          <w:szCs w:val="28"/>
        </w:rPr>
        <w:tab/>
      </w:r>
      <w:r>
        <w:rPr>
          <w:sz w:val="28"/>
          <w:szCs w:val="28"/>
        </w:rPr>
        <w:tab/>
      </w:r>
      <w:r>
        <w:rPr>
          <w:sz w:val="28"/>
          <w:szCs w:val="28"/>
        </w:rPr>
        <w:tab/>
      </w:r>
      <w:r>
        <w:rPr>
          <w:sz w:val="28"/>
          <w:szCs w:val="28"/>
        </w:rPr>
        <w:tab/>
        <w:t>С.В. Рубан.</w:t>
      </w:r>
    </w:p>
    <w:p w:rsidR="000B06E2" w:rsidRDefault="000B06E2" w:rsidP="000B06E2">
      <w:pPr>
        <w:autoSpaceDE w:val="0"/>
        <w:autoSpaceDN w:val="0"/>
        <w:adjustRightInd w:val="0"/>
        <w:jc w:val="both"/>
      </w:pPr>
      <w:r>
        <w:rPr>
          <w:sz w:val="28"/>
          <w:szCs w:val="28"/>
        </w:rPr>
        <w:tab/>
      </w:r>
      <w:r>
        <w:rPr>
          <w:sz w:val="28"/>
          <w:szCs w:val="28"/>
        </w:rPr>
        <w:tab/>
      </w:r>
      <w:r>
        <w:rPr>
          <w:sz w:val="28"/>
          <w:szCs w:val="28"/>
        </w:rPr>
        <w:tab/>
      </w:r>
      <w:r>
        <w:rPr>
          <w:sz w:val="28"/>
          <w:szCs w:val="28"/>
        </w:rPr>
        <w:tab/>
      </w:r>
    </w:p>
    <w:p w:rsidR="000B06E2" w:rsidRDefault="000B06E2" w:rsidP="000B06E2">
      <w:pPr>
        <w:autoSpaceDE w:val="0"/>
        <w:autoSpaceDN w:val="0"/>
        <w:adjustRightInd w:val="0"/>
        <w:jc w:val="both"/>
        <w:outlineLvl w:val="0"/>
      </w:pPr>
    </w:p>
    <w:p w:rsidR="000B06E2" w:rsidRDefault="000B06E2" w:rsidP="000B06E2">
      <w:pPr>
        <w:autoSpaceDE w:val="0"/>
        <w:autoSpaceDN w:val="0"/>
        <w:adjustRightInd w:val="0"/>
        <w:jc w:val="both"/>
        <w:outlineLvl w:val="0"/>
      </w:pPr>
    </w:p>
    <w:p w:rsidR="000B06E2" w:rsidRDefault="000B06E2" w:rsidP="000B06E2">
      <w:pPr>
        <w:autoSpaceDE w:val="0"/>
        <w:autoSpaceDN w:val="0"/>
        <w:adjustRightInd w:val="0"/>
        <w:jc w:val="both"/>
        <w:outlineLvl w:val="0"/>
      </w:pPr>
    </w:p>
    <w:p w:rsidR="000B06E2" w:rsidRDefault="000B06E2" w:rsidP="000B06E2">
      <w:pPr>
        <w:autoSpaceDE w:val="0"/>
        <w:autoSpaceDN w:val="0"/>
        <w:adjustRightInd w:val="0"/>
        <w:jc w:val="both"/>
        <w:outlineLvl w:val="0"/>
      </w:pPr>
    </w:p>
    <w:p w:rsidR="000B06E2" w:rsidRDefault="000B06E2" w:rsidP="000B06E2">
      <w:pPr>
        <w:autoSpaceDE w:val="0"/>
        <w:autoSpaceDN w:val="0"/>
        <w:adjustRightInd w:val="0"/>
        <w:jc w:val="both"/>
        <w:outlineLvl w:val="0"/>
      </w:pPr>
    </w:p>
    <w:p w:rsidR="000B06E2" w:rsidRDefault="000B06E2" w:rsidP="000B06E2">
      <w:pPr>
        <w:autoSpaceDE w:val="0"/>
        <w:autoSpaceDN w:val="0"/>
        <w:adjustRightInd w:val="0"/>
        <w:jc w:val="both"/>
        <w:outlineLvl w:val="0"/>
      </w:pPr>
      <w:r>
        <w:t>Башурина А.А.94-503</w:t>
      </w:r>
    </w:p>
    <w:tbl>
      <w:tblPr>
        <w:tblStyle w:val="affa"/>
        <w:tblW w:w="0" w:type="auto"/>
        <w:tblLook w:val="04A0"/>
      </w:tblPr>
      <w:tblGrid>
        <w:gridCol w:w="1433"/>
        <w:gridCol w:w="1702"/>
        <w:gridCol w:w="1494"/>
        <w:gridCol w:w="932"/>
        <w:gridCol w:w="818"/>
        <w:gridCol w:w="789"/>
        <w:gridCol w:w="818"/>
        <w:gridCol w:w="780"/>
        <w:gridCol w:w="799"/>
      </w:tblGrid>
      <w:tr w:rsidR="00857F7F" w:rsidRPr="00857F7F" w:rsidTr="00857F7F">
        <w:trPr>
          <w:trHeight w:val="300"/>
        </w:trPr>
        <w:tc>
          <w:tcPr>
            <w:tcW w:w="2440" w:type="dxa"/>
            <w:noWrap/>
            <w:hideMark/>
          </w:tcPr>
          <w:p w:rsidR="00857F7F" w:rsidRPr="00857F7F" w:rsidRDefault="00857F7F" w:rsidP="00857F7F">
            <w:pPr>
              <w:ind w:firstLine="709"/>
              <w:jc w:val="both"/>
              <w:rPr>
                <w:bCs/>
                <w:sz w:val="24"/>
                <w:szCs w:val="24"/>
              </w:rPr>
            </w:pPr>
            <w:bookmarkStart w:id="6" w:name="RANGE!A1:I105"/>
            <w:bookmarkEnd w:id="6"/>
          </w:p>
        </w:tc>
        <w:tc>
          <w:tcPr>
            <w:tcW w:w="3340" w:type="dxa"/>
            <w:noWrap/>
            <w:hideMark/>
          </w:tcPr>
          <w:p w:rsidR="00857F7F" w:rsidRPr="00857F7F" w:rsidRDefault="00857F7F" w:rsidP="00857F7F">
            <w:pPr>
              <w:ind w:firstLine="709"/>
              <w:jc w:val="both"/>
              <w:rPr>
                <w:bCs/>
                <w:sz w:val="24"/>
                <w:szCs w:val="24"/>
              </w:rPr>
            </w:pPr>
          </w:p>
        </w:tc>
        <w:tc>
          <w:tcPr>
            <w:tcW w:w="2900" w:type="dxa"/>
            <w:noWrap/>
            <w:hideMark/>
          </w:tcPr>
          <w:p w:rsidR="00857F7F" w:rsidRPr="00857F7F" w:rsidRDefault="00857F7F" w:rsidP="00857F7F">
            <w:pPr>
              <w:ind w:firstLine="709"/>
              <w:jc w:val="both"/>
              <w:rPr>
                <w:bCs/>
                <w:sz w:val="24"/>
                <w:szCs w:val="24"/>
              </w:rPr>
            </w:pPr>
          </w:p>
        </w:tc>
        <w:tc>
          <w:tcPr>
            <w:tcW w:w="1540" w:type="dxa"/>
            <w:noWrap/>
            <w:hideMark/>
          </w:tcPr>
          <w:p w:rsidR="00857F7F" w:rsidRPr="00857F7F" w:rsidRDefault="00857F7F" w:rsidP="00857F7F">
            <w:pPr>
              <w:ind w:firstLine="709"/>
              <w:jc w:val="both"/>
              <w:rPr>
                <w:bCs/>
                <w:sz w:val="24"/>
                <w:szCs w:val="24"/>
              </w:rPr>
            </w:pPr>
          </w:p>
        </w:tc>
        <w:tc>
          <w:tcPr>
            <w:tcW w:w="1480" w:type="dxa"/>
            <w:noWrap/>
            <w:hideMark/>
          </w:tcPr>
          <w:p w:rsidR="00857F7F" w:rsidRPr="00857F7F" w:rsidRDefault="00857F7F" w:rsidP="00857F7F">
            <w:pPr>
              <w:ind w:firstLine="709"/>
              <w:jc w:val="both"/>
              <w:rPr>
                <w:bCs/>
                <w:sz w:val="24"/>
                <w:szCs w:val="24"/>
              </w:rPr>
            </w:pPr>
          </w:p>
        </w:tc>
        <w:tc>
          <w:tcPr>
            <w:tcW w:w="1420" w:type="dxa"/>
            <w:noWrap/>
            <w:hideMark/>
          </w:tcPr>
          <w:p w:rsidR="00857F7F" w:rsidRPr="00857F7F" w:rsidRDefault="00857F7F" w:rsidP="00857F7F">
            <w:pPr>
              <w:ind w:firstLine="709"/>
              <w:jc w:val="both"/>
              <w:rPr>
                <w:bCs/>
                <w:sz w:val="24"/>
                <w:szCs w:val="24"/>
              </w:rPr>
            </w:pPr>
            <w:r w:rsidRPr="00857F7F">
              <w:rPr>
                <w:bCs/>
                <w:sz w:val="24"/>
                <w:szCs w:val="24"/>
              </w:rPr>
              <w:t> </w:t>
            </w:r>
          </w:p>
        </w:tc>
        <w:tc>
          <w:tcPr>
            <w:tcW w:w="1480" w:type="dxa"/>
            <w:noWrap/>
            <w:hideMark/>
          </w:tcPr>
          <w:p w:rsidR="00857F7F" w:rsidRPr="00857F7F" w:rsidRDefault="00857F7F" w:rsidP="00857F7F">
            <w:pPr>
              <w:ind w:firstLine="709"/>
              <w:jc w:val="both"/>
              <w:rPr>
                <w:bCs/>
                <w:sz w:val="24"/>
                <w:szCs w:val="24"/>
              </w:rPr>
            </w:pPr>
          </w:p>
        </w:tc>
        <w:tc>
          <w:tcPr>
            <w:tcW w:w="1400" w:type="dxa"/>
            <w:noWrap/>
            <w:hideMark/>
          </w:tcPr>
          <w:p w:rsidR="00857F7F" w:rsidRPr="00857F7F" w:rsidRDefault="00857F7F" w:rsidP="00857F7F">
            <w:pPr>
              <w:ind w:firstLine="709"/>
              <w:jc w:val="both"/>
              <w:rPr>
                <w:bCs/>
                <w:sz w:val="24"/>
                <w:szCs w:val="24"/>
              </w:rPr>
            </w:pPr>
          </w:p>
        </w:tc>
        <w:tc>
          <w:tcPr>
            <w:tcW w:w="1440" w:type="dxa"/>
            <w:noWrap/>
            <w:hideMark/>
          </w:tcPr>
          <w:p w:rsidR="00857F7F" w:rsidRPr="00857F7F" w:rsidRDefault="00857F7F" w:rsidP="00857F7F">
            <w:pPr>
              <w:ind w:firstLine="709"/>
              <w:jc w:val="both"/>
              <w:rPr>
                <w:bCs/>
                <w:sz w:val="24"/>
                <w:szCs w:val="24"/>
              </w:rPr>
            </w:pPr>
            <w:r w:rsidRPr="00857F7F">
              <w:rPr>
                <w:bCs/>
                <w:sz w:val="24"/>
                <w:szCs w:val="24"/>
              </w:rPr>
              <w:t>Таблица 3</w:t>
            </w:r>
          </w:p>
        </w:tc>
      </w:tr>
      <w:tr w:rsidR="00857F7F" w:rsidRPr="00857F7F" w:rsidTr="00857F7F">
        <w:trPr>
          <w:trHeight w:val="375"/>
        </w:trPr>
        <w:tc>
          <w:tcPr>
            <w:tcW w:w="17440" w:type="dxa"/>
            <w:gridSpan w:val="9"/>
            <w:noWrap/>
            <w:hideMark/>
          </w:tcPr>
          <w:p w:rsidR="00857F7F" w:rsidRPr="00857F7F" w:rsidRDefault="00857F7F" w:rsidP="00857F7F">
            <w:pPr>
              <w:ind w:firstLine="709"/>
              <w:jc w:val="both"/>
              <w:rPr>
                <w:bCs/>
                <w:sz w:val="24"/>
                <w:szCs w:val="24"/>
              </w:rPr>
            </w:pPr>
            <w:r w:rsidRPr="00857F7F">
              <w:rPr>
                <w:bCs/>
                <w:sz w:val="24"/>
                <w:szCs w:val="24"/>
              </w:rPr>
              <w:t>Информация</w:t>
            </w:r>
          </w:p>
        </w:tc>
      </w:tr>
      <w:tr w:rsidR="00857F7F" w:rsidRPr="00857F7F" w:rsidTr="00857F7F">
        <w:trPr>
          <w:trHeight w:val="375"/>
        </w:trPr>
        <w:tc>
          <w:tcPr>
            <w:tcW w:w="17440" w:type="dxa"/>
            <w:gridSpan w:val="9"/>
            <w:noWrap/>
            <w:hideMark/>
          </w:tcPr>
          <w:p w:rsidR="00857F7F" w:rsidRPr="00857F7F" w:rsidRDefault="00857F7F" w:rsidP="00857F7F">
            <w:pPr>
              <w:ind w:firstLine="709"/>
              <w:jc w:val="both"/>
              <w:rPr>
                <w:bCs/>
                <w:sz w:val="24"/>
                <w:szCs w:val="24"/>
              </w:rPr>
            </w:pPr>
            <w:r w:rsidRPr="00857F7F">
              <w:rPr>
                <w:bCs/>
                <w:sz w:val="24"/>
                <w:szCs w:val="24"/>
              </w:rPr>
              <w:t xml:space="preserve">по финансовому обеспечению муниципальной программы "Развитие культуры" </w:t>
            </w:r>
          </w:p>
        </w:tc>
      </w:tr>
      <w:tr w:rsidR="00857F7F" w:rsidRPr="00857F7F" w:rsidTr="00857F7F">
        <w:trPr>
          <w:trHeight w:val="375"/>
        </w:trPr>
        <w:tc>
          <w:tcPr>
            <w:tcW w:w="17440" w:type="dxa"/>
            <w:gridSpan w:val="9"/>
            <w:noWrap/>
            <w:hideMark/>
          </w:tcPr>
          <w:p w:rsidR="00857F7F" w:rsidRPr="00857F7F" w:rsidRDefault="00857F7F" w:rsidP="00857F7F">
            <w:pPr>
              <w:ind w:firstLine="709"/>
              <w:jc w:val="both"/>
              <w:rPr>
                <w:bCs/>
                <w:sz w:val="24"/>
                <w:szCs w:val="24"/>
              </w:rPr>
            </w:pPr>
            <w:r w:rsidRPr="00857F7F">
              <w:rPr>
                <w:bCs/>
                <w:sz w:val="24"/>
                <w:szCs w:val="24"/>
              </w:rPr>
              <w:t>муниципального образования муниципального района "Усть-Куломский"</w:t>
            </w:r>
          </w:p>
        </w:tc>
      </w:tr>
      <w:tr w:rsidR="00857F7F" w:rsidRPr="00857F7F" w:rsidTr="00857F7F">
        <w:trPr>
          <w:trHeight w:val="375"/>
        </w:trPr>
        <w:tc>
          <w:tcPr>
            <w:tcW w:w="17440" w:type="dxa"/>
            <w:gridSpan w:val="9"/>
            <w:noWrap/>
            <w:hideMark/>
          </w:tcPr>
          <w:p w:rsidR="00857F7F" w:rsidRPr="00857F7F" w:rsidRDefault="00857F7F" w:rsidP="00857F7F">
            <w:pPr>
              <w:ind w:firstLine="709"/>
              <w:jc w:val="both"/>
              <w:rPr>
                <w:bCs/>
                <w:sz w:val="24"/>
                <w:szCs w:val="24"/>
              </w:rPr>
            </w:pPr>
            <w:r w:rsidRPr="00857F7F">
              <w:rPr>
                <w:bCs/>
                <w:sz w:val="24"/>
                <w:szCs w:val="24"/>
              </w:rPr>
              <w:t>за счет средств бюджета муниципального образования</w:t>
            </w:r>
          </w:p>
        </w:tc>
      </w:tr>
      <w:tr w:rsidR="00857F7F" w:rsidRPr="00857F7F" w:rsidTr="00857F7F">
        <w:trPr>
          <w:trHeight w:val="375"/>
        </w:trPr>
        <w:tc>
          <w:tcPr>
            <w:tcW w:w="17440" w:type="dxa"/>
            <w:gridSpan w:val="9"/>
            <w:noWrap/>
            <w:hideMark/>
          </w:tcPr>
          <w:p w:rsidR="00857F7F" w:rsidRPr="00857F7F" w:rsidRDefault="00857F7F" w:rsidP="00857F7F">
            <w:pPr>
              <w:ind w:firstLine="709"/>
              <w:jc w:val="both"/>
              <w:rPr>
                <w:bCs/>
                <w:sz w:val="24"/>
                <w:szCs w:val="24"/>
              </w:rPr>
            </w:pPr>
            <w:r w:rsidRPr="00857F7F">
              <w:rPr>
                <w:bCs/>
                <w:sz w:val="24"/>
                <w:szCs w:val="24"/>
              </w:rPr>
              <w:t>(с учетом средств межбюджетных трансфертов)</w:t>
            </w:r>
          </w:p>
        </w:tc>
      </w:tr>
      <w:tr w:rsidR="00857F7F" w:rsidRPr="00857F7F" w:rsidTr="00857F7F">
        <w:trPr>
          <w:trHeight w:val="315"/>
        </w:trPr>
        <w:tc>
          <w:tcPr>
            <w:tcW w:w="2440" w:type="dxa"/>
            <w:noWrap/>
            <w:hideMark/>
          </w:tcPr>
          <w:p w:rsidR="00857F7F" w:rsidRPr="00857F7F" w:rsidRDefault="00857F7F" w:rsidP="00857F7F">
            <w:pPr>
              <w:ind w:firstLine="709"/>
              <w:jc w:val="both"/>
              <w:rPr>
                <w:bCs/>
                <w:sz w:val="24"/>
                <w:szCs w:val="24"/>
              </w:rPr>
            </w:pPr>
            <w:r w:rsidRPr="00857F7F">
              <w:rPr>
                <w:bCs/>
                <w:sz w:val="24"/>
                <w:szCs w:val="24"/>
              </w:rPr>
              <w:t> </w:t>
            </w:r>
          </w:p>
        </w:tc>
        <w:tc>
          <w:tcPr>
            <w:tcW w:w="3340" w:type="dxa"/>
            <w:noWrap/>
            <w:hideMark/>
          </w:tcPr>
          <w:p w:rsidR="00857F7F" w:rsidRPr="00857F7F" w:rsidRDefault="00857F7F" w:rsidP="00857F7F">
            <w:pPr>
              <w:ind w:firstLine="709"/>
              <w:jc w:val="both"/>
              <w:rPr>
                <w:bCs/>
                <w:sz w:val="24"/>
                <w:szCs w:val="24"/>
              </w:rPr>
            </w:pPr>
            <w:r w:rsidRPr="00857F7F">
              <w:rPr>
                <w:bCs/>
                <w:sz w:val="24"/>
                <w:szCs w:val="24"/>
              </w:rPr>
              <w:t> </w:t>
            </w:r>
          </w:p>
        </w:tc>
        <w:tc>
          <w:tcPr>
            <w:tcW w:w="2900" w:type="dxa"/>
            <w:noWrap/>
            <w:hideMark/>
          </w:tcPr>
          <w:p w:rsidR="00857F7F" w:rsidRPr="00857F7F" w:rsidRDefault="00857F7F" w:rsidP="00857F7F">
            <w:pPr>
              <w:ind w:firstLine="709"/>
              <w:jc w:val="both"/>
              <w:rPr>
                <w:bCs/>
                <w:sz w:val="24"/>
                <w:szCs w:val="24"/>
              </w:rPr>
            </w:pPr>
            <w:r w:rsidRPr="00857F7F">
              <w:rPr>
                <w:bCs/>
                <w:sz w:val="24"/>
                <w:szCs w:val="24"/>
              </w:rPr>
              <w:t> </w:t>
            </w:r>
          </w:p>
        </w:tc>
        <w:tc>
          <w:tcPr>
            <w:tcW w:w="1540" w:type="dxa"/>
            <w:noWrap/>
            <w:hideMark/>
          </w:tcPr>
          <w:p w:rsidR="00857F7F" w:rsidRPr="00857F7F" w:rsidRDefault="00857F7F" w:rsidP="00857F7F">
            <w:pPr>
              <w:ind w:firstLine="709"/>
              <w:jc w:val="both"/>
              <w:rPr>
                <w:bCs/>
                <w:sz w:val="24"/>
                <w:szCs w:val="24"/>
              </w:rPr>
            </w:pPr>
            <w:r w:rsidRPr="00857F7F">
              <w:rPr>
                <w:bCs/>
                <w:sz w:val="24"/>
                <w:szCs w:val="24"/>
              </w:rPr>
              <w:t> </w:t>
            </w:r>
          </w:p>
        </w:tc>
        <w:tc>
          <w:tcPr>
            <w:tcW w:w="1480" w:type="dxa"/>
            <w:noWrap/>
            <w:hideMark/>
          </w:tcPr>
          <w:p w:rsidR="00857F7F" w:rsidRPr="00857F7F" w:rsidRDefault="00857F7F" w:rsidP="00857F7F">
            <w:pPr>
              <w:ind w:firstLine="709"/>
              <w:jc w:val="both"/>
              <w:rPr>
                <w:bCs/>
                <w:sz w:val="24"/>
                <w:szCs w:val="24"/>
              </w:rPr>
            </w:pPr>
            <w:r w:rsidRPr="00857F7F">
              <w:rPr>
                <w:bCs/>
                <w:sz w:val="24"/>
                <w:szCs w:val="24"/>
              </w:rPr>
              <w:t> </w:t>
            </w:r>
          </w:p>
        </w:tc>
        <w:tc>
          <w:tcPr>
            <w:tcW w:w="1420" w:type="dxa"/>
            <w:noWrap/>
            <w:hideMark/>
          </w:tcPr>
          <w:p w:rsidR="00857F7F" w:rsidRPr="00857F7F" w:rsidRDefault="00857F7F" w:rsidP="00857F7F">
            <w:pPr>
              <w:ind w:firstLine="709"/>
              <w:jc w:val="both"/>
              <w:rPr>
                <w:bCs/>
                <w:sz w:val="24"/>
                <w:szCs w:val="24"/>
              </w:rPr>
            </w:pPr>
            <w:r w:rsidRPr="00857F7F">
              <w:rPr>
                <w:bCs/>
                <w:sz w:val="24"/>
                <w:szCs w:val="24"/>
              </w:rPr>
              <w:t> </w:t>
            </w:r>
          </w:p>
        </w:tc>
        <w:tc>
          <w:tcPr>
            <w:tcW w:w="1480" w:type="dxa"/>
            <w:noWrap/>
            <w:hideMark/>
          </w:tcPr>
          <w:p w:rsidR="00857F7F" w:rsidRPr="00857F7F" w:rsidRDefault="00857F7F" w:rsidP="00857F7F">
            <w:pPr>
              <w:ind w:firstLine="709"/>
              <w:jc w:val="both"/>
              <w:rPr>
                <w:bCs/>
                <w:sz w:val="24"/>
                <w:szCs w:val="24"/>
              </w:rPr>
            </w:pPr>
            <w:r w:rsidRPr="00857F7F">
              <w:rPr>
                <w:bCs/>
                <w:sz w:val="24"/>
                <w:szCs w:val="24"/>
              </w:rPr>
              <w:t> </w:t>
            </w:r>
          </w:p>
        </w:tc>
        <w:tc>
          <w:tcPr>
            <w:tcW w:w="1400" w:type="dxa"/>
            <w:noWrap/>
            <w:hideMark/>
          </w:tcPr>
          <w:p w:rsidR="00857F7F" w:rsidRPr="00857F7F" w:rsidRDefault="00857F7F" w:rsidP="00857F7F">
            <w:pPr>
              <w:ind w:firstLine="709"/>
              <w:jc w:val="both"/>
              <w:rPr>
                <w:bCs/>
                <w:sz w:val="24"/>
                <w:szCs w:val="24"/>
              </w:rPr>
            </w:pPr>
            <w:r w:rsidRPr="00857F7F">
              <w:rPr>
                <w:bCs/>
                <w:sz w:val="24"/>
                <w:szCs w:val="24"/>
              </w:rPr>
              <w:t> </w:t>
            </w:r>
          </w:p>
        </w:tc>
        <w:tc>
          <w:tcPr>
            <w:tcW w:w="1440" w:type="dxa"/>
            <w:noWrap/>
            <w:hideMark/>
          </w:tcPr>
          <w:p w:rsidR="00857F7F" w:rsidRPr="00857F7F" w:rsidRDefault="00857F7F" w:rsidP="00857F7F">
            <w:pPr>
              <w:ind w:firstLine="709"/>
              <w:jc w:val="both"/>
              <w:rPr>
                <w:bCs/>
                <w:sz w:val="24"/>
                <w:szCs w:val="24"/>
              </w:rPr>
            </w:pPr>
            <w:r w:rsidRPr="00857F7F">
              <w:rPr>
                <w:bCs/>
                <w:sz w:val="24"/>
                <w:szCs w:val="24"/>
              </w:rPr>
              <w:t> </w:t>
            </w:r>
          </w:p>
        </w:tc>
      </w:tr>
      <w:tr w:rsidR="00857F7F" w:rsidRPr="00857F7F" w:rsidTr="00857F7F">
        <w:trPr>
          <w:trHeight w:val="510"/>
        </w:trPr>
        <w:tc>
          <w:tcPr>
            <w:tcW w:w="2440" w:type="dxa"/>
            <w:vMerge w:val="restart"/>
            <w:hideMark/>
          </w:tcPr>
          <w:p w:rsidR="00857F7F" w:rsidRPr="00857F7F" w:rsidRDefault="00857F7F" w:rsidP="00857F7F">
            <w:pPr>
              <w:ind w:firstLine="709"/>
              <w:jc w:val="both"/>
              <w:rPr>
                <w:bCs/>
                <w:sz w:val="24"/>
                <w:szCs w:val="24"/>
              </w:rPr>
            </w:pPr>
            <w:r w:rsidRPr="00857F7F">
              <w:rPr>
                <w:bCs/>
                <w:sz w:val="24"/>
                <w:szCs w:val="24"/>
              </w:rPr>
              <w:t>Статус</w:t>
            </w:r>
          </w:p>
        </w:tc>
        <w:tc>
          <w:tcPr>
            <w:tcW w:w="3340" w:type="dxa"/>
            <w:vMerge w:val="restart"/>
            <w:hideMark/>
          </w:tcPr>
          <w:p w:rsidR="00857F7F" w:rsidRPr="00857F7F" w:rsidRDefault="00857F7F" w:rsidP="00857F7F">
            <w:pPr>
              <w:ind w:firstLine="709"/>
              <w:jc w:val="both"/>
              <w:rPr>
                <w:bCs/>
                <w:sz w:val="24"/>
                <w:szCs w:val="24"/>
              </w:rPr>
            </w:pPr>
            <w:r w:rsidRPr="00857F7F">
              <w:rPr>
                <w:bCs/>
                <w:sz w:val="24"/>
                <w:szCs w:val="24"/>
              </w:rPr>
              <w:t>Наименование муниципальной программы, подпрограммы, ВЦП, основного мероприятия</w:t>
            </w:r>
          </w:p>
        </w:tc>
        <w:tc>
          <w:tcPr>
            <w:tcW w:w="2900" w:type="dxa"/>
            <w:vMerge w:val="restart"/>
            <w:hideMark/>
          </w:tcPr>
          <w:p w:rsidR="00857F7F" w:rsidRPr="00857F7F" w:rsidRDefault="00857F7F" w:rsidP="00857F7F">
            <w:pPr>
              <w:ind w:firstLine="709"/>
              <w:jc w:val="both"/>
              <w:rPr>
                <w:bCs/>
                <w:sz w:val="24"/>
                <w:szCs w:val="24"/>
              </w:rPr>
            </w:pPr>
            <w:r w:rsidRPr="00857F7F">
              <w:rPr>
                <w:bCs/>
                <w:sz w:val="24"/>
                <w:szCs w:val="24"/>
              </w:rPr>
              <w:t>Ответственный исполнитель, соисполнители</w:t>
            </w:r>
          </w:p>
        </w:tc>
        <w:tc>
          <w:tcPr>
            <w:tcW w:w="8760" w:type="dxa"/>
            <w:gridSpan w:val="6"/>
            <w:hideMark/>
          </w:tcPr>
          <w:p w:rsidR="00857F7F" w:rsidRPr="00857F7F" w:rsidRDefault="00857F7F" w:rsidP="00857F7F">
            <w:pPr>
              <w:ind w:firstLine="709"/>
              <w:jc w:val="both"/>
              <w:rPr>
                <w:bCs/>
                <w:sz w:val="24"/>
                <w:szCs w:val="24"/>
              </w:rPr>
            </w:pPr>
            <w:r w:rsidRPr="00857F7F">
              <w:rPr>
                <w:bCs/>
                <w:sz w:val="24"/>
                <w:szCs w:val="24"/>
              </w:rPr>
              <w:t>Расходы, тыс. руб.</w:t>
            </w:r>
          </w:p>
        </w:tc>
      </w:tr>
      <w:tr w:rsidR="00857F7F" w:rsidRPr="00857F7F" w:rsidTr="00857F7F">
        <w:trPr>
          <w:trHeight w:val="885"/>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vMerge/>
            <w:hideMark/>
          </w:tcPr>
          <w:p w:rsidR="00857F7F" w:rsidRPr="00857F7F" w:rsidRDefault="00857F7F" w:rsidP="00857F7F">
            <w:pPr>
              <w:ind w:firstLine="709"/>
              <w:jc w:val="both"/>
              <w:rPr>
                <w:bCs/>
                <w:sz w:val="24"/>
                <w:szCs w:val="24"/>
              </w:rPr>
            </w:pPr>
          </w:p>
        </w:tc>
        <w:tc>
          <w:tcPr>
            <w:tcW w:w="1540" w:type="dxa"/>
            <w:vMerge w:val="restart"/>
            <w:hideMark/>
          </w:tcPr>
          <w:p w:rsidR="00857F7F" w:rsidRPr="00857F7F" w:rsidRDefault="00857F7F" w:rsidP="00857F7F">
            <w:pPr>
              <w:ind w:firstLine="709"/>
              <w:jc w:val="both"/>
              <w:rPr>
                <w:bCs/>
                <w:sz w:val="24"/>
                <w:szCs w:val="24"/>
              </w:rPr>
            </w:pPr>
            <w:r w:rsidRPr="00857F7F">
              <w:rPr>
                <w:bCs/>
                <w:sz w:val="24"/>
                <w:szCs w:val="24"/>
              </w:rPr>
              <w:t>Всего (нарастающим итогом с начала реализации программы)</w:t>
            </w:r>
          </w:p>
        </w:tc>
        <w:tc>
          <w:tcPr>
            <w:tcW w:w="1480" w:type="dxa"/>
            <w:hideMark/>
          </w:tcPr>
          <w:p w:rsidR="00857F7F" w:rsidRPr="00857F7F" w:rsidRDefault="00857F7F" w:rsidP="00857F7F">
            <w:pPr>
              <w:ind w:firstLine="709"/>
              <w:jc w:val="both"/>
              <w:rPr>
                <w:bCs/>
                <w:sz w:val="24"/>
                <w:szCs w:val="24"/>
              </w:rPr>
            </w:pPr>
            <w:r w:rsidRPr="00857F7F">
              <w:rPr>
                <w:bCs/>
                <w:sz w:val="24"/>
                <w:szCs w:val="24"/>
              </w:rPr>
              <w:t>N &lt;5&gt;</w:t>
            </w:r>
          </w:p>
        </w:tc>
        <w:tc>
          <w:tcPr>
            <w:tcW w:w="1420" w:type="dxa"/>
            <w:hideMark/>
          </w:tcPr>
          <w:p w:rsidR="00857F7F" w:rsidRPr="00857F7F" w:rsidRDefault="00857F7F" w:rsidP="00857F7F">
            <w:pPr>
              <w:ind w:firstLine="709"/>
              <w:jc w:val="both"/>
              <w:rPr>
                <w:bCs/>
                <w:sz w:val="24"/>
                <w:szCs w:val="24"/>
              </w:rPr>
            </w:pPr>
            <w:r w:rsidRPr="00857F7F">
              <w:rPr>
                <w:bCs/>
                <w:sz w:val="24"/>
                <w:szCs w:val="24"/>
              </w:rPr>
              <w:t>N + 1 год</w:t>
            </w:r>
          </w:p>
        </w:tc>
        <w:tc>
          <w:tcPr>
            <w:tcW w:w="1480" w:type="dxa"/>
            <w:hideMark/>
          </w:tcPr>
          <w:p w:rsidR="00857F7F" w:rsidRPr="00857F7F" w:rsidRDefault="00857F7F" w:rsidP="00857F7F">
            <w:pPr>
              <w:ind w:firstLine="709"/>
              <w:jc w:val="both"/>
              <w:rPr>
                <w:bCs/>
                <w:sz w:val="24"/>
                <w:szCs w:val="24"/>
              </w:rPr>
            </w:pPr>
            <w:r w:rsidRPr="00857F7F">
              <w:rPr>
                <w:bCs/>
                <w:sz w:val="24"/>
                <w:szCs w:val="24"/>
              </w:rPr>
              <w:t>N + 2 года</w:t>
            </w:r>
          </w:p>
        </w:tc>
        <w:tc>
          <w:tcPr>
            <w:tcW w:w="1400" w:type="dxa"/>
            <w:hideMark/>
          </w:tcPr>
          <w:p w:rsidR="00857F7F" w:rsidRPr="00857F7F" w:rsidRDefault="00857F7F" w:rsidP="00857F7F">
            <w:pPr>
              <w:ind w:firstLine="709"/>
              <w:jc w:val="both"/>
              <w:rPr>
                <w:bCs/>
                <w:sz w:val="24"/>
                <w:szCs w:val="24"/>
              </w:rPr>
            </w:pPr>
            <w:r w:rsidRPr="00857F7F">
              <w:rPr>
                <w:bCs/>
                <w:sz w:val="24"/>
                <w:szCs w:val="24"/>
              </w:rPr>
              <w:t>N + 3 года</w:t>
            </w:r>
          </w:p>
        </w:tc>
        <w:tc>
          <w:tcPr>
            <w:tcW w:w="1440" w:type="dxa"/>
            <w:hideMark/>
          </w:tcPr>
          <w:p w:rsidR="00857F7F" w:rsidRPr="00857F7F" w:rsidRDefault="00857F7F" w:rsidP="00857F7F">
            <w:pPr>
              <w:ind w:firstLine="709"/>
              <w:jc w:val="both"/>
              <w:rPr>
                <w:bCs/>
                <w:sz w:val="24"/>
                <w:szCs w:val="24"/>
              </w:rPr>
            </w:pPr>
            <w:r w:rsidRPr="00857F7F">
              <w:rPr>
                <w:bCs/>
                <w:sz w:val="24"/>
                <w:szCs w:val="24"/>
              </w:rPr>
              <w:t>N + 4 года</w:t>
            </w:r>
          </w:p>
        </w:tc>
      </w:tr>
      <w:tr w:rsidR="00857F7F" w:rsidRPr="00857F7F" w:rsidTr="00857F7F">
        <w:trPr>
          <w:trHeight w:val="300"/>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vMerge/>
            <w:hideMark/>
          </w:tcPr>
          <w:p w:rsidR="00857F7F" w:rsidRPr="00857F7F" w:rsidRDefault="00857F7F" w:rsidP="00857F7F">
            <w:pPr>
              <w:ind w:firstLine="709"/>
              <w:jc w:val="both"/>
              <w:rPr>
                <w:bCs/>
                <w:sz w:val="24"/>
                <w:szCs w:val="24"/>
              </w:rPr>
            </w:pPr>
          </w:p>
        </w:tc>
        <w:tc>
          <w:tcPr>
            <w:tcW w:w="1540" w:type="dxa"/>
            <w:vMerge/>
            <w:hideMark/>
          </w:tcPr>
          <w:p w:rsidR="00857F7F" w:rsidRPr="00857F7F" w:rsidRDefault="00857F7F" w:rsidP="00857F7F">
            <w:pPr>
              <w:ind w:firstLine="709"/>
              <w:jc w:val="both"/>
              <w:rPr>
                <w:bCs/>
                <w:sz w:val="24"/>
                <w:szCs w:val="24"/>
              </w:rPr>
            </w:pPr>
          </w:p>
        </w:tc>
        <w:tc>
          <w:tcPr>
            <w:tcW w:w="1480" w:type="dxa"/>
            <w:hideMark/>
          </w:tcPr>
          <w:p w:rsidR="00857F7F" w:rsidRPr="00857F7F" w:rsidRDefault="00857F7F" w:rsidP="00857F7F">
            <w:pPr>
              <w:ind w:firstLine="709"/>
              <w:jc w:val="both"/>
              <w:rPr>
                <w:bCs/>
                <w:sz w:val="24"/>
                <w:szCs w:val="24"/>
              </w:rPr>
            </w:pPr>
            <w:r w:rsidRPr="00857F7F">
              <w:rPr>
                <w:bCs/>
                <w:sz w:val="24"/>
                <w:szCs w:val="24"/>
              </w:rPr>
              <w:t>2022</w:t>
            </w:r>
          </w:p>
        </w:tc>
        <w:tc>
          <w:tcPr>
            <w:tcW w:w="1420" w:type="dxa"/>
            <w:hideMark/>
          </w:tcPr>
          <w:p w:rsidR="00857F7F" w:rsidRPr="00857F7F" w:rsidRDefault="00857F7F" w:rsidP="00857F7F">
            <w:pPr>
              <w:ind w:firstLine="709"/>
              <w:jc w:val="both"/>
              <w:rPr>
                <w:bCs/>
                <w:sz w:val="24"/>
                <w:szCs w:val="24"/>
              </w:rPr>
            </w:pPr>
            <w:r w:rsidRPr="00857F7F">
              <w:rPr>
                <w:bCs/>
                <w:sz w:val="24"/>
                <w:szCs w:val="24"/>
              </w:rPr>
              <w:t>2023</w:t>
            </w:r>
          </w:p>
        </w:tc>
        <w:tc>
          <w:tcPr>
            <w:tcW w:w="1480" w:type="dxa"/>
            <w:hideMark/>
          </w:tcPr>
          <w:p w:rsidR="00857F7F" w:rsidRPr="00857F7F" w:rsidRDefault="00857F7F" w:rsidP="00857F7F">
            <w:pPr>
              <w:ind w:firstLine="709"/>
              <w:jc w:val="both"/>
              <w:rPr>
                <w:bCs/>
                <w:sz w:val="24"/>
                <w:szCs w:val="24"/>
              </w:rPr>
            </w:pPr>
            <w:r w:rsidRPr="00857F7F">
              <w:rPr>
                <w:bCs/>
                <w:sz w:val="24"/>
                <w:szCs w:val="24"/>
              </w:rPr>
              <w:t>2024</w:t>
            </w:r>
          </w:p>
        </w:tc>
        <w:tc>
          <w:tcPr>
            <w:tcW w:w="1400" w:type="dxa"/>
            <w:hideMark/>
          </w:tcPr>
          <w:p w:rsidR="00857F7F" w:rsidRPr="00857F7F" w:rsidRDefault="00857F7F" w:rsidP="00857F7F">
            <w:pPr>
              <w:ind w:firstLine="709"/>
              <w:jc w:val="both"/>
              <w:rPr>
                <w:bCs/>
                <w:sz w:val="24"/>
                <w:szCs w:val="24"/>
              </w:rPr>
            </w:pPr>
            <w:r w:rsidRPr="00857F7F">
              <w:rPr>
                <w:bCs/>
                <w:sz w:val="24"/>
                <w:szCs w:val="24"/>
              </w:rPr>
              <w:t>2025</w:t>
            </w:r>
          </w:p>
        </w:tc>
        <w:tc>
          <w:tcPr>
            <w:tcW w:w="1440" w:type="dxa"/>
            <w:hideMark/>
          </w:tcPr>
          <w:p w:rsidR="00857F7F" w:rsidRPr="00857F7F" w:rsidRDefault="00857F7F" w:rsidP="00857F7F">
            <w:pPr>
              <w:ind w:firstLine="709"/>
              <w:jc w:val="both"/>
              <w:rPr>
                <w:bCs/>
                <w:sz w:val="24"/>
                <w:szCs w:val="24"/>
              </w:rPr>
            </w:pPr>
            <w:r w:rsidRPr="00857F7F">
              <w:rPr>
                <w:bCs/>
                <w:sz w:val="24"/>
                <w:szCs w:val="24"/>
              </w:rPr>
              <w:t>2026</w:t>
            </w:r>
          </w:p>
        </w:tc>
      </w:tr>
      <w:tr w:rsidR="00857F7F" w:rsidRPr="00857F7F" w:rsidTr="00857F7F">
        <w:trPr>
          <w:trHeight w:val="315"/>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vMerge/>
            <w:hideMark/>
          </w:tcPr>
          <w:p w:rsidR="00857F7F" w:rsidRPr="00857F7F" w:rsidRDefault="00857F7F" w:rsidP="00857F7F">
            <w:pPr>
              <w:ind w:firstLine="709"/>
              <w:jc w:val="both"/>
              <w:rPr>
                <w:bCs/>
                <w:sz w:val="24"/>
                <w:szCs w:val="24"/>
              </w:rPr>
            </w:pPr>
          </w:p>
        </w:tc>
        <w:tc>
          <w:tcPr>
            <w:tcW w:w="1540" w:type="dxa"/>
            <w:vMerge/>
            <w:hideMark/>
          </w:tcPr>
          <w:p w:rsidR="00857F7F" w:rsidRPr="00857F7F" w:rsidRDefault="00857F7F" w:rsidP="00857F7F">
            <w:pPr>
              <w:ind w:firstLine="709"/>
              <w:jc w:val="both"/>
              <w:rPr>
                <w:bCs/>
                <w:sz w:val="24"/>
                <w:szCs w:val="24"/>
              </w:rPr>
            </w:pPr>
          </w:p>
        </w:tc>
        <w:tc>
          <w:tcPr>
            <w:tcW w:w="1480" w:type="dxa"/>
            <w:hideMark/>
          </w:tcPr>
          <w:p w:rsidR="00857F7F" w:rsidRPr="00857F7F" w:rsidRDefault="00857F7F" w:rsidP="00857F7F">
            <w:pPr>
              <w:ind w:firstLine="709"/>
              <w:jc w:val="both"/>
              <w:rPr>
                <w:bCs/>
                <w:sz w:val="24"/>
                <w:szCs w:val="24"/>
              </w:rPr>
            </w:pPr>
            <w:r w:rsidRPr="00857F7F">
              <w:rPr>
                <w:bCs/>
                <w:sz w:val="24"/>
                <w:szCs w:val="24"/>
              </w:rPr>
              <w:t>год</w:t>
            </w:r>
          </w:p>
        </w:tc>
        <w:tc>
          <w:tcPr>
            <w:tcW w:w="1420" w:type="dxa"/>
            <w:hideMark/>
          </w:tcPr>
          <w:p w:rsidR="00857F7F" w:rsidRPr="00857F7F" w:rsidRDefault="00857F7F" w:rsidP="00857F7F">
            <w:pPr>
              <w:ind w:firstLine="709"/>
              <w:jc w:val="both"/>
              <w:rPr>
                <w:bCs/>
                <w:sz w:val="24"/>
                <w:szCs w:val="24"/>
              </w:rPr>
            </w:pPr>
            <w:r w:rsidRPr="00857F7F">
              <w:rPr>
                <w:bCs/>
                <w:sz w:val="24"/>
                <w:szCs w:val="24"/>
              </w:rPr>
              <w:t>год</w:t>
            </w:r>
          </w:p>
        </w:tc>
        <w:tc>
          <w:tcPr>
            <w:tcW w:w="1480" w:type="dxa"/>
            <w:hideMark/>
          </w:tcPr>
          <w:p w:rsidR="00857F7F" w:rsidRPr="00857F7F" w:rsidRDefault="00857F7F" w:rsidP="00857F7F">
            <w:pPr>
              <w:ind w:firstLine="709"/>
              <w:jc w:val="both"/>
              <w:rPr>
                <w:bCs/>
                <w:sz w:val="24"/>
                <w:szCs w:val="24"/>
              </w:rPr>
            </w:pPr>
            <w:r w:rsidRPr="00857F7F">
              <w:rPr>
                <w:bCs/>
                <w:sz w:val="24"/>
                <w:szCs w:val="24"/>
              </w:rPr>
              <w:t>год</w:t>
            </w:r>
          </w:p>
        </w:tc>
        <w:tc>
          <w:tcPr>
            <w:tcW w:w="1400" w:type="dxa"/>
            <w:hideMark/>
          </w:tcPr>
          <w:p w:rsidR="00857F7F" w:rsidRPr="00857F7F" w:rsidRDefault="00857F7F" w:rsidP="00857F7F">
            <w:pPr>
              <w:ind w:firstLine="709"/>
              <w:jc w:val="both"/>
              <w:rPr>
                <w:bCs/>
                <w:sz w:val="24"/>
                <w:szCs w:val="24"/>
              </w:rPr>
            </w:pPr>
            <w:r w:rsidRPr="00857F7F">
              <w:rPr>
                <w:bCs/>
                <w:sz w:val="24"/>
                <w:szCs w:val="24"/>
              </w:rPr>
              <w:t>год</w:t>
            </w:r>
          </w:p>
        </w:tc>
        <w:tc>
          <w:tcPr>
            <w:tcW w:w="1440" w:type="dxa"/>
            <w:hideMark/>
          </w:tcPr>
          <w:p w:rsidR="00857F7F" w:rsidRPr="00857F7F" w:rsidRDefault="00857F7F" w:rsidP="00857F7F">
            <w:pPr>
              <w:ind w:firstLine="709"/>
              <w:jc w:val="both"/>
              <w:rPr>
                <w:bCs/>
                <w:sz w:val="24"/>
                <w:szCs w:val="24"/>
              </w:rPr>
            </w:pPr>
            <w:r w:rsidRPr="00857F7F">
              <w:rPr>
                <w:bCs/>
                <w:sz w:val="24"/>
                <w:szCs w:val="24"/>
              </w:rPr>
              <w:t>год</w:t>
            </w:r>
          </w:p>
        </w:tc>
      </w:tr>
      <w:tr w:rsidR="00857F7F" w:rsidRPr="00857F7F" w:rsidTr="00857F7F">
        <w:trPr>
          <w:trHeight w:val="315"/>
        </w:trPr>
        <w:tc>
          <w:tcPr>
            <w:tcW w:w="2440" w:type="dxa"/>
            <w:hideMark/>
          </w:tcPr>
          <w:p w:rsidR="00857F7F" w:rsidRPr="00857F7F" w:rsidRDefault="00857F7F" w:rsidP="00857F7F">
            <w:pPr>
              <w:ind w:firstLine="709"/>
              <w:jc w:val="both"/>
              <w:rPr>
                <w:bCs/>
                <w:sz w:val="24"/>
                <w:szCs w:val="24"/>
              </w:rPr>
            </w:pPr>
            <w:r w:rsidRPr="00857F7F">
              <w:rPr>
                <w:bCs/>
                <w:sz w:val="24"/>
                <w:szCs w:val="24"/>
              </w:rPr>
              <w:t>1</w:t>
            </w:r>
          </w:p>
        </w:tc>
        <w:tc>
          <w:tcPr>
            <w:tcW w:w="3340" w:type="dxa"/>
            <w:hideMark/>
          </w:tcPr>
          <w:p w:rsidR="00857F7F" w:rsidRPr="00857F7F" w:rsidRDefault="00857F7F" w:rsidP="00857F7F">
            <w:pPr>
              <w:ind w:firstLine="709"/>
              <w:jc w:val="both"/>
              <w:rPr>
                <w:bCs/>
                <w:sz w:val="24"/>
                <w:szCs w:val="24"/>
              </w:rPr>
            </w:pPr>
            <w:r w:rsidRPr="00857F7F">
              <w:rPr>
                <w:bCs/>
                <w:sz w:val="24"/>
                <w:szCs w:val="24"/>
              </w:rPr>
              <w:t>2</w:t>
            </w:r>
          </w:p>
        </w:tc>
        <w:tc>
          <w:tcPr>
            <w:tcW w:w="2900" w:type="dxa"/>
            <w:hideMark/>
          </w:tcPr>
          <w:p w:rsidR="00857F7F" w:rsidRPr="00857F7F" w:rsidRDefault="00857F7F" w:rsidP="00857F7F">
            <w:pPr>
              <w:ind w:firstLine="709"/>
              <w:jc w:val="both"/>
              <w:rPr>
                <w:bCs/>
                <w:sz w:val="24"/>
                <w:szCs w:val="24"/>
              </w:rPr>
            </w:pPr>
            <w:r w:rsidRPr="00857F7F">
              <w:rPr>
                <w:bCs/>
                <w:sz w:val="24"/>
                <w:szCs w:val="24"/>
              </w:rPr>
              <w:t>3</w:t>
            </w:r>
          </w:p>
        </w:tc>
        <w:tc>
          <w:tcPr>
            <w:tcW w:w="1540" w:type="dxa"/>
            <w:hideMark/>
          </w:tcPr>
          <w:p w:rsidR="00857F7F" w:rsidRPr="00857F7F" w:rsidRDefault="00857F7F" w:rsidP="00857F7F">
            <w:pPr>
              <w:ind w:firstLine="709"/>
              <w:jc w:val="both"/>
              <w:rPr>
                <w:bCs/>
                <w:sz w:val="24"/>
                <w:szCs w:val="24"/>
              </w:rPr>
            </w:pPr>
            <w:r w:rsidRPr="00857F7F">
              <w:rPr>
                <w:bCs/>
                <w:sz w:val="24"/>
                <w:szCs w:val="24"/>
              </w:rPr>
              <w:t>4</w:t>
            </w:r>
          </w:p>
        </w:tc>
        <w:tc>
          <w:tcPr>
            <w:tcW w:w="1480" w:type="dxa"/>
            <w:hideMark/>
          </w:tcPr>
          <w:p w:rsidR="00857F7F" w:rsidRPr="00857F7F" w:rsidRDefault="00857F7F" w:rsidP="00857F7F">
            <w:pPr>
              <w:ind w:firstLine="709"/>
              <w:jc w:val="both"/>
              <w:rPr>
                <w:bCs/>
                <w:sz w:val="24"/>
                <w:szCs w:val="24"/>
              </w:rPr>
            </w:pPr>
            <w:r w:rsidRPr="00857F7F">
              <w:rPr>
                <w:bCs/>
                <w:sz w:val="24"/>
                <w:szCs w:val="24"/>
              </w:rPr>
              <w:t>5</w:t>
            </w:r>
          </w:p>
        </w:tc>
        <w:tc>
          <w:tcPr>
            <w:tcW w:w="1420" w:type="dxa"/>
            <w:hideMark/>
          </w:tcPr>
          <w:p w:rsidR="00857F7F" w:rsidRPr="00857F7F" w:rsidRDefault="00857F7F" w:rsidP="00857F7F">
            <w:pPr>
              <w:ind w:firstLine="709"/>
              <w:jc w:val="both"/>
              <w:rPr>
                <w:bCs/>
                <w:sz w:val="24"/>
                <w:szCs w:val="24"/>
              </w:rPr>
            </w:pPr>
            <w:r w:rsidRPr="00857F7F">
              <w:rPr>
                <w:bCs/>
                <w:sz w:val="24"/>
                <w:szCs w:val="24"/>
              </w:rPr>
              <w:t>6</w:t>
            </w:r>
          </w:p>
        </w:tc>
        <w:tc>
          <w:tcPr>
            <w:tcW w:w="1480" w:type="dxa"/>
            <w:hideMark/>
          </w:tcPr>
          <w:p w:rsidR="00857F7F" w:rsidRPr="00857F7F" w:rsidRDefault="00857F7F" w:rsidP="00857F7F">
            <w:pPr>
              <w:ind w:firstLine="709"/>
              <w:jc w:val="both"/>
              <w:rPr>
                <w:bCs/>
                <w:sz w:val="24"/>
                <w:szCs w:val="24"/>
              </w:rPr>
            </w:pPr>
            <w:r w:rsidRPr="00857F7F">
              <w:rPr>
                <w:bCs/>
                <w:sz w:val="24"/>
                <w:szCs w:val="24"/>
              </w:rPr>
              <w:t>7</w:t>
            </w:r>
          </w:p>
        </w:tc>
        <w:tc>
          <w:tcPr>
            <w:tcW w:w="1400" w:type="dxa"/>
            <w:hideMark/>
          </w:tcPr>
          <w:p w:rsidR="00857F7F" w:rsidRPr="00857F7F" w:rsidRDefault="00857F7F" w:rsidP="00857F7F">
            <w:pPr>
              <w:ind w:firstLine="709"/>
              <w:jc w:val="both"/>
              <w:rPr>
                <w:bCs/>
                <w:sz w:val="24"/>
                <w:szCs w:val="24"/>
              </w:rPr>
            </w:pPr>
            <w:r w:rsidRPr="00857F7F">
              <w:rPr>
                <w:bCs/>
                <w:sz w:val="24"/>
                <w:szCs w:val="24"/>
              </w:rPr>
              <w:t>8</w:t>
            </w:r>
          </w:p>
        </w:tc>
        <w:tc>
          <w:tcPr>
            <w:tcW w:w="1440" w:type="dxa"/>
            <w:hideMark/>
          </w:tcPr>
          <w:p w:rsidR="00857F7F" w:rsidRPr="00857F7F" w:rsidRDefault="00857F7F" w:rsidP="00857F7F">
            <w:pPr>
              <w:ind w:firstLine="709"/>
              <w:jc w:val="both"/>
              <w:rPr>
                <w:bCs/>
                <w:sz w:val="24"/>
                <w:szCs w:val="24"/>
              </w:rPr>
            </w:pPr>
            <w:r w:rsidRPr="00857F7F">
              <w:rPr>
                <w:bCs/>
                <w:sz w:val="24"/>
                <w:szCs w:val="24"/>
              </w:rPr>
              <w:t>9</w:t>
            </w:r>
          </w:p>
        </w:tc>
      </w:tr>
      <w:tr w:rsidR="00857F7F" w:rsidRPr="00857F7F" w:rsidTr="00857F7F">
        <w:trPr>
          <w:trHeight w:val="315"/>
        </w:trPr>
        <w:tc>
          <w:tcPr>
            <w:tcW w:w="2440" w:type="dxa"/>
            <w:vMerge w:val="restart"/>
            <w:hideMark/>
          </w:tcPr>
          <w:p w:rsidR="00857F7F" w:rsidRPr="00857F7F" w:rsidRDefault="00857F7F" w:rsidP="00857F7F">
            <w:pPr>
              <w:ind w:firstLine="709"/>
              <w:jc w:val="both"/>
              <w:rPr>
                <w:b/>
                <w:bCs/>
                <w:sz w:val="24"/>
                <w:szCs w:val="24"/>
              </w:rPr>
            </w:pPr>
            <w:r w:rsidRPr="00857F7F">
              <w:rPr>
                <w:b/>
                <w:bCs/>
                <w:sz w:val="24"/>
                <w:szCs w:val="24"/>
              </w:rPr>
              <w:t>Муниципальная программа</w:t>
            </w:r>
          </w:p>
        </w:tc>
        <w:tc>
          <w:tcPr>
            <w:tcW w:w="3340" w:type="dxa"/>
            <w:vMerge w:val="restart"/>
            <w:hideMark/>
          </w:tcPr>
          <w:p w:rsidR="00857F7F" w:rsidRPr="00857F7F" w:rsidRDefault="00857F7F" w:rsidP="00857F7F">
            <w:pPr>
              <w:ind w:firstLine="709"/>
              <w:jc w:val="both"/>
              <w:rPr>
                <w:b/>
                <w:bCs/>
                <w:sz w:val="24"/>
                <w:szCs w:val="24"/>
              </w:rPr>
            </w:pPr>
            <w:r w:rsidRPr="00857F7F">
              <w:rPr>
                <w:b/>
                <w:bCs/>
                <w:sz w:val="24"/>
                <w:szCs w:val="24"/>
              </w:rPr>
              <w:t>"Развитие культуры"</w:t>
            </w:r>
          </w:p>
        </w:tc>
        <w:tc>
          <w:tcPr>
            <w:tcW w:w="2900" w:type="dxa"/>
            <w:hideMark/>
          </w:tcPr>
          <w:p w:rsidR="00857F7F" w:rsidRPr="00857F7F" w:rsidRDefault="00857F7F" w:rsidP="00857F7F">
            <w:pPr>
              <w:ind w:firstLine="709"/>
              <w:jc w:val="both"/>
              <w:rPr>
                <w:b/>
                <w:bCs/>
                <w:sz w:val="24"/>
                <w:szCs w:val="24"/>
              </w:rPr>
            </w:pPr>
            <w:r w:rsidRPr="00857F7F">
              <w:rPr>
                <w:b/>
                <w:bCs/>
                <w:sz w:val="24"/>
                <w:szCs w:val="24"/>
              </w:rPr>
              <w:t>Всего</w:t>
            </w:r>
          </w:p>
        </w:tc>
        <w:tc>
          <w:tcPr>
            <w:tcW w:w="1540" w:type="dxa"/>
            <w:hideMark/>
          </w:tcPr>
          <w:p w:rsidR="00857F7F" w:rsidRPr="00857F7F" w:rsidRDefault="00857F7F" w:rsidP="00857F7F">
            <w:pPr>
              <w:ind w:firstLine="709"/>
              <w:jc w:val="both"/>
              <w:rPr>
                <w:b/>
                <w:bCs/>
                <w:sz w:val="24"/>
                <w:szCs w:val="24"/>
              </w:rPr>
            </w:pPr>
            <w:r w:rsidRPr="00857F7F">
              <w:rPr>
                <w:b/>
                <w:bCs/>
                <w:sz w:val="24"/>
                <w:szCs w:val="24"/>
              </w:rPr>
              <w:t>966 153,35443</w:t>
            </w:r>
          </w:p>
        </w:tc>
        <w:tc>
          <w:tcPr>
            <w:tcW w:w="1480" w:type="dxa"/>
            <w:hideMark/>
          </w:tcPr>
          <w:p w:rsidR="00857F7F" w:rsidRPr="00857F7F" w:rsidRDefault="00857F7F" w:rsidP="00857F7F">
            <w:pPr>
              <w:ind w:firstLine="709"/>
              <w:jc w:val="both"/>
              <w:rPr>
                <w:b/>
                <w:bCs/>
                <w:sz w:val="24"/>
                <w:szCs w:val="24"/>
              </w:rPr>
            </w:pPr>
            <w:r w:rsidRPr="00857F7F">
              <w:rPr>
                <w:b/>
                <w:bCs/>
                <w:sz w:val="24"/>
                <w:szCs w:val="24"/>
              </w:rPr>
              <w:t>171 293,43267</w:t>
            </w:r>
          </w:p>
        </w:tc>
        <w:tc>
          <w:tcPr>
            <w:tcW w:w="1420" w:type="dxa"/>
            <w:hideMark/>
          </w:tcPr>
          <w:p w:rsidR="00857F7F" w:rsidRPr="00857F7F" w:rsidRDefault="00857F7F" w:rsidP="00857F7F">
            <w:pPr>
              <w:ind w:firstLine="709"/>
              <w:jc w:val="both"/>
              <w:rPr>
                <w:b/>
                <w:bCs/>
                <w:sz w:val="24"/>
                <w:szCs w:val="24"/>
              </w:rPr>
            </w:pPr>
            <w:r w:rsidRPr="00857F7F">
              <w:rPr>
                <w:b/>
                <w:bCs/>
                <w:sz w:val="24"/>
                <w:szCs w:val="24"/>
              </w:rPr>
              <w:t>204 691,45814</w:t>
            </w:r>
          </w:p>
        </w:tc>
        <w:tc>
          <w:tcPr>
            <w:tcW w:w="1480" w:type="dxa"/>
            <w:hideMark/>
          </w:tcPr>
          <w:p w:rsidR="00857F7F" w:rsidRPr="00857F7F" w:rsidRDefault="00857F7F" w:rsidP="00857F7F">
            <w:pPr>
              <w:ind w:firstLine="709"/>
              <w:jc w:val="both"/>
              <w:rPr>
                <w:b/>
                <w:bCs/>
                <w:sz w:val="24"/>
                <w:szCs w:val="24"/>
              </w:rPr>
            </w:pPr>
            <w:r w:rsidRPr="00857F7F">
              <w:rPr>
                <w:b/>
                <w:bCs/>
                <w:sz w:val="24"/>
                <w:szCs w:val="24"/>
              </w:rPr>
              <w:t>217 922,43930</w:t>
            </w:r>
          </w:p>
        </w:tc>
        <w:tc>
          <w:tcPr>
            <w:tcW w:w="1400" w:type="dxa"/>
            <w:hideMark/>
          </w:tcPr>
          <w:p w:rsidR="00857F7F" w:rsidRPr="00857F7F" w:rsidRDefault="00857F7F" w:rsidP="00857F7F">
            <w:pPr>
              <w:ind w:firstLine="709"/>
              <w:jc w:val="both"/>
              <w:rPr>
                <w:b/>
                <w:bCs/>
                <w:sz w:val="24"/>
                <w:szCs w:val="24"/>
              </w:rPr>
            </w:pPr>
            <w:r w:rsidRPr="00857F7F">
              <w:rPr>
                <w:b/>
                <w:bCs/>
                <w:sz w:val="24"/>
                <w:szCs w:val="24"/>
              </w:rPr>
              <w:t>179 025,34067</w:t>
            </w:r>
          </w:p>
        </w:tc>
        <w:tc>
          <w:tcPr>
            <w:tcW w:w="1440" w:type="dxa"/>
            <w:hideMark/>
          </w:tcPr>
          <w:p w:rsidR="00857F7F" w:rsidRPr="00857F7F" w:rsidRDefault="00857F7F" w:rsidP="00857F7F">
            <w:pPr>
              <w:ind w:firstLine="709"/>
              <w:jc w:val="both"/>
              <w:rPr>
                <w:b/>
                <w:bCs/>
                <w:sz w:val="24"/>
                <w:szCs w:val="24"/>
              </w:rPr>
            </w:pPr>
            <w:r w:rsidRPr="00857F7F">
              <w:rPr>
                <w:b/>
                <w:bCs/>
                <w:sz w:val="24"/>
                <w:szCs w:val="24"/>
              </w:rPr>
              <w:t>193 220,68365</w:t>
            </w:r>
          </w:p>
        </w:tc>
      </w:tr>
      <w:tr w:rsidR="00857F7F" w:rsidRPr="00857F7F" w:rsidTr="00857F7F">
        <w:trPr>
          <w:trHeight w:val="1020"/>
        </w:trPr>
        <w:tc>
          <w:tcPr>
            <w:tcW w:w="2440" w:type="dxa"/>
            <w:vMerge/>
            <w:hideMark/>
          </w:tcPr>
          <w:p w:rsidR="00857F7F" w:rsidRPr="00857F7F" w:rsidRDefault="00857F7F" w:rsidP="00857F7F">
            <w:pPr>
              <w:ind w:firstLine="709"/>
              <w:jc w:val="both"/>
              <w:rPr>
                <w:b/>
                <w:bCs/>
                <w:sz w:val="24"/>
                <w:szCs w:val="24"/>
              </w:rPr>
            </w:pPr>
          </w:p>
        </w:tc>
        <w:tc>
          <w:tcPr>
            <w:tcW w:w="3340" w:type="dxa"/>
            <w:vMerge/>
            <w:hideMark/>
          </w:tcPr>
          <w:p w:rsidR="00857F7F" w:rsidRPr="00857F7F" w:rsidRDefault="00857F7F" w:rsidP="00857F7F">
            <w:pPr>
              <w:ind w:firstLine="709"/>
              <w:jc w:val="both"/>
              <w:rPr>
                <w:b/>
                <w:bCs/>
                <w:sz w:val="24"/>
                <w:szCs w:val="24"/>
              </w:rPr>
            </w:pPr>
          </w:p>
        </w:tc>
        <w:tc>
          <w:tcPr>
            <w:tcW w:w="2900" w:type="dxa"/>
            <w:hideMark/>
          </w:tcPr>
          <w:p w:rsidR="00857F7F" w:rsidRPr="00857F7F" w:rsidRDefault="00857F7F" w:rsidP="00857F7F">
            <w:pPr>
              <w:ind w:firstLine="709"/>
              <w:jc w:val="both"/>
              <w:rPr>
                <w:b/>
                <w:bCs/>
                <w:sz w:val="24"/>
                <w:szCs w:val="24"/>
              </w:rPr>
            </w:pPr>
            <w:r w:rsidRPr="00857F7F">
              <w:rPr>
                <w:b/>
                <w:bCs/>
                <w:sz w:val="24"/>
                <w:szCs w:val="24"/>
              </w:rPr>
              <w:t>Управление культуры и национальной политики АМР "Усть-Куломский"</w:t>
            </w:r>
          </w:p>
        </w:tc>
        <w:tc>
          <w:tcPr>
            <w:tcW w:w="1540" w:type="dxa"/>
            <w:hideMark/>
          </w:tcPr>
          <w:p w:rsidR="00857F7F" w:rsidRPr="00857F7F" w:rsidRDefault="00857F7F" w:rsidP="00857F7F">
            <w:pPr>
              <w:ind w:firstLine="709"/>
              <w:jc w:val="both"/>
              <w:rPr>
                <w:b/>
                <w:bCs/>
                <w:sz w:val="24"/>
                <w:szCs w:val="24"/>
              </w:rPr>
            </w:pPr>
            <w:r w:rsidRPr="00857F7F">
              <w:rPr>
                <w:b/>
                <w:bCs/>
                <w:sz w:val="24"/>
                <w:szCs w:val="24"/>
              </w:rPr>
              <w:t>946 017,28831</w:t>
            </w:r>
          </w:p>
        </w:tc>
        <w:tc>
          <w:tcPr>
            <w:tcW w:w="1480" w:type="dxa"/>
            <w:hideMark/>
          </w:tcPr>
          <w:p w:rsidR="00857F7F" w:rsidRPr="00857F7F" w:rsidRDefault="00857F7F" w:rsidP="00857F7F">
            <w:pPr>
              <w:ind w:firstLine="709"/>
              <w:jc w:val="both"/>
              <w:rPr>
                <w:b/>
                <w:bCs/>
                <w:sz w:val="24"/>
                <w:szCs w:val="24"/>
              </w:rPr>
            </w:pPr>
            <w:r w:rsidRPr="00857F7F">
              <w:rPr>
                <w:b/>
                <w:bCs/>
                <w:sz w:val="24"/>
                <w:szCs w:val="24"/>
              </w:rPr>
              <w:t>168 784,07067</w:t>
            </w:r>
          </w:p>
        </w:tc>
        <w:tc>
          <w:tcPr>
            <w:tcW w:w="1420" w:type="dxa"/>
            <w:hideMark/>
          </w:tcPr>
          <w:p w:rsidR="00857F7F" w:rsidRPr="00857F7F" w:rsidRDefault="00857F7F" w:rsidP="00857F7F">
            <w:pPr>
              <w:ind w:firstLine="709"/>
              <w:jc w:val="both"/>
              <w:rPr>
                <w:b/>
                <w:bCs/>
                <w:sz w:val="24"/>
                <w:szCs w:val="24"/>
              </w:rPr>
            </w:pPr>
            <w:r w:rsidRPr="00857F7F">
              <w:rPr>
                <w:b/>
                <w:bCs/>
                <w:sz w:val="24"/>
                <w:szCs w:val="24"/>
              </w:rPr>
              <w:t>201 931,92596</w:t>
            </w:r>
          </w:p>
        </w:tc>
        <w:tc>
          <w:tcPr>
            <w:tcW w:w="1480" w:type="dxa"/>
            <w:hideMark/>
          </w:tcPr>
          <w:p w:rsidR="00857F7F" w:rsidRPr="00857F7F" w:rsidRDefault="00857F7F" w:rsidP="00857F7F">
            <w:pPr>
              <w:ind w:firstLine="709"/>
              <w:jc w:val="both"/>
              <w:rPr>
                <w:b/>
                <w:bCs/>
                <w:sz w:val="24"/>
                <w:szCs w:val="24"/>
              </w:rPr>
            </w:pPr>
            <w:r w:rsidRPr="00857F7F">
              <w:rPr>
                <w:b/>
                <w:bCs/>
                <w:sz w:val="24"/>
                <w:szCs w:val="24"/>
              </w:rPr>
              <w:t>217 250,61034</w:t>
            </w:r>
          </w:p>
        </w:tc>
        <w:tc>
          <w:tcPr>
            <w:tcW w:w="1400" w:type="dxa"/>
            <w:hideMark/>
          </w:tcPr>
          <w:p w:rsidR="00857F7F" w:rsidRPr="00857F7F" w:rsidRDefault="00857F7F" w:rsidP="00857F7F">
            <w:pPr>
              <w:ind w:firstLine="709"/>
              <w:jc w:val="both"/>
              <w:rPr>
                <w:b/>
                <w:bCs/>
                <w:sz w:val="24"/>
                <w:szCs w:val="24"/>
              </w:rPr>
            </w:pPr>
            <w:r w:rsidRPr="00857F7F">
              <w:rPr>
                <w:b/>
                <w:bCs/>
                <w:sz w:val="24"/>
                <w:szCs w:val="24"/>
              </w:rPr>
              <w:t>179 025,34067</w:t>
            </w:r>
          </w:p>
        </w:tc>
        <w:tc>
          <w:tcPr>
            <w:tcW w:w="1440" w:type="dxa"/>
            <w:hideMark/>
          </w:tcPr>
          <w:p w:rsidR="00857F7F" w:rsidRPr="00857F7F" w:rsidRDefault="00857F7F" w:rsidP="00857F7F">
            <w:pPr>
              <w:ind w:firstLine="709"/>
              <w:jc w:val="both"/>
              <w:rPr>
                <w:b/>
                <w:bCs/>
                <w:sz w:val="24"/>
                <w:szCs w:val="24"/>
              </w:rPr>
            </w:pPr>
            <w:r w:rsidRPr="00857F7F">
              <w:rPr>
                <w:b/>
                <w:bCs/>
                <w:sz w:val="24"/>
                <w:szCs w:val="24"/>
              </w:rPr>
              <w:t>179 025,34067</w:t>
            </w:r>
          </w:p>
        </w:tc>
      </w:tr>
      <w:tr w:rsidR="00857F7F" w:rsidRPr="00857F7F" w:rsidTr="00857F7F">
        <w:trPr>
          <w:trHeight w:val="315"/>
        </w:trPr>
        <w:tc>
          <w:tcPr>
            <w:tcW w:w="2440" w:type="dxa"/>
            <w:vMerge/>
            <w:hideMark/>
          </w:tcPr>
          <w:p w:rsidR="00857F7F" w:rsidRPr="00857F7F" w:rsidRDefault="00857F7F" w:rsidP="00857F7F">
            <w:pPr>
              <w:ind w:firstLine="709"/>
              <w:jc w:val="both"/>
              <w:rPr>
                <w:b/>
                <w:bCs/>
                <w:sz w:val="24"/>
                <w:szCs w:val="24"/>
              </w:rPr>
            </w:pPr>
          </w:p>
        </w:tc>
        <w:tc>
          <w:tcPr>
            <w:tcW w:w="3340" w:type="dxa"/>
            <w:vMerge/>
            <w:hideMark/>
          </w:tcPr>
          <w:p w:rsidR="00857F7F" w:rsidRPr="00857F7F" w:rsidRDefault="00857F7F" w:rsidP="00857F7F">
            <w:pPr>
              <w:ind w:firstLine="709"/>
              <w:jc w:val="both"/>
              <w:rPr>
                <w:b/>
                <w:bCs/>
                <w:sz w:val="24"/>
                <w:szCs w:val="24"/>
              </w:rPr>
            </w:pPr>
          </w:p>
        </w:tc>
        <w:tc>
          <w:tcPr>
            <w:tcW w:w="2900" w:type="dxa"/>
            <w:hideMark/>
          </w:tcPr>
          <w:p w:rsidR="00857F7F" w:rsidRPr="00857F7F" w:rsidRDefault="00857F7F" w:rsidP="00857F7F">
            <w:pPr>
              <w:ind w:firstLine="709"/>
              <w:jc w:val="both"/>
              <w:rPr>
                <w:b/>
                <w:bCs/>
                <w:sz w:val="24"/>
                <w:szCs w:val="24"/>
              </w:rPr>
            </w:pPr>
            <w:r w:rsidRPr="00857F7F">
              <w:rPr>
                <w:b/>
                <w:bCs/>
                <w:sz w:val="24"/>
                <w:szCs w:val="24"/>
              </w:rPr>
              <w:t>Все соисполнители</w:t>
            </w:r>
          </w:p>
        </w:tc>
        <w:tc>
          <w:tcPr>
            <w:tcW w:w="1540" w:type="dxa"/>
            <w:hideMark/>
          </w:tcPr>
          <w:p w:rsidR="00857F7F" w:rsidRPr="00857F7F" w:rsidRDefault="00857F7F" w:rsidP="00857F7F">
            <w:pPr>
              <w:ind w:firstLine="709"/>
              <w:jc w:val="both"/>
              <w:rPr>
                <w:b/>
                <w:bCs/>
                <w:sz w:val="24"/>
                <w:szCs w:val="24"/>
              </w:rPr>
            </w:pPr>
            <w:r w:rsidRPr="00857F7F">
              <w:rPr>
                <w:b/>
                <w:bCs/>
                <w:sz w:val="24"/>
                <w:szCs w:val="24"/>
              </w:rPr>
              <w:t>20 136,06612</w:t>
            </w:r>
          </w:p>
        </w:tc>
        <w:tc>
          <w:tcPr>
            <w:tcW w:w="1480" w:type="dxa"/>
            <w:hideMark/>
          </w:tcPr>
          <w:p w:rsidR="00857F7F" w:rsidRPr="00857F7F" w:rsidRDefault="00857F7F" w:rsidP="00857F7F">
            <w:pPr>
              <w:ind w:firstLine="709"/>
              <w:jc w:val="both"/>
              <w:rPr>
                <w:b/>
                <w:bCs/>
                <w:sz w:val="24"/>
                <w:szCs w:val="24"/>
              </w:rPr>
            </w:pPr>
            <w:r w:rsidRPr="00857F7F">
              <w:rPr>
                <w:b/>
                <w:bCs/>
                <w:sz w:val="24"/>
                <w:szCs w:val="24"/>
              </w:rPr>
              <w:t>2 509,36200</w:t>
            </w:r>
          </w:p>
        </w:tc>
        <w:tc>
          <w:tcPr>
            <w:tcW w:w="1420" w:type="dxa"/>
            <w:hideMark/>
          </w:tcPr>
          <w:p w:rsidR="00857F7F" w:rsidRPr="00857F7F" w:rsidRDefault="00857F7F" w:rsidP="00857F7F">
            <w:pPr>
              <w:ind w:firstLine="709"/>
              <w:jc w:val="both"/>
              <w:rPr>
                <w:b/>
                <w:bCs/>
                <w:sz w:val="24"/>
                <w:szCs w:val="24"/>
              </w:rPr>
            </w:pPr>
            <w:r w:rsidRPr="00857F7F">
              <w:rPr>
                <w:b/>
                <w:bCs/>
                <w:sz w:val="24"/>
                <w:szCs w:val="24"/>
              </w:rPr>
              <w:t>2 759,53218</w:t>
            </w:r>
          </w:p>
        </w:tc>
        <w:tc>
          <w:tcPr>
            <w:tcW w:w="1480" w:type="dxa"/>
            <w:hideMark/>
          </w:tcPr>
          <w:p w:rsidR="00857F7F" w:rsidRPr="00857F7F" w:rsidRDefault="00857F7F" w:rsidP="00857F7F">
            <w:pPr>
              <w:ind w:firstLine="709"/>
              <w:jc w:val="both"/>
              <w:rPr>
                <w:b/>
                <w:bCs/>
                <w:sz w:val="24"/>
                <w:szCs w:val="24"/>
              </w:rPr>
            </w:pPr>
            <w:r w:rsidRPr="00857F7F">
              <w:rPr>
                <w:b/>
                <w:bCs/>
                <w:sz w:val="24"/>
                <w:szCs w:val="24"/>
              </w:rPr>
              <w:t>671,82896</w:t>
            </w:r>
          </w:p>
        </w:tc>
        <w:tc>
          <w:tcPr>
            <w:tcW w:w="1400" w:type="dxa"/>
            <w:hideMark/>
          </w:tcPr>
          <w:p w:rsidR="00857F7F" w:rsidRPr="00857F7F" w:rsidRDefault="00857F7F" w:rsidP="00857F7F">
            <w:pPr>
              <w:ind w:firstLine="709"/>
              <w:jc w:val="both"/>
              <w:rPr>
                <w:b/>
                <w:bCs/>
                <w:sz w:val="24"/>
                <w:szCs w:val="24"/>
              </w:rPr>
            </w:pPr>
            <w:r w:rsidRPr="00857F7F">
              <w:rPr>
                <w:b/>
                <w:bCs/>
                <w:sz w:val="24"/>
                <w:szCs w:val="24"/>
              </w:rPr>
              <w:t>0,00000</w:t>
            </w:r>
          </w:p>
        </w:tc>
        <w:tc>
          <w:tcPr>
            <w:tcW w:w="1440" w:type="dxa"/>
            <w:hideMark/>
          </w:tcPr>
          <w:p w:rsidR="00857F7F" w:rsidRPr="00857F7F" w:rsidRDefault="00857F7F" w:rsidP="00857F7F">
            <w:pPr>
              <w:ind w:firstLine="709"/>
              <w:jc w:val="both"/>
              <w:rPr>
                <w:b/>
                <w:bCs/>
                <w:sz w:val="24"/>
                <w:szCs w:val="24"/>
              </w:rPr>
            </w:pPr>
            <w:r w:rsidRPr="00857F7F">
              <w:rPr>
                <w:b/>
                <w:bCs/>
                <w:sz w:val="24"/>
                <w:szCs w:val="24"/>
              </w:rPr>
              <w:t>14 195,34298</w:t>
            </w:r>
          </w:p>
        </w:tc>
      </w:tr>
      <w:tr w:rsidR="00857F7F" w:rsidRPr="00857F7F" w:rsidTr="00857F7F">
        <w:trPr>
          <w:trHeight w:val="435"/>
        </w:trPr>
        <w:tc>
          <w:tcPr>
            <w:tcW w:w="2440" w:type="dxa"/>
            <w:vMerge w:val="restart"/>
            <w:hideMark/>
          </w:tcPr>
          <w:p w:rsidR="00857F7F" w:rsidRPr="00857F7F" w:rsidRDefault="00857F7F" w:rsidP="00857F7F">
            <w:pPr>
              <w:ind w:firstLine="709"/>
              <w:jc w:val="both"/>
              <w:rPr>
                <w:b/>
                <w:bCs/>
                <w:sz w:val="24"/>
                <w:szCs w:val="24"/>
              </w:rPr>
            </w:pPr>
            <w:r w:rsidRPr="00857F7F">
              <w:rPr>
                <w:b/>
                <w:bCs/>
                <w:sz w:val="24"/>
                <w:szCs w:val="24"/>
              </w:rPr>
              <w:t>Задача 1.</w:t>
            </w:r>
          </w:p>
        </w:tc>
        <w:tc>
          <w:tcPr>
            <w:tcW w:w="3340" w:type="dxa"/>
            <w:vMerge w:val="restart"/>
            <w:hideMark/>
          </w:tcPr>
          <w:p w:rsidR="00857F7F" w:rsidRPr="00857F7F" w:rsidRDefault="00857F7F" w:rsidP="00857F7F">
            <w:pPr>
              <w:ind w:firstLine="709"/>
              <w:jc w:val="both"/>
              <w:rPr>
                <w:b/>
                <w:bCs/>
                <w:sz w:val="24"/>
                <w:szCs w:val="24"/>
              </w:rPr>
            </w:pPr>
            <w:r w:rsidRPr="00857F7F">
              <w:rPr>
                <w:b/>
                <w:bCs/>
                <w:sz w:val="24"/>
                <w:szCs w:val="24"/>
              </w:rPr>
              <w:t xml:space="preserve">Обеспечение доступности объектов </w:t>
            </w:r>
            <w:r w:rsidRPr="00857F7F">
              <w:rPr>
                <w:b/>
                <w:bCs/>
                <w:sz w:val="24"/>
                <w:szCs w:val="24"/>
              </w:rPr>
              <w:lastRenderedPageBreak/>
              <w:t>сферы культуры, сохранение и актуализация культурного наследия МО МР "Усть-Куломский "</w:t>
            </w:r>
          </w:p>
        </w:tc>
        <w:tc>
          <w:tcPr>
            <w:tcW w:w="2900" w:type="dxa"/>
            <w:hideMark/>
          </w:tcPr>
          <w:p w:rsidR="00857F7F" w:rsidRPr="00857F7F" w:rsidRDefault="00857F7F" w:rsidP="00857F7F">
            <w:pPr>
              <w:ind w:firstLine="709"/>
              <w:jc w:val="both"/>
              <w:rPr>
                <w:b/>
                <w:bCs/>
                <w:sz w:val="24"/>
                <w:szCs w:val="24"/>
              </w:rPr>
            </w:pPr>
            <w:r w:rsidRPr="00857F7F">
              <w:rPr>
                <w:b/>
                <w:bCs/>
                <w:sz w:val="24"/>
                <w:szCs w:val="24"/>
              </w:rPr>
              <w:lastRenderedPageBreak/>
              <w:t>итого</w:t>
            </w:r>
          </w:p>
        </w:tc>
        <w:tc>
          <w:tcPr>
            <w:tcW w:w="1540" w:type="dxa"/>
            <w:hideMark/>
          </w:tcPr>
          <w:p w:rsidR="00857F7F" w:rsidRPr="00857F7F" w:rsidRDefault="00857F7F" w:rsidP="00857F7F">
            <w:pPr>
              <w:ind w:firstLine="709"/>
              <w:jc w:val="both"/>
              <w:rPr>
                <w:b/>
                <w:bCs/>
                <w:sz w:val="24"/>
                <w:szCs w:val="24"/>
              </w:rPr>
            </w:pPr>
            <w:r w:rsidRPr="00857F7F">
              <w:rPr>
                <w:b/>
                <w:bCs/>
                <w:sz w:val="24"/>
                <w:szCs w:val="24"/>
              </w:rPr>
              <w:t>248 629,94278</w:t>
            </w:r>
          </w:p>
        </w:tc>
        <w:tc>
          <w:tcPr>
            <w:tcW w:w="1480" w:type="dxa"/>
            <w:noWrap/>
            <w:hideMark/>
          </w:tcPr>
          <w:p w:rsidR="00857F7F" w:rsidRPr="00857F7F" w:rsidRDefault="00857F7F" w:rsidP="00857F7F">
            <w:pPr>
              <w:ind w:firstLine="709"/>
              <w:jc w:val="both"/>
              <w:rPr>
                <w:b/>
                <w:bCs/>
                <w:sz w:val="24"/>
                <w:szCs w:val="24"/>
              </w:rPr>
            </w:pPr>
            <w:r w:rsidRPr="00857F7F">
              <w:rPr>
                <w:b/>
                <w:bCs/>
                <w:sz w:val="24"/>
                <w:szCs w:val="24"/>
              </w:rPr>
              <w:t>42 087,80409</w:t>
            </w:r>
          </w:p>
        </w:tc>
        <w:tc>
          <w:tcPr>
            <w:tcW w:w="1420" w:type="dxa"/>
            <w:noWrap/>
            <w:hideMark/>
          </w:tcPr>
          <w:p w:rsidR="00857F7F" w:rsidRPr="00857F7F" w:rsidRDefault="00857F7F" w:rsidP="00857F7F">
            <w:pPr>
              <w:ind w:firstLine="709"/>
              <w:jc w:val="both"/>
              <w:rPr>
                <w:b/>
                <w:bCs/>
                <w:sz w:val="24"/>
                <w:szCs w:val="24"/>
              </w:rPr>
            </w:pPr>
            <w:r w:rsidRPr="00857F7F">
              <w:rPr>
                <w:b/>
                <w:bCs/>
                <w:sz w:val="24"/>
                <w:szCs w:val="24"/>
              </w:rPr>
              <w:t>52 305,61948</w:t>
            </w:r>
          </w:p>
        </w:tc>
        <w:tc>
          <w:tcPr>
            <w:tcW w:w="1480" w:type="dxa"/>
            <w:noWrap/>
            <w:hideMark/>
          </w:tcPr>
          <w:p w:rsidR="00857F7F" w:rsidRPr="00857F7F" w:rsidRDefault="00857F7F" w:rsidP="00857F7F">
            <w:pPr>
              <w:ind w:firstLine="709"/>
              <w:jc w:val="both"/>
              <w:rPr>
                <w:b/>
                <w:bCs/>
                <w:sz w:val="24"/>
                <w:szCs w:val="24"/>
              </w:rPr>
            </w:pPr>
            <w:r w:rsidRPr="00857F7F">
              <w:rPr>
                <w:b/>
                <w:bCs/>
                <w:sz w:val="24"/>
                <w:szCs w:val="24"/>
              </w:rPr>
              <w:t>69 918,24223</w:t>
            </w:r>
          </w:p>
        </w:tc>
        <w:tc>
          <w:tcPr>
            <w:tcW w:w="1400" w:type="dxa"/>
            <w:noWrap/>
            <w:hideMark/>
          </w:tcPr>
          <w:p w:rsidR="00857F7F" w:rsidRPr="00857F7F" w:rsidRDefault="00857F7F" w:rsidP="00857F7F">
            <w:pPr>
              <w:ind w:firstLine="709"/>
              <w:jc w:val="both"/>
              <w:rPr>
                <w:b/>
                <w:bCs/>
                <w:sz w:val="24"/>
                <w:szCs w:val="24"/>
              </w:rPr>
            </w:pPr>
            <w:r w:rsidRPr="00857F7F">
              <w:rPr>
                <w:b/>
                <w:bCs/>
                <w:sz w:val="24"/>
                <w:szCs w:val="24"/>
              </w:rPr>
              <w:t>35 061,46700</w:t>
            </w:r>
          </w:p>
        </w:tc>
        <w:tc>
          <w:tcPr>
            <w:tcW w:w="1440" w:type="dxa"/>
            <w:noWrap/>
            <w:hideMark/>
          </w:tcPr>
          <w:p w:rsidR="00857F7F" w:rsidRPr="00857F7F" w:rsidRDefault="00857F7F" w:rsidP="00857F7F">
            <w:pPr>
              <w:ind w:firstLine="709"/>
              <w:jc w:val="both"/>
              <w:rPr>
                <w:b/>
                <w:bCs/>
                <w:sz w:val="24"/>
                <w:szCs w:val="24"/>
              </w:rPr>
            </w:pPr>
            <w:r w:rsidRPr="00857F7F">
              <w:rPr>
                <w:b/>
                <w:bCs/>
                <w:sz w:val="24"/>
                <w:szCs w:val="24"/>
              </w:rPr>
              <w:t>49 256,80998</w:t>
            </w:r>
          </w:p>
        </w:tc>
      </w:tr>
      <w:tr w:rsidR="00857F7F" w:rsidRPr="00857F7F" w:rsidTr="00857F7F">
        <w:trPr>
          <w:trHeight w:val="915"/>
        </w:trPr>
        <w:tc>
          <w:tcPr>
            <w:tcW w:w="2440" w:type="dxa"/>
            <w:vMerge/>
            <w:hideMark/>
          </w:tcPr>
          <w:p w:rsidR="00857F7F" w:rsidRPr="00857F7F" w:rsidRDefault="00857F7F" w:rsidP="00857F7F">
            <w:pPr>
              <w:ind w:firstLine="709"/>
              <w:jc w:val="both"/>
              <w:rPr>
                <w:b/>
                <w:bCs/>
                <w:sz w:val="24"/>
                <w:szCs w:val="24"/>
              </w:rPr>
            </w:pPr>
          </w:p>
        </w:tc>
        <w:tc>
          <w:tcPr>
            <w:tcW w:w="3340" w:type="dxa"/>
            <w:vMerge/>
            <w:hideMark/>
          </w:tcPr>
          <w:p w:rsidR="00857F7F" w:rsidRPr="00857F7F" w:rsidRDefault="00857F7F" w:rsidP="00857F7F">
            <w:pPr>
              <w:ind w:firstLine="709"/>
              <w:jc w:val="both"/>
              <w:rPr>
                <w:b/>
                <w:bCs/>
                <w:sz w:val="24"/>
                <w:szCs w:val="24"/>
              </w:rPr>
            </w:pPr>
          </w:p>
        </w:tc>
        <w:tc>
          <w:tcPr>
            <w:tcW w:w="2900" w:type="dxa"/>
            <w:hideMark/>
          </w:tcPr>
          <w:p w:rsidR="00857F7F" w:rsidRPr="00857F7F" w:rsidRDefault="00857F7F" w:rsidP="00857F7F">
            <w:pPr>
              <w:ind w:firstLine="709"/>
              <w:jc w:val="both"/>
              <w:rPr>
                <w:b/>
                <w:bCs/>
                <w:sz w:val="24"/>
                <w:szCs w:val="24"/>
              </w:rPr>
            </w:pPr>
            <w:r w:rsidRPr="00857F7F">
              <w:rPr>
                <w:b/>
                <w:bCs/>
                <w:sz w:val="24"/>
                <w:szCs w:val="24"/>
              </w:rPr>
              <w:t>Управление культуры и национальной политики АМР "Усть-Куломский"</w:t>
            </w:r>
          </w:p>
        </w:tc>
        <w:tc>
          <w:tcPr>
            <w:tcW w:w="1540" w:type="dxa"/>
            <w:hideMark/>
          </w:tcPr>
          <w:p w:rsidR="00857F7F" w:rsidRPr="00857F7F" w:rsidRDefault="00857F7F" w:rsidP="00857F7F">
            <w:pPr>
              <w:ind w:firstLine="709"/>
              <w:jc w:val="both"/>
              <w:rPr>
                <w:b/>
                <w:bCs/>
                <w:sz w:val="24"/>
                <w:szCs w:val="24"/>
              </w:rPr>
            </w:pPr>
            <w:r w:rsidRPr="00857F7F">
              <w:rPr>
                <w:b/>
                <w:bCs/>
                <w:sz w:val="24"/>
                <w:szCs w:val="24"/>
              </w:rPr>
              <w:t>228 493,87666</w:t>
            </w:r>
          </w:p>
        </w:tc>
        <w:tc>
          <w:tcPr>
            <w:tcW w:w="1480" w:type="dxa"/>
            <w:noWrap/>
            <w:hideMark/>
          </w:tcPr>
          <w:p w:rsidR="00857F7F" w:rsidRPr="00857F7F" w:rsidRDefault="00857F7F" w:rsidP="00857F7F">
            <w:pPr>
              <w:ind w:firstLine="709"/>
              <w:jc w:val="both"/>
              <w:rPr>
                <w:b/>
                <w:bCs/>
                <w:sz w:val="24"/>
                <w:szCs w:val="24"/>
              </w:rPr>
            </w:pPr>
            <w:r w:rsidRPr="00857F7F">
              <w:rPr>
                <w:b/>
                <w:bCs/>
                <w:sz w:val="24"/>
                <w:szCs w:val="24"/>
              </w:rPr>
              <w:t>39 578,44209</w:t>
            </w:r>
          </w:p>
        </w:tc>
        <w:tc>
          <w:tcPr>
            <w:tcW w:w="1420" w:type="dxa"/>
            <w:noWrap/>
            <w:hideMark/>
          </w:tcPr>
          <w:p w:rsidR="00857F7F" w:rsidRPr="00857F7F" w:rsidRDefault="00857F7F" w:rsidP="00857F7F">
            <w:pPr>
              <w:ind w:firstLine="709"/>
              <w:jc w:val="both"/>
              <w:rPr>
                <w:b/>
                <w:bCs/>
                <w:sz w:val="24"/>
                <w:szCs w:val="24"/>
              </w:rPr>
            </w:pPr>
            <w:r w:rsidRPr="00857F7F">
              <w:rPr>
                <w:b/>
                <w:bCs/>
                <w:sz w:val="24"/>
                <w:szCs w:val="24"/>
              </w:rPr>
              <w:t>49 546,08730</w:t>
            </w:r>
          </w:p>
        </w:tc>
        <w:tc>
          <w:tcPr>
            <w:tcW w:w="1480" w:type="dxa"/>
            <w:noWrap/>
            <w:hideMark/>
          </w:tcPr>
          <w:p w:rsidR="00857F7F" w:rsidRPr="00857F7F" w:rsidRDefault="00857F7F" w:rsidP="00857F7F">
            <w:pPr>
              <w:ind w:firstLine="709"/>
              <w:jc w:val="both"/>
              <w:rPr>
                <w:b/>
                <w:bCs/>
                <w:sz w:val="24"/>
                <w:szCs w:val="24"/>
              </w:rPr>
            </w:pPr>
            <w:r w:rsidRPr="00857F7F">
              <w:rPr>
                <w:b/>
                <w:bCs/>
                <w:sz w:val="24"/>
                <w:szCs w:val="24"/>
              </w:rPr>
              <w:t>69 246,41327</w:t>
            </w:r>
          </w:p>
        </w:tc>
        <w:tc>
          <w:tcPr>
            <w:tcW w:w="1400" w:type="dxa"/>
            <w:noWrap/>
            <w:hideMark/>
          </w:tcPr>
          <w:p w:rsidR="00857F7F" w:rsidRPr="00857F7F" w:rsidRDefault="00857F7F" w:rsidP="00857F7F">
            <w:pPr>
              <w:ind w:firstLine="709"/>
              <w:jc w:val="both"/>
              <w:rPr>
                <w:b/>
                <w:bCs/>
                <w:sz w:val="24"/>
                <w:szCs w:val="24"/>
              </w:rPr>
            </w:pPr>
            <w:r w:rsidRPr="00857F7F">
              <w:rPr>
                <w:b/>
                <w:bCs/>
                <w:sz w:val="24"/>
                <w:szCs w:val="24"/>
              </w:rPr>
              <w:t>35 061,46700</w:t>
            </w:r>
          </w:p>
        </w:tc>
        <w:tc>
          <w:tcPr>
            <w:tcW w:w="1440" w:type="dxa"/>
            <w:noWrap/>
            <w:hideMark/>
          </w:tcPr>
          <w:p w:rsidR="00857F7F" w:rsidRPr="00857F7F" w:rsidRDefault="00857F7F" w:rsidP="00857F7F">
            <w:pPr>
              <w:ind w:firstLine="709"/>
              <w:jc w:val="both"/>
              <w:rPr>
                <w:b/>
                <w:bCs/>
                <w:sz w:val="24"/>
                <w:szCs w:val="24"/>
              </w:rPr>
            </w:pPr>
            <w:r w:rsidRPr="00857F7F">
              <w:rPr>
                <w:b/>
                <w:bCs/>
                <w:sz w:val="24"/>
                <w:szCs w:val="24"/>
              </w:rPr>
              <w:t>35 061,46700</w:t>
            </w:r>
          </w:p>
        </w:tc>
      </w:tr>
      <w:tr w:rsidR="00857F7F" w:rsidRPr="00857F7F" w:rsidTr="00857F7F">
        <w:trPr>
          <w:trHeight w:val="825"/>
        </w:trPr>
        <w:tc>
          <w:tcPr>
            <w:tcW w:w="2440" w:type="dxa"/>
            <w:vMerge/>
            <w:hideMark/>
          </w:tcPr>
          <w:p w:rsidR="00857F7F" w:rsidRPr="00857F7F" w:rsidRDefault="00857F7F" w:rsidP="00857F7F">
            <w:pPr>
              <w:ind w:firstLine="709"/>
              <w:jc w:val="both"/>
              <w:rPr>
                <w:b/>
                <w:bCs/>
                <w:sz w:val="24"/>
                <w:szCs w:val="24"/>
              </w:rPr>
            </w:pPr>
          </w:p>
        </w:tc>
        <w:tc>
          <w:tcPr>
            <w:tcW w:w="3340" w:type="dxa"/>
            <w:vMerge/>
            <w:hideMark/>
          </w:tcPr>
          <w:p w:rsidR="00857F7F" w:rsidRPr="00857F7F" w:rsidRDefault="00857F7F" w:rsidP="00857F7F">
            <w:pPr>
              <w:ind w:firstLine="709"/>
              <w:jc w:val="both"/>
              <w:rPr>
                <w:b/>
                <w:bCs/>
                <w:sz w:val="24"/>
                <w:szCs w:val="24"/>
              </w:rPr>
            </w:pPr>
          </w:p>
        </w:tc>
        <w:tc>
          <w:tcPr>
            <w:tcW w:w="2900" w:type="dxa"/>
            <w:hideMark/>
          </w:tcPr>
          <w:p w:rsidR="00857F7F" w:rsidRPr="00857F7F" w:rsidRDefault="00857F7F" w:rsidP="00857F7F">
            <w:pPr>
              <w:ind w:firstLine="709"/>
              <w:jc w:val="both"/>
              <w:rPr>
                <w:b/>
                <w:bCs/>
                <w:sz w:val="24"/>
                <w:szCs w:val="24"/>
              </w:rPr>
            </w:pPr>
            <w:r w:rsidRPr="00857F7F">
              <w:rPr>
                <w:b/>
                <w:bCs/>
                <w:sz w:val="24"/>
                <w:szCs w:val="24"/>
              </w:rPr>
              <w:t>Отдел по территориальному развитию администрации МР "Усть-Куломский"</w:t>
            </w:r>
          </w:p>
        </w:tc>
        <w:tc>
          <w:tcPr>
            <w:tcW w:w="1540" w:type="dxa"/>
            <w:hideMark/>
          </w:tcPr>
          <w:p w:rsidR="00857F7F" w:rsidRPr="00857F7F" w:rsidRDefault="00857F7F" w:rsidP="00857F7F">
            <w:pPr>
              <w:ind w:firstLine="709"/>
              <w:jc w:val="both"/>
              <w:rPr>
                <w:b/>
                <w:bCs/>
                <w:sz w:val="24"/>
                <w:szCs w:val="24"/>
              </w:rPr>
            </w:pPr>
            <w:r w:rsidRPr="00857F7F">
              <w:rPr>
                <w:b/>
                <w:bCs/>
                <w:sz w:val="24"/>
                <w:szCs w:val="24"/>
              </w:rPr>
              <w:t>2 509,36200</w:t>
            </w:r>
          </w:p>
        </w:tc>
        <w:tc>
          <w:tcPr>
            <w:tcW w:w="1480" w:type="dxa"/>
            <w:noWrap/>
            <w:hideMark/>
          </w:tcPr>
          <w:p w:rsidR="00857F7F" w:rsidRPr="00857F7F" w:rsidRDefault="00857F7F" w:rsidP="00857F7F">
            <w:pPr>
              <w:ind w:firstLine="709"/>
              <w:jc w:val="both"/>
              <w:rPr>
                <w:b/>
                <w:bCs/>
                <w:sz w:val="24"/>
                <w:szCs w:val="24"/>
              </w:rPr>
            </w:pPr>
            <w:r w:rsidRPr="00857F7F">
              <w:rPr>
                <w:b/>
                <w:bCs/>
                <w:sz w:val="24"/>
                <w:szCs w:val="24"/>
              </w:rPr>
              <w:t>2 509,36200</w:t>
            </w:r>
          </w:p>
        </w:tc>
        <w:tc>
          <w:tcPr>
            <w:tcW w:w="1420" w:type="dxa"/>
            <w:noWrap/>
            <w:hideMark/>
          </w:tcPr>
          <w:p w:rsidR="00857F7F" w:rsidRPr="00857F7F" w:rsidRDefault="00857F7F" w:rsidP="00857F7F">
            <w:pPr>
              <w:ind w:firstLine="709"/>
              <w:jc w:val="both"/>
              <w:rPr>
                <w:b/>
                <w:bCs/>
                <w:sz w:val="24"/>
                <w:szCs w:val="24"/>
              </w:rPr>
            </w:pPr>
            <w:r w:rsidRPr="00857F7F">
              <w:rPr>
                <w:b/>
                <w:bCs/>
                <w:sz w:val="24"/>
                <w:szCs w:val="24"/>
              </w:rPr>
              <w:t>2 759,53218</w:t>
            </w:r>
          </w:p>
        </w:tc>
        <w:tc>
          <w:tcPr>
            <w:tcW w:w="1480" w:type="dxa"/>
            <w:noWrap/>
            <w:hideMark/>
          </w:tcPr>
          <w:p w:rsidR="00857F7F" w:rsidRPr="00857F7F" w:rsidRDefault="00857F7F" w:rsidP="00857F7F">
            <w:pPr>
              <w:ind w:firstLine="709"/>
              <w:jc w:val="both"/>
              <w:rPr>
                <w:b/>
                <w:bCs/>
                <w:sz w:val="24"/>
                <w:szCs w:val="24"/>
              </w:rPr>
            </w:pPr>
            <w:r w:rsidRPr="00857F7F">
              <w:rPr>
                <w:b/>
                <w:bCs/>
                <w:sz w:val="24"/>
                <w:szCs w:val="24"/>
              </w:rPr>
              <w:t>671,82896</w:t>
            </w:r>
          </w:p>
        </w:tc>
        <w:tc>
          <w:tcPr>
            <w:tcW w:w="1400" w:type="dxa"/>
            <w:noWrap/>
            <w:hideMark/>
          </w:tcPr>
          <w:p w:rsidR="00857F7F" w:rsidRPr="00857F7F" w:rsidRDefault="00857F7F" w:rsidP="00857F7F">
            <w:pPr>
              <w:ind w:firstLine="709"/>
              <w:jc w:val="both"/>
              <w:rPr>
                <w:b/>
                <w:bCs/>
                <w:sz w:val="24"/>
                <w:szCs w:val="24"/>
              </w:rPr>
            </w:pPr>
            <w:r w:rsidRPr="00857F7F">
              <w:rPr>
                <w:b/>
                <w:bCs/>
                <w:sz w:val="24"/>
                <w:szCs w:val="24"/>
              </w:rPr>
              <w:t>0,00000</w:t>
            </w:r>
          </w:p>
        </w:tc>
        <w:tc>
          <w:tcPr>
            <w:tcW w:w="1440" w:type="dxa"/>
            <w:noWrap/>
            <w:hideMark/>
          </w:tcPr>
          <w:p w:rsidR="00857F7F" w:rsidRPr="00857F7F" w:rsidRDefault="00857F7F" w:rsidP="00857F7F">
            <w:pPr>
              <w:ind w:firstLine="709"/>
              <w:jc w:val="both"/>
              <w:rPr>
                <w:b/>
                <w:bCs/>
                <w:sz w:val="24"/>
                <w:szCs w:val="24"/>
              </w:rPr>
            </w:pPr>
            <w:r w:rsidRPr="00857F7F">
              <w:rPr>
                <w:b/>
                <w:bCs/>
                <w:sz w:val="24"/>
                <w:szCs w:val="24"/>
              </w:rPr>
              <w:t>14 195,34298</w:t>
            </w:r>
          </w:p>
        </w:tc>
      </w:tr>
      <w:tr w:rsidR="00857F7F" w:rsidRPr="00857F7F" w:rsidTr="00857F7F">
        <w:trPr>
          <w:trHeight w:val="390"/>
        </w:trPr>
        <w:tc>
          <w:tcPr>
            <w:tcW w:w="2440" w:type="dxa"/>
            <w:vMerge w:val="restart"/>
            <w:hideMark/>
          </w:tcPr>
          <w:p w:rsidR="00857F7F" w:rsidRPr="00857F7F" w:rsidRDefault="00857F7F" w:rsidP="00857F7F">
            <w:pPr>
              <w:ind w:firstLine="709"/>
              <w:jc w:val="both"/>
              <w:rPr>
                <w:bCs/>
                <w:sz w:val="24"/>
                <w:szCs w:val="24"/>
              </w:rPr>
            </w:pPr>
            <w:r w:rsidRPr="00857F7F">
              <w:rPr>
                <w:bCs/>
                <w:sz w:val="24"/>
                <w:szCs w:val="24"/>
              </w:rPr>
              <w:t>Основное мероприятие 1.1</w:t>
            </w:r>
          </w:p>
        </w:tc>
        <w:tc>
          <w:tcPr>
            <w:tcW w:w="3340" w:type="dxa"/>
            <w:vMerge w:val="restart"/>
            <w:hideMark/>
          </w:tcPr>
          <w:p w:rsidR="00857F7F" w:rsidRPr="00857F7F" w:rsidRDefault="00857F7F" w:rsidP="00857F7F">
            <w:pPr>
              <w:ind w:firstLine="709"/>
              <w:jc w:val="both"/>
              <w:rPr>
                <w:bCs/>
                <w:sz w:val="24"/>
                <w:szCs w:val="24"/>
              </w:rPr>
            </w:pPr>
            <w:r w:rsidRPr="00857F7F">
              <w:rPr>
                <w:bCs/>
                <w:sz w:val="24"/>
                <w:szCs w:val="24"/>
              </w:rPr>
              <w:t>Строительство и реконструкция муниципальных объектов сферы культуры</w:t>
            </w:r>
          </w:p>
        </w:tc>
        <w:tc>
          <w:tcPr>
            <w:tcW w:w="2900" w:type="dxa"/>
            <w:hideMark/>
          </w:tcPr>
          <w:p w:rsidR="00857F7F" w:rsidRPr="00857F7F" w:rsidRDefault="00857F7F" w:rsidP="00857F7F">
            <w:pPr>
              <w:ind w:firstLine="709"/>
              <w:jc w:val="both"/>
              <w:rPr>
                <w:b/>
                <w:bCs/>
                <w:sz w:val="24"/>
                <w:szCs w:val="24"/>
              </w:rPr>
            </w:pPr>
            <w:r w:rsidRPr="00857F7F">
              <w:rPr>
                <w:b/>
                <w:bCs/>
                <w:sz w:val="24"/>
                <w:szCs w:val="24"/>
              </w:rPr>
              <w:t>итого</w:t>
            </w:r>
          </w:p>
        </w:tc>
        <w:tc>
          <w:tcPr>
            <w:tcW w:w="1540" w:type="dxa"/>
            <w:hideMark/>
          </w:tcPr>
          <w:p w:rsidR="00857F7F" w:rsidRPr="00857F7F" w:rsidRDefault="00857F7F" w:rsidP="00857F7F">
            <w:pPr>
              <w:ind w:firstLine="709"/>
              <w:jc w:val="both"/>
              <w:rPr>
                <w:bCs/>
                <w:sz w:val="24"/>
                <w:szCs w:val="24"/>
              </w:rPr>
            </w:pPr>
            <w:r w:rsidRPr="00857F7F">
              <w:rPr>
                <w:bCs/>
                <w:sz w:val="24"/>
                <w:szCs w:val="24"/>
              </w:rPr>
              <w:t>2 509,36200</w:t>
            </w:r>
          </w:p>
        </w:tc>
        <w:tc>
          <w:tcPr>
            <w:tcW w:w="1480" w:type="dxa"/>
            <w:hideMark/>
          </w:tcPr>
          <w:p w:rsidR="00857F7F" w:rsidRPr="00857F7F" w:rsidRDefault="00857F7F" w:rsidP="00857F7F">
            <w:pPr>
              <w:ind w:firstLine="709"/>
              <w:jc w:val="both"/>
              <w:rPr>
                <w:bCs/>
                <w:sz w:val="24"/>
                <w:szCs w:val="24"/>
              </w:rPr>
            </w:pPr>
            <w:r w:rsidRPr="00857F7F">
              <w:rPr>
                <w:bCs/>
                <w:sz w:val="24"/>
                <w:szCs w:val="24"/>
              </w:rPr>
              <w:t>2 509,36200</w:t>
            </w:r>
          </w:p>
        </w:tc>
        <w:tc>
          <w:tcPr>
            <w:tcW w:w="1420" w:type="dxa"/>
            <w:hideMark/>
          </w:tcPr>
          <w:p w:rsidR="00857F7F" w:rsidRPr="00857F7F" w:rsidRDefault="00857F7F" w:rsidP="00857F7F">
            <w:pPr>
              <w:ind w:firstLine="709"/>
              <w:jc w:val="both"/>
              <w:rPr>
                <w:bCs/>
                <w:sz w:val="24"/>
                <w:szCs w:val="24"/>
              </w:rPr>
            </w:pPr>
            <w:r w:rsidRPr="00857F7F">
              <w:rPr>
                <w:bCs/>
                <w:sz w:val="24"/>
                <w:szCs w:val="24"/>
              </w:rPr>
              <w:t>2 759,53218</w:t>
            </w:r>
          </w:p>
        </w:tc>
        <w:tc>
          <w:tcPr>
            <w:tcW w:w="1480" w:type="dxa"/>
            <w:hideMark/>
          </w:tcPr>
          <w:p w:rsidR="00857F7F" w:rsidRPr="00857F7F" w:rsidRDefault="00857F7F" w:rsidP="00857F7F">
            <w:pPr>
              <w:ind w:firstLine="709"/>
              <w:jc w:val="both"/>
              <w:rPr>
                <w:bCs/>
                <w:sz w:val="24"/>
                <w:szCs w:val="24"/>
              </w:rPr>
            </w:pPr>
            <w:r w:rsidRPr="00857F7F">
              <w:rPr>
                <w:bCs/>
                <w:sz w:val="24"/>
                <w:szCs w:val="24"/>
              </w:rPr>
              <w:t>671,82896</w:t>
            </w:r>
          </w:p>
        </w:tc>
        <w:tc>
          <w:tcPr>
            <w:tcW w:w="1400" w:type="dxa"/>
            <w:hideMark/>
          </w:tcPr>
          <w:p w:rsidR="00857F7F" w:rsidRPr="00857F7F" w:rsidRDefault="00857F7F" w:rsidP="00857F7F">
            <w:pPr>
              <w:ind w:firstLine="709"/>
              <w:jc w:val="both"/>
              <w:rPr>
                <w:bCs/>
                <w:sz w:val="24"/>
                <w:szCs w:val="24"/>
              </w:rPr>
            </w:pPr>
            <w:r w:rsidRPr="00857F7F">
              <w:rPr>
                <w:bCs/>
                <w:sz w:val="24"/>
                <w:szCs w:val="24"/>
              </w:rPr>
              <w:t>0,00000</w:t>
            </w:r>
          </w:p>
        </w:tc>
        <w:tc>
          <w:tcPr>
            <w:tcW w:w="1440" w:type="dxa"/>
            <w:hideMark/>
          </w:tcPr>
          <w:p w:rsidR="00857F7F" w:rsidRPr="00857F7F" w:rsidRDefault="00857F7F" w:rsidP="00857F7F">
            <w:pPr>
              <w:ind w:firstLine="709"/>
              <w:jc w:val="both"/>
              <w:rPr>
                <w:bCs/>
                <w:sz w:val="24"/>
                <w:szCs w:val="24"/>
              </w:rPr>
            </w:pPr>
            <w:r w:rsidRPr="00857F7F">
              <w:rPr>
                <w:bCs/>
                <w:sz w:val="24"/>
                <w:szCs w:val="24"/>
              </w:rPr>
              <w:t>14 195,34298</w:t>
            </w:r>
          </w:p>
        </w:tc>
      </w:tr>
      <w:tr w:rsidR="00857F7F" w:rsidRPr="00857F7F" w:rsidTr="00857F7F">
        <w:trPr>
          <w:trHeight w:val="885"/>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 xml:space="preserve">Управление культуры и национальной политики АМР "Усть-Куломский", </w:t>
            </w:r>
          </w:p>
        </w:tc>
        <w:tc>
          <w:tcPr>
            <w:tcW w:w="1540" w:type="dxa"/>
            <w:hideMark/>
          </w:tcPr>
          <w:p w:rsidR="00857F7F" w:rsidRPr="00857F7F" w:rsidRDefault="00857F7F" w:rsidP="00857F7F">
            <w:pPr>
              <w:ind w:firstLine="709"/>
              <w:jc w:val="both"/>
              <w:rPr>
                <w:bCs/>
                <w:sz w:val="24"/>
                <w:szCs w:val="24"/>
              </w:rPr>
            </w:pPr>
            <w:r w:rsidRPr="00857F7F">
              <w:rPr>
                <w:bCs/>
                <w:sz w:val="24"/>
                <w:szCs w:val="24"/>
              </w:rPr>
              <w:t>0,00000</w:t>
            </w:r>
          </w:p>
        </w:tc>
        <w:tc>
          <w:tcPr>
            <w:tcW w:w="1480" w:type="dxa"/>
            <w:hideMark/>
          </w:tcPr>
          <w:p w:rsidR="00857F7F" w:rsidRPr="00857F7F" w:rsidRDefault="00857F7F" w:rsidP="00857F7F">
            <w:pPr>
              <w:ind w:firstLine="709"/>
              <w:jc w:val="both"/>
              <w:rPr>
                <w:bCs/>
                <w:sz w:val="24"/>
                <w:szCs w:val="24"/>
              </w:rPr>
            </w:pPr>
            <w:r w:rsidRPr="00857F7F">
              <w:rPr>
                <w:bCs/>
                <w:sz w:val="24"/>
                <w:szCs w:val="24"/>
              </w:rPr>
              <w:t>0,00000</w:t>
            </w:r>
          </w:p>
        </w:tc>
        <w:tc>
          <w:tcPr>
            <w:tcW w:w="1420" w:type="dxa"/>
            <w:hideMark/>
          </w:tcPr>
          <w:p w:rsidR="00857F7F" w:rsidRPr="00857F7F" w:rsidRDefault="00857F7F" w:rsidP="00857F7F">
            <w:pPr>
              <w:ind w:firstLine="709"/>
              <w:jc w:val="both"/>
              <w:rPr>
                <w:bCs/>
                <w:sz w:val="24"/>
                <w:szCs w:val="24"/>
              </w:rPr>
            </w:pPr>
            <w:r w:rsidRPr="00857F7F">
              <w:rPr>
                <w:bCs/>
                <w:sz w:val="24"/>
                <w:szCs w:val="24"/>
              </w:rPr>
              <w:t> </w:t>
            </w:r>
          </w:p>
        </w:tc>
        <w:tc>
          <w:tcPr>
            <w:tcW w:w="1480" w:type="dxa"/>
            <w:hideMark/>
          </w:tcPr>
          <w:p w:rsidR="00857F7F" w:rsidRPr="00857F7F" w:rsidRDefault="00857F7F" w:rsidP="00857F7F">
            <w:pPr>
              <w:ind w:firstLine="709"/>
              <w:jc w:val="both"/>
              <w:rPr>
                <w:bCs/>
                <w:sz w:val="24"/>
                <w:szCs w:val="24"/>
              </w:rPr>
            </w:pPr>
            <w:r w:rsidRPr="00857F7F">
              <w:rPr>
                <w:bCs/>
                <w:sz w:val="24"/>
                <w:szCs w:val="24"/>
              </w:rPr>
              <w:t> </w:t>
            </w:r>
          </w:p>
        </w:tc>
        <w:tc>
          <w:tcPr>
            <w:tcW w:w="1400" w:type="dxa"/>
            <w:hideMark/>
          </w:tcPr>
          <w:p w:rsidR="00857F7F" w:rsidRPr="00857F7F" w:rsidRDefault="00857F7F" w:rsidP="00857F7F">
            <w:pPr>
              <w:ind w:firstLine="709"/>
              <w:jc w:val="both"/>
              <w:rPr>
                <w:bCs/>
                <w:sz w:val="24"/>
                <w:szCs w:val="24"/>
              </w:rPr>
            </w:pPr>
            <w:r w:rsidRPr="00857F7F">
              <w:rPr>
                <w:bCs/>
                <w:sz w:val="24"/>
                <w:szCs w:val="24"/>
              </w:rPr>
              <w:t> </w:t>
            </w:r>
          </w:p>
        </w:tc>
        <w:tc>
          <w:tcPr>
            <w:tcW w:w="1440" w:type="dxa"/>
            <w:hideMark/>
          </w:tcPr>
          <w:p w:rsidR="00857F7F" w:rsidRPr="00857F7F" w:rsidRDefault="00857F7F" w:rsidP="00857F7F">
            <w:pPr>
              <w:ind w:firstLine="709"/>
              <w:jc w:val="both"/>
              <w:rPr>
                <w:bCs/>
                <w:sz w:val="24"/>
                <w:szCs w:val="24"/>
              </w:rPr>
            </w:pPr>
            <w:r w:rsidRPr="00857F7F">
              <w:rPr>
                <w:bCs/>
                <w:sz w:val="24"/>
                <w:szCs w:val="24"/>
              </w:rPr>
              <w:t> </w:t>
            </w:r>
          </w:p>
        </w:tc>
      </w:tr>
      <w:tr w:rsidR="00857F7F" w:rsidRPr="00857F7F" w:rsidTr="00857F7F">
        <w:trPr>
          <w:trHeight w:val="825"/>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Отдел по территориальному развитию администрации МР "Усть-Куломский"</w:t>
            </w:r>
          </w:p>
        </w:tc>
        <w:tc>
          <w:tcPr>
            <w:tcW w:w="1540" w:type="dxa"/>
            <w:hideMark/>
          </w:tcPr>
          <w:p w:rsidR="00857F7F" w:rsidRPr="00857F7F" w:rsidRDefault="00857F7F" w:rsidP="00857F7F">
            <w:pPr>
              <w:ind w:firstLine="709"/>
              <w:jc w:val="both"/>
              <w:rPr>
                <w:bCs/>
                <w:sz w:val="24"/>
                <w:szCs w:val="24"/>
              </w:rPr>
            </w:pPr>
            <w:r w:rsidRPr="00857F7F">
              <w:rPr>
                <w:bCs/>
                <w:sz w:val="24"/>
                <w:szCs w:val="24"/>
              </w:rPr>
              <w:t>2 509,36200</w:t>
            </w:r>
          </w:p>
        </w:tc>
        <w:tc>
          <w:tcPr>
            <w:tcW w:w="1480" w:type="dxa"/>
            <w:hideMark/>
          </w:tcPr>
          <w:p w:rsidR="00857F7F" w:rsidRPr="00857F7F" w:rsidRDefault="00857F7F" w:rsidP="00857F7F">
            <w:pPr>
              <w:ind w:firstLine="709"/>
              <w:jc w:val="both"/>
              <w:rPr>
                <w:bCs/>
                <w:sz w:val="24"/>
                <w:szCs w:val="24"/>
              </w:rPr>
            </w:pPr>
            <w:r w:rsidRPr="00857F7F">
              <w:rPr>
                <w:bCs/>
                <w:sz w:val="24"/>
                <w:szCs w:val="24"/>
              </w:rPr>
              <w:t>2 509,36200</w:t>
            </w:r>
          </w:p>
        </w:tc>
        <w:tc>
          <w:tcPr>
            <w:tcW w:w="1420" w:type="dxa"/>
            <w:hideMark/>
          </w:tcPr>
          <w:p w:rsidR="00857F7F" w:rsidRPr="00857F7F" w:rsidRDefault="00857F7F" w:rsidP="00857F7F">
            <w:pPr>
              <w:ind w:firstLine="709"/>
              <w:jc w:val="both"/>
              <w:rPr>
                <w:bCs/>
                <w:sz w:val="24"/>
                <w:szCs w:val="24"/>
              </w:rPr>
            </w:pPr>
            <w:r w:rsidRPr="00857F7F">
              <w:rPr>
                <w:bCs/>
                <w:sz w:val="24"/>
                <w:szCs w:val="24"/>
              </w:rPr>
              <w:t>2 759,53218</w:t>
            </w:r>
          </w:p>
        </w:tc>
        <w:tc>
          <w:tcPr>
            <w:tcW w:w="1480" w:type="dxa"/>
            <w:hideMark/>
          </w:tcPr>
          <w:p w:rsidR="00857F7F" w:rsidRPr="00857F7F" w:rsidRDefault="00857F7F" w:rsidP="00857F7F">
            <w:pPr>
              <w:ind w:firstLine="709"/>
              <w:jc w:val="both"/>
              <w:rPr>
                <w:bCs/>
                <w:sz w:val="24"/>
                <w:szCs w:val="24"/>
              </w:rPr>
            </w:pPr>
            <w:r w:rsidRPr="00857F7F">
              <w:rPr>
                <w:bCs/>
                <w:sz w:val="24"/>
                <w:szCs w:val="24"/>
              </w:rPr>
              <w:t>671,82896</w:t>
            </w:r>
          </w:p>
        </w:tc>
        <w:tc>
          <w:tcPr>
            <w:tcW w:w="1400" w:type="dxa"/>
            <w:hideMark/>
          </w:tcPr>
          <w:p w:rsidR="00857F7F" w:rsidRPr="00857F7F" w:rsidRDefault="00857F7F" w:rsidP="00857F7F">
            <w:pPr>
              <w:ind w:firstLine="709"/>
              <w:jc w:val="both"/>
              <w:rPr>
                <w:bCs/>
                <w:sz w:val="24"/>
                <w:szCs w:val="24"/>
              </w:rPr>
            </w:pPr>
            <w:r w:rsidRPr="00857F7F">
              <w:rPr>
                <w:bCs/>
                <w:sz w:val="24"/>
                <w:szCs w:val="24"/>
              </w:rPr>
              <w:t> </w:t>
            </w:r>
          </w:p>
        </w:tc>
        <w:tc>
          <w:tcPr>
            <w:tcW w:w="1440" w:type="dxa"/>
            <w:hideMark/>
          </w:tcPr>
          <w:p w:rsidR="00857F7F" w:rsidRPr="00857F7F" w:rsidRDefault="00857F7F" w:rsidP="00857F7F">
            <w:pPr>
              <w:ind w:firstLine="709"/>
              <w:jc w:val="both"/>
              <w:rPr>
                <w:bCs/>
                <w:sz w:val="24"/>
                <w:szCs w:val="24"/>
              </w:rPr>
            </w:pPr>
            <w:r w:rsidRPr="00857F7F">
              <w:rPr>
                <w:bCs/>
                <w:sz w:val="24"/>
                <w:szCs w:val="24"/>
              </w:rPr>
              <w:t>14 195,34298</w:t>
            </w:r>
          </w:p>
        </w:tc>
      </w:tr>
      <w:tr w:rsidR="00857F7F" w:rsidRPr="00857F7F" w:rsidTr="00857F7F">
        <w:trPr>
          <w:trHeight w:val="735"/>
        </w:trPr>
        <w:tc>
          <w:tcPr>
            <w:tcW w:w="2440" w:type="dxa"/>
            <w:vMerge w:val="restart"/>
            <w:hideMark/>
          </w:tcPr>
          <w:p w:rsidR="00857F7F" w:rsidRPr="00857F7F" w:rsidRDefault="00857F7F" w:rsidP="00857F7F">
            <w:pPr>
              <w:ind w:firstLine="709"/>
              <w:jc w:val="both"/>
              <w:rPr>
                <w:bCs/>
                <w:sz w:val="24"/>
                <w:szCs w:val="24"/>
              </w:rPr>
            </w:pPr>
            <w:r w:rsidRPr="00857F7F">
              <w:rPr>
                <w:bCs/>
                <w:sz w:val="24"/>
                <w:szCs w:val="24"/>
              </w:rPr>
              <w:t>Основное мероприятие 1.2</w:t>
            </w:r>
          </w:p>
        </w:tc>
        <w:tc>
          <w:tcPr>
            <w:tcW w:w="3340" w:type="dxa"/>
            <w:vMerge w:val="restart"/>
            <w:hideMark/>
          </w:tcPr>
          <w:p w:rsidR="00857F7F" w:rsidRPr="00857F7F" w:rsidRDefault="00857F7F" w:rsidP="00857F7F">
            <w:pPr>
              <w:ind w:firstLine="709"/>
              <w:jc w:val="both"/>
              <w:rPr>
                <w:bCs/>
                <w:sz w:val="24"/>
                <w:szCs w:val="24"/>
              </w:rPr>
            </w:pPr>
            <w:r w:rsidRPr="00857F7F">
              <w:rPr>
                <w:bCs/>
                <w:sz w:val="24"/>
                <w:szCs w:val="24"/>
              </w:rPr>
              <w:t xml:space="preserve">Ремонт, капитальный ремонт, оснащение специальным оборудованием и материалами зданий </w:t>
            </w:r>
            <w:r w:rsidRPr="00857F7F">
              <w:rPr>
                <w:bCs/>
                <w:sz w:val="24"/>
                <w:szCs w:val="24"/>
              </w:rPr>
              <w:lastRenderedPageBreak/>
              <w:t xml:space="preserve">муниципальных учреждений сферы культуры </w:t>
            </w:r>
          </w:p>
        </w:tc>
        <w:tc>
          <w:tcPr>
            <w:tcW w:w="2900" w:type="dxa"/>
            <w:hideMark/>
          </w:tcPr>
          <w:p w:rsidR="00857F7F" w:rsidRPr="00857F7F" w:rsidRDefault="00857F7F" w:rsidP="00857F7F">
            <w:pPr>
              <w:ind w:firstLine="709"/>
              <w:jc w:val="both"/>
              <w:rPr>
                <w:bCs/>
                <w:sz w:val="24"/>
                <w:szCs w:val="24"/>
              </w:rPr>
            </w:pPr>
            <w:r w:rsidRPr="00857F7F">
              <w:rPr>
                <w:bCs/>
                <w:sz w:val="24"/>
                <w:szCs w:val="24"/>
              </w:rPr>
              <w:lastRenderedPageBreak/>
              <w:t>Управление культуры и национальной политики АМР "Усть-Куломский",</w:t>
            </w:r>
          </w:p>
        </w:tc>
        <w:tc>
          <w:tcPr>
            <w:tcW w:w="1540" w:type="dxa"/>
            <w:vMerge w:val="restart"/>
            <w:hideMark/>
          </w:tcPr>
          <w:p w:rsidR="00857F7F" w:rsidRPr="00857F7F" w:rsidRDefault="00857F7F" w:rsidP="00857F7F">
            <w:pPr>
              <w:ind w:firstLine="709"/>
              <w:jc w:val="both"/>
              <w:rPr>
                <w:bCs/>
                <w:sz w:val="24"/>
                <w:szCs w:val="24"/>
              </w:rPr>
            </w:pPr>
            <w:r w:rsidRPr="00857F7F">
              <w:rPr>
                <w:bCs/>
                <w:sz w:val="24"/>
                <w:szCs w:val="24"/>
              </w:rPr>
              <w:t>19 536,90587</w:t>
            </w:r>
          </w:p>
        </w:tc>
        <w:tc>
          <w:tcPr>
            <w:tcW w:w="1480" w:type="dxa"/>
            <w:hideMark/>
          </w:tcPr>
          <w:p w:rsidR="00857F7F" w:rsidRPr="00857F7F" w:rsidRDefault="00857F7F" w:rsidP="00857F7F">
            <w:pPr>
              <w:ind w:firstLine="709"/>
              <w:jc w:val="both"/>
              <w:rPr>
                <w:bCs/>
                <w:sz w:val="24"/>
                <w:szCs w:val="24"/>
              </w:rPr>
            </w:pPr>
            <w:r w:rsidRPr="00857F7F">
              <w:rPr>
                <w:bCs/>
                <w:sz w:val="24"/>
                <w:szCs w:val="24"/>
              </w:rPr>
              <w:t>2 510,37581</w:t>
            </w:r>
          </w:p>
        </w:tc>
        <w:tc>
          <w:tcPr>
            <w:tcW w:w="1420" w:type="dxa"/>
            <w:vMerge w:val="restart"/>
            <w:hideMark/>
          </w:tcPr>
          <w:p w:rsidR="00857F7F" w:rsidRPr="00857F7F" w:rsidRDefault="00857F7F" w:rsidP="00857F7F">
            <w:pPr>
              <w:ind w:firstLine="709"/>
              <w:jc w:val="both"/>
              <w:rPr>
                <w:bCs/>
                <w:sz w:val="24"/>
                <w:szCs w:val="24"/>
              </w:rPr>
            </w:pPr>
            <w:r w:rsidRPr="00857F7F">
              <w:rPr>
                <w:bCs/>
                <w:sz w:val="24"/>
                <w:szCs w:val="24"/>
              </w:rPr>
              <w:t>6 975,55000</w:t>
            </w:r>
          </w:p>
        </w:tc>
        <w:tc>
          <w:tcPr>
            <w:tcW w:w="1480" w:type="dxa"/>
            <w:vMerge w:val="restart"/>
            <w:hideMark/>
          </w:tcPr>
          <w:p w:rsidR="00857F7F" w:rsidRPr="00857F7F" w:rsidRDefault="00857F7F" w:rsidP="00857F7F">
            <w:pPr>
              <w:ind w:firstLine="709"/>
              <w:jc w:val="both"/>
              <w:rPr>
                <w:bCs/>
                <w:sz w:val="24"/>
                <w:szCs w:val="24"/>
              </w:rPr>
            </w:pPr>
            <w:r w:rsidRPr="00857F7F">
              <w:rPr>
                <w:bCs/>
                <w:sz w:val="24"/>
                <w:szCs w:val="24"/>
              </w:rPr>
              <w:t>10 050,98006</w:t>
            </w:r>
          </w:p>
        </w:tc>
        <w:tc>
          <w:tcPr>
            <w:tcW w:w="1400" w:type="dxa"/>
            <w:vMerge w:val="restart"/>
            <w:hideMark/>
          </w:tcPr>
          <w:p w:rsidR="00857F7F" w:rsidRPr="00857F7F" w:rsidRDefault="00857F7F" w:rsidP="00857F7F">
            <w:pPr>
              <w:ind w:firstLine="709"/>
              <w:jc w:val="both"/>
              <w:rPr>
                <w:bCs/>
                <w:sz w:val="24"/>
                <w:szCs w:val="24"/>
              </w:rPr>
            </w:pPr>
            <w:r w:rsidRPr="00857F7F">
              <w:rPr>
                <w:bCs/>
                <w:sz w:val="24"/>
                <w:szCs w:val="24"/>
              </w:rPr>
              <w:t> </w:t>
            </w:r>
          </w:p>
        </w:tc>
        <w:tc>
          <w:tcPr>
            <w:tcW w:w="1440" w:type="dxa"/>
            <w:vMerge w:val="restart"/>
            <w:hideMark/>
          </w:tcPr>
          <w:p w:rsidR="00857F7F" w:rsidRPr="00857F7F" w:rsidRDefault="00857F7F" w:rsidP="00857F7F">
            <w:pPr>
              <w:ind w:firstLine="709"/>
              <w:jc w:val="both"/>
              <w:rPr>
                <w:bCs/>
                <w:sz w:val="24"/>
                <w:szCs w:val="24"/>
              </w:rPr>
            </w:pPr>
            <w:r w:rsidRPr="00857F7F">
              <w:rPr>
                <w:bCs/>
                <w:sz w:val="24"/>
                <w:szCs w:val="24"/>
              </w:rPr>
              <w:t> </w:t>
            </w:r>
          </w:p>
        </w:tc>
      </w:tr>
      <w:tr w:rsidR="00857F7F" w:rsidRPr="00857F7F" w:rsidTr="00857F7F">
        <w:trPr>
          <w:trHeight w:val="90"/>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 </w:t>
            </w:r>
          </w:p>
        </w:tc>
        <w:tc>
          <w:tcPr>
            <w:tcW w:w="1540" w:type="dxa"/>
            <w:vMerge/>
            <w:hideMark/>
          </w:tcPr>
          <w:p w:rsidR="00857F7F" w:rsidRPr="00857F7F" w:rsidRDefault="00857F7F" w:rsidP="00857F7F">
            <w:pPr>
              <w:ind w:firstLine="709"/>
              <w:jc w:val="both"/>
              <w:rPr>
                <w:bCs/>
                <w:sz w:val="24"/>
                <w:szCs w:val="24"/>
              </w:rPr>
            </w:pPr>
          </w:p>
        </w:tc>
        <w:tc>
          <w:tcPr>
            <w:tcW w:w="1480" w:type="dxa"/>
            <w:hideMark/>
          </w:tcPr>
          <w:p w:rsidR="00857F7F" w:rsidRPr="00857F7F" w:rsidRDefault="00857F7F" w:rsidP="00857F7F">
            <w:pPr>
              <w:ind w:firstLine="709"/>
              <w:jc w:val="both"/>
              <w:rPr>
                <w:bCs/>
                <w:sz w:val="24"/>
                <w:szCs w:val="24"/>
              </w:rPr>
            </w:pPr>
            <w:r w:rsidRPr="00857F7F">
              <w:rPr>
                <w:bCs/>
                <w:sz w:val="24"/>
                <w:szCs w:val="24"/>
              </w:rPr>
              <w:t> </w:t>
            </w: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1155"/>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Муниципальное бюджетное учреждение культуры "Усть-Куломский Районный Дом культуры",</w:t>
            </w:r>
          </w:p>
        </w:tc>
        <w:tc>
          <w:tcPr>
            <w:tcW w:w="1540" w:type="dxa"/>
            <w:vMerge/>
            <w:hideMark/>
          </w:tcPr>
          <w:p w:rsidR="00857F7F" w:rsidRPr="00857F7F" w:rsidRDefault="00857F7F" w:rsidP="00857F7F">
            <w:pPr>
              <w:ind w:firstLine="709"/>
              <w:jc w:val="both"/>
              <w:rPr>
                <w:bCs/>
                <w:sz w:val="24"/>
                <w:szCs w:val="24"/>
              </w:rPr>
            </w:pPr>
          </w:p>
        </w:tc>
        <w:tc>
          <w:tcPr>
            <w:tcW w:w="1480" w:type="dxa"/>
            <w:hideMark/>
          </w:tcPr>
          <w:p w:rsidR="00857F7F" w:rsidRPr="00857F7F" w:rsidRDefault="00857F7F" w:rsidP="00857F7F">
            <w:pPr>
              <w:ind w:firstLine="709"/>
              <w:jc w:val="both"/>
              <w:rPr>
                <w:bCs/>
                <w:sz w:val="24"/>
                <w:szCs w:val="24"/>
              </w:rPr>
            </w:pPr>
            <w:r w:rsidRPr="00857F7F">
              <w:rPr>
                <w:bCs/>
                <w:sz w:val="24"/>
                <w:szCs w:val="24"/>
              </w:rPr>
              <w:t> </w:t>
            </w: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1170"/>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Муниципальное бюджетное учреждение культуры "Усть-Куломская Централизованная клубная система",</w:t>
            </w:r>
          </w:p>
        </w:tc>
        <w:tc>
          <w:tcPr>
            <w:tcW w:w="1540" w:type="dxa"/>
            <w:vMerge/>
            <w:hideMark/>
          </w:tcPr>
          <w:p w:rsidR="00857F7F" w:rsidRPr="00857F7F" w:rsidRDefault="00857F7F" w:rsidP="00857F7F">
            <w:pPr>
              <w:ind w:firstLine="709"/>
              <w:jc w:val="both"/>
              <w:rPr>
                <w:bCs/>
                <w:sz w:val="24"/>
                <w:szCs w:val="24"/>
              </w:rPr>
            </w:pPr>
          </w:p>
        </w:tc>
        <w:tc>
          <w:tcPr>
            <w:tcW w:w="1480" w:type="dxa"/>
            <w:hideMark/>
          </w:tcPr>
          <w:p w:rsidR="00857F7F" w:rsidRPr="00857F7F" w:rsidRDefault="00857F7F" w:rsidP="00857F7F">
            <w:pPr>
              <w:ind w:firstLine="709"/>
              <w:jc w:val="both"/>
              <w:rPr>
                <w:bCs/>
                <w:sz w:val="24"/>
                <w:szCs w:val="24"/>
              </w:rPr>
            </w:pPr>
            <w:r w:rsidRPr="00857F7F">
              <w:rPr>
                <w:bCs/>
                <w:sz w:val="24"/>
                <w:szCs w:val="24"/>
              </w:rPr>
              <w:t> </w:t>
            </w: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2100"/>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Муниципальное бюджетное учреждение культуры "Усть-Куломская межпоселенческая библиотека", Муниципальное образовательное учреждение дополнительного образования детей "Детская музыкальная школа" с. Усть-Кулом"</w:t>
            </w:r>
          </w:p>
        </w:tc>
        <w:tc>
          <w:tcPr>
            <w:tcW w:w="1540" w:type="dxa"/>
            <w:vMerge/>
            <w:hideMark/>
          </w:tcPr>
          <w:p w:rsidR="00857F7F" w:rsidRPr="00857F7F" w:rsidRDefault="00857F7F" w:rsidP="00857F7F">
            <w:pPr>
              <w:ind w:firstLine="709"/>
              <w:jc w:val="both"/>
              <w:rPr>
                <w:bCs/>
                <w:sz w:val="24"/>
                <w:szCs w:val="24"/>
              </w:rPr>
            </w:pPr>
          </w:p>
        </w:tc>
        <w:tc>
          <w:tcPr>
            <w:tcW w:w="1480" w:type="dxa"/>
            <w:hideMark/>
          </w:tcPr>
          <w:p w:rsidR="00857F7F" w:rsidRPr="00857F7F" w:rsidRDefault="00857F7F" w:rsidP="00857F7F">
            <w:pPr>
              <w:ind w:firstLine="709"/>
              <w:jc w:val="both"/>
              <w:rPr>
                <w:bCs/>
                <w:sz w:val="24"/>
                <w:szCs w:val="24"/>
              </w:rPr>
            </w:pPr>
            <w:r w:rsidRPr="00857F7F">
              <w:rPr>
                <w:bCs/>
                <w:sz w:val="24"/>
                <w:szCs w:val="24"/>
              </w:rPr>
              <w:t> </w:t>
            </w: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825"/>
        </w:trPr>
        <w:tc>
          <w:tcPr>
            <w:tcW w:w="2440" w:type="dxa"/>
            <w:vMerge w:val="restart"/>
            <w:hideMark/>
          </w:tcPr>
          <w:p w:rsidR="00857F7F" w:rsidRPr="00857F7F" w:rsidRDefault="00857F7F" w:rsidP="00857F7F">
            <w:pPr>
              <w:ind w:firstLine="709"/>
              <w:jc w:val="both"/>
              <w:rPr>
                <w:bCs/>
                <w:sz w:val="24"/>
                <w:szCs w:val="24"/>
              </w:rPr>
            </w:pPr>
            <w:r w:rsidRPr="00857F7F">
              <w:rPr>
                <w:bCs/>
                <w:sz w:val="24"/>
                <w:szCs w:val="24"/>
              </w:rPr>
              <w:t>Основное мероприятие 1.3</w:t>
            </w:r>
          </w:p>
        </w:tc>
        <w:tc>
          <w:tcPr>
            <w:tcW w:w="3340" w:type="dxa"/>
            <w:vMerge w:val="restart"/>
            <w:hideMark/>
          </w:tcPr>
          <w:p w:rsidR="00857F7F" w:rsidRPr="00857F7F" w:rsidRDefault="00857F7F" w:rsidP="00857F7F">
            <w:pPr>
              <w:ind w:firstLine="709"/>
              <w:jc w:val="both"/>
              <w:rPr>
                <w:bCs/>
                <w:sz w:val="24"/>
                <w:szCs w:val="24"/>
              </w:rPr>
            </w:pPr>
            <w:r w:rsidRPr="00857F7F">
              <w:rPr>
                <w:bCs/>
                <w:sz w:val="24"/>
                <w:szCs w:val="24"/>
              </w:rPr>
              <w:t xml:space="preserve">Обеспечение первичных мер пожарной </w:t>
            </w:r>
            <w:r w:rsidRPr="00857F7F">
              <w:rPr>
                <w:bCs/>
                <w:sz w:val="24"/>
                <w:szCs w:val="24"/>
              </w:rPr>
              <w:lastRenderedPageBreak/>
              <w:t>и антитеррористической безопасности муниципальных учреждений сферы культуры</w:t>
            </w:r>
          </w:p>
        </w:tc>
        <w:tc>
          <w:tcPr>
            <w:tcW w:w="2900" w:type="dxa"/>
            <w:hideMark/>
          </w:tcPr>
          <w:p w:rsidR="00857F7F" w:rsidRPr="00857F7F" w:rsidRDefault="00857F7F" w:rsidP="00857F7F">
            <w:pPr>
              <w:ind w:firstLine="709"/>
              <w:jc w:val="both"/>
              <w:rPr>
                <w:bCs/>
                <w:sz w:val="24"/>
                <w:szCs w:val="24"/>
              </w:rPr>
            </w:pPr>
            <w:r w:rsidRPr="00857F7F">
              <w:rPr>
                <w:bCs/>
                <w:sz w:val="24"/>
                <w:szCs w:val="24"/>
              </w:rPr>
              <w:lastRenderedPageBreak/>
              <w:t>Управление культуры и национальн</w:t>
            </w:r>
            <w:r w:rsidRPr="00857F7F">
              <w:rPr>
                <w:bCs/>
                <w:sz w:val="24"/>
                <w:szCs w:val="24"/>
              </w:rPr>
              <w:lastRenderedPageBreak/>
              <w:t xml:space="preserve">ой политики АМР "Усть-Куломский", </w:t>
            </w:r>
          </w:p>
        </w:tc>
        <w:tc>
          <w:tcPr>
            <w:tcW w:w="1540" w:type="dxa"/>
            <w:vMerge w:val="restart"/>
            <w:hideMark/>
          </w:tcPr>
          <w:p w:rsidR="00857F7F" w:rsidRPr="00857F7F" w:rsidRDefault="00857F7F" w:rsidP="00857F7F">
            <w:pPr>
              <w:ind w:firstLine="709"/>
              <w:jc w:val="both"/>
              <w:rPr>
                <w:bCs/>
                <w:sz w:val="24"/>
                <w:szCs w:val="24"/>
              </w:rPr>
            </w:pPr>
            <w:r w:rsidRPr="00857F7F">
              <w:rPr>
                <w:bCs/>
                <w:sz w:val="24"/>
                <w:szCs w:val="24"/>
              </w:rPr>
              <w:lastRenderedPageBreak/>
              <w:t>2 111,32151</w:t>
            </w:r>
          </w:p>
        </w:tc>
        <w:tc>
          <w:tcPr>
            <w:tcW w:w="1480" w:type="dxa"/>
            <w:hideMark/>
          </w:tcPr>
          <w:p w:rsidR="00857F7F" w:rsidRPr="00857F7F" w:rsidRDefault="00857F7F" w:rsidP="00857F7F">
            <w:pPr>
              <w:ind w:firstLine="709"/>
              <w:jc w:val="both"/>
              <w:rPr>
                <w:bCs/>
                <w:sz w:val="24"/>
                <w:szCs w:val="24"/>
              </w:rPr>
            </w:pPr>
            <w:r w:rsidRPr="00857F7F">
              <w:rPr>
                <w:bCs/>
                <w:sz w:val="24"/>
                <w:szCs w:val="24"/>
              </w:rPr>
              <w:t>571,54901</w:t>
            </w:r>
          </w:p>
        </w:tc>
        <w:tc>
          <w:tcPr>
            <w:tcW w:w="1420" w:type="dxa"/>
            <w:vMerge w:val="restart"/>
            <w:hideMark/>
          </w:tcPr>
          <w:p w:rsidR="00857F7F" w:rsidRPr="00857F7F" w:rsidRDefault="00857F7F" w:rsidP="00857F7F">
            <w:pPr>
              <w:ind w:firstLine="709"/>
              <w:jc w:val="both"/>
              <w:rPr>
                <w:bCs/>
                <w:sz w:val="24"/>
                <w:szCs w:val="24"/>
              </w:rPr>
            </w:pPr>
            <w:r w:rsidRPr="00857F7F">
              <w:rPr>
                <w:bCs/>
                <w:sz w:val="24"/>
                <w:szCs w:val="24"/>
              </w:rPr>
              <w:t>666,87500</w:t>
            </w:r>
          </w:p>
        </w:tc>
        <w:tc>
          <w:tcPr>
            <w:tcW w:w="1480" w:type="dxa"/>
            <w:vMerge w:val="restart"/>
            <w:hideMark/>
          </w:tcPr>
          <w:p w:rsidR="00857F7F" w:rsidRPr="00857F7F" w:rsidRDefault="00857F7F" w:rsidP="00857F7F">
            <w:pPr>
              <w:ind w:firstLine="709"/>
              <w:jc w:val="both"/>
              <w:rPr>
                <w:bCs/>
                <w:sz w:val="24"/>
                <w:szCs w:val="24"/>
              </w:rPr>
            </w:pPr>
            <w:r w:rsidRPr="00857F7F">
              <w:rPr>
                <w:bCs/>
                <w:sz w:val="24"/>
                <w:szCs w:val="24"/>
              </w:rPr>
              <w:t>872,89750</w:t>
            </w:r>
          </w:p>
        </w:tc>
        <w:tc>
          <w:tcPr>
            <w:tcW w:w="1400" w:type="dxa"/>
            <w:vMerge w:val="restart"/>
            <w:hideMark/>
          </w:tcPr>
          <w:p w:rsidR="00857F7F" w:rsidRPr="00857F7F" w:rsidRDefault="00857F7F" w:rsidP="00857F7F">
            <w:pPr>
              <w:ind w:firstLine="709"/>
              <w:jc w:val="both"/>
              <w:rPr>
                <w:bCs/>
                <w:sz w:val="24"/>
                <w:szCs w:val="24"/>
              </w:rPr>
            </w:pPr>
            <w:r w:rsidRPr="00857F7F">
              <w:rPr>
                <w:bCs/>
                <w:sz w:val="24"/>
                <w:szCs w:val="24"/>
              </w:rPr>
              <w:t>133,37500</w:t>
            </w:r>
          </w:p>
        </w:tc>
        <w:tc>
          <w:tcPr>
            <w:tcW w:w="1440" w:type="dxa"/>
            <w:vMerge w:val="restart"/>
            <w:hideMark/>
          </w:tcPr>
          <w:p w:rsidR="00857F7F" w:rsidRPr="00857F7F" w:rsidRDefault="00857F7F" w:rsidP="00857F7F">
            <w:pPr>
              <w:ind w:firstLine="709"/>
              <w:jc w:val="both"/>
              <w:rPr>
                <w:bCs/>
                <w:sz w:val="24"/>
                <w:szCs w:val="24"/>
              </w:rPr>
            </w:pPr>
            <w:r w:rsidRPr="00857F7F">
              <w:rPr>
                <w:bCs/>
                <w:sz w:val="24"/>
                <w:szCs w:val="24"/>
              </w:rPr>
              <w:t>133,37500</w:t>
            </w:r>
          </w:p>
        </w:tc>
      </w:tr>
      <w:tr w:rsidR="00857F7F" w:rsidRPr="00857F7F" w:rsidTr="00857F7F">
        <w:trPr>
          <w:trHeight w:val="135"/>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 </w:t>
            </w:r>
          </w:p>
        </w:tc>
        <w:tc>
          <w:tcPr>
            <w:tcW w:w="1540" w:type="dxa"/>
            <w:vMerge/>
            <w:hideMark/>
          </w:tcPr>
          <w:p w:rsidR="00857F7F" w:rsidRPr="00857F7F" w:rsidRDefault="00857F7F" w:rsidP="00857F7F">
            <w:pPr>
              <w:ind w:firstLine="709"/>
              <w:jc w:val="both"/>
              <w:rPr>
                <w:bCs/>
                <w:sz w:val="24"/>
                <w:szCs w:val="24"/>
              </w:rPr>
            </w:pPr>
          </w:p>
        </w:tc>
        <w:tc>
          <w:tcPr>
            <w:tcW w:w="1480" w:type="dxa"/>
            <w:hideMark/>
          </w:tcPr>
          <w:p w:rsidR="00857F7F" w:rsidRPr="00857F7F" w:rsidRDefault="00857F7F" w:rsidP="00857F7F">
            <w:pPr>
              <w:ind w:firstLine="709"/>
              <w:jc w:val="both"/>
              <w:rPr>
                <w:bCs/>
                <w:sz w:val="24"/>
                <w:szCs w:val="24"/>
              </w:rPr>
            </w:pPr>
            <w:r w:rsidRPr="00857F7F">
              <w:rPr>
                <w:bCs/>
                <w:sz w:val="24"/>
                <w:szCs w:val="24"/>
              </w:rPr>
              <w:t> </w:t>
            </w: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1095"/>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Муниципальное бюджетное учреждение культуры "Усть-Куломский Районный Дом культуры",</w:t>
            </w:r>
          </w:p>
        </w:tc>
        <w:tc>
          <w:tcPr>
            <w:tcW w:w="1540" w:type="dxa"/>
            <w:vMerge/>
            <w:hideMark/>
          </w:tcPr>
          <w:p w:rsidR="00857F7F" w:rsidRPr="00857F7F" w:rsidRDefault="00857F7F" w:rsidP="00857F7F">
            <w:pPr>
              <w:ind w:firstLine="709"/>
              <w:jc w:val="both"/>
              <w:rPr>
                <w:bCs/>
                <w:sz w:val="24"/>
                <w:szCs w:val="24"/>
              </w:rPr>
            </w:pPr>
          </w:p>
        </w:tc>
        <w:tc>
          <w:tcPr>
            <w:tcW w:w="1480" w:type="dxa"/>
            <w:hideMark/>
          </w:tcPr>
          <w:p w:rsidR="00857F7F" w:rsidRPr="00857F7F" w:rsidRDefault="00857F7F" w:rsidP="00857F7F">
            <w:pPr>
              <w:ind w:firstLine="709"/>
              <w:jc w:val="both"/>
              <w:rPr>
                <w:bCs/>
                <w:sz w:val="24"/>
                <w:szCs w:val="24"/>
              </w:rPr>
            </w:pPr>
            <w:r w:rsidRPr="00857F7F">
              <w:rPr>
                <w:bCs/>
                <w:sz w:val="24"/>
                <w:szCs w:val="24"/>
              </w:rPr>
              <w:t> </w:t>
            </w: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1050"/>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Муниципальное бюджетное учреждение культуры "Усть-Куломская Централизованная клубная система",</w:t>
            </w:r>
          </w:p>
        </w:tc>
        <w:tc>
          <w:tcPr>
            <w:tcW w:w="1540" w:type="dxa"/>
            <w:vMerge/>
            <w:hideMark/>
          </w:tcPr>
          <w:p w:rsidR="00857F7F" w:rsidRPr="00857F7F" w:rsidRDefault="00857F7F" w:rsidP="00857F7F">
            <w:pPr>
              <w:ind w:firstLine="709"/>
              <w:jc w:val="both"/>
              <w:rPr>
                <w:bCs/>
                <w:sz w:val="24"/>
                <w:szCs w:val="24"/>
              </w:rPr>
            </w:pPr>
          </w:p>
        </w:tc>
        <w:tc>
          <w:tcPr>
            <w:tcW w:w="1480" w:type="dxa"/>
            <w:hideMark/>
          </w:tcPr>
          <w:p w:rsidR="00857F7F" w:rsidRPr="00857F7F" w:rsidRDefault="00857F7F" w:rsidP="00857F7F">
            <w:pPr>
              <w:ind w:firstLine="709"/>
              <w:jc w:val="both"/>
              <w:rPr>
                <w:bCs/>
                <w:sz w:val="24"/>
                <w:szCs w:val="24"/>
              </w:rPr>
            </w:pPr>
            <w:r w:rsidRPr="00857F7F">
              <w:rPr>
                <w:bCs/>
                <w:sz w:val="24"/>
                <w:szCs w:val="24"/>
              </w:rPr>
              <w:t> </w:t>
            </w: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2160"/>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Муниципальное бюджетное учреждение культуры "Усть-Куломская межпоселенческая библиотека", Муниципальное образовательное учреждение дополнительного образования детей "Детская музыкальная школа" с. Усть-</w:t>
            </w:r>
            <w:r w:rsidRPr="00857F7F">
              <w:rPr>
                <w:bCs/>
                <w:sz w:val="24"/>
                <w:szCs w:val="24"/>
              </w:rPr>
              <w:lastRenderedPageBreak/>
              <w:t>Кулом".</w:t>
            </w:r>
          </w:p>
        </w:tc>
        <w:tc>
          <w:tcPr>
            <w:tcW w:w="1540" w:type="dxa"/>
            <w:vMerge/>
            <w:hideMark/>
          </w:tcPr>
          <w:p w:rsidR="00857F7F" w:rsidRPr="00857F7F" w:rsidRDefault="00857F7F" w:rsidP="00857F7F">
            <w:pPr>
              <w:ind w:firstLine="709"/>
              <w:jc w:val="both"/>
              <w:rPr>
                <w:bCs/>
                <w:sz w:val="24"/>
                <w:szCs w:val="24"/>
              </w:rPr>
            </w:pPr>
          </w:p>
        </w:tc>
        <w:tc>
          <w:tcPr>
            <w:tcW w:w="1480" w:type="dxa"/>
            <w:hideMark/>
          </w:tcPr>
          <w:p w:rsidR="00857F7F" w:rsidRPr="00857F7F" w:rsidRDefault="00857F7F" w:rsidP="00857F7F">
            <w:pPr>
              <w:ind w:firstLine="709"/>
              <w:jc w:val="both"/>
              <w:rPr>
                <w:bCs/>
                <w:sz w:val="24"/>
                <w:szCs w:val="24"/>
              </w:rPr>
            </w:pPr>
            <w:r w:rsidRPr="00857F7F">
              <w:rPr>
                <w:bCs/>
                <w:sz w:val="24"/>
                <w:szCs w:val="24"/>
              </w:rPr>
              <w:t> </w:t>
            </w: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795"/>
        </w:trPr>
        <w:tc>
          <w:tcPr>
            <w:tcW w:w="2440" w:type="dxa"/>
            <w:vMerge w:val="restart"/>
            <w:hideMark/>
          </w:tcPr>
          <w:p w:rsidR="00857F7F" w:rsidRPr="00857F7F" w:rsidRDefault="00857F7F" w:rsidP="00857F7F">
            <w:pPr>
              <w:ind w:firstLine="709"/>
              <w:jc w:val="both"/>
              <w:rPr>
                <w:bCs/>
                <w:sz w:val="24"/>
                <w:szCs w:val="24"/>
              </w:rPr>
            </w:pPr>
            <w:r w:rsidRPr="00857F7F">
              <w:rPr>
                <w:bCs/>
                <w:sz w:val="24"/>
                <w:szCs w:val="24"/>
              </w:rPr>
              <w:lastRenderedPageBreak/>
              <w:t>Основное мероприятие 1.4</w:t>
            </w:r>
          </w:p>
        </w:tc>
        <w:tc>
          <w:tcPr>
            <w:tcW w:w="3340" w:type="dxa"/>
            <w:vMerge w:val="restart"/>
            <w:hideMark/>
          </w:tcPr>
          <w:p w:rsidR="00857F7F" w:rsidRPr="00857F7F" w:rsidRDefault="00857F7F" w:rsidP="00857F7F">
            <w:pPr>
              <w:ind w:firstLine="709"/>
              <w:jc w:val="both"/>
              <w:rPr>
                <w:bCs/>
                <w:sz w:val="24"/>
                <w:szCs w:val="24"/>
              </w:rPr>
            </w:pPr>
            <w:r w:rsidRPr="00857F7F">
              <w:rPr>
                <w:bCs/>
                <w:sz w:val="24"/>
                <w:szCs w:val="24"/>
              </w:rPr>
              <w:t>Оказание муниципальных услуг (выполнение работ) библиотеками</w:t>
            </w:r>
          </w:p>
        </w:tc>
        <w:tc>
          <w:tcPr>
            <w:tcW w:w="2900" w:type="dxa"/>
            <w:hideMark/>
          </w:tcPr>
          <w:p w:rsidR="00857F7F" w:rsidRPr="00857F7F" w:rsidRDefault="00857F7F" w:rsidP="00857F7F">
            <w:pPr>
              <w:ind w:firstLine="709"/>
              <w:jc w:val="both"/>
              <w:rPr>
                <w:bCs/>
                <w:sz w:val="24"/>
                <w:szCs w:val="24"/>
              </w:rPr>
            </w:pPr>
            <w:r w:rsidRPr="00857F7F">
              <w:rPr>
                <w:bCs/>
                <w:sz w:val="24"/>
                <w:szCs w:val="24"/>
              </w:rPr>
              <w:t>Управление культуры и национальной политики АМР "Усть-Куломский",</w:t>
            </w:r>
          </w:p>
        </w:tc>
        <w:tc>
          <w:tcPr>
            <w:tcW w:w="1540" w:type="dxa"/>
            <w:vMerge w:val="restart"/>
            <w:hideMark/>
          </w:tcPr>
          <w:p w:rsidR="00857F7F" w:rsidRPr="00857F7F" w:rsidRDefault="00857F7F" w:rsidP="00857F7F">
            <w:pPr>
              <w:ind w:firstLine="709"/>
              <w:jc w:val="both"/>
              <w:rPr>
                <w:bCs/>
                <w:sz w:val="24"/>
                <w:szCs w:val="24"/>
              </w:rPr>
            </w:pPr>
            <w:r w:rsidRPr="00857F7F">
              <w:rPr>
                <w:bCs/>
                <w:sz w:val="24"/>
                <w:szCs w:val="24"/>
              </w:rPr>
              <w:t>101 322,75960</w:t>
            </w:r>
          </w:p>
        </w:tc>
        <w:tc>
          <w:tcPr>
            <w:tcW w:w="1480" w:type="dxa"/>
            <w:vMerge w:val="restart"/>
            <w:hideMark/>
          </w:tcPr>
          <w:p w:rsidR="00857F7F" w:rsidRPr="00857F7F" w:rsidRDefault="00857F7F" w:rsidP="00857F7F">
            <w:pPr>
              <w:ind w:firstLine="709"/>
              <w:jc w:val="both"/>
              <w:rPr>
                <w:bCs/>
                <w:sz w:val="24"/>
                <w:szCs w:val="24"/>
              </w:rPr>
            </w:pPr>
            <w:r w:rsidRPr="00857F7F">
              <w:rPr>
                <w:bCs/>
                <w:sz w:val="24"/>
                <w:szCs w:val="24"/>
              </w:rPr>
              <w:t>31 011,85521</w:t>
            </w:r>
          </w:p>
        </w:tc>
        <w:tc>
          <w:tcPr>
            <w:tcW w:w="1420" w:type="dxa"/>
            <w:vMerge w:val="restart"/>
            <w:hideMark/>
          </w:tcPr>
          <w:p w:rsidR="00857F7F" w:rsidRPr="00857F7F" w:rsidRDefault="00857F7F" w:rsidP="00857F7F">
            <w:pPr>
              <w:ind w:firstLine="709"/>
              <w:jc w:val="both"/>
              <w:rPr>
                <w:bCs/>
                <w:sz w:val="24"/>
                <w:szCs w:val="24"/>
              </w:rPr>
            </w:pPr>
            <w:r w:rsidRPr="00857F7F">
              <w:rPr>
                <w:bCs/>
                <w:sz w:val="24"/>
                <w:szCs w:val="24"/>
              </w:rPr>
              <w:t>35 608,41839</w:t>
            </w:r>
          </w:p>
        </w:tc>
        <w:tc>
          <w:tcPr>
            <w:tcW w:w="1480" w:type="dxa"/>
            <w:vMerge w:val="restart"/>
            <w:hideMark/>
          </w:tcPr>
          <w:p w:rsidR="00857F7F" w:rsidRPr="00857F7F" w:rsidRDefault="00857F7F" w:rsidP="00857F7F">
            <w:pPr>
              <w:ind w:firstLine="709"/>
              <w:jc w:val="both"/>
              <w:rPr>
                <w:bCs/>
                <w:sz w:val="24"/>
                <w:szCs w:val="24"/>
              </w:rPr>
            </w:pPr>
            <w:r w:rsidRPr="00857F7F">
              <w:rPr>
                <w:bCs/>
                <w:sz w:val="24"/>
                <w:szCs w:val="24"/>
              </w:rPr>
              <w:t>34 702,48600</w:t>
            </w:r>
          </w:p>
        </w:tc>
        <w:tc>
          <w:tcPr>
            <w:tcW w:w="1400" w:type="dxa"/>
            <w:vMerge w:val="restart"/>
            <w:hideMark/>
          </w:tcPr>
          <w:p w:rsidR="00857F7F" w:rsidRPr="00857F7F" w:rsidRDefault="00857F7F" w:rsidP="00857F7F">
            <w:pPr>
              <w:ind w:firstLine="709"/>
              <w:jc w:val="both"/>
              <w:rPr>
                <w:bCs/>
                <w:sz w:val="24"/>
                <w:szCs w:val="24"/>
              </w:rPr>
            </w:pPr>
            <w:r w:rsidRPr="00857F7F">
              <w:rPr>
                <w:bCs/>
                <w:sz w:val="24"/>
                <w:szCs w:val="24"/>
              </w:rPr>
              <w:t>34 583,75600</w:t>
            </w:r>
          </w:p>
        </w:tc>
        <w:tc>
          <w:tcPr>
            <w:tcW w:w="1440" w:type="dxa"/>
            <w:vMerge w:val="restart"/>
            <w:hideMark/>
          </w:tcPr>
          <w:p w:rsidR="00857F7F" w:rsidRPr="00857F7F" w:rsidRDefault="00857F7F" w:rsidP="00857F7F">
            <w:pPr>
              <w:ind w:firstLine="709"/>
              <w:jc w:val="both"/>
              <w:rPr>
                <w:bCs/>
                <w:sz w:val="24"/>
                <w:szCs w:val="24"/>
              </w:rPr>
            </w:pPr>
            <w:r w:rsidRPr="00857F7F">
              <w:rPr>
                <w:bCs/>
                <w:sz w:val="24"/>
                <w:szCs w:val="24"/>
              </w:rPr>
              <w:t>34 583,75600</w:t>
            </w:r>
          </w:p>
        </w:tc>
      </w:tr>
      <w:tr w:rsidR="00857F7F" w:rsidRPr="00857F7F" w:rsidTr="00857F7F">
        <w:trPr>
          <w:trHeight w:val="1035"/>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Муниципальное бюджетное учреждение культуры "Усть-Куломская межпоселенческая библиотека".</w:t>
            </w:r>
          </w:p>
        </w:tc>
        <w:tc>
          <w:tcPr>
            <w:tcW w:w="154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810"/>
        </w:trPr>
        <w:tc>
          <w:tcPr>
            <w:tcW w:w="2440" w:type="dxa"/>
            <w:vMerge w:val="restart"/>
            <w:hideMark/>
          </w:tcPr>
          <w:p w:rsidR="00857F7F" w:rsidRPr="00857F7F" w:rsidRDefault="00857F7F" w:rsidP="00857F7F">
            <w:pPr>
              <w:ind w:firstLine="709"/>
              <w:jc w:val="both"/>
              <w:rPr>
                <w:bCs/>
                <w:sz w:val="24"/>
                <w:szCs w:val="24"/>
              </w:rPr>
            </w:pPr>
            <w:r w:rsidRPr="00857F7F">
              <w:rPr>
                <w:bCs/>
                <w:sz w:val="24"/>
                <w:szCs w:val="24"/>
              </w:rPr>
              <w:t>Основное мероприятие 1.5</w:t>
            </w:r>
          </w:p>
        </w:tc>
        <w:tc>
          <w:tcPr>
            <w:tcW w:w="3340" w:type="dxa"/>
            <w:vMerge w:val="restart"/>
            <w:hideMark/>
          </w:tcPr>
          <w:p w:rsidR="00857F7F" w:rsidRPr="00857F7F" w:rsidRDefault="00857F7F" w:rsidP="00857F7F">
            <w:pPr>
              <w:ind w:firstLine="709"/>
              <w:jc w:val="both"/>
              <w:rPr>
                <w:bCs/>
                <w:sz w:val="24"/>
                <w:szCs w:val="24"/>
              </w:rPr>
            </w:pPr>
            <w:r w:rsidRPr="00857F7F">
              <w:rPr>
                <w:bCs/>
                <w:sz w:val="24"/>
                <w:szCs w:val="24"/>
              </w:rPr>
              <w:t>Комплектование книжных (документных) фондов библиотек муниципального образования муниципального района "Усть-Куломский"</w:t>
            </w:r>
          </w:p>
        </w:tc>
        <w:tc>
          <w:tcPr>
            <w:tcW w:w="2900" w:type="dxa"/>
            <w:hideMark/>
          </w:tcPr>
          <w:p w:rsidR="00857F7F" w:rsidRPr="00857F7F" w:rsidRDefault="00857F7F" w:rsidP="00857F7F">
            <w:pPr>
              <w:ind w:firstLine="709"/>
              <w:jc w:val="both"/>
              <w:rPr>
                <w:bCs/>
                <w:sz w:val="24"/>
                <w:szCs w:val="24"/>
              </w:rPr>
            </w:pPr>
            <w:r w:rsidRPr="00857F7F">
              <w:rPr>
                <w:bCs/>
                <w:sz w:val="24"/>
                <w:szCs w:val="24"/>
              </w:rPr>
              <w:t>Управление культуры и национальной политики АМР "Усть-Куломский",</w:t>
            </w:r>
          </w:p>
        </w:tc>
        <w:tc>
          <w:tcPr>
            <w:tcW w:w="1540" w:type="dxa"/>
            <w:hideMark/>
          </w:tcPr>
          <w:p w:rsidR="00857F7F" w:rsidRPr="00857F7F" w:rsidRDefault="00857F7F" w:rsidP="00857F7F">
            <w:pPr>
              <w:ind w:firstLine="709"/>
              <w:jc w:val="both"/>
              <w:rPr>
                <w:bCs/>
                <w:sz w:val="24"/>
                <w:szCs w:val="24"/>
              </w:rPr>
            </w:pPr>
            <w:r w:rsidRPr="00857F7F">
              <w:rPr>
                <w:bCs/>
                <w:sz w:val="24"/>
                <w:szCs w:val="24"/>
              </w:rPr>
              <w:t>278,25000</w:t>
            </w:r>
          </w:p>
        </w:tc>
        <w:tc>
          <w:tcPr>
            <w:tcW w:w="1480" w:type="dxa"/>
            <w:hideMark/>
          </w:tcPr>
          <w:p w:rsidR="00857F7F" w:rsidRPr="00857F7F" w:rsidRDefault="00857F7F" w:rsidP="00857F7F">
            <w:pPr>
              <w:ind w:firstLine="709"/>
              <w:jc w:val="both"/>
              <w:rPr>
                <w:bCs/>
                <w:sz w:val="24"/>
                <w:szCs w:val="24"/>
              </w:rPr>
            </w:pPr>
            <w:r w:rsidRPr="00857F7F">
              <w:rPr>
                <w:bCs/>
                <w:sz w:val="24"/>
                <w:szCs w:val="24"/>
              </w:rPr>
              <w:t>278,25000</w:t>
            </w:r>
          </w:p>
        </w:tc>
        <w:tc>
          <w:tcPr>
            <w:tcW w:w="1420" w:type="dxa"/>
            <w:vMerge w:val="restart"/>
            <w:hideMark/>
          </w:tcPr>
          <w:p w:rsidR="00857F7F" w:rsidRPr="00857F7F" w:rsidRDefault="00857F7F" w:rsidP="00857F7F">
            <w:pPr>
              <w:ind w:firstLine="709"/>
              <w:jc w:val="both"/>
              <w:rPr>
                <w:bCs/>
                <w:sz w:val="24"/>
                <w:szCs w:val="24"/>
              </w:rPr>
            </w:pPr>
            <w:r w:rsidRPr="00857F7F">
              <w:rPr>
                <w:bCs/>
                <w:sz w:val="24"/>
                <w:szCs w:val="24"/>
              </w:rPr>
              <w:t>265,89198</w:t>
            </w:r>
          </w:p>
        </w:tc>
        <w:tc>
          <w:tcPr>
            <w:tcW w:w="1480" w:type="dxa"/>
            <w:vMerge w:val="restart"/>
            <w:hideMark/>
          </w:tcPr>
          <w:p w:rsidR="00857F7F" w:rsidRPr="00857F7F" w:rsidRDefault="00857F7F" w:rsidP="00857F7F">
            <w:pPr>
              <w:ind w:firstLine="709"/>
              <w:jc w:val="both"/>
              <w:rPr>
                <w:bCs/>
                <w:sz w:val="24"/>
                <w:szCs w:val="24"/>
              </w:rPr>
            </w:pPr>
            <w:r w:rsidRPr="00857F7F">
              <w:rPr>
                <w:bCs/>
                <w:sz w:val="24"/>
                <w:szCs w:val="24"/>
              </w:rPr>
              <w:t>275,79984</w:t>
            </w:r>
          </w:p>
        </w:tc>
        <w:tc>
          <w:tcPr>
            <w:tcW w:w="1400" w:type="dxa"/>
            <w:vMerge w:val="restart"/>
            <w:hideMark/>
          </w:tcPr>
          <w:p w:rsidR="00857F7F" w:rsidRPr="00857F7F" w:rsidRDefault="00857F7F" w:rsidP="00857F7F">
            <w:pPr>
              <w:ind w:firstLine="709"/>
              <w:jc w:val="both"/>
              <w:rPr>
                <w:bCs/>
                <w:sz w:val="24"/>
                <w:szCs w:val="24"/>
              </w:rPr>
            </w:pPr>
            <w:r w:rsidRPr="00857F7F">
              <w:rPr>
                <w:bCs/>
                <w:sz w:val="24"/>
                <w:szCs w:val="24"/>
              </w:rPr>
              <w:t>90,94000</w:t>
            </w:r>
          </w:p>
        </w:tc>
        <w:tc>
          <w:tcPr>
            <w:tcW w:w="1440" w:type="dxa"/>
            <w:vMerge w:val="restart"/>
            <w:hideMark/>
          </w:tcPr>
          <w:p w:rsidR="00857F7F" w:rsidRPr="00857F7F" w:rsidRDefault="00857F7F" w:rsidP="00857F7F">
            <w:pPr>
              <w:ind w:firstLine="709"/>
              <w:jc w:val="both"/>
              <w:rPr>
                <w:bCs/>
                <w:sz w:val="24"/>
                <w:szCs w:val="24"/>
              </w:rPr>
            </w:pPr>
            <w:r w:rsidRPr="00857F7F">
              <w:rPr>
                <w:bCs/>
                <w:sz w:val="24"/>
                <w:szCs w:val="24"/>
              </w:rPr>
              <w:t>90,94000</w:t>
            </w:r>
          </w:p>
        </w:tc>
      </w:tr>
      <w:tr w:rsidR="00857F7F" w:rsidRPr="00857F7F" w:rsidTr="00857F7F">
        <w:trPr>
          <w:trHeight w:val="1065"/>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Муниципальное бюджетное учреждение культуры "Усть-Куломская межпоселенческая библиотека".</w:t>
            </w:r>
          </w:p>
        </w:tc>
        <w:tc>
          <w:tcPr>
            <w:tcW w:w="1540" w:type="dxa"/>
            <w:hideMark/>
          </w:tcPr>
          <w:p w:rsidR="00857F7F" w:rsidRPr="00857F7F" w:rsidRDefault="00857F7F" w:rsidP="00857F7F">
            <w:pPr>
              <w:ind w:firstLine="709"/>
              <w:jc w:val="both"/>
              <w:rPr>
                <w:bCs/>
                <w:sz w:val="24"/>
                <w:szCs w:val="24"/>
              </w:rPr>
            </w:pPr>
            <w:r w:rsidRPr="00857F7F">
              <w:rPr>
                <w:bCs/>
                <w:sz w:val="24"/>
                <w:szCs w:val="24"/>
              </w:rPr>
              <w:t> </w:t>
            </w:r>
          </w:p>
        </w:tc>
        <w:tc>
          <w:tcPr>
            <w:tcW w:w="1480" w:type="dxa"/>
            <w:hideMark/>
          </w:tcPr>
          <w:p w:rsidR="00857F7F" w:rsidRPr="00857F7F" w:rsidRDefault="00857F7F" w:rsidP="00857F7F">
            <w:pPr>
              <w:ind w:firstLine="709"/>
              <w:jc w:val="both"/>
              <w:rPr>
                <w:bCs/>
                <w:sz w:val="24"/>
                <w:szCs w:val="24"/>
              </w:rPr>
            </w:pPr>
            <w:r w:rsidRPr="00857F7F">
              <w:rPr>
                <w:bCs/>
                <w:sz w:val="24"/>
                <w:szCs w:val="24"/>
              </w:rPr>
              <w:t> </w:t>
            </w: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1020"/>
        </w:trPr>
        <w:tc>
          <w:tcPr>
            <w:tcW w:w="2440" w:type="dxa"/>
            <w:vMerge w:val="restart"/>
            <w:hideMark/>
          </w:tcPr>
          <w:p w:rsidR="00857F7F" w:rsidRPr="00857F7F" w:rsidRDefault="00857F7F" w:rsidP="00857F7F">
            <w:pPr>
              <w:ind w:firstLine="709"/>
              <w:jc w:val="both"/>
              <w:rPr>
                <w:bCs/>
                <w:sz w:val="24"/>
                <w:szCs w:val="24"/>
              </w:rPr>
            </w:pPr>
            <w:r w:rsidRPr="00857F7F">
              <w:rPr>
                <w:bCs/>
                <w:sz w:val="24"/>
                <w:szCs w:val="24"/>
              </w:rPr>
              <w:lastRenderedPageBreak/>
              <w:t>Основное мероприятие 1.6</w:t>
            </w:r>
          </w:p>
        </w:tc>
        <w:tc>
          <w:tcPr>
            <w:tcW w:w="3340" w:type="dxa"/>
            <w:vMerge w:val="restart"/>
            <w:hideMark/>
          </w:tcPr>
          <w:p w:rsidR="00857F7F" w:rsidRPr="00857F7F" w:rsidRDefault="00857F7F" w:rsidP="00857F7F">
            <w:pPr>
              <w:ind w:firstLine="709"/>
              <w:jc w:val="both"/>
              <w:rPr>
                <w:bCs/>
                <w:sz w:val="24"/>
                <w:szCs w:val="24"/>
              </w:rPr>
            </w:pPr>
            <w:r w:rsidRPr="00857F7F">
              <w:rPr>
                <w:bCs/>
                <w:sz w:val="24"/>
                <w:szCs w:val="24"/>
              </w:rPr>
              <w:t>Проведение мероприятий по подключению общедоступных библиотек в РК к сети "Интернет" и развитие системы библиотечного дела с учетом задачи расширения информационных технологий и оцифровки</w:t>
            </w:r>
          </w:p>
        </w:tc>
        <w:tc>
          <w:tcPr>
            <w:tcW w:w="2900" w:type="dxa"/>
            <w:hideMark/>
          </w:tcPr>
          <w:p w:rsidR="00857F7F" w:rsidRPr="00857F7F" w:rsidRDefault="00857F7F" w:rsidP="00857F7F">
            <w:pPr>
              <w:ind w:firstLine="709"/>
              <w:jc w:val="both"/>
              <w:rPr>
                <w:bCs/>
                <w:sz w:val="24"/>
                <w:szCs w:val="24"/>
              </w:rPr>
            </w:pPr>
            <w:r w:rsidRPr="00857F7F">
              <w:rPr>
                <w:bCs/>
                <w:sz w:val="24"/>
                <w:szCs w:val="24"/>
              </w:rPr>
              <w:t>Управление культуры и национальной политики АМР "Усть-Куломский",</w:t>
            </w:r>
          </w:p>
        </w:tc>
        <w:tc>
          <w:tcPr>
            <w:tcW w:w="1540" w:type="dxa"/>
            <w:vMerge w:val="restart"/>
            <w:hideMark/>
          </w:tcPr>
          <w:p w:rsidR="00857F7F" w:rsidRPr="00857F7F" w:rsidRDefault="00857F7F" w:rsidP="00857F7F">
            <w:pPr>
              <w:ind w:firstLine="709"/>
              <w:jc w:val="both"/>
              <w:rPr>
                <w:bCs/>
                <w:sz w:val="24"/>
                <w:szCs w:val="24"/>
              </w:rPr>
            </w:pPr>
            <w:r w:rsidRPr="00857F7F">
              <w:rPr>
                <w:bCs/>
                <w:sz w:val="24"/>
                <w:szCs w:val="24"/>
              </w:rPr>
              <w:t> </w:t>
            </w:r>
          </w:p>
        </w:tc>
        <w:tc>
          <w:tcPr>
            <w:tcW w:w="1480" w:type="dxa"/>
            <w:hideMark/>
          </w:tcPr>
          <w:p w:rsidR="00857F7F" w:rsidRPr="00857F7F" w:rsidRDefault="00857F7F" w:rsidP="00857F7F">
            <w:pPr>
              <w:ind w:firstLine="709"/>
              <w:jc w:val="both"/>
              <w:rPr>
                <w:bCs/>
                <w:sz w:val="24"/>
                <w:szCs w:val="24"/>
              </w:rPr>
            </w:pPr>
            <w:r w:rsidRPr="00857F7F">
              <w:rPr>
                <w:bCs/>
                <w:sz w:val="24"/>
                <w:szCs w:val="24"/>
              </w:rPr>
              <w:t> </w:t>
            </w:r>
          </w:p>
        </w:tc>
        <w:tc>
          <w:tcPr>
            <w:tcW w:w="1420" w:type="dxa"/>
            <w:vMerge w:val="restart"/>
            <w:hideMark/>
          </w:tcPr>
          <w:p w:rsidR="00857F7F" w:rsidRPr="00857F7F" w:rsidRDefault="00857F7F" w:rsidP="00857F7F">
            <w:pPr>
              <w:ind w:firstLine="709"/>
              <w:jc w:val="both"/>
              <w:rPr>
                <w:bCs/>
                <w:sz w:val="24"/>
                <w:szCs w:val="24"/>
              </w:rPr>
            </w:pPr>
            <w:r w:rsidRPr="00857F7F">
              <w:rPr>
                <w:bCs/>
                <w:sz w:val="24"/>
                <w:szCs w:val="24"/>
              </w:rPr>
              <w:t> </w:t>
            </w:r>
          </w:p>
        </w:tc>
        <w:tc>
          <w:tcPr>
            <w:tcW w:w="1480" w:type="dxa"/>
            <w:vMerge w:val="restart"/>
            <w:hideMark/>
          </w:tcPr>
          <w:p w:rsidR="00857F7F" w:rsidRPr="00857F7F" w:rsidRDefault="00857F7F" w:rsidP="00857F7F">
            <w:pPr>
              <w:ind w:firstLine="709"/>
              <w:jc w:val="both"/>
              <w:rPr>
                <w:bCs/>
                <w:sz w:val="24"/>
                <w:szCs w:val="24"/>
              </w:rPr>
            </w:pPr>
            <w:r w:rsidRPr="00857F7F">
              <w:rPr>
                <w:bCs/>
                <w:sz w:val="24"/>
                <w:szCs w:val="24"/>
              </w:rPr>
              <w:t> </w:t>
            </w:r>
          </w:p>
        </w:tc>
        <w:tc>
          <w:tcPr>
            <w:tcW w:w="1400" w:type="dxa"/>
            <w:vMerge w:val="restart"/>
            <w:hideMark/>
          </w:tcPr>
          <w:p w:rsidR="00857F7F" w:rsidRPr="00857F7F" w:rsidRDefault="00857F7F" w:rsidP="00857F7F">
            <w:pPr>
              <w:ind w:firstLine="709"/>
              <w:jc w:val="both"/>
              <w:rPr>
                <w:bCs/>
                <w:sz w:val="24"/>
                <w:szCs w:val="24"/>
              </w:rPr>
            </w:pPr>
            <w:r w:rsidRPr="00857F7F">
              <w:rPr>
                <w:bCs/>
                <w:sz w:val="24"/>
                <w:szCs w:val="24"/>
              </w:rPr>
              <w:t> </w:t>
            </w:r>
          </w:p>
        </w:tc>
        <w:tc>
          <w:tcPr>
            <w:tcW w:w="1440" w:type="dxa"/>
            <w:vMerge w:val="restart"/>
            <w:hideMark/>
          </w:tcPr>
          <w:p w:rsidR="00857F7F" w:rsidRPr="00857F7F" w:rsidRDefault="00857F7F" w:rsidP="00857F7F">
            <w:pPr>
              <w:ind w:firstLine="709"/>
              <w:jc w:val="both"/>
              <w:rPr>
                <w:bCs/>
                <w:sz w:val="24"/>
                <w:szCs w:val="24"/>
              </w:rPr>
            </w:pPr>
            <w:r w:rsidRPr="00857F7F">
              <w:rPr>
                <w:bCs/>
                <w:sz w:val="24"/>
                <w:szCs w:val="24"/>
              </w:rPr>
              <w:t> </w:t>
            </w:r>
          </w:p>
        </w:tc>
      </w:tr>
      <w:tr w:rsidR="00857F7F" w:rsidRPr="00857F7F" w:rsidTr="00857F7F">
        <w:trPr>
          <w:trHeight w:val="1080"/>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Муниципальное бюджетное учреждение культуры "Усть-Куломская межпоселенческая библиотека".</w:t>
            </w:r>
          </w:p>
        </w:tc>
        <w:tc>
          <w:tcPr>
            <w:tcW w:w="1540" w:type="dxa"/>
            <w:vMerge/>
            <w:hideMark/>
          </w:tcPr>
          <w:p w:rsidR="00857F7F" w:rsidRPr="00857F7F" w:rsidRDefault="00857F7F" w:rsidP="00857F7F">
            <w:pPr>
              <w:ind w:firstLine="709"/>
              <w:jc w:val="both"/>
              <w:rPr>
                <w:bCs/>
                <w:sz w:val="24"/>
                <w:szCs w:val="24"/>
              </w:rPr>
            </w:pPr>
          </w:p>
        </w:tc>
        <w:tc>
          <w:tcPr>
            <w:tcW w:w="1480" w:type="dxa"/>
            <w:hideMark/>
          </w:tcPr>
          <w:p w:rsidR="00857F7F" w:rsidRPr="00857F7F" w:rsidRDefault="00857F7F" w:rsidP="00857F7F">
            <w:pPr>
              <w:ind w:firstLine="709"/>
              <w:jc w:val="both"/>
              <w:rPr>
                <w:bCs/>
                <w:sz w:val="24"/>
                <w:szCs w:val="24"/>
              </w:rPr>
            </w:pPr>
            <w:r w:rsidRPr="00857F7F">
              <w:rPr>
                <w:bCs/>
                <w:sz w:val="24"/>
                <w:szCs w:val="24"/>
              </w:rPr>
              <w:t> </w:t>
            </w: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1845"/>
        </w:trPr>
        <w:tc>
          <w:tcPr>
            <w:tcW w:w="2440" w:type="dxa"/>
            <w:hideMark/>
          </w:tcPr>
          <w:p w:rsidR="00857F7F" w:rsidRPr="00857F7F" w:rsidRDefault="00857F7F" w:rsidP="00857F7F">
            <w:pPr>
              <w:ind w:firstLine="709"/>
              <w:jc w:val="both"/>
              <w:rPr>
                <w:bCs/>
                <w:sz w:val="24"/>
                <w:szCs w:val="24"/>
              </w:rPr>
            </w:pPr>
            <w:r w:rsidRPr="00857F7F">
              <w:rPr>
                <w:bCs/>
                <w:sz w:val="24"/>
                <w:szCs w:val="24"/>
              </w:rPr>
              <w:t>Основное мероприятие 1.7</w:t>
            </w:r>
          </w:p>
        </w:tc>
        <w:tc>
          <w:tcPr>
            <w:tcW w:w="3340" w:type="dxa"/>
            <w:hideMark/>
          </w:tcPr>
          <w:p w:rsidR="00857F7F" w:rsidRPr="00857F7F" w:rsidRDefault="00857F7F" w:rsidP="00857F7F">
            <w:pPr>
              <w:ind w:firstLine="709"/>
              <w:jc w:val="both"/>
              <w:rPr>
                <w:bCs/>
                <w:sz w:val="24"/>
                <w:szCs w:val="24"/>
              </w:rPr>
            </w:pPr>
            <w:r w:rsidRPr="00857F7F">
              <w:rPr>
                <w:bCs/>
                <w:sz w:val="24"/>
                <w:szCs w:val="24"/>
              </w:rPr>
              <w:t>Создание модельных библиотек.</w:t>
            </w:r>
          </w:p>
        </w:tc>
        <w:tc>
          <w:tcPr>
            <w:tcW w:w="2900" w:type="dxa"/>
            <w:hideMark/>
          </w:tcPr>
          <w:p w:rsidR="00857F7F" w:rsidRPr="00857F7F" w:rsidRDefault="00857F7F" w:rsidP="00857F7F">
            <w:pPr>
              <w:ind w:firstLine="709"/>
              <w:jc w:val="both"/>
              <w:rPr>
                <w:bCs/>
                <w:sz w:val="24"/>
                <w:szCs w:val="24"/>
              </w:rPr>
            </w:pPr>
            <w:r w:rsidRPr="00857F7F">
              <w:rPr>
                <w:bCs/>
                <w:sz w:val="24"/>
                <w:szCs w:val="24"/>
              </w:rPr>
              <w:t>Управление культуры и национальной политики администрации МР "Усть-Куломский", Муниципальное бюджетное учреждение культуры "Усть-Куломская межпоселенческая библиотека"</w:t>
            </w:r>
          </w:p>
        </w:tc>
        <w:tc>
          <w:tcPr>
            <w:tcW w:w="1540" w:type="dxa"/>
            <w:hideMark/>
          </w:tcPr>
          <w:p w:rsidR="00857F7F" w:rsidRPr="00857F7F" w:rsidRDefault="00857F7F" w:rsidP="00857F7F">
            <w:pPr>
              <w:ind w:firstLine="709"/>
              <w:jc w:val="both"/>
              <w:rPr>
                <w:bCs/>
                <w:sz w:val="24"/>
                <w:szCs w:val="24"/>
              </w:rPr>
            </w:pPr>
            <w:r w:rsidRPr="00857F7F">
              <w:rPr>
                <w:bCs/>
                <w:sz w:val="24"/>
                <w:szCs w:val="24"/>
              </w:rPr>
              <w:t> </w:t>
            </w:r>
          </w:p>
        </w:tc>
        <w:tc>
          <w:tcPr>
            <w:tcW w:w="1480" w:type="dxa"/>
            <w:hideMark/>
          </w:tcPr>
          <w:p w:rsidR="00857F7F" w:rsidRPr="00857F7F" w:rsidRDefault="00857F7F" w:rsidP="00857F7F">
            <w:pPr>
              <w:ind w:firstLine="709"/>
              <w:jc w:val="both"/>
              <w:rPr>
                <w:bCs/>
                <w:sz w:val="24"/>
                <w:szCs w:val="24"/>
              </w:rPr>
            </w:pPr>
            <w:r w:rsidRPr="00857F7F">
              <w:rPr>
                <w:bCs/>
                <w:sz w:val="24"/>
                <w:szCs w:val="24"/>
              </w:rPr>
              <w:t> </w:t>
            </w:r>
          </w:p>
        </w:tc>
        <w:tc>
          <w:tcPr>
            <w:tcW w:w="1420" w:type="dxa"/>
            <w:hideMark/>
          </w:tcPr>
          <w:p w:rsidR="00857F7F" w:rsidRPr="00857F7F" w:rsidRDefault="00857F7F" w:rsidP="00857F7F">
            <w:pPr>
              <w:ind w:firstLine="709"/>
              <w:jc w:val="both"/>
              <w:rPr>
                <w:bCs/>
                <w:sz w:val="24"/>
                <w:szCs w:val="24"/>
              </w:rPr>
            </w:pPr>
            <w:r w:rsidRPr="00857F7F">
              <w:rPr>
                <w:bCs/>
                <w:sz w:val="24"/>
                <w:szCs w:val="24"/>
              </w:rPr>
              <w:t> </w:t>
            </w:r>
          </w:p>
        </w:tc>
        <w:tc>
          <w:tcPr>
            <w:tcW w:w="1480" w:type="dxa"/>
            <w:hideMark/>
          </w:tcPr>
          <w:p w:rsidR="00857F7F" w:rsidRPr="00857F7F" w:rsidRDefault="00857F7F" w:rsidP="00857F7F">
            <w:pPr>
              <w:ind w:firstLine="709"/>
              <w:jc w:val="both"/>
              <w:rPr>
                <w:bCs/>
                <w:sz w:val="24"/>
                <w:szCs w:val="24"/>
              </w:rPr>
            </w:pPr>
            <w:r w:rsidRPr="00857F7F">
              <w:rPr>
                <w:bCs/>
                <w:sz w:val="24"/>
                <w:szCs w:val="24"/>
              </w:rPr>
              <w:t>15 750,00000</w:t>
            </w:r>
          </w:p>
        </w:tc>
        <w:tc>
          <w:tcPr>
            <w:tcW w:w="1400" w:type="dxa"/>
            <w:hideMark/>
          </w:tcPr>
          <w:p w:rsidR="00857F7F" w:rsidRPr="00857F7F" w:rsidRDefault="00857F7F" w:rsidP="00857F7F">
            <w:pPr>
              <w:ind w:firstLine="709"/>
              <w:jc w:val="both"/>
              <w:rPr>
                <w:bCs/>
                <w:sz w:val="24"/>
                <w:szCs w:val="24"/>
              </w:rPr>
            </w:pPr>
            <w:r w:rsidRPr="00857F7F">
              <w:rPr>
                <w:bCs/>
                <w:sz w:val="24"/>
                <w:szCs w:val="24"/>
              </w:rPr>
              <w:t> </w:t>
            </w:r>
          </w:p>
        </w:tc>
        <w:tc>
          <w:tcPr>
            <w:tcW w:w="1440" w:type="dxa"/>
            <w:hideMark/>
          </w:tcPr>
          <w:p w:rsidR="00857F7F" w:rsidRPr="00857F7F" w:rsidRDefault="00857F7F" w:rsidP="00857F7F">
            <w:pPr>
              <w:ind w:firstLine="709"/>
              <w:jc w:val="both"/>
              <w:rPr>
                <w:bCs/>
                <w:sz w:val="24"/>
                <w:szCs w:val="24"/>
              </w:rPr>
            </w:pPr>
            <w:r w:rsidRPr="00857F7F">
              <w:rPr>
                <w:bCs/>
                <w:sz w:val="24"/>
                <w:szCs w:val="24"/>
              </w:rPr>
              <w:t> </w:t>
            </w:r>
          </w:p>
        </w:tc>
      </w:tr>
      <w:tr w:rsidR="00857F7F" w:rsidRPr="00857F7F" w:rsidTr="00857F7F">
        <w:trPr>
          <w:trHeight w:val="1065"/>
        </w:trPr>
        <w:tc>
          <w:tcPr>
            <w:tcW w:w="2440" w:type="dxa"/>
            <w:vMerge w:val="restart"/>
            <w:hideMark/>
          </w:tcPr>
          <w:p w:rsidR="00857F7F" w:rsidRPr="00857F7F" w:rsidRDefault="00857F7F" w:rsidP="00857F7F">
            <w:pPr>
              <w:ind w:firstLine="709"/>
              <w:jc w:val="both"/>
              <w:rPr>
                <w:bCs/>
                <w:sz w:val="24"/>
                <w:szCs w:val="24"/>
              </w:rPr>
            </w:pPr>
            <w:r w:rsidRPr="00857F7F">
              <w:rPr>
                <w:bCs/>
                <w:sz w:val="24"/>
                <w:szCs w:val="24"/>
              </w:rPr>
              <w:t>Основное мероприятие 1.8</w:t>
            </w:r>
          </w:p>
        </w:tc>
        <w:tc>
          <w:tcPr>
            <w:tcW w:w="3340" w:type="dxa"/>
            <w:vMerge w:val="restart"/>
            <w:hideMark/>
          </w:tcPr>
          <w:p w:rsidR="00857F7F" w:rsidRPr="00857F7F" w:rsidRDefault="00857F7F" w:rsidP="00857F7F">
            <w:pPr>
              <w:ind w:firstLine="709"/>
              <w:jc w:val="both"/>
              <w:rPr>
                <w:bCs/>
                <w:sz w:val="24"/>
                <w:szCs w:val="24"/>
              </w:rPr>
            </w:pPr>
            <w:r w:rsidRPr="00857F7F">
              <w:rPr>
                <w:bCs/>
                <w:sz w:val="24"/>
                <w:szCs w:val="24"/>
              </w:rPr>
              <w:t xml:space="preserve">Обеспечение развития сети модельных библиотек на основе регионального стандарта (ремонт, капитальный </w:t>
            </w:r>
            <w:r w:rsidRPr="00857F7F">
              <w:rPr>
                <w:bCs/>
                <w:sz w:val="24"/>
                <w:szCs w:val="24"/>
              </w:rPr>
              <w:lastRenderedPageBreak/>
              <w:t>ремонт, обновление материально-технической базы)</w:t>
            </w:r>
          </w:p>
        </w:tc>
        <w:tc>
          <w:tcPr>
            <w:tcW w:w="2900" w:type="dxa"/>
            <w:hideMark/>
          </w:tcPr>
          <w:p w:rsidR="00857F7F" w:rsidRPr="00857F7F" w:rsidRDefault="00857F7F" w:rsidP="00857F7F">
            <w:pPr>
              <w:ind w:firstLine="709"/>
              <w:jc w:val="both"/>
              <w:rPr>
                <w:bCs/>
                <w:sz w:val="24"/>
                <w:szCs w:val="24"/>
              </w:rPr>
            </w:pPr>
            <w:r w:rsidRPr="00857F7F">
              <w:rPr>
                <w:bCs/>
                <w:sz w:val="24"/>
                <w:szCs w:val="24"/>
              </w:rPr>
              <w:lastRenderedPageBreak/>
              <w:t>Управление культуры и национальной политики администрации МР "Усть-Куломский"</w:t>
            </w:r>
            <w:r w:rsidRPr="00857F7F">
              <w:rPr>
                <w:bCs/>
                <w:sz w:val="24"/>
                <w:szCs w:val="24"/>
              </w:rPr>
              <w:lastRenderedPageBreak/>
              <w:t>,</w:t>
            </w:r>
          </w:p>
        </w:tc>
        <w:tc>
          <w:tcPr>
            <w:tcW w:w="1540" w:type="dxa"/>
            <w:vMerge w:val="restart"/>
            <w:hideMark/>
          </w:tcPr>
          <w:p w:rsidR="00857F7F" w:rsidRPr="00857F7F" w:rsidRDefault="00857F7F" w:rsidP="00857F7F">
            <w:pPr>
              <w:ind w:firstLine="709"/>
              <w:jc w:val="both"/>
              <w:rPr>
                <w:bCs/>
                <w:sz w:val="24"/>
                <w:szCs w:val="24"/>
              </w:rPr>
            </w:pPr>
            <w:r w:rsidRPr="00857F7F">
              <w:rPr>
                <w:bCs/>
                <w:sz w:val="24"/>
                <w:szCs w:val="24"/>
              </w:rPr>
              <w:lastRenderedPageBreak/>
              <w:t> </w:t>
            </w:r>
          </w:p>
        </w:tc>
        <w:tc>
          <w:tcPr>
            <w:tcW w:w="1480" w:type="dxa"/>
            <w:hideMark/>
          </w:tcPr>
          <w:p w:rsidR="00857F7F" w:rsidRPr="00857F7F" w:rsidRDefault="00857F7F" w:rsidP="00857F7F">
            <w:pPr>
              <w:ind w:firstLine="709"/>
              <w:jc w:val="both"/>
              <w:rPr>
                <w:bCs/>
                <w:sz w:val="24"/>
                <w:szCs w:val="24"/>
              </w:rPr>
            </w:pPr>
            <w:r w:rsidRPr="00857F7F">
              <w:rPr>
                <w:bCs/>
                <w:sz w:val="24"/>
                <w:szCs w:val="24"/>
              </w:rPr>
              <w:t> </w:t>
            </w:r>
          </w:p>
        </w:tc>
        <w:tc>
          <w:tcPr>
            <w:tcW w:w="1420" w:type="dxa"/>
            <w:vMerge w:val="restart"/>
            <w:hideMark/>
          </w:tcPr>
          <w:p w:rsidR="00857F7F" w:rsidRPr="00857F7F" w:rsidRDefault="00857F7F" w:rsidP="00857F7F">
            <w:pPr>
              <w:ind w:firstLine="709"/>
              <w:jc w:val="both"/>
              <w:rPr>
                <w:bCs/>
                <w:sz w:val="24"/>
                <w:szCs w:val="24"/>
              </w:rPr>
            </w:pPr>
            <w:r w:rsidRPr="00857F7F">
              <w:rPr>
                <w:bCs/>
                <w:sz w:val="24"/>
                <w:szCs w:val="24"/>
              </w:rPr>
              <w:t> </w:t>
            </w:r>
          </w:p>
        </w:tc>
        <w:tc>
          <w:tcPr>
            <w:tcW w:w="1480" w:type="dxa"/>
            <w:vMerge w:val="restart"/>
            <w:hideMark/>
          </w:tcPr>
          <w:p w:rsidR="00857F7F" w:rsidRPr="00857F7F" w:rsidRDefault="00857F7F" w:rsidP="00857F7F">
            <w:pPr>
              <w:ind w:firstLine="709"/>
              <w:jc w:val="both"/>
              <w:rPr>
                <w:bCs/>
                <w:sz w:val="24"/>
                <w:szCs w:val="24"/>
              </w:rPr>
            </w:pPr>
            <w:r w:rsidRPr="00857F7F">
              <w:rPr>
                <w:bCs/>
                <w:sz w:val="24"/>
                <w:szCs w:val="24"/>
              </w:rPr>
              <w:t> </w:t>
            </w:r>
          </w:p>
        </w:tc>
        <w:tc>
          <w:tcPr>
            <w:tcW w:w="1400" w:type="dxa"/>
            <w:vMerge w:val="restart"/>
            <w:hideMark/>
          </w:tcPr>
          <w:p w:rsidR="00857F7F" w:rsidRPr="00857F7F" w:rsidRDefault="00857F7F" w:rsidP="00857F7F">
            <w:pPr>
              <w:ind w:firstLine="709"/>
              <w:jc w:val="both"/>
              <w:rPr>
                <w:bCs/>
                <w:sz w:val="24"/>
                <w:szCs w:val="24"/>
              </w:rPr>
            </w:pPr>
            <w:r w:rsidRPr="00857F7F">
              <w:rPr>
                <w:bCs/>
                <w:sz w:val="24"/>
                <w:szCs w:val="24"/>
              </w:rPr>
              <w:t> </w:t>
            </w:r>
          </w:p>
        </w:tc>
        <w:tc>
          <w:tcPr>
            <w:tcW w:w="1440" w:type="dxa"/>
            <w:vMerge w:val="restart"/>
            <w:hideMark/>
          </w:tcPr>
          <w:p w:rsidR="00857F7F" w:rsidRPr="00857F7F" w:rsidRDefault="00857F7F" w:rsidP="00857F7F">
            <w:pPr>
              <w:ind w:firstLine="709"/>
              <w:jc w:val="both"/>
              <w:rPr>
                <w:bCs/>
                <w:sz w:val="24"/>
                <w:szCs w:val="24"/>
              </w:rPr>
            </w:pPr>
            <w:r w:rsidRPr="00857F7F">
              <w:rPr>
                <w:bCs/>
                <w:sz w:val="24"/>
                <w:szCs w:val="24"/>
              </w:rPr>
              <w:t> </w:t>
            </w:r>
          </w:p>
        </w:tc>
      </w:tr>
      <w:tr w:rsidR="00857F7F" w:rsidRPr="00857F7F" w:rsidTr="00857F7F">
        <w:trPr>
          <w:trHeight w:val="1095"/>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Муниципальное бюджетное учреждение культуры "Усть-Куломская межпоселенческая библиотека"</w:t>
            </w:r>
          </w:p>
        </w:tc>
        <w:tc>
          <w:tcPr>
            <w:tcW w:w="1540" w:type="dxa"/>
            <w:vMerge/>
            <w:hideMark/>
          </w:tcPr>
          <w:p w:rsidR="00857F7F" w:rsidRPr="00857F7F" w:rsidRDefault="00857F7F" w:rsidP="00857F7F">
            <w:pPr>
              <w:ind w:firstLine="709"/>
              <w:jc w:val="both"/>
              <w:rPr>
                <w:bCs/>
                <w:sz w:val="24"/>
                <w:szCs w:val="24"/>
              </w:rPr>
            </w:pPr>
          </w:p>
        </w:tc>
        <w:tc>
          <w:tcPr>
            <w:tcW w:w="1480" w:type="dxa"/>
            <w:hideMark/>
          </w:tcPr>
          <w:p w:rsidR="00857F7F" w:rsidRPr="00857F7F" w:rsidRDefault="00857F7F" w:rsidP="00857F7F">
            <w:pPr>
              <w:ind w:firstLine="709"/>
              <w:jc w:val="both"/>
              <w:rPr>
                <w:bCs/>
                <w:sz w:val="24"/>
                <w:szCs w:val="24"/>
              </w:rPr>
            </w:pPr>
            <w:r w:rsidRPr="00857F7F">
              <w:rPr>
                <w:bCs/>
                <w:sz w:val="24"/>
                <w:szCs w:val="24"/>
              </w:rPr>
              <w:t> </w:t>
            </w: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840"/>
        </w:trPr>
        <w:tc>
          <w:tcPr>
            <w:tcW w:w="2440" w:type="dxa"/>
            <w:vMerge w:val="restart"/>
            <w:hideMark/>
          </w:tcPr>
          <w:p w:rsidR="00857F7F" w:rsidRPr="00857F7F" w:rsidRDefault="00857F7F" w:rsidP="00857F7F">
            <w:pPr>
              <w:ind w:firstLine="709"/>
              <w:jc w:val="both"/>
              <w:rPr>
                <w:bCs/>
                <w:sz w:val="24"/>
                <w:szCs w:val="24"/>
              </w:rPr>
            </w:pPr>
            <w:r w:rsidRPr="00857F7F">
              <w:rPr>
                <w:bCs/>
                <w:sz w:val="24"/>
                <w:szCs w:val="24"/>
              </w:rPr>
              <w:t>Основное мероприятие 1.9</w:t>
            </w:r>
          </w:p>
        </w:tc>
        <w:tc>
          <w:tcPr>
            <w:tcW w:w="3340" w:type="dxa"/>
            <w:vMerge w:val="restart"/>
            <w:hideMark/>
          </w:tcPr>
          <w:p w:rsidR="00857F7F" w:rsidRPr="00857F7F" w:rsidRDefault="00857F7F" w:rsidP="00857F7F">
            <w:pPr>
              <w:ind w:firstLine="709"/>
              <w:jc w:val="both"/>
              <w:rPr>
                <w:bCs/>
                <w:sz w:val="24"/>
                <w:szCs w:val="24"/>
              </w:rPr>
            </w:pPr>
            <w:r w:rsidRPr="00857F7F">
              <w:rPr>
                <w:bCs/>
                <w:sz w:val="24"/>
                <w:szCs w:val="24"/>
              </w:rPr>
              <w:t>Обновление материально-технической базы, приобретение специального оборудования, музыкальных инструментов для оснащения муниципальных учреждений сферы культуры, в том числе для сельских учреждений культуры и муниципальных организаций дополнительного образования детей в сфере культуры и искусства (т.ч. реализация проекта "Местный Дом культуры")</w:t>
            </w:r>
          </w:p>
        </w:tc>
        <w:tc>
          <w:tcPr>
            <w:tcW w:w="2900" w:type="dxa"/>
            <w:hideMark/>
          </w:tcPr>
          <w:p w:rsidR="00857F7F" w:rsidRPr="00857F7F" w:rsidRDefault="00857F7F" w:rsidP="00857F7F">
            <w:pPr>
              <w:ind w:firstLine="709"/>
              <w:jc w:val="both"/>
              <w:rPr>
                <w:bCs/>
                <w:sz w:val="24"/>
                <w:szCs w:val="24"/>
              </w:rPr>
            </w:pPr>
            <w:r w:rsidRPr="00857F7F">
              <w:rPr>
                <w:bCs/>
                <w:sz w:val="24"/>
                <w:szCs w:val="24"/>
              </w:rPr>
              <w:t>Управление культуры и национальной политики АМР "Усть-Куломский",</w:t>
            </w:r>
          </w:p>
        </w:tc>
        <w:tc>
          <w:tcPr>
            <w:tcW w:w="1540" w:type="dxa"/>
            <w:vMerge w:val="restart"/>
            <w:hideMark/>
          </w:tcPr>
          <w:p w:rsidR="00857F7F" w:rsidRPr="00857F7F" w:rsidRDefault="00857F7F" w:rsidP="00857F7F">
            <w:pPr>
              <w:ind w:firstLine="709"/>
              <w:jc w:val="both"/>
              <w:rPr>
                <w:bCs/>
                <w:sz w:val="24"/>
                <w:szCs w:val="24"/>
              </w:rPr>
            </w:pPr>
            <w:r w:rsidRPr="00857F7F">
              <w:rPr>
                <w:bCs/>
                <w:sz w:val="24"/>
                <w:szCs w:val="24"/>
              </w:rPr>
              <w:t>2 746,08965</w:t>
            </w:r>
          </w:p>
        </w:tc>
        <w:tc>
          <w:tcPr>
            <w:tcW w:w="1480" w:type="dxa"/>
            <w:hideMark/>
          </w:tcPr>
          <w:p w:rsidR="00857F7F" w:rsidRPr="00857F7F" w:rsidRDefault="00857F7F" w:rsidP="00857F7F">
            <w:pPr>
              <w:ind w:firstLine="709"/>
              <w:jc w:val="both"/>
              <w:rPr>
                <w:bCs/>
                <w:sz w:val="24"/>
                <w:szCs w:val="24"/>
              </w:rPr>
            </w:pPr>
            <w:r w:rsidRPr="00857F7F">
              <w:rPr>
                <w:bCs/>
                <w:sz w:val="24"/>
                <w:szCs w:val="24"/>
              </w:rPr>
              <w:t>2 746,08965</w:t>
            </w:r>
          </w:p>
        </w:tc>
        <w:tc>
          <w:tcPr>
            <w:tcW w:w="1420" w:type="dxa"/>
            <w:vMerge w:val="restart"/>
            <w:hideMark/>
          </w:tcPr>
          <w:p w:rsidR="00857F7F" w:rsidRPr="00857F7F" w:rsidRDefault="00857F7F" w:rsidP="00857F7F">
            <w:pPr>
              <w:ind w:firstLine="709"/>
              <w:jc w:val="both"/>
              <w:rPr>
                <w:bCs/>
                <w:sz w:val="24"/>
                <w:szCs w:val="24"/>
              </w:rPr>
            </w:pPr>
            <w:r w:rsidRPr="00857F7F">
              <w:rPr>
                <w:bCs/>
                <w:sz w:val="24"/>
                <w:szCs w:val="24"/>
              </w:rPr>
              <w:t>1 154,05293</w:t>
            </w:r>
          </w:p>
        </w:tc>
        <w:tc>
          <w:tcPr>
            <w:tcW w:w="1480" w:type="dxa"/>
            <w:vMerge w:val="restart"/>
            <w:hideMark/>
          </w:tcPr>
          <w:p w:rsidR="00857F7F" w:rsidRPr="00857F7F" w:rsidRDefault="00857F7F" w:rsidP="00857F7F">
            <w:pPr>
              <w:ind w:firstLine="709"/>
              <w:jc w:val="both"/>
              <w:rPr>
                <w:bCs/>
                <w:sz w:val="24"/>
                <w:szCs w:val="24"/>
              </w:rPr>
            </w:pPr>
            <w:r w:rsidRPr="00857F7F">
              <w:rPr>
                <w:bCs/>
                <w:sz w:val="24"/>
                <w:szCs w:val="24"/>
              </w:rPr>
              <w:t>2 654,27899</w:t>
            </w:r>
          </w:p>
        </w:tc>
        <w:tc>
          <w:tcPr>
            <w:tcW w:w="1400" w:type="dxa"/>
            <w:vMerge w:val="restart"/>
            <w:hideMark/>
          </w:tcPr>
          <w:p w:rsidR="00857F7F" w:rsidRPr="00857F7F" w:rsidRDefault="00857F7F" w:rsidP="00857F7F">
            <w:pPr>
              <w:ind w:firstLine="709"/>
              <w:jc w:val="both"/>
              <w:rPr>
                <w:bCs/>
                <w:sz w:val="24"/>
                <w:szCs w:val="24"/>
              </w:rPr>
            </w:pPr>
            <w:r w:rsidRPr="00857F7F">
              <w:rPr>
                <w:bCs/>
                <w:sz w:val="24"/>
                <w:szCs w:val="24"/>
              </w:rPr>
              <w:t>253,39600</w:t>
            </w:r>
          </w:p>
        </w:tc>
        <w:tc>
          <w:tcPr>
            <w:tcW w:w="1440" w:type="dxa"/>
            <w:vMerge w:val="restart"/>
            <w:hideMark/>
          </w:tcPr>
          <w:p w:rsidR="00857F7F" w:rsidRPr="00857F7F" w:rsidRDefault="00857F7F" w:rsidP="00857F7F">
            <w:pPr>
              <w:ind w:firstLine="709"/>
              <w:jc w:val="both"/>
              <w:rPr>
                <w:bCs/>
                <w:sz w:val="24"/>
                <w:szCs w:val="24"/>
              </w:rPr>
            </w:pPr>
            <w:r w:rsidRPr="00857F7F">
              <w:rPr>
                <w:bCs/>
                <w:sz w:val="24"/>
                <w:szCs w:val="24"/>
              </w:rPr>
              <w:t>253,39600</w:t>
            </w:r>
          </w:p>
        </w:tc>
      </w:tr>
      <w:tr w:rsidR="00857F7F" w:rsidRPr="00857F7F" w:rsidTr="00857F7F">
        <w:trPr>
          <w:trHeight w:val="1155"/>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Муниципальное бюджетное учреждение культуры "Усть-Куломский Районный Дом культуры",</w:t>
            </w:r>
          </w:p>
        </w:tc>
        <w:tc>
          <w:tcPr>
            <w:tcW w:w="1540" w:type="dxa"/>
            <w:vMerge/>
            <w:hideMark/>
          </w:tcPr>
          <w:p w:rsidR="00857F7F" w:rsidRPr="00857F7F" w:rsidRDefault="00857F7F" w:rsidP="00857F7F">
            <w:pPr>
              <w:ind w:firstLine="709"/>
              <w:jc w:val="both"/>
              <w:rPr>
                <w:bCs/>
                <w:sz w:val="24"/>
                <w:szCs w:val="24"/>
              </w:rPr>
            </w:pPr>
          </w:p>
        </w:tc>
        <w:tc>
          <w:tcPr>
            <w:tcW w:w="1480" w:type="dxa"/>
            <w:hideMark/>
          </w:tcPr>
          <w:p w:rsidR="00857F7F" w:rsidRPr="00857F7F" w:rsidRDefault="00857F7F" w:rsidP="00857F7F">
            <w:pPr>
              <w:ind w:firstLine="709"/>
              <w:jc w:val="both"/>
              <w:rPr>
                <w:bCs/>
                <w:sz w:val="24"/>
                <w:szCs w:val="24"/>
              </w:rPr>
            </w:pPr>
            <w:r w:rsidRPr="00857F7F">
              <w:rPr>
                <w:bCs/>
                <w:sz w:val="24"/>
                <w:szCs w:val="24"/>
              </w:rPr>
              <w:t> </w:t>
            </w: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1095"/>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Муниципальное бюджетное учреждение культуры "Усть-Куломская Централизованная клубная система"</w:t>
            </w:r>
          </w:p>
        </w:tc>
        <w:tc>
          <w:tcPr>
            <w:tcW w:w="1540" w:type="dxa"/>
            <w:vMerge/>
            <w:hideMark/>
          </w:tcPr>
          <w:p w:rsidR="00857F7F" w:rsidRPr="00857F7F" w:rsidRDefault="00857F7F" w:rsidP="00857F7F">
            <w:pPr>
              <w:ind w:firstLine="709"/>
              <w:jc w:val="both"/>
              <w:rPr>
                <w:bCs/>
                <w:sz w:val="24"/>
                <w:szCs w:val="24"/>
              </w:rPr>
            </w:pPr>
          </w:p>
        </w:tc>
        <w:tc>
          <w:tcPr>
            <w:tcW w:w="1480" w:type="dxa"/>
            <w:hideMark/>
          </w:tcPr>
          <w:p w:rsidR="00857F7F" w:rsidRPr="00857F7F" w:rsidRDefault="00857F7F" w:rsidP="00857F7F">
            <w:pPr>
              <w:ind w:firstLine="709"/>
              <w:jc w:val="both"/>
              <w:rPr>
                <w:bCs/>
                <w:sz w:val="24"/>
                <w:szCs w:val="24"/>
              </w:rPr>
            </w:pPr>
            <w:r w:rsidRPr="00857F7F">
              <w:rPr>
                <w:bCs/>
                <w:sz w:val="24"/>
                <w:szCs w:val="24"/>
              </w:rPr>
              <w:t> </w:t>
            </w: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1080"/>
        </w:trPr>
        <w:tc>
          <w:tcPr>
            <w:tcW w:w="2440" w:type="dxa"/>
            <w:vMerge w:val="restart"/>
            <w:hideMark/>
          </w:tcPr>
          <w:p w:rsidR="00857F7F" w:rsidRPr="00857F7F" w:rsidRDefault="00857F7F" w:rsidP="00857F7F">
            <w:pPr>
              <w:ind w:firstLine="709"/>
              <w:jc w:val="both"/>
              <w:rPr>
                <w:bCs/>
                <w:sz w:val="24"/>
                <w:szCs w:val="24"/>
              </w:rPr>
            </w:pPr>
            <w:r w:rsidRPr="00857F7F">
              <w:rPr>
                <w:bCs/>
                <w:sz w:val="24"/>
                <w:szCs w:val="24"/>
              </w:rPr>
              <w:lastRenderedPageBreak/>
              <w:t>Основное мероприятие 1.10</w:t>
            </w:r>
          </w:p>
        </w:tc>
        <w:tc>
          <w:tcPr>
            <w:tcW w:w="3340" w:type="dxa"/>
            <w:vMerge w:val="restart"/>
            <w:hideMark/>
          </w:tcPr>
          <w:p w:rsidR="00857F7F" w:rsidRPr="00857F7F" w:rsidRDefault="00857F7F" w:rsidP="00857F7F">
            <w:pPr>
              <w:ind w:firstLine="709"/>
              <w:jc w:val="both"/>
              <w:rPr>
                <w:bCs/>
                <w:sz w:val="24"/>
                <w:szCs w:val="24"/>
              </w:rPr>
            </w:pPr>
            <w:r w:rsidRPr="00857F7F">
              <w:rPr>
                <w:bCs/>
                <w:sz w:val="24"/>
                <w:szCs w:val="24"/>
              </w:rPr>
              <w:t>Реализация народных проектов.</w:t>
            </w:r>
          </w:p>
        </w:tc>
        <w:tc>
          <w:tcPr>
            <w:tcW w:w="2900" w:type="dxa"/>
            <w:hideMark/>
          </w:tcPr>
          <w:p w:rsidR="00857F7F" w:rsidRPr="00857F7F" w:rsidRDefault="00857F7F" w:rsidP="00857F7F">
            <w:pPr>
              <w:ind w:firstLine="709"/>
              <w:jc w:val="both"/>
              <w:rPr>
                <w:bCs/>
                <w:sz w:val="24"/>
                <w:szCs w:val="24"/>
              </w:rPr>
            </w:pPr>
            <w:r w:rsidRPr="00857F7F">
              <w:rPr>
                <w:bCs/>
                <w:sz w:val="24"/>
                <w:szCs w:val="24"/>
              </w:rPr>
              <w:t>Управление культуры и национальной политики администрации МР "Усть-Куломский",</w:t>
            </w:r>
          </w:p>
        </w:tc>
        <w:tc>
          <w:tcPr>
            <w:tcW w:w="1540" w:type="dxa"/>
            <w:vMerge w:val="restart"/>
            <w:hideMark/>
          </w:tcPr>
          <w:p w:rsidR="00857F7F" w:rsidRPr="00857F7F" w:rsidRDefault="00857F7F" w:rsidP="00857F7F">
            <w:pPr>
              <w:ind w:firstLine="709"/>
              <w:jc w:val="both"/>
              <w:rPr>
                <w:bCs/>
                <w:sz w:val="24"/>
                <w:szCs w:val="24"/>
              </w:rPr>
            </w:pPr>
            <w:r w:rsidRPr="00857F7F">
              <w:rPr>
                <w:bCs/>
                <w:sz w:val="24"/>
                <w:szCs w:val="24"/>
              </w:rPr>
              <w:t>2 460,32241</w:t>
            </w:r>
          </w:p>
        </w:tc>
        <w:tc>
          <w:tcPr>
            <w:tcW w:w="1480" w:type="dxa"/>
            <w:hideMark/>
          </w:tcPr>
          <w:p w:rsidR="00857F7F" w:rsidRPr="00857F7F" w:rsidRDefault="00857F7F" w:rsidP="00857F7F">
            <w:pPr>
              <w:ind w:firstLine="709"/>
              <w:jc w:val="both"/>
              <w:rPr>
                <w:bCs/>
                <w:sz w:val="24"/>
                <w:szCs w:val="24"/>
              </w:rPr>
            </w:pPr>
            <w:r w:rsidRPr="00857F7F">
              <w:rPr>
                <w:bCs/>
                <w:sz w:val="24"/>
                <w:szCs w:val="24"/>
              </w:rPr>
              <w:t>2 460,32241</w:t>
            </w:r>
          </w:p>
        </w:tc>
        <w:tc>
          <w:tcPr>
            <w:tcW w:w="1420" w:type="dxa"/>
            <w:vMerge w:val="restart"/>
            <w:hideMark/>
          </w:tcPr>
          <w:p w:rsidR="00857F7F" w:rsidRPr="00857F7F" w:rsidRDefault="00857F7F" w:rsidP="00857F7F">
            <w:pPr>
              <w:ind w:firstLine="709"/>
              <w:jc w:val="both"/>
              <w:rPr>
                <w:bCs/>
                <w:sz w:val="24"/>
                <w:szCs w:val="24"/>
              </w:rPr>
            </w:pPr>
            <w:r w:rsidRPr="00857F7F">
              <w:rPr>
                <w:bCs/>
                <w:sz w:val="24"/>
                <w:szCs w:val="24"/>
              </w:rPr>
              <w:t>4 875,29900</w:t>
            </w:r>
          </w:p>
        </w:tc>
        <w:tc>
          <w:tcPr>
            <w:tcW w:w="1480" w:type="dxa"/>
            <w:vMerge w:val="restart"/>
            <w:hideMark/>
          </w:tcPr>
          <w:p w:rsidR="00857F7F" w:rsidRPr="00857F7F" w:rsidRDefault="00857F7F" w:rsidP="00857F7F">
            <w:pPr>
              <w:ind w:firstLine="709"/>
              <w:jc w:val="both"/>
              <w:rPr>
                <w:bCs/>
                <w:sz w:val="24"/>
                <w:szCs w:val="24"/>
              </w:rPr>
            </w:pPr>
            <w:r w:rsidRPr="00857F7F">
              <w:rPr>
                <w:bCs/>
                <w:sz w:val="24"/>
                <w:szCs w:val="24"/>
              </w:rPr>
              <w:t>4 731,84000</w:t>
            </w:r>
          </w:p>
        </w:tc>
        <w:tc>
          <w:tcPr>
            <w:tcW w:w="1400" w:type="dxa"/>
            <w:vMerge w:val="restart"/>
            <w:hideMark/>
          </w:tcPr>
          <w:p w:rsidR="00857F7F" w:rsidRPr="00857F7F" w:rsidRDefault="00857F7F" w:rsidP="00857F7F">
            <w:pPr>
              <w:ind w:firstLine="709"/>
              <w:jc w:val="both"/>
              <w:rPr>
                <w:bCs/>
                <w:sz w:val="24"/>
                <w:szCs w:val="24"/>
              </w:rPr>
            </w:pPr>
            <w:r w:rsidRPr="00857F7F">
              <w:rPr>
                <w:bCs/>
                <w:sz w:val="24"/>
                <w:szCs w:val="24"/>
              </w:rPr>
              <w:t> </w:t>
            </w:r>
          </w:p>
        </w:tc>
        <w:tc>
          <w:tcPr>
            <w:tcW w:w="1440" w:type="dxa"/>
            <w:vMerge w:val="restart"/>
            <w:hideMark/>
          </w:tcPr>
          <w:p w:rsidR="00857F7F" w:rsidRPr="00857F7F" w:rsidRDefault="00857F7F" w:rsidP="00857F7F">
            <w:pPr>
              <w:ind w:firstLine="709"/>
              <w:jc w:val="both"/>
              <w:rPr>
                <w:bCs/>
                <w:sz w:val="24"/>
                <w:szCs w:val="24"/>
              </w:rPr>
            </w:pPr>
            <w:r w:rsidRPr="00857F7F">
              <w:rPr>
                <w:bCs/>
                <w:sz w:val="24"/>
                <w:szCs w:val="24"/>
              </w:rPr>
              <w:t> </w:t>
            </w:r>
          </w:p>
        </w:tc>
      </w:tr>
      <w:tr w:rsidR="00857F7F" w:rsidRPr="00857F7F" w:rsidTr="00857F7F">
        <w:trPr>
          <w:trHeight w:val="1065"/>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Муниципальное бюджетное учреждение культуры "Усть-Куломский Районный Дом культуры",</w:t>
            </w:r>
          </w:p>
        </w:tc>
        <w:tc>
          <w:tcPr>
            <w:tcW w:w="1540" w:type="dxa"/>
            <w:vMerge/>
            <w:hideMark/>
          </w:tcPr>
          <w:p w:rsidR="00857F7F" w:rsidRPr="00857F7F" w:rsidRDefault="00857F7F" w:rsidP="00857F7F">
            <w:pPr>
              <w:ind w:firstLine="709"/>
              <w:jc w:val="both"/>
              <w:rPr>
                <w:bCs/>
                <w:sz w:val="24"/>
                <w:szCs w:val="24"/>
              </w:rPr>
            </w:pPr>
          </w:p>
        </w:tc>
        <w:tc>
          <w:tcPr>
            <w:tcW w:w="1480" w:type="dxa"/>
            <w:hideMark/>
          </w:tcPr>
          <w:p w:rsidR="00857F7F" w:rsidRPr="00857F7F" w:rsidRDefault="00857F7F" w:rsidP="00857F7F">
            <w:pPr>
              <w:ind w:firstLine="709"/>
              <w:jc w:val="both"/>
              <w:rPr>
                <w:bCs/>
                <w:sz w:val="24"/>
                <w:szCs w:val="24"/>
              </w:rPr>
            </w:pPr>
            <w:r w:rsidRPr="00857F7F">
              <w:rPr>
                <w:bCs/>
                <w:sz w:val="24"/>
                <w:szCs w:val="24"/>
              </w:rPr>
              <w:t> </w:t>
            </w: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2130"/>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Муниципальное бюджетное учреждение культуры "Усть-Куломская Централизованная клубная система", Муниципальное бюджетное учреждение культуры "Усть-Куломская межпоселенческая библиотека"</w:t>
            </w:r>
          </w:p>
        </w:tc>
        <w:tc>
          <w:tcPr>
            <w:tcW w:w="1540" w:type="dxa"/>
            <w:vMerge/>
            <w:hideMark/>
          </w:tcPr>
          <w:p w:rsidR="00857F7F" w:rsidRPr="00857F7F" w:rsidRDefault="00857F7F" w:rsidP="00857F7F">
            <w:pPr>
              <w:ind w:firstLine="709"/>
              <w:jc w:val="both"/>
              <w:rPr>
                <w:bCs/>
                <w:sz w:val="24"/>
                <w:szCs w:val="24"/>
              </w:rPr>
            </w:pPr>
          </w:p>
        </w:tc>
        <w:tc>
          <w:tcPr>
            <w:tcW w:w="1480" w:type="dxa"/>
            <w:hideMark/>
          </w:tcPr>
          <w:p w:rsidR="00857F7F" w:rsidRPr="00857F7F" w:rsidRDefault="00857F7F" w:rsidP="00857F7F">
            <w:pPr>
              <w:ind w:firstLine="709"/>
              <w:jc w:val="both"/>
              <w:rPr>
                <w:bCs/>
                <w:sz w:val="24"/>
                <w:szCs w:val="24"/>
              </w:rPr>
            </w:pPr>
            <w:r w:rsidRPr="00857F7F">
              <w:rPr>
                <w:bCs/>
                <w:sz w:val="24"/>
                <w:szCs w:val="24"/>
              </w:rPr>
              <w:t> </w:t>
            </w: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1080"/>
        </w:trPr>
        <w:tc>
          <w:tcPr>
            <w:tcW w:w="2440" w:type="dxa"/>
            <w:vMerge w:val="restart"/>
            <w:hideMark/>
          </w:tcPr>
          <w:p w:rsidR="00857F7F" w:rsidRPr="00857F7F" w:rsidRDefault="00857F7F" w:rsidP="00857F7F">
            <w:pPr>
              <w:ind w:firstLine="709"/>
              <w:jc w:val="both"/>
              <w:rPr>
                <w:bCs/>
                <w:sz w:val="24"/>
                <w:szCs w:val="24"/>
              </w:rPr>
            </w:pPr>
            <w:r w:rsidRPr="00857F7F">
              <w:rPr>
                <w:bCs/>
                <w:sz w:val="24"/>
                <w:szCs w:val="24"/>
              </w:rPr>
              <w:t>Основное мероприятие 1.11</w:t>
            </w:r>
          </w:p>
        </w:tc>
        <w:tc>
          <w:tcPr>
            <w:tcW w:w="3340" w:type="dxa"/>
            <w:vMerge w:val="restart"/>
            <w:hideMark/>
          </w:tcPr>
          <w:p w:rsidR="00857F7F" w:rsidRPr="00857F7F" w:rsidRDefault="00857F7F" w:rsidP="00857F7F">
            <w:pPr>
              <w:ind w:firstLine="709"/>
              <w:jc w:val="both"/>
              <w:rPr>
                <w:bCs/>
                <w:sz w:val="24"/>
                <w:szCs w:val="24"/>
              </w:rPr>
            </w:pPr>
            <w:r w:rsidRPr="00857F7F">
              <w:rPr>
                <w:bCs/>
                <w:sz w:val="24"/>
                <w:szCs w:val="24"/>
              </w:rPr>
              <w:t>Реализация инициативных проектов.</w:t>
            </w:r>
          </w:p>
        </w:tc>
        <w:tc>
          <w:tcPr>
            <w:tcW w:w="2900" w:type="dxa"/>
            <w:hideMark/>
          </w:tcPr>
          <w:p w:rsidR="00857F7F" w:rsidRPr="00857F7F" w:rsidRDefault="00857F7F" w:rsidP="00857F7F">
            <w:pPr>
              <w:ind w:firstLine="709"/>
              <w:jc w:val="both"/>
              <w:rPr>
                <w:bCs/>
                <w:sz w:val="24"/>
                <w:szCs w:val="24"/>
              </w:rPr>
            </w:pPr>
            <w:r w:rsidRPr="00857F7F">
              <w:rPr>
                <w:bCs/>
                <w:sz w:val="24"/>
                <w:szCs w:val="24"/>
              </w:rPr>
              <w:t>Управление культуры и национальной политики администрации МР "Усть-</w:t>
            </w:r>
            <w:r w:rsidRPr="00857F7F">
              <w:rPr>
                <w:bCs/>
                <w:sz w:val="24"/>
                <w:szCs w:val="24"/>
              </w:rPr>
              <w:lastRenderedPageBreak/>
              <w:t>Куломский",</w:t>
            </w:r>
          </w:p>
        </w:tc>
        <w:tc>
          <w:tcPr>
            <w:tcW w:w="1540" w:type="dxa"/>
            <w:vMerge w:val="restart"/>
            <w:hideMark/>
          </w:tcPr>
          <w:p w:rsidR="00857F7F" w:rsidRPr="00857F7F" w:rsidRDefault="00857F7F" w:rsidP="00857F7F">
            <w:pPr>
              <w:ind w:firstLine="709"/>
              <w:jc w:val="both"/>
              <w:rPr>
                <w:bCs/>
                <w:sz w:val="24"/>
                <w:szCs w:val="24"/>
              </w:rPr>
            </w:pPr>
            <w:r w:rsidRPr="00857F7F">
              <w:rPr>
                <w:bCs/>
                <w:sz w:val="24"/>
                <w:szCs w:val="24"/>
              </w:rPr>
              <w:lastRenderedPageBreak/>
              <w:t> </w:t>
            </w:r>
          </w:p>
        </w:tc>
        <w:tc>
          <w:tcPr>
            <w:tcW w:w="1480" w:type="dxa"/>
            <w:hideMark/>
          </w:tcPr>
          <w:p w:rsidR="00857F7F" w:rsidRPr="00857F7F" w:rsidRDefault="00857F7F" w:rsidP="00857F7F">
            <w:pPr>
              <w:ind w:firstLine="709"/>
              <w:jc w:val="both"/>
              <w:rPr>
                <w:bCs/>
                <w:sz w:val="24"/>
                <w:szCs w:val="24"/>
              </w:rPr>
            </w:pPr>
            <w:r w:rsidRPr="00857F7F">
              <w:rPr>
                <w:bCs/>
                <w:sz w:val="24"/>
                <w:szCs w:val="24"/>
              </w:rPr>
              <w:t> </w:t>
            </w:r>
          </w:p>
        </w:tc>
        <w:tc>
          <w:tcPr>
            <w:tcW w:w="1420" w:type="dxa"/>
            <w:vMerge w:val="restart"/>
            <w:hideMark/>
          </w:tcPr>
          <w:p w:rsidR="00857F7F" w:rsidRPr="00857F7F" w:rsidRDefault="00857F7F" w:rsidP="00857F7F">
            <w:pPr>
              <w:ind w:firstLine="709"/>
              <w:jc w:val="both"/>
              <w:rPr>
                <w:bCs/>
                <w:sz w:val="24"/>
                <w:szCs w:val="24"/>
              </w:rPr>
            </w:pPr>
            <w:r w:rsidRPr="00857F7F">
              <w:rPr>
                <w:bCs/>
                <w:sz w:val="24"/>
                <w:szCs w:val="24"/>
              </w:rPr>
              <w:t> </w:t>
            </w:r>
          </w:p>
        </w:tc>
        <w:tc>
          <w:tcPr>
            <w:tcW w:w="1480" w:type="dxa"/>
            <w:vMerge w:val="restart"/>
            <w:hideMark/>
          </w:tcPr>
          <w:p w:rsidR="00857F7F" w:rsidRPr="00857F7F" w:rsidRDefault="00857F7F" w:rsidP="00857F7F">
            <w:pPr>
              <w:ind w:firstLine="709"/>
              <w:jc w:val="both"/>
              <w:rPr>
                <w:bCs/>
                <w:sz w:val="24"/>
                <w:szCs w:val="24"/>
              </w:rPr>
            </w:pPr>
            <w:r w:rsidRPr="00857F7F">
              <w:rPr>
                <w:bCs/>
                <w:sz w:val="24"/>
                <w:szCs w:val="24"/>
              </w:rPr>
              <w:t>208,13088</w:t>
            </w:r>
          </w:p>
        </w:tc>
        <w:tc>
          <w:tcPr>
            <w:tcW w:w="1400" w:type="dxa"/>
            <w:vMerge w:val="restart"/>
            <w:hideMark/>
          </w:tcPr>
          <w:p w:rsidR="00857F7F" w:rsidRPr="00857F7F" w:rsidRDefault="00857F7F" w:rsidP="00857F7F">
            <w:pPr>
              <w:ind w:firstLine="709"/>
              <w:jc w:val="both"/>
              <w:rPr>
                <w:bCs/>
                <w:sz w:val="24"/>
                <w:szCs w:val="24"/>
              </w:rPr>
            </w:pPr>
            <w:r w:rsidRPr="00857F7F">
              <w:rPr>
                <w:bCs/>
                <w:sz w:val="24"/>
                <w:szCs w:val="24"/>
              </w:rPr>
              <w:t> </w:t>
            </w:r>
          </w:p>
        </w:tc>
        <w:tc>
          <w:tcPr>
            <w:tcW w:w="1440" w:type="dxa"/>
            <w:vMerge w:val="restart"/>
            <w:hideMark/>
          </w:tcPr>
          <w:p w:rsidR="00857F7F" w:rsidRPr="00857F7F" w:rsidRDefault="00857F7F" w:rsidP="00857F7F">
            <w:pPr>
              <w:ind w:firstLine="709"/>
              <w:jc w:val="both"/>
              <w:rPr>
                <w:bCs/>
                <w:sz w:val="24"/>
                <w:szCs w:val="24"/>
              </w:rPr>
            </w:pPr>
            <w:r w:rsidRPr="00857F7F">
              <w:rPr>
                <w:bCs/>
                <w:sz w:val="24"/>
                <w:szCs w:val="24"/>
              </w:rPr>
              <w:t> </w:t>
            </w:r>
          </w:p>
        </w:tc>
      </w:tr>
      <w:tr w:rsidR="00857F7F" w:rsidRPr="00857F7F" w:rsidTr="00857F7F">
        <w:trPr>
          <w:trHeight w:val="1065"/>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Муниципальное бюджетное учреждение культуры "Усть-Куломский Районный Дом культуры",</w:t>
            </w:r>
          </w:p>
        </w:tc>
        <w:tc>
          <w:tcPr>
            <w:tcW w:w="1540" w:type="dxa"/>
            <w:vMerge/>
            <w:hideMark/>
          </w:tcPr>
          <w:p w:rsidR="00857F7F" w:rsidRPr="00857F7F" w:rsidRDefault="00857F7F" w:rsidP="00857F7F">
            <w:pPr>
              <w:ind w:firstLine="709"/>
              <w:jc w:val="both"/>
              <w:rPr>
                <w:bCs/>
                <w:sz w:val="24"/>
                <w:szCs w:val="24"/>
              </w:rPr>
            </w:pPr>
          </w:p>
        </w:tc>
        <w:tc>
          <w:tcPr>
            <w:tcW w:w="1480" w:type="dxa"/>
            <w:hideMark/>
          </w:tcPr>
          <w:p w:rsidR="00857F7F" w:rsidRPr="00857F7F" w:rsidRDefault="00857F7F" w:rsidP="00857F7F">
            <w:pPr>
              <w:ind w:firstLine="709"/>
              <w:jc w:val="both"/>
              <w:rPr>
                <w:bCs/>
                <w:sz w:val="24"/>
                <w:szCs w:val="24"/>
              </w:rPr>
            </w:pPr>
            <w:r w:rsidRPr="00857F7F">
              <w:rPr>
                <w:bCs/>
                <w:sz w:val="24"/>
                <w:szCs w:val="24"/>
              </w:rPr>
              <w:t> </w:t>
            </w: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2130"/>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Муниципальное бюджетное учреждение культуры "Усть-Куломская Централизованная клубная система", Муниципальное бюджетное учреждение культуры "Усть-Куломская межпоселенческая библиотека"</w:t>
            </w:r>
          </w:p>
        </w:tc>
        <w:tc>
          <w:tcPr>
            <w:tcW w:w="1540" w:type="dxa"/>
            <w:vMerge/>
            <w:hideMark/>
          </w:tcPr>
          <w:p w:rsidR="00857F7F" w:rsidRPr="00857F7F" w:rsidRDefault="00857F7F" w:rsidP="00857F7F">
            <w:pPr>
              <w:ind w:firstLine="709"/>
              <w:jc w:val="both"/>
              <w:rPr>
                <w:bCs/>
                <w:sz w:val="24"/>
                <w:szCs w:val="24"/>
              </w:rPr>
            </w:pPr>
          </w:p>
        </w:tc>
        <w:tc>
          <w:tcPr>
            <w:tcW w:w="1480" w:type="dxa"/>
            <w:hideMark/>
          </w:tcPr>
          <w:p w:rsidR="00857F7F" w:rsidRPr="00857F7F" w:rsidRDefault="00857F7F" w:rsidP="00857F7F">
            <w:pPr>
              <w:ind w:firstLine="709"/>
              <w:jc w:val="both"/>
              <w:rPr>
                <w:bCs/>
                <w:sz w:val="24"/>
                <w:szCs w:val="24"/>
              </w:rPr>
            </w:pPr>
            <w:r w:rsidRPr="00857F7F">
              <w:rPr>
                <w:bCs/>
                <w:sz w:val="24"/>
                <w:szCs w:val="24"/>
              </w:rPr>
              <w:t> </w:t>
            </w: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1365"/>
        </w:trPr>
        <w:tc>
          <w:tcPr>
            <w:tcW w:w="2440" w:type="dxa"/>
            <w:hideMark/>
          </w:tcPr>
          <w:p w:rsidR="00857F7F" w:rsidRPr="00857F7F" w:rsidRDefault="00857F7F" w:rsidP="00857F7F">
            <w:pPr>
              <w:ind w:firstLine="709"/>
              <w:jc w:val="both"/>
              <w:rPr>
                <w:b/>
                <w:bCs/>
                <w:sz w:val="24"/>
                <w:szCs w:val="24"/>
              </w:rPr>
            </w:pPr>
            <w:r w:rsidRPr="00857F7F">
              <w:rPr>
                <w:b/>
                <w:bCs/>
                <w:sz w:val="24"/>
                <w:szCs w:val="24"/>
              </w:rPr>
              <w:t>Задача 2.</w:t>
            </w:r>
          </w:p>
        </w:tc>
        <w:tc>
          <w:tcPr>
            <w:tcW w:w="3340" w:type="dxa"/>
            <w:hideMark/>
          </w:tcPr>
          <w:p w:rsidR="00857F7F" w:rsidRPr="00857F7F" w:rsidRDefault="00857F7F" w:rsidP="00857F7F">
            <w:pPr>
              <w:ind w:firstLine="709"/>
              <w:jc w:val="both"/>
              <w:rPr>
                <w:b/>
                <w:bCs/>
                <w:sz w:val="24"/>
                <w:szCs w:val="24"/>
              </w:rPr>
            </w:pPr>
            <w:r w:rsidRPr="00857F7F">
              <w:rPr>
                <w:b/>
                <w:bCs/>
                <w:sz w:val="24"/>
                <w:szCs w:val="24"/>
              </w:rPr>
              <w:t>Формирование благоприятных условий реализации, воспроизводства и развития творческого потенциала населения МО МР "Усть-Куломский"</w:t>
            </w:r>
          </w:p>
        </w:tc>
        <w:tc>
          <w:tcPr>
            <w:tcW w:w="2900" w:type="dxa"/>
            <w:hideMark/>
          </w:tcPr>
          <w:p w:rsidR="00857F7F" w:rsidRPr="00857F7F" w:rsidRDefault="00857F7F" w:rsidP="00857F7F">
            <w:pPr>
              <w:ind w:firstLine="709"/>
              <w:jc w:val="both"/>
              <w:rPr>
                <w:b/>
                <w:bCs/>
                <w:sz w:val="24"/>
                <w:szCs w:val="24"/>
              </w:rPr>
            </w:pPr>
            <w:r w:rsidRPr="00857F7F">
              <w:rPr>
                <w:b/>
                <w:bCs/>
                <w:sz w:val="24"/>
                <w:szCs w:val="24"/>
              </w:rPr>
              <w:t>Управление культуры и национальной политики АМР "Усть-Куломский"</w:t>
            </w:r>
          </w:p>
        </w:tc>
        <w:tc>
          <w:tcPr>
            <w:tcW w:w="1540" w:type="dxa"/>
            <w:hideMark/>
          </w:tcPr>
          <w:p w:rsidR="00857F7F" w:rsidRPr="00857F7F" w:rsidRDefault="00857F7F" w:rsidP="00857F7F">
            <w:pPr>
              <w:ind w:firstLine="709"/>
              <w:jc w:val="both"/>
              <w:rPr>
                <w:b/>
                <w:bCs/>
                <w:sz w:val="24"/>
                <w:szCs w:val="24"/>
              </w:rPr>
            </w:pPr>
            <w:r w:rsidRPr="00857F7F">
              <w:rPr>
                <w:b/>
                <w:bCs/>
                <w:sz w:val="24"/>
                <w:szCs w:val="24"/>
              </w:rPr>
              <w:t>224 601,96985</w:t>
            </w:r>
          </w:p>
        </w:tc>
        <w:tc>
          <w:tcPr>
            <w:tcW w:w="1480" w:type="dxa"/>
            <w:hideMark/>
          </w:tcPr>
          <w:p w:rsidR="00857F7F" w:rsidRPr="00857F7F" w:rsidRDefault="00857F7F" w:rsidP="00857F7F">
            <w:pPr>
              <w:ind w:firstLine="709"/>
              <w:jc w:val="both"/>
              <w:rPr>
                <w:b/>
                <w:bCs/>
                <w:sz w:val="24"/>
                <w:szCs w:val="24"/>
              </w:rPr>
            </w:pPr>
            <w:r w:rsidRPr="00857F7F">
              <w:rPr>
                <w:b/>
                <w:bCs/>
                <w:sz w:val="24"/>
                <w:szCs w:val="24"/>
              </w:rPr>
              <w:t>68 848,86996</w:t>
            </w:r>
          </w:p>
        </w:tc>
        <w:tc>
          <w:tcPr>
            <w:tcW w:w="1420" w:type="dxa"/>
            <w:hideMark/>
          </w:tcPr>
          <w:p w:rsidR="00857F7F" w:rsidRPr="00857F7F" w:rsidRDefault="00857F7F" w:rsidP="00857F7F">
            <w:pPr>
              <w:ind w:firstLine="709"/>
              <w:jc w:val="both"/>
              <w:rPr>
                <w:b/>
                <w:bCs/>
                <w:sz w:val="24"/>
                <w:szCs w:val="24"/>
              </w:rPr>
            </w:pPr>
            <w:r w:rsidRPr="00857F7F">
              <w:rPr>
                <w:b/>
                <w:bCs/>
                <w:sz w:val="24"/>
                <w:szCs w:val="24"/>
              </w:rPr>
              <w:t>79 073,86517</w:t>
            </w:r>
          </w:p>
        </w:tc>
        <w:tc>
          <w:tcPr>
            <w:tcW w:w="1480" w:type="dxa"/>
            <w:hideMark/>
          </w:tcPr>
          <w:p w:rsidR="00857F7F" w:rsidRPr="00857F7F" w:rsidRDefault="00857F7F" w:rsidP="00857F7F">
            <w:pPr>
              <w:ind w:firstLine="709"/>
              <w:jc w:val="both"/>
              <w:rPr>
                <w:b/>
                <w:bCs/>
                <w:sz w:val="24"/>
                <w:szCs w:val="24"/>
              </w:rPr>
            </w:pPr>
            <w:r w:rsidRPr="00857F7F">
              <w:rPr>
                <w:b/>
                <w:bCs/>
                <w:sz w:val="24"/>
                <w:szCs w:val="24"/>
              </w:rPr>
              <w:t>76 679,23472</w:t>
            </w:r>
          </w:p>
        </w:tc>
        <w:tc>
          <w:tcPr>
            <w:tcW w:w="1400" w:type="dxa"/>
            <w:hideMark/>
          </w:tcPr>
          <w:p w:rsidR="00857F7F" w:rsidRPr="00857F7F" w:rsidRDefault="00857F7F" w:rsidP="00857F7F">
            <w:pPr>
              <w:ind w:firstLine="709"/>
              <w:jc w:val="both"/>
              <w:rPr>
                <w:b/>
                <w:bCs/>
                <w:sz w:val="24"/>
                <w:szCs w:val="24"/>
              </w:rPr>
            </w:pPr>
            <w:r w:rsidRPr="00857F7F">
              <w:rPr>
                <w:b/>
                <w:bCs/>
                <w:sz w:val="24"/>
                <w:szCs w:val="24"/>
              </w:rPr>
              <w:t>72 351,38689</w:t>
            </w:r>
          </w:p>
        </w:tc>
        <w:tc>
          <w:tcPr>
            <w:tcW w:w="1440" w:type="dxa"/>
            <w:hideMark/>
          </w:tcPr>
          <w:p w:rsidR="00857F7F" w:rsidRPr="00857F7F" w:rsidRDefault="00857F7F" w:rsidP="00857F7F">
            <w:pPr>
              <w:ind w:firstLine="709"/>
              <w:jc w:val="both"/>
              <w:rPr>
                <w:b/>
                <w:bCs/>
                <w:sz w:val="24"/>
                <w:szCs w:val="24"/>
              </w:rPr>
            </w:pPr>
            <w:r w:rsidRPr="00857F7F">
              <w:rPr>
                <w:b/>
                <w:bCs/>
                <w:sz w:val="24"/>
                <w:szCs w:val="24"/>
              </w:rPr>
              <w:t>72 351,38689</w:t>
            </w:r>
          </w:p>
        </w:tc>
      </w:tr>
      <w:tr w:rsidR="00857F7F" w:rsidRPr="00857F7F" w:rsidTr="00857F7F">
        <w:trPr>
          <w:trHeight w:val="840"/>
        </w:trPr>
        <w:tc>
          <w:tcPr>
            <w:tcW w:w="2440" w:type="dxa"/>
            <w:vMerge w:val="restart"/>
            <w:hideMark/>
          </w:tcPr>
          <w:p w:rsidR="00857F7F" w:rsidRPr="00857F7F" w:rsidRDefault="00857F7F" w:rsidP="00857F7F">
            <w:pPr>
              <w:ind w:firstLine="709"/>
              <w:jc w:val="both"/>
              <w:rPr>
                <w:bCs/>
                <w:sz w:val="24"/>
                <w:szCs w:val="24"/>
              </w:rPr>
            </w:pPr>
            <w:r w:rsidRPr="00857F7F">
              <w:rPr>
                <w:bCs/>
                <w:sz w:val="24"/>
                <w:szCs w:val="24"/>
              </w:rPr>
              <w:lastRenderedPageBreak/>
              <w:t>Основное мероприятие 2.1</w:t>
            </w:r>
          </w:p>
        </w:tc>
        <w:tc>
          <w:tcPr>
            <w:tcW w:w="3340" w:type="dxa"/>
            <w:vMerge w:val="restart"/>
            <w:hideMark/>
          </w:tcPr>
          <w:p w:rsidR="00857F7F" w:rsidRPr="00857F7F" w:rsidRDefault="00857F7F" w:rsidP="00857F7F">
            <w:pPr>
              <w:ind w:firstLine="709"/>
              <w:jc w:val="both"/>
              <w:rPr>
                <w:bCs/>
                <w:sz w:val="24"/>
                <w:szCs w:val="24"/>
              </w:rPr>
            </w:pPr>
            <w:r w:rsidRPr="00857F7F">
              <w:rPr>
                <w:bCs/>
                <w:sz w:val="24"/>
                <w:szCs w:val="24"/>
              </w:rPr>
              <w:t>Оказание муниципальных услуг (выполнение работ) учреждениями культурно-досугового типа</w:t>
            </w:r>
          </w:p>
        </w:tc>
        <w:tc>
          <w:tcPr>
            <w:tcW w:w="2900" w:type="dxa"/>
            <w:hideMark/>
          </w:tcPr>
          <w:p w:rsidR="00857F7F" w:rsidRPr="00857F7F" w:rsidRDefault="00857F7F" w:rsidP="00857F7F">
            <w:pPr>
              <w:ind w:firstLine="709"/>
              <w:jc w:val="both"/>
              <w:rPr>
                <w:bCs/>
                <w:sz w:val="24"/>
                <w:szCs w:val="24"/>
              </w:rPr>
            </w:pPr>
            <w:r w:rsidRPr="00857F7F">
              <w:rPr>
                <w:bCs/>
                <w:sz w:val="24"/>
                <w:szCs w:val="24"/>
              </w:rPr>
              <w:t xml:space="preserve">Управление культуры и национальной политики АМР "Усть-Куломский", </w:t>
            </w:r>
          </w:p>
        </w:tc>
        <w:tc>
          <w:tcPr>
            <w:tcW w:w="1540" w:type="dxa"/>
            <w:vMerge w:val="restart"/>
            <w:hideMark/>
          </w:tcPr>
          <w:p w:rsidR="00857F7F" w:rsidRPr="00857F7F" w:rsidRDefault="00857F7F" w:rsidP="00857F7F">
            <w:pPr>
              <w:ind w:firstLine="709"/>
              <w:jc w:val="both"/>
              <w:rPr>
                <w:bCs/>
                <w:sz w:val="24"/>
                <w:szCs w:val="24"/>
              </w:rPr>
            </w:pPr>
            <w:r w:rsidRPr="00857F7F">
              <w:rPr>
                <w:bCs/>
                <w:sz w:val="24"/>
                <w:szCs w:val="24"/>
              </w:rPr>
              <w:t>198 884,59395</w:t>
            </w:r>
          </w:p>
        </w:tc>
        <w:tc>
          <w:tcPr>
            <w:tcW w:w="1480" w:type="dxa"/>
            <w:vMerge w:val="restart"/>
            <w:hideMark/>
          </w:tcPr>
          <w:p w:rsidR="00857F7F" w:rsidRPr="00857F7F" w:rsidRDefault="00857F7F" w:rsidP="00857F7F">
            <w:pPr>
              <w:ind w:firstLine="709"/>
              <w:jc w:val="both"/>
              <w:rPr>
                <w:bCs/>
                <w:sz w:val="24"/>
                <w:szCs w:val="24"/>
              </w:rPr>
            </w:pPr>
            <w:r w:rsidRPr="00857F7F">
              <w:rPr>
                <w:bCs/>
                <w:sz w:val="24"/>
                <w:szCs w:val="24"/>
              </w:rPr>
              <w:t>61 201,03583</w:t>
            </w:r>
          </w:p>
        </w:tc>
        <w:tc>
          <w:tcPr>
            <w:tcW w:w="1420" w:type="dxa"/>
            <w:vMerge w:val="restart"/>
            <w:hideMark/>
          </w:tcPr>
          <w:p w:rsidR="00857F7F" w:rsidRPr="00857F7F" w:rsidRDefault="00857F7F" w:rsidP="00857F7F">
            <w:pPr>
              <w:ind w:firstLine="709"/>
              <w:jc w:val="both"/>
              <w:rPr>
                <w:bCs/>
                <w:sz w:val="24"/>
                <w:szCs w:val="24"/>
              </w:rPr>
            </w:pPr>
            <w:r w:rsidRPr="00857F7F">
              <w:rPr>
                <w:bCs/>
                <w:sz w:val="24"/>
                <w:szCs w:val="24"/>
              </w:rPr>
              <w:t>70 196,96604</w:t>
            </w:r>
          </w:p>
        </w:tc>
        <w:tc>
          <w:tcPr>
            <w:tcW w:w="1480" w:type="dxa"/>
            <w:vMerge w:val="restart"/>
            <w:hideMark/>
          </w:tcPr>
          <w:p w:rsidR="00857F7F" w:rsidRPr="00857F7F" w:rsidRDefault="00857F7F" w:rsidP="00857F7F">
            <w:pPr>
              <w:ind w:firstLine="709"/>
              <w:jc w:val="both"/>
              <w:rPr>
                <w:bCs/>
                <w:sz w:val="24"/>
                <w:szCs w:val="24"/>
              </w:rPr>
            </w:pPr>
            <w:r w:rsidRPr="00857F7F">
              <w:rPr>
                <w:bCs/>
                <w:sz w:val="24"/>
                <w:szCs w:val="24"/>
              </w:rPr>
              <w:t>67 486,59208</w:t>
            </w:r>
          </w:p>
        </w:tc>
        <w:tc>
          <w:tcPr>
            <w:tcW w:w="1400" w:type="dxa"/>
            <w:vMerge w:val="restart"/>
            <w:hideMark/>
          </w:tcPr>
          <w:p w:rsidR="00857F7F" w:rsidRPr="00857F7F" w:rsidRDefault="00857F7F" w:rsidP="00857F7F">
            <w:pPr>
              <w:ind w:firstLine="709"/>
              <w:jc w:val="both"/>
              <w:rPr>
                <w:bCs/>
                <w:sz w:val="24"/>
                <w:szCs w:val="24"/>
              </w:rPr>
            </w:pPr>
            <w:r w:rsidRPr="00857F7F">
              <w:rPr>
                <w:bCs/>
                <w:sz w:val="24"/>
                <w:szCs w:val="24"/>
              </w:rPr>
              <w:t>65 869,27089</w:t>
            </w:r>
          </w:p>
        </w:tc>
        <w:tc>
          <w:tcPr>
            <w:tcW w:w="1440" w:type="dxa"/>
            <w:vMerge w:val="restart"/>
            <w:hideMark/>
          </w:tcPr>
          <w:p w:rsidR="00857F7F" w:rsidRPr="00857F7F" w:rsidRDefault="00857F7F" w:rsidP="00857F7F">
            <w:pPr>
              <w:ind w:firstLine="709"/>
              <w:jc w:val="both"/>
              <w:rPr>
                <w:bCs/>
                <w:sz w:val="24"/>
                <w:szCs w:val="24"/>
              </w:rPr>
            </w:pPr>
            <w:r w:rsidRPr="00857F7F">
              <w:rPr>
                <w:bCs/>
                <w:sz w:val="24"/>
                <w:szCs w:val="24"/>
              </w:rPr>
              <w:t>65 869,27089</w:t>
            </w:r>
          </w:p>
        </w:tc>
      </w:tr>
      <w:tr w:rsidR="00857F7F" w:rsidRPr="00857F7F" w:rsidTr="00857F7F">
        <w:trPr>
          <w:trHeight w:val="1065"/>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Муниципальное бюджетное учреждение культуры "Усть-Куломский Районный Дом культуры",</w:t>
            </w:r>
          </w:p>
        </w:tc>
        <w:tc>
          <w:tcPr>
            <w:tcW w:w="154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1095"/>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Муниципальное бюджетное учреждение культуры "Усть-Куломская Централизованная клубная система"</w:t>
            </w:r>
          </w:p>
        </w:tc>
        <w:tc>
          <w:tcPr>
            <w:tcW w:w="154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810"/>
        </w:trPr>
        <w:tc>
          <w:tcPr>
            <w:tcW w:w="2440" w:type="dxa"/>
            <w:vMerge w:val="restart"/>
            <w:hideMark/>
          </w:tcPr>
          <w:p w:rsidR="00857F7F" w:rsidRPr="00857F7F" w:rsidRDefault="00857F7F" w:rsidP="00857F7F">
            <w:pPr>
              <w:ind w:firstLine="709"/>
              <w:jc w:val="both"/>
              <w:rPr>
                <w:bCs/>
                <w:sz w:val="24"/>
                <w:szCs w:val="24"/>
              </w:rPr>
            </w:pPr>
            <w:r w:rsidRPr="00857F7F">
              <w:rPr>
                <w:bCs/>
                <w:sz w:val="24"/>
                <w:szCs w:val="24"/>
              </w:rPr>
              <w:t>Основное мероприятие 2.2</w:t>
            </w:r>
          </w:p>
        </w:tc>
        <w:tc>
          <w:tcPr>
            <w:tcW w:w="3340" w:type="dxa"/>
            <w:vMerge w:val="restart"/>
            <w:hideMark/>
          </w:tcPr>
          <w:p w:rsidR="00857F7F" w:rsidRPr="00857F7F" w:rsidRDefault="00857F7F" w:rsidP="00857F7F">
            <w:pPr>
              <w:ind w:firstLine="709"/>
              <w:jc w:val="both"/>
              <w:rPr>
                <w:bCs/>
                <w:sz w:val="24"/>
                <w:szCs w:val="24"/>
              </w:rPr>
            </w:pPr>
            <w:r w:rsidRPr="00857F7F">
              <w:rPr>
                <w:bCs/>
                <w:sz w:val="24"/>
                <w:szCs w:val="24"/>
              </w:rPr>
              <w:t>Оказание муниципальных услуг (выполнение работ) муниципальными образовательными организациями дополнительного образования детей в сфере культуры и искусства</w:t>
            </w:r>
          </w:p>
        </w:tc>
        <w:tc>
          <w:tcPr>
            <w:tcW w:w="2900" w:type="dxa"/>
            <w:hideMark/>
          </w:tcPr>
          <w:p w:rsidR="00857F7F" w:rsidRPr="00857F7F" w:rsidRDefault="00857F7F" w:rsidP="00857F7F">
            <w:pPr>
              <w:ind w:firstLine="709"/>
              <w:jc w:val="both"/>
              <w:rPr>
                <w:bCs/>
                <w:sz w:val="24"/>
                <w:szCs w:val="24"/>
              </w:rPr>
            </w:pPr>
            <w:r w:rsidRPr="00857F7F">
              <w:rPr>
                <w:bCs/>
                <w:sz w:val="24"/>
                <w:szCs w:val="24"/>
              </w:rPr>
              <w:t>Управление культуры и национальной политики АМР "Усть-Куломский",</w:t>
            </w:r>
          </w:p>
        </w:tc>
        <w:tc>
          <w:tcPr>
            <w:tcW w:w="1540" w:type="dxa"/>
            <w:vMerge w:val="restart"/>
            <w:hideMark/>
          </w:tcPr>
          <w:p w:rsidR="00857F7F" w:rsidRPr="00857F7F" w:rsidRDefault="00857F7F" w:rsidP="00857F7F">
            <w:pPr>
              <w:ind w:firstLine="709"/>
              <w:jc w:val="both"/>
              <w:rPr>
                <w:bCs/>
                <w:sz w:val="24"/>
                <w:szCs w:val="24"/>
              </w:rPr>
            </w:pPr>
            <w:r w:rsidRPr="00857F7F">
              <w:rPr>
                <w:bCs/>
                <w:sz w:val="24"/>
                <w:szCs w:val="24"/>
              </w:rPr>
              <w:t>18 397,92855</w:t>
            </w:r>
          </w:p>
        </w:tc>
        <w:tc>
          <w:tcPr>
            <w:tcW w:w="1480" w:type="dxa"/>
            <w:vMerge w:val="restart"/>
            <w:hideMark/>
          </w:tcPr>
          <w:p w:rsidR="00857F7F" w:rsidRPr="00857F7F" w:rsidRDefault="00857F7F" w:rsidP="00857F7F">
            <w:pPr>
              <w:ind w:firstLine="709"/>
              <w:jc w:val="both"/>
              <w:rPr>
                <w:bCs/>
                <w:sz w:val="24"/>
                <w:szCs w:val="24"/>
              </w:rPr>
            </w:pPr>
            <w:r w:rsidRPr="00857F7F">
              <w:rPr>
                <w:bCs/>
                <w:sz w:val="24"/>
                <w:szCs w:val="24"/>
              </w:rPr>
              <w:t>5 469,04465</w:t>
            </w:r>
          </w:p>
        </w:tc>
        <w:tc>
          <w:tcPr>
            <w:tcW w:w="1420" w:type="dxa"/>
            <w:vMerge w:val="restart"/>
            <w:hideMark/>
          </w:tcPr>
          <w:p w:rsidR="00857F7F" w:rsidRPr="00857F7F" w:rsidRDefault="00857F7F" w:rsidP="00857F7F">
            <w:pPr>
              <w:ind w:firstLine="709"/>
              <w:jc w:val="both"/>
              <w:rPr>
                <w:bCs/>
                <w:sz w:val="24"/>
                <w:szCs w:val="24"/>
              </w:rPr>
            </w:pPr>
            <w:r w:rsidRPr="00857F7F">
              <w:rPr>
                <w:bCs/>
                <w:sz w:val="24"/>
                <w:szCs w:val="24"/>
              </w:rPr>
              <w:t>6 457,29390</w:t>
            </w:r>
          </w:p>
        </w:tc>
        <w:tc>
          <w:tcPr>
            <w:tcW w:w="1480" w:type="dxa"/>
            <w:vMerge w:val="restart"/>
            <w:hideMark/>
          </w:tcPr>
          <w:p w:rsidR="00857F7F" w:rsidRPr="00857F7F" w:rsidRDefault="00857F7F" w:rsidP="00857F7F">
            <w:pPr>
              <w:ind w:firstLine="709"/>
              <w:jc w:val="both"/>
              <w:rPr>
                <w:bCs/>
                <w:sz w:val="24"/>
                <w:szCs w:val="24"/>
              </w:rPr>
            </w:pPr>
            <w:r w:rsidRPr="00857F7F">
              <w:rPr>
                <w:bCs/>
                <w:sz w:val="24"/>
                <w:szCs w:val="24"/>
              </w:rPr>
              <w:t>6 471,59000</w:t>
            </w:r>
          </w:p>
        </w:tc>
        <w:tc>
          <w:tcPr>
            <w:tcW w:w="1400" w:type="dxa"/>
            <w:vMerge w:val="restart"/>
            <w:hideMark/>
          </w:tcPr>
          <w:p w:rsidR="00857F7F" w:rsidRPr="00857F7F" w:rsidRDefault="00857F7F" w:rsidP="00857F7F">
            <w:pPr>
              <w:ind w:firstLine="709"/>
              <w:jc w:val="both"/>
              <w:rPr>
                <w:bCs/>
                <w:sz w:val="24"/>
                <w:szCs w:val="24"/>
              </w:rPr>
            </w:pPr>
            <w:r w:rsidRPr="00857F7F">
              <w:rPr>
                <w:bCs/>
                <w:sz w:val="24"/>
                <w:szCs w:val="24"/>
              </w:rPr>
              <w:t>6 471,59000</w:t>
            </w:r>
          </w:p>
        </w:tc>
        <w:tc>
          <w:tcPr>
            <w:tcW w:w="1440" w:type="dxa"/>
            <w:vMerge w:val="restart"/>
            <w:hideMark/>
          </w:tcPr>
          <w:p w:rsidR="00857F7F" w:rsidRPr="00857F7F" w:rsidRDefault="00857F7F" w:rsidP="00857F7F">
            <w:pPr>
              <w:ind w:firstLine="709"/>
              <w:jc w:val="both"/>
              <w:rPr>
                <w:bCs/>
                <w:sz w:val="24"/>
                <w:szCs w:val="24"/>
              </w:rPr>
            </w:pPr>
            <w:r w:rsidRPr="00857F7F">
              <w:rPr>
                <w:bCs/>
                <w:sz w:val="24"/>
                <w:szCs w:val="24"/>
              </w:rPr>
              <w:t>6 471,59000</w:t>
            </w:r>
          </w:p>
        </w:tc>
      </w:tr>
      <w:tr w:rsidR="00857F7F" w:rsidRPr="00857F7F" w:rsidTr="00857F7F">
        <w:trPr>
          <w:trHeight w:val="1275"/>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 xml:space="preserve">Муниципальное образовательное учреждение дополнительного образования детей "Детская музыкальная школа" с. </w:t>
            </w:r>
            <w:r w:rsidRPr="00857F7F">
              <w:rPr>
                <w:bCs/>
                <w:sz w:val="24"/>
                <w:szCs w:val="24"/>
              </w:rPr>
              <w:lastRenderedPageBreak/>
              <w:t>Усть-Кулом".</w:t>
            </w:r>
          </w:p>
        </w:tc>
        <w:tc>
          <w:tcPr>
            <w:tcW w:w="154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165"/>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 </w:t>
            </w:r>
          </w:p>
        </w:tc>
        <w:tc>
          <w:tcPr>
            <w:tcW w:w="154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780"/>
        </w:trPr>
        <w:tc>
          <w:tcPr>
            <w:tcW w:w="2440" w:type="dxa"/>
            <w:vMerge w:val="restart"/>
            <w:hideMark/>
          </w:tcPr>
          <w:p w:rsidR="00857F7F" w:rsidRPr="00857F7F" w:rsidRDefault="00857F7F" w:rsidP="00857F7F">
            <w:pPr>
              <w:ind w:firstLine="709"/>
              <w:jc w:val="both"/>
              <w:rPr>
                <w:bCs/>
                <w:sz w:val="24"/>
                <w:szCs w:val="24"/>
              </w:rPr>
            </w:pPr>
            <w:r w:rsidRPr="00857F7F">
              <w:rPr>
                <w:bCs/>
                <w:sz w:val="24"/>
                <w:szCs w:val="24"/>
              </w:rPr>
              <w:t>Основное мероприятие 2.3</w:t>
            </w:r>
          </w:p>
        </w:tc>
        <w:tc>
          <w:tcPr>
            <w:tcW w:w="3340" w:type="dxa"/>
            <w:vMerge w:val="restart"/>
            <w:hideMark/>
          </w:tcPr>
          <w:p w:rsidR="00857F7F" w:rsidRPr="00857F7F" w:rsidRDefault="00857F7F" w:rsidP="00857F7F">
            <w:pPr>
              <w:ind w:firstLine="709"/>
              <w:jc w:val="both"/>
              <w:rPr>
                <w:bCs/>
                <w:sz w:val="24"/>
                <w:szCs w:val="24"/>
              </w:rPr>
            </w:pPr>
            <w:r w:rsidRPr="00857F7F">
              <w:rPr>
                <w:bCs/>
                <w:sz w:val="24"/>
                <w:szCs w:val="24"/>
              </w:rPr>
              <w:t>Организация и проведение районных мероприятий для населения</w:t>
            </w:r>
          </w:p>
        </w:tc>
        <w:tc>
          <w:tcPr>
            <w:tcW w:w="2900" w:type="dxa"/>
            <w:hideMark/>
          </w:tcPr>
          <w:p w:rsidR="00857F7F" w:rsidRPr="00857F7F" w:rsidRDefault="00857F7F" w:rsidP="00857F7F">
            <w:pPr>
              <w:ind w:firstLine="709"/>
              <w:jc w:val="both"/>
              <w:rPr>
                <w:bCs/>
                <w:sz w:val="24"/>
                <w:szCs w:val="24"/>
              </w:rPr>
            </w:pPr>
            <w:r w:rsidRPr="00857F7F">
              <w:rPr>
                <w:bCs/>
                <w:sz w:val="24"/>
                <w:szCs w:val="24"/>
              </w:rPr>
              <w:t>Управление культуры и национальной политики АМР "Усть-Куломский",</w:t>
            </w:r>
          </w:p>
        </w:tc>
        <w:tc>
          <w:tcPr>
            <w:tcW w:w="1540" w:type="dxa"/>
            <w:vMerge w:val="restart"/>
            <w:hideMark/>
          </w:tcPr>
          <w:p w:rsidR="00857F7F" w:rsidRPr="00857F7F" w:rsidRDefault="00857F7F" w:rsidP="00857F7F">
            <w:pPr>
              <w:ind w:firstLine="709"/>
              <w:jc w:val="both"/>
              <w:rPr>
                <w:bCs/>
                <w:sz w:val="24"/>
                <w:szCs w:val="24"/>
              </w:rPr>
            </w:pPr>
            <w:r w:rsidRPr="00857F7F">
              <w:rPr>
                <w:bCs/>
                <w:sz w:val="24"/>
                <w:szCs w:val="24"/>
              </w:rPr>
              <w:t>0,00000</w:t>
            </w:r>
          </w:p>
        </w:tc>
        <w:tc>
          <w:tcPr>
            <w:tcW w:w="1480" w:type="dxa"/>
            <w:vMerge w:val="restart"/>
            <w:hideMark/>
          </w:tcPr>
          <w:p w:rsidR="00857F7F" w:rsidRPr="00857F7F" w:rsidRDefault="00857F7F" w:rsidP="00857F7F">
            <w:pPr>
              <w:ind w:firstLine="709"/>
              <w:jc w:val="both"/>
              <w:rPr>
                <w:bCs/>
                <w:sz w:val="24"/>
                <w:szCs w:val="24"/>
              </w:rPr>
            </w:pPr>
            <w:r w:rsidRPr="00857F7F">
              <w:rPr>
                <w:bCs/>
                <w:sz w:val="24"/>
                <w:szCs w:val="24"/>
              </w:rPr>
              <w:t>0,00000</w:t>
            </w:r>
          </w:p>
        </w:tc>
        <w:tc>
          <w:tcPr>
            <w:tcW w:w="1420" w:type="dxa"/>
            <w:vMerge w:val="restart"/>
            <w:hideMark/>
          </w:tcPr>
          <w:p w:rsidR="00857F7F" w:rsidRPr="00857F7F" w:rsidRDefault="00857F7F" w:rsidP="00857F7F">
            <w:pPr>
              <w:ind w:firstLine="709"/>
              <w:jc w:val="both"/>
              <w:rPr>
                <w:bCs/>
                <w:sz w:val="24"/>
                <w:szCs w:val="24"/>
              </w:rPr>
            </w:pPr>
            <w:r w:rsidRPr="00857F7F">
              <w:rPr>
                <w:bCs/>
                <w:sz w:val="24"/>
                <w:szCs w:val="24"/>
              </w:rPr>
              <w:t>0,00000</w:t>
            </w:r>
          </w:p>
        </w:tc>
        <w:tc>
          <w:tcPr>
            <w:tcW w:w="1480" w:type="dxa"/>
            <w:vMerge w:val="restart"/>
            <w:hideMark/>
          </w:tcPr>
          <w:p w:rsidR="00857F7F" w:rsidRPr="00857F7F" w:rsidRDefault="00857F7F" w:rsidP="00857F7F">
            <w:pPr>
              <w:ind w:firstLine="709"/>
              <w:jc w:val="both"/>
              <w:rPr>
                <w:bCs/>
                <w:sz w:val="24"/>
                <w:szCs w:val="24"/>
              </w:rPr>
            </w:pPr>
            <w:r w:rsidRPr="00857F7F">
              <w:rPr>
                <w:bCs/>
                <w:sz w:val="24"/>
                <w:szCs w:val="24"/>
              </w:rPr>
              <w:t>0,00000</w:t>
            </w:r>
          </w:p>
        </w:tc>
        <w:tc>
          <w:tcPr>
            <w:tcW w:w="1400" w:type="dxa"/>
            <w:vMerge w:val="restart"/>
            <w:hideMark/>
          </w:tcPr>
          <w:p w:rsidR="00857F7F" w:rsidRPr="00857F7F" w:rsidRDefault="00857F7F" w:rsidP="00857F7F">
            <w:pPr>
              <w:ind w:firstLine="709"/>
              <w:jc w:val="both"/>
              <w:rPr>
                <w:bCs/>
                <w:sz w:val="24"/>
                <w:szCs w:val="24"/>
              </w:rPr>
            </w:pPr>
            <w:r w:rsidRPr="00857F7F">
              <w:rPr>
                <w:bCs/>
                <w:sz w:val="24"/>
                <w:szCs w:val="24"/>
              </w:rPr>
              <w:t> </w:t>
            </w:r>
          </w:p>
        </w:tc>
        <w:tc>
          <w:tcPr>
            <w:tcW w:w="1440" w:type="dxa"/>
            <w:vMerge w:val="restart"/>
            <w:hideMark/>
          </w:tcPr>
          <w:p w:rsidR="00857F7F" w:rsidRPr="00857F7F" w:rsidRDefault="00857F7F" w:rsidP="00857F7F">
            <w:pPr>
              <w:ind w:firstLine="709"/>
              <w:jc w:val="both"/>
              <w:rPr>
                <w:bCs/>
                <w:sz w:val="24"/>
                <w:szCs w:val="24"/>
              </w:rPr>
            </w:pPr>
            <w:r w:rsidRPr="00857F7F">
              <w:rPr>
                <w:bCs/>
                <w:sz w:val="24"/>
                <w:szCs w:val="24"/>
              </w:rPr>
              <w:t> </w:t>
            </w:r>
          </w:p>
        </w:tc>
      </w:tr>
      <w:tr w:rsidR="00857F7F" w:rsidRPr="00857F7F" w:rsidTr="00857F7F">
        <w:trPr>
          <w:trHeight w:val="1065"/>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Муниципальное бюджетное учреждение культуры "Усть-Куломский Районный Дом культуры",</w:t>
            </w:r>
          </w:p>
        </w:tc>
        <w:tc>
          <w:tcPr>
            <w:tcW w:w="154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3345"/>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Муниципальное бюджетное учреждение культуры "Усть-Куломская Централизованная клубная система",  Муниципальное образовательное учреждение дополнительного образования детей "Детская музыкальная школа" с. Усть-Кулом", Муниципал</w:t>
            </w:r>
            <w:r w:rsidRPr="00857F7F">
              <w:rPr>
                <w:bCs/>
                <w:sz w:val="24"/>
                <w:szCs w:val="24"/>
              </w:rPr>
              <w:lastRenderedPageBreak/>
              <w:t>ьное бюджетное учреждение культуры "Усть-Куломская межпоселенческая библиотека"</w:t>
            </w:r>
          </w:p>
        </w:tc>
        <w:tc>
          <w:tcPr>
            <w:tcW w:w="154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810"/>
        </w:trPr>
        <w:tc>
          <w:tcPr>
            <w:tcW w:w="2440" w:type="dxa"/>
            <w:vMerge w:val="restart"/>
            <w:hideMark/>
          </w:tcPr>
          <w:p w:rsidR="00857F7F" w:rsidRPr="00857F7F" w:rsidRDefault="00857F7F" w:rsidP="00857F7F">
            <w:pPr>
              <w:ind w:firstLine="709"/>
              <w:jc w:val="both"/>
              <w:rPr>
                <w:bCs/>
                <w:sz w:val="24"/>
                <w:szCs w:val="24"/>
              </w:rPr>
            </w:pPr>
            <w:r w:rsidRPr="00857F7F">
              <w:rPr>
                <w:bCs/>
                <w:sz w:val="24"/>
                <w:szCs w:val="24"/>
              </w:rPr>
              <w:lastRenderedPageBreak/>
              <w:t>Основное мероприятие 2.4</w:t>
            </w:r>
          </w:p>
        </w:tc>
        <w:tc>
          <w:tcPr>
            <w:tcW w:w="3340" w:type="dxa"/>
            <w:vMerge w:val="restart"/>
            <w:hideMark/>
          </w:tcPr>
          <w:p w:rsidR="00857F7F" w:rsidRPr="00857F7F" w:rsidRDefault="00857F7F" w:rsidP="00857F7F">
            <w:pPr>
              <w:ind w:firstLine="709"/>
              <w:jc w:val="both"/>
              <w:rPr>
                <w:bCs/>
                <w:sz w:val="24"/>
                <w:szCs w:val="24"/>
              </w:rPr>
            </w:pPr>
            <w:r w:rsidRPr="00857F7F">
              <w:rPr>
                <w:bCs/>
                <w:sz w:val="24"/>
                <w:szCs w:val="24"/>
              </w:rPr>
              <w:t>Повышение квалификации и профессиональной компетентности специалистов муниципальных учреждений сферы культуры</w:t>
            </w:r>
          </w:p>
        </w:tc>
        <w:tc>
          <w:tcPr>
            <w:tcW w:w="2900" w:type="dxa"/>
            <w:hideMark/>
          </w:tcPr>
          <w:p w:rsidR="00857F7F" w:rsidRPr="00857F7F" w:rsidRDefault="00857F7F" w:rsidP="00857F7F">
            <w:pPr>
              <w:ind w:firstLine="709"/>
              <w:jc w:val="both"/>
              <w:rPr>
                <w:bCs/>
                <w:sz w:val="24"/>
                <w:szCs w:val="24"/>
              </w:rPr>
            </w:pPr>
            <w:r w:rsidRPr="00857F7F">
              <w:rPr>
                <w:bCs/>
                <w:sz w:val="24"/>
                <w:szCs w:val="24"/>
              </w:rPr>
              <w:t>Управление культуры и национальной политики АМР "Усть-Куломский",</w:t>
            </w:r>
          </w:p>
        </w:tc>
        <w:tc>
          <w:tcPr>
            <w:tcW w:w="1540" w:type="dxa"/>
            <w:vMerge w:val="restart"/>
            <w:hideMark/>
          </w:tcPr>
          <w:p w:rsidR="00857F7F" w:rsidRPr="00857F7F" w:rsidRDefault="00857F7F" w:rsidP="00857F7F">
            <w:pPr>
              <w:ind w:firstLine="709"/>
              <w:jc w:val="both"/>
              <w:rPr>
                <w:bCs/>
                <w:sz w:val="24"/>
                <w:szCs w:val="24"/>
              </w:rPr>
            </w:pPr>
            <w:r w:rsidRPr="00857F7F">
              <w:rPr>
                <w:bCs/>
                <w:sz w:val="24"/>
                <w:szCs w:val="24"/>
              </w:rPr>
              <w:t>0,00000</w:t>
            </w:r>
          </w:p>
        </w:tc>
        <w:tc>
          <w:tcPr>
            <w:tcW w:w="1480" w:type="dxa"/>
            <w:vMerge w:val="restart"/>
            <w:hideMark/>
          </w:tcPr>
          <w:p w:rsidR="00857F7F" w:rsidRPr="00857F7F" w:rsidRDefault="00857F7F" w:rsidP="00857F7F">
            <w:pPr>
              <w:ind w:firstLine="709"/>
              <w:jc w:val="both"/>
              <w:rPr>
                <w:bCs/>
                <w:sz w:val="24"/>
                <w:szCs w:val="24"/>
              </w:rPr>
            </w:pPr>
            <w:r w:rsidRPr="00857F7F">
              <w:rPr>
                <w:bCs/>
                <w:sz w:val="24"/>
                <w:szCs w:val="24"/>
              </w:rPr>
              <w:t>0,00000</w:t>
            </w:r>
          </w:p>
        </w:tc>
        <w:tc>
          <w:tcPr>
            <w:tcW w:w="1420" w:type="dxa"/>
            <w:vMerge w:val="restart"/>
            <w:hideMark/>
          </w:tcPr>
          <w:p w:rsidR="00857F7F" w:rsidRPr="00857F7F" w:rsidRDefault="00857F7F" w:rsidP="00857F7F">
            <w:pPr>
              <w:ind w:firstLine="709"/>
              <w:jc w:val="both"/>
              <w:rPr>
                <w:bCs/>
                <w:sz w:val="24"/>
                <w:szCs w:val="24"/>
              </w:rPr>
            </w:pPr>
            <w:r w:rsidRPr="00857F7F">
              <w:rPr>
                <w:bCs/>
                <w:sz w:val="24"/>
                <w:szCs w:val="24"/>
              </w:rPr>
              <w:t>0,00000</w:t>
            </w:r>
          </w:p>
        </w:tc>
        <w:tc>
          <w:tcPr>
            <w:tcW w:w="1480" w:type="dxa"/>
            <w:vMerge w:val="restart"/>
            <w:hideMark/>
          </w:tcPr>
          <w:p w:rsidR="00857F7F" w:rsidRPr="00857F7F" w:rsidRDefault="00857F7F" w:rsidP="00857F7F">
            <w:pPr>
              <w:ind w:firstLine="709"/>
              <w:jc w:val="both"/>
              <w:rPr>
                <w:bCs/>
                <w:sz w:val="24"/>
                <w:szCs w:val="24"/>
              </w:rPr>
            </w:pPr>
            <w:r w:rsidRPr="00857F7F">
              <w:rPr>
                <w:bCs/>
                <w:sz w:val="24"/>
                <w:szCs w:val="24"/>
              </w:rPr>
              <w:t>0,00000</w:t>
            </w:r>
          </w:p>
        </w:tc>
        <w:tc>
          <w:tcPr>
            <w:tcW w:w="1400" w:type="dxa"/>
            <w:vMerge w:val="restart"/>
            <w:hideMark/>
          </w:tcPr>
          <w:p w:rsidR="00857F7F" w:rsidRPr="00857F7F" w:rsidRDefault="00857F7F" w:rsidP="00857F7F">
            <w:pPr>
              <w:ind w:firstLine="709"/>
              <w:jc w:val="both"/>
              <w:rPr>
                <w:bCs/>
                <w:sz w:val="24"/>
                <w:szCs w:val="24"/>
              </w:rPr>
            </w:pPr>
            <w:r w:rsidRPr="00857F7F">
              <w:rPr>
                <w:bCs/>
                <w:sz w:val="24"/>
                <w:szCs w:val="24"/>
              </w:rPr>
              <w:t> </w:t>
            </w:r>
          </w:p>
        </w:tc>
        <w:tc>
          <w:tcPr>
            <w:tcW w:w="1440" w:type="dxa"/>
            <w:vMerge w:val="restart"/>
            <w:hideMark/>
          </w:tcPr>
          <w:p w:rsidR="00857F7F" w:rsidRPr="00857F7F" w:rsidRDefault="00857F7F" w:rsidP="00857F7F">
            <w:pPr>
              <w:ind w:firstLine="709"/>
              <w:jc w:val="both"/>
              <w:rPr>
                <w:bCs/>
                <w:sz w:val="24"/>
                <w:szCs w:val="24"/>
              </w:rPr>
            </w:pPr>
            <w:r w:rsidRPr="00857F7F">
              <w:rPr>
                <w:bCs/>
                <w:sz w:val="24"/>
                <w:szCs w:val="24"/>
              </w:rPr>
              <w:t> </w:t>
            </w:r>
          </w:p>
        </w:tc>
      </w:tr>
      <w:tr w:rsidR="00857F7F" w:rsidRPr="00857F7F" w:rsidTr="00857F7F">
        <w:trPr>
          <w:trHeight w:val="1065"/>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Муниципальное бюджетное учреждение культуры "Усть-Куломский Районный Дом культуры",</w:t>
            </w:r>
          </w:p>
        </w:tc>
        <w:tc>
          <w:tcPr>
            <w:tcW w:w="154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3360"/>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 xml:space="preserve">Муниципальное бюджетное учреждение культуры "Усть-Куломская Централизованная клубная система",  Муниципальное образовательное учреждение дополнительного образования детей </w:t>
            </w:r>
            <w:r w:rsidRPr="00857F7F">
              <w:rPr>
                <w:bCs/>
                <w:sz w:val="24"/>
                <w:szCs w:val="24"/>
              </w:rPr>
              <w:lastRenderedPageBreak/>
              <w:t>"Детская музыкальная школа" с. Усть-Кулом", Муниципальное бюджетное учреждение культуры "Усть-Куломская межпоселенческая библиотека"</w:t>
            </w:r>
          </w:p>
        </w:tc>
        <w:tc>
          <w:tcPr>
            <w:tcW w:w="154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795"/>
        </w:trPr>
        <w:tc>
          <w:tcPr>
            <w:tcW w:w="2440" w:type="dxa"/>
            <w:vMerge w:val="restart"/>
            <w:hideMark/>
          </w:tcPr>
          <w:p w:rsidR="00857F7F" w:rsidRPr="00857F7F" w:rsidRDefault="00857F7F" w:rsidP="00857F7F">
            <w:pPr>
              <w:ind w:firstLine="709"/>
              <w:jc w:val="both"/>
              <w:rPr>
                <w:bCs/>
                <w:sz w:val="24"/>
                <w:szCs w:val="24"/>
              </w:rPr>
            </w:pPr>
            <w:r w:rsidRPr="00857F7F">
              <w:rPr>
                <w:bCs/>
                <w:sz w:val="24"/>
                <w:szCs w:val="24"/>
              </w:rPr>
              <w:lastRenderedPageBreak/>
              <w:t>Основное мероприятие 2.5</w:t>
            </w:r>
          </w:p>
        </w:tc>
        <w:tc>
          <w:tcPr>
            <w:tcW w:w="3340" w:type="dxa"/>
            <w:vMerge w:val="restart"/>
            <w:hideMark/>
          </w:tcPr>
          <w:p w:rsidR="00857F7F" w:rsidRPr="00857F7F" w:rsidRDefault="00857F7F" w:rsidP="00857F7F">
            <w:pPr>
              <w:ind w:firstLine="709"/>
              <w:jc w:val="both"/>
              <w:rPr>
                <w:bCs/>
                <w:sz w:val="24"/>
                <w:szCs w:val="24"/>
              </w:rPr>
            </w:pPr>
            <w:r w:rsidRPr="00857F7F">
              <w:rPr>
                <w:bCs/>
                <w:sz w:val="24"/>
                <w:szCs w:val="24"/>
              </w:rPr>
              <w:t>Государственная поддержка муниципальных учреждений и работников учреждений культуры</w:t>
            </w:r>
          </w:p>
        </w:tc>
        <w:tc>
          <w:tcPr>
            <w:tcW w:w="2900" w:type="dxa"/>
            <w:hideMark/>
          </w:tcPr>
          <w:p w:rsidR="00857F7F" w:rsidRPr="00857F7F" w:rsidRDefault="00857F7F" w:rsidP="00857F7F">
            <w:pPr>
              <w:ind w:firstLine="709"/>
              <w:jc w:val="both"/>
              <w:rPr>
                <w:bCs/>
                <w:sz w:val="24"/>
                <w:szCs w:val="24"/>
              </w:rPr>
            </w:pPr>
            <w:r w:rsidRPr="00857F7F">
              <w:rPr>
                <w:bCs/>
                <w:sz w:val="24"/>
                <w:szCs w:val="24"/>
              </w:rPr>
              <w:t>Управление культуры и национальной политики АМР "Усть-Куломский",</w:t>
            </w:r>
          </w:p>
        </w:tc>
        <w:tc>
          <w:tcPr>
            <w:tcW w:w="1540" w:type="dxa"/>
            <w:vMerge w:val="restart"/>
            <w:hideMark/>
          </w:tcPr>
          <w:p w:rsidR="00857F7F" w:rsidRPr="00857F7F" w:rsidRDefault="00857F7F" w:rsidP="00857F7F">
            <w:pPr>
              <w:ind w:firstLine="709"/>
              <w:jc w:val="both"/>
              <w:rPr>
                <w:bCs/>
                <w:sz w:val="24"/>
                <w:szCs w:val="24"/>
              </w:rPr>
            </w:pPr>
            <w:r w:rsidRPr="00857F7F">
              <w:rPr>
                <w:bCs/>
                <w:sz w:val="24"/>
                <w:szCs w:val="24"/>
              </w:rPr>
              <w:t>165,78948</w:t>
            </w:r>
          </w:p>
        </w:tc>
        <w:tc>
          <w:tcPr>
            <w:tcW w:w="1480" w:type="dxa"/>
            <w:vMerge w:val="restart"/>
            <w:hideMark/>
          </w:tcPr>
          <w:p w:rsidR="00857F7F" w:rsidRPr="00857F7F" w:rsidRDefault="00857F7F" w:rsidP="00857F7F">
            <w:pPr>
              <w:ind w:firstLine="709"/>
              <w:jc w:val="both"/>
              <w:rPr>
                <w:bCs/>
                <w:sz w:val="24"/>
                <w:szCs w:val="24"/>
              </w:rPr>
            </w:pPr>
            <w:r w:rsidRPr="00857F7F">
              <w:rPr>
                <w:bCs/>
                <w:sz w:val="24"/>
                <w:szCs w:val="24"/>
              </w:rPr>
              <w:t>165,78948</w:t>
            </w:r>
          </w:p>
        </w:tc>
        <w:tc>
          <w:tcPr>
            <w:tcW w:w="1420" w:type="dxa"/>
            <w:vMerge w:val="restart"/>
            <w:hideMark/>
          </w:tcPr>
          <w:p w:rsidR="00857F7F" w:rsidRPr="00857F7F" w:rsidRDefault="00857F7F" w:rsidP="00857F7F">
            <w:pPr>
              <w:ind w:firstLine="709"/>
              <w:jc w:val="both"/>
              <w:rPr>
                <w:bCs/>
                <w:sz w:val="24"/>
                <w:szCs w:val="24"/>
              </w:rPr>
            </w:pPr>
            <w:r w:rsidRPr="00857F7F">
              <w:rPr>
                <w:bCs/>
                <w:sz w:val="24"/>
                <w:szCs w:val="24"/>
              </w:rPr>
              <w:t>221,05264</w:t>
            </w:r>
          </w:p>
        </w:tc>
        <w:tc>
          <w:tcPr>
            <w:tcW w:w="1480" w:type="dxa"/>
            <w:vMerge w:val="restart"/>
            <w:hideMark/>
          </w:tcPr>
          <w:p w:rsidR="00857F7F" w:rsidRPr="00857F7F" w:rsidRDefault="00857F7F" w:rsidP="00857F7F">
            <w:pPr>
              <w:ind w:firstLine="709"/>
              <w:jc w:val="both"/>
              <w:rPr>
                <w:bCs/>
                <w:sz w:val="24"/>
                <w:szCs w:val="24"/>
              </w:rPr>
            </w:pPr>
            <w:r w:rsidRPr="00857F7F">
              <w:rPr>
                <w:bCs/>
                <w:sz w:val="24"/>
                <w:szCs w:val="24"/>
              </w:rPr>
              <w:t>221,05264</w:t>
            </w:r>
          </w:p>
        </w:tc>
        <w:tc>
          <w:tcPr>
            <w:tcW w:w="1400" w:type="dxa"/>
            <w:vMerge w:val="restart"/>
            <w:hideMark/>
          </w:tcPr>
          <w:p w:rsidR="00857F7F" w:rsidRPr="00857F7F" w:rsidRDefault="00857F7F" w:rsidP="00857F7F">
            <w:pPr>
              <w:ind w:firstLine="709"/>
              <w:jc w:val="both"/>
              <w:rPr>
                <w:bCs/>
                <w:sz w:val="24"/>
                <w:szCs w:val="24"/>
              </w:rPr>
            </w:pPr>
            <w:r w:rsidRPr="00857F7F">
              <w:rPr>
                <w:bCs/>
                <w:sz w:val="24"/>
                <w:szCs w:val="24"/>
              </w:rPr>
              <w:t>10,52600</w:t>
            </w:r>
          </w:p>
        </w:tc>
        <w:tc>
          <w:tcPr>
            <w:tcW w:w="1440" w:type="dxa"/>
            <w:vMerge w:val="restart"/>
            <w:hideMark/>
          </w:tcPr>
          <w:p w:rsidR="00857F7F" w:rsidRPr="00857F7F" w:rsidRDefault="00857F7F" w:rsidP="00857F7F">
            <w:pPr>
              <w:ind w:firstLine="709"/>
              <w:jc w:val="both"/>
              <w:rPr>
                <w:bCs/>
                <w:sz w:val="24"/>
                <w:szCs w:val="24"/>
              </w:rPr>
            </w:pPr>
            <w:r w:rsidRPr="00857F7F">
              <w:rPr>
                <w:bCs/>
                <w:sz w:val="24"/>
                <w:szCs w:val="24"/>
              </w:rPr>
              <w:t>10,52600</w:t>
            </w:r>
          </w:p>
        </w:tc>
      </w:tr>
      <w:tr w:rsidR="00857F7F" w:rsidRPr="00857F7F" w:rsidTr="00857F7F">
        <w:trPr>
          <w:trHeight w:val="1020"/>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Муниципальное бюджетное учреждение культуры "Усть-Куломский Районный Дом культуры",</w:t>
            </w:r>
          </w:p>
        </w:tc>
        <w:tc>
          <w:tcPr>
            <w:tcW w:w="154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2115"/>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Муниципальное бюджетное учреждение культуры "Усть-Куломская Централизованная клубная система",  Муниципальное бюджетное учреждение культуры "Усть-</w:t>
            </w:r>
            <w:r w:rsidRPr="00857F7F">
              <w:rPr>
                <w:bCs/>
                <w:sz w:val="24"/>
                <w:szCs w:val="24"/>
              </w:rPr>
              <w:lastRenderedPageBreak/>
              <w:t>Куломская межпоселенческая библиотека"</w:t>
            </w:r>
          </w:p>
        </w:tc>
        <w:tc>
          <w:tcPr>
            <w:tcW w:w="154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765"/>
        </w:trPr>
        <w:tc>
          <w:tcPr>
            <w:tcW w:w="2440" w:type="dxa"/>
            <w:vMerge w:val="restart"/>
            <w:hideMark/>
          </w:tcPr>
          <w:p w:rsidR="00857F7F" w:rsidRPr="00857F7F" w:rsidRDefault="00857F7F" w:rsidP="00857F7F">
            <w:pPr>
              <w:ind w:firstLine="709"/>
              <w:jc w:val="both"/>
              <w:rPr>
                <w:bCs/>
                <w:sz w:val="24"/>
                <w:szCs w:val="24"/>
              </w:rPr>
            </w:pPr>
            <w:r w:rsidRPr="00857F7F">
              <w:rPr>
                <w:bCs/>
                <w:sz w:val="24"/>
                <w:szCs w:val="24"/>
              </w:rPr>
              <w:lastRenderedPageBreak/>
              <w:t>Основное мероприятие 2.6</w:t>
            </w:r>
          </w:p>
        </w:tc>
        <w:tc>
          <w:tcPr>
            <w:tcW w:w="3340" w:type="dxa"/>
            <w:vMerge w:val="restart"/>
            <w:hideMark/>
          </w:tcPr>
          <w:p w:rsidR="00857F7F" w:rsidRPr="00857F7F" w:rsidRDefault="00857F7F" w:rsidP="00857F7F">
            <w:pPr>
              <w:ind w:firstLine="709"/>
              <w:jc w:val="both"/>
              <w:rPr>
                <w:bCs/>
                <w:sz w:val="24"/>
                <w:szCs w:val="24"/>
              </w:rPr>
            </w:pPr>
            <w:r w:rsidRPr="00857F7F">
              <w:rPr>
                <w:bCs/>
                <w:sz w:val="24"/>
                <w:szCs w:val="24"/>
              </w:rPr>
              <w:t>Стимулирование и популяризация творческой деятельности населения муниципального района "Усть-Куломский".</w:t>
            </w:r>
          </w:p>
        </w:tc>
        <w:tc>
          <w:tcPr>
            <w:tcW w:w="2900" w:type="dxa"/>
            <w:hideMark/>
          </w:tcPr>
          <w:p w:rsidR="00857F7F" w:rsidRPr="00857F7F" w:rsidRDefault="00857F7F" w:rsidP="00857F7F">
            <w:pPr>
              <w:ind w:firstLine="709"/>
              <w:jc w:val="both"/>
              <w:rPr>
                <w:bCs/>
                <w:sz w:val="24"/>
                <w:szCs w:val="24"/>
              </w:rPr>
            </w:pPr>
            <w:r w:rsidRPr="00857F7F">
              <w:rPr>
                <w:bCs/>
                <w:sz w:val="24"/>
                <w:szCs w:val="24"/>
              </w:rPr>
              <w:t>Управление культуры и национальной политики АМР "Усть-Куломский",</w:t>
            </w:r>
          </w:p>
        </w:tc>
        <w:tc>
          <w:tcPr>
            <w:tcW w:w="1540" w:type="dxa"/>
            <w:vMerge w:val="restart"/>
            <w:hideMark/>
          </w:tcPr>
          <w:p w:rsidR="00857F7F" w:rsidRPr="00857F7F" w:rsidRDefault="00857F7F" w:rsidP="00857F7F">
            <w:pPr>
              <w:ind w:firstLine="709"/>
              <w:jc w:val="both"/>
              <w:rPr>
                <w:bCs/>
                <w:sz w:val="24"/>
                <w:szCs w:val="24"/>
              </w:rPr>
            </w:pPr>
            <w:r w:rsidRPr="00857F7F">
              <w:rPr>
                <w:bCs/>
                <w:sz w:val="24"/>
                <w:szCs w:val="24"/>
              </w:rPr>
              <w:t>0,00000</w:t>
            </w:r>
          </w:p>
        </w:tc>
        <w:tc>
          <w:tcPr>
            <w:tcW w:w="1480" w:type="dxa"/>
            <w:vMerge w:val="restart"/>
            <w:hideMark/>
          </w:tcPr>
          <w:p w:rsidR="00857F7F" w:rsidRPr="00857F7F" w:rsidRDefault="00857F7F" w:rsidP="00857F7F">
            <w:pPr>
              <w:ind w:firstLine="709"/>
              <w:jc w:val="both"/>
              <w:rPr>
                <w:bCs/>
                <w:sz w:val="24"/>
                <w:szCs w:val="24"/>
              </w:rPr>
            </w:pPr>
            <w:r w:rsidRPr="00857F7F">
              <w:rPr>
                <w:bCs/>
                <w:sz w:val="24"/>
                <w:szCs w:val="24"/>
              </w:rPr>
              <w:t>0,00000</w:t>
            </w:r>
          </w:p>
        </w:tc>
        <w:tc>
          <w:tcPr>
            <w:tcW w:w="1420" w:type="dxa"/>
            <w:vMerge w:val="restart"/>
            <w:hideMark/>
          </w:tcPr>
          <w:p w:rsidR="00857F7F" w:rsidRPr="00857F7F" w:rsidRDefault="00857F7F" w:rsidP="00857F7F">
            <w:pPr>
              <w:ind w:firstLine="709"/>
              <w:jc w:val="both"/>
              <w:rPr>
                <w:bCs/>
                <w:sz w:val="24"/>
                <w:szCs w:val="24"/>
              </w:rPr>
            </w:pPr>
            <w:r w:rsidRPr="00857F7F">
              <w:rPr>
                <w:bCs/>
                <w:sz w:val="24"/>
                <w:szCs w:val="24"/>
              </w:rPr>
              <w:t>0,00000</w:t>
            </w:r>
          </w:p>
        </w:tc>
        <w:tc>
          <w:tcPr>
            <w:tcW w:w="1480" w:type="dxa"/>
            <w:vMerge w:val="restart"/>
            <w:hideMark/>
          </w:tcPr>
          <w:p w:rsidR="00857F7F" w:rsidRPr="00857F7F" w:rsidRDefault="00857F7F" w:rsidP="00857F7F">
            <w:pPr>
              <w:ind w:firstLine="709"/>
              <w:jc w:val="both"/>
              <w:rPr>
                <w:bCs/>
                <w:sz w:val="24"/>
                <w:szCs w:val="24"/>
              </w:rPr>
            </w:pPr>
            <w:r w:rsidRPr="00857F7F">
              <w:rPr>
                <w:bCs/>
                <w:sz w:val="24"/>
                <w:szCs w:val="24"/>
              </w:rPr>
              <w:t>0,00000</w:t>
            </w:r>
          </w:p>
        </w:tc>
        <w:tc>
          <w:tcPr>
            <w:tcW w:w="1400" w:type="dxa"/>
            <w:vMerge w:val="restart"/>
            <w:hideMark/>
          </w:tcPr>
          <w:p w:rsidR="00857F7F" w:rsidRPr="00857F7F" w:rsidRDefault="00857F7F" w:rsidP="00857F7F">
            <w:pPr>
              <w:ind w:firstLine="709"/>
              <w:jc w:val="both"/>
              <w:rPr>
                <w:bCs/>
                <w:sz w:val="24"/>
                <w:szCs w:val="24"/>
              </w:rPr>
            </w:pPr>
            <w:r w:rsidRPr="00857F7F">
              <w:rPr>
                <w:bCs/>
                <w:sz w:val="24"/>
                <w:szCs w:val="24"/>
              </w:rPr>
              <w:t> </w:t>
            </w:r>
          </w:p>
        </w:tc>
        <w:tc>
          <w:tcPr>
            <w:tcW w:w="1440" w:type="dxa"/>
            <w:vMerge w:val="restart"/>
            <w:hideMark/>
          </w:tcPr>
          <w:p w:rsidR="00857F7F" w:rsidRPr="00857F7F" w:rsidRDefault="00857F7F" w:rsidP="00857F7F">
            <w:pPr>
              <w:ind w:firstLine="709"/>
              <w:jc w:val="both"/>
              <w:rPr>
                <w:bCs/>
                <w:sz w:val="24"/>
                <w:szCs w:val="24"/>
              </w:rPr>
            </w:pPr>
            <w:r w:rsidRPr="00857F7F">
              <w:rPr>
                <w:bCs/>
                <w:sz w:val="24"/>
                <w:szCs w:val="24"/>
              </w:rPr>
              <w:t> </w:t>
            </w:r>
          </w:p>
        </w:tc>
      </w:tr>
      <w:tr w:rsidR="00857F7F" w:rsidRPr="00857F7F" w:rsidTr="00857F7F">
        <w:trPr>
          <w:trHeight w:val="1050"/>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Муниципальное бюджетное учреждение культуры "Усть-Куломский Районный Дом культуры",</w:t>
            </w:r>
          </w:p>
        </w:tc>
        <w:tc>
          <w:tcPr>
            <w:tcW w:w="154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2145"/>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Муниципальное бюджетное учреждение культуры "Усть-Куломская Централизованная клубная система",  Муниципальное бюджетное учреждение культуры "Усть-Куломская межпоселенческая библиотека"</w:t>
            </w:r>
          </w:p>
        </w:tc>
        <w:tc>
          <w:tcPr>
            <w:tcW w:w="154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765"/>
        </w:trPr>
        <w:tc>
          <w:tcPr>
            <w:tcW w:w="2440" w:type="dxa"/>
            <w:vMerge w:val="restart"/>
            <w:hideMark/>
          </w:tcPr>
          <w:p w:rsidR="00857F7F" w:rsidRPr="00857F7F" w:rsidRDefault="00857F7F" w:rsidP="00857F7F">
            <w:pPr>
              <w:ind w:firstLine="709"/>
              <w:jc w:val="both"/>
              <w:rPr>
                <w:bCs/>
                <w:sz w:val="24"/>
                <w:szCs w:val="24"/>
              </w:rPr>
            </w:pPr>
            <w:r w:rsidRPr="00857F7F">
              <w:rPr>
                <w:bCs/>
                <w:sz w:val="24"/>
                <w:szCs w:val="24"/>
              </w:rPr>
              <w:t>Основное мероприят</w:t>
            </w:r>
            <w:r w:rsidRPr="00857F7F">
              <w:rPr>
                <w:bCs/>
                <w:sz w:val="24"/>
                <w:szCs w:val="24"/>
              </w:rPr>
              <w:lastRenderedPageBreak/>
              <w:t>ие 2.7</w:t>
            </w:r>
          </w:p>
        </w:tc>
        <w:tc>
          <w:tcPr>
            <w:tcW w:w="3340" w:type="dxa"/>
            <w:vMerge w:val="restart"/>
            <w:hideMark/>
          </w:tcPr>
          <w:p w:rsidR="00857F7F" w:rsidRPr="00857F7F" w:rsidRDefault="00857F7F" w:rsidP="00857F7F">
            <w:pPr>
              <w:ind w:firstLine="709"/>
              <w:jc w:val="both"/>
              <w:rPr>
                <w:bCs/>
                <w:sz w:val="24"/>
                <w:szCs w:val="24"/>
              </w:rPr>
            </w:pPr>
            <w:r w:rsidRPr="00857F7F">
              <w:rPr>
                <w:bCs/>
                <w:sz w:val="24"/>
                <w:szCs w:val="24"/>
              </w:rPr>
              <w:lastRenderedPageBreak/>
              <w:t xml:space="preserve">Реализация Соглашения о </w:t>
            </w:r>
            <w:r w:rsidRPr="00857F7F">
              <w:rPr>
                <w:bCs/>
                <w:sz w:val="24"/>
                <w:szCs w:val="24"/>
              </w:rPr>
              <w:lastRenderedPageBreak/>
              <w:t>социально-экономическом сотрудничестве между Правительством Республики Коми и АО "Монди СЛПК"</w:t>
            </w:r>
          </w:p>
        </w:tc>
        <w:tc>
          <w:tcPr>
            <w:tcW w:w="2900" w:type="dxa"/>
            <w:hideMark/>
          </w:tcPr>
          <w:p w:rsidR="00857F7F" w:rsidRPr="00857F7F" w:rsidRDefault="00857F7F" w:rsidP="00857F7F">
            <w:pPr>
              <w:ind w:firstLine="709"/>
              <w:jc w:val="both"/>
              <w:rPr>
                <w:bCs/>
                <w:sz w:val="24"/>
                <w:szCs w:val="24"/>
              </w:rPr>
            </w:pPr>
            <w:r w:rsidRPr="00857F7F">
              <w:rPr>
                <w:bCs/>
                <w:sz w:val="24"/>
                <w:szCs w:val="24"/>
              </w:rPr>
              <w:lastRenderedPageBreak/>
              <w:t xml:space="preserve">Управление культуры и </w:t>
            </w:r>
            <w:r w:rsidRPr="00857F7F">
              <w:rPr>
                <w:bCs/>
                <w:sz w:val="24"/>
                <w:szCs w:val="24"/>
              </w:rPr>
              <w:lastRenderedPageBreak/>
              <w:t>национальной политики АМР "Усть-Куломский",</w:t>
            </w:r>
          </w:p>
        </w:tc>
        <w:tc>
          <w:tcPr>
            <w:tcW w:w="1540" w:type="dxa"/>
            <w:vMerge w:val="restart"/>
            <w:hideMark/>
          </w:tcPr>
          <w:p w:rsidR="00857F7F" w:rsidRPr="00857F7F" w:rsidRDefault="00857F7F" w:rsidP="00857F7F">
            <w:pPr>
              <w:ind w:firstLine="709"/>
              <w:jc w:val="both"/>
              <w:rPr>
                <w:bCs/>
                <w:sz w:val="24"/>
                <w:szCs w:val="24"/>
              </w:rPr>
            </w:pPr>
            <w:r w:rsidRPr="00857F7F">
              <w:rPr>
                <w:bCs/>
                <w:sz w:val="24"/>
                <w:szCs w:val="24"/>
              </w:rPr>
              <w:lastRenderedPageBreak/>
              <w:t>0,00000</w:t>
            </w:r>
          </w:p>
        </w:tc>
        <w:tc>
          <w:tcPr>
            <w:tcW w:w="1480" w:type="dxa"/>
            <w:vMerge w:val="restart"/>
            <w:hideMark/>
          </w:tcPr>
          <w:p w:rsidR="00857F7F" w:rsidRPr="00857F7F" w:rsidRDefault="00857F7F" w:rsidP="00857F7F">
            <w:pPr>
              <w:ind w:firstLine="709"/>
              <w:jc w:val="both"/>
              <w:rPr>
                <w:bCs/>
                <w:sz w:val="24"/>
                <w:szCs w:val="24"/>
              </w:rPr>
            </w:pPr>
            <w:r w:rsidRPr="00857F7F">
              <w:rPr>
                <w:bCs/>
                <w:sz w:val="24"/>
                <w:szCs w:val="24"/>
              </w:rPr>
              <w:t>330,00000</w:t>
            </w:r>
          </w:p>
        </w:tc>
        <w:tc>
          <w:tcPr>
            <w:tcW w:w="1420" w:type="dxa"/>
            <w:vMerge w:val="restart"/>
            <w:hideMark/>
          </w:tcPr>
          <w:p w:rsidR="00857F7F" w:rsidRPr="00857F7F" w:rsidRDefault="00857F7F" w:rsidP="00857F7F">
            <w:pPr>
              <w:ind w:firstLine="709"/>
              <w:jc w:val="both"/>
              <w:rPr>
                <w:bCs/>
                <w:sz w:val="24"/>
                <w:szCs w:val="24"/>
              </w:rPr>
            </w:pPr>
            <w:r w:rsidRPr="00857F7F">
              <w:rPr>
                <w:bCs/>
                <w:sz w:val="24"/>
                <w:szCs w:val="24"/>
              </w:rPr>
              <w:t>848,49500</w:t>
            </w:r>
          </w:p>
        </w:tc>
        <w:tc>
          <w:tcPr>
            <w:tcW w:w="1480" w:type="dxa"/>
            <w:vMerge w:val="restart"/>
            <w:hideMark/>
          </w:tcPr>
          <w:p w:rsidR="00857F7F" w:rsidRPr="00857F7F" w:rsidRDefault="00857F7F" w:rsidP="00857F7F">
            <w:pPr>
              <w:ind w:firstLine="709"/>
              <w:jc w:val="both"/>
              <w:rPr>
                <w:bCs/>
                <w:sz w:val="24"/>
                <w:szCs w:val="24"/>
              </w:rPr>
            </w:pPr>
            <w:r w:rsidRPr="00857F7F">
              <w:rPr>
                <w:bCs/>
                <w:sz w:val="24"/>
                <w:szCs w:val="24"/>
              </w:rPr>
              <w:t>0,00000</w:t>
            </w:r>
          </w:p>
        </w:tc>
        <w:tc>
          <w:tcPr>
            <w:tcW w:w="1400" w:type="dxa"/>
            <w:vMerge w:val="restart"/>
            <w:hideMark/>
          </w:tcPr>
          <w:p w:rsidR="00857F7F" w:rsidRPr="00857F7F" w:rsidRDefault="00857F7F" w:rsidP="00857F7F">
            <w:pPr>
              <w:ind w:firstLine="709"/>
              <w:jc w:val="both"/>
              <w:rPr>
                <w:bCs/>
                <w:sz w:val="24"/>
                <w:szCs w:val="24"/>
              </w:rPr>
            </w:pPr>
            <w:r w:rsidRPr="00857F7F">
              <w:rPr>
                <w:bCs/>
                <w:sz w:val="24"/>
                <w:szCs w:val="24"/>
              </w:rPr>
              <w:t> </w:t>
            </w:r>
          </w:p>
        </w:tc>
        <w:tc>
          <w:tcPr>
            <w:tcW w:w="1440" w:type="dxa"/>
            <w:vMerge w:val="restart"/>
            <w:hideMark/>
          </w:tcPr>
          <w:p w:rsidR="00857F7F" w:rsidRPr="00857F7F" w:rsidRDefault="00857F7F" w:rsidP="00857F7F">
            <w:pPr>
              <w:ind w:firstLine="709"/>
              <w:jc w:val="both"/>
              <w:rPr>
                <w:bCs/>
                <w:sz w:val="24"/>
                <w:szCs w:val="24"/>
              </w:rPr>
            </w:pPr>
            <w:r w:rsidRPr="00857F7F">
              <w:rPr>
                <w:bCs/>
                <w:sz w:val="24"/>
                <w:szCs w:val="24"/>
              </w:rPr>
              <w:t> </w:t>
            </w:r>
          </w:p>
        </w:tc>
      </w:tr>
      <w:tr w:rsidR="00857F7F" w:rsidRPr="00857F7F" w:rsidTr="00857F7F">
        <w:trPr>
          <w:trHeight w:val="1095"/>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Муниципальное бюджетное учреждение культуры "Усть-Куломский Районный Дом культуры",</w:t>
            </w:r>
          </w:p>
        </w:tc>
        <w:tc>
          <w:tcPr>
            <w:tcW w:w="154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3375"/>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Муниципальное бюджетное учреждение культуры "Усть-Куломская Централизованная клубная система",  Муниципальное образовательное учреждение дополнительного образования детей "Детская музыкальная школа" с. Усть-Кулом", Муниципальное бюджетное учреждение культуры "Усть-Куломская межпоселенческая библиотека"</w:t>
            </w:r>
          </w:p>
        </w:tc>
        <w:tc>
          <w:tcPr>
            <w:tcW w:w="154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750"/>
        </w:trPr>
        <w:tc>
          <w:tcPr>
            <w:tcW w:w="2440" w:type="dxa"/>
            <w:vMerge w:val="restart"/>
            <w:hideMark/>
          </w:tcPr>
          <w:p w:rsidR="00857F7F" w:rsidRPr="00857F7F" w:rsidRDefault="00857F7F" w:rsidP="00857F7F">
            <w:pPr>
              <w:ind w:firstLine="709"/>
              <w:jc w:val="both"/>
              <w:rPr>
                <w:bCs/>
                <w:sz w:val="24"/>
                <w:szCs w:val="24"/>
              </w:rPr>
            </w:pPr>
            <w:r w:rsidRPr="00857F7F">
              <w:rPr>
                <w:bCs/>
                <w:sz w:val="24"/>
                <w:szCs w:val="24"/>
              </w:rPr>
              <w:lastRenderedPageBreak/>
              <w:t>Основное мероприятие 2.8</w:t>
            </w:r>
          </w:p>
        </w:tc>
        <w:tc>
          <w:tcPr>
            <w:tcW w:w="3340" w:type="dxa"/>
            <w:vMerge w:val="restart"/>
            <w:hideMark/>
          </w:tcPr>
          <w:p w:rsidR="00857F7F" w:rsidRPr="00857F7F" w:rsidRDefault="00857F7F" w:rsidP="00857F7F">
            <w:pPr>
              <w:ind w:firstLine="709"/>
              <w:jc w:val="both"/>
              <w:rPr>
                <w:bCs/>
                <w:sz w:val="24"/>
                <w:szCs w:val="24"/>
              </w:rPr>
            </w:pPr>
            <w:r w:rsidRPr="00857F7F">
              <w:rPr>
                <w:bCs/>
                <w:sz w:val="24"/>
                <w:szCs w:val="24"/>
              </w:rPr>
              <w:t>Гранты бюджетам муниципальных районов за достижение показателей деятельности органов местного самоуправления</w:t>
            </w:r>
          </w:p>
        </w:tc>
        <w:tc>
          <w:tcPr>
            <w:tcW w:w="2900" w:type="dxa"/>
            <w:hideMark/>
          </w:tcPr>
          <w:p w:rsidR="00857F7F" w:rsidRPr="00857F7F" w:rsidRDefault="00857F7F" w:rsidP="00857F7F">
            <w:pPr>
              <w:ind w:firstLine="709"/>
              <w:jc w:val="both"/>
              <w:rPr>
                <w:bCs/>
                <w:sz w:val="24"/>
                <w:szCs w:val="24"/>
              </w:rPr>
            </w:pPr>
            <w:r w:rsidRPr="00857F7F">
              <w:rPr>
                <w:bCs/>
                <w:sz w:val="24"/>
                <w:szCs w:val="24"/>
              </w:rPr>
              <w:t>Управление культуры и национальной политики АМР "Усть-Куломский",</w:t>
            </w:r>
          </w:p>
        </w:tc>
        <w:tc>
          <w:tcPr>
            <w:tcW w:w="1540" w:type="dxa"/>
            <w:vMerge w:val="restart"/>
            <w:hideMark/>
          </w:tcPr>
          <w:p w:rsidR="00857F7F" w:rsidRPr="00857F7F" w:rsidRDefault="00857F7F" w:rsidP="00857F7F">
            <w:pPr>
              <w:ind w:firstLine="709"/>
              <w:jc w:val="both"/>
              <w:rPr>
                <w:bCs/>
                <w:sz w:val="24"/>
                <w:szCs w:val="24"/>
              </w:rPr>
            </w:pPr>
            <w:r w:rsidRPr="00857F7F">
              <w:rPr>
                <w:bCs/>
                <w:sz w:val="24"/>
                <w:szCs w:val="24"/>
              </w:rPr>
              <w:t>0,00000</w:t>
            </w:r>
          </w:p>
        </w:tc>
        <w:tc>
          <w:tcPr>
            <w:tcW w:w="1480" w:type="dxa"/>
            <w:vMerge w:val="restart"/>
            <w:hideMark/>
          </w:tcPr>
          <w:p w:rsidR="00857F7F" w:rsidRPr="00857F7F" w:rsidRDefault="00857F7F" w:rsidP="00857F7F">
            <w:pPr>
              <w:ind w:firstLine="709"/>
              <w:jc w:val="both"/>
              <w:rPr>
                <w:bCs/>
                <w:sz w:val="24"/>
                <w:szCs w:val="24"/>
              </w:rPr>
            </w:pPr>
            <w:r w:rsidRPr="00857F7F">
              <w:rPr>
                <w:bCs/>
                <w:sz w:val="24"/>
                <w:szCs w:val="24"/>
              </w:rPr>
              <w:t>0,00000</w:t>
            </w:r>
          </w:p>
        </w:tc>
        <w:tc>
          <w:tcPr>
            <w:tcW w:w="1420" w:type="dxa"/>
            <w:vMerge w:val="restart"/>
            <w:hideMark/>
          </w:tcPr>
          <w:p w:rsidR="00857F7F" w:rsidRPr="00857F7F" w:rsidRDefault="00857F7F" w:rsidP="00857F7F">
            <w:pPr>
              <w:ind w:firstLine="709"/>
              <w:jc w:val="both"/>
              <w:rPr>
                <w:bCs/>
                <w:sz w:val="24"/>
                <w:szCs w:val="24"/>
              </w:rPr>
            </w:pPr>
            <w:r w:rsidRPr="00857F7F">
              <w:rPr>
                <w:bCs/>
                <w:sz w:val="24"/>
                <w:szCs w:val="24"/>
              </w:rPr>
              <w:t>0,00000</w:t>
            </w:r>
          </w:p>
        </w:tc>
        <w:tc>
          <w:tcPr>
            <w:tcW w:w="1480" w:type="dxa"/>
            <w:vMerge w:val="restart"/>
            <w:hideMark/>
          </w:tcPr>
          <w:p w:rsidR="00857F7F" w:rsidRPr="00857F7F" w:rsidRDefault="00857F7F" w:rsidP="00857F7F">
            <w:pPr>
              <w:ind w:firstLine="709"/>
              <w:jc w:val="both"/>
              <w:rPr>
                <w:bCs/>
                <w:sz w:val="24"/>
                <w:szCs w:val="24"/>
              </w:rPr>
            </w:pPr>
            <w:r w:rsidRPr="00857F7F">
              <w:rPr>
                <w:bCs/>
                <w:sz w:val="24"/>
                <w:szCs w:val="24"/>
              </w:rPr>
              <w:t>0,00000</w:t>
            </w:r>
          </w:p>
        </w:tc>
        <w:tc>
          <w:tcPr>
            <w:tcW w:w="1400" w:type="dxa"/>
            <w:vMerge w:val="restart"/>
            <w:hideMark/>
          </w:tcPr>
          <w:p w:rsidR="00857F7F" w:rsidRPr="00857F7F" w:rsidRDefault="00857F7F" w:rsidP="00857F7F">
            <w:pPr>
              <w:ind w:firstLine="709"/>
              <w:jc w:val="both"/>
              <w:rPr>
                <w:bCs/>
                <w:sz w:val="24"/>
                <w:szCs w:val="24"/>
              </w:rPr>
            </w:pPr>
            <w:r w:rsidRPr="00857F7F">
              <w:rPr>
                <w:bCs/>
                <w:sz w:val="24"/>
                <w:szCs w:val="24"/>
              </w:rPr>
              <w:t> </w:t>
            </w:r>
          </w:p>
        </w:tc>
        <w:tc>
          <w:tcPr>
            <w:tcW w:w="1440" w:type="dxa"/>
            <w:vMerge w:val="restart"/>
            <w:hideMark/>
          </w:tcPr>
          <w:p w:rsidR="00857F7F" w:rsidRPr="00857F7F" w:rsidRDefault="00857F7F" w:rsidP="00857F7F">
            <w:pPr>
              <w:ind w:firstLine="709"/>
              <w:jc w:val="both"/>
              <w:rPr>
                <w:bCs/>
                <w:sz w:val="24"/>
                <w:szCs w:val="24"/>
              </w:rPr>
            </w:pPr>
            <w:r w:rsidRPr="00857F7F">
              <w:rPr>
                <w:bCs/>
                <w:sz w:val="24"/>
                <w:szCs w:val="24"/>
              </w:rPr>
              <w:t> </w:t>
            </w:r>
          </w:p>
        </w:tc>
      </w:tr>
      <w:tr w:rsidR="00857F7F" w:rsidRPr="00857F7F" w:rsidTr="00857F7F">
        <w:trPr>
          <w:trHeight w:val="1065"/>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Муниципальное бюджетное учреждение культуры "Усть-Куломский Районный Дом культуры",</w:t>
            </w:r>
          </w:p>
        </w:tc>
        <w:tc>
          <w:tcPr>
            <w:tcW w:w="154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2115"/>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Муниципальное бюджетное учреждение культуры "Усть-Куломская Централизованная клубная система",  Муниципальное бюджетное учреждение культуры "Усть-Куломская межпоселенческая библиотека"</w:t>
            </w:r>
          </w:p>
        </w:tc>
        <w:tc>
          <w:tcPr>
            <w:tcW w:w="154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750"/>
        </w:trPr>
        <w:tc>
          <w:tcPr>
            <w:tcW w:w="2440" w:type="dxa"/>
            <w:vMerge w:val="restart"/>
            <w:hideMark/>
          </w:tcPr>
          <w:p w:rsidR="00857F7F" w:rsidRPr="00857F7F" w:rsidRDefault="00857F7F" w:rsidP="00857F7F">
            <w:pPr>
              <w:ind w:firstLine="709"/>
              <w:jc w:val="both"/>
              <w:rPr>
                <w:bCs/>
                <w:sz w:val="24"/>
                <w:szCs w:val="24"/>
              </w:rPr>
            </w:pPr>
            <w:r w:rsidRPr="00857F7F">
              <w:rPr>
                <w:bCs/>
                <w:sz w:val="24"/>
                <w:szCs w:val="24"/>
              </w:rPr>
              <w:t>Основное мероприятие 2.9</w:t>
            </w:r>
          </w:p>
        </w:tc>
        <w:tc>
          <w:tcPr>
            <w:tcW w:w="3340" w:type="dxa"/>
            <w:vMerge w:val="restart"/>
            <w:hideMark/>
          </w:tcPr>
          <w:p w:rsidR="00857F7F" w:rsidRPr="00857F7F" w:rsidRDefault="00857F7F" w:rsidP="00857F7F">
            <w:pPr>
              <w:ind w:firstLine="709"/>
              <w:jc w:val="both"/>
              <w:rPr>
                <w:bCs/>
                <w:sz w:val="24"/>
                <w:szCs w:val="24"/>
              </w:rPr>
            </w:pPr>
            <w:r w:rsidRPr="00857F7F">
              <w:rPr>
                <w:bCs/>
                <w:sz w:val="24"/>
                <w:szCs w:val="24"/>
              </w:rPr>
              <w:t>Финансовое обеспечение части затрат на реализацию народных инициатив</w:t>
            </w:r>
          </w:p>
        </w:tc>
        <w:tc>
          <w:tcPr>
            <w:tcW w:w="2900" w:type="dxa"/>
            <w:hideMark/>
          </w:tcPr>
          <w:p w:rsidR="00857F7F" w:rsidRPr="00857F7F" w:rsidRDefault="00857F7F" w:rsidP="00857F7F">
            <w:pPr>
              <w:ind w:firstLine="709"/>
              <w:jc w:val="both"/>
              <w:rPr>
                <w:bCs/>
                <w:sz w:val="24"/>
                <w:szCs w:val="24"/>
              </w:rPr>
            </w:pPr>
            <w:r w:rsidRPr="00857F7F">
              <w:rPr>
                <w:bCs/>
                <w:sz w:val="24"/>
                <w:szCs w:val="24"/>
              </w:rPr>
              <w:t>Управление культуры и национальной политики АМР "Усть-Куломский",</w:t>
            </w:r>
          </w:p>
        </w:tc>
        <w:tc>
          <w:tcPr>
            <w:tcW w:w="1540" w:type="dxa"/>
            <w:vMerge w:val="restart"/>
            <w:hideMark/>
          </w:tcPr>
          <w:p w:rsidR="00857F7F" w:rsidRPr="00857F7F" w:rsidRDefault="00857F7F" w:rsidP="00857F7F">
            <w:pPr>
              <w:ind w:firstLine="709"/>
              <w:jc w:val="both"/>
              <w:rPr>
                <w:bCs/>
                <w:sz w:val="24"/>
                <w:szCs w:val="24"/>
              </w:rPr>
            </w:pPr>
            <w:r w:rsidRPr="00857F7F">
              <w:rPr>
                <w:bCs/>
                <w:sz w:val="24"/>
                <w:szCs w:val="24"/>
              </w:rPr>
              <w:t>1 508,00000</w:t>
            </w:r>
          </w:p>
        </w:tc>
        <w:tc>
          <w:tcPr>
            <w:tcW w:w="1480" w:type="dxa"/>
            <w:vMerge w:val="restart"/>
            <w:hideMark/>
          </w:tcPr>
          <w:p w:rsidR="00857F7F" w:rsidRPr="00857F7F" w:rsidRDefault="00857F7F" w:rsidP="00857F7F">
            <w:pPr>
              <w:ind w:firstLine="709"/>
              <w:jc w:val="both"/>
              <w:rPr>
                <w:bCs/>
                <w:sz w:val="24"/>
                <w:szCs w:val="24"/>
              </w:rPr>
            </w:pPr>
            <w:r w:rsidRPr="00857F7F">
              <w:rPr>
                <w:bCs/>
                <w:sz w:val="24"/>
                <w:szCs w:val="24"/>
              </w:rPr>
              <w:t>1 508,00000</w:t>
            </w:r>
          </w:p>
        </w:tc>
        <w:tc>
          <w:tcPr>
            <w:tcW w:w="1420" w:type="dxa"/>
            <w:vMerge w:val="restart"/>
            <w:hideMark/>
          </w:tcPr>
          <w:p w:rsidR="00857F7F" w:rsidRPr="00857F7F" w:rsidRDefault="00857F7F" w:rsidP="00857F7F">
            <w:pPr>
              <w:ind w:firstLine="709"/>
              <w:jc w:val="both"/>
              <w:rPr>
                <w:bCs/>
                <w:sz w:val="24"/>
                <w:szCs w:val="24"/>
              </w:rPr>
            </w:pPr>
            <w:r w:rsidRPr="00857F7F">
              <w:rPr>
                <w:bCs/>
                <w:sz w:val="24"/>
                <w:szCs w:val="24"/>
              </w:rPr>
              <w:t>750,05759</w:t>
            </w:r>
          </w:p>
        </w:tc>
        <w:tc>
          <w:tcPr>
            <w:tcW w:w="1480" w:type="dxa"/>
            <w:vMerge w:val="restart"/>
            <w:hideMark/>
          </w:tcPr>
          <w:p w:rsidR="00857F7F" w:rsidRPr="00857F7F" w:rsidRDefault="00857F7F" w:rsidP="00857F7F">
            <w:pPr>
              <w:ind w:firstLine="709"/>
              <w:jc w:val="both"/>
              <w:rPr>
                <w:bCs/>
                <w:sz w:val="24"/>
                <w:szCs w:val="24"/>
              </w:rPr>
            </w:pPr>
            <w:r w:rsidRPr="00857F7F">
              <w:rPr>
                <w:bCs/>
                <w:sz w:val="24"/>
                <w:szCs w:val="24"/>
              </w:rPr>
              <w:t>1 280,00000</w:t>
            </w:r>
          </w:p>
        </w:tc>
        <w:tc>
          <w:tcPr>
            <w:tcW w:w="1400" w:type="dxa"/>
            <w:vMerge w:val="restart"/>
            <w:hideMark/>
          </w:tcPr>
          <w:p w:rsidR="00857F7F" w:rsidRPr="00857F7F" w:rsidRDefault="00857F7F" w:rsidP="00857F7F">
            <w:pPr>
              <w:ind w:firstLine="709"/>
              <w:jc w:val="both"/>
              <w:rPr>
                <w:bCs/>
                <w:sz w:val="24"/>
                <w:szCs w:val="24"/>
              </w:rPr>
            </w:pPr>
            <w:r w:rsidRPr="00857F7F">
              <w:rPr>
                <w:bCs/>
                <w:sz w:val="24"/>
                <w:szCs w:val="24"/>
              </w:rPr>
              <w:t> </w:t>
            </w:r>
          </w:p>
        </w:tc>
        <w:tc>
          <w:tcPr>
            <w:tcW w:w="1440" w:type="dxa"/>
            <w:vMerge w:val="restart"/>
            <w:hideMark/>
          </w:tcPr>
          <w:p w:rsidR="00857F7F" w:rsidRPr="00857F7F" w:rsidRDefault="00857F7F" w:rsidP="00857F7F">
            <w:pPr>
              <w:ind w:firstLine="709"/>
              <w:jc w:val="both"/>
              <w:rPr>
                <w:bCs/>
                <w:sz w:val="24"/>
                <w:szCs w:val="24"/>
              </w:rPr>
            </w:pPr>
            <w:r w:rsidRPr="00857F7F">
              <w:rPr>
                <w:bCs/>
                <w:sz w:val="24"/>
                <w:szCs w:val="24"/>
              </w:rPr>
              <w:t> </w:t>
            </w:r>
          </w:p>
        </w:tc>
      </w:tr>
      <w:tr w:rsidR="00857F7F" w:rsidRPr="00857F7F" w:rsidTr="00857F7F">
        <w:trPr>
          <w:trHeight w:val="1065"/>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Муниципальное бюджетное учреждение культуры "Усть-Куломский Районный Дом культуры",</w:t>
            </w:r>
          </w:p>
        </w:tc>
        <w:tc>
          <w:tcPr>
            <w:tcW w:w="154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2115"/>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Муниципальное бюджетное учреждение культуры "Усть-Куломская Централизованная клубная система",  Муниципальное бюджетное учреждение культуры "Усть-Куломская межпоселенческая библиотека"</w:t>
            </w:r>
          </w:p>
        </w:tc>
        <w:tc>
          <w:tcPr>
            <w:tcW w:w="154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750"/>
        </w:trPr>
        <w:tc>
          <w:tcPr>
            <w:tcW w:w="2440" w:type="dxa"/>
            <w:vMerge w:val="restart"/>
            <w:hideMark/>
          </w:tcPr>
          <w:p w:rsidR="00857F7F" w:rsidRPr="00857F7F" w:rsidRDefault="00857F7F" w:rsidP="00857F7F">
            <w:pPr>
              <w:ind w:firstLine="709"/>
              <w:jc w:val="both"/>
              <w:rPr>
                <w:bCs/>
                <w:sz w:val="24"/>
                <w:szCs w:val="24"/>
              </w:rPr>
            </w:pPr>
            <w:r w:rsidRPr="00857F7F">
              <w:rPr>
                <w:bCs/>
                <w:sz w:val="24"/>
                <w:szCs w:val="24"/>
              </w:rPr>
              <w:t>Основное мероприятие 2.10</w:t>
            </w:r>
          </w:p>
        </w:tc>
        <w:tc>
          <w:tcPr>
            <w:tcW w:w="3340" w:type="dxa"/>
            <w:vMerge w:val="restart"/>
            <w:hideMark/>
          </w:tcPr>
          <w:p w:rsidR="00857F7F" w:rsidRPr="00857F7F" w:rsidRDefault="00857F7F" w:rsidP="00857F7F">
            <w:pPr>
              <w:ind w:firstLine="709"/>
              <w:jc w:val="both"/>
              <w:rPr>
                <w:bCs/>
                <w:sz w:val="24"/>
                <w:szCs w:val="24"/>
              </w:rPr>
            </w:pPr>
            <w:r w:rsidRPr="00857F7F">
              <w:rPr>
                <w:bCs/>
                <w:sz w:val="24"/>
                <w:szCs w:val="24"/>
              </w:rPr>
              <w:t>Реализация мероприятий, направленных на исполнение наказов избирателей</w:t>
            </w:r>
          </w:p>
        </w:tc>
        <w:tc>
          <w:tcPr>
            <w:tcW w:w="2900" w:type="dxa"/>
            <w:hideMark/>
          </w:tcPr>
          <w:p w:rsidR="00857F7F" w:rsidRPr="00857F7F" w:rsidRDefault="00857F7F" w:rsidP="00857F7F">
            <w:pPr>
              <w:ind w:firstLine="709"/>
              <w:jc w:val="both"/>
              <w:rPr>
                <w:bCs/>
                <w:sz w:val="24"/>
                <w:szCs w:val="24"/>
              </w:rPr>
            </w:pPr>
            <w:r w:rsidRPr="00857F7F">
              <w:rPr>
                <w:bCs/>
                <w:sz w:val="24"/>
                <w:szCs w:val="24"/>
              </w:rPr>
              <w:t>Управление культуры и национальной политики АМР "Усть-Куломский",</w:t>
            </w:r>
          </w:p>
        </w:tc>
        <w:tc>
          <w:tcPr>
            <w:tcW w:w="1540" w:type="dxa"/>
            <w:vMerge w:val="restart"/>
            <w:hideMark/>
          </w:tcPr>
          <w:p w:rsidR="00857F7F" w:rsidRPr="00857F7F" w:rsidRDefault="00857F7F" w:rsidP="00857F7F">
            <w:pPr>
              <w:ind w:firstLine="709"/>
              <w:jc w:val="both"/>
              <w:rPr>
                <w:bCs/>
                <w:sz w:val="24"/>
                <w:szCs w:val="24"/>
              </w:rPr>
            </w:pPr>
            <w:r w:rsidRPr="00857F7F">
              <w:rPr>
                <w:bCs/>
                <w:sz w:val="24"/>
                <w:szCs w:val="24"/>
              </w:rPr>
              <w:t>175,00000</w:t>
            </w:r>
          </w:p>
        </w:tc>
        <w:tc>
          <w:tcPr>
            <w:tcW w:w="1480" w:type="dxa"/>
            <w:vMerge w:val="restart"/>
            <w:hideMark/>
          </w:tcPr>
          <w:p w:rsidR="00857F7F" w:rsidRPr="00857F7F" w:rsidRDefault="00857F7F" w:rsidP="00857F7F">
            <w:pPr>
              <w:ind w:firstLine="709"/>
              <w:jc w:val="both"/>
              <w:rPr>
                <w:bCs/>
                <w:sz w:val="24"/>
                <w:szCs w:val="24"/>
              </w:rPr>
            </w:pPr>
            <w:r w:rsidRPr="00857F7F">
              <w:rPr>
                <w:bCs/>
                <w:sz w:val="24"/>
                <w:szCs w:val="24"/>
              </w:rPr>
              <w:t>175,00000</w:t>
            </w:r>
          </w:p>
        </w:tc>
        <w:tc>
          <w:tcPr>
            <w:tcW w:w="1420" w:type="dxa"/>
            <w:vMerge w:val="restart"/>
            <w:hideMark/>
          </w:tcPr>
          <w:p w:rsidR="00857F7F" w:rsidRPr="00857F7F" w:rsidRDefault="00857F7F" w:rsidP="00857F7F">
            <w:pPr>
              <w:ind w:firstLine="709"/>
              <w:jc w:val="both"/>
              <w:rPr>
                <w:bCs/>
                <w:sz w:val="24"/>
                <w:szCs w:val="24"/>
              </w:rPr>
            </w:pPr>
            <w:r w:rsidRPr="00857F7F">
              <w:rPr>
                <w:bCs/>
                <w:sz w:val="24"/>
                <w:szCs w:val="24"/>
              </w:rPr>
              <w:t>600,00000</w:t>
            </w:r>
          </w:p>
        </w:tc>
        <w:tc>
          <w:tcPr>
            <w:tcW w:w="1480" w:type="dxa"/>
            <w:vMerge w:val="restart"/>
            <w:hideMark/>
          </w:tcPr>
          <w:p w:rsidR="00857F7F" w:rsidRPr="00857F7F" w:rsidRDefault="00857F7F" w:rsidP="00857F7F">
            <w:pPr>
              <w:ind w:firstLine="709"/>
              <w:jc w:val="both"/>
              <w:rPr>
                <w:bCs/>
                <w:sz w:val="24"/>
                <w:szCs w:val="24"/>
              </w:rPr>
            </w:pPr>
            <w:r w:rsidRPr="00857F7F">
              <w:rPr>
                <w:bCs/>
                <w:sz w:val="24"/>
                <w:szCs w:val="24"/>
              </w:rPr>
              <w:t>1 220,00000</w:t>
            </w:r>
          </w:p>
        </w:tc>
        <w:tc>
          <w:tcPr>
            <w:tcW w:w="1400" w:type="dxa"/>
            <w:vMerge w:val="restart"/>
            <w:hideMark/>
          </w:tcPr>
          <w:p w:rsidR="00857F7F" w:rsidRPr="00857F7F" w:rsidRDefault="00857F7F" w:rsidP="00857F7F">
            <w:pPr>
              <w:ind w:firstLine="709"/>
              <w:jc w:val="both"/>
              <w:rPr>
                <w:bCs/>
                <w:sz w:val="24"/>
                <w:szCs w:val="24"/>
              </w:rPr>
            </w:pPr>
            <w:r w:rsidRPr="00857F7F">
              <w:rPr>
                <w:bCs/>
                <w:sz w:val="24"/>
                <w:szCs w:val="24"/>
              </w:rPr>
              <w:t> </w:t>
            </w:r>
          </w:p>
        </w:tc>
        <w:tc>
          <w:tcPr>
            <w:tcW w:w="1440" w:type="dxa"/>
            <w:vMerge w:val="restart"/>
            <w:hideMark/>
          </w:tcPr>
          <w:p w:rsidR="00857F7F" w:rsidRPr="00857F7F" w:rsidRDefault="00857F7F" w:rsidP="00857F7F">
            <w:pPr>
              <w:ind w:firstLine="709"/>
              <w:jc w:val="both"/>
              <w:rPr>
                <w:bCs/>
                <w:sz w:val="24"/>
                <w:szCs w:val="24"/>
              </w:rPr>
            </w:pPr>
            <w:r w:rsidRPr="00857F7F">
              <w:rPr>
                <w:bCs/>
                <w:sz w:val="24"/>
                <w:szCs w:val="24"/>
              </w:rPr>
              <w:t> </w:t>
            </w:r>
          </w:p>
        </w:tc>
      </w:tr>
      <w:tr w:rsidR="00857F7F" w:rsidRPr="00857F7F" w:rsidTr="00857F7F">
        <w:trPr>
          <w:trHeight w:val="1065"/>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Муниципальное бюджетное учреждение культуры "Усть-Куломский Районный Дом культуры",</w:t>
            </w:r>
          </w:p>
        </w:tc>
        <w:tc>
          <w:tcPr>
            <w:tcW w:w="154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2115"/>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Муниципальное бюджетное учреждение культуры "Усть-Куломская Централизованная клубная система",  Муниципальное бюджетное учреждение культуры "Усть-Куломская межпоселенческая библиотека"</w:t>
            </w:r>
          </w:p>
        </w:tc>
        <w:tc>
          <w:tcPr>
            <w:tcW w:w="154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825"/>
        </w:trPr>
        <w:tc>
          <w:tcPr>
            <w:tcW w:w="2440" w:type="dxa"/>
            <w:hideMark/>
          </w:tcPr>
          <w:p w:rsidR="00857F7F" w:rsidRPr="00857F7F" w:rsidRDefault="00857F7F" w:rsidP="00857F7F">
            <w:pPr>
              <w:ind w:firstLine="709"/>
              <w:jc w:val="both"/>
              <w:rPr>
                <w:b/>
                <w:bCs/>
                <w:sz w:val="24"/>
                <w:szCs w:val="24"/>
              </w:rPr>
            </w:pPr>
            <w:r w:rsidRPr="00857F7F">
              <w:rPr>
                <w:b/>
                <w:bCs/>
                <w:sz w:val="24"/>
                <w:szCs w:val="24"/>
              </w:rPr>
              <w:t>Задача 3.</w:t>
            </w:r>
          </w:p>
        </w:tc>
        <w:tc>
          <w:tcPr>
            <w:tcW w:w="3340" w:type="dxa"/>
            <w:hideMark/>
          </w:tcPr>
          <w:p w:rsidR="00857F7F" w:rsidRPr="00857F7F" w:rsidRDefault="00857F7F" w:rsidP="00857F7F">
            <w:pPr>
              <w:ind w:firstLine="709"/>
              <w:jc w:val="both"/>
              <w:rPr>
                <w:b/>
                <w:bCs/>
                <w:sz w:val="24"/>
                <w:szCs w:val="24"/>
              </w:rPr>
            </w:pPr>
            <w:r w:rsidRPr="00857F7F">
              <w:rPr>
                <w:b/>
                <w:bCs/>
                <w:sz w:val="24"/>
                <w:szCs w:val="24"/>
              </w:rPr>
              <w:t>Обеспечение реализации муниципальной программы</w:t>
            </w:r>
          </w:p>
        </w:tc>
        <w:tc>
          <w:tcPr>
            <w:tcW w:w="2900" w:type="dxa"/>
            <w:hideMark/>
          </w:tcPr>
          <w:p w:rsidR="00857F7F" w:rsidRPr="00857F7F" w:rsidRDefault="00857F7F" w:rsidP="00857F7F">
            <w:pPr>
              <w:ind w:firstLine="709"/>
              <w:jc w:val="both"/>
              <w:rPr>
                <w:b/>
                <w:bCs/>
                <w:sz w:val="24"/>
                <w:szCs w:val="24"/>
              </w:rPr>
            </w:pPr>
            <w:r w:rsidRPr="00857F7F">
              <w:rPr>
                <w:b/>
                <w:bCs/>
                <w:sz w:val="24"/>
                <w:szCs w:val="24"/>
              </w:rPr>
              <w:t>Управление культуры и национальной политики АМР "Усть-Куломский"</w:t>
            </w:r>
          </w:p>
        </w:tc>
        <w:tc>
          <w:tcPr>
            <w:tcW w:w="1540" w:type="dxa"/>
            <w:hideMark/>
          </w:tcPr>
          <w:p w:rsidR="00857F7F" w:rsidRPr="00857F7F" w:rsidRDefault="00857F7F" w:rsidP="00857F7F">
            <w:pPr>
              <w:ind w:firstLine="709"/>
              <w:jc w:val="both"/>
              <w:rPr>
                <w:b/>
                <w:bCs/>
                <w:sz w:val="24"/>
                <w:szCs w:val="24"/>
              </w:rPr>
            </w:pPr>
            <w:r w:rsidRPr="00857F7F">
              <w:rPr>
                <w:b/>
                <w:bCs/>
                <w:sz w:val="24"/>
                <w:szCs w:val="24"/>
              </w:rPr>
              <w:t>348 218,66802</w:t>
            </w:r>
          </w:p>
        </w:tc>
        <w:tc>
          <w:tcPr>
            <w:tcW w:w="1480" w:type="dxa"/>
            <w:hideMark/>
          </w:tcPr>
          <w:p w:rsidR="00857F7F" w:rsidRPr="00857F7F" w:rsidRDefault="00857F7F" w:rsidP="00857F7F">
            <w:pPr>
              <w:ind w:firstLine="709"/>
              <w:jc w:val="both"/>
              <w:rPr>
                <w:b/>
                <w:bCs/>
                <w:sz w:val="24"/>
                <w:szCs w:val="24"/>
              </w:rPr>
            </w:pPr>
            <w:r w:rsidRPr="00857F7F">
              <w:rPr>
                <w:b/>
                <w:bCs/>
                <w:sz w:val="24"/>
                <w:szCs w:val="24"/>
              </w:rPr>
              <w:t>60 356,75862</w:t>
            </w:r>
          </w:p>
        </w:tc>
        <w:tc>
          <w:tcPr>
            <w:tcW w:w="1420" w:type="dxa"/>
            <w:hideMark/>
          </w:tcPr>
          <w:p w:rsidR="00857F7F" w:rsidRPr="00857F7F" w:rsidRDefault="00857F7F" w:rsidP="00857F7F">
            <w:pPr>
              <w:ind w:firstLine="709"/>
              <w:jc w:val="both"/>
              <w:rPr>
                <w:b/>
                <w:bCs/>
                <w:sz w:val="24"/>
                <w:szCs w:val="24"/>
              </w:rPr>
            </w:pPr>
            <w:r w:rsidRPr="00857F7F">
              <w:rPr>
                <w:b/>
                <w:bCs/>
                <w:sz w:val="24"/>
                <w:szCs w:val="24"/>
              </w:rPr>
              <w:t>73 311,97349</w:t>
            </w:r>
          </w:p>
        </w:tc>
        <w:tc>
          <w:tcPr>
            <w:tcW w:w="1480" w:type="dxa"/>
            <w:hideMark/>
          </w:tcPr>
          <w:p w:rsidR="00857F7F" w:rsidRPr="00857F7F" w:rsidRDefault="00857F7F" w:rsidP="00857F7F">
            <w:pPr>
              <w:ind w:firstLine="709"/>
              <w:jc w:val="both"/>
              <w:rPr>
                <w:b/>
                <w:bCs/>
                <w:sz w:val="24"/>
                <w:szCs w:val="24"/>
              </w:rPr>
            </w:pPr>
            <w:r w:rsidRPr="00857F7F">
              <w:rPr>
                <w:b/>
                <w:bCs/>
                <w:sz w:val="24"/>
                <w:szCs w:val="24"/>
              </w:rPr>
              <w:t>71 324,96235</w:t>
            </w:r>
          </w:p>
        </w:tc>
        <w:tc>
          <w:tcPr>
            <w:tcW w:w="1400" w:type="dxa"/>
            <w:hideMark/>
          </w:tcPr>
          <w:p w:rsidR="00857F7F" w:rsidRPr="00857F7F" w:rsidRDefault="00857F7F" w:rsidP="00857F7F">
            <w:pPr>
              <w:ind w:firstLine="709"/>
              <w:jc w:val="both"/>
              <w:rPr>
                <w:b/>
                <w:bCs/>
                <w:sz w:val="24"/>
                <w:szCs w:val="24"/>
              </w:rPr>
            </w:pPr>
            <w:r w:rsidRPr="00857F7F">
              <w:rPr>
                <w:b/>
                <w:bCs/>
                <w:sz w:val="24"/>
                <w:szCs w:val="24"/>
              </w:rPr>
              <w:t>71 612,48678</w:t>
            </w:r>
          </w:p>
        </w:tc>
        <w:tc>
          <w:tcPr>
            <w:tcW w:w="1440" w:type="dxa"/>
            <w:hideMark/>
          </w:tcPr>
          <w:p w:rsidR="00857F7F" w:rsidRPr="00857F7F" w:rsidRDefault="00857F7F" w:rsidP="00857F7F">
            <w:pPr>
              <w:ind w:firstLine="709"/>
              <w:jc w:val="both"/>
              <w:rPr>
                <w:b/>
                <w:bCs/>
                <w:sz w:val="24"/>
                <w:szCs w:val="24"/>
              </w:rPr>
            </w:pPr>
            <w:r w:rsidRPr="00857F7F">
              <w:rPr>
                <w:b/>
                <w:bCs/>
                <w:sz w:val="24"/>
                <w:szCs w:val="24"/>
              </w:rPr>
              <w:t>71 612,48678</w:t>
            </w:r>
          </w:p>
        </w:tc>
      </w:tr>
      <w:tr w:rsidR="00857F7F" w:rsidRPr="00857F7F" w:rsidTr="00857F7F">
        <w:trPr>
          <w:trHeight w:val="825"/>
        </w:trPr>
        <w:tc>
          <w:tcPr>
            <w:tcW w:w="2440" w:type="dxa"/>
            <w:vMerge w:val="restart"/>
            <w:hideMark/>
          </w:tcPr>
          <w:p w:rsidR="00857F7F" w:rsidRPr="00857F7F" w:rsidRDefault="00857F7F" w:rsidP="00857F7F">
            <w:pPr>
              <w:ind w:firstLine="709"/>
              <w:jc w:val="both"/>
              <w:rPr>
                <w:bCs/>
                <w:sz w:val="24"/>
                <w:szCs w:val="24"/>
              </w:rPr>
            </w:pPr>
            <w:r w:rsidRPr="00857F7F">
              <w:rPr>
                <w:bCs/>
                <w:sz w:val="24"/>
                <w:szCs w:val="24"/>
              </w:rPr>
              <w:t>Основное мероприятие 3.1</w:t>
            </w:r>
          </w:p>
        </w:tc>
        <w:tc>
          <w:tcPr>
            <w:tcW w:w="3340" w:type="dxa"/>
            <w:vMerge w:val="restart"/>
            <w:hideMark/>
          </w:tcPr>
          <w:p w:rsidR="00857F7F" w:rsidRPr="00857F7F" w:rsidRDefault="00857F7F" w:rsidP="00857F7F">
            <w:pPr>
              <w:ind w:firstLine="709"/>
              <w:jc w:val="both"/>
              <w:rPr>
                <w:bCs/>
                <w:sz w:val="24"/>
                <w:szCs w:val="24"/>
              </w:rPr>
            </w:pPr>
            <w:r w:rsidRPr="00857F7F">
              <w:rPr>
                <w:bCs/>
                <w:sz w:val="24"/>
                <w:szCs w:val="24"/>
              </w:rPr>
              <w:t xml:space="preserve">Руководство и управление в сфере установленных функций органов местного самоуправления (в т.ч. содержание отдела бухгалтерского учета и отчетности управления культуры и национальной политики и МКУ </w:t>
            </w:r>
            <w:r w:rsidRPr="00857F7F">
              <w:rPr>
                <w:bCs/>
                <w:sz w:val="24"/>
                <w:szCs w:val="24"/>
              </w:rPr>
              <w:lastRenderedPageBreak/>
              <w:t>"ЦОБУ")</w:t>
            </w:r>
          </w:p>
        </w:tc>
        <w:tc>
          <w:tcPr>
            <w:tcW w:w="2900" w:type="dxa"/>
            <w:hideMark/>
          </w:tcPr>
          <w:p w:rsidR="00857F7F" w:rsidRPr="00857F7F" w:rsidRDefault="00857F7F" w:rsidP="00857F7F">
            <w:pPr>
              <w:ind w:firstLine="709"/>
              <w:jc w:val="both"/>
              <w:rPr>
                <w:bCs/>
                <w:sz w:val="24"/>
                <w:szCs w:val="24"/>
              </w:rPr>
            </w:pPr>
            <w:r w:rsidRPr="00857F7F">
              <w:rPr>
                <w:bCs/>
                <w:sz w:val="24"/>
                <w:szCs w:val="24"/>
              </w:rPr>
              <w:lastRenderedPageBreak/>
              <w:t>Управление культуры и национальной политики АМР "Усть-Куломский",</w:t>
            </w:r>
          </w:p>
        </w:tc>
        <w:tc>
          <w:tcPr>
            <w:tcW w:w="1540" w:type="dxa"/>
            <w:vMerge w:val="restart"/>
            <w:hideMark/>
          </w:tcPr>
          <w:p w:rsidR="00857F7F" w:rsidRPr="00857F7F" w:rsidRDefault="00857F7F" w:rsidP="00857F7F">
            <w:pPr>
              <w:ind w:firstLine="709"/>
              <w:jc w:val="both"/>
              <w:rPr>
                <w:bCs/>
                <w:sz w:val="24"/>
                <w:szCs w:val="24"/>
              </w:rPr>
            </w:pPr>
            <w:r w:rsidRPr="00857F7F">
              <w:rPr>
                <w:bCs/>
                <w:sz w:val="24"/>
                <w:szCs w:val="24"/>
              </w:rPr>
              <w:t>137 189,72368</w:t>
            </w:r>
          </w:p>
        </w:tc>
        <w:tc>
          <w:tcPr>
            <w:tcW w:w="1480" w:type="dxa"/>
            <w:vMerge w:val="restart"/>
            <w:hideMark/>
          </w:tcPr>
          <w:p w:rsidR="00857F7F" w:rsidRPr="00857F7F" w:rsidRDefault="00857F7F" w:rsidP="00857F7F">
            <w:pPr>
              <w:ind w:firstLine="709"/>
              <w:jc w:val="both"/>
              <w:rPr>
                <w:bCs/>
                <w:sz w:val="24"/>
                <w:szCs w:val="24"/>
              </w:rPr>
            </w:pPr>
            <w:r w:rsidRPr="00857F7F">
              <w:rPr>
                <w:bCs/>
                <w:sz w:val="24"/>
                <w:szCs w:val="24"/>
              </w:rPr>
              <w:t>41 044,15620</w:t>
            </w:r>
          </w:p>
        </w:tc>
        <w:tc>
          <w:tcPr>
            <w:tcW w:w="1420" w:type="dxa"/>
            <w:vMerge w:val="restart"/>
            <w:hideMark/>
          </w:tcPr>
          <w:p w:rsidR="00857F7F" w:rsidRPr="00857F7F" w:rsidRDefault="00857F7F" w:rsidP="00857F7F">
            <w:pPr>
              <w:ind w:firstLine="709"/>
              <w:jc w:val="both"/>
              <w:rPr>
                <w:bCs/>
                <w:sz w:val="24"/>
                <w:szCs w:val="24"/>
              </w:rPr>
            </w:pPr>
            <w:r w:rsidRPr="00857F7F">
              <w:rPr>
                <w:bCs/>
                <w:sz w:val="24"/>
                <w:szCs w:val="24"/>
              </w:rPr>
              <w:t>45 495,74478</w:t>
            </w:r>
          </w:p>
        </w:tc>
        <w:tc>
          <w:tcPr>
            <w:tcW w:w="1480" w:type="dxa"/>
            <w:vMerge w:val="restart"/>
            <w:hideMark/>
          </w:tcPr>
          <w:p w:rsidR="00857F7F" w:rsidRPr="00857F7F" w:rsidRDefault="00857F7F" w:rsidP="00857F7F">
            <w:pPr>
              <w:ind w:firstLine="709"/>
              <w:jc w:val="both"/>
              <w:rPr>
                <w:bCs/>
                <w:sz w:val="24"/>
                <w:szCs w:val="24"/>
              </w:rPr>
            </w:pPr>
            <w:r w:rsidRPr="00857F7F">
              <w:rPr>
                <w:bCs/>
                <w:sz w:val="24"/>
                <w:szCs w:val="24"/>
              </w:rPr>
              <w:t>50 649,82270</w:t>
            </w:r>
          </w:p>
        </w:tc>
        <w:tc>
          <w:tcPr>
            <w:tcW w:w="1400" w:type="dxa"/>
            <w:vMerge w:val="restart"/>
            <w:hideMark/>
          </w:tcPr>
          <w:p w:rsidR="00857F7F" w:rsidRPr="00857F7F" w:rsidRDefault="00857F7F" w:rsidP="00857F7F">
            <w:pPr>
              <w:ind w:firstLine="709"/>
              <w:jc w:val="both"/>
              <w:rPr>
                <w:bCs/>
                <w:sz w:val="24"/>
                <w:szCs w:val="24"/>
              </w:rPr>
            </w:pPr>
            <w:r w:rsidRPr="00857F7F">
              <w:rPr>
                <w:bCs/>
                <w:sz w:val="24"/>
                <w:szCs w:val="24"/>
              </w:rPr>
              <w:t>50 928,82293</w:t>
            </w:r>
          </w:p>
        </w:tc>
        <w:tc>
          <w:tcPr>
            <w:tcW w:w="1440" w:type="dxa"/>
            <w:vMerge w:val="restart"/>
            <w:hideMark/>
          </w:tcPr>
          <w:p w:rsidR="00857F7F" w:rsidRPr="00857F7F" w:rsidRDefault="00857F7F" w:rsidP="00857F7F">
            <w:pPr>
              <w:ind w:firstLine="709"/>
              <w:jc w:val="both"/>
              <w:rPr>
                <w:bCs/>
                <w:sz w:val="24"/>
                <w:szCs w:val="24"/>
              </w:rPr>
            </w:pPr>
            <w:r w:rsidRPr="00857F7F">
              <w:rPr>
                <w:bCs/>
                <w:sz w:val="24"/>
                <w:szCs w:val="24"/>
              </w:rPr>
              <w:t>50 928,82293</w:t>
            </w:r>
          </w:p>
        </w:tc>
      </w:tr>
      <w:tr w:rsidR="00857F7F" w:rsidRPr="00857F7F" w:rsidTr="00857F7F">
        <w:trPr>
          <w:trHeight w:val="1065"/>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Муниципальное казенное учреждение "Центр обслуживания бюджетных учреждений"</w:t>
            </w:r>
          </w:p>
        </w:tc>
        <w:tc>
          <w:tcPr>
            <w:tcW w:w="154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795"/>
        </w:trPr>
        <w:tc>
          <w:tcPr>
            <w:tcW w:w="2440" w:type="dxa"/>
            <w:vMerge w:val="restart"/>
            <w:hideMark/>
          </w:tcPr>
          <w:p w:rsidR="00857F7F" w:rsidRPr="00857F7F" w:rsidRDefault="00857F7F" w:rsidP="00857F7F">
            <w:pPr>
              <w:ind w:firstLine="709"/>
              <w:jc w:val="both"/>
              <w:rPr>
                <w:bCs/>
                <w:sz w:val="24"/>
                <w:szCs w:val="24"/>
              </w:rPr>
            </w:pPr>
            <w:r w:rsidRPr="00857F7F">
              <w:rPr>
                <w:bCs/>
                <w:sz w:val="24"/>
                <w:szCs w:val="24"/>
              </w:rPr>
              <w:lastRenderedPageBreak/>
              <w:t>Основное мероприятие 3.2</w:t>
            </w:r>
          </w:p>
        </w:tc>
        <w:tc>
          <w:tcPr>
            <w:tcW w:w="3340" w:type="dxa"/>
            <w:vMerge w:val="restart"/>
            <w:hideMark/>
          </w:tcPr>
          <w:p w:rsidR="00857F7F" w:rsidRPr="00857F7F" w:rsidRDefault="00857F7F" w:rsidP="00857F7F">
            <w:pPr>
              <w:ind w:firstLine="709"/>
              <w:jc w:val="both"/>
              <w:rPr>
                <w:bCs/>
                <w:sz w:val="24"/>
                <w:szCs w:val="24"/>
              </w:rPr>
            </w:pPr>
            <w:r w:rsidRPr="00857F7F">
              <w:rPr>
                <w:bCs/>
                <w:sz w:val="24"/>
                <w:szCs w:val="24"/>
              </w:rPr>
              <w:t>Организация взаимодействия с органами местного самоуправления МО МР "Усть-Куломский" и органами исполнительной власти МР по реализации муниципальной программ</w:t>
            </w:r>
          </w:p>
        </w:tc>
        <w:tc>
          <w:tcPr>
            <w:tcW w:w="2900" w:type="dxa"/>
            <w:hideMark/>
          </w:tcPr>
          <w:p w:rsidR="00857F7F" w:rsidRPr="00857F7F" w:rsidRDefault="00857F7F" w:rsidP="00857F7F">
            <w:pPr>
              <w:ind w:firstLine="709"/>
              <w:jc w:val="both"/>
              <w:rPr>
                <w:bCs/>
                <w:sz w:val="24"/>
                <w:szCs w:val="24"/>
              </w:rPr>
            </w:pPr>
            <w:r w:rsidRPr="00857F7F">
              <w:rPr>
                <w:bCs/>
                <w:sz w:val="24"/>
                <w:szCs w:val="24"/>
              </w:rPr>
              <w:t xml:space="preserve">Управление культуры и национальной политики АМР "Усть-Куломский", </w:t>
            </w:r>
          </w:p>
        </w:tc>
        <w:tc>
          <w:tcPr>
            <w:tcW w:w="1540" w:type="dxa"/>
            <w:vMerge w:val="restart"/>
            <w:hideMark/>
          </w:tcPr>
          <w:p w:rsidR="00857F7F" w:rsidRPr="00857F7F" w:rsidRDefault="00857F7F" w:rsidP="00857F7F">
            <w:pPr>
              <w:ind w:firstLine="709"/>
              <w:jc w:val="both"/>
              <w:rPr>
                <w:bCs/>
                <w:sz w:val="24"/>
                <w:szCs w:val="24"/>
              </w:rPr>
            </w:pPr>
            <w:r w:rsidRPr="00857F7F">
              <w:rPr>
                <w:bCs/>
                <w:sz w:val="24"/>
                <w:szCs w:val="24"/>
              </w:rPr>
              <w:t> </w:t>
            </w:r>
          </w:p>
        </w:tc>
        <w:tc>
          <w:tcPr>
            <w:tcW w:w="1480" w:type="dxa"/>
            <w:vMerge w:val="restart"/>
            <w:hideMark/>
          </w:tcPr>
          <w:p w:rsidR="00857F7F" w:rsidRPr="00857F7F" w:rsidRDefault="00857F7F" w:rsidP="00857F7F">
            <w:pPr>
              <w:ind w:firstLine="709"/>
              <w:jc w:val="both"/>
              <w:rPr>
                <w:bCs/>
                <w:sz w:val="24"/>
                <w:szCs w:val="24"/>
              </w:rPr>
            </w:pPr>
            <w:r w:rsidRPr="00857F7F">
              <w:rPr>
                <w:bCs/>
                <w:sz w:val="24"/>
                <w:szCs w:val="24"/>
              </w:rPr>
              <w:t> </w:t>
            </w:r>
          </w:p>
        </w:tc>
        <w:tc>
          <w:tcPr>
            <w:tcW w:w="1420" w:type="dxa"/>
            <w:vMerge w:val="restart"/>
            <w:hideMark/>
          </w:tcPr>
          <w:p w:rsidR="00857F7F" w:rsidRPr="00857F7F" w:rsidRDefault="00857F7F" w:rsidP="00857F7F">
            <w:pPr>
              <w:ind w:firstLine="709"/>
              <w:jc w:val="both"/>
              <w:rPr>
                <w:bCs/>
                <w:sz w:val="24"/>
                <w:szCs w:val="24"/>
              </w:rPr>
            </w:pPr>
            <w:r w:rsidRPr="00857F7F">
              <w:rPr>
                <w:bCs/>
                <w:sz w:val="24"/>
                <w:szCs w:val="24"/>
              </w:rPr>
              <w:t> </w:t>
            </w:r>
          </w:p>
        </w:tc>
        <w:tc>
          <w:tcPr>
            <w:tcW w:w="1480" w:type="dxa"/>
            <w:vMerge w:val="restart"/>
            <w:hideMark/>
          </w:tcPr>
          <w:p w:rsidR="00857F7F" w:rsidRPr="00857F7F" w:rsidRDefault="00857F7F" w:rsidP="00857F7F">
            <w:pPr>
              <w:ind w:firstLine="709"/>
              <w:jc w:val="both"/>
              <w:rPr>
                <w:bCs/>
                <w:sz w:val="24"/>
                <w:szCs w:val="24"/>
              </w:rPr>
            </w:pPr>
            <w:r w:rsidRPr="00857F7F">
              <w:rPr>
                <w:bCs/>
                <w:sz w:val="24"/>
                <w:szCs w:val="24"/>
              </w:rPr>
              <w:t> </w:t>
            </w:r>
          </w:p>
        </w:tc>
        <w:tc>
          <w:tcPr>
            <w:tcW w:w="1400" w:type="dxa"/>
            <w:vMerge w:val="restart"/>
            <w:hideMark/>
          </w:tcPr>
          <w:p w:rsidR="00857F7F" w:rsidRPr="00857F7F" w:rsidRDefault="00857F7F" w:rsidP="00857F7F">
            <w:pPr>
              <w:ind w:firstLine="709"/>
              <w:jc w:val="both"/>
              <w:rPr>
                <w:bCs/>
                <w:sz w:val="24"/>
                <w:szCs w:val="24"/>
              </w:rPr>
            </w:pPr>
            <w:r w:rsidRPr="00857F7F">
              <w:rPr>
                <w:bCs/>
                <w:sz w:val="24"/>
                <w:szCs w:val="24"/>
              </w:rPr>
              <w:t> </w:t>
            </w:r>
          </w:p>
        </w:tc>
        <w:tc>
          <w:tcPr>
            <w:tcW w:w="1440" w:type="dxa"/>
            <w:vMerge w:val="restart"/>
            <w:hideMark/>
          </w:tcPr>
          <w:p w:rsidR="00857F7F" w:rsidRPr="00857F7F" w:rsidRDefault="00857F7F" w:rsidP="00857F7F">
            <w:pPr>
              <w:ind w:firstLine="709"/>
              <w:jc w:val="both"/>
              <w:rPr>
                <w:bCs/>
                <w:sz w:val="24"/>
                <w:szCs w:val="24"/>
              </w:rPr>
            </w:pPr>
            <w:r w:rsidRPr="00857F7F">
              <w:rPr>
                <w:bCs/>
                <w:sz w:val="24"/>
                <w:szCs w:val="24"/>
              </w:rPr>
              <w:t> </w:t>
            </w:r>
          </w:p>
        </w:tc>
      </w:tr>
      <w:tr w:rsidR="00857F7F" w:rsidRPr="00857F7F" w:rsidTr="00857F7F">
        <w:trPr>
          <w:trHeight w:val="120"/>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 </w:t>
            </w:r>
          </w:p>
        </w:tc>
        <w:tc>
          <w:tcPr>
            <w:tcW w:w="154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1050"/>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Муниципальное бюджетное учреждение культуры "Усть-Куломский Районный Дом культуры",</w:t>
            </w:r>
          </w:p>
        </w:tc>
        <w:tc>
          <w:tcPr>
            <w:tcW w:w="154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4185"/>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 xml:space="preserve">Муниципальное бюджетное учреждение культуры "Усть-Куломская Централизованная клубная система",  Муниципальное бюджетное учреждение культуры "Усть-Куломская межпоселенческая библиотека", Муниципальное образовательное учреждение </w:t>
            </w:r>
            <w:r w:rsidRPr="00857F7F">
              <w:rPr>
                <w:bCs/>
                <w:sz w:val="24"/>
                <w:szCs w:val="24"/>
              </w:rPr>
              <w:lastRenderedPageBreak/>
              <w:t>дополнительного образования детей "Детская музыкальная школа" с. Усть-Кулом", Муниципальное казенное учреждение "Центр обслуживания бюджетных учреждений"</w:t>
            </w:r>
          </w:p>
        </w:tc>
        <w:tc>
          <w:tcPr>
            <w:tcW w:w="154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750"/>
        </w:trPr>
        <w:tc>
          <w:tcPr>
            <w:tcW w:w="2440" w:type="dxa"/>
            <w:vMerge w:val="restart"/>
            <w:hideMark/>
          </w:tcPr>
          <w:p w:rsidR="00857F7F" w:rsidRPr="00857F7F" w:rsidRDefault="00857F7F" w:rsidP="00857F7F">
            <w:pPr>
              <w:ind w:firstLine="709"/>
              <w:jc w:val="both"/>
              <w:rPr>
                <w:bCs/>
                <w:sz w:val="24"/>
                <w:szCs w:val="24"/>
              </w:rPr>
            </w:pPr>
            <w:r w:rsidRPr="00857F7F">
              <w:rPr>
                <w:bCs/>
                <w:sz w:val="24"/>
                <w:szCs w:val="24"/>
              </w:rPr>
              <w:lastRenderedPageBreak/>
              <w:t>Основное мероприятие 3.3.</w:t>
            </w:r>
          </w:p>
        </w:tc>
        <w:tc>
          <w:tcPr>
            <w:tcW w:w="3340" w:type="dxa"/>
            <w:vMerge w:val="restart"/>
            <w:hideMark/>
          </w:tcPr>
          <w:p w:rsidR="00857F7F" w:rsidRPr="00857F7F" w:rsidRDefault="00857F7F" w:rsidP="00857F7F">
            <w:pPr>
              <w:ind w:firstLine="709"/>
              <w:jc w:val="both"/>
              <w:rPr>
                <w:bCs/>
                <w:sz w:val="24"/>
                <w:szCs w:val="24"/>
              </w:rPr>
            </w:pPr>
            <w:r w:rsidRPr="00857F7F">
              <w:rPr>
                <w:bCs/>
                <w:sz w:val="24"/>
                <w:szCs w:val="24"/>
              </w:rPr>
              <w:t xml:space="preserve">Оплата расходов по коммунальным услугам </w:t>
            </w:r>
          </w:p>
        </w:tc>
        <w:tc>
          <w:tcPr>
            <w:tcW w:w="2900" w:type="dxa"/>
            <w:hideMark/>
          </w:tcPr>
          <w:p w:rsidR="00857F7F" w:rsidRPr="00857F7F" w:rsidRDefault="00857F7F" w:rsidP="00857F7F">
            <w:pPr>
              <w:ind w:firstLine="709"/>
              <w:jc w:val="both"/>
              <w:rPr>
                <w:bCs/>
                <w:sz w:val="24"/>
                <w:szCs w:val="24"/>
              </w:rPr>
            </w:pPr>
            <w:r w:rsidRPr="00857F7F">
              <w:rPr>
                <w:bCs/>
                <w:sz w:val="24"/>
                <w:szCs w:val="24"/>
              </w:rPr>
              <w:t xml:space="preserve">Управление культуры и национальной политики АМР "Усть-Куломский", </w:t>
            </w:r>
          </w:p>
        </w:tc>
        <w:tc>
          <w:tcPr>
            <w:tcW w:w="1540" w:type="dxa"/>
            <w:vMerge w:val="restart"/>
            <w:hideMark/>
          </w:tcPr>
          <w:p w:rsidR="00857F7F" w:rsidRPr="00857F7F" w:rsidRDefault="00857F7F" w:rsidP="00857F7F">
            <w:pPr>
              <w:ind w:firstLine="709"/>
              <w:jc w:val="both"/>
              <w:rPr>
                <w:bCs/>
                <w:sz w:val="24"/>
                <w:szCs w:val="24"/>
              </w:rPr>
            </w:pPr>
            <w:r w:rsidRPr="00857F7F">
              <w:rPr>
                <w:bCs/>
                <w:sz w:val="24"/>
                <w:szCs w:val="24"/>
              </w:rPr>
              <w:t>67 803,97078</w:t>
            </w:r>
          </w:p>
        </w:tc>
        <w:tc>
          <w:tcPr>
            <w:tcW w:w="1480" w:type="dxa"/>
            <w:vMerge w:val="restart"/>
            <w:hideMark/>
          </w:tcPr>
          <w:p w:rsidR="00857F7F" w:rsidRPr="00857F7F" w:rsidRDefault="00857F7F" w:rsidP="00857F7F">
            <w:pPr>
              <w:ind w:firstLine="709"/>
              <w:jc w:val="both"/>
              <w:rPr>
                <w:bCs/>
                <w:sz w:val="24"/>
                <w:szCs w:val="24"/>
              </w:rPr>
            </w:pPr>
            <w:r w:rsidRPr="00857F7F">
              <w:rPr>
                <w:bCs/>
                <w:sz w:val="24"/>
                <w:szCs w:val="24"/>
              </w:rPr>
              <w:t>19 312,60242</w:t>
            </w:r>
          </w:p>
        </w:tc>
        <w:tc>
          <w:tcPr>
            <w:tcW w:w="1420" w:type="dxa"/>
            <w:vMerge w:val="restart"/>
            <w:hideMark/>
          </w:tcPr>
          <w:p w:rsidR="00857F7F" w:rsidRPr="00857F7F" w:rsidRDefault="00857F7F" w:rsidP="00857F7F">
            <w:pPr>
              <w:ind w:firstLine="709"/>
              <w:jc w:val="both"/>
              <w:rPr>
                <w:bCs/>
                <w:sz w:val="24"/>
                <w:szCs w:val="24"/>
              </w:rPr>
            </w:pPr>
            <w:r w:rsidRPr="00857F7F">
              <w:rPr>
                <w:bCs/>
                <w:sz w:val="24"/>
                <w:szCs w:val="24"/>
              </w:rPr>
              <w:t>27 816,22871</w:t>
            </w:r>
          </w:p>
        </w:tc>
        <w:tc>
          <w:tcPr>
            <w:tcW w:w="1480" w:type="dxa"/>
            <w:vMerge w:val="restart"/>
            <w:hideMark/>
          </w:tcPr>
          <w:p w:rsidR="00857F7F" w:rsidRPr="00857F7F" w:rsidRDefault="00857F7F" w:rsidP="00857F7F">
            <w:pPr>
              <w:ind w:firstLine="709"/>
              <w:jc w:val="both"/>
              <w:rPr>
                <w:bCs/>
                <w:sz w:val="24"/>
                <w:szCs w:val="24"/>
              </w:rPr>
            </w:pPr>
            <w:r w:rsidRPr="00857F7F">
              <w:rPr>
                <w:bCs/>
                <w:sz w:val="24"/>
                <w:szCs w:val="24"/>
              </w:rPr>
              <w:t>20 675,13965</w:t>
            </w:r>
          </w:p>
        </w:tc>
        <w:tc>
          <w:tcPr>
            <w:tcW w:w="1400" w:type="dxa"/>
            <w:vMerge w:val="restart"/>
            <w:hideMark/>
          </w:tcPr>
          <w:p w:rsidR="00857F7F" w:rsidRPr="00857F7F" w:rsidRDefault="00857F7F" w:rsidP="00857F7F">
            <w:pPr>
              <w:ind w:firstLine="709"/>
              <w:jc w:val="both"/>
              <w:rPr>
                <w:bCs/>
                <w:sz w:val="24"/>
                <w:szCs w:val="24"/>
              </w:rPr>
            </w:pPr>
            <w:r w:rsidRPr="00857F7F">
              <w:rPr>
                <w:bCs/>
                <w:sz w:val="24"/>
                <w:szCs w:val="24"/>
              </w:rPr>
              <w:t>20 683,66385</w:t>
            </w:r>
          </w:p>
        </w:tc>
        <w:tc>
          <w:tcPr>
            <w:tcW w:w="1440" w:type="dxa"/>
            <w:vMerge w:val="restart"/>
            <w:hideMark/>
          </w:tcPr>
          <w:p w:rsidR="00857F7F" w:rsidRPr="00857F7F" w:rsidRDefault="00857F7F" w:rsidP="00857F7F">
            <w:pPr>
              <w:ind w:firstLine="709"/>
              <w:jc w:val="both"/>
              <w:rPr>
                <w:bCs/>
                <w:sz w:val="24"/>
                <w:szCs w:val="24"/>
              </w:rPr>
            </w:pPr>
            <w:r w:rsidRPr="00857F7F">
              <w:rPr>
                <w:bCs/>
                <w:sz w:val="24"/>
                <w:szCs w:val="24"/>
              </w:rPr>
              <w:t>20 683,66385</w:t>
            </w:r>
          </w:p>
        </w:tc>
      </w:tr>
      <w:tr w:rsidR="00857F7F" w:rsidRPr="00857F7F" w:rsidTr="00857F7F">
        <w:trPr>
          <w:trHeight w:val="90"/>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 </w:t>
            </w:r>
          </w:p>
        </w:tc>
        <w:tc>
          <w:tcPr>
            <w:tcW w:w="154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1095"/>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Муниципальное бюджетное учреждение культуры "Усть-Куломский Районный Дом культуры",</w:t>
            </w:r>
          </w:p>
        </w:tc>
        <w:tc>
          <w:tcPr>
            <w:tcW w:w="154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4110"/>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Муниципальное бюджетное учреждение культуры "Усть-Куломская Централизованная клубная система",  Муниципальное бюджетное учреждение культуры "Усть-Куломская межпоселенческая библиотека", Муниципальное образовательное учреждение дополнительного образования детей "Детская музыкальная школа" с. Усть-Кулом", Муниципальное казенное учреждение "Центр обслуживания бюджетных учреждений"</w:t>
            </w:r>
          </w:p>
        </w:tc>
        <w:tc>
          <w:tcPr>
            <w:tcW w:w="154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1080"/>
        </w:trPr>
        <w:tc>
          <w:tcPr>
            <w:tcW w:w="2440" w:type="dxa"/>
            <w:hideMark/>
          </w:tcPr>
          <w:p w:rsidR="00857F7F" w:rsidRPr="00857F7F" w:rsidRDefault="00857F7F" w:rsidP="00857F7F">
            <w:pPr>
              <w:ind w:firstLine="709"/>
              <w:jc w:val="both"/>
              <w:rPr>
                <w:b/>
                <w:bCs/>
                <w:sz w:val="24"/>
                <w:szCs w:val="24"/>
              </w:rPr>
            </w:pPr>
            <w:r w:rsidRPr="00857F7F">
              <w:rPr>
                <w:b/>
                <w:bCs/>
                <w:sz w:val="24"/>
                <w:szCs w:val="24"/>
              </w:rPr>
              <w:t>Задача 4.</w:t>
            </w:r>
          </w:p>
        </w:tc>
        <w:tc>
          <w:tcPr>
            <w:tcW w:w="3340" w:type="dxa"/>
            <w:hideMark/>
          </w:tcPr>
          <w:p w:rsidR="00857F7F" w:rsidRPr="00857F7F" w:rsidRDefault="00857F7F" w:rsidP="00857F7F">
            <w:pPr>
              <w:ind w:firstLine="709"/>
              <w:jc w:val="both"/>
              <w:rPr>
                <w:b/>
                <w:bCs/>
                <w:sz w:val="24"/>
                <w:szCs w:val="24"/>
              </w:rPr>
            </w:pPr>
            <w:r w:rsidRPr="00857F7F">
              <w:rPr>
                <w:b/>
                <w:bCs/>
                <w:sz w:val="24"/>
                <w:szCs w:val="24"/>
              </w:rPr>
              <w:t xml:space="preserve">Укрепление единства российской нации и </w:t>
            </w:r>
            <w:r w:rsidRPr="00857F7F">
              <w:rPr>
                <w:b/>
                <w:bCs/>
                <w:sz w:val="24"/>
                <w:szCs w:val="24"/>
              </w:rPr>
              <w:lastRenderedPageBreak/>
              <w:t>этнокультурное развитие народа, проживающего на территории МО МР "Усть-Куломский""</w:t>
            </w:r>
          </w:p>
        </w:tc>
        <w:tc>
          <w:tcPr>
            <w:tcW w:w="2900" w:type="dxa"/>
            <w:hideMark/>
          </w:tcPr>
          <w:p w:rsidR="00857F7F" w:rsidRPr="00857F7F" w:rsidRDefault="00857F7F" w:rsidP="00857F7F">
            <w:pPr>
              <w:ind w:firstLine="709"/>
              <w:jc w:val="both"/>
              <w:rPr>
                <w:b/>
                <w:bCs/>
                <w:sz w:val="24"/>
                <w:szCs w:val="24"/>
              </w:rPr>
            </w:pPr>
            <w:r w:rsidRPr="00857F7F">
              <w:rPr>
                <w:b/>
                <w:bCs/>
                <w:sz w:val="24"/>
                <w:szCs w:val="24"/>
              </w:rPr>
              <w:lastRenderedPageBreak/>
              <w:t xml:space="preserve">Управление культуры и национальной </w:t>
            </w:r>
            <w:r w:rsidRPr="00857F7F">
              <w:rPr>
                <w:b/>
                <w:bCs/>
                <w:sz w:val="24"/>
                <w:szCs w:val="24"/>
              </w:rPr>
              <w:lastRenderedPageBreak/>
              <w:t>политики АМР "Усть-Куломский"</w:t>
            </w:r>
          </w:p>
        </w:tc>
        <w:tc>
          <w:tcPr>
            <w:tcW w:w="1540" w:type="dxa"/>
            <w:hideMark/>
          </w:tcPr>
          <w:p w:rsidR="00857F7F" w:rsidRPr="00857F7F" w:rsidRDefault="00857F7F" w:rsidP="00857F7F">
            <w:pPr>
              <w:ind w:firstLine="709"/>
              <w:jc w:val="both"/>
              <w:rPr>
                <w:bCs/>
                <w:sz w:val="24"/>
                <w:szCs w:val="24"/>
              </w:rPr>
            </w:pPr>
            <w:r w:rsidRPr="00857F7F">
              <w:rPr>
                <w:bCs/>
                <w:sz w:val="24"/>
                <w:szCs w:val="24"/>
              </w:rPr>
              <w:lastRenderedPageBreak/>
              <w:t>0,00000</w:t>
            </w:r>
          </w:p>
        </w:tc>
        <w:tc>
          <w:tcPr>
            <w:tcW w:w="1480" w:type="dxa"/>
            <w:hideMark/>
          </w:tcPr>
          <w:p w:rsidR="00857F7F" w:rsidRPr="00857F7F" w:rsidRDefault="00857F7F" w:rsidP="00857F7F">
            <w:pPr>
              <w:ind w:firstLine="709"/>
              <w:jc w:val="both"/>
              <w:rPr>
                <w:bCs/>
                <w:sz w:val="24"/>
                <w:szCs w:val="24"/>
              </w:rPr>
            </w:pPr>
            <w:r w:rsidRPr="00857F7F">
              <w:rPr>
                <w:bCs/>
                <w:sz w:val="24"/>
                <w:szCs w:val="24"/>
              </w:rPr>
              <w:t>0,00000</w:t>
            </w:r>
          </w:p>
        </w:tc>
        <w:tc>
          <w:tcPr>
            <w:tcW w:w="1420" w:type="dxa"/>
            <w:hideMark/>
          </w:tcPr>
          <w:p w:rsidR="00857F7F" w:rsidRPr="00857F7F" w:rsidRDefault="00857F7F" w:rsidP="00857F7F">
            <w:pPr>
              <w:ind w:firstLine="709"/>
              <w:jc w:val="both"/>
              <w:rPr>
                <w:bCs/>
                <w:sz w:val="24"/>
                <w:szCs w:val="24"/>
              </w:rPr>
            </w:pPr>
            <w:r w:rsidRPr="00857F7F">
              <w:rPr>
                <w:bCs/>
                <w:sz w:val="24"/>
                <w:szCs w:val="24"/>
              </w:rPr>
              <w:t>0,00000</w:t>
            </w:r>
          </w:p>
        </w:tc>
        <w:tc>
          <w:tcPr>
            <w:tcW w:w="1480" w:type="dxa"/>
            <w:hideMark/>
          </w:tcPr>
          <w:p w:rsidR="00857F7F" w:rsidRPr="00857F7F" w:rsidRDefault="00857F7F" w:rsidP="00857F7F">
            <w:pPr>
              <w:ind w:firstLine="709"/>
              <w:jc w:val="both"/>
              <w:rPr>
                <w:bCs/>
                <w:sz w:val="24"/>
                <w:szCs w:val="24"/>
              </w:rPr>
            </w:pPr>
            <w:r w:rsidRPr="00857F7F">
              <w:rPr>
                <w:bCs/>
                <w:sz w:val="24"/>
                <w:szCs w:val="24"/>
              </w:rPr>
              <w:t>0,00000</w:t>
            </w:r>
          </w:p>
        </w:tc>
        <w:tc>
          <w:tcPr>
            <w:tcW w:w="1400" w:type="dxa"/>
            <w:hideMark/>
          </w:tcPr>
          <w:p w:rsidR="00857F7F" w:rsidRPr="00857F7F" w:rsidRDefault="00857F7F" w:rsidP="00857F7F">
            <w:pPr>
              <w:ind w:firstLine="709"/>
              <w:jc w:val="both"/>
              <w:rPr>
                <w:bCs/>
                <w:sz w:val="24"/>
                <w:szCs w:val="24"/>
              </w:rPr>
            </w:pPr>
            <w:r w:rsidRPr="00857F7F">
              <w:rPr>
                <w:bCs/>
                <w:sz w:val="24"/>
                <w:szCs w:val="24"/>
              </w:rPr>
              <w:t>0,00000</w:t>
            </w:r>
          </w:p>
        </w:tc>
        <w:tc>
          <w:tcPr>
            <w:tcW w:w="1440" w:type="dxa"/>
            <w:hideMark/>
          </w:tcPr>
          <w:p w:rsidR="00857F7F" w:rsidRPr="00857F7F" w:rsidRDefault="00857F7F" w:rsidP="00857F7F">
            <w:pPr>
              <w:ind w:firstLine="709"/>
              <w:jc w:val="both"/>
              <w:rPr>
                <w:bCs/>
                <w:sz w:val="24"/>
                <w:szCs w:val="24"/>
              </w:rPr>
            </w:pPr>
            <w:r w:rsidRPr="00857F7F">
              <w:rPr>
                <w:bCs/>
                <w:sz w:val="24"/>
                <w:szCs w:val="24"/>
              </w:rPr>
              <w:t>0,00000</w:t>
            </w:r>
          </w:p>
        </w:tc>
      </w:tr>
      <w:tr w:rsidR="00857F7F" w:rsidRPr="00857F7F" w:rsidTr="00857F7F">
        <w:trPr>
          <w:trHeight w:val="750"/>
        </w:trPr>
        <w:tc>
          <w:tcPr>
            <w:tcW w:w="2440" w:type="dxa"/>
            <w:vMerge w:val="restart"/>
            <w:hideMark/>
          </w:tcPr>
          <w:p w:rsidR="00857F7F" w:rsidRPr="00857F7F" w:rsidRDefault="00857F7F" w:rsidP="00857F7F">
            <w:pPr>
              <w:ind w:firstLine="709"/>
              <w:jc w:val="both"/>
              <w:rPr>
                <w:bCs/>
                <w:sz w:val="24"/>
                <w:szCs w:val="24"/>
              </w:rPr>
            </w:pPr>
            <w:r w:rsidRPr="00857F7F">
              <w:rPr>
                <w:bCs/>
                <w:sz w:val="24"/>
                <w:szCs w:val="24"/>
              </w:rPr>
              <w:lastRenderedPageBreak/>
              <w:t xml:space="preserve">Основное мероприятие 4.1. </w:t>
            </w:r>
          </w:p>
        </w:tc>
        <w:tc>
          <w:tcPr>
            <w:tcW w:w="3340" w:type="dxa"/>
            <w:vMerge w:val="restart"/>
            <w:hideMark/>
          </w:tcPr>
          <w:p w:rsidR="00857F7F" w:rsidRPr="00857F7F" w:rsidRDefault="00857F7F" w:rsidP="00857F7F">
            <w:pPr>
              <w:ind w:firstLine="709"/>
              <w:jc w:val="both"/>
              <w:rPr>
                <w:bCs/>
                <w:sz w:val="24"/>
                <w:szCs w:val="24"/>
              </w:rPr>
            </w:pPr>
            <w:r w:rsidRPr="00857F7F">
              <w:rPr>
                <w:bCs/>
                <w:sz w:val="24"/>
                <w:szCs w:val="24"/>
              </w:rPr>
              <w:t>Развитие гармоничных межнациональных отношений</w:t>
            </w:r>
          </w:p>
        </w:tc>
        <w:tc>
          <w:tcPr>
            <w:tcW w:w="2900" w:type="dxa"/>
            <w:hideMark/>
          </w:tcPr>
          <w:p w:rsidR="00857F7F" w:rsidRPr="00857F7F" w:rsidRDefault="00857F7F" w:rsidP="00857F7F">
            <w:pPr>
              <w:ind w:firstLine="709"/>
              <w:jc w:val="both"/>
              <w:rPr>
                <w:bCs/>
                <w:sz w:val="24"/>
                <w:szCs w:val="24"/>
              </w:rPr>
            </w:pPr>
            <w:r w:rsidRPr="00857F7F">
              <w:rPr>
                <w:bCs/>
                <w:sz w:val="24"/>
                <w:szCs w:val="24"/>
              </w:rPr>
              <w:t xml:space="preserve">Управление культуры и национальной политики АМР "Усть-Куломский", </w:t>
            </w:r>
          </w:p>
        </w:tc>
        <w:tc>
          <w:tcPr>
            <w:tcW w:w="1540" w:type="dxa"/>
            <w:vMerge w:val="restart"/>
            <w:hideMark/>
          </w:tcPr>
          <w:p w:rsidR="00857F7F" w:rsidRPr="00857F7F" w:rsidRDefault="00857F7F" w:rsidP="00857F7F">
            <w:pPr>
              <w:ind w:firstLine="709"/>
              <w:jc w:val="both"/>
              <w:rPr>
                <w:bCs/>
                <w:sz w:val="24"/>
                <w:szCs w:val="24"/>
              </w:rPr>
            </w:pPr>
            <w:r w:rsidRPr="00857F7F">
              <w:rPr>
                <w:bCs/>
                <w:sz w:val="24"/>
                <w:szCs w:val="24"/>
              </w:rPr>
              <w:t> </w:t>
            </w:r>
          </w:p>
        </w:tc>
        <w:tc>
          <w:tcPr>
            <w:tcW w:w="1480" w:type="dxa"/>
            <w:vMerge w:val="restart"/>
            <w:hideMark/>
          </w:tcPr>
          <w:p w:rsidR="00857F7F" w:rsidRPr="00857F7F" w:rsidRDefault="00857F7F" w:rsidP="00857F7F">
            <w:pPr>
              <w:ind w:firstLine="709"/>
              <w:jc w:val="both"/>
              <w:rPr>
                <w:bCs/>
                <w:sz w:val="24"/>
                <w:szCs w:val="24"/>
              </w:rPr>
            </w:pPr>
            <w:r w:rsidRPr="00857F7F">
              <w:rPr>
                <w:bCs/>
                <w:sz w:val="24"/>
                <w:szCs w:val="24"/>
              </w:rPr>
              <w:t> </w:t>
            </w:r>
          </w:p>
        </w:tc>
        <w:tc>
          <w:tcPr>
            <w:tcW w:w="1420" w:type="dxa"/>
            <w:vMerge w:val="restart"/>
            <w:hideMark/>
          </w:tcPr>
          <w:p w:rsidR="00857F7F" w:rsidRPr="00857F7F" w:rsidRDefault="00857F7F" w:rsidP="00857F7F">
            <w:pPr>
              <w:ind w:firstLine="709"/>
              <w:jc w:val="both"/>
              <w:rPr>
                <w:bCs/>
                <w:sz w:val="24"/>
                <w:szCs w:val="24"/>
              </w:rPr>
            </w:pPr>
            <w:r w:rsidRPr="00857F7F">
              <w:rPr>
                <w:bCs/>
                <w:sz w:val="24"/>
                <w:szCs w:val="24"/>
              </w:rPr>
              <w:t> </w:t>
            </w:r>
          </w:p>
        </w:tc>
        <w:tc>
          <w:tcPr>
            <w:tcW w:w="1480" w:type="dxa"/>
            <w:vMerge w:val="restart"/>
            <w:hideMark/>
          </w:tcPr>
          <w:p w:rsidR="00857F7F" w:rsidRPr="00857F7F" w:rsidRDefault="00857F7F" w:rsidP="00857F7F">
            <w:pPr>
              <w:ind w:firstLine="709"/>
              <w:jc w:val="both"/>
              <w:rPr>
                <w:bCs/>
                <w:sz w:val="24"/>
                <w:szCs w:val="24"/>
              </w:rPr>
            </w:pPr>
            <w:r w:rsidRPr="00857F7F">
              <w:rPr>
                <w:bCs/>
                <w:sz w:val="24"/>
                <w:szCs w:val="24"/>
              </w:rPr>
              <w:t> </w:t>
            </w:r>
          </w:p>
        </w:tc>
        <w:tc>
          <w:tcPr>
            <w:tcW w:w="1400" w:type="dxa"/>
            <w:vMerge w:val="restart"/>
            <w:hideMark/>
          </w:tcPr>
          <w:p w:rsidR="00857F7F" w:rsidRPr="00857F7F" w:rsidRDefault="00857F7F" w:rsidP="00857F7F">
            <w:pPr>
              <w:ind w:firstLine="709"/>
              <w:jc w:val="both"/>
              <w:rPr>
                <w:bCs/>
                <w:sz w:val="24"/>
                <w:szCs w:val="24"/>
              </w:rPr>
            </w:pPr>
            <w:r w:rsidRPr="00857F7F">
              <w:rPr>
                <w:bCs/>
                <w:sz w:val="24"/>
                <w:szCs w:val="24"/>
              </w:rPr>
              <w:t> </w:t>
            </w:r>
          </w:p>
        </w:tc>
        <w:tc>
          <w:tcPr>
            <w:tcW w:w="1440" w:type="dxa"/>
            <w:vMerge w:val="restart"/>
            <w:hideMark/>
          </w:tcPr>
          <w:p w:rsidR="00857F7F" w:rsidRPr="00857F7F" w:rsidRDefault="00857F7F" w:rsidP="00857F7F">
            <w:pPr>
              <w:ind w:firstLine="709"/>
              <w:jc w:val="both"/>
              <w:rPr>
                <w:bCs/>
                <w:sz w:val="24"/>
                <w:szCs w:val="24"/>
              </w:rPr>
            </w:pPr>
            <w:r w:rsidRPr="00857F7F">
              <w:rPr>
                <w:bCs/>
                <w:sz w:val="24"/>
                <w:szCs w:val="24"/>
              </w:rPr>
              <w:t> </w:t>
            </w:r>
          </w:p>
        </w:tc>
      </w:tr>
      <w:tr w:rsidR="00857F7F" w:rsidRPr="00857F7F" w:rsidTr="00857F7F">
        <w:trPr>
          <w:trHeight w:val="165"/>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 </w:t>
            </w:r>
          </w:p>
        </w:tc>
        <w:tc>
          <w:tcPr>
            <w:tcW w:w="154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1095"/>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Муниципальное бюджетное учреждение культуры "Усть-Куломский Районный Дом культуры",</w:t>
            </w:r>
          </w:p>
        </w:tc>
        <w:tc>
          <w:tcPr>
            <w:tcW w:w="154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3135"/>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Муниципальное бюджетное учреждение культуры "Усть-Куломская Централизованная клубная система",  Муниципальное бюджетное учреждение культуры "Усть-Куломская межпоселенческая библиотека"</w:t>
            </w:r>
            <w:r w:rsidRPr="00857F7F">
              <w:rPr>
                <w:bCs/>
                <w:sz w:val="24"/>
                <w:szCs w:val="24"/>
              </w:rPr>
              <w:lastRenderedPageBreak/>
              <w:t>, Муниципальное образовательное учреждение дополнительного образования детей "Детская музыкальная школа" с. Усть-Кулом".</w:t>
            </w:r>
          </w:p>
        </w:tc>
        <w:tc>
          <w:tcPr>
            <w:tcW w:w="154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825"/>
        </w:trPr>
        <w:tc>
          <w:tcPr>
            <w:tcW w:w="2440" w:type="dxa"/>
            <w:hideMark/>
          </w:tcPr>
          <w:p w:rsidR="00857F7F" w:rsidRPr="00857F7F" w:rsidRDefault="00857F7F" w:rsidP="00857F7F">
            <w:pPr>
              <w:ind w:firstLine="709"/>
              <w:jc w:val="both"/>
              <w:rPr>
                <w:bCs/>
                <w:sz w:val="24"/>
                <w:szCs w:val="24"/>
              </w:rPr>
            </w:pPr>
            <w:r w:rsidRPr="00857F7F">
              <w:rPr>
                <w:bCs/>
                <w:sz w:val="24"/>
                <w:szCs w:val="24"/>
              </w:rPr>
              <w:lastRenderedPageBreak/>
              <w:t>Задача 5.</w:t>
            </w:r>
          </w:p>
        </w:tc>
        <w:tc>
          <w:tcPr>
            <w:tcW w:w="3340" w:type="dxa"/>
            <w:hideMark/>
          </w:tcPr>
          <w:p w:rsidR="00857F7F" w:rsidRPr="00857F7F" w:rsidRDefault="00857F7F" w:rsidP="00857F7F">
            <w:pPr>
              <w:ind w:firstLine="709"/>
              <w:jc w:val="both"/>
              <w:rPr>
                <w:bCs/>
                <w:sz w:val="24"/>
                <w:szCs w:val="24"/>
              </w:rPr>
            </w:pPr>
            <w:r w:rsidRPr="00857F7F">
              <w:rPr>
                <w:bCs/>
                <w:sz w:val="24"/>
                <w:szCs w:val="24"/>
              </w:rPr>
              <w:t>Сохранение и развитие государственных языков</w:t>
            </w:r>
          </w:p>
        </w:tc>
        <w:tc>
          <w:tcPr>
            <w:tcW w:w="2900" w:type="dxa"/>
            <w:hideMark/>
          </w:tcPr>
          <w:p w:rsidR="00857F7F" w:rsidRPr="00857F7F" w:rsidRDefault="00857F7F" w:rsidP="00857F7F">
            <w:pPr>
              <w:ind w:firstLine="709"/>
              <w:jc w:val="both"/>
              <w:rPr>
                <w:bCs/>
                <w:sz w:val="24"/>
                <w:szCs w:val="24"/>
              </w:rPr>
            </w:pPr>
            <w:r w:rsidRPr="00857F7F">
              <w:rPr>
                <w:bCs/>
                <w:sz w:val="24"/>
                <w:szCs w:val="24"/>
              </w:rPr>
              <w:t>Управление культуры и национальной политики АМР "Усть-Куломский"</w:t>
            </w:r>
          </w:p>
        </w:tc>
        <w:tc>
          <w:tcPr>
            <w:tcW w:w="1540" w:type="dxa"/>
            <w:hideMark/>
          </w:tcPr>
          <w:p w:rsidR="00857F7F" w:rsidRPr="00857F7F" w:rsidRDefault="00857F7F" w:rsidP="00857F7F">
            <w:pPr>
              <w:ind w:firstLine="709"/>
              <w:jc w:val="both"/>
              <w:rPr>
                <w:bCs/>
                <w:sz w:val="24"/>
                <w:szCs w:val="24"/>
              </w:rPr>
            </w:pPr>
            <w:r w:rsidRPr="00857F7F">
              <w:rPr>
                <w:bCs/>
                <w:sz w:val="24"/>
                <w:szCs w:val="24"/>
              </w:rPr>
              <w:t> </w:t>
            </w:r>
          </w:p>
        </w:tc>
        <w:tc>
          <w:tcPr>
            <w:tcW w:w="1480" w:type="dxa"/>
            <w:hideMark/>
          </w:tcPr>
          <w:p w:rsidR="00857F7F" w:rsidRPr="00857F7F" w:rsidRDefault="00857F7F" w:rsidP="00857F7F">
            <w:pPr>
              <w:ind w:firstLine="709"/>
              <w:jc w:val="both"/>
              <w:rPr>
                <w:bCs/>
                <w:sz w:val="24"/>
                <w:szCs w:val="24"/>
              </w:rPr>
            </w:pPr>
            <w:r w:rsidRPr="00857F7F">
              <w:rPr>
                <w:bCs/>
                <w:sz w:val="24"/>
                <w:szCs w:val="24"/>
              </w:rPr>
              <w:t> </w:t>
            </w:r>
          </w:p>
        </w:tc>
        <w:tc>
          <w:tcPr>
            <w:tcW w:w="1420" w:type="dxa"/>
            <w:hideMark/>
          </w:tcPr>
          <w:p w:rsidR="00857F7F" w:rsidRPr="00857F7F" w:rsidRDefault="00857F7F" w:rsidP="00857F7F">
            <w:pPr>
              <w:ind w:firstLine="709"/>
              <w:jc w:val="both"/>
              <w:rPr>
                <w:bCs/>
                <w:sz w:val="24"/>
                <w:szCs w:val="24"/>
              </w:rPr>
            </w:pPr>
            <w:r w:rsidRPr="00857F7F">
              <w:rPr>
                <w:bCs/>
                <w:sz w:val="24"/>
                <w:szCs w:val="24"/>
              </w:rPr>
              <w:t> </w:t>
            </w:r>
          </w:p>
        </w:tc>
        <w:tc>
          <w:tcPr>
            <w:tcW w:w="1480" w:type="dxa"/>
            <w:hideMark/>
          </w:tcPr>
          <w:p w:rsidR="00857F7F" w:rsidRPr="00857F7F" w:rsidRDefault="00857F7F" w:rsidP="00857F7F">
            <w:pPr>
              <w:ind w:firstLine="709"/>
              <w:jc w:val="both"/>
              <w:rPr>
                <w:bCs/>
                <w:sz w:val="24"/>
                <w:szCs w:val="24"/>
              </w:rPr>
            </w:pPr>
            <w:r w:rsidRPr="00857F7F">
              <w:rPr>
                <w:bCs/>
                <w:sz w:val="24"/>
                <w:szCs w:val="24"/>
              </w:rPr>
              <w:t> </w:t>
            </w:r>
          </w:p>
        </w:tc>
        <w:tc>
          <w:tcPr>
            <w:tcW w:w="1400" w:type="dxa"/>
            <w:hideMark/>
          </w:tcPr>
          <w:p w:rsidR="00857F7F" w:rsidRPr="00857F7F" w:rsidRDefault="00857F7F" w:rsidP="00857F7F">
            <w:pPr>
              <w:ind w:firstLine="709"/>
              <w:jc w:val="both"/>
              <w:rPr>
                <w:bCs/>
                <w:sz w:val="24"/>
                <w:szCs w:val="24"/>
              </w:rPr>
            </w:pPr>
            <w:r w:rsidRPr="00857F7F">
              <w:rPr>
                <w:bCs/>
                <w:sz w:val="24"/>
                <w:szCs w:val="24"/>
              </w:rPr>
              <w:t> </w:t>
            </w:r>
          </w:p>
        </w:tc>
        <w:tc>
          <w:tcPr>
            <w:tcW w:w="1440" w:type="dxa"/>
            <w:hideMark/>
          </w:tcPr>
          <w:p w:rsidR="00857F7F" w:rsidRPr="00857F7F" w:rsidRDefault="00857F7F" w:rsidP="00857F7F">
            <w:pPr>
              <w:ind w:firstLine="709"/>
              <w:jc w:val="both"/>
              <w:rPr>
                <w:bCs/>
                <w:sz w:val="24"/>
                <w:szCs w:val="24"/>
              </w:rPr>
            </w:pPr>
            <w:r w:rsidRPr="00857F7F">
              <w:rPr>
                <w:bCs/>
                <w:sz w:val="24"/>
                <w:szCs w:val="24"/>
              </w:rPr>
              <w:t> </w:t>
            </w:r>
          </w:p>
        </w:tc>
      </w:tr>
      <w:tr w:rsidR="00857F7F" w:rsidRPr="00857F7F" w:rsidTr="00857F7F">
        <w:trPr>
          <w:trHeight w:val="780"/>
        </w:trPr>
        <w:tc>
          <w:tcPr>
            <w:tcW w:w="2440" w:type="dxa"/>
            <w:vMerge w:val="restart"/>
            <w:hideMark/>
          </w:tcPr>
          <w:p w:rsidR="00857F7F" w:rsidRPr="00857F7F" w:rsidRDefault="00857F7F" w:rsidP="00857F7F">
            <w:pPr>
              <w:ind w:firstLine="709"/>
              <w:jc w:val="both"/>
              <w:rPr>
                <w:bCs/>
                <w:sz w:val="24"/>
                <w:szCs w:val="24"/>
              </w:rPr>
            </w:pPr>
            <w:r w:rsidRPr="00857F7F">
              <w:rPr>
                <w:bCs/>
                <w:sz w:val="24"/>
                <w:szCs w:val="24"/>
              </w:rPr>
              <w:t>Основное мероприятие5.1</w:t>
            </w:r>
          </w:p>
        </w:tc>
        <w:tc>
          <w:tcPr>
            <w:tcW w:w="3340" w:type="dxa"/>
            <w:vMerge w:val="restart"/>
            <w:hideMark/>
          </w:tcPr>
          <w:p w:rsidR="00857F7F" w:rsidRPr="00857F7F" w:rsidRDefault="00857F7F" w:rsidP="00857F7F">
            <w:pPr>
              <w:ind w:firstLine="709"/>
              <w:jc w:val="both"/>
              <w:rPr>
                <w:bCs/>
                <w:sz w:val="24"/>
                <w:szCs w:val="24"/>
              </w:rPr>
            </w:pPr>
            <w:r w:rsidRPr="00857F7F">
              <w:rPr>
                <w:bCs/>
                <w:sz w:val="24"/>
                <w:szCs w:val="24"/>
              </w:rPr>
              <w:t>Сохранение и развитие государственных языков Республики Коми</w:t>
            </w:r>
          </w:p>
        </w:tc>
        <w:tc>
          <w:tcPr>
            <w:tcW w:w="2900" w:type="dxa"/>
            <w:hideMark/>
          </w:tcPr>
          <w:p w:rsidR="00857F7F" w:rsidRPr="00857F7F" w:rsidRDefault="00857F7F" w:rsidP="00857F7F">
            <w:pPr>
              <w:ind w:firstLine="709"/>
              <w:jc w:val="both"/>
              <w:rPr>
                <w:bCs/>
                <w:sz w:val="24"/>
                <w:szCs w:val="24"/>
              </w:rPr>
            </w:pPr>
            <w:r w:rsidRPr="00857F7F">
              <w:rPr>
                <w:bCs/>
                <w:sz w:val="24"/>
                <w:szCs w:val="24"/>
              </w:rPr>
              <w:t xml:space="preserve">Управление культуры и национальной политики АМР "Усть-Куломский", </w:t>
            </w:r>
          </w:p>
        </w:tc>
        <w:tc>
          <w:tcPr>
            <w:tcW w:w="1540" w:type="dxa"/>
            <w:vMerge w:val="restart"/>
            <w:hideMark/>
          </w:tcPr>
          <w:p w:rsidR="00857F7F" w:rsidRPr="00857F7F" w:rsidRDefault="00857F7F" w:rsidP="00857F7F">
            <w:pPr>
              <w:ind w:firstLine="709"/>
              <w:jc w:val="both"/>
              <w:rPr>
                <w:bCs/>
                <w:sz w:val="24"/>
                <w:szCs w:val="24"/>
              </w:rPr>
            </w:pPr>
            <w:r w:rsidRPr="00857F7F">
              <w:rPr>
                <w:bCs/>
                <w:sz w:val="24"/>
                <w:szCs w:val="24"/>
              </w:rPr>
              <w:t> </w:t>
            </w:r>
          </w:p>
        </w:tc>
        <w:tc>
          <w:tcPr>
            <w:tcW w:w="1480" w:type="dxa"/>
            <w:vMerge w:val="restart"/>
            <w:hideMark/>
          </w:tcPr>
          <w:p w:rsidR="00857F7F" w:rsidRPr="00857F7F" w:rsidRDefault="00857F7F" w:rsidP="00857F7F">
            <w:pPr>
              <w:ind w:firstLine="709"/>
              <w:jc w:val="both"/>
              <w:rPr>
                <w:bCs/>
                <w:sz w:val="24"/>
                <w:szCs w:val="24"/>
              </w:rPr>
            </w:pPr>
            <w:r w:rsidRPr="00857F7F">
              <w:rPr>
                <w:bCs/>
                <w:sz w:val="24"/>
                <w:szCs w:val="24"/>
              </w:rPr>
              <w:t> </w:t>
            </w:r>
          </w:p>
        </w:tc>
        <w:tc>
          <w:tcPr>
            <w:tcW w:w="1420" w:type="dxa"/>
            <w:vMerge w:val="restart"/>
            <w:hideMark/>
          </w:tcPr>
          <w:p w:rsidR="00857F7F" w:rsidRPr="00857F7F" w:rsidRDefault="00857F7F" w:rsidP="00857F7F">
            <w:pPr>
              <w:ind w:firstLine="709"/>
              <w:jc w:val="both"/>
              <w:rPr>
                <w:bCs/>
                <w:sz w:val="24"/>
                <w:szCs w:val="24"/>
              </w:rPr>
            </w:pPr>
            <w:r w:rsidRPr="00857F7F">
              <w:rPr>
                <w:bCs/>
                <w:sz w:val="24"/>
                <w:szCs w:val="24"/>
              </w:rPr>
              <w:t> </w:t>
            </w:r>
          </w:p>
        </w:tc>
        <w:tc>
          <w:tcPr>
            <w:tcW w:w="1480" w:type="dxa"/>
            <w:vMerge w:val="restart"/>
            <w:hideMark/>
          </w:tcPr>
          <w:p w:rsidR="00857F7F" w:rsidRPr="00857F7F" w:rsidRDefault="00857F7F" w:rsidP="00857F7F">
            <w:pPr>
              <w:ind w:firstLine="709"/>
              <w:jc w:val="both"/>
              <w:rPr>
                <w:bCs/>
                <w:sz w:val="24"/>
                <w:szCs w:val="24"/>
              </w:rPr>
            </w:pPr>
            <w:r w:rsidRPr="00857F7F">
              <w:rPr>
                <w:bCs/>
                <w:sz w:val="24"/>
                <w:szCs w:val="24"/>
              </w:rPr>
              <w:t> </w:t>
            </w:r>
          </w:p>
        </w:tc>
        <w:tc>
          <w:tcPr>
            <w:tcW w:w="1400" w:type="dxa"/>
            <w:vMerge w:val="restart"/>
            <w:hideMark/>
          </w:tcPr>
          <w:p w:rsidR="00857F7F" w:rsidRPr="00857F7F" w:rsidRDefault="00857F7F" w:rsidP="00857F7F">
            <w:pPr>
              <w:ind w:firstLine="709"/>
              <w:jc w:val="both"/>
              <w:rPr>
                <w:bCs/>
                <w:sz w:val="24"/>
                <w:szCs w:val="24"/>
              </w:rPr>
            </w:pPr>
            <w:r w:rsidRPr="00857F7F">
              <w:rPr>
                <w:bCs/>
                <w:sz w:val="24"/>
                <w:szCs w:val="24"/>
              </w:rPr>
              <w:t> </w:t>
            </w:r>
          </w:p>
        </w:tc>
        <w:tc>
          <w:tcPr>
            <w:tcW w:w="1440" w:type="dxa"/>
            <w:vMerge w:val="restart"/>
            <w:hideMark/>
          </w:tcPr>
          <w:p w:rsidR="00857F7F" w:rsidRPr="00857F7F" w:rsidRDefault="00857F7F" w:rsidP="00857F7F">
            <w:pPr>
              <w:ind w:firstLine="709"/>
              <w:jc w:val="both"/>
              <w:rPr>
                <w:bCs/>
                <w:sz w:val="24"/>
                <w:szCs w:val="24"/>
              </w:rPr>
            </w:pPr>
            <w:r w:rsidRPr="00857F7F">
              <w:rPr>
                <w:bCs/>
                <w:sz w:val="24"/>
                <w:szCs w:val="24"/>
              </w:rPr>
              <w:t> </w:t>
            </w:r>
          </w:p>
        </w:tc>
      </w:tr>
      <w:tr w:rsidR="00857F7F" w:rsidRPr="00857F7F" w:rsidTr="00857F7F">
        <w:trPr>
          <w:trHeight w:val="150"/>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 </w:t>
            </w:r>
          </w:p>
        </w:tc>
        <w:tc>
          <w:tcPr>
            <w:tcW w:w="154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1065"/>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Муниципальное бюджетное учреждение культуры "Усть-Куломский Районный Дом культуры",</w:t>
            </w:r>
          </w:p>
        </w:tc>
        <w:tc>
          <w:tcPr>
            <w:tcW w:w="154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3150"/>
        </w:trPr>
        <w:tc>
          <w:tcPr>
            <w:tcW w:w="2440" w:type="dxa"/>
            <w:vMerge/>
            <w:hideMark/>
          </w:tcPr>
          <w:p w:rsidR="00857F7F" w:rsidRPr="00857F7F" w:rsidRDefault="00857F7F" w:rsidP="00857F7F">
            <w:pPr>
              <w:ind w:firstLine="709"/>
              <w:jc w:val="both"/>
              <w:rPr>
                <w:bCs/>
                <w:sz w:val="24"/>
                <w:szCs w:val="24"/>
              </w:rPr>
            </w:pPr>
          </w:p>
        </w:tc>
        <w:tc>
          <w:tcPr>
            <w:tcW w:w="3340" w:type="dxa"/>
            <w:vMerge/>
            <w:hideMark/>
          </w:tcPr>
          <w:p w:rsidR="00857F7F" w:rsidRPr="00857F7F" w:rsidRDefault="00857F7F" w:rsidP="00857F7F">
            <w:pPr>
              <w:ind w:firstLine="709"/>
              <w:jc w:val="both"/>
              <w:rPr>
                <w:bCs/>
                <w:sz w:val="24"/>
                <w:szCs w:val="24"/>
              </w:rPr>
            </w:pPr>
          </w:p>
        </w:tc>
        <w:tc>
          <w:tcPr>
            <w:tcW w:w="2900" w:type="dxa"/>
            <w:hideMark/>
          </w:tcPr>
          <w:p w:rsidR="00857F7F" w:rsidRPr="00857F7F" w:rsidRDefault="00857F7F" w:rsidP="00857F7F">
            <w:pPr>
              <w:ind w:firstLine="709"/>
              <w:jc w:val="both"/>
              <w:rPr>
                <w:bCs/>
                <w:sz w:val="24"/>
                <w:szCs w:val="24"/>
              </w:rPr>
            </w:pPr>
            <w:r w:rsidRPr="00857F7F">
              <w:rPr>
                <w:bCs/>
                <w:sz w:val="24"/>
                <w:szCs w:val="24"/>
              </w:rPr>
              <w:t>Муниципальное бюджетное учреждение культуры "Усть-Куломская Централизованная клубная система",  Муниципальное бюджетное учреждение культуры "Усть-Куломская межпоселенческая библиотека", Муниципальное образовательное учреждение дополнительного образования детей "Детская музыкальная школа" с. Усть-Кулом".</w:t>
            </w:r>
          </w:p>
        </w:tc>
        <w:tc>
          <w:tcPr>
            <w:tcW w:w="154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20" w:type="dxa"/>
            <w:vMerge/>
            <w:hideMark/>
          </w:tcPr>
          <w:p w:rsidR="00857F7F" w:rsidRPr="00857F7F" w:rsidRDefault="00857F7F" w:rsidP="00857F7F">
            <w:pPr>
              <w:ind w:firstLine="709"/>
              <w:jc w:val="both"/>
              <w:rPr>
                <w:bCs/>
                <w:sz w:val="24"/>
                <w:szCs w:val="24"/>
              </w:rPr>
            </w:pPr>
          </w:p>
        </w:tc>
        <w:tc>
          <w:tcPr>
            <w:tcW w:w="1480" w:type="dxa"/>
            <w:vMerge/>
            <w:hideMark/>
          </w:tcPr>
          <w:p w:rsidR="00857F7F" w:rsidRPr="00857F7F" w:rsidRDefault="00857F7F" w:rsidP="00857F7F">
            <w:pPr>
              <w:ind w:firstLine="709"/>
              <w:jc w:val="both"/>
              <w:rPr>
                <w:bCs/>
                <w:sz w:val="24"/>
                <w:szCs w:val="24"/>
              </w:rPr>
            </w:pPr>
          </w:p>
        </w:tc>
        <w:tc>
          <w:tcPr>
            <w:tcW w:w="1400" w:type="dxa"/>
            <w:vMerge/>
            <w:hideMark/>
          </w:tcPr>
          <w:p w:rsidR="00857F7F" w:rsidRPr="00857F7F" w:rsidRDefault="00857F7F" w:rsidP="00857F7F">
            <w:pPr>
              <w:ind w:firstLine="709"/>
              <w:jc w:val="both"/>
              <w:rPr>
                <w:bCs/>
                <w:sz w:val="24"/>
                <w:szCs w:val="24"/>
              </w:rPr>
            </w:pPr>
          </w:p>
        </w:tc>
        <w:tc>
          <w:tcPr>
            <w:tcW w:w="1440" w:type="dxa"/>
            <w:vMerge/>
            <w:hideMark/>
          </w:tcPr>
          <w:p w:rsidR="00857F7F" w:rsidRPr="00857F7F" w:rsidRDefault="00857F7F" w:rsidP="00857F7F">
            <w:pPr>
              <w:ind w:firstLine="709"/>
              <w:jc w:val="both"/>
              <w:rPr>
                <w:bCs/>
                <w:sz w:val="24"/>
                <w:szCs w:val="24"/>
              </w:rPr>
            </w:pPr>
          </w:p>
        </w:tc>
      </w:tr>
      <w:tr w:rsidR="00857F7F" w:rsidRPr="00857F7F" w:rsidTr="00857F7F">
        <w:trPr>
          <w:trHeight w:val="300"/>
        </w:trPr>
        <w:tc>
          <w:tcPr>
            <w:tcW w:w="2440" w:type="dxa"/>
            <w:noWrap/>
            <w:hideMark/>
          </w:tcPr>
          <w:p w:rsidR="00857F7F" w:rsidRPr="00857F7F" w:rsidRDefault="00857F7F" w:rsidP="00857F7F">
            <w:pPr>
              <w:ind w:firstLine="709"/>
              <w:jc w:val="both"/>
              <w:rPr>
                <w:bCs/>
                <w:sz w:val="24"/>
                <w:szCs w:val="24"/>
              </w:rPr>
            </w:pPr>
            <w:r w:rsidRPr="00857F7F">
              <w:rPr>
                <w:bCs/>
                <w:sz w:val="24"/>
                <w:szCs w:val="24"/>
              </w:rPr>
              <w:t> </w:t>
            </w:r>
          </w:p>
        </w:tc>
        <w:tc>
          <w:tcPr>
            <w:tcW w:w="3340" w:type="dxa"/>
            <w:noWrap/>
            <w:hideMark/>
          </w:tcPr>
          <w:p w:rsidR="00857F7F" w:rsidRPr="00857F7F" w:rsidRDefault="00857F7F" w:rsidP="00857F7F">
            <w:pPr>
              <w:ind w:firstLine="709"/>
              <w:jc w:val="both"/>
              <w:rPr>
                <w:bCs/>
                <w:sz w:val="24"/>
                <w:szCs w:val="24"/>
              </w:rPr>
            </w:pPr>
            <w:r w:rsidRPr="00857F7F">
              <w:rPr>
                <w:bCs/>
                <w:sz w:val="24"/>
                <w:szCs w:val="24"/>
              </w:rPr>
              <w:t> </w:t>
            </w:r>
          </w:p>
        </w:tc>
        <w:tc>
          <w:tcPr>
            <w:tcW w:w="2900" w:type="dxa"/>
            <w:noWrap/>
            <w:hideMark/>
          </w:tcPr>
          <w:p w:rsidR="00857F7F" w:rsidRPr="00857F7F" w:rsidRDefault="00857F7F" w:rsidP="00857F7F">
            <w:pPr>
              <w:ind w:firstLine="709"/>
              <w:jc w:val="both"/>
              <w:rPr>
                <w:bCs/>
                <w:sz w:val="24"/>
                <w:szCs w:val="24"/>
              </w:rPr>
            </w:pPr>
            <w:r w:rsidRPr="00857F7F">
              <w:rPr>
                <w:bCs/>
                <w:sz w:val="24"/>
                <w:szCs w:val="24"/>
              </w:rPr>
              <w:t> </w:t>
            </w:r>
          </w:p>
        </w:tc>
        <w:tc>
          <w:tcPr>
            <w:tcW w:w="1540" w:type="dxa"/>
            <w:noWrap/>
            <w:hideMark/>
          </w:tcPr>
          <w:p w:rsidR="00857F7F" w:rsidRPr="00857F7F" w:rsidRDefault="00857F7F" w:rsidP="00857F7F">
            <w:pPr>
              <w:ind w:firstLine="709"/>
              <w:jc w:val="both"/>
              <w:rPr>
                <w:bCs/>
                <w:sz w:val="24"/>
                <w:szCs w:val="24"/>
              </w:rPr>
            </w:pPr>
            <w:r w:rsidRPr="00857F7F">
              <w:rPr>
                <w:bCs/>
                <w:sz w:val="24"/>
                <w:szCs w:val="24"/>
              </w:rPr>
              <w:t> </w:t>
            </w:r>
          </w:p>
        </w:tc>
        <w:tc>
          <w:tcPr>
            <w:tcW w:w="1480" w:type="dxa"/>
            <w:noWrap/>
            <w:hideMark/>
          </w:tcPr>
          <w:p w:rsidR="00857F7F" w:rsidRPr="00857F7F" w:rsidRDefault="00857F7F" w:rsidP="00857F7F">
            <w:pPr>
              <w:ind w:firstLine="709"/>
              <w:jc w:val="both"/>
              <w:rPr>
                <w:bCs/>
                <w:sz w:val="24"/>
                <w:szCs w:val="24"/>
              </w:rPr>
            </w:pPr>
            <w:r w:rsidRPr="00857F7F">
              <w:rPr>
                <w:bCs/>
                <w:sz w:val="24"/>
                <w:szCs w:val="24"/>
              </w:rPr>
              <w:t> </w:t>
            </w:r>
          </w:p>
        </w:tc>
        <w:tc>
          <w:tcPr>
            <w:tcW w:w="1420" w:type="dxa"/>
            <w:noWrap/>
            <w:hideMark/>
          </w:tcPr>
          <w:p w:rsidR="00857F7F" w:rsidRPr="00857F7F" w:rsidRDefault="00857F7F" w:rsidP="00857F7F">
            <w:pPr>
              <w:ind w:firstLine="709"/>
              <w:jc w:val="both"/>
              <w:rPr>
                <w:bCs/>
                <w:sz w:val="24"/>
                <w:szCs w:val="24"/>
              </w:rPr>
            </w:pPr>
            <w:r w:rsidRPr="00857F7F">
              <w:rPr>
                <w:bCs/>
                <w:sz w:val="24"/>
                <w:szCs w:val="24"/>
              </w:rPr>
              <w:t> </w:t>
            </w:r>
          </w:p>
        </w:tc>
        <w:tc>
          <w:tcPr>
            <w:tcW w:w="1480" w:type="dxa"/>
            <w:noWrap/>
            <w:hideMark/>
          </w:tcPr>
          <w:p w:rsidR="00857F7F" w:rsidRPr="00857F7F" w:rsidRDefault="00857F7F" w:rsidP="00857F7F">
            <w:pPr>
              <w:ind w:firstLine="709"/>
              <w:jc w:val="both"/>
              <w:rPr>
                <w:bCs/>
                <w:sz w:val="24"/>
                <w:szCs w:val="24"/>
              </w:rPr>
            </w:pPr>
            <w:r w:rsidRPr="00857F7F">
              <w:rPr>
                <w:bCs/>
                <w:sz w:val="24"/>
                <w:szCs w:val="24"/>
              </w:rPr>
              <w:t> </w:t>
            </w:r>
          </w:p>
        </w:tc>
        <w:tc>
          <w:tcPr>
            <w:tcW w:w="1400" w:type="dxa"/>
            <w:noWrap/>
            <w:hideMark/>
          </w:tcPr>
          <w:p w:rsidR="00857F7F" w:rsidRPr="00857F7F" w:rsidRDefault="00857F7F" w:rsidP="00857F7F">
            <w:pPr>
              <w:ind w:firstLine="709"/>
              <w:jc w:val="both"/>
              <w:rPr>
                <w:bCs/>
                <w:sz w:val="24"/>
                <w:szCs w:val="24"/>
              </w:rPr>
            </w:pPr>
            <w:r w:rsidRPr="00857F7F">
              <w:rPr>
                <w:bCs/>
                <w:sz w:val="24"/>
                <w:szCs w:val="24"/>
              </w:rPr>
              <w:t> </w:t>
            </w:r>
          </w:p>
        </w:tc>
        <w:tc>
          <w:tcPr>
            <w:tcW w:w="1440" w:type="dxa"/>
            <w:noWrap/>
            <w:hideMark/>
          </w:tcPr>
          <w:p w:rsidR="00857F7F" w:rsidRPr="00857F7F" w:rsidRDefault="00857F7F" w:rsidP="00857F7F">
            <w:pPr>
              <w:ind w:firstLine="709"/>
              <w:jc w:val="both"/>
              <w:rPr>
                <w:bCs/>
                <w:sz w:val="24"/>
                <w:szCs w:val="24"/>
              </w:rPr>
            </w:pPr>
            <w:r w:rsidRPr="00857F7F">
              <w:rPr>
                <w:bCs/>
                <w:sz w:val="24"/>
                <w:szCs w:val="24"/>
              </w:rPr>
              <w:t> </w:t>
            </w:r>
          </w:p>
        </w:tc>
      </w:tr>
      <w:tr w:rsidR="00857F7F" w:rsidRPr="00857F7F" w:rsidTr="00857F7F">
        <w:trPr>
          <w:trHeight w:val="300"/>
        </w:trPr>
        <w:tc>
          <w:tcPr>
            <w:tcW w:w="2440" w:type="dxa"/>
            <w:noWrap/>
            <w:hideMark/>
          </w:tcPr>
          <w:p w:rsidR="00857F7F" w:rsidRPr="00857F7F" w:rsidRDefault="00857F7F" w:rsidP="00857F7F">
            <w:pPr>
              <w:ind w:firstLine="709"/>
              <w:jc w:val="both"/>
              <w:rPr>
                <w:bCs/>
                <w:sz w:val="24"/>
                <w:szCs w:val="24"/>
              </w:rPr>
            </w:pPr>
            <w:r w:rsidRPr="00857F7F">
              <w:rPr>
                <w:bCs/>
                <w:sz w:val="24"/>
                <w:szCs w:val="24"/>
              </w:rPr>
              <w:t>--------------------------------</w:t>
            </w:r>
          </w:p>
        </w:tc>
        <w:tc>
          <w:tcPr>
            <w:tcW w:w="3340" w:type="dxa"/>
            <w:noWrap/>
            <w:hideMark/>
          </w:tcPr>
          <w:p w:rsidR="00857F7F" w:rsidRPr="00857F7F" w:rsidRDefault="00857F7F" w:rsidP="00857F7F">
            <w:pPr>
              <w:ind w:firstLine="709"/>
              <w:jc w:val="both"/>
              <w:rPr>
                <w:bCs/>
                <w:sz w:val="24"/>
                <w:szCs w:val="24"/>
              </w:rPr>
            </w:pPr>
            <w:r w:rsidRPr="00857F7F">
              <w:rPr>
                <w:bCs/>
                <w:sz w:val="24"/>
                <w:szCs w:val="24"/>
              </w:rPr>
              <w:t> </w:t>
            </w:r>
          </w:p>
        </w:tc>
        <w:tc>
          <w:tcPr>
            <w:tcW w:w="2900" w:type="dxa"/>
            <w:noWrap/>
            <w:hideMark/>
          </w:tcPr>
          <w:p w:rsidR="00857F7F" w:rsidRPr="00857F7F" w:rsidRDefault="00857F7F" w:rsidP="00857F7F">
            <w:pPr>
              <w:ind w:firstLine="709"/>
              <w:jc w:val="both"/>
              <w:rPr>
                <w:bCs/>
                <w:sz w:val="24"/>
                <w:szCs w:val="24"/>
              </w:rPr>
            </w:pPr>
            <w:r w:rsidRPr="00857F7F">
              <w:rPr>
                <w:bCs/>
                <w:sz w:val="24"/>
                <w:szCs w:val="24"/>
              </w:rPr>
              <w:t> </w:t>
            </w:r>
          </w:p>
        </w:tc>
        <w:tc>
          <w:tcPr>
            <w:tcW w:w="1540" w:type="dxa"/>
            <w:noWrap/>
            <w:hideMark/>
          </w:tcPr>
          <w:p w:rsidR="00857F7F" w:rsidRPr="00857F7F" w:rsidRDefault="00857F7F" w:rsidP="00857F7F">
            <w:pPr>
              <w:ind w:firstLine="709"/>
              <w:jc w:val="both"/>
              <w:rPr>
                <w:bCs/>
                <w:sz w:val="24"/>
                <w:szCs w:val="24"/>
              </w:rPr>
            </w:pPr>
            <w:r w:rsidRPr="00857F7F">
              <w:rPr>
                <w:bCs/>
                <w:sz w:val="24"/>
                <w:szCs w:val="24"/>
              </w:rPr>
              <w:t> </w:t>
            </w:r>
          </w:p>
        </w:tc>
        <w:tc>
          <w:tcPr>
            <w:tcW w:w="1480" w:type="dxa"/>
            <w:noWrap/>
            <w:hideMark/>
          </w:tcPr>
          <w:p w:rsidR="00857F7F" w:rsidRPr="00857F7F" w:rsidRDefault="00857F7F" w:rsidP="00857F7F">
            <w:pPr>
              <w:ind w:firstLine="709"/>
              <w:jc w:val="both"/>
              <w:rPr>
                <w:bCs/>
                <w:sz w:val="24"/>
                <w:szCs w:val="24"/>
              </w:rPr>
            </w:pPr>
            <w:r w:rsidRPr="00857F7F">
              <w:rPr>
                <w:bCs/>
                <w:sz w:val="24"/>
                <w:szCs w:val="24"/>
              </w:rPr>
              <w:t> </w:t>
            </w:r>
          </w:p>
        </w:tc>
        <w:tc>
          <w:tcPr>
            <w:tcW w:w="1420" w:type="dxa"/>
            <w:noWrap/>
            <w:hideMark/>
          </w:tcPr>
          <w:p w:rsidR="00857F7F" w:rsidRPr="00857F7F" w:rsidRDefault="00857F7F" w:rsidP="00857F7F">
            <w:pPr>
              <w:ind w:firstLine="709"/>
              <w:jc w:val="both"/>
              <w:rPr>
                <w:bCs/>
                <w:sz w:val="24"/>
                <w:szCs w:val="24"/>
              </w:rPr>
            </w:pPr>
            <w:r w:rsidRPr="00857F7F">
              <w:rPr>
                <w:bCs/>
                <w:sz w:val="24"/>
                <w:szCs w:val="24"/>
              </w:rPr>
              <w:t> </w:t>
            </w:r>
          </w:p>
        </w:tc>
        <w:tc>
          <w:tcPr>
            <w:tcW w:w="1480" w:type="dxa"/>
            <w:noWrap/>
            <w:hideMark/>
          </w:tcPr>
          <w:p w:rsidR="00857F7F" w:rsidRPr="00857F7F" w:rsidRDefault="00857F7F" w:rsidP="00857F7F">
            <w:pPr>
              <w:ind w:firstLine="709"/>
              <w:jc w:val="both"/>
              <w:rPr>
                <w:bCs/>
                <w:sz w:val="24"/>
                <w:szCs w:val="24"/>
              </w:rPr>
            </w:pPr>
            <w:r w:rsidRPr="00857F7F">
              <w:rPr>
                <w:bCs/>
                <w:sz w:val="24"/>
                <w:szCs w:val="24"/>
              </w:rPr>
              <w:t> </w:t>
            </w:r>
          </w:p>
        </w:tc>
        <w:tc>
          <w:tcPr>
            <w:tcW w:w="1400" w:type="dxa"/>
            <w:noWrap/>
            <w:hideMark/>
          </w:tcPr>
          <w:p w:rsidR="00857F7F" w:rsidRPr="00857F7F" w:rsidRDefault="00857F7F" w:rsidP="00857F7F">
            <w:pPr>
              <w:ind w:firstLine="709"/>
              <w:jc w:val="both"/>
              <w:rPr>
                <w:bCs/>
                <w:sz w:val="24"/>
                <w:szCs w:val="24"/>
              </w:rPr>
            </w:pPr>
            <w:r w:rsidRPr="00857F7F">
              <w:rPr>
                <w:bCs/>
                <w:sz w:val="24"/>
                <w:szCs w:val="24"/>
              </w:rPr>
              <w:t> </w:t>
            </w:r>
          </w:p>
        </w:tc>
        <w:tc>
          <w:tcPr>
            <w:tcW w:w="1440" w:type="dxa"/>
            <w:noWrap/>
            <w:hideMark/>
          </w:tcPr>
          <w:p w:rsidR="00857F7F" w:rsidRPr="00857F7F" w:rsidRDefault="00857F7F" w:rsidP="00857F7F">
            <w:pPr>
              <w:ind w:firstLine="709"/>
              <w:jc w:val="both"/>
              <w:rPr>
                <w:bCs/>
                <w:sz w:val="24"/>
                <w:szCs w:val="24"/>
              </w:rPr>
            </w:pPr>
            <w:r w:rsidRPr="00857F7F">
              <w:rPr>
                <w:bCs/>
                <w:sz w:val="24"/>
                <w:szCs w:val="24"/>
              </w:rPr>
              <w:t> </w:t>
            </w:r>
          </w:p>
        </w:tc>
      </w:tr>
      <w:tr w:rsidR="00857F7F" w:rsidRPr="00857F7F" w:rsidTr="00857F7F">
        <w:trPr>
          <w:trHeight w:val="675"/>
        </w:trPr>
        <w:tc>
          <w:tcPr>
            <w:tcW w:w="17440" w:type="dxa"/>
            <w:gridSpan w:val="9"/>
            <w:hideMark/>
          </w:tcPr>
          <w:p w:rsidR="00857F7F" w:rsidRPr="00857F7F" w:rsidRDefault="00857F7F" w:rsidP="00857F7F">
            <w:pPr>
              <w:ind w:firstLine="709"/>
              <w:jc w:val="both"/>
              <w:rPr>
                <w:bCs/>
                <w:sz w:val="24"/>
                <w:szCs w:val="24"/>
              </w:rPr>
            </w:pPr>
            <w:r w:rsidRPr="00857F7F">
              <w:rPr>
                <w:bCs/>
                <w:sz w:val="24"/>
                <w:szCs w:val="24"/>
              </w:rPr>
              <w:t>&lt;5&gt; N - год начала действия муниципальной программы. При очередном формировании проекта муниципального бюджета на соответствующий период информация о планируемых расходах заполняется путем добавления граф на последующие годы (N + 3 год, N + 4 год и т.д. до года окончания реализации муниципальной программы включительно).</w:t>
            </w:r>
          </w:p>
        </w:tc>
      </w:tr>
      <w:tr w:rsidR="00857F7F" w:rsidRPr="00857F7F" w:rsidTr="00857F7F">
        <w:trPr>
          <w:trHeight w:val="300"/>
        </w:trPr>
        <w:tc>
          <w:tcPr>
            <w:tcW w:w="2440" w:type="dxa"/>
            <w:noWrap/>
            <w:hideMark/>
          </w:tcPr>
          <w:p w:rsidR="00857F7F" w:rsidRPr="00857F7F" w:rsidRDefault="00857F7F" w:rsidP="00857F7F">
            <w:pPr>
              <w:ind w:firstLine="709"/>
              <w:jc w:val="both"/>
              <w:rPr>
                <w:bCs/>
                <w:sz w:val="24"/>
                <w:szCs w:val="24"/>
              </w:rPr>
            </w:pPr>
            <w:r w:rsidRPr="00857F7F">
              <w:rPr>
                <w:bCs/>
                <w:sz w:val="24"/>
                <w:szCs w:val="24"/>
              </w:rPr>
              <w:t> </w:t>
            </w:r>
          </w:p>
        </w:tc>
        <w:tc>
          <w:tcPr>
            <w:tcW w:w="3340" w:type="dxa"/>
            <w:noWrap/>
            <w:hideMark/>
          </w:tcPr>
          <w:p w:rsidR="00857F7F" w:rsidRPr="00857F7F" w:rsidRDefault="00857F7F" w:rsidP="00857F7F">
            <w:pPr>
              <w:ind w:firstLine="709"/>
              <w:jc w:val="both"/>
              <w:rPr>
                <w:bCs/>
                <w:sz w:val="24"/>
                <w:szCs w:val="24"/>
              </w:rPr>
            </w:pPr>
            <w:r w:rsidRPr="00857F7F">
              <w:rPr>
                <w:bCs/>
                <w:sz w:val="24"/>
                <w:szCs w:val="24"/>
              </w:rPr>
              <w:t> </w:t>
            </w:r>
          </w:p>
        </w:tc>
        <w:tc>
          <w:tcPr>
            <w:tcW w:w="2900" w:type="dxa"/>
            <w:noWrap/>
            <w:hideMark/>
          </w:tcPr>
          <w:p w:rsidR="00857F7F" w:rsidRPr="00857F7F" w:rsidRDefault="00857F7F" w:rsidP="00857F7F">
            <w:pPr>
              <w:ind w:firstLine="709"/>
              <w:jc w:val="both"/>
              <w:rPr>
                <w:bCs/>
                <w:sz w:val="24"/>
                <w:szCs w:val="24"/>
              </w:rPr>
            </w:pPr>
            <w:r w:rsidRPr="00857F7F">
              <w:rPr>
                <w:bCs/>
                <w:sz w:val="24"/>
                <w:szCs w:val="24"/>
              </w:rPr>
              <w:t> </w:t>
            </w:r>
          </w:p>
        </w:tc>
        <w:tc>
          <w:tcPr>
            <w:tcW w:w="1540" w:type="dxa"/>
            <w:noWrap/>
            <w:hideMark/>
          </w:tcPr>
          <w:p w:rsidR="00857F7F" w:rsidRPr="00857F7F" w:rsidRDefault="00857F7F" w:rsidP="00857F7F">
            <w:pPr>
              <w:ind w:firstLine="709"/>
              <w:jc w:val="both"/>
              <w:rPr>
                <w:bCs/>
                <w:sz w:val="24"/>
                <w:szCs w:val="24"/>
              </w:rPr>
            </w:pPr>
            <w:r w:rsidRPr="00857F7F">
              <w:rPr>
                <w:bCs/>
                <w:sz w:val="24"/>
                <w:szCs w:val="24"/>
              </w:rPr>
              <w:t> </w:t>
            </w:r>
          </w:p>
        </w:tc>
        <w:tc>
          <w:tcPr>
            <w:tcW w:w="1480" w:type="dxa"/>
            <w:noWrap/>
            <w:hideMark/>
          </w:tcPr>
          <w:p w:rsidR="00857F7F" w:rsidRPr="00857F7F" w:rsidRDefault="00857F7F" w:rsidP="00857F7F">
            <w:pPr>
              <w:ind w:firstLine="709"/>
              <w:jc w:val="both"/>
              <w:rPr>
                <w:bCs/>
                <w:sz w:val="24"/>
                <w:szCs w:val="24"/>
              </w:rPr>
            </w:pPr>
            <w:r w:rsidRPr="00857F7F">
              <w:rPr>
                <w:bCs/>
                <w:sz w:val="24"/>
                <w:szCs w:val="24"/>
              </w:rPr>
              <w:t> </w:t>
            </w:r>
          </w:p>
        </w:tc>
        <w:tc>
          <w:tcPr>
            <w:tcW w:w="1420" w:type="dxa"/>
            <w:noWrap/>
            <w:hideMark/>
          </w:tcPr>
          <w:p w:rsidR="00857F7F" w:rsidRPr="00857F7F" w:rsidRDefault="00857F7F" w:rsidP="00857F7F">
            <w:pPr>
              <w:ind w:firstLine="709"/>
              <w:jc w:val="both"/>
              <w:rPr>
                <w:bCs/>
                <w:sz w:val="24"/>
                <w:szCs w:val="24"/>
              </w:rPr>
            </w:pPr>
            <w:r w:rsidRPr="00857F7F">
              <w:rPr>
                <w:bCs/>
                <w:sz w:val="24"/>
                <w:szCs w:val="24"/>
              </w:rPr>
              <w:t> </w:t>
            </w:r>
          </w:p>
        </w:tc>
        <w:tc>
          <w:tcPr>
            <w:tcW w:w="1480" w:type="dxa"/>
            <w:noWrap/>
            <w:hideMark/>
          </w:tcPr>
          <w:p w:rsidR="00857F7F" w:rsidRPr="00857F7F" w:rsidRDefault="00857F7F" w:rsidP="00857F7F">
            <w:pPr>
              <w:ind w:firstLine="709"/>
              <w:jc w:val="both"/>
              <w:rPr>
                <w:bCs/>
                <w:sz w:val="24"/>
                <w:szCs w:val="24"/>
              </w:rPr>
            </w:pPr>
            <w:r w:rsidRPr="00857F7F">
              <w:rPr>
                <w:bCs/>
                <w:sz w:val="24"/>
                <w:szCs w:val="24"/>
              </w:rPr>
              <w:t> </w:t>
            </w:r>
          </w:p>
        </w:tc>
        <w:tc>
          <w:tcPr>
            <w:tcW w:w="1400" w:type="dxa"/>
            <w:noWrap/>
            <w:hideMark/>
          </w:tcPr>
          <w:p w:rsidR="00857F7F" w:rsidRPr="00857F7F" w:rsidRDefault="00857F7F" w:rsidP="00857F7F">
            <w:pPr>
              <w:ind w:firstLine="709"/>
              <w:jc w:val="both"/>
              <w:rPr>
                <w:bCs/>
                <w:sz w:val="24"/>
                <w:szCs w:val="24"/>
              </w:rPr>
            </w:pPr>
            <w:r w:rsidRPr="00857F7F">
              <w:rPr>
                <w:bCs/>
                <w:sz w:val="24"/>
                <w:szCs w:val="24"/>
              </w:rPr>
              <w:t> </w:t>
            </w:r>
          </w:p>
        </w:tc>
        <w:tc>
          <w:tcPr>
            <w:tcW w:w="1440" w:type="dxa"/>
            <w:noWrap/>
            <w:hideMark/>
          </w:tcPr>
          <w:p w:rsidR="00857F7F" w:rsidRPr="00857F7F" w:rsidRDefault="00857F7F" w:rsidP="00857F7F">
            <w:pPr>
              <w:ind w:firstLine="709"/>
              <w:jc w:val="both"/>
              <w:rPr>
                <w:bCs/>
                <w:sz w:val="24"/>
                <w:szCs w:val="24"/>
              </w:rPr>
            </w:pPr>
            <w:r w:rsidRPr="00857F7F">
              <w:rPr>
                <w:bCs/>
                <w:sz w:val="24"/>
                <w:szCs w:val="24"/>
              </w:rPr>
              <w:t> </w:t>
            </w:r>
          </w:p>
        </w:tc>
      </w:tr>
    </w:tbl>
    <w:p w:rsidR="000B06E2" w:rsidRDefault="000B06E2">
      <w:pPr>
        <w:ind w:firstLine="709"/>
        <w:jc w:val="both"/>
        <w:rPr>
          <w:bCs/>
          <w:sz w:val="24"/>
          <w:szCs w:val="24"/>
        </w:rPr>
      </w:pPr>
    </w:p>
    <w:p w:rsidR="000B06E2" w:rsidRDefault="000B06E2">
      <w:pPr>
        <w:ind w:firstLine="709"/>
        <w:jc w:val="both"/>
        <w:rPr>
          <w:bCs/>
          <w:sz w:val="24"/>
          <w:szCs w:val="24"/>
        </w:rPr>
      </w:pPr>
    </w:p>
    <w:p w:rsidR="00EB137B" w:rsidRDefault="00EB137B">
      <w:pPr>
        <w:ind w:firstLine="709"/>
        <w:jc w:val="both"/>
        <w:rPr>
          <w:bCs/>
          <w:sz w:val="24"/>
          <w:szCs w:val="24"/>
        </w:rPr>
      </w:pPr>
    </w:p>
    <w:p w:rsidR="007C52E5" w:rsidRDefault="007C52E5">
      <w:pPr>
        <w:ind w:firstLine="709"/>
        <w:jc w:val="both"/>
        <w:rPr>
          <w:bCs/>
          <w:sz w:val="24"/>
          <w:szCs w:val="24"/>
        </w:rPr>
      </w:pPr>
    </w:p>
    <w:tbl>
      <w:tblPr>
        <w:tblStyle w:val="affa"/>
        <w:tblW w:w="0" w:type="auto"/>
        <w:tblLook w:val="04A0"/>
      </w:tblPr>
      <w:tblGrid>
        <w:gridCol w:w="1134"/>
        <w:gridCol w:w="1588"/>
        <w:gridCol w:w="1547"/>
        <w:gridCol w:w="979"/>
        <w:gridCol w:w="918"/>
        <w:gridCol w:w="817"/>
        <w:gridCol w:w="918"/>
        <w:gridCol w:w="807"/>
        <w:gridCol w:w="857"/>
      </w:tblGrid>
      <w:tr w:rsidR="008D114A" w:rsidRPr="008D114A" w:rsidTr="008D114A">
        <w:trPr>
          <w:trHeight w:val="300"/>
        </w:trPr>
        <w:tc>
          <w:tcPr>
            <w:tcW w:w="1940" w:type="dxa"/>
            <w:noWrap/>
            <w:hideMark/>
          </w:tcPr>
          <w:p w:rsidR="008D114A" w:rsidRPr="008D114A" w:rsidRDefault="008D114A" w:rsidP="008D114A">
            <w:pPr>
              <w:ind w:firstLine="709"/>
              <w:jc w:val="both"/>
              <w:rPr>
                <w:bCs/>
                <w:sz w:val="24"/>
                <w:szCs w:val="24"/>
              </w:rPr>
            </w:pPr>
          </w:p>
        </w:tc>
        <w:tc>
          <w:tcPr>
            <w:tcW w:w="2920" w:type="dxa"/>
            <w:noWrap/>
            <w:hideMark/>
          </w:tcPr>
          <w:p w:rsidR="008D114A" w:rsidRPr="008D114A" w:rsidRDefault="008D114A" w:rsidP="008D114A">
            <w:pPr>
              <w:ind w:firstLine="709"/>
              <w:jc w:val="both"/>
              <w:rPr>
                <w:bCs/>
                <w:sz w:val="24"/>
                <w:szCs w:val="24"/>
              </w:rPr>
            </w:pPr>
          </w:p>
        </w:tc>
        <w:tc>
          <w:tcPr>
            <w:tcW w:w="2840" w:type="dxa"/>
            <w:noWrap/>
            <w:hideMark/>
          </w:tcPr>
          <w:p w:rsidR="008D114A" w:rsidRPr="008D114A" w:rsidRDefault="008D114A" w:rsidP="008D114A">
            <w:pPr>
              <w:ind w:firstLine="709"/>
              <w:jc w:val="both"/>
              <w:rPr>
                <w:bCs/>
                <w:sz w:val="24"/>
                <w:szCs w:val="24"/>
              </w:rPr>
            </w:pPr>
          </w:p>
        </w:tc>
        <w:tc>
          <w:tcPr>
            <w:tcW w:w="1660" w:type="dxa"/>
            <w:noWrap/>
            <w:hideMark/>
          </w:tcPr>
          <w:p w:rsidR="008D114A" w:rsidRPr="008D114A" w:rsidRDefault="008D114A" w:rsidP="008D114A">
            <w:pPr>
              <w:ind w:firstLine="709"/>
              <w:jc w:val="both"/>
              <w:rPr>
                <w:bCs/>
                <w:sz w:val="24"/>
                <w:szCs w:val="24"/>
              </w:rPr>
            </w:pPr>
          </w:p>
        </w:tc>
        <w:tc>
          <w:tcPr>
            <w:tcW w:w="1600" w:type="dxa"/>
            <w:noWrap/>
            <w:hideMark/>
          </w:tcPr>
          <w:p w:rsidR="008D114A" w:rsidRPr="008D114A" w:rsidRDefault="008D114A" w:rsidP="008D114A">
            <w:pPr>
              <w:ind w:firstLine="709"/>
              <w:jc w:val="both"/>
              <w:rPr>
                <w:bCs/>
                <w:sz w:val="24"/>
                <w:szCs w:val="24"/>
              </w:rPr>
            </w:pPr>
          </w:p>
        </w:tc>
        <w:tc>
          <w:tcPr>
            <w:tcW w:w="1400" w:type="dxa"/>
            <w:noWrap/>
            <w:hideMark/>
          </w:tcPr>
          <w:p w:rsidR="008D114A" w:rsidRPr="008D114A" w:rsidRDefault="008D114A" w:rsidP="008D114A">
            <w:pPr>
              <w:ind w:firstLine="709"/>
              <w:jc w:val="both"/>
              <w:rPr>
                <w:bCs/>
                <w:sz w:val="24"/>
                <w:szCs w:val="24"/>
              </w:rPr>
            </w:pPr>
          </w:p>
        </w:tc>
        <w:tc>
          <w:tcPr>
            <w:tcW w:w="1600" w:type="dxa"/>
            <w:noWrap/>
            <w:hideMark/>
          </w:tcPr>
          <w:p w:rsidR="008D114A" w:rsidRPr="008D114A" w:rsidRDefault="008D114A" w:rsidP="008D114A">
            <w:pPr>
              <w:ind w:firstLine="709"/>
              <w:jc w:val="both"/>
              <w:rPr>
                <w:bCs/>
                <w:sz w:val="24"/>
                <w:szCs w:val="24"/>
              </w:rPr>
            </w:pPr>
          </w:p>
        </w:tc>
        <w:tc>
          <w:tcPr>
            <w:tcW w:w="1380" w:type="dxa"/>
            <w:noWrap/>
            <w:hideMark/>
          </w:tcPr>
          <w:p w:rsidR="008D114A" w:rsidRPr="008D114A" w:rsidRDefault="008D114A" w:rsidP="008D114A">
            <w:pPr>
              <w:ind w:firstLine="709"/>
              <w:jc w:val="both"/>
              <w:rPr>
                <w:bCs/>
                <w:sz w:val="24"/>
                <w:szCs w:val="24"/>
              </w:rPr>
            </w:pPr>
          </w:p>
        </w:tc>
        <w:tc>
          <w:tcPr>
            <w:tcW w:w="1480" w:type="dxa"/>
            <w:noWrap/>
            <w:hideMark/>
          </w:tcPr>
          <w:p w:rsidR="008D114A" w:rsidRPr="008D114A" w:rsidRDefault="008D114A" w:rsidP="00150354">
            <w:pPr>
              <w:jc w:val="both"/>
              <w:rPr>
                <w:bCs/>
                <w:sz w:val="24"/>
                <w:szCs w:val="24"/>
              </w:rPr>
            </w:pPr>
            <w:r w:rsidRPr="008D114A">
              <w:rPr>
                <w:bCs/>
                <w:sz w:val="24"/>
                <w:szCs w:val="24"/>
              </w:rPr>
              <w:t>Табли</w:t>
            </w:r>
            <w:r w:rsidRPr="008D114A">
              <w:rPr>
                <w:bCs/>
                <w:sz w:val="24"/>
                <w:szCs w:val="24"/>
              </w:rPr>
              <w:lastRenderedPageBreak/>
              <w:t>ца №4</w:t>
            </w:r>
          </w:p>
        </w:tc>
      </w:tr>
      <w:tr w:rsidR="008D114A" w:rsidRPr="008D114A" w:rsidTr="008D114A">
        <w:trPr>
          <w:trHeight w:val="150"/>
        </w:trPr>
        <w:tc>
          <w:tcPr>
            <w:tcW w:w="1940" w:type="dxa"/>
            <w:noWrap/>
            <w:hideMark/>
          </w:tcPr>
          <w:p w:rsidR="008D114A" w:rsidRPr="008D114A" w:rsidRDefault="008D114A" w:rsidP="008D114A">
            <w:pPr>
              <w:ind w:firstLine="709"/>
              <w:jc w:val="both"/>
              <w:rPr>
                <w:bCs/>
                <w:sz w:val="24"/>
                <w:szCs w:val="24"/>
              </w:rPr>
            </w:pPr>
          </w:p>
        </w:tc>
        <w:tc>
          <w:tcPr>
            <w:tcW w:w="2920" w:type="dxa"/>
            <w:noWrap/>
            <w:hideMark/>
          </w:tcPr>
          <w:p w:rsidR="008D114A" w:rsidRPr="008D114A" w:rsidRDefault="008D114A" w:rsidP="008D114A">
            <w:pPr>
              <w:ind w:firstLine="709"/>
              <w:jc w:val="both"/>
              <w:rPr>
                <w:bCs/>
                <w:sz w:val="24"/>
                <w:szCs w:val="24"/>
              </w:rPr>
            </w:pPr>
          </w:p>
        </w:tc>
        <w:tc>
          <w:tcPr>
            <w:tcW w:w="2840" w:type="dxa"/>
            <w:noWrap/>
            <w:hideMark/>
          </w:tcPr>
          <w:p w:rsidR="008D114A" w:rsidRPr="008D114A" w:rsidRDefault="008D114A" w:rsidP="008D114A">
            <w:pPr>
              <w:ind w:firstLine="709"/>
              <w:jc w:val="both"/>
              <w:rPr>
                <w:bCs/>
                <w:sz w:val="24"/>
                <w:szCs w:val="24"/>
              </w:rPr>
            </w:pPr>
          </w:p>
        </w:tc>
        <w:tc>
          <w:tcPr>
            <w:tcW w:w="1660" w:type="dxa"/>
            <w:noWrap/>
            <w:hideMark/>
          </w:tcPr>
          <w:p w:rsidR="008D114A" w:rsidRPr="008D114A" w:rsidRDefault="008D114A" w:rsidP="008D114A">
            <w:pPr>
              <w:ind w:firstLine="709"/>
              <w:jc w:val="both"/>
              <w:rPr>
                <w:bCs/>
                <w:sz w:val="24"/>
                <w:szCs w:val="24"/>
              </w:rPr>
            </w:pPr>
          </w:p>
        </w:tc>
        <w:tc>
          <w:tcPr>
            <w:tcW w:w="1600" w:type="dxa"/>
            <w:noWrap/>
            <w:hideMark/>
          </w:tcPr>
          <w:p w:rsidR="008D114A" w:rsidRPr="008D114A" w:rsidRDefault="008D114A" w:rsidP="008D114A">
            <w:pPr>
              <w:ind w:firstLine="709"/>
              <w:jc w:val="both"/>
              <w:rPr>
                <w:bCs/>
                <w:sz w:val="24"/>
                <w:szCs w:val="24"/>
              </w:rPr>
            </w:pPr>
          </w:p>
        </w:tc>
        <w:tc>
          <w:tcPr>
            <w:tcW w:w="1400" w:type="dxa"/>
            <w:noWrap/>
            <w:hideMark/>
          </w:tcPr>
          <w:p w:rsidR="008D114A" w:rsidRPr="008D114A" w:rsidRDefault="008D114A" w:rsidP="008D114A">
            <w:pPr>
              <w:ind w:firstLine="709"/>
              <w:jc w:val="both"/>
              <w:rPr>
                <w:bCs/>
                <w:sz w:val="24"/>
                <w:szCs w:val="24"/>
              </w:rPr>
            </w:pPr>
          </w:p>
        </w:tc>
        <w:tc>
          <w:tcPr>
            <w:tcW w:w="1600" w:type="dxa"/>
            <w:noWrap/>
            <w:hideMark/>
          </w:tcPr>
          <w:p w:rsidR="008D114A" w:rsidRPr="008D114A" w:rsidRDefault="008D114A" w:rsidP="008D114A">
            <w:pPr>
              <w:ind w:firstLine="709"/>
              <w:jc w:val="both"/>
              <w:rPr>
                <w:bCs/>
                <w:sz w:val="24"/>
                <w:szCs w:val="24"/>
              </w:rPr>
            </w:pPr>
          </w:p>
        </w:tc>
        <w:tc>
          <w:tcPr>
            <w:tcW w:w="1380" w:type="dxa"/>
            <w:noWrap/>
            <w:hideMark/>
          </w:tcPr>
          <w:p w:rsidR="008D114A" w:rsidRPr="008D114A" w:rsidRDefault="008D114A" w:rsidP="008D114A">
            <w:pPr>
              <w:ind w:firstLine="709"/>
              <w:jc w:val="both"/>
              <w:rPr>
                <w:bCs/>
                <w:sz w:val="24"/>
                <w:szCs w:val="24"/>
              </w:rPr>
            </w:pPr>
          </w:p>
        </w:tc>
        <w:tc>
          <w:tcPr>
            <w:tcW w:w="1480" w:type="dxa"/>
            <w:noWrap/>
            <w:hideMark/>
          </w:tcPr>
          <w:p w:rsidR="008D114A" w:rsidRPr="008D114A" w:rsidRDefault="008D114A" w:rsidP="008D114A">
            <w:pPr>
              <w:ind w:firstLine="709"/>
              <w:jc w:val="both"/>
              <w:rPr>
                <w:bCs/>
                <w:sz w:val="24"/>
                <w:szCs w:val="24"/>
              </w:rPr>
            </w:pPr>
          </w:p>
        </w:tc>
      </w:tr>
      <w:tr w:rsidR="008D114A" w:rsidRPr="008D114A" w:rsidTr="008D114A">
        <w:trPr>
          <w:trHeight w:val="375"/>
        </w:trPr>
        <w:tc>
          <w:tcPr>
            <w:tcW w:w="16820" w:type="dxa"/>
            <w:gridSpan w:val="9"/>
            <w:noWrap/>
            <w:hideMark/>
          </w:tcPr>
          <w:p w:rsidR="008D114A" w:rsidRPr="008D114A" w:rsidRDefault="008D114A" w:rsidP="00150354">
            <w:pPr>
              <w:ind w:firstLine="709"/>
              <w:jc w:val="center"/>
              <w:rPr>
                <w:bCs/>
                <w:sz w:val="24"/>
                <w:szCs w:val="24"/>
              </w:rPr>
            </w:pPr>
            <w:r w:rsidRPr="008D114A">
              <w:rPr>
                <w:bCs/>
                <w:sz w:val="24"/>
                <w:szCs w:val="24"/>
              </w:rPr>
              <w:t>Ресурсное обеспечение</w:t>
            </w:r>
          </w:p>
        </w:tc>
      </w:tr>
      <w:tr w:rsidR="008D114A" w:rsidRPr="008D114A" w:rsidTr="008D114A">
        <w:trPr>
          <w:trHeight w:val="375"/>
        </w:trPr>
        <w:tc>
          <w:tcPr>
            <w:tcW w:w="16820" w:type="dxa"/>
            <w:gridSpan w:val="9"/>
            <w:noWrap/>
            <w:hideMark/>
          </w:tcPr>
          <w:p w:rsidR="008D114A" w:rsidRPr="008D114A" w:rsidRDefault="008D114A" w:rsidP="00150354">
            <w:pPr>
              <w:ind w:firstLine="709"/>
              <w:jc w:val="center"/>
              <w:rPr>
                <w:bCs/>
                <w:sz w:val="24"/>
                <w:szCs w:val="24"/>
              </w:rPr>
            </w:pPr>
            <w:r w:rsidRPr="008D114A">
              <w:rPr>
                <w:bCs/>
                <w:sz w:val="24"/>
                <w:szCs w:val="24"/>
              </w:rPr>
              <w:t>и прогнозная (справочная) оценка расходов бюджета на реализацию целей</w:t>
            </w:r>
          </w:p>
        </w:tc>
      </w:tr>
      <w:tr w:rsidR="008D114A" w:rsidRPr="008D114A" w:rsidTr="008D114A">
        <w:trPr>
          <w:trHeight w:val="375"/>
        </w:trPr>
        <w:tc>
          <w:tcPr>
            <w:tcW w:w="16820" w:type="dxa"/>
            <w:gridSpan w:val="9"/>
            <w:noWrap/>
            <w:hideMark/>
          </w:tcPr>
          <w:p w:rsidR="008D114A" w:rsidRPr="008D114A" w:rsidRDefault="008D114A" w:rsidP="00150354">
            <w:pPr>
              <w:ind w:firstLine="709"/>
              <w:jc w:val="center"/>
              <w:rPr>
                <w:bCs/>
                <w:sz w:val="24"/>
                <w:szCs w:val="24"/>
              </w:rPr>
            </w:pPr>
            <w:r w:rsidRPr="008D114A">
              <w:rPr>
                <w:bCs/>
                <w:sz w:val="24"/>
                <w:szCs w:val="24"/>
              </w:rPr>
              <w:t>муниципальной программы (с учетом средств межбюджетных трансфертов)</w:t>
            </w:r>
          </w:p>
        </w:tc>
      </w:tr>
      <w:tr w:rsidR="008D114A" w:rsidRPr="008D114A" w:rsidTr="008D114A">
        <w:trPr>
          <w:trHeight w:val="375"/>
        </w:trPr>
        <w:tc>
          <w:tcPr>
            <w:tcW w:w="16820" w:type="dxa"/>
            <w:gridSpan w:val="9"/>
            <w:noWrap/>
            <w:hideMark/>
          </w:tcPr>
          <w:p w:rsidR="008D114A" w:rsidRPr="008D114A" w:rsidRDefault="008D114A" w:rsidP="00150354">
            <w:pPr>
              <w:ind w:firstLine="709"/>
              <w:jc w:val="center"/>
              <w:rPr>
                <w:bCs/>
                <w:sz w:val="24"/>
                <w:szCs w:val="24"/>
              </w:rPr>
            </w:pPr>
            <w:r w:rsidRPr="008D114A">
              <w:rPr>
                <w:bCs/>
                <w:sz w:val="24"/>
                <w:szCs w:val="24"/>
              </w:rPr>
              <w:t>муниципального образования муниципального района "Усть-Куломский"</w:t>
            </w:r>
          </w:p>
        </w:tc>
      </w:tr>
      <w:tr w:rsidR="008D114A" w:rsidRPr="008D114A" w:rsidTr="008D114A">
        <w:trPr>
          <w:trHeight w:val="375"/>
        </w:trPr>
        <w:tc>
          <w:tcPr>
            <w:tcW w:w="16820" w:type="dxa"/>
            <w:gridSpan w:val="9"/>
            <w:noWrap/>
            <w:hideMark/>
          </w:tcPr>
          <w:p w:rsidR="008D114A" w:rsidRPr="008D114A" w:rsidRDefault="008D114A" w:rsidP="00150354">
            <w:pPr>
              <w:ind w:firstLine="709"/>
              <w:jc w:val="center"/>
              <w:rPr>
                <w:bCs/>
                <w:sz w:val="24"/>
                <w:szCs w:val="24"/>
              </w:rPr>
            </w:pPr>
            <w:r w:rsidRPr="008D114A">
              <w:rPr>
                <w:bCs/>
                <w:sz w:val="24"/>
                <w:szCs w:val="24"/>
              </w:rPr>
              <w:t>"Развитие культуры"</w:t>
            </w:r>
          </w:p>
        </w:tc>
      </w:tr>
      <w:tr w:rsidR="008D114A" w:rsidRPr="008D114A" w:rsidTr="008D114A">
        <w:trPr>
          <w:trHeight w:val="210"/>
        </w:trPr>
        <w:tc>
          <w:tcPr>
            <w:tcW w:w="1940" w:type="dxa"/>
            <w:noWrap/>
            <w:hideMark/>
          </w:tcPr>
          <w:p w:rsidR="008D114A" w:rsidRPr="008D114A" w:rsidRDefault="008D114A" w:rsidP="008D114A">
            <w:pPr>
              <w:ind w:firstLine="709"/>
              <w:jc w:val="both"/>
              <w:rPr>
                <w:bCs/>
                <w:sz w:val="24"/>
                <w:szCs w:val="24"/>
              </w:rPr>
            </w:pPr>
          </w:p>
        </w:tc>
        <w:tc>
          <w:tcPr>
            <w:tcW w:w="2920" w:type="dxa"/>
            <w:noWrap/>
            <w:hideMark/>
          </w:tcPr>
          <w:p w:rsidR="008D114A" w:rsidRPr="008D114A" w:rsidRDefault="008D114A" w:rsidP="008D114A">
            <w:pPr>
              <w:ind w:firstLine="709"/>
              <w:jc w:val="both"/>
              <w:rPr>
                <w:bCs/>
                <w:sz w:val="24"/>
                <w:szCs w:val="24"/>
              </w:rPr>
            </w:pPr>
          </w:p>
        </w:tc>
        <w:tc>
          <w:tcPr>
            <w:tcW w:w="2840" w:type="dxa"/>
            <w:noWrap/>
            <w:hideMark/>
          </w:tcPr>
          <w:p w:rsidR="008D114A" w:rsidRPr="008D114A" w:rsidRDefault="008D114A" w:rsidP="008D114A">
            <w:pPr>
              <w:ind w:firstLine="709"/>
              <w:jc w:val="both"/>
              <w:rPr>
                <w:bCs/>
                <w:sz w:val="24"/>
                <w:szCs w:val="24"/>
              </w:rPr>
            </w:pPr>
          </w:p>
        </w:tc>
        <w:tc>
          <w:tcPr>
            <w:tcW w:w="1660" w:type="dxa"/>
            <w:noWrap/>
            <w:hideMark/>
          </w:tcPr>
          <w:p w:rsidR="008D114A" w:rsidRPr="008D114A" w:rsidRDefault="008D114A" w:rsidP="008D114A">
            <w:pPr>
              <w:ind w:firstLine="709"/>
              <w:jc w:val="both"/>
              <w:rPr>
                <w:bCs/>
                <w:sz w:val="24"/>
                <w:szCs w:val="24"/>
              </w:rPr>
            </w:pPr>
          </w:p>
        </w:tc>
        <w:tc>
          <w:tcPr>
            <w:tcW w:w="1600" w:type="dxa"/>
            <w:noWrap/>
            <w:hideMark/>
          </w:tcPr>
          <w:p w:rsidR="008D114A" w:rsidRPr="008D114A" w:rsidRDefault="008D114A" w:rsidP="008D114A">
            <w:pPr>
              <w:ind w:firstLine="709"/>
              <w:jc w:val="both"/>
              <w:rPr>
                <w:bCs/>
                <w:sz w:val="24"/>
                <w:szCs w:val="24"/>
              </w:rPr>
            </w:pPr>
          </w:p>
        </w:tc>
        <w:tc>
          <w:tcPr>
            <w:tcW w:w="1400" w:type="dxa"/>
            <w:noWrap/>
            <w:hideMark/>
          </w:tcPr>
          <w:p w:rsidR="008D114A" w:rsidRPr="008D114A" w:rsidRDefault="008D114A" w:rsidP="008D114A">
            <w:pPr>
              <w:ind w:firstLine="709"/>
              <w:jc w:val="both"/>
              <w:rPr>
                <w:bCs/>
                <w:sz w:val="24"/>
                <w:szCs w:val="24"/>
              </w:rPr>
            </w:pPr>
          </w:p>
        </w:tc>
        <w:tc>
          <w:tcPr>
            <w:tcW w:w="1600" w:type="dxa"/>
            <w:noWrap/>
            <w:hideMark/>
          </w:tcPr>
          <w:p w:rsidR="008D114A" w:rsidRPr="008D114A" w:rsidRDefault="008D114A" w:rsidP="008D114A">
            <w:pPr>
              <w:ind w:firstLine="709"/>
              <w:jc w:val="both"/>
              <w:rPr>
                <w:bCs/>
                <w:sz w:val="24"/>
                <w:szCs w:val="24"/>
              </w:rPr>
            </w:pPr>
          </w:p>
        </w:tc>
        <w:tc>
          <w:tcPr>
            <w:tcW w:w="1380" w:type="dxa"/>
            <w:noWrap/>
            <w:hideMark/>
          </w:tcPr>
          <w:p w:rsidR="008D114A" w:rsidRPr="008D114A" w:rsidRDefault="008D114A" w:rsidP="008D114A">
            <w:pPr>
              <w:ind w:firstLine="709"/>
              <w:jc w:val="both"/>
              <w:rPr>
                <w:bCs/>
                <w:sz w:val="24"/>
                <w:szCs w:val="24"/>
              </w:rPr>
            </w:pPr>
          </w:p>
        </w:tc>
        <w:tc>
          <w:tcPr>
            <w:tcW w:w="1480" w:type="dxa"/>
            <w:noWrap/>
            <w:hideMark/>
          </w:tcPr>
          <w:p w:rsidR="008D114A" w:rsidRPr="008D114A" w:rsidRDefault="008D114A" w:rsidP="008D114A">
            <w:pPr>
              <w:ind w:firstLine="709"/>
              <w:jc w:val="both"/>
              <w:rPr>
                <w:bCs/>
                <w:sz w:val="24"/>
                <w:szCs w:val="24"/>
              </w:rPr>
            </w:pPr>
          </w:p>
        </w:tc>
      </w:tr>
      <w:tr w:rsidR="008D114A" w:rsidRPr="008D114A" w:rsidTr="008D114A">
        <w:trPr>
          <w:trHeight w:val="840"/>
        </w:trPr>
        <w:tc>
          <w:tcPr>
            <w:tcW w:w="1940" w:type="dxa"/>
            <w:vMerge w:val="restart"/>
            <w:hideMark/>
          </w:tcPr>
          <w:p w:rsidR="008D114A" w:rsidRPr="008D114A" w:rsidRDefault="008D114A" w:rsidP="008D114A">
            <w:pPr>
              <w:ind w:firstLine="709"/>
              <w:jc w:val="both"/>
              <w:rPr>
                <w:bCs/>
                <w:sz w:val="24"/>
                <w:szCs w:val="24"/>
              </w:rPr>
            </w:pPr>
            <w:r w:rsidRPr="008D114A">
              <w:rPr>
                <w:bCs/>
                <w:sz w:val="24"/>
                <w:szCs w:val="24"/>
              </w:rPr>
              <w:t>Статус</w:t>
            </w:r>
          </w:p>
        </w:tc>
        <w:tc>
          <w:tcPr>
            <w:tcW w:w="2920" w:type="dxa"/>
            <w:vMerge w:val="restart"/>
            <w:hideMark/>
          </w:tcPr>
          <w:p w:rsidR="008D114A" w:rsidRPr="008D114A" w:rsidRDefault="008D114A" w:rsidP="008D114A">
            <w:pPr>
              <w:ind w:firstLine="709"/>
              <w:jc w:val="both"/>
              <w:rPr>
                <w:bCs/>
                <w:sz w:val="24"/>
                <w:szCs w:val="24"/>
              </w:rPr>
            </w:pPr>
            <w:r w:rsidRPr="008D114A">
              <w:rPr>
                <w:bCs/>
                <w:sz w:val="24"/>
                <w:szCs w:val="24"/>
              </w:rPr>
              <w:t>Наименование муниципальной программы, подпрограммы, ОСНОВНОЕ МЕРОПРИЯТИЕ, основного мероприятия</w:t>
            </w:r>
          </w:p>
        </w:tc>
        <w:tc>
          <w:tcPr>
            <w:tcW w:w="2840" w:type="dxa"/>
            <w:vMerge w:val="restart"/>
            <w:hideMark/>
          </w:tcPr>
          <w:p w:rsidR="008D114A" w:rsidRPr="008D114A" w:rsidRDefault="008D114A" w:rsidP="008D114A">
            <w:pPr>
              <w:ind w:firstLine="709"/>
              <w:jc w:val="both"/>
              <w:rPr>
                <w:bCs/>
                <w:sz w:val="24"/>
                <w:szCs w:val="24"/>
              </w:rPr>
            </w:pPr>
            <w:r w:rsidRPr="008D114A">
              <w:rPr>
                <w:bCs/>
                <w:sz w:val="24"/>
                <w:szCs w:val="24"/>
              </w:rPr>
              <w:t>Источник финансирования</w:t>
            </w:r>
          </w:p>
        </w:tc>
        <w:tc>
          <w:tcPr>
            <w:tcW w:w="9120" w:type="dxa"/>
            <w:gridSpan w:val="6"/>
            <w:hideMark/>
          </w:tcPr>
          <w:p w:rsidR="008D114A" w:rsidRPr="008D114A" w:rsidRDefault="008D114A" w:rsidP="008D114A">
            <w:pPr>
              <w:ind w:firstLine="709"/>
              <w:jc w:val="both"/>
              <w:rPr>
                <w:bCs/>
                <w:sz w:val="24"/>
                <w:szCs w:val="24"/>
              </w:rPr>
            </w:pPr>
            <w:r w:rsidRPr="008D114A">
              <w:rPr>
                <w:bCs/>
                <w:sz w:val="24"/>
                <w:szCs w:val="24"/>
              </w:rPr>
              <w:t>Оценка расходов, тыс. руб.</w:t>
            </w:r>
          </w:p>
        </w:tc>
      </w:tr>
      <w:tr w:rsidR="008D114A" w:rsidRPr="008D114A" w:rsidTr="008D114A">
        <w:trPr>
          <w:trHeight w:val="105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vMerge/>
            <w:hideMark/>
          </w:tcPr>
          <w:p w:rsidR="008D114A" w:rsidRPr="008D114A" w:rsidRDefault="008D114A" w:rsidP="008D114A">
            <w:pPr>
              <w:ind w:firstLine="709"/>
              <w:jc w:val="both"/>
              <w:rPr>
                <w:bCs/>
                <w:sz w:val="24"/>
                <w:szCs w:val="24"/>
              </w:rPr>
            </w:pPr>
          </w:p>
        </w:tc>
        <w:tc>
          <w:tcPr>
            <w:tcW w:w="1660" w:type="dxa"/>
            <w:vMerge w:val="restart"/>
            <w:hideMark/>
          </w:tcPr>
          <w:p w:rsidR="008D114A" w:rsidRPr="008D114A" w:rsidRDefault="008D114A" w:rsidP="008D114A">
            <w:pPr>
              <w:ind w:firstLine="709"/>
              <w:jc w:val="both"/>
              <w:rPr>
                <w:bCs/>
                <w:sz w:val="24"/>
                <w:szCs w:val="24"/>
              </w:rPr>
            </w:pPr>
            <w:r w:rsidRPr="008D114A">
              <w:rPr>
                <w:bCs/>
                <w:sz w:val="24"/>
                <w:szCs w:val="24"/>
              </w:rPr>
              <w:t>Всего (нарастающим итогом с начала реализации программы)</w:t>
            </w:r>
          </w:p>
        </w:tc>
        <w:tc>
          <w:tcPr>
            <w:tcW w:w="1600" w:type="dxa"/>
            <w:hideMark/>
          </w:tcPr>
          <w:p w:rsidR="008D114A" w:rsidRPr="008D114A" w:rsidRDefault="008D114A" w:rsidP="008D114A">
            <w:pPr>
              <w:ind w:firstLine="709"/>
              <w:jc w:val="both"/>
              <w:rPr>
                <w:bCs/>
                <w:sz w:val="24"/>
                <w:szCs w:val="24"/>
              </w:rPr>
            </w:pPr>
            <w:r w:rsidRPr="008D114A">
              <w:rPr>
                <w:bCs/>
                <w:sz w:val="24"/>
                <w:szCs w:val="24"/>
              </w:rPr>
              <w:t>2022</w:t>
            </w:r>
          </w:p>
        </w:tc>
        <w:tc>
          <w:tcPr>
            <w:tcW w:w="1400" w:type="dxa"/>
            <w:hideMark/>
          </w:tcPr>
          <w:p w:rsidR="008D114A" w:rsidRPr="008D114A" w:rsidRDefault="008D114A" w:rsidP="008D114A">
            <w:pPr>
              <w:ind w:firstLine="709"/>
              <w:jc w:val="both"/>
              <w:rPr>
                <w:bCs/>
                <w:sz w:val="24"/>
                <w:szCs w:val="24"/>
              </w:rPr>
            </w:pPr>
            <w:r w:rsidRPr="008D114A">
              <w:rPr>
                <w:bCs/>
                <w:sz w:val="24"/>
                <w:szCs w:val="24"/>
              </w:rPr>
              <w:t>2023</w:t>
            </w:r>
          </w:p>
        </w:tc>
        <w:tc>
          <w:tcPr>
            <w:tcW w:w="1600" w:type="dxa"/>
            <w:hideMark/>
          </w:tcPr>
          <w:p w:rsidR="008D114A" w:rsidRPr="008D114A" w:rsidRDefault="008D114A" w:rsidP="008D114A">
            <w:pPr>
              <w:ind w:firstLine="709"/>
              <w:jc w:val="both"/>
              <w:rPr>
                <w:bCs/>
                <w:sz w:val="24"/>
                <w:szCs w:val="24"/>
              </w:rPr>
            </w:pPr>
            <w:r w:rsidRPr="008D114A">
              <w:rPr>
                <w:bCs/>
                <w:sz w:val="24"/>
                <w:szCs w:val="24"/>
              </w:rPr>
              <w:t>2024</w:t>
            </w:r>
          </w:p>
        </w:tc>
        <w:tc>
          <w:tcPr>
            <w:tcW w:w="1380" w:type="dxa"/>
            <w:hideMark/>
          </w:tcPr>
          <w:p w:rsidR="008D114A" w:rsidRPr="008D114A" w:rsidRDefault="008D114A" w:rsidP="008D114A">
            <w:pPr>
              <w:ind w:firstLine="709"/>
              <w:jc w:val="both"/>
              <w:rPr>
                <w:bCs/>
                <w:sz w:val="24"/>
                <w:szCs w:val="24"/>
              </w:rPr>
            </w:pPr>
            <w:r w:rsidRPr="008D114A">
              <w:rPr>
                <w:bCs/>
                <w:sz w:val="24"/>
                <w:szCs w:val="24"/>
              </w:rPr>
              <w:t>2025</w:t>
            </w:r>
          </w:p>
        </w:tc>
        <w:tc>
          <w:tcPr>
            <w:tcW w:w="1480" w:type="dxa"/>
            <w:hideMark/>
          </w:tcPr>
          <w:p w:rsidR="008D114A" w:rsidRPr="008D114A" w:rsidRDefault="008D114A" w:rsidP="008D114A">
            <w:pPr>
              <w:ind w:firstLine="709"/>
              <w:jc w:val="both"/>
              <w:rPr>
                <w:bCs/>
                <w:sz w:val="24"/>
                <w:szCs w:val="24"/>
              </w:rPr>
            </w:pPr>
            <w:r w:rsidRPr="008D114A">
              <w:rPr>
                <w:bCs/>
                <w:sz w:val="24"/>
                <w:szCs w:val="24"/>
              </w:rPr>
              <w:t>2026</w:t>
            </w:r>
          </w:p>
        </w:tc>
      </w:tr>
      <w:tr w:rsidR="008D114A" w:rsidRPr="008D114A" w:rsidTr="008D114A">
        <w:trPr>
          <w:trHeight w:val="31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vMerge/>
            <w:hideMark/>
          </w:tcPr>
          <w:p w:rsidR="008D114A" w:rsidRPr="008D114A" w:rsidRDefault="008D114A" w:rsidP="008D114A">
            <w:pPr>
              <w:ind w:firstLine="709"/>
              <w:jc w:val="both"/>
              <w:rPr>
                <w:bCs/>
                <w:sz w:val="24"/>
                <w:szCs w:val="24"/>
              </w:rPr>
            </w:pPr>
          </w:p>
        </w:tc>
        <w:tc>
          <w:tcPr>
            <w:tcW w:w="1660" w:type="dxa"/>
            <w:vMerge/>
            <w:hideMark/>
          </w:tcPr>
          <w:p w:rsidR="008D114A" w:rsidRPr="008D114A" w:rsidRDefault="008D114A" w:rsidP="008D114A">
            <w:pPr>
              <w:ind w:firstLine="709"/>
              <w:jc w:val="both"/>
              <w:rPr>
                <w:bCs/>
                <w:sz w:val="24"/>
                <w:szCs w:val="24"/>
              </w:rPr>
            </w:pPr>
          </w:p>
        </w:tc>
        <w:tc>
          <w:tcPr>
            <w:tcW w:w="1600" w:type="dxa"/>
            <w:hideMark/>
          </w:tcPr>
          <w:p w:rsidR="008D114A" w:rsidRPr="008D114A" w:rsidRDefault="008D114A" w:rsidP="008D114A">
            <w:pPr>
              <w:ind w:firstLine="709"/>
              <w:jc w:val="both"/>
              <w:rPr>
                <w:bCs/>
                <w:sz w:val="24"/>
                <w:szCs w:val="24"/>
              </w:rPr>
            </w:pPr>
            <w:r w:rsidRPr="008D114A">
              <w:rPr>
                <w:bCs/>
                <w:sz w:val="24"/>
                <w:szCs w:val="24"/>
              </w:rPr>
              <w:t>год</w:t>
            </w:r>
          </w:p>
        </w:tc>
        <w:tc>
          <w:tcPr>
            <w:tcW w:w="1400" w:type="dxa"/>
            <w:hideMark/>
          </w:tcPr>
          <w:p w:rsidR="008D114A" w:rsidRPr="008D114A" w:rsidRDefault="008D114A" w:rsidP="008D114A">
            <w:pPr>
              <w:ind w:firstLine="709"/>
              <w:jc w:val="both"/>
              <w:rPr>
                <w:bCs/>
                <w:sz w:val="24"/>
                <w:szCs w:val="24"/>
              </w:rPr>
            </w:pPr>
            <w:r w:rsidRPr="008D114A">
              <w:rPr>
                <w:bCs/>
                <w:sz w:val="24"/>
                <w:szCs w:val="24"/>
              </w:rPr>
              <w:t>год</w:t>
            </w:r>
          </w:p>
        </w:tc>
        <w:tc>
          <w:tcPr>
            <w:tcW w:w="1600" w:type="dxa"/>
            <w:hideMark/>
          </w:tcPr>
          <w:p w:rsidR="008D114A" w:rsidRPr="008D114A" w:rsidRDefault="008D114A" w:rsidP="008D114A">
            <w:pPr>
              <w:ind w:firstLine="709"/>
              <w:jc w:val="both"/>
              <w:rPr>
                <w:bCs/>
                <w:sz w:val="24"/>
                <w:szCs w:val="24"/>
              </w:rPr>
            </w:pPr>
            <w:r w:rsidRPr="008D114A">
              <w:rPr>
                <w:bCs/>
                <w:sz w:val="24"/>
                <w:szCs w:val="24"/>
              </w:rPr>
              <w:t>год</w:t>
            </w:r>
          </w:p>
        </w:tc>
        <w:tc>
          <w:tcPr>
            <w:tcW w:w="1380" w:type="dxa"/>
            <w:hideMark/>
          </w:tcPr>
          <w:p w:rsidR="008D114A" w:rsidRPr="008D114A" w:rsidRDefault="008D114A" w:rsidP="008D114A">
            <w:pPr>
              <w:ind w:firstLine="709"/>
              <w:jc w:val="both"/>
              <w:rPr>
                <w:bCs/>
                <w:sz w:val="24"/>
                <w:szCs w:val="24"/>
              </w:rPr>
            </w:pPr>
            <w:r w:rsidRPr="008D114A">
              <w:rPr>
                <w:bCs/>
                <w:sz w:val="24"/>
                <w:szCs w:val="24"/>
              </w:rPr>
              <w:t>год</w:t>
            </w:r>
          </w:p>
        </w:tc>
        <w:tc>
          <w:tcPr>
            <w:tcW w:w="1480" w:type="dxa"/>
            <w:hideMark/>
          </w:tcPr>
          <w:p w:rsidR="008D114A" w:rsidRPr="008D114A" w:rsidRDefault="008D114A" w:rsidP="008D114A">
            <w:pPr>
              <w:ind w:firstLine="709"/>
              <w:jc w:val="both"/>
              <w:rPr>
                <w:bCs/>
                <w:sz w:val="24"/>
                <w:szCs w:val="24"/>
              </w:rPr>
            </w:pPr>
            <w:r w:rsidRPr="008D114A">
              <w:rPr>
                <w:bCs/>
                <w:sz w:val="24"/>
                <w:szCs w:val="24"/>
              </w:rPr>
              <w:t>год</w:t>
            </w:r>
          </w:p>
        </w:tc>
      </w:tr>
      <w:tr w:rsidR="008D114A" w:rsidRPr="008D114A" w:rsidTr="008D114A">
        <w:trPr>
          <w:trHeight w:val="276"/>
        </w:trPr>
        <w:tc>
          <w:tcPr>
            <w:tcW w:w="1940" w:type="dxa"/>
            <w:vMerge w:val="restart"/>
            <w:hideMark/>
          </w:tcPr>
          <w:p w:rsidR="008D114A" w:rsidRPr="008D114A" w:rsidRDefault="008D114A" w:rsidP="008D114A">
            <w:pPr>
              <w:ind w:firstLine="709"/>
              <w:jc w:val="both"/>
              <w:rPr>
                <w:bCs/>
                <w:sz w:val="24"/>
                <w:szCs w:val="24"/>
              </w:rPr>
            </w:pPr>
            <w:r w:rsidRPr="008D114A">
              <w:rPr>
                <w:bCs/>
                <w:sz w:val="24"/>
                <w:szCs w:val="24"/>
              </w:rPr>
              <w:t>1</w:t>
            </w:r>
          </w:p>
        </w:tc>
        <w:tc>
          <w:tcPr>
            <w:tcW w:w="2920" w:type="dxa"/>
            <w:vMerge w:val="restart"/>
            <w:hideMark/>
          </w:tcPr>
          <w:p w:rsidR="008D114A" w:rsidRPr="008D114A" w:rsidRDefault="008D114A" w:rsidP="008D114A">
            <w:pPr>
              <w:ind w:firstLine="709"/>
              <w:jc w:val="both"/>
              <w:rPr>
                <w:bCs/>
                <w:sz w:val="24"/>
                <w:szCs w:val="24"/>
              </w:rPr>
            </w:pPr>
            <w:r w:rsidRPr="008D114A">
              <w:rPr>
                <w:bCs/>
                <w:sz w:val="24"/>
                <w:szCs w:val="24"/>
              </w:rPr>
              <w:t>2</w:t>
            </w:r>
          </w:p>
        </w:tc>
        <w:tc>
          <w:tcPr>
            <w:tcW w:w="2840" w:type="dxa"/>
            <w:vMerge w:val="restart"/>
            <w:hideMark/>
          </w:tcPr>
          <w:p w:rsidR="008D114A" w:rsidRPr="008D114A" w:rsidRDefault="008D114A" w:rsidP="008D114A">
            <w:pPr>
              <w:ind w:firstLine="709"/>
              <w:jc w:val="both"/>
              <w:rPr>
                <w:bCs/>
                <w:sz w:val="24"/>
                <w:szCs w:val="24"/>
              </w:rPr>
            </w:pPr>
            <w:r w:rsidRPr="008D114A">
              <w:rPr>
                <w:bCs/>
                <w:sz w:val="24"/>
                <w:szCs w:val="24"/>
              </w:rPr>
              <w:t>3</w:t>
            </w:r>
          </w:p>
        </w:tc>
        <w:tc>
          <w:tcPr>
            <w:tcW w:w="1660" w:type="dxa"/>
            <w:vMerge w:val="restart"/>
            <w:hideMark/>
          </w:tcPr>
          <w:p w:rsidR="008D114A" w:rsidRPr="008D114A" w:rsidRDefault="008D114A" w:rsidP="008D114A">
            <w:pPr>
              <w:ind w:firstLine="709"/>
              <w:jc w:val="both"/>
              <w:rPr>
                <w:bCs/>
                <w:sz w:val="24"/>
                <w:szCs w:val="24"/>
              </w:rPr>
            </w:pPr>
            <w:r w:rsidRPr="008D114A">
              <w:rPr>
                <w:bCs/>
                <w:sz w:val="24"/>
                <w:szCs w:val="24"/>
              </w:rPr>
              <w:t>4</w:t>
            </w:r>
          </w:p>
        </w:tc>
        <w:tc>
          <w:tcPr>
            <w:tcW w:w="1600" w:type="dxa"/>
            <w:vMerge w:val="restart"/>
            <w:hideMark/>
          </w:tcPr>
          <w:p w:rsidR="008D114A" w:rsidRPr="008D114A" w:rsidRDefault="008D114A" w:rsidP="008D114A">
            <w:pPr>
              <w:ind w:firstLine="709"/>
              <w:jc w:val="both"/>
              <w:rPr>
                <w:bCs/>
                <w:sz w:val="24"/>
                <w:szCs w:val="24"/>
              </w:rPr>
            </w:pPr>
            <w:r w:rsidRPr="008D114A">
              <w:rPr>
                <w:bCs/>
                <w:sz w:val="24"/>
                <w:szCs w:val="24"/>
              </w:rPr>
              <w:t>5</w:t>
            </w:r>
          </w:p>
        </w:tc>
        <w:tc>
          <w:tcPr>
            <w:tcW w:w="1400" w:type="dxa"/>
            <w:vMerge w:val="restart"/>
            <w:hideMark/>
          </w:tcPr>
          <w:p w:rsidR="008D114A" w:rsidRPr="008D114A" w:rsidRDefault="008D114A" w:rsidP="008D114A">
            <w:pPr>
              <w:ind w:firstLine="709"/>
              <w:jc w:val="both"/>
              <w:rPr>
                <w:bCs/>
                <w:sz w:val="24"/>
                <w:szCs w:val="24"/>
              </w:rPr>
            </w:pPr>
            <w:r w:rsidRPr="008D114A">
              <w:rPr>
                <w:bCs/>
                <w:sz w:val="24"/>
                <w:szCs w:val="24"/>
              </w:rPr>
              <w:t>6</w:t>
            </w:r>
          </w:p>
        </w:tc>
        <w:tc>
          <w:tcPr>
            <w:tcW w:w="1600" w:type="dxa"/>
            <w:vMerge w:val="restart"/>
            <w:hideMark/>
          </w:tcPr>
          <w:p w:rsidR="008D114A" w:rsidRPr="008D114A" w:rsidRDefault="008D114A" w:rsidP="008D114A">
            <w:pPr>
              <w:ind w:firstLine="709"/>
              <w:jc w:val="both"/>
              <w:rPr>
                <w:bCs/>
                <w:sz w:val="24"/>
                <w:szCs w:val="24"/>
              </w:rPr>
            </w:pPr>
            <w:r w:rsidRPr="008D114A">
              <w:rPr>
                <w:bCs/>
                <w:sz w:val="24"/>
                <w:szCs w:val="24"/>
              </w:rPr>
              <w:t>7</w:t>
            </w:r>
          </w:p>
        </w:tc>
        <w:tc>
          <w:tcPr>
            <w:tcW w:w="1380" w:type="dxa"/>
            <w:vMerge w:val="restart"/>
            <w:hideMark/>
          </w:tcPr>
          <w:p w:rsidR="008D114A" w:rsidRPr="008D114A" w:rsidRDefault="008D114A" w:rsidP="008D114A">
            <w:pPr>
              <w:ind w:firstLine="709"/>
              <w:jc w:val="both"/>
              <w:rPr>
                <w:bCs/>
                <w:sz w:val="24"/>
                <w:szCs w:val="24"/>
              </w:rPr>
            </w:pPr>
            <w:r w:rsidRPr="008D114A">
              <w:rPr>
                <w:bCs/>
                <w:sz w:val="24"/>
                <w:szCs w:val="24"/>
              </w:rPr>
              <w:t>8</w:t>
            </w:r>
          </w:p>
        </w:tc>
        <w:tc>
          <w:tcPr>
            <w:tcW w:w="1480" w:type="dxa"/>
            <w:vMerge w:val="restart"/>
            <w:hideMark/>
          </w:tcPr>
          <w:p w:rsidR="008D114A" w:rsidRPr="008D114A" w:rsidRDefault="008D114A" w:rsidP="008D114A">
            <w:pPr>
              <w:ind w:firstLine="709"/>
              <w:jc w:val="both"/>
              <w:rPr>
                <w:bCs/>
                <w:sz w:val="24"/>
                <w:szCs w:val="24"/>
              </w:rPr>
            </w:pPr>
            <w:r w:rsidRPr="008D114A">
              <w:rPr>
                <w:bCs/>
                <w:sz w:val="24"/>
                <w:szCs w:val="24"/>
              </w:rPr>
              <w:t>9</w:t>
            </w:r>
          </w:p>
        </w:tc>
      </w:tr>
      <w:tr w:rsidR="008D114A" w:rsidRPr="008D114A" w:rsidTr="008D114A">
        <w:trPr>
          <w:trHeight w:val="276"/>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vMerge/>
            <w:hideMark/>
          </w:tcPr>
          <w:p w:rsidR="008D114A" w:rsidRPr="008D114A" w:rsidRDefault="008D114A" w:rsidP="008D114A">
            <w:pPr>
              <w:ind w:firstLine="709"/>
              <w:jc w:val="both"/>
              <w:rPr>
                <w:bCs/>
                <w:sz w:val="24"/>
                <w:szCs w:val="24"/>
              </w:rPr>
            </w:pPr>
          </w:p>
        </w:tc>
        <w:tc>
          <w:tcPr>
            <w:tcW w:w="1660" w:type="dxa"/>
            <w:vMerge/>
            <w:hideMark/>
          </w:tcPr>
          <w:p w:rsidR="008D114A" w:rsidRPr="008D114A" w:rsidRDefault="008D114A" w:rsidP="008D114A">
            <w:pPr>
              <w:ind w:firstLine="709"/>
              <w:jc w:val="both"/>
              <w:rPr>
                <w:bCs/>
                <w:sz w:val="24"/>
                <w:szCs w:val="24"/>
              </w:rPr>
            </w:pPr>
          </w:p>
        </w:tc>
        <w:tc>
          <w:tcPr>
            <w:tcW w:w="1600" w:type="dxa"/>
            <w:vMerge/>
            <w:hideMark/>
          </w:tcPr>
          <w:p w:rsidR="008D114A" w:rsidRPr="008D114A" w:rsidRDefault="008D114A" w:rsidP="008D114A">
            <w:pPr>
              <w:ind w:firstLine="709"/>
              <w:jc w:val="both"/>
              <w:rPr>
                <w:bCs/>
                <w:sz w:val="24"/>
                <w:szCs w:val="24"/>
              </w:rPr>
            </w:pPr>
          </w:p>
        </w:tc>
        <w:tc>
          <w:tcPr>
            <w:tcW w:w="1400" w:type="dxa"/>
            <w:vMerge/>
            <w:hideMark/>
          </w:tcPr>
          <w:p w:rsidR="008D114A" w:rsidRPr="008D114A" w:rsidRDefault="008D114A" w:rsidP="008D114A">
            <w:pPr>
              <w:ind w:firstLine="709"/>
              <w:jc w:val="both"/>
              <w:rPr>
                <w:bCs/>
                <w:sz w:val="24"/>
                <w:szCs w:val="24"/>
              </w:rPr>
            </w:pPr>
          </w:p>
        </w:tc>
        <w:tc>
          <w:tcPr>
            <w:tcW w:w="1600" w:type="dxa"/>
            <w:vMerge/>
            <w:hideMark/>
          </w:tcPr>
          <w:p w:rsidR="008D114A" w:rsidRPr="008D114A" w:rsidRDefault="008D114A" w:rsidP="008D114A">
            <w:pPr>
              <w:ind w:firstLine="709"/>
              <w:jc w:val="both"/>
              <w:rPr>
                <w:bCs/>
                <w:sz w:val="24"/>
                <w:szCs w:val="24"/>
              </w:rPr>
            </w:pPr>
          </w:p>
        </w:tc>
        <w:tc>
          <w:tcPr>
            <w:tcW w:w="1380" w:type="dxa"/>
            <w:vMerge/>
            <w:hideMark/>
          </w:tcPr>
          <w:p w:rsidR="008D114A" w:rsidRPr="008D114A" w:rsidRDefault="008D114A" w:rsidP="008D114A">
            <w:pPr>
              <w:ind w:firstLine="709"/>
              <w:jc w:val="both"/>
              <w:rPr>
                <w:bCs/>
                <w:sz w:val="24"/>
                <w:szCs w:val="24"/>
              </w:rPr>
            </w:pPr>
          </w:p>
        </w:tc>
        <w:tc>
          <w:tcPr>
            <w:tcW w:w="1480" w:type="dxa"/>
            <w:vMerge/>
            <w:hideMark/>
          </w:tcPr>
          <w:p w:rsidR="008D114A" w:rsidRPr="008D114A" w:rsidRDefault="008D114A" w:rsidP="008D114A">
            <w:pPr>
              <w:ind w:firstLine="709"/>
              <w:jc w:val="both"/>
              <w:rPr>
                <w:bCs/>
                <w:sz w:val="24"/>
                <w:szCs w:val="24"/>
              </w:rPr>
            </w:pPr>
          </w:p>
        </w:tc>
      </w:tr>
      <w:tr w:rsidR="008D114A" w:rsidRPr="008D114A" w:rsidTr="008D114A">
        <w:trPr>
          <w:trHeight w:val="330"/>
        </w:trPr>
        <w:tc>
          <w:tcPr>
            <w:tcW w:w="1940" w:type="dxa"/>
            <w:vMerge w:val="restart"/>
            <w:hideMark/>
          </w:tcPr>
          <w:p w:rsidR="008D114A" w:rsidRPr="008D114A" w:rsidRDefault="008D114A" w:rsidP="008D114A">
            <w:pPr>
              <w:ind w:firstLine="709"/>
              <w:jc w:val="both"/>
              <w:rPr>
                <w:b/>
                <w:bCs/>
                <w:sz w:val="24"/>
                <w:szCs w:val="24"/>
              </w:rPr>
            </w:pPr>
            <w:r w:rsidRPr="008D114A">
              <w:rPr>
                <w:b/>
                <w:bCs/>
                <w:sz w:val="24"/>
                <w:szCs w:val="24"/>
              </w:rPr>
              <w:t xml:space="preserve">Муниципальная программа </w:t>
            </w:r>
          </w:p>
        </w:tc>
        <w:tc>
          <w:tcPr>
            <w:tcW w:w="2920" w:type="dxa"/>
            <w:vMerge w:val="restart"/>
            <w:hideMark/>
          </w:tcPr>
          <w:p w:rsidR="008D114A" w:rsidRPr="008D114A" w:rsidRDefault="008D114A" w:rsidP="008D114A">
            <w:pPr>
              <w:ind w:firstLine="709"/>
              <w:jc w:val="both"/>
              <w:rPr>
                <w:b/>
                <w:bCs/>
                <w:sz w:val="24"/>
                <w:szCs w:val="24"/>
              </w:rPr>
            </w:pPr>
            <w:r w:rsidRPr="008D114A">
              <w:rPr>
                <w:b/>
                <w:bCs/>
                <w:sz w:val="24"/>
                <w:szCs w:val="24"/>
              </w:rPr>
              <w:t>"Развитие культуры"</w:t>
            </w:r>
          </w:p>
        </w:tc>
        <w:tc>
          <w:tcPr>
            <w:tcW w:w="2840" w:type="dxa"/>
            <w:hideMark/>
          </w:tcPr>
          <w:p w:rsidR="008D114A" w:rsidRPr="008D114A" w:rsidRDefault="008D114A" w:rsidP="008D114A">
            <w:pPr>
              <w:ind w:firstLine="709"/>
              <w:jc w:val="both"/>
              <w:rPr>
                <w:b/>
                <w:bCs/>
                <w:sz w:val="24"/>
                <w:szCs w:val="24"/>
              </w:rPr>
            </w:pPr>
            <w:r w:rsidRPr="008D114A">
              <w:rPr>
                <w:b/>
                <w:bCs/>
                <w:sz w:val="24"/>
                <w:szCs w:val="24"/>
              </w:rPr>
              <w:t>Всего</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993 843,35443</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176 173,43267</w:t>
            </w:r>
          </w:p>
        </w:tc>
        <w:tc>
          <w:tcPr>
            <w:tcW w:w="1400" w:type="dxa"/>
            <w:noWrap/>
            <w:hideMark/>
          </w:tcPr>
          <w:p w:rsidR="008D114A" w:rsidRPr="008D114A" w:rsidRDefault="008D114A" w:rsidP="008D114A">
            <w:pPr>
              <w:ind w:firstLine="709"/>
              <w:jc w:val="both"/>
              <w:rPr>
                <w:b/>
                <w:bCs/>
                <w:sz w:val="24"/>
                <w:szCs w:val="24"/>
              </w:rPr>
            </w:pPr>
            <w:r w:rsidRPr="008D114A">
              <w:rPr>
                <w:b/>
                <w:bCs/>
                <w:sz w:val="24"/>
                <w:szCs w:val="24"/>
              </w:rPr>
              <w:t>210 371,45814</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223 632,43930</w:t>
            </w:r>
          </w:p>
        </w:tc>
        <w:tc>
          <w:tcPr>
            <w:tcW w:w="1380" w:type="dxa"/>
            <w:noWrap/>
            <w:hideMark/>
          </w:tcPr>
          <w:p w:rsidR="008D114A" w:rsidRPr="008D114A" w:rsidRDefault="008D114A" w:rsidP="008D114A">
            <w:pPr>
              <w:ind w:firstLine="709"/>
              <w:jc w:val="both"/>
              <w:rPr>
                <w:b/>
                <w:bCs/>
                <w:sz w:val="24"/>
                <w:szCs w:val="24"/>
              </w:rPr>
            </w:pPr>
            <w:r w:rsidRPr="008D114A">
              <w:rPr>
                <w:b/>
                <w:bCs/>
                <w:sz w:val="24"/>
                <w:szCs w:val="24"/>
              </w:rPr>
              <w:t>184 735,34067</w:t>
            </w:r>
          </w:p>
        </w:tc>
        <w:tc>
          <w:tcPr>
            <w:tcW w:w="1480" w:type="dxa"/>
            <w:noWrap/>
            <w:hideMark/>
          </w:tcPr>
          <w:p w:rsidR="008D114A" w:rsidRPr="008D114A" w:rsidRDefault="008D114A" w:rsidP="008D114A">
            <w:pPr>
              <w:ind w:firstLine="709"/>
              <w:jc w:val="both"/>
              <w:rPr>
                <w:b/>
                <w:bCs/>
                <w:sz w:val="24"/>
                <w:szCs w:val="24"/>
              </w:rPr>
            </w:pPr>
            <w:r w:rsidRPr="008D114A">
              <w:rPr>
                <w:b/>
                <w:bCs/>
                <w:sz w:val="24"/>
                <w:szCs w:val="24"/>
              </w:rPr>
              <w:t>198 930,68365</w:t>
            </w:r>
          </w:p>
        </w:tc>
      </w:tr>
      <w:tr w:rsidR="008D114A" w:rsidRPr="008D114A" w:rsidTr="008D114A">
        <w:trPr>
          <w:trHeight w:val="330"/>
        </w:trPr>
        <w:tc>
          <w:tcPr>
            <w:tcW w:w="1940" w:type="dxa"/>
            <w:vMerge/>
            <w:hideMark/>
          </w:tcPr>
          <w:p w:rsidR="008D114A" w:rsidRPr="008D114A" w:rsidRDefault="008D114A" w:rsidP="008D114A">
            <w:pPr>
              <w:ind w:firstLine="709"/>
              <w:jc w:val="both"/>
              <w:rPr>
                <w:b/>
                <w:bCs/>
                <w:sz w:val="24"/>
                <w:szCs w:val="24"/>
              </w:rPr>
            </w:pPr>
          </w:p>
        </w:tc>
        <w:tc>
          <w:tcPr>
            <w:tcW w:w="2920" w:type="dxa"/>
            <w:vMerge/>
            <w:hideMark/>
          </w:tcPr>
          <w:p w:rsidR="008D114A" w:rsidRPr="008D114A" w:rsidRDefault="008D114A" w:rsidP="008D114A">
            <w:pPr>
              <w:ind w:firstLine="709"/>
              <w:jc w:val="both"/>
              <w:rPr>
                <w:b/>
                <w:bCs/>
                <w:sz w:val="24"/>
                <w:szCs w:val="24"/>
              </w:rPr>
            </w:pPr>
          </w:p>
        </w:tc>
        <w:tc>
          <w:tcPr>
            <w:tcW w:w="2840" w:type="dxa"/>
            <w:hideMark/>
          </w:tcPr>
          <w:p w:rsidR="008D114A" w:rsidRPr="008D114A" w:rsidRDefault="008D114A" w:rsidP="008D114A">
            <w:pPr>
              <w:ind w:firstLine="709"/>
              <w:jc w:val="both"/>
              <w:rPr>
                <w:b/>
                <w:bCs/>
                <w:sz w:val="24"/>
                <w:szCs w:val="24"/>
              </w:rPr>
            </w:pPr>
            <w:r w:rsidRPr="008D114A">
              <w:rPr>
                <w:b/>
                <w:bCs/>
                <w:sz w:val="24"/>
                <w:szCs w:val="24"/>
              </w:rPr>
              <w:t>в том числе:</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 </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 </w:t>
            </w:r>
          </w:p>
        </w:tc>
        <w:tc>
          <w:tcPr>
            <w:tcW w:w="1400" w:type="dxa"/>
            <w:noWrap/>
            <w:hideMark/>
          </w:tcPr>
          <w:p w:rsidR="008D114A" w:rsidRPr="008D114A" w:rsidRDefault="008D114A" w:rsidP="008D114A">
            <w:pPr>
              <w:ind w:firstLine="709"/>
              <w:jc w:val="both"/>
              <w:rPr>
                <w:b/>
                <w:bCs/>
                <w:sz w:val="24"/>
                <w:szCs w:val="24"/>
              </w:rPr>
            </w:pPr>
            <w:r w:rsidRPr="008D114A">
              <w:rPr>
                <w:b/>
                <w:bCs/>
                <w:sz w:val="24"/>
                <w:szCs w:val="24"/>
              </w:rPr>
              <w:t> </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825"/>
        </w:trPr>
        <w:tc>
          <w:tcPr>
            <w:tcW w:w="1940" w:type="dxa"/>
            <w:vMerge/>
            <w:hideMark/>
          </w:tcPr>
          <w:p w:rsidR="008D114A" w:rsidRPr="008D114A" w:rsidRDefault="008D114A" w:rsidP="008D114A">
            <w:pPr>
              <w:ind w:firstLine="709"/>
              <w:jc w:val="both"/>
              <w:rPr>
                <w:b/>
                <w:bCs/>
                <w:sz w:val="24"/>
                <w:szCs w:val="24"/>
              </w:rPr>
            </w:pPr>
          </w:p>
        </w:tc>
        <w:tc>
          <w:tcPr>
            <w:tcW w:w="2920" w:type="dxa"/>
            <w:vMerge/>
            <w:hideMark/>
          </w:tcPr>
          <w:p w:rsidR="008D114A" w:rsidRPr="008D114A" w:rsidRDefault="008D114A" w:rsidP="008D114A">
            <w:pPr>
              <w:ind w:firstLine="709"/>
              <w:jc w:val="both"/>
              <w:rPr>
                <w:b/>
                <w:bCs/>
                <w:sz w:val="24"/>
                <w:szCs w:val="24"/>
              </w:rPr>
            </w:pPr>
          </w:p>
        </w:tc>
        <w:tc>
          <w:tcPr>
            <w:tcW w:w="2840" w:type="dxa"/>
            <w:hideMark/>
          </w:tcPr>
          <w:p w:rsidR="008D114A" w:rsidRPr="008D114A" w:rsidRDefault="008D114A" w:rsidP="008D114A">
            <w:pPr>
              <w:ind w:firstLine="709"/>
              <w:jc w:val="both"/>
              <w:rPr>
                <w:b/>
                <w:bCs/>
                <w:sz w:val="24"/>
                <w:szCs w:val="24"/>
              </w:rPr>
            </w:pPr>
            <w:r w:rsidRPr="008D114A">
              <w:rPr>
                <w:b/>
                <w:bCs/>
                <w:sz w:val="24"/>
                <w:szCs w:val="24"/>
              </w:rPr>
              <w:t>Бюджет муниципального образования, из них за счет средств:</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966 153,35443</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171 293,43267</w:t>
            </w:r>
          </w:p>
        </w:tc>
        <w:tc>
          <w:tcPr>
            <w:tcW w:w="1400" w:type="dxa"/>
            <w:noWrap/>
            <w:hideMark/>
          </w:tcPr>
          <w:p w:rsidR="008D114A" w:rsidRPr="008D114A" w:rsidRDefault="008D114A" w:rsidP="008D114A">
            <w:pPr>
              <w:ind w:firstLine="709"/>
              <w:jc w:val="both"/>
              <w:rPr>
                <w:b/>
                <w:bCs/>
                <w:sz w:val="24"/>
                <w:szCs w:val="24"/>
              </w:rPr>
            </w:pPr>
            <w:r w:rsidRPr="008D114A">
              <w:rPr>
                <w:b/>
                <w:bCs/>
                <w:sz w:val="24"/>
                <w:szCs w:val="24"/>
              </w:rPr>
              <w:t>204 691,45814</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217 922,43930</w:t>
            </w:r>
          </w:p>
        </w:tc>
        <w:tc>
          <w:tcPr>
            <w:tcW w:w="1380" w:type="dxa"/>
            <w:noWrap/>
            <w:hideMark/>
          </w:tcPr>
          <w:p w:rsidR="008D114A" w:rsidRPr="008D114A" w:rsidRDefault="008D114A" w:rsidP="008D114A">
            <w:pPr>
              <w:ind w:firstLine="709"/>
              <w:jc w:val="both"/>
              <w:rPr>
                <w:b/>
                <w:bCs/>
                <w:sz w:val="24"/>
                <w:szCs w:val="24"/>
              </w:rPr>
            </w:pPr>
            <w:r w:rsidRPr="008D114A">
              <w:rPr>
                <w:b/>
                <w:bCs/>
                <w:sz w:val="24"/>
                <w:szCs w:val="24"/>
              </w:rPr>
              <w:t>179 025,34067</w:t>
            </w:r>
          </w:p>
        </w:tc>
        <w:tc>
          <w:tcPr>
            <w:tcW w:w="1480" w:type="dxa"/>
            <w:noWrap/>
            <w:hideMark/>
          </w:tcPr>
          <w:p w:rsidR="008D114A" w:rsidRPr="008D114A" w:rsidRDefault="008D114A" w:rsidP="008D114A">
            <w:pPr>
              <w:ind w:firstLine="709"/>
              <w:jc w:val="both"/>
              <w:rPr>
                <w:b/>
                <w:bCs/>
                <w:sz w:val="24"/>
                <w:szCs w:val="24"/>
              </w:rPr>
            </w:pPr>
            <w:r w:rsidRPr="008D114A">
              <w:rPr>
                <w:b/>
                <w:bCs/>
                <w:sz w:val="24"/>
                <w:szCs w:val="24"/>
              </w:rPr>
              <w:t>193 220,68365</w:t>
            </w:r>
          </w:p>
        </w:tc>
      </w:tr>
      <w:tr w:rsidR="008D114A" w:rsidRPr="008D114A" w:rsidTr="008D114A">
        <w:trPr>
          <w:trHeight w:val="435"/>
        </w:trPr>
        <w:tc>
          <w:tcPr>
            <w:tcW w:w="1940" w:type="dxa"/>
            <w:vMerge/>
            <w:hideMark/>
          </w:tcPr>
          <w:p w:rsidR="008D114A" w:rsidRPr="008D114A" w:rsidRDefault="008D114A" w:rsidP="008D114A">
            <w:pPr>
              <w:ind w:firstLine="709"/>
              <w:jc w:val="both"/>
              <w:rPr>
                <w:b/>
                <w:bCs/>
                <w:sz w:val="24"/>
                <w:szCs w:val="24"/>
              </w:rPr>
            </w:pPr>
          </w:p>
        </w:tc>
        <w:tc>
          <w:tcPr>
            <w:tcW w:w="2920" w:type="dxa"/>
            <w:vMerge/>
            <w:hideMark/>
          </w:tcPr>
          <w:p w:rsidR="008D114A" w:rsidRPr="008D114A" w:rsidRDefault="008D114A" w:rsidP="008D114A">
            <w:pPr>
              <w:ind w:firstLine="709"/>
              <w:jc w:val="both"/>
              <w:rPr>
                <w:b/>
                <w:bCs/>
                <w:sz w:val="24"/>
                <w:szCs w:val="24"/>
              </w:rPr>
            </w:pPr>
          </w:p>
        </w:tc>
        <w:tc>
          <w:tcPr>
            <w:tcW w:w="2840" w:type="dxa"/>
            <w:hideMark/>
          </w:tcPr>
          <w:p w:rsidR="008D114A" w:rsidRPr="008D114A" w:rsidRDefault="008D114A" w:rsidP="008D114A">
            <w:pPr>
              <w:ind w:firstLine="709"/>
              <w:jc w:val="both"/>
              <w:rPr>
                <w:b/>
                <w:bCs/>
                <w:sz w:val="24"/>
                <w:szCs w:val="24"/>
              </w:rPr>
            </w:pPr>
            <w:r w:rsidRPr="008D114A">
              <w:rPr>
                <w:b/>
                <w:bCs/>
                <w:sz w:val="24"/>
                <w:szCs w:val="24"/>
              </w:rPr>
              <w:t>Местного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524 577,12463</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97 218,51273</w:t>
            </w:r>
          </w:p>
        </w:tc>
        <w:tc>
          <w:tcPr>
            <w:tcW w:w="1400" w:type="dxa"/>
            <w:noWrap/>
            <w:hideMark/>
          </w:tcPr>
          <w:p w:rsidR="008D114A" w:rsidRPr="008D114A" w:rsidRDefault="008D114A" w:rsidP="008D114A">
            <w:pPr>
              <w:ind w:firstLine="709"/>
              <w:jc w:val="both"/>
              <w:rPr>
                <w:b/>
                <w:bCs/>
                <w:sz w:val="24"/>
                <w:szCs w:val="24"/>
              </w:rPr>
            </w:pPr>
            <w:r w:rsidRPr="008D114A">
              <w:rPr>
                <w:b/>
                <w:bCs/>
                <w:sz w:val="24"/>
                <w:szCs w:val="24"/>
              </w:rPr>
              <w:t>104 859,72619</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107 184,86555</w:t>
            </w:r>
          </w:p>
        </w:tc>
        <w:tc>
          <w:tcPr>
            <w:tcW w:w="1380" w:type="dxa"/>
            <w:noWrap/>
            <w:hideMark/>
          </w:tcPr>
          <w:p w:rsidR="008D114A" w:rsidRPr="008D114A" w:rsidRDefault="008D114A" w:rsidP="008D114A">
            <w:pPr>
              <w:ind w:firstLine="709"/>
              <w:jc w:val="both"/>
              <w:rPr>
                <w:b/>
                <w:bCs/>
                <w:sz w:val="24"/>
                <w:szCs w:val="24"/>
              </w:rPr>
            </w:pPr>
            <w:r w:rsidRPr="008D114A">
              <w:rPr>
                <w:b/>
                <w:bCs/>
                <w:sz w:val="24"/>
                <w:szCs w:val="24"/>
              </w:rPr>
              <w:t>100 559,33859</w:t>
            </w:r>
          </w:p>
        </w:tc>
        <w:tc>
          <w:tcPr>
            <w:tcW w:w="1480" w:type="dxa"/>
            <w:noWrap/>
            <w:hideMark/>
          </w:tcPr>
          <w:p w:rsidR="008D114A" w:rsidRPr="008D114A" w:rsidRDefault="008D114A" w:rsidP="008D114A">
            <w:pPr>
              <w:ind w:firstLine="709"/>
              <w:jc w:val="both"/>
              <w:rPr>
                <w:b/>
                <w:bCs/>
                <w:sz w:val="24"/>
                <w:szCs w:val="24"/>
              </w:rPr>
            </w:pPr>
            <w:r w:rsidRPr="008D114A">
              <w:rPr>
                <w:b/>
                <w:bCs/>
                <w:sz w:val="24"/>
                <w:szCs w:val="24"/>
              </w:rPr>
              <w:t>114 754,68157</w:t>
            </w:r>
          </w:p>
        </w:tc>
      </w:tr>
      <w:tr w:rsidR="008D114A" w:rsidRPr="008D114A" w:rsidTr="008D114A">
        <w:trPr>
          <w:trHeight w:val="555"/>
        </w:trPr>
        <w:tc>
          <w:tcPr>
            <w:tcW w:w="1940" w:type="dxa"/>
            <w:vMerge/>
            <w:hideMark/>
          </w:tcPr>
          <w:p w:rsidR="008D114A" w:rsidRPr="008D114A" w:rsidRDefault="008D114A" w:rsidP="008D114A">
            <w:pPr>
              <w:ind w:firstLine="709"/>
              <w:jc w:val="both"/>
              <w:rPr>
                <w:b/>
                <w:bCs/>
                <w:sz w:val="24"/>
                <w:szCs w:val="24"/>
              </w:rPr>
            </w:pPr>
          </w:p>
        </w:tc>
        <w:tc>
          <w:tcPr>
            <w:tcW w:w="2920" w:type="dxa"/>
            <w:vMerge/>
            <w:hideMark/>
          </w:tcPr>
          <w:p w:rsidR="008D114A" w:rsidRPr="008D114A" w:rsidRDefault="008D114A" w:rsidP="008D114A">
            <w:pPr>
              <w:ind w:firstLine="709"/>
              <w:jc w:val="both"/>
              <w:rPr>
                <w:b/>
                <w:bCs/>
                <w:sz w:val="24"/>
                <w:szCs w:val="24"/>
              </w:rPr>
            </w:pPr>
          </w:p>
        </w:tc>
        <w:tc>
          <w:tcPr>
            <w:tcW w:w="2840" w:type="dxa"/>
            <w:hideMark/>
          </w:tcPr>
          <w:p w:rsidR="008D114A" w:rsidRPr="008D114A" w:rsidRDefault="008D114A" w:rsidP="008D114A">
            <w:pPr>
              <w:ind w:firstLine="709"/>
              <w:jc w:val="both"/>
              <w:rPr>
                <w:b/>
                <w:bCs/>
                <w:sz w:val="24"/>
                <w:szCs w:val="24"/>
              </w:rPr>
            </w:pPr>
            <w:r w:rsidRPr="008D114A">
              <w:rPr>
                <w:b/>
                <w:bCs/>
                <w:sz w:val="24"/>
                <w:szCs w:val="24"/>
              </w:rPr>
              <w:t>Республиканского бюджета Республики Коми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423 871,34880</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72 283,87451</w:t>
            </w:r>
          </w:p>
        </w:tc>
        <w:tc>
          <w:tcPr>
            <w:tcW w:w="1400" w:type="dxa"/>
            <w:noWrap/>
            <w:hideMark/>
          </w:tcPr>
          <w:p w:rsidR="008D114A" w:rsidRPr="008D114A" w:rsidRDefault="008D114A" w:rsidP="008D114A">
            <w:pPr>
              <w:ind w:firstLine="709"/>
              <w:jc w:val="both"/>
              <w:rPr>
                <w:b/>
                <w:bCs/>
                <w:sz w:val="24"/>
                <w:szCs w:val="24"/>
              </w:rPr>
            </w:pPr>
            <w:r w:rsidRPr="008D114A">
              <w:rPr>
                <w:b/>
                <w:bCs/>
                <w:sz w:val="24"/>
                <w:szCs w:val="24"/>
              </w:rPr>
              <w:t>98 897,23248</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95 758,23765</w:t>
            </w:r>
          </w:p>
        </w:tc>
        <w:tc>
          <w:tcPr>
            <w:tcW w:w="1380" w:type="dxa"/>
            <w:noWrap/>
            <w:hideMark/>
          </w:tcPr>
          <w:p w:rsidR="008D114A" w:rsidRPr="008D114A" w:rsidRDefault="008D114A" w:rsidP="008D114A">
            <w:pPr>
              <w:ind w:firstLine="709"/>
              <w:jc w:val="both"/>
              <w:rPr>
                <w:b/>
                <w:bCs/>
                <w:sz w:val="24"/>
                <w:szCs w:val="24"/>
              </w:rPr>
            </w:pPr>
            <w:r w:rsidRPr="008D114A">
              <w:rPr>
                <w:b/>
                <w:bCs/>
                <w:sz w:val="24"/>
                <w:szCs w:val="24"/>
              </w:rPr>
              <w:t>78 466,00208</w:t>
            </w:r>
          </w:p>
        </w:tc>
        <w:tc>
          <w:tcPr>
            <w:tcW w:w="1480" w:type="dxa"/>
            <w:noWrap/>
            <w:hideMark/>
          </w:tcPr>
          <w:p w:rsidR="008D114A" w:rsidRPr="008D114A" w:rsidRDefault="008D114A" w:rsidP="008D114A">
            <w:pPr>
              <w:ind w:firstLine="709"/>
              <w:jc w:val="both"/>
              <w:rPr>
                <w:b/>
                <w:bCs/>
                <w:sz w:val="24"/>
                <w:szCs w:val="24"/>
              </w:rPr>
            </w:pPr>
            <w:r w:rsidRPr="008D114A">
              <w:rPr>
                <w:b/>
                <w:bCs/>
                <w:sz w:val="24"/>
                <w:szCs w:val="24"/>
              </w:rPr>
              <w:t>78 466,00208</w:t>
            </w:r>
          </w:p>
        </w:tc>
      </w:tr>
      <w:tr w:rsidR="008D114A" w:rsidRPr="008D114A" w:rsidTr="008D114A">
        <w:trPr>
          <w:trHeight w:val="315"/>
        </w:trPr>
        <w:tc>
          <w:tcPr>
            <w:tcW w:w="1940" w:type="dxa"/>
            <w:vMerge/>
            <w:hideMark/>
          </w:tcPr>
          <w:p w:rsidR="008D114A" w:rsidRPr="008D114A" w:rsidRDefault="008D114A" w:rsidP="008D114A">
            <w:pPr>
              <w:ind w:firstLine="709"/>
              <w:jc w:val="both"/>
              <w:rPr>
                <w:b/>
                <w:bCs/>
                <w:sz w:val="24"/>
                <w:szCs w:val="24"/>
              </w:rPr>
            </w:pPr>
          </w:p>
        </w:tc>
        <w:tc>
          <w:tcPr>
            <w:tcW w:w="2920" w:type="dxa"/>
            <w:vMerge/>
            <w:hideMark/>
          </w:tcPr>
          <w:p w:rsidR="008D114A" w:rsidRPr="008D114A" w:rsidRDefault="008D114A" w:rsidP="008D114A">
            <w:pPr>
              <w:ind w:firstLine="709"/>
              <w:jc w:val="both"/>
              <w:rPr>
                <w:b/>
                <w:bCs/>
                <w:sz w:val="24"/>
                <w:szCs w:val="24"/>
              </w:rPr>
            </w:pPr>
          </w:p>
        </w:tc>
        <w:tc>
          <w:tcPr>
            <w:tcW w:w="2840" w:type="dxa"/>
            <w:hideMark/>
          </w:tcPr>
          <w:p w:rsidR="008D114A" w:rsidRPr="008D114A" w:rsidRDefault="008D114A" w:rsidP="008D114A">
            <w:pPr>
              <w:ind w:firstLine="709"/>
              <w:jc w:val="both"/>
              <w:rPr>
                <w:b/>
                <w:bCs/>
                <w:sz w:val="24"/>
                <w:szCs w:val="24"/>
              </w:rPr>
            </w:pPr>
            <w:r w:rsidRPr="008D114A">
              <w:rPr>
                <w:b/>
                <w:bCs/>
                <w:sz w:val="24"/>
                <w:szCs w:val="24"/>
              </w:rPr>
              <w:t>Феде</w:t>
            </w:r>
            <w:r w:rsidRPr="008D114A">
              <w:rPr>
                <w:b/>
                <w:bCs/>
                <w:sz w:val="24"/>
                <w:szCs w:val="24"/>
              </w:rPr>
              <w:lastRenderedPageBreak/>
              <w:t>рального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lastRenderedPageBreak/>
              <w:t>1</w:t>
            </w:r>
            <w:r w:rsidRPr="008D114A">
              <w:rPr>
                <w:b/>
                <w:bCs/>
                <w:sz w:val="24"/>
                <w:szCs w:val="24"/>
              </w:rPr>
              <w:lastRenderedPageBreak/>
              <w:t>7 704,88100</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lastRenderedPageBreak/>
              <w:t>1</w:t>
            </w:r>
            <w:r w:rsidRPr="008D114A">
              <w:rPr>
                <w:b/>
                <w:bCs/>
                <w:sz w:val="24"/>
                <w:szCs w:val="24"/>
              </w:rPr>
              <w:lastRenderedPageBreak/>
              <w:t xml:space="preserve"> 791,04543</w:t>
            </w:r>
          </w:p>
        </w:tc>
        <w:tc>
          <w:tcPr>
            <w:tcW w:w="1400" w:type="dxa"/>
            <w:noWrap/>
            <w:hideMark/>
          </w:tcPr>
          <w:p w:rsidR="008D114A" w:rsidRPr="008D114A" w:rsidRDefault="008D114A" w:rsidP="008D114A">
            <w:pPr>
              <w:ind w:firstLine="709"/>
              <w:jc w:val="both"/>
              <w:rPr>
                <w:b/>
                <w:bCs/>
                <w:sz w:val="24"/>
                <w:szCs w:val="24"/>
              </w:rPr>
            </w:pPr>
            <w:r w:rsidRPr="008D114A">
              <w:rPr>
                <w:b/>
                <w:bCs/>
                <w:sz w:val="24"/>
                <w:szCs w:val="24"/>
              </w:rPr>
              <w:lastRenderedPageBreak/>
              <w:t>9</w:t>
            </w:r>
            <w:r w:rsidRPr="008D114A">
              <w:rPr>
                <w:b/>
                <w:bCs/>
                <w:sz w:val="24"/>
                <w:szCs w:val="24"/>
              </w:rPr>
              <w:lastRenderedPageBreak/>
              <w:t>34,49947</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lastRenderedPageBreak/>
              <w:t>1</w:t>
            </w:r>
            <w:r w:rsidRPr="008D114A">
              <w:rPr>
                <w:b/>
                <w:bCs/>
                <w:sz w:val="24"/>
                <w:szCs w:val="24"/>
              </w:rPr>
              <w:lastRenderedPageBreak/>
              <w:t>4 979,33610</w:t>
            </w:r>
          </w:p>
        </w:tc>
        <w:tc>
          <w:tcPr>
            <w:tcW w:w="1380" w:type="dxa"/>
            <w:noWrap/>
            <w:hideMark/>
          </w:tcPr>
          <w:p w:rsidR="008D114A" w:rsidRPr="008D114A" w:rsidRDefault="008D114A" w:rsidP="008D114A">
            <w:pPr>
              <w:ind w:firstLine="709"/>
              <w:jc w:val="both"/>
              <w:rPr>
                <w:b/>
                <w:bCs/>
                <w:sz w:val="24"/>
                <w:szCs w:val="24"/>
              </w:rPr>
            </w:pPr>
            <w:r w:rsidRPr="008D114A">
              <w:rPr>
                <w:b/>
                <w:bCs/>
                <w:sz w:val="24"/>
                <w:szCs w:val="24"/>
              </w:rPr>
              <w:lastRenderedPageBreak/>
              <w:t>0</w:t>
            </w:r>
            <w:r w:rsidRPr="008D114A">
              <w:rPr>
                <w:b/>
                <w:bCs/>
                <w:sz w:val="24"/>
                <w:szCs w:val="24"/>
              </w:rPr>
              <w:lastRenderedPageBreak/>
              <w:t>,00000</w:t>
            </w:r>
          </w:p>
        </w:tc>
        <w:tc>
          <w:tcPr>
            <w:tcW w:w="1480" w:type="dxa"/>
            <w:noWrap/>
            <w:hideMark/>
          </w:tcPr>
          <w:p w:rsidR="008D114A" w:rsidRPr="008D114A" w:rsidRDefault="008D114A" w:rsidP="008D114A">
            <w:pPr>
              <w:ind w:firstLine="709"/>
              <w:jc w:val="both"/>
              <w:rPr>
                <w:b/>
                <w:bCs/>
                <w:sz w:val="24"/>
                <w:szCs w:val="24"/>
              </w:rPr>
            </w:pPr>
            <w:r w:rsidRPr="008D114A">
              <w:rPr>
                <w:b/>
                <w:bCs/>
                <w:sz w:val="24"/>
                <w:szCs w:val="24"/>
              </w:rPr>
              <w:lastRenderedPageBreak/>
              <w:t>0</w:t>
            </w:r>
            <w:r w:rsidRPr="008D114A">
              <w:rPr>
                <w:b/>
                <w:bCs/>
                <w:sz w:val="24"/>
                <w:szCs w:val="24"/>
              </w:rPr>
              <w:lastRenderedPageBreak/>
              <w:t>,00000</w:t>
            </w:r>
          </w:p>
        </w:tc>
      </w:tr>
      <w:tr w:rsidR="008D114A" w:rsidRPr="008D114A" w:rsidTr="008D114A">
        <w:trPr>
          <w:trHeight w:val="585"/>
        </w:trPr>
        <w:tc>
          <w:tcPr>
            <w:tcW w:w="1940" w:type="dxa"/>
            <w:vMerge/>
            <w:hideMark/>
          </w:tcPr>
          <w:p w:rsidR="008D114A" w:rsidRPr="008D114A" w:rsidRDefault="008D114A" w:rsidP="008D114A">
            <w:pPr>
              <w:ind w:firstLine="709"/>
              <w:jc w:val="both"/>
              <w:rPr>
                <w:b/>
                <w:bCs/>
                <w:sz w:val="24"/>
                <w:szCs w:val="24"/>
              </w:rPr>
            </w:pPr>
          </w:p>
        </w:tc>
        <w:tc>
          <w:tcPr>
            <w:tcW w:w="2920" w:type="dxa"/>
            <w:vMerge/>
            <w:hideMark/>
          </w:tcPr>
          <w:p w:rsidR="008D114A" w:rsidRPr="008D114A" w:rsidRDefault="008D114A" w:rsidP="008D114A">
            <w:pPr>
              <w:ind w:firstLine="709"/>
              <w:jc w:val="both"/>
              <w:rPr>
                <w:b/>
                <w:bCs/>
                <w:sz w:val="24"/>
                <w:szCs w:val="24"/>
              </w:rPr>
            </w:pPr>
          </w:p>
        </w:tc>
        <w:tc>
          <w:tcPr>
            <w:tcW w:w="2840" w:type="dxa"/>
            <w:hideMark/>
          </w:tcPr>
          <w:p w:rsidR="008D114A" w:rsidRPr="008D114A" w:rsidRDefault="008D114A" w:rsidP="008D114A">
            <w:pPr>
              <w:ind w:firstLine="709"/>
              <w:jc w:val="both"/>
              <w:rPr>
                <w:b/>
                <w:bCs/>
                <w:sz w:val="24"/>
                <w:szCs w:val="24"/>
              </w:rPr>
            </w:pPr>
            <w:r w:rsidRPr="008D114A">
              <w:rPr>
                <w:b/>
                <w:bCs/>
                <w:sz w:val="24"/>
                <w:szCs w:val="24"/>
              </w:rPr>
              <w:t>Средства от приносящей доход деятельности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27 690,00000</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4 880,00000</w:t>
            </w:r>
          </w:p>
        </w:tc>
        <w:tc>
          <w:tcPr>
            <w:tcW w:w="1400" w:type="dxa"/>
            <w:noWrap/>
            <w:hideMark/>
          </w:tcPr>
          <w:p w:rsidR="008D114A" w:rsidRPr="008D114A" w:rsidRDefault="008D114A" w:rsidP="008D114A">
            <w:pPr>
              <w:ind w:firstLine="709"/>
              <w:jc w:val="both"/>
              <w:rPr>
                <w:b/>
                <w:bCs/>
                <w:sz w:val="24"/>
                <w:szCs w:val="24"/>
              </w:rPr>
            </w:pPr>
            <w:r w:rsidRPr="008D114A">
              <w:rPr>
                <w:b/>
                <w:bCs/>
                <w:sz w:val="24"/>
                <w:szCs w:val="24"/>
              </w:rPr>
              <w:t>5 680,00000</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5 710,00000</w:t>
            </w:r>
          </w:p>
        </w:tc>
        <w:tc>
          <w:tcPr>
            <w:tcW w:w="1380" w:type="dxa"/>
            <w:noWrap/>
            <w:hideMark/>
          </w:tcPr>
          <w:p w:rsidR="008D114A" w:rsidRPr="008D114A" w:rsidRDefault="008D114A" w:rsidP="008D114A">
            <w:pPr>
              <w:ind w:firstLine="709"/>
              <w:jc w:val="both"/>
              <w:rPr>
                <w:b/>
                <w:bCs/>
                <w:sz w:val="24"/>
                <w:szCs w:val="24"/>
              </w:rPr>
            </w:pPr>
            <w:r w:rsidRPr="008D114A">
              <w:rPr>
                <w:b/>
                <w:bCs/>
                <w:sz w:val="24"/>
                <w:szCs w:val="24"/>
              </w:rPr>
              <w:t>5 710,00000</w:t>
            </w:r>
          </w:p>
        </w:tc>
        <w:tc>
          <w:tcPr>
            <w:tcW w:w="1480" w:type="dxa"/>
            <w:noWrap/>
            <w:hideMark/>
          </w:tcPr>
          <w:p w:rsidR="008D114A" w:rsidRPr="008D114A" w:rsidRDefault="008D114A" w:rsidP="008D114A">
            <w:pPr>
              <w:ind w:firstLine="709"/>
              <w:jc w:val="both"/>
              <w:rPr>
                <w:b/>
                <w:bCs/>
                <w:sz w:val="24"/>
                <w:szCs w:val="24"/>
              </w:rPr>
            </w:pPr>
            <w:r w:rsidRPr="008D114A">
              <w:rPr>
                <w:b/>
                <w:bCs/>
                <w:sz w:val="24"/>
                <w:szCs w:val="24"/>
              </w:rPr>
              <w:t>5 710,00000</w:t>
            </w:r>
          </w:p>
        </w:tc>
      </w:tr>
      <w:tr w:rsidR="008D114A" w:rsidRPr="008D114A" w:rsidTr="008D114A">
        <w:trPr>
          <w:trHeight w:val="390"/>
        </w:trPr>
        <w:tc>
          <w:tcPr>
            <w:tcW w:w="1940" w:type="dxa"/>
            <w:vMerge w:val="restart"/>
            <w:hideMark/>
          </w:tcPr>
          <w:p w:rsidR="008D114A" w:rsidRPr="008D114A" w:rsidRDefault="008D114A" w:rsidP="008D114A">
            <w:pPr>
              <w:ind w:firstLine="709"/>
              <w:jc w:val="both"/>
              <w:rPr>
                <w:b/>
                <w:bCs/>
                <w:sz w:val="24"/>
                <w:szCs w:val="24"/>
              </w:rPr>
            </w:pPr>
            <w:r w:rsidRPr="008D114A">
              <w:rPr>
                <w:b/>
                <w:bCs/>
                <w:sz w:val="24"/>
                <w:szCs w:val="24"/>
              </w:rPr>
              <w:t>Задача 1.</w:t>
            </w:r>
          </w:p>
        </w:tc>
        <w:tc>
          <w:tcPr>
            <w:tcW w:w="2920" w:type="dxa"/>
            <w:vMerge w:val="restart"/>
            <w:hideMark/>
          </w:tcPr>
          <w:p w:rsidR="008D114A" w:rsidRPr="008D114A" w:rsidRDefault="008D114A" w:rsidP="008D114A">
            <w:pPr>
              <w:ind w:firstLine="709"/>
              <w:jc w:val="both"/>
              <w:rPr>
                <w:b/>
                <w:bCs/>
                <w:sz w:val="24"/>
                <w:szCs w:val="24"/>
              </w:rPr>
            </w:pPr>
            <w:r w:rsidRPr="008D114A">
              <w:rPr>
                <w:b/>
                <w:bCs/>
                <w:sz w:val="24"/>
                <w:szCs w:val="24"/>
              </w:rPr>
              <w:t xml:space="preserve">Обеспечение доступности объектов сферы культуры, сохранение и актуализация культурного наследия МО МР "Усть-Куломский </w:t>
            </w:r>
          </w:p>
        </w:tc>
        <w:tc>
          <w:tcPr>
            <w:tcW w:w="2840" w:type="dxa"/>
            <w:hideMark/>
          </w:tcPr>
          <w:p w:rsidR="008D114A" w:rsidRPr="008D114A" w:rsidRDefault="008D114A" w:rsidP="008D114A">
            <w:pPr>
              <w:ind w:firstLine="709"/>
              <w:jc w:val="both"/>
              <w:rPr>
                <w:b/>
                <w:bCs/>
                <w:sz w:val="24"/>
                <w:szCs w:val="24"/>
              </w:rPr>
            </w:pPr>
            <w:r w:rsidRPr="008D114A">
              <w:rPr>
                <w:b/>
                <w:bCs/>
                <w:sz w:val="24"/>
                <w:szCs w:val="24"/>
              </w:rPr>
              <w:t>Всего</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251 125,64278</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42 523,45409</w:t>
            </w:r>
          </w:p>
        </w:tc>
        <w:tc>
          <w:tcPr>
            <w:tcW w:w="1400" w:type="dxa"/>
            <w:noWrap/>
            <w:hideMark/>
          </w:tcPr>
          <w:p w:rsidR="008D114A" w:rsidRPr="008D114A" w:rsidRDefault="008D114A" w:rsidP="008D114A">
            <w:pPr>
              <w:ind w:firstLine="709"/>
              <w:jc w:val="both"/>
              <w:rPr>
                <w:b/>
                <w:bCs/>
                <w:sz w:val="24"/>
                <w:szCs w:val="24"/>
              </w:rPr>
            </w:pPr>
            <w:r w:rsidRPr="008D114A">
              <w:rPr>
                <w:b/>
                <w:bCs/>
                <w:sz w:val="24"/>
                <w:szCs w:val="24"/>
              </w:rPr>
              <w:t>52 805,61948</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70 478,29223</w:t>
            </w:r>
          </w:p>
        </w:tc>
        <w:tc>
          <w:tcPr>
            <w:tcW w:w="1380" w:type="dxa"/>
            <w:noWrap/>
            <w:hideMark/>
          </w:tcPr>
          <w:p w:rsidR="008D114A" w:rsidRPr="008D114A" w:rsidRDefault="008D114A" w:rsidP="008D114A">
            <w:pPr>
              <w:ind w:firstLine="709"/>
              <w:jc w:val="both"/>
              <w:rPr>
                <w:b/>
                <w:bCs/>
                <w:sz w:val="24"/>
                <w:szCs w:val="24"/>
              </w:rPr>
            </w:pPr>
            <w:r w:rsidRPr="008D114A">
              <w:rPr>
                <w:b/>
                <w:bCs/>
                <w:sz w:val="24"/>
                <w:szCs w:val="24"/>
              </w:rPr>
              <w:t>35 561,46700</w:t>
            </w:r>
          </w:p>
        </w:tc>
        <w:tc>
          <w:tcPr>
            <w:tcW w:w="1480" w:type="dxa"/>
            <w:noWrap/>
            <w:hideMark/>
          </w:tcPr>
          <w:p w:rsidR="008D114A" w:rsidRPr="008D114A" w:rsidRDefault="008D114A" w:rsidP="008D114A">
            <w:pPr>
              <w:ind w:firstLine="709"/>
              <w:jc w:val="both"/>
              <w:rPr>
                <w:b/>
                <w:bCs/>
                <w:sz w:val="24"/>
                <w:szCs w:val="24"/>
              </w:rPr>
            </w:pPr>
            <w:r w:rsidRPr="008D114A">
              <w:rPr>
                <w:b/>
                <w:bCs/>
                <w:sz w:val="24"/>
                <w:szCs w:val="24"/>
              </w:rPr>
              <w:t>49 756,80998</w:t>
            </w:r>
          </w:p>
        </w:tc>
      </w:tr>
      <w:tr w:rsidR="008D114A" w:rsidRPr="008D114A" w:rsidTr="008D114A">
        <w:trPr>
          <w:trHeight w:val="330"/>
        </w:trPr>
        <w:tc>
          <w:tcPr>
            <w:tcW w:w="1940" w:type="dxa"/>
            <w:vMerge/>
            <w:hideMark/>
          </w:tcPr>
          <w:p w:rsidR="008D114A" w:rsidRPr="008D114A" w:rsidRDefault="008D114A" w:rsidP="008D114A">
            <w:pPr>
              <w:ind w:firstLine="709"/>
              <w:jc w:val="both"/>
              <w:rPr>
                <w:b/>
                <w:bCs/>
                <w:sz w:val="24"/>
                <w:szCs w:val="24"/>
              </w:rPr>
            </w:pPr>
          </w:p>
        </w:tc>
        <w:tc>
          <w:tcPr>
            <w:tcW w:w="2920" w:type="dxa"/>
            <w:vMerge/>
            <w:hideMark/>
          </w:tcPr>
          <w:p w:rsidR="008D114A" w:rsidRPr="008D114A" w:rsidRDefault="008D114A" w:rsidP="008D114A">
            <w:pPr>
              <w:ind w:firstLine="709"/>
              <w:jc w:val="both"/>
              <w:rPr>
                <w:b/>
                <w:bCs/>
                <w:sz w:val="24"/>
                <w:szCs w:val="24"/>
              </w:rPr>
            </w:pPr>
          </w:p>
        </w:tc>
        <w:tc>
          <w:tcPr>
            <w:tcW w:w="2840" w:type="dxa"/>
            <w:hideMark/>
          </w:tcPr>
          <w:p w:rsidR="008D114A" w:rsidRPr="008D114A" w:rsidRDefault="008D114A" w:rsidP="008D114A">
            <w:pPr>
              <w:ind w:firstLine="709"/>
              <w:jc w:val="both"/>
              <w:rPr>
                <w:b/>
                <w:bCs/>
                <w:sz w:val="24"/>
                <w:szCs w:val="24"/>
              </w:rPr>
            </w:pPr>
            <w:r w:rsidRPr="008D114A">
              <w:rPr>
                <w:b/>
                <w:bCs/>
                <w:sz w:val="24"/>
                <w:szCs w:val="24"/>
              </w:rPr>
              <w:t>в том числе:</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 </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 </w:t>
            </w:r>
          </w:p>
        </w:tc>
        <w:tc>
          <w:tcPr>
            <w:tcW w:w="1400" w:type="dxa"/>
            <w:noWrap/>
            <w:hideMark/>
          </w:tcPr>
          <w:p w:rsidR="008D114A" w:rsidRPr="008D114A" w:rsidRDefault="008D114A" w:rsidP="008D114A">
            <w:pPr>
              <w:ind w:firstLine="709"/>
              <w:jc w:val="both"/>
              <w:rPr>
                <w:b/>
                <w:bCs/>
                <w:sz w:val="24"/>
                <w:szCs w:val="24"/>
              </w:rPr>
            </w:pPr>
            <w:r w:rsidRPr="008D114A">
              <w:rPr>
                <w:b/>
                <w:bCs/>
                <w:sz w:val="24"/>
                <w:szCs w:val="24"/>
              </w:rPr>
              <w:t> </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840"/>
        </w:trPr>
        <w:tc>
          <w:tcPr>
            <w:tcW w:w="1940" w:type="dxa"/>
            <w:vMerge/>
            <w:hideMark/>
          </w:tcPr>
          <w:p w:rsidR="008D114A" w:rsidRPr="008D114A" w:rsidRDefault="008D114A" w:rsidP="008D114A">
            <w:pPr>
              <w:ind w:firstLine="709"/>
              <w:jc w:val="both"/>
              <w:rPr>
                <w:b/>
                <w:bCs/>
                <w:sz w:val="24"/>
                <w:szCs w:val="24"/>
              </w:rPr>
            </w:pPr>
          </w:p>
        </w:tc>
        <w:tc>
          <w:tcPr>
            <w:tcW w:w="2920" w:type="dxa"/>
            <w:vMerge/>
            <w:hideMark/>
          </w:tcPr>
          <w:p w:rsidR="008D114A" w:rsidRPr="008D114A" w:rsidRDefault="008D114A" w:rsidP="008D114A">
            <w:pPr>
              <w:ind w:firstLine="709"/>
              <w:jc w:val="both"/>
              <w:rPr>
                <w:b/>
                <w:bCs/>
                <w:sz w:val="24"/>
                <w:szCs w:val="24"/>
              </w:rPr>
            </w:pPr>
          </w:p>
        </w:tc>
        <w:tc>
          <w:tcPr>
            <w:tcW w:w="2840" w:type="dxa"/>
            <w:hideMark/>
          </w:tcPr>
          <w:p w:rsidR="008D114A" w:rsidRPr="008D114A" w:rsidRDefault="008D114A" w:rsidP="008D114A">
            <w:pPr>
              <w:ind w:firstLine="709"/>
              <w:jc w:val="both"/>
              <w:rPr>
                <w:b/>
                <w:bCs/>
                <w:sz w:val="24"/>
                <w:szCs w:val="24"/>
              </w:rPr>
            </w:pPr>
            <w:r w:rsidRPr="008D114A">
              <w:rPr>
                <w:b/>
                <w:bCs/>
                <w:sz w:val="24"/>
                <w:szCs w:val="24"/>
              </w:rPr>
              <w:t>Бюджет муниципального образования, из них за счет средств:</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248 629,94278</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42 087,80409</w:t>
            </w:r>
          </w:p>
        </w:tc>
        <w:tc>
          <w:tcPr>
            <w:tcW w:w="1400" w:type="dxa"/>
            <w:noWrap/>
            <w:hideMark/>
          </w:tcPr>
          <w:p w:rsidR="008D114A" w:rsidRPr="008D114A" w:rsidRDefault="008D114A" w:rsidP="008D114A">
            <w:pPr>
              <w:ind w:firstLine="709"/>
              <w:jc w:val="both"/>
              <w:rPr>
                <w:b/>
                <w:bCs/>
                <w:sz w:val="24"/>
                <w:szCs w:val="24"/>
              </w:rPr>
            </w:pPr>
            <w:r w:rsidRPr="008D114A">
              <w:rPr>
                <w:b/>
                <w:bCs/>
                <w:sz w:val="24"/>
                <w:szCs w:val="24"/>
              </w:rPr>
              <w:t>52 305,61948</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69 918,24223</w:t>
            </w:r>
          </w:p>
        </w:tc>
        <w:tc>
          <w:tcPr>
            <w:tcW w:w="1380" w:type="dxa"/>
            <w:noWrap/>
            <w:hideMark/>
          </w:tcPr>
          <w:p w:rsidR="008D114A" w:rsidRPr="008D114A" w:rsidRDefault="008D114A" w:rsidP="008D114A">
            <w:pPr>
              <w:ind w:firstLine="709"/>
              <w:jc w:val="both"/>
              <w:rPr>
                <w:b/>
                <w:bCs/>
                <w:sz w:val="24"/>
                <w:szCs w:val="24"/>
              </w:rPr>
            </w:pPr>
            <w:r w:rsidRPr="008D114A">
              <w:rPr>
                <w:b/>
                <w:bCs/>
                <w:sz w:val="24"/>
                <w:szCs w:val="24"/>
              </w:rPr>
              <w:t>35 061,46700</w:t>
            </w:r>
          </w:p>
        </w:tc>
        <w:tc>
          <w:tcPr>
            <w:tcW w:w="1480" w:type="dxa"/>
            <w:noWrap/>
            <w:hideMark/>
          </w:tcPr>
          <w:p w:rsidR="008D114A" w:rsidRPr="008D114A" w:rsidRDefault="008D114A" w:rsidP="008D114A">
            <w:pPr>
              <w:ind w:firstLine="709"/>
              <w:jc w:val="both"/>
              <w:rPr>
                <w:b/>
                <w:bCs/>
                <w:sz w:val="24"/>
                <w:szCs w:val="24"/>
              </w:rPr>
            </w:pPr>
            <w:r w:rsidRPr="008D114A">
              <w:rPr>
                <w:b/>
                <w:bCs/>
                <w:sz w:val="24"/>
                <w:szCs w:val="24"/>
              </w:rPr>
              <w:t>49 256,80998</w:t>
            </w:r>
          </w:p>
        </w:tc>
      </w:tr>
      <w:tr w:rsidR="008D114A" w:rsidRPr="008D114A" w:rsidTr="008D114A">
        <w:trPr>
          <w:trHeight w:val="330"/>
        </w:trPr>
        <w:tc>
          <w:tcPr>
            <w:tcW w:w="1940" w:type="dxa"/>
            <w:vMerge/>
            <w:hideMark/>
          </w:tcPr>
          <w:p w:rsidR="008D114A" w:rsidRPr="008D114A" w:rsidRDefault="008D114A" w:rsidP="008D114A">
            <w:pPr>
              <w:ind w:firstLine="709"/>
              <w:jc w:val="both"/>
              <w:rPr>
                <w:b/>
                <w:bCs/>
                <w:sz w:val="24"/>
                <w:szCs w:val="24"/>
              </w:rPr>
            </w:pPr>
          </w:p>
        </w:tc>
        <w:tc>
          <w:tcPr>
            <w:tcW w:w="2920" w:type="dxa"/>
            <w:vMerge/>
            <w:hideMark/>
          </w:tcPr>
          <w:p w:rsidR="008D114A" w:rsidRPr="008D114A" w:rsidRDefault="008D114A" w:rsidP="008D114A">
            <w:pPr>
              <w:ind w:firstLine="709"/>
              <w:jc w:val="both"/>
              <w:rPr>
                <w:b/>
                <w:bCs/>
                <w:sz w:val="24"/>
                <w:szCs w:val="24"/>
              </w:rPr>
            </w:pPr>
          </w:p>
        </w:tc>
        <w:tc>
          <w:tcPr>
            <w:tcW w:w="2840" w:type="dxa"/>
            <w:hideMark/>
          </w:tcPr>
          <w:p w:rsidR="008D114A" w:rsidRPr="008D114A" w:rsidRDefault="008D114A" w:rsidP="008D114A">
            <w:pPr>
              <w:ind w:firstLine="709"/>
              <w:jc w:val="both"/>
              <w:rPr>
                <w:b/>
                <w:bCs/>
                <w:sz w:val="24"/>
                <w:szCs w:val="24"/>
              </w:rPr>
            </w:pPr>
            <w:r w:rsidRPr="008D114A">
              <w:rPr>
                <w:b/>
                <w:bCs/>
                <w:sz w:val="24"/>
                <w:szCs w:val="24"/>
              </w:rPr>
              <w:t>Местного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117 690,33016</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21 612,73411</w:t>
            </w:r>
          </w:p>
        </w:tc>
        <w:tc>
          <w:tcPr>
            <w:tcW w:w="1400" w:type="dxa"/>
            <w:noWrap/>
            <w:hideMark/>
          </w:tcPr>
          <w:p w:rsidR="008D114A" w:rsidRPr="008D114A" w:rsidRDefault="008D114A" w:rsidP="008D114A">
            <w:pPr>
              <w:ind w:firstLine="709"/>
              <w:jc w:val="both"/>
              <w:rPr>
                <w:b/>
                <w:bCs/>
                <w:sz w:val="24"/>
                <w:szCs w:val="24"/>
              </w:rPr>
            </w:pPr>
            <w:r w:rsidRPr="008D114A">
              <w:rPr>
                <w:b/>
                <w:bCs/>
                <w:sz w:val="24"/>
                <w:szCs w:val="24"/>
              </w:rPr>
              <w:t>22 409,68429</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23 351,83478</w:t>
            </w:r>
          </w:p>
        </w:tc>
        <w:tc>
          <w:tcPr>
            <w:tcW w:w="1380" w:type="dxa"/>
            <w:noWrap/>
            <w:hideMark/>
          </w:tcPr>
          <w:p w:rsidR="008D114A" w:rsidRPr="008D114A" w:rsidRDefault="008D114A" w:rsidP="008D114A">
            <w:pPr>
              <w:ind w:firstLine="709"/>
              <w:jc w:val="both"/>
              <w:rPr>
                <w:b/>
                <w:bCs/>
                <w:sz w:val="24"/>
                <w:szCs w:val="24"/>
              </w:rPr>
            </w:pPr>
            <w:r w:rsidRPr="008D114A">
              <w:rPr>
                <w:b/>
                <w:bCs/>
                <w:sz w:val="24"/>
                <w:szCs w:val="24"/>
              </w:rPr>
              <w:t>18 060,36700</w:t>
            </w:r>
          </w:p>
        </w:tc>
        <w:tc>
          <w:tcPr>
            <w:tcW w:w="1480" w:type="dxa"/>
            <w:noWrap/>
            <w:hideMark/>
          </w:tcPr>
          <w:p w:rsidR="008D114A" w:rsidRPr="008D114A" w:rsidRDefault="008D114A" w:rsidP="008D114A">
            <w:pPr>
              <w:ind w:firstLine="709"/>
              <w:jc w:val="both"/>
              <w:rPr>
                <w:b/>
                <w:bCs/>
                <w:sz w:val="24"/>
                <w:szCs w:val="24"/>
              </w:rPr>
            </w:pPr>
            <w:r w:rsidRPr="008D114A">
              <w:rPr>
                <w:b/>
                <w:bCs/>
                <w:sz w:val="24"/>
                <w:szCs w:val="24"/>
              </w:rPr>
              <w:t>32 255,70998</w:t>
            </w:r>
          </w:p>
        </w:tc>
      </w:tr>
      <w:tr w:rsidR="008D114A" w:rsidRPr="008D114A" w:rsidTr="008D114A">
        <w:trPr>
          <w:trHeight w:val="600"/>
        </w:trPr>
        <w:tc>
          <w:tcPr>
            <w:tcW w:w="1940" w:type="dxa"/>
            <w:vMerge/>
            <w:hideMark/>
          </w:tcPr>
          <w:p w:rsidR="008D114A" w:rsidRPr="008D114A" w:rsidRDefault="008D114A" w:rsidP="008D114A">
            <w:pPr>
              <w:ind w:firstLine="709"/>
              <w:jc w:val="both"/>
              <w:rPr>
                <w:b/>
                <w:bCs/>
                <w:sz w:val="24"/>
                <w:szCs w:val="24"/>
              </w:rPr>
            </w:pPr>
          </w:p>
        </w:tc>
        <w:tc>
          <w:tcPr>
            <w:tcW w:w="2920" w:type="dxa"/>
            <w:vMerge/>
            <w:hideMark/>
          </w:tcPr>
          <w:p w:rsidR="008D114A" w:rsidRPr="008D114A" w:rsidRDefault="008D114A" w:rsidP="008D114A">
            <w:pPr>
              <w:ind w:firstLine="709"/>
              <w:jc w:val="both"/>
              <w:rPr>
                <w:b/>
                <w:bCs/>
                <w:sz w:val="24"/>
                <w:szCs w:val="24"/>
              </w:rPr>
            </w:pPr>
          </w:p>
        </w:tc>
        <w:tc>
          <w:tcPr>
            <w:tcW w:w="2840" w:type="dxa"/>
            <w:hideMark/>
          </w:tcPr>
          <w:p w:rsidR="008D114A" w:rsidRPr="008D114A" w:rsidRDefault="008D114A" w:rsidP="008D114A">
            <w:pPr>
              <w:ind w:firstLine="709"/>
              <w:jc w:val="both"/>
              <w:rPr>
                <w:b/>
                <w:bCs/>
                <w:sz w:val="24"/>
                <w:szCs w:val="24"/>
              </w:rPr>
            </w:pPr>
            <w:r w:rsidRPr="008D114A">
              <w:rPr>
                <w:b/>
                <w:bCs/>
                <w:sz w:val="24"/>
                <w:szCs w:val="24"/>
              </w:rPr>
              <w:t>Республиканского бюджета Республики Коми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113 784,73162</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18 834,02455</w:t>
            </w:r>
          </w:p>
        </w:tc>
        <w:tc>
          <w:tcPr>
            <w:tcW w:w="1400" w:type="dxa"/>
            <w:noWrap/>
            <w:hideMark/>
          </w:tcPr>
          <w:p w:rsidR="008D114A" w:rsidRPr="008D114A" w:rsidRDefault="008D114A" w:rsidP="008D114A">
            <w:pPr>
              <w:ind w:firstLine="709"/>
              <w:jc w:val="both"/>
              <w:rPr>
                <w:b/>
                <w:bCs/>
                <w:sz w:val="24"/>
                <w:szCs w:val="24"/>
              </w:rPr>
            </w:pPr>
            <w:r w:rsidRPr="008D114A">
              <w:rPr>
                <w:b/>
                <w:bCs/>
                <w:sz w:val="24"/>
                <w:szCs w:val="24"/>
              </w:rPr>
              <w:t>29 161,43572</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31 787,07135</w:t>
            </w:r>
          </w:p>
        </w:tc>
        <w:tc>
          <w:tcPr>
            <w:tcW w:w="1380" w:type="dxa"/>
            <w:noWrap/>
            <w:hideMark/>
          </w:tcPr>
          <w:p w:rsidR="008D114A" w:rsidRPr="008D114A" w:rsidRDefault="008D114A" w:rsidP="008D114A">
            <w:pPr>
              <w:ind w:firstLine="709"/>
              <w:jc w:val="both"/>
              <w:rPr>
                <w:b/>
                <w:bCs/>
                <w:sz w:val="24"/>
                <w:szCs w:val="24"/>
              </w:rPr>
            </w:pPr>
            <w:r w:rsidRPr="008D114A">
              <w:rPr>
                <w:b/>
                <w:bCs/>
                <w:sz w:val="24"/>
                <w:szCs w:val="24"/>
              </w:rPr>
              <w:t>17 001,10000</w:t>
            </w:r>
          </w:p>
        </w:tc>
        <w:tc>
          <w:tcPr>
            <w:tcW w:w="1480" w:type="dxa"/>
            <w:noWrap/>
            <w:hideMark/>
          </w:tcPr>
          <w:p w:rsidR="008D114A" w:rsidRPr="008D114A" w:rsidRDefault="008D114A" w:rsidP="008D114A">
            <w:pPr>
              <w:ind w:firstLine="709"/>
              <w:jc w:val="both"/>
              <w:rPr>
                <w:b/>
                <w:bCs/>
                <w:sz w:val="24"/>
                <w:szCs w:val="24"/>
              </w:rPr>
            </w:pPr>
            <w:r w:rsidRPr="008D114A">
              <w:rPr>
                <w:b/>
                <w:bCs/>
                <w:sz w:val="24"/>
                <w:szCs w:val="24"/>
              </w:rPr>
              <w:t>17 001,10000</w:t>
            </w:r>
          </w:p>
        </w:tc>
      </w:tr>
      <w:tr w:rsidR="008D114A" w:rsidRPr="008D114A" w:rsidTr="008D114A">
        <w:trPr>
          <w:trHeight w:val="375"/>
        </w:trPr>
        <w:tc>
          <w:tcPr>
            <w:tcW w:w="1940" w:type="dxa"/>
            <w:vMerge/>
            <w:hideMark/>
          </w:tcPr>
          <w:p w:rsidR="008D114A" w:rsidRPr="008D114A" w:rsidRDefault="008D114A" w:rsidP="008D114A">
            <w:pPr>
              <w:ind w:firstLine="709"/>
              <w:jc w:val="both"/>
              <w:rPr>
                <w:b/>
                <w:bCs/>
                <w:sz w:val="24"/>
                <w:szCs w:val="24"/>
              </w:rPr>
            </w:pPr>
          </w:p>
        </w:tc>
        <w:tc>
          <w:tcPr>
            <w:tcW w:w="2920" w:type="dxa"/>
            <w:vMerge/>
            <w:hideMark/>
          </w:tcPr>
          <w:p w:rsidR="008D114A" w:rsidRPr="008D114A" w:rsidRDefault="008D114A" w:rsidP="008D114A">
            <w:pPr>
              <w:ind w:firstLine="709"/>
              <w:jc w:val="both"/>
              <w:rPr>
                <w:b/>
                <w:bCs/>
                <w:sz w:val="24"/>
                <w:szCs w:val="24"/>
              </w:rPr>
            </w:pPr>
          </w:p>
        </w:tc>
        <w:tc>
          <w:tcPr>
            <w:tcW w:w="2840" w:type="dxa"/>
            <w:hideMark/>
          </w:tcPr>
          <w:p w:rsidR="008D114A" w:rsidRPr="008D114A" w:rsidRDefault="008D114A" w:rsidP="008D114A">
            <w:pPr>
              <w:ind w:firstLine="709"/>
              <w:jc w:val="both"/>
              <w:rPr>
                <w:b/>
                <w:bCs/>
                <w:sz w:val="24"/>
                <w:szCs w:val="24"/>
              </w:rPr>
            </w:pPr>
            <w:r w:rsidRPr="008D114A">
              <w:rPr>
                <w:b/>
                <w:bCs/>
                <w:sz w:val="24"/>
                <w:szCs w:val="24"/>
              </w:rPr>
              <w:t>Федерального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17 154,88100</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1 641,04543</w:t>
            </w:r>
          </w:p>
        </w:tc>
        <w:tc>
          <w:tcPr>
            <w:tcW w:w="1400" w:type="dxa"/>
            <w:noWrap/>
            <w:hideMark/>
          </w:tcPr>
          <w:p w:rsidR="008D114A" w:rsidRPr="008D114A" w:rsidRDefault="008D114A" w:rsidP="008D114A">
            <w:pPr>
              <w:ind w:firstLine="709"/>
              <w:jc w:val="both"/>
              <w:rPr>
                <w:b/>
                <w:bCs/>
                <w:sz w:val="24"/>
                <w:szCs w:val="24"/>
              </w:rPr>
            </w:pPr>
            <w:r w:rsidRPr="008D114A">
              <w:rPr>
                <w:b/>
                <w:bCs/>
                <w:sz w:val="24"/>
                <w:szCs w:val="24"/>
              </w:rPr>
              <w:t>734,49947</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14 779,33610</w:t>
            </w:r>
          </w:p>
        </w:tc>
        <w:tc>
          <w:tcPr>
            <w:tcW w:w="138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480" w:type="dxa"/>
            <w:noWrap/>
            <w:hideMark/>
          </w:tcPr>
          <w:p w:rsidR="008D114A" w:rsidRPr="008D114A" w:rsidRDefault="008D114A" w:rsidP="008D114A">
            <w:pPr>
              <w:ind w:firstLine="709"/>
              <w:jc w:val="both"/>
              <w:rPr>
                <w:b/>
                <w:bCs/>
                <w:sz w:val="24"/>
                <w:szCs w:val="24"/>
              </w:rPr>
            </w:pPr>
            <w:r w:rsidRPr="008D114A">
              <w:rPr>
                <w:b/>
                <w:bCs/>
                <w:sz w:val="24"/>
                <w:szCs w:val="24"/>
              </w:rPr>
              <w:t>0,00000</w:t>
            </w:r>
          </w:p>
        </w:tc>
      </w:tr>
      <w:tr w:rsidR="008D114A" w:rsidRPr="008D114A" w:rsidTr="008D114A">
        <w:trPr>
          <w:trHeight w:val="552"/>
        </w:trPr>
        <w:tc>
          <w:tcPr>
            <w:tcW w:w="1940" w:type="dxa"/>
            <w:vMerge/>
            <w:hideMark/>
          </w:tcPr>
          <w:p w:rsidR="008D114A" w:rsidRPr="008D114A" w:rsidRDefault="008D114A" w:rsidP="008D114A">
            <w:pPr>
              <w:ind w:firstLine="709"/>
              <w:jc w:val="both"/>
              <w:rPr>
                <w:b/>
                <w:bCs/>
                <w:sz w:val="24"/>
                <w:szCs w:val="24"/>
              </w:rPr>
            </w:pPr>
          </w:p>
        </w:tc>
        <w:tc>
          <w:tcPr>
            <w:tcW w:w="2920" w:type="dxa"/>
            <w:vMerge/>
            <w:hideMark/>
          </w:tcPr>
          <w:p w:rsidR="008D114A" w:rsidRPr="008D114A" w:rsidRDefault="008D114A" w:rsidP="008D114A">
            <w:pPr>
              <w:ind w:firstLine="709"/>
              <w:jc w:val="both"/>
              <w:rPr>
                <w:b/>
                <w:bCs/>
                <w:sz w:val="24"/>
                <w:szCs w:val="24"/>
              </w:rPr>
            </w:pPr>
          </w:p>
        </w:tc>
        <w:tc>
          <w:tcPr>
            <w:tcW w:w="2840" w:type="dxa"/>
            <w:hideMark/>
          </w:tcPr>
          <w:p w:rsidR="008D114A" w:rsidRPr="008D114A" w:rsidRDefault="008D114A" w:rsidP="008D114A">
            <w:pPr>
              <w:ind w:firstLine="709"/>
              <w:jc w:val="both"/>
              <w:rPr>
                <w:b/>
                <w:bCs/>
                <w:sz w:val="24"/>
                <w:szCs w:val="24"/>
              </w:rPr>
            </w:pPr>
            <w:r w:rsidRPr="008D114A">
              <w:rPr>
                <w:b/>
                <w:bCs/>
                <w:sz w:val="24"/>
                <w:szCs w:val="24"/>
              </w:rPr>
              <w:t>Средства от приносящей доход деятельности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2 495,70000</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435,65000</w:t>
            </w:r>
          </w:p>
        </w:tc>
        <w:tc>
          <w:tcPr>
            <w:tcW w:w="1400" w:type="dxa"/>
            <w:noWrap/>
            <w:hideMark/>
          </w:tcPr>
          <w:p w:rsidR="008D114A" w:rsidRPr="008D114A" w:rsidRDefault="008D114A" w:rsidP="008D114A">
            <w:pPr>
              <w:ind w:firstLine="709"/>
              <w:jc w:val="both"/>
              <w:rPr>
                <w:b/>
                <w:bCs/>
                <w:sz w:val="24"/>
                <w:szCs w:val="24"/>
              </w:rPr>
            </w:pPr>
            <w:r w:rsidRPr="008D114A">
              <w:rPr>
                <w:b/>
                <w:bCs/>
                <w:sz w:val="24"/>
                <w:szCs w:val="24"/>
              </w:rPr>
              <w:t>500,00000</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560,05000</w:t>
            </w:r>
          </w:p>
        </w:tc>
        <w:tc>
          <w:tcPr>
            <w:tcW w:w="1380" w:type="dxa"/>
            <w:noWrap/>
            <w:hideMark/>
          </w:tcPr>
          <w:p w:rsidR="008D114A" w:rsidRPr="008D114A" w:rsidRDefault="008D114A" w:rsidP="008D114A">
            <w:pPr>
              <w:ind w:firstLine="709"/>
              <w:jc w:val="both"/>
              <w:rPr>
                <w:b/>
                <w:bCs/>
                <w:sz w:val="24"/>
                <w:szCs w:val="24"/>
              </w:rPr>
            </w:pPr>
            <w:r w:rsidRPr="008D114A">
              <w:rPr>
                <w:b/>
                <w:bCs/>
                <w:sz w:val="24"/>
                <w:szCs w:val="24"/>
              </w:rPr>
              <w:t>500,00000</w:t>
            </w:r>
          </w:p>
        </w:tc>
        <w:tc>
          <w:tcPr>
            <w:tcW w:w="1480" w:type="dxa"/>
            <w:noWrap/>
            <w:hideMark/>
          </w:tcPr>
          <w:p w:rsidR="008D114A" w:rsidRPr="008D114A" w:rsidRDefault="008D114A" w:rsidP="008D114A">
            <w:pPr>
              <w:ind w:firstLine="709"/>
              <w:jc w:val="both"/>
              <w:rPr>
                <w:b/>
                <w:bCs/>
                <w:sz w:val="24"/>
                <w:szCs w:val="24"/>
              </w:rPr>
            </w:pPr>
            <w:r w:rsidRPr="008D114A">
              <w:rPr>
                <w:b/>
                <w:bCs/>
                <w:sz w:val="24"/>
                <w:szCs w:val="24"/>
              </w:rPr>
              <w:t>500,00000</w:t>
            </w:r>
          </w:p>
        </w:tc>
      </w:tr>
      <w:tr w:rsidR="008D114A" w:rsidRPr="008D114A" w:rsidTr="008D114A">
        <w:trPr>
          <w:trHeight w:val="315"/>
        </w:trPr>
        <w:tc>
          <w:tcPr>
            <w:tcW w:w="1940" w:type="dxa"/>
            <w:vMerge w:val="restart"/>
            <w:hideMark/>
          </w:tcPr>
          <w:p w:rsidR="008D114A" w:rsidRPr="008D114A" w:rsidRDefault="008D114A" w:rsidP="008D114A">
            <w:pPr>
              <w:ind w:firstLine="709"/>
              <w:jc w:val="both"/>
              <w:rPr>
                <w:bCs/>
                <w:sz w:val="24"/>
                <w:szCs w:val="24"/>
              </w:rPr>
            </w:pPr>
            <w:r w:rsidRPr="008D114A">
              <w:rPr>
                <w:bCs/>
                <w:sz w:val="24"/>
                <w:szCs w:val="24"/>
              </w:rPr>
              <w:t>Основное мероприятие 1.1</w:t>
            </w:r>
          </w:p>
        </w:tc>
        <w:tc>
          <w:tcPr>
            <w:tcW w:w="2920" w:type="dxa"/>
            <w:vMerge w:val="restart"/>
            <w:hideMark/>
          </w:tcPr>
          <w:p w:rsidR="008D114A" w:rsidRPr="008D114A" w:rsidRDefault="008D114A" w:rsidP="008D114A">
            <w:pPr>
              <w:ind w:firstLine="709"/>
              <w:jc w:val="both"/>
              <w:rPr>
                <w:bCs/>
                <w:sz w:val="24"/>
                <w:szCs w:val="24"/>
              </w:rPr>
            </w:pPr>
            <w:r w:rsidRPr="008D114A">
              <w:rPr>
                <w:bCs/>
                <w:sz w:val="24"/>
                <w:szCs w:val="24"/>
              </w:rPr>
              <w:t>Строительство и реконструкция муниципальных объектов сферы культуры</w:t>
            </w:r>
          </w:p>
        </w:tc>
        <w:tc>
          <w:tcPr>
            <w:tcW w:w="2840" w:type="dxa"/>
            <w:hideMark/>
          </w:tcPr>
          <w:p w:rsidR="008D114A" w:rsidRPr="008D114A" w:rsidRDefault="008D114A" w:rsidP="008D114A">
            <w:pPr>
              <w:ind w:firstLine="709"/>
              <w:jc w:val="both"/>
              <w:rPr>
                <w:bCs/>
                <w:sz w:val="24"/>
                <w:szCs w:val="24"/>
              </w:rPr>
            </w:pPr>
            <w:r w:rsidRPr="008D114A">
              <w:rPr>
                <w:bCs/>
                <w:sz w:val="24"/>
                <w:szCs w:val="24"/>
              </w:rPr>
              <w:t>Всего</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20 136,06612</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2 509,36200</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2 759,53218</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671,82896</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0,00000</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14 195,34298</w:t>
            </w:r>
          </w:p>
        </w:tc>
      </w:tr>
      <w:tr w:rsidR="008D114A" w:rsidRPr="008D114A" w:rsidTr="008D114A">
        <w:trPr>
          <w:trHeight w:val="34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в том числе:</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81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Бюджет муниципаль</w:t>
            </w:r>
            <w:r w:rsidRPr="008D114A">
              <w:rPr>
                <w:bCs/>
                <w:sz w:val="24"/>
                <w:szCs w:val="24"/>
              </w:rPr>
              <w:lastRenderedPageBreak/>
              <w:t>ного образования, из них за счет средств:</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lastRenderedPageBreak/>
              <w:t>20 136,06</w:t>
            </w:r>
            <w:r w:rsidRPr="008D114A">
              <w:rPr>
                <w:b/>
                <w:bCs/>
                <w:sz w:val="24"/>
                <w:szCs w:val="24"/>
              </w:rPr>
              <w:lastRenderedPageBreak/>
              <w:t>612</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lastRenderedPageBreak/>
              <w:t>2 509,36</w:t>
            </w:r>
            <w:r w:rsidRPr="008D114A">
              <w:rPr>
                <w:bCs/>
                <w:sz w:val="24"/>
                <w:szCs w:val="24"/>
              </w:rPr>
              <w:lastRenderedPageBreak/>
              <w:t>200</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lastRenderedPageBreak/>
              <w:t>2 759,5</w:t>
            </w:r>
            <w:r w:rsidRPr="008D114A">
              <w:rPr>
                <w:bCs/>
                <w:sz w:val="24"/>
                <w:szCs w:val="24"/>
              </w:rPr>
              <w:lastRenderedPageBreak/>
              <w:t>3218</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lastRenderedPageBreak/>
              <w:t>671,82896</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14 195,3</w:t>
            </w:r>
            <w:r w:rsidRPr="008D114A">
              <w:rPr>
                <w:bCs/>
                <w:sz w:val="24"/>
                <w:szCs w:val="24"/>
              </w:rPr>
              <w:lastRenderedPageBreak/>
              <w:t>4298</w:t>
            </w:r>
          </w:p>
        </w:tc>
      </w:tr>
      <w:tr w:rsidR="008D114A" w:rsidRPr="008D114A" w:rsidTr="008D114A">
        <w:trPr>
          <w:trHeight w:val="33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Местного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20 136,06612</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2 509,36200</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2 759,53218</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671,82896</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14 195,34298</w:t>
            </w:r>
          </w:p>
        </w:tc>
      </w:tr>
      <w:tr w:rsidR="008D114A" w:rsidRPr="008D114A" w:rsidTr="008D114A">
        <w:trPr>
          <w:trHeight w:val="52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Республиканского бюджета Республики Коми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6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Федерального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58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Средства от приносящей доход деятельности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15"/>
        </w:trPr>
        <w:tc>
          <w:tcPr>
            <w:tcW w:w="1940" w:type="dxa"/>
            <w:vMerge w:val="restart"/>
            <w:hideMark/>
          </w:tcPr>
          <w:p w:rsidR="008D114A" w:rsidRPr="008D114A" w:rsidRDefault="008D114A" w:rsidP="008D114A">
            <w:pPr>
              <w:ind w:firstLine="709"/>
              <w:jc w:val="both"/>
              <w:rPr>
                <w:bCs/>
                <w:sz w:val="24"/>
                <w:szCs w:val="24"/>
              </w:rPr>
            </w:pPr>
            <w:r w:rsidRPr="008D114A">
              <w:rPr>
                <w:bCs/>
                <w:sz w:val="24"/>
                <w:szCs w:val="24"/>
              </w:rPr>
              <w:t>Основное мероприятие 1.2</w:t>
            </w:r>
          </w:p>
        </w:tc>
        <w:tc>
          <w:tcPr>
            <w:tcW w:w="2920" w:type="dxa"/>
            <w:vMerge w:val="restart"/>
            <w:hideMark/>
          </w:tcPr>
          <w:p w:rsidR="008D114A" w:rsidRPr="008D114A" w:rsidRDefault="008D114A" w:rsidP="008D114A">
            <w:pPr>
              <w:ind w:firstLine="709"/>
              <w:jc w:val="both"/>
              <w:rPr>
                <w:bCs/>
                <w:sz w:val="24"/>
                <w:szCs w:val="24"/>
              </w:rPr>
            </w:pPr>
            <w:r w:rsidRPr="008D114A">
              <w:rPr>
                <w:bCs/>
                <w:sz w:val="24"/>
                <w:szCs w:val="24"/>
              </w:rPr>
              <w:t xml:space="preserve">Ремонт, капитальный ремонт, оснащение специальным оборудованием и материалами зданий муниципальных учреждений сферы культуры </w:t>
            </w:r>
          </w:p>
        </w:tc>
        <w:tc>
          <w:tcPr>
            <w:tcW w:w="2840" w:type="dxa"/>
            <w:hideMark/>
          </w:tcPr>
          <w:p w:rsidR="008D114A" w:rsidRPr="008D114A" w:rsidRDefault="008D114A" w:rsidP="008D114A">
            <w:pPr>
              <w:ind w:firstLine="709"/>
              <w:jc w:val="both"/>
              <w:rPr>
                <w:bCs/>
                <w:sz w:val="24"/>
                <w:szCs w:val="24"/>
              </w:rPr>
            </w:pPr>
            <w:r w:rsidRPr="008D114A">
              <w:rPr>
                <w:bCs/>
                <w:sz w:val="24"/>
                <w:szCs w:val="24"/>
              </w:rPr>
              <w:t>Всего</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19 536,90587</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2 510,37581</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6 975,55000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10 050,98006</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0,00000</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0,00000</w:t>
            </w:r>
          </w:p>
        </w:tc>
      </w:tr>
      <w:tr w:rsidR="008D114A" w:rsidRPr="008D114A" w:rsidTr="008D114A">
        <w:trPr>
          <w:trHeight w:val="36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в том числе:</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82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Бюджет муниципального образования, из них за счет средств:</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19 536,90587</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2 510,37581</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6 975,55000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10 050,98006</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0,00000</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0,00000</w:t>
            </w:r>
          </w:p>
        </w:tc>
      </w:tr>
      <w:tr w:rsidR="008D114A" w:rsidRPr="008D114A" w:rsidTr="008D114A">
        <w:trPr>
          <w:trHeight w:val="37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Местного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3 038,20534</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251,03758</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697,55500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2 089,61276</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63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Республиканского бюджета Республики Коми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16 498,70053</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2 259,33823</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6 277,99500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7 961,36730</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40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Федерального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60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 xml:space="preserve">Средства от </w:t>
            </w:r>
            <w:r w:rsidRPr="008D114A">
              <w:rPr>
                <w:bCs/>
                <w:sz w:val="24"/>
                <w:szCs w:val="24"/>
              </w:rPr>
              <w:lastRenderedPageBreak/>
              <w:t>приносящей доход деятельности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lastRenderedPageBreak/>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15"/>
        </w:trPr>
        <w:tc>
          <w:tcPr>
            <w:tcW w:w="1940" w:type="dxa"/>
            <w:vMerge w:val="restart"/>
            <w:hideMark/>
          </w:tcPr>
          <w:p w:rsidR="008D114A" w:rsidRPr="008D114A" w:rsidRDefault="008D114A" w:rsidP="008D114A">
            <w:pPr>
              <w:ind w:firstLine="709"/>
              <w:jc w:val="both"/>
              <w:rPr>
                <w:bCs/>
                <w:sz w:val="24"/>
                <w:szCs w:val="24"/>
              </w:rPr>
            </w:pPr>
            <w:r w:rsidRPr="008D114A">
              <w:rPr>
                <w:bCs/>
                <w:sz w:val="24"/>
                <w:szCs w:val="24"/>
              </w:rPr>
              <w:lastRenderedPageBreak/>
              <w:t>Основное мероприятие 1.3</w:t>
            </w:r>
          </w:p>
        </w:tc>
        <w:tc>
          <w:tcPr>
            <w:tcW w:w="2920" w:type="dxa"/>
            <w:vMerge w:val="restart"/>
            <w:hideMark/>
          </w:tcPr>
          <w:p w:rsidR="008D114A" w:rsidRPr="008D114A" w:rsidRDefault="008D114A" w:rsidP="008D114A">
            <w:pPr>
              <w:ind w:firstLine="709"/>
              <w:jc w:val="both"/>
              <w:rPr>
                <w:bCs/>
                <w:sz w:val="24"/>
                <w:szCs w:val="24"/>
              </w:rPr>
            </w:pPr>
            <w:r w:rsidRPr="008D114A">
              <w:rPr>
                <w:bCs/>
                <w:sz w:val="24"/>
                <w:szCs w:val="24"/>
              </w:rPr>
              <w:t>Обеспечение первичных мер пожарной и антитеррористической безопасности муниципальных учреждений сферы культуры</w:t>
            </w:r>
          </w:p>
        </w:tc>
        <w:tc>
          <w:tcPr>
            <w:tcW w:w="2840" w:type="dxa"/>
            <w:hideMark/>
          </w:tcPr>
          <w:p w:rsidR="008D114A" w:rsidRPr="008D114A" w:rsidRDefault="008D114A" w:rsidP="008D114A">
            <w:pPr>
              <w:ind w:firstLine="709"/>
              <w:jc w:val="both"/>
              <w:rPr>
                <w:bCs/>
                <w:sz w:val="24"/>
                <w:szCs w:val="24"/>
              </w:rPr>
            </w:pPr>
            <w:r w:rsidRPr="008D114A">
              <w:rPr>
                <w:bCs/>
                <w:sz w:val="24"/>
                <w:szCs w:val="24"/>
              </w:rPr>
              <w:t>Всего</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2 378,07151</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571,54901</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666,87500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872,89750</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133,37500</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133,37500</w:t>
            </w:r>
          </w:p>
        </w:tc>
      </w:tr>
      <w:tr w:rsidR="008D114A" w:rsidRPr="008D114A" w:rsidTr="008D114A">
        <w:trPr>
          <w:trHeight w:val="33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в том числе:</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87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Бюджет муниципального образования, из них за счет средств:</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2 378,07151</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571,54901</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666,87500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872,89750</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133,37500</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133,37500</w:t>
            </w:r>
          </w:p>
        </w:tc>
      </w:tr>
      <w:tr w:rsidR="008D114A" w:rsidRPr="008D114A" w:rsidTr="008D114A">
        <w:trPr>
          <w:trHeight w:val="30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Местного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689,01430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114,30980</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133,37500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174,57950</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133,37500</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133,37500</w:t>
            </w:r>
          </w:p>
        </w:tc>
      </w:tr>
      <w:tr w:rsidR="008D114A" w:rsidRPr="008D114A" w:rsidTr="008D114A">
        <w:trPr>
          <w:trHeight w:val="60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Республиканского бюджета Республики Коми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1 689,05721</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457,23921</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533,50000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698,31800</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7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Федерального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57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Средства от приносящей доход деятельности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15"/>
        </w:trPr>
        <w:tc>
          <w:tcPr>
            <w:tcW w:w="1940" w:type="dxa"/>
            <w:vMerge w:val="restart"/>
            <w:hideMark/>
          </w:tcPr>
          <w:p w:rsidR="008D114A" w:rsidRPr="008D114A" w:rsidRDefault="008D114A" w:rsidP="008D114A">
            <w:pPr>
              <w:ind w:firstLine="709"/>
              <w:jc w:val="both"/>
              <w:rPr>
                <w:bCs/>
                <w:sz w:val="24"/>
                <w:szCs w:val="24"/>
              </w:rPr>
            </w:pPr>
            <w:r w:rsidRPr="008D114A">
              <w:rPr>
                <w:bCs/>
                <w:sz w:val="24"/>
                <w:szCs w:val="24"/>
              </w:rPr>
              <w:t>Основное мероприятие 1.4</w:t>
            </w:r>
          </w:p>
        </w:tc>
        <w:tc>
          <w:tcPr>
            <w:tcW w:w="2920" w:type="dxa"/>
            <w:vMerge w:val="restart"/>
            <w:hideMark/>
          </w:tcPr>
          <w:p w:rsidR="008D114A" w:rsidRPr="008D114A" w:rsidRDefault="008D114A" w:rsidP="008D114A">
            <w:pPr>
              <w:ind w:firstLine="709"/>
              <w:jc w:val="both"/>
              <w:rPr>
                <w:bCs/>
                <w:sz w:val="24"/>
                <w:szCs w:val="24"/>
              </w:rPr>
            </w:pPr>
            <w:r w:rsidRPr="008D114A">
              <w:rPr>
                <w:bCs/>
                <w:sz w:val="24"/>
                <w:szCs w:val="24"/>
              </w:rPr>
              <w:t>Оказание муниципальных услуг (выполнение работ) библиотеками</w:t>
            </w:r>
          </w:p>
        </w:tc>
        <w:tc>
          <w:tcPr>
            <w:tcW w:w="2840" w:type="dxa"/>
            <w:hideMark/>
          </w:tcPr>
          <w:p w:rsidR="008D114A" w:rsidRPr="008D114A" w:rsidRDefault="008D114A" w:rsidP="008D114A">
            <w:pPr>
              <w:ind w:firstLine="709"/>
              <w:jc w:val="both"/>
              <w:rPr>
                <w:bCs/>
                <w:sz w:val="24"/>
                <w:szCs w:val="24"/>
              </w:rPr>
            </w:pPr>
            <w:r w:rsidRPr="008D114A">
              <w:rPr>
                <w:bCs/>
                <w:sz w:val="24"/>
                <w:szCs w:val="24"/>
              </w:rPr>
              <w:t>Всего</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172 890,27160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31 411,85521</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36 108,41839</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35 202,48600</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35 083,75600</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35 083,75600</w:t>
            </w:r>
          </w:p>
        </w:tc>
      </w:tr>
      <w:tr w:rsidR="008D114A" w:rsidRPr="008D114A" w:rsidTr="008D114A">
        <w:trPr>
          <w:trHeight w:val="36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в том числе:</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82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Бюджет муниципального образования, из них за счет средств:</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170 490,27160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31 011,85521</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35 608,41839</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34 702,48600</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34 583,75600</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34 583,75600</w:t>
            </w:r>
          </w:p>
        </w:tc>
      </w:tr>
      <w:tr w:rsidR="008D114A" w:rsidRPr="008D114A" w:rsidTr="008D114A">
        <w:trPr>
          <w:trHeight w:val="37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 xml:space="preserve">Местного </w:t>
            </w:r>
            <w:r w:rsidRPr="008D114A">
              <w:rPr>
                <w:bCs/>
                <w:sz w:val="24"/>
                <w:szCs w:val="24"/>
              </w:rPr>
              <w:lastRenderedPageBreak/>
              <w:t>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lastRenderedPageBreak/>
              <w:t xml:space="preserve">87 </w:t>
            </w:r>
            <w:r w:rsidRPr="008D114A">
              <w:rPr>
                <w:b/>
                <w:bCs/>
                <w:sz w:val="24"/>
                <w:szCs w:val="24"/>
              </w:rPr>
              <w:lastRenderedPageBreak/>
              <w:t>441,37160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lastRenderedPageBreak/>
              <w:t xml:space="preserve">16 </w:t>
            </w:r>
            <w:r w:rsidRPr="008D114A">
              <w:rPr>
                <w:bCs/>
                <w:sz w:val="24"/>
                <w:szCs w:val="24"/>
              </w:rPr>
              <w:lastRenderedPageBreak/>
              <w:t>786,05521</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lastRenderedPageBreak/>
              <w:t xml:space="preserve">17 </w:t>
            </w:r>
            <w:r w:rsidRPr="008D114A">
              <w:rPr>
                <w:bCs/>
                <w:sz w:val="24"/>
                <w:szCs w:val="24"/>
              </w:rPr>
              <w:lastRenderedPageBreak/>
              <w:t>788,61839</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lastRenderedPageBreak/>
              <w:t xml:space="preserve">17 </w:t>
            </w:r>
            <w:r w:rsidRPr="008D114A">
              <w:rPr>
                <w:bCs/>
                <w:sz w:val="24"/>
                <w:szCs w:val="24"/>
              </w:rPr>
              <w:lastRenderedPageBreak/>
              <w:t>701,38600</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lastRenderedPageBreak/>
              <w:t xml:space="preserve">17 </w:t>
            </w:r>
            <w:r w:rsidRPr="008D114A">
              <w:rPr>
                <w:bCs/>
                <w:sz w:val="24"/>
                <w:szCs w:val="24"/>
              </w:rPr>
              <w:lastRenderedPageBreak/>
              <w:t>582,65600</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lastRenderedPageBreak/>
              <w:t xml:space="preserve">17 </w:t>
            </w:r>
            <w:r w:rsidRPr="008D114A">
              <w:rPr>
                <w:bCs/>
                <w:sz w:val="24"/>
                <w:szCs w:val="24"/>
              </w:rPr>
              <w:lastRenderedPageBreak/>
              <w:t>582,65600</w:t>
            </w:r>
          </w:p>
        </w:tc>
      </w:tr>
      <w:tr w:rsidR="008D114A" w:rsidRPr="008D114A" w:rsidTr="008D114A">
        <w:trPr>
          <w:trHeight w:val="58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Республиканского бюджета Республики Коми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83 048,90000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14 225,80000</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17 819,80000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17 001,10000</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17 001,10000</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17 001,10000</w:t>
            </w:r>
          </w:p>
        </w:tc>
      </w:tr>
      <w:tr w:rsidR="008D114A" w:rsidRPr="008D114A" w:rsidTr="008D114A">
        <w:trPr>
          <w:trHeight w:val="28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Федерального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60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Средства от приносящей доход деятельности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2 400,00000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400,00000</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500,00000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500,00000</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500,00000</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500,00000</w:t>
            </w:r>
          </w:p>
        </w:tc>
      </w:tr>
      <w:tr w:rsidR="008D114A" w:rsidRPr="008D114A" w:rsidTr="008D114A">
        <w:trPr>
          <w:trHeight w:val="315"/>
        </w:trPr>
        <w:tc>
          <w:tcPr>
            <w:tcW w:w="1940" w:type="dxa"/>
            <w:vMerge w:val="restart"/>
            <w:hideMark/>
          </w:tcPr>
          <w:p w:rsidR="008D114A" w:rsidRPr="008D114A" w:rsidRDefault="008D114A" w:rsidP="008D114A">
            <w:pPr>
              <w:ind w:firstLine="709"/>
              <w:jc w:val="both"/>
              <w:rPr>
                <w:bCs/>
                <w:sz w:val="24"/>
                <w:szCs w:val="24"/>
              </w:rPr>
            </w:pPr>
            <w:r w:rsidRPr="008D114A">
              <w:rPr>
                <w:bCs/>
                <w:sz w:val="24"/>
                <w:szCs w:val="24"/>
              </w:rPr>
              <w:t>Основное мероприятие 1.5</w:t>
            </w:r>
          </w:p>
        </w:tc>
        <w:tc>
          <w:tcPr>
            <w:tcW w:w="2920" w:type="dxa"/>
            <w:vMerge w:val="restart"/>
            <w:hideMark/>
          </w:tcPr>
          <w:p w:rsidR="008D114A" w:rsidRPr="008D114A" w:rsidRDefault="008D114A" w:rsidP="008D114A">
            <w:pPr>
              <w:ind w:firstLine="709"/>
              <w:jc w:val="both"/>
              <w:rPr>
                <w:bCs/>
                <w:sz w:val="24"/>
                <w:szCs w:val="24"/>
              </w:rPr>
            </w:pPr>
            <w:r w:rsidRPr="008D114A">
              <w:rPr>
                <w:bCs/>
                <w:sz w:val="24"/>
                <w:szCs w:val="24"/>
              </w:rPr>
              <w:t>Комплектование книжных (документных) фондов библиотек муниципального образования муниципального района "Усть-Куломский"</w:t>
            </w:r>
          </w:p>
        </w:tc>
        <w:tc>
          <w:tcPr>
            <w:tcW w:w="2840" w:type="dxa"/>
            <w:hideMark/>
          </w:tcPr>
          <w:p w:rsidR="008D114A" w:rsidRPr="008D114A" w:rsidRDefault="008D114A" w:rsidP="008D114A">
            <w:pPr>
              <w:ind w:firstLine="709"/>
              <w:jc w:val="both"/>
              <w:rPr>
                <w:bCs/>
                <w:sz w:val="24"/>
                <w:szCs w:val="24"/>
              </w:rPr>
            </w:pPr>
            <w:r w:rsidRPr="008D114A">
              <w:rPr>
                <w:bCs/>
                <w:sz w:val="24"/>
                <w:szCs w:val="24"/>
              </w:rPr>
              <w:t>Всего</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1 001,82182</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278,25000</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265,89198</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275,79984</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90,94000</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90,94000</w:t>
            </w:r>
          </w:p>
        </w:tc>
      </w:tr>
      <w:tr w:rsidR="008D114A" w:rsidRPr="008D114A" w:rsidTr="008D114A">
        <w:trPr>
          <w:trHeight w:val="36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в том числе:</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85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Бюджет муниципального образования, из них за счет средств:</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1 001,82182</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278,25000</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265,89198</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275,79984</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90,94000</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90,94000</w:t>
            </w:r>
          </w:p>
        </w:tc>
      </w:tr>
      <w:tr w:rsidR="008D114A" w:rsidRPr="008D114A" w:rsidTr="008D114A">
        <w:trPr>
          <w:trHeight w:val="39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Местного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462,64240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90,94000</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90,27364</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99,54876</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90,94000</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90,94000</w:t>
            </w:r>
          </w:p>
        </w:tc>
      </w:tr>
      <w:tr w:rsidR="008D114A" w:rsidRPr="008D114A" w:rsidTr="008D114A">
        <w:trPr>
          <w:trHeight w:val="52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Республиканского бюджета Республики Коми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280,76240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90,94000</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90,27364</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99,54876</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3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Федерального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258,41702</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96,37000</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85,34470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76,70232</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63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Средства от приносящей доход деятельности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15"/>
        </w:trPr>
        <w:tc>
          <w:tcPr>
            <w:tcW w:w="1940" w:type="dxa"/>
            <w:vMerge w:val="restart"/>
            <w:hideMark/>
          </w:tcPr>
          <w:p w:rsidR="008D114A" w:rsidRPr="008D114A" w:rsidRDefault="008D114A" w:rsidP="008D114A">
            <w:pPr>
              <w:ind w:firstLine="709"/>
              <w:jc w:val="both"/>
              <w:rPr>
                <w:bCs/>
                <w:sz w:val="24"/>
                <w:szCs w:val="24"/>
              </w:rPr>
            </w:pPr>
            <w:r w:rsidRPr="008D114A">
              <w:rPr>
                <w:bCs/>
                <w:sz w:val="24"/>
                <w:szCs w:val="24"/>
              </w:rPr>
              <w:t>Основное мероприятие 1.6.</w:t>
            </w:r>
          </w:p>
        </w:tc>
        <w:tc>
          <w:tcPr>
            <w:tcW w:w="2920" w:type="dxa"/>
            <w:vMerge w:val="restart"/>
            <w:hideMark/>
          </w:tcPr>
          <w:p w:rsidR="008D114A" w:rsidRPr="008D114A" w:rsidRDefault="008D114A" w:rsidP="008D114A">
            <w:pPr>
              <w:ind w:firstLine="709"/>
              <w:jc w:val="both"/>
              <w:rPr>
                <w:bCs/>
                <w:sz w:val="24"/>
                <w:szCs w:val="24"/>
              </w:rPr>
            </w:pPr>
            <w:r w:rsidRPr="008D114A">
              <w:rPr>
                <w:bCs/>
                <w:sz w:val="24"/>
                <w:szCs w:val="24"/>
              </w:rPr>
              <w:t xml:space="preserve">Проведение мероприятий по </w:t>
            </w:r>
            <w:r w:rsidRPr="008D114A">
              <w:rPr>
                <w:bCs/>
                <w:sz w:val="24"/>
                <w:szCs w:val="24"/>
              </w:rPr>
              <w:lastRenderedPageBreak/>
              <w:t>подключению общедоступных библиотек в РК к сети "Интернет" и развитие системы библиотечного дела с учетом задачи расширения информационных технологий и оцифровки</w:t>
            </w:r>
          </w:p>
        </w:tc>
        <w:tc>
          <w:tcPr>
            <w:tcW w:w="2840" w:type="dxa"/>
            <w:hideMark/>
          </w:tcPr>
          <w:p w:rsidR="008D114A" w:rsidRPr="008D114A" w:rsidRDefault="008D114A" w:rsidP="008D114A">
            <w:pPr>
              <w:ind w:firstLine="709"/>
              <w:jc w:val="both"/>
              <w:rPr>
                <w:bCs/>
                <w:sz w:val="24"/>
                <w:szCs w:val="24"/>
              </w:rPr>
            </w:pPr>
            <w:r w:rsidRPr="008D114A">
              <w:rPr>
                <w:bCs/>
                <w:sz w:val="24"/>
                <w:szCs w:val="24"/>
              </w:rPr>
              <w:lastRenderedPageBreak/>
              <w:t>Всего</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0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в том числе:</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81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Бюджет муниципального образования, из них за счет средств:</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0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Местного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57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Республиканского бюджета Республики Коми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1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Федерального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61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Средства от приносящей доход деятельности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15"/>
        </w:trPr>
        <w:tc>
          <w:tcPr>
            <w:tcW w:w="1940" w:type="dxa"/>
            <w:vMerge w:val="restart"/>
            <w:hideMark/>
          </w:tcPr>
          <w:p w:rsidR="008D114A" w:rsidRPr="008D114A" w:rsidRDefault="008D114A" w:rsidP="008D114A">
            <w:pPr>
              <w:ind w:firstLine="709"/>
              <w:jc w:val="both"/>
              <w:rPr>
                <w:bCs/>
                <w:sz w:val="24"/>
                <w:szCs w:val="24"/>
              </w:rPr>
            </w:pPr>
            <w:r w:rsidRPr="008D114A">
              <w:rPr>
                <w:bCs/>
                <w:sz w:val="24"/>
                <w:szCs w:val="24"/>
              </w:rPr>
              <w:t>Основное мероприятие 1.7</w:t>
            </w:r>
          </w:p>
        </w:tc>
        <w:tc>
          <w:tcPr>
            <w:tcW w:w="2920" w:type="dxa"/>
            <w:vMerge w:val="restart"/>
            <w:hideMark/>
          </w:tcPr>
          <w:p w:rsidR="008D114A" w:rsidRPr="008D114A" w:rsidRDefault="008D114A" w:rsidP="008D114A">
            <w:pPr>
              <w:ind w:firstLine="709"/>
              <w:jc w:val="both"/>
              <w:rPr>
                <w:bCs/>
                <w:sz w:val="24"/>
                <w:szCs w:val="24"/>
              </w:rPr>
            </w:pPr>
            <w:r w:rsidRPr="008D114A">
              <w:rPr>
                <w:bCs/>
                <w:sz w:val="24"/>
                <w:szCs w:val="24"/>
              </w:rPr>
              <w:t>Создание модельных библиотек.</w:t>
            </w:r>
          </w:p>
        </w:tc>
        <w:tc>
          <w:tcPr>
            <w:tcW w:w="2840" w:type="dxa"/>
            <w:hideMark/>
          </w:tcPr>
          <w:p w:rsidR="008D114A" w:rsidRPr="008D114A" w:rsidRDefault="008D114A" w:rsidP="008D114A">
            <w:pPr>
              <w:ind w:firstLine="709"/>
              <w:jc w:val="both"/>
              <w:rPr>
                <w:bCs/>
                <w:sz w:val="24"/>
                <w:szCs w:val="24"/>
              </w:rPr>
            </w:pPr>
            <w:r w:rsidRPr="008D114A">
              <w:rPr>
                <w:bCs/>
                <w:sz w:val="24"/>
                <w:szCs w:val="24"/>
              </w:rPr>
              <w:t>Всего</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15 750,00000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15 750,00000</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1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в том числе:</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85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Бюджет муниципального образования, из них за счет средств:</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15 750,00000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15 750,00000</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6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Местного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750,00000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750,00000</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54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Республиканского бюджета Республики Коми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750,00000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750,00000</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1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Федерального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14 250,00000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14 250,00000</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60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Средства от приносящей доход деятельности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15"/>
        </w:trPr>
        <w:tc>
          <w:tcPr>
            <w:tcW w:w="1940" w:type="dxa"/>
            <w:vMerge w:val="restart"/>
            <w:hideMark/>
          </w:tcPr>
          <w:p w:rsidR="008D114A" w:rsidRPr="008D114A" w:rsidRDefault="008D114A" w:rsidP="008D114A">
            <w:pPr>
              <w:ind w:firstLine="709"/>
              <w:jc w:val="both"/>
              <w:rPr>
                <w:bCs/>
                <w:sz w:val="24"/>
                <w:szCs w:val="24"/>
              </w:rPr>
            </w:pPr>
            <w:r w:rsidRPr="008D114A">
              <w:rPr>
                <w:bCs/>
                <w:sz w:val="24"/>
                <w:szCs w:val="24"/>
              </w:rPr>
              <w:t>Основное мероприятие 1.8</w:t>
            </w:r>
          </w:p>
        </w:tc>
        <w:tc>
          <w:tcPr>
            <w:tcW w:w="2920" w:type="dxa"/>
            <w:vMerge w:val="restart"/>
            <w:hideMark/>
          </w:tcPr>
          <w:p w:rsidR="008D114A" w:rsidRPr="008D114A" w:rsidRDefault="008D114A" w:rsidP="008D114A">
            <w:pPr>
              <w:ind w:firstLine="709"/>
              <w:jc w:val="both"/>
              <w:rPr>
                <w:bCs/>
                <w:sz w:val="24"/>
                <w:szCs w:val="24"/>
              </w:rPr>
            </w:pPr>
            <w:r w:rsidRPr="008D114A">
              <w:rPr>
                <w:bCs/>
                <w:sz w:val="24"/>
                <w:szCs w:val="24"/>
              </w:rPr>
              <w:t>Обеспечение развития сети модельных библиотек на основе регионального стандарта (ремонт, капитальный ремонт, обновление материально-технической базы)</w:t>
            </w:r>
          </w:p>
        </w:tc>
        <w:tc>
          <w:tcPr>
            <w:tcW w:w="2840" w:type="dxa"/>
            <w:hideMark/>
          </w:tcPr>
          <w:p w:rsidR="008D114A" w:rsidRPr="008D114A" w:rsidRDefault="008D114A" w:rsidP="008D114A">
            <w:pPr>
              <w:ind w:firstLine="709"/>
              <w:jc w:val="both"/>
              <w:rPr>
                <w:bCs/>
                <w:sz w:val="24"/>
                <w:szCs w:val="24"/>
              </w:rPr>
            </w:pPr>
            <w:r w:rsidRPr="008D114A">
              <w:rPr>
                <w:bCs/>
                <w:sz w:val="24"/>
                <w:szCs w:val="24"/>
              </w:rPr>
              <w:t>Всего</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4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в том числе:</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82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Бюджет муниципального образования, из них за счет средств:</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3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Местного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55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Республиканского бюджета Республики Коми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3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Федерального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58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Средства от приносящей доход деятельности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90"/>
        </w:trPr>
        <w:tc>
          <w:tcPr>
            <w:tcW w:w="1940" w:type="dxa"/>
            <w:vMerge w:val="restart"/>
            <w:hideMark/>
          </w:tcPr>
          <w:p w:rsidR="008D114A" w:rsidRPr="008D114A" w:rsidRDefault="008D114A" w:rsidP="008D114A">
            <w:pPr>
              <w:ind w:firstLine="709"/>
              <w:jc w:val="both"/>
              <w:rPr>
                <w:bCs/>
                <w:sz w:val="24"/>
                <w:szCs w:val="24"/>
              </w:rPr>
            </w:pPr>
            <w:r w:rsidRPr="008D114A">
              <w:rPr>
                <w:bCs/>
                <w:sz w:val="24"/>
                <w:szCs w:val="24"/>
              </w:rPr>
              <w:t>Основное мероприятие 1.9</w:t>
            </w:r>
          </w:p>
        </w:tc>
        <w:tc>
          <w:tcPr>
            <w:tcW w:w="2920" w:type="dxa"/>
            <w:vMerge w:val="restart"/>
            <w:hideMark/>
          </w:tcPr>
          <w:p w:rsidR="008D114A" w:rsidRPr="008D114A" w:rsidRDefault="008D114A" w:rsidP="008D114A">
            <w:pPr>
              <w:ind w:firstLine="709"/>
              <w:jc w:val="both"/>
              <w:rPr>
                <w:bCs/>
                <w:sz w:val="24"/>
                <w:szCs w:val="24"/>
              </w:rPr>
            </w:pPr>
            <w:r w:rsidRPr="008D114A">
              <w:rPr>
                <w:bCs/>
                <w:sz w:val="24"/>
                <w:szCs w:val="24"/>
              </w:rPr>
              <w:t xml:space="preserve">Обновление материально-технической базы, приобретение специального оборудования, музыкальных инструментов для оснащения </w:t>
            </w:r>
            <w:r w:rsidRPr="008D114A">
              <w:rPr>
                <w:bCs/>
                <w:sz w:val="24"/>
                <w:szCs w:val="24"/>
              </w:rPr>
              <w:lastRenderedPageBreak/>
              <w:t>муниципальных учреждений сферы культуры, в том числе для сельских учреждений культуры и муниципальных организаций дополнительного образования детей в сфере культуры и искусства (т.ч. реализация проекта "Местный Дом культуры")</w:t>
            </w:r>
          </w:p>
        </w:tc>
        <w:tc>
          <w:tcPr>
            <w:tcW w:w="2840" w:type="dxa"/>
            <w:hideMark/>
          </w:tcPr>
          <w:p w:rsidR="008D114A" w:rsidRPr="008D114A" w:rsidRDefault="008D114A" w:rsidP="008D114A">
            <w:pPr>
              <w:ind w:firstLine="709"/>
              <w:jc w:val="both"/>
              <w:rPr>
                <w:bCs/>
                <w:sz w:val="24"/>
                <w:szCs w:val="24"/>
              </w:rPr>
            </w:pPr>
            <w:r w:rsidRPr="008D114A">
              <w:rPr>
                <w:bCs/>
                <w:sz w:val="24"/>
                <w:szCs w:val="24"/>
              </w:rPr>
              <w:lastRenderedPageBreak/>
              <w:t>Всего</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7 061,21357</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2 746,08965</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1 154,05293</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2 654,27899</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253,39600</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253,39600</w:t>
            </w:r>
          </w:p>
        </w:tc>
      </w:tr>
      <w:tr w:rsidR="008D114A" w:rsidRPr="008D114A" w:rsidTr="008D114A">
        <w:trPr>
          <w:trHeight w:val="39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в том числе:</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79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Бюджет муниципального образования, из них за счет средств:</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7 061,21357</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2 746,08965</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1 154,05293</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2 654,27899</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253,39600</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253,39600</w:t>
            </w:r>
          </w:p>
        </w:tc>
      </w:tr>
      <w:tr w:rsidR="008D114A" w:rsidRPr="008D114A" w:rsidTr="008D114A">
        <w:trPr>
          <w:trHeight w:val="37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 xml:space="preserve">Местного </w:t>
            </w:r>
            <w:r w:rsidRPr="008D114A">
              <w:rPr>
                <w:bCs/>
                <w:sz w:val="24"/>
                <w:szCs w:val="24"/>
              </w:rPr>
              <w:lastRenderedPageBreak/>
              <w:t>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lastRenderedPageBreak/>
              <w:t xml:space="preserve">1 </w:t>
            </w:r>
            <w:r w:rsidRPr="008D114A">
              <w:rPr>
                <w:b/>
                <w:bCs/>
                <w:sz w:val="24"/>
                <w:szCs w:val="24"/>
              </w:rPr>
              <w:lastRenderedPageBreak/>
              <w:t>720,93211</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lastRenderedPageBreak/>
              <w:t>600,707</w:t>
            </w:r>
            <w:r w:rsidRPr="008D114A">
              <w:rPr>
                <w:bCs/>
                <w:sz w:val="24"/>
                <w:szCs w:val="24"/>
              </w:rPr>
              <w:lastRenderedPageBreak/>
              <w:t>11</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lastRenderedPageBreak/>
              <w:t>252,44</w:t>
            </w:r>
            <w:r w:rsidRPr="008D114A">
              <w:rPr>
                <w:bCs/>
                <w:sz w:val="24"/>
                <w:szCs w:val="24"/>
              </w:rPr>
              <w:lastRenderedPageBreak/>
              <w:t>908</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lastRenderedPageBreak/>
              <w:t>360,983</w:t>
            </w:r>
            <w:r w:rsidRPr="008D114A">
              <w:rPr>
                <w:bCs/>
                <w:sz w:val="24"/>
                <w:szCs w:val="24"/>
              </w:rPr>
              <w:lastRenderedPageBreak/>
              <w:t>92</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lastRenderedPageBreak/>
              <w:t>253,39</w:t>
            </w:r>
            <w:r w:rsidRPr="008D114A">
              <w:rPr>
                <w:bCs/>
                <w:sz w:val="24"/>
                <w:szCs w:val="24"/>
              </w:rPr>
              <w:lastRenderedPageBreak/>
              <w:t>600</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lastRenderedPageBreak/>
              <w:t>253,39</w:t>
            </w:r>
            <w:r w:rsidRPr="008D114A">
              <w:rPr>
                <w:bCs/>
                <w:sz w:val="24"/>
                <w:szCs w:val="24"/>
              </w:rPr>
              <w:lastRenderedPageBreak/>
              <w:t>600</w:t>
            </w:r>
          </w:p>
        </w:tc>
      </w:tr>
      <w:tr w:rsidR="008D114A" w:rsidRPr="008D114A" w:rsidTr="008D114A">
        <w:trPr>
          <w:trHeight w:val="58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Республиканского бюджета Республики Коми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2 693,81748</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600,70711</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252,44908</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1 840,66129</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40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Федерального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2 646,46398</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1 544,67543</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649,15477</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452,63378</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60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Средства от приносящей доход деятельности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15"/>
        </w:trPr>
        <w:tc>
          <w:tcPr>
            <w:tcW w:w="1940" w:type="dxa"/>
            <w:vMerge w:val="restart"/>
            <w:hideMark/>
          </w:tcPr>
          <w:p w:rsidR="008D114A" w:rsidRPr="008D114A" w:rsidRDefault="008D114A" w:rsidP="008D114A">
            <w:pPr>
              <w:ind w:firstLine="709"/>
              <w:jc w:val="both"/>
              <w:rPr>
                <w:bCs/>
                <w:sz w:val="24"/>
                <w:szCs w:val="24"/>
              </w:rPr>
            </w:pPr>
            <w:r w:rsidRPr="008D114A">
              <w:rPr>
                <w:bCs/>
                <w:sz w:val="24"/>
                <w:szCs w:val="24"/>
              </w:rPr>
              <w:t>Основное мероприятие 1.10</w:t>
            </w:r>
          </w:p>
        </w:tc>
        <w:tc>
          <w:tcPr>
            <w:tcW w:w="2920" w:type="dxa"/>
            <w:vMerge w:val="restart"/>
            <w:hideMark/>
          </w:tcPr>
          <w:p w:rsidR="008D114A" w:rsidRPr="008D114A" w:rsidRDefault="008D114A" w:rsidP="008D114A">
            <w:pPr>
              <w:ind w:firstLine="709"/>
              <w:jc w:val="both"/>
              <w:rPr>
                <w:bCs/>
                <w:sz w:val="24"/>
                <w:szCs w:val="24"/>
              </w:rPr>
            </w:pPr>
            <w:r w:rsidRPr="008D114A">
              <w:rPr>
                <w:bCs/>
                <w:sz w:val="24"/>
                <w:szCs w:val="24"/>
              </w:rPr>
              <w:t>Реализация народных проектов.</w:t>
            </w:r>
          </w:p>
        </w:tc>
        <w:tc>
          <w:tcPr>
            <w:tcW w:w="2840" w:type="dxa"/>
            <w:hideMark/>
          </w:tcPr>
          <w:p w:rsidR="008D114A" w:rsidRPr="008D114A" w:rsidRDefault="008D114A" w:rsidP="008D114A">
            <w:pPr>
              <w:ind w:firstLine="709"/>
              <w:jc w:val="both"/>
              <w:rPr>
                <w:bCs/>
                <w:sz w:val="24"/>
                <w:szCs w:val="24"/>
              </w:rPr>
            </w:pPr>
            <w:r w:rsidRPr="008D114A">
              <w:rPr>
                <w:bCs/>
                <w:sz w:val="24"/>
                <w:szCs w:val="24"/>
              </w:rPr>
              <w:t>Всего</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12 163,16141</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2 495,97241</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4 875,29900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4 791,89000</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4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в том числе:</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81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Бюджет муниципального образования, из них за счет средств:</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12 067,46141</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2 460,32241</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4 875,29900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4 731,84000</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7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Местного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3 243,96741</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1 260,32241</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687,88100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1 295,76400</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57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Республиканского бюджета Республики Коми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8 823,49400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1 200,00000</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4 187,41800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3 436,07600</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9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Федерального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0,00000</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58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Средства от приносящей доход деятельности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95,70000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35,65000</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60,05000</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15"/>
        </w:trPr>
        <w:tc>
          <w:tcPr>
            <w:tcW w:w="1940" w:type="dxa"/>
            <w:vMerge w:val="restart"/>
            <w:hideMark/>
          </w:tcPr>
          <w:p w:rsidR="008D114A" w:rsidRPr="008D114A" w:rsidRDefault="008D114A" w:rsidP="008D114A">
            <w:pPr>
              <w:ind w:firstLine="709"/>
              <w:jc w:val="both"/>
              <w:rPr>
                <w:bCs/>
                <w:sz w:val="24"/>
                <w:szCs w:val="24"/>
              </w:rPr>
            </w:pPr>
            <w:r w:rsidRPr="008D114A">
              <w:rPr>
                <w:bCs/>
                <w:sz w:val="24"/>
                <w:szCs w:val="24"/>
              </w:rPr>
              <w:t>Основное мероприятие 1.11</w:t>
            </w:r>
          </w:p>
        </w:tc>
        <w:tc>
          <w:tcPr>
            <w:tcW w:w="2920" w:type="dxa"/>
            <w:vMerge w:val="restart"/>
            <w:hideMark/>
          </w:tcPr>
          <w:p w:rsidR="008D114A" w:rsidRPr="008D114A" w:rsidRDefault="008D114A" w:rsidP="008D114A">
            <w:pPr>
              <w:ind w:firstLine="709"/>
              <w:jc w:val="both"/>
              <w:rPr>
                <w:bCs/>
                <w:sz w:val="24"/>
                <w:szCs w:val="24"/>
              </w:rPr>
            </w:pPr>
            <w:r w:rsidRPr="008D114A">
              <w:rPr>
                <w:bCs/>
                <w:sz w:val="24"/>
                <w:szCs w:val="24"/>
              </w:rPr>
              <w:t>Реализация инициативных проектов.</w:t>
            </w:r>
          </w:p>
        </w:tc>
        <w:tc>
          <w:tcPr>
            <w:tcW w:w="2840" w:type="dxa"/>
            <w:hideMark/>
          </w:tcPr>
          <w:p w:rsidR="008D114A" w:rsidRPr="008D114A" w:rsidRDefault="008D114A" w:rsidP="008D114A">
            <w:pPr>
              <w:ind w:firstLine="709"/>
              <w:jc w:val="both"/>
              <w:rPr>
                <w:bCs/>
                <w:sz w:val="24"/>
                <w:szCs w:val="24"/>
              </w:rPr>
            </w:pPr>
            <w:r w:rsidRPr="008D114A">
              <w:rPr>
                <w:bCs/>
                <w:sz w:val="24"/>
                <w:szCs w:val="24"/>
              </w:rPr>
              <w:t>Всего</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208,13088</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0,00000</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208,13088</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4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в том числе:</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81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Бюджет муниципального образования, из них за счет средств:</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208,13088</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0,00000</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208,13088</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7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Местного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208,13088</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208,13088</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57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Республиканского бюджета Республики Коми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9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Федерального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58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Средства от приносящей доход деятельности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90"/>
        </w:trPr>
        <w:tc>
          <w:tcPr>
            <w:tcW w:w="1940" w:type="dxa"/>
            <w:vMerge w:val="restart"/>
            <w:hideMark/>
          </w:tcPr>
          <w:p w:rsidR="008D114A" w:rsidRPr="008D114A" w:rsidRDefault="008D114A" w:rsidP="008D114A">
            <w:pPr>
              <w:ind w:firstLine="709"/>
              <w:jc w:val="both"/>
              <w:rPr>
                <w:b/>
                <w:bCs/>
                <w:sz w:val="24"/>
                <w:szCs w:val="24"/>
              </w:rPr>
            </w:pPr>
            <w:r w:rsidRPr="008D114A">
              <w:rPr>
                <w:b/>
                <w:bCs/>
                <w:sz w:val="24"/>
                <w:szCs w:val="24"/>
              </w:rPr>
              <w:t>Задача 2.</w:t>
            </w:r>
          </w:p>
        </w:tc>
        <w:tc>
          <w:tcPr>
            <w:tcW w:w="2920" w:type="dxa"/>
            <w:vMerge w:val="restart"/>
            <w:hideMark/>
          </w:tcPr>
          <w:p w:rsidR="008D114A" w:rsidRPr="008D114A" w:rsidRDefault="008D114A" w:rsidP="008D114A">
            <w:pPr>
              <w:ind w:firstLine="709"/>
              <w:jc w:val="both"/>
              <w:rPr>
                <w:b/>
                <w:bCs/>
                <w:sz w:val="24"/>
                <w:szCs w:val="24"/>
              </w:rPr>
            </w:pPr>
            <w:r w:rsidRPr="008D114A">
              <w:rPr>
                <w:b/>
                <w:bCs/>
                <w:sz w:val="24"/>
                <w:szCs w:val="24"/>
              </w:rPr>
              <w:t>Формирование благоприятных условий реализации, воспроизводства и развития творческого потенциала населения МО МР "Усть-</w:t>
            </w:r>
            <w:r w:rsidRPr="008D114A">
              <w:rPr>
                <w:b/>
                <w:bCs/>
                <w:sz w:val="24"/>
                <w:szCs w:val="24"/>
              </w:rPr>
              <w:lastRenderedPageBreak/>
              <w:t>Куломский"</w:t>
            </w:r>
          </w:p>
        </w:tc>
        <w:tc>
          <w:tcPr>
            <w:tcW w:w="2840" w:type="dxa"/>
            <w:hideMark/>
          </w:tcPr>
          <w:p w:rsidR="008D114A" w:rsidRPr="008D114A" w:rsidRDefault="008D114A" w:rsidP="008D114A">
            <w:pPr>
              <w:ind w:firstLine="709"/>
              <w:jc w:val="both"/>
              <w:rPr>
                <w:b/>
                <w:bCs/>
                <w:sz w:val="24"/>
                <w:szCs w:val="24"/>
              </w:rPr>
            </w:pPr>
            <w:r w:rsidRPr="008D114A">
              <w:rPr>
                <w:b/>
                <w:bCs/>
                <w:sz w:val="24"/>
                <w:szCs w:val="24"/>
              </w:rPr>
              <w:lastRenderedPageBreak/>
              <w:t>Всего</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394 499,04363</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73 293,21996</w:t>
            </w:r>
          </w:p>
        </w:tc>
        <w:tc>
          <w:tcPr>
            <w:tcW w:w="1400" w:type="dxa"/>
            <w:noWrap/>
            <w:hideMark/>
          </w:tcPr>
          <w:p w:rsidR="008D114A" w:rsidRPr="008D114A" w:rsidRDefault="008D114A" w:rsidP="008D114A">
            <w:pPr>
              <w:ind w:firstLine="709"/>
              <w:jc w:val="both"/>
              <w:rPr>
                <w:b/>
                <w:bCs/>
                <w:sz w:val="24"/>
                <w:szCs w:val="24"/>
              </w:rPr>
            </w:pPr>
            <w:r w:rsidRPr="008D114A">
              <w:rPr>
                <w:b/>
                <w:bCs/>
                <w:sz w:val="24"/>
                <w:szCs w:val="24"/>
              </w:rPr>
              <w:t>84 253,86517</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81 829,18472</w:t>
            </w:r>
          </w:p>
        </w:tc>
        <w:tc>
          <w:tcPr>
            <w:tcW w:w="1380" w:type="dxa"/>
            <w:noWrap/>
            <w:hideMark/>
          </w:tcPr>
          <w:p w:rsidR="008D114A" w:rsidRPr="008D114A" w:rsidRDefault="008D114A" w:rsidP="008D114A">
            <w:pPr>
              <w:ind w:firstLine="709"/>
              <w:jc w:val="both"/>
              <w:rPr>
                <w:b/>
                <w:bCs/>
                <w:sz w:val="24"/>
                <w:szCs w:val="24"/>
              </w:rPr>
            </w:pPr>
            <w:r w:rsidRPr="008D114A">
              <w:rPr>
                <w:b/>
                <w:bCs/>
                <w:sz w:val="24"/>
                <w:szCs w:val="24"/>
              </w:rPr>
              <w:t>77 561,38689</w:t>
            </w:r>
          </w:p>
        </w:tc>
        <w:tc>
          <w:tcPr>
            <w:tcW w:w="1480" w:type="dxa"/>
            <w:noWrap/>
            <w:hideMark/>
          </w:tcPr>
          <w:p w:rsidR="008D114A" w:rsidRPr="008D114A" w:rsidRDefault="008D114A" w:rsidP="008D114A">
            <w:pPr>
              <w:ind w:firstLine="709"/>
              <w:jc w:val="both"/>
              <w:rPr>
                <w:b/>
                <w:bCs/>
                <w:sz w:val="24"/>
                <w:szCs w:val="24"/>
              </w:rPr>
            </w:pPr>
            <w:r w:rsidRPr="008D114A">
              <w:rPr>
                <w:b/>
                <w:bCs/>
                <w:sz w:val="24"/>
                <w:szCs w:val="24"/>
              </w:rPr>
              <w:t>77 561,38689</w:t>
            </w:r>
          </w:p>
        </w:tc>
      </w:tr>
      <w:tr w:rsidR="008D114A" w:rsidRPr="008D114A" w:rsidTr="008D114A">
        <w:trPr>
          <w:trHeight w:val="420"/>
        </w:trPr>
        <w:tc>
          <w:tcPr>
            <w:tcW w:w="1940" w:type="dxa"/>
            <w:vMerge/>
            <w:hideMark/>
          </w:tcPr>
          <w:p w:rsidR="008D114A" w:rsidRPr="008D114A" w:rsidRDefault="008D114A" w:rsidP="008D114A">
            <w:pPr>
              <w:ind w:firstLine="709"/>
              <w:jc w:val="both"/>
              <w:rPr>
                <w:b/>
                <w:bCs/>
                <w:sz w:val="24"/>
                <w:szCs w:val="24"/>
              </w:rPr>
            </w:pPr>
          </w:p>
        </w:tc>
        <w:tc>
          <w:tcPr>
            <w:tcW w:w="2920" w:type="dxa"/>
            <w:vMerge/>
            <w:hideMark/>
          </w:tcPr>
          <w:p w:rsidR="008D114A" w:rsidRPr="008D114A" w:rsidRDefault="008D114A" w:rsidP="008D114A">
            <w:pPr>
              <w:ind w:firstLine="709"/>
              <w:jc w:val="both"/>
              <w:rPr>
                <w:b/>
                <w:bCs/>
                <w:sz w:val="24"/>
                <w:szCs w:val="24"/>
              </w:rPr>
            </w:pPr>
          </w:p>
        </w:tc>
        <w:tc>
          <w:tcPr>
            <w:tcW w:w="2840" w:type="dxa"/>
            <w:hideMark/>
          </w:tcPr>
          <w:p w:rsidR="008D114A" w:rsidRPr="008D114A" w:rsidRDefault="008D114A" w:rsidP="008D114A">
            <w:pPr>
              <w:ind w:firstLine="709"/>
              <w:jc w:val="both"/>
              <w:rPr>
                <w:b/>
                <w:bCs/>
                <w:sz w:val="24"/>
                <w:szCs w:val="24"/>
              </w:rPr>
            </w:pPr>
            <w:r w:rsidRPr="008D114A">
              <w:rPr>
                <w:b/>
                <w:bCs/>
                <w:sz w:val="24"/>
                <w:szCs w:val="24"/>
              </w:rPr>
              <w:t>в том числе:</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 </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 </w:t>
            </w:r>
          </w:p>
        </w:tc>
        <w:tc>
          <w:tcPr>
            <w:tcW w:w="1400" w:type="dxa"/>
            <w:noWrap/>
            <w:hideMark/>
          </w:tcPr>
          <w:p w:rsidR="008D114A" w:rsidRPr="008D114A" w:rsidRDefault="008D114A" w:rsidP="008D114A">
            <w:pPr>
              <w:ind w:firstLine="709"/>
              <w:jc w:val="both"/>
              <w:rPr>
                <w:b/>
                <w:bCs/>
                <w:sz w:val="24"/>
                <w:szCs w:val="24"/>
              </w:rPr>
            </w:pPr>
            <w:r w:rsidRPr="008D114A">
              <w:rPr>
                <w:b/>
                <w:bCs/>
                <w:sz w:val="24"/>
                <w:szCs w:val="24"/>
              </w:rPr>
              <w:t> </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840"/>
        </w:trPr>
        <w:tc>
          <w:tcPr>
            <w:tcW w:w="1940" w:type="dxa"/>
            <w:vMerge/>
            <w:hideMark/>
          </w:tcPr>
          <w:p w:rsidR="008D114A" w:rsidRPr="008D114A" w:rsidRDefault="008D114A" w:rsidP="008D114A">
            <w:pPr>
              <w:ind w:firstLine="709"/>
              <w:jc w:val="both"/>
              <w:rPr>
                <w:b/>
                <w:bCs/>
                <w:sz w:val="24"/>
                <w:szCs w:val="24"/>
              </w:rPr>
            </w:pPr>
          </w:p>
        </w:tc>
        <w:tc>
          <w:tcPr>
            <w:tcW w:w="2920" w:type="dxa"/>
            <w:vMerge/>
            <w:hideMark/>
          </w:tcPr>
          <w:p w:rsidR="008D114A" w:rsidRPr="008D114A" w:rsidRDefault="008D114A" w:rsidP="008D114A">
            <w:pPr>
              <w:ind w:firstLine="709"/>
              <w:jc w:val="both"/>
              <w:rPr>
                <w:b/>
                <w:bCs/>
                <w:sz w:val="24"/>
                <w:szCs w:val="24"/>
              </w:rPr>
            </w:pPr>
          </w:p>
        </w:tc>
        <w:tc>
          <w:tcPr>
            <w:tcW w:w="2840" w:type="dxa"/>
            <w:hideMark/>
          </w:tcPr>
          <w:p w:rsidR="008D114A" w:rsidRPr="008D114A" w:rsidRDefault="008D114A" w:rsidP="008D114A">
            <w:pPr>
              <w:ind w:firstLine="709"/>
              <w:jc w:val="both"/>
              <w:rPr>
                <w:b/>
                <w:bCs/>
                <w:sz w:val="24"/>
                <w:szCs w:val="24"/>
              </w:rPr>
            </w:pPr>
            <w:r w:rsidRPr="008D114A">
              <w:rPr>
                <w:b/>
                <w:bCs/>
                <w:sz w:val="24"/>
                <w:szCs w:val="24"/>
              </w:rPr>
              <w:t>Бюджет муниципального образования, из них за счет средств:</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369 304,74363</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68 848,86996</w:t>
            </w:r>
          </w:p>
        </w:tc>
        <w:tc>
          <w:tcPr>
            <w:tcW w:w="1400" w:type="dxa"/>
            <w:noWrap/>
            <w:hideMark/>
          </w:tcPr>
          <w:p w:rsidR="008D114A" w:rsidRPr="008D114A" w:rsidRDefault="008D114A" w:rsidP="008D114A">
            <w:pPr>
              <w:ind w:firstLine="709"/>
              <w:jc w:val="both"/>
              <w:rPr>
                <w:b/>
                <w:bCs/>
                <w:sz w:val="24"/>
                <w:szCs w:val="24"/>
              </w:rPr>
            </w:pPr>
            <w:r w:rsidRPr="008D114A">
              <w:rPr>
                <w:b/>
                <w:bCs/>
                <w:sz w:val="24"/>
                <w:szCs w:val="24"/>
              </w:rPr>
              <w:t>79 073,86517</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76 679,23472</w:t>
            </w:r>
          </w:p>
        </w:tc>
        <w:tc>
          <w:tcPr>
            <w:tcW w:w="1380" w:type="dxa"/>
            <w:noWrap/>
            <w:hideMark/>
          </w:tcPr>
          <w:p w:rsidR="008D114A" w:rsidRPr="008D114A" w:rsidRDefault="008D114A" w:rsidP="008D114A">
            <w:pPr>
              <w:ind w:firstLine="709"/>
              <w:jc w:val="both"/>
              <w:rPr>
                <w:b/>
                <w:bCs/>
                <w:sz w:val="24"/>
                <w:szCs w:val="24"/>
              </w:rPr>
            </w:pPr>
            <w:r w:rsidRPr="008D114A">
              <w:rPr>
                <w:b/>
                <w:bCs/>
                <w:sz w:val="24"/>
                <w:szCs w:val="24"/>
              </w:rPr>
              <w:t>72 351,38689</w:t>
            </w:r>
          </w:p>
        </w:tc>
        <w:tc>
          <w:tcPr>
            <w:tcW w:w="1480" w:type="dxa"/>
            <w:noWrap/>
            <w:hideMark/>
          </w:tcPr>
          <w:p w:rsidR="008D114A" w:rsidRPr="008D114A" w:rsidRDefault="008D114A" w:rsidP="008D114A">
            <w:pPr>
              <w:ind w:firstLine="709"/>
              <w:jc w:val="both"/>
              <w:rPr>
                <w:b/>
                <w:bCs/>
                <w:sz w:val="24"/>
                <w:szCs w:val="24"/>
              </w:rPr>
            </w:pPr>
            <w:r w:rsidRPr="008D114A">
              <w:rPr>
                <w:b/>
                <w:bCs/>
                <w:sz w:val="24"/>
                <w:szCs w:val="24"/>
              </w:rPr>
              <w:t>72 351,38689</w:t>
            </w:r>
          </w:p>
        </w:tc>
      </w:tr>
      <w:tr w:rsidR="008D114A" w:rsidRPr="008D114A" w:rsidTr="008D114A">
        <w:trPr>
          <w:trHeight w:val="405"/>
        </w:trPr>
        <w:tc>
          <w:tcPr>
            <w:tcW w:w="1940" w:type="dxa"/>
            <w:vMerge/>
            <w:hideMark/>
          </w:tcPr>
          <w:p w:rsidR="008D114A" w:rsidRPr="008D114A" w:rsidRDefault="008D114A" w:rsidP="008D114A">
            <w:pPr>
              <w:ind w:firstLine="709"/>
              <w:jc w:val="both"/>
              <w:rPr>
                <w:b/>
                <w:bCs/>
                <w:sz w:val="24"/>
                <w:szCs w:val="24"/>
              </w:rPr>
            </w:pPr>
          </w:p>
        </w:tc>
        <w:tc>
          <w:tcPr>
            <w:tcW w:w="2920" w:type="dxa"/>
            <w:vMerge/>
            <w:hideMark/>
          </w:tcPr>
          <w:p w:rsidR="008D114A" w:rsidRPr="008D114A" w:rsidRDefault="008D114A" w:rsidP="008D114A">
            <w:pPr>
              <w:ind w:firstLine="709"/>
              <w:jc w:val="both"/>
              <w:rPr>
                <w:b/>
                <w:bCs/>
                <w:sz w:val="24"/>
                <w:szCs w:val="24"/>
              </w:rPr>
            </w:pPr>
          </w:p>
        </w:tc>
        <w:tc>
          <w:tcPr>
            <w:tcW w:w="2840" w:type="dxa"/>
            <w:hideMark/>
          </w:tcPr>
          <w:p w:rsidR="008D114A" w:rsidRPr="008D114A" w:rsidRDefault="008D114A" w:rsidP="008D114A">
            <w:pPr>
              <w:ind w:firstLine="709"/>
              <w:jc w:val="both"/>
              <w:rPr>
                <w:b/>
                <w:bCs/>
                <w:sz w:val="24"/>
                <w:szCs w:val="24"/>
              </w:rPr>
            </w:pPr>
            <w:r w:rsidRPr="008D114A">
              <w:rPr>
                <w:b/>
                <w:bCs/>
                <w:sz w:val="24"/>
                <w:szCs w:val="24"/>
              </w:rPr>
              <w:t>Местного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197 766,46966</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41 506,92322</w:t>
            </w:r>
          </w:p>
        </w:tc>
        <w:tc>
          <w:tcPr>
            <w:tcW w:w="1400" w:type="dxa"/>
            <w:noWrap/>
            <w:hideMark/>
          </w:tcPr>
          <w:p w:rsidR="008D114A" w:rsidRPr="008D114A" w:rsidRDefault="008D114A" w:rsidP="008D114A">
            <w:pPr>
              <w:ind w:firstLine="709"/>
              <w:jc w:val="both"/>
              <w:rPr>
                <w:b/>
                <w:bCs/>
                <w:sz w:val="24"/>
                <w:szCs w:val="24"/>
              </w:rPr>
            </w:pPr>
            <w:r w:rsidRPr="008D114A">
              <w:rPr>
                <w:b/>
                <w:bCs/>
                <w:sz w:val="24"/>
                <w:szCs w:val="24"/>
              </w:rPr>
              <w:t>42 903,03426</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38 863,71840</w:t>
            </w:r>
          </w:p>
        </w:tc>
        <w:tc>
          <w:tcPr>
            <w:tcW w:w="1380" w:type="dxa"/>
            <w:noWrap/>
            <w:hideMark/>
          </w:tcPr>
          <w:p w:rsidR="008D114A" w:rsidRPr="008D114A" w:rsidRDefault="008D114A" w:rsidP="008D114A">
            <w:pPr>
              <w:ind w:firstLine="709"/>
              <w:jc w:val="both"/>
              <w:rPr>
                <w:b/>
                <w:bCs/>
                <w:sz w:val="24"/>
                <w:szCs w:val="24"/>
              </w:rPr>
            </w:pPr>
            <w:r w:rsidRPr="008D114A">
              <w:rPr>
                <w:b/>
                <w:bCs/>
                <w:sz w:val="24"/>
                <w:szCs w:val="24"/>
              </w:rPr>
              <w:t>37 246,39689</w:t>
            </w:r>
          </w:p>
        </w:tc>
        <w:tc>
          <w:tcPr>
            <w:tcW w:w="1480" w:type="dxa"/>
            <w:noWrap/>
            <w:hideMark/>
          </w:tcPr>
          <w:p w:rsidR="008D114A" w:rsidRPr="008D114A" w:rsidRDefault="008D114A" w:rsidP="008D114A">
            <w:pPr>
              <w:ind w:firstLine="709"/>
              <w:jc w:val="both"/>
              <w:rPr>
                <w:b/>
                <w:bCs/>
                <w:sz w:val="24"/>
                <w:szCs w:val="24"/>
              </w:rPr>
            </w:pPr>
            <w:r w:rsidRPr="008D114A">
              <w:rPr>
                <w:b/>
                <w:bCs/>
                <w:sz w:val="24"/>
                <w:szCs w:val="24"/>
              </w:rPr>
              <w:t>37 246,39689</w:t>
            </w:r>
          </w:p>
        </w:tc>
      </w:tr>
      <w:tr w:rsidR="008D114A" w:rsidRPr="008D114A" w:rsidTr="008D114A">
        <w:trPr>
          <w:trHeight w:val="555"/>
        </w:trPr>
        <w:tc>
          <w:tcPr>
            <w:tcW w:w="1940" w:type="dxa"/>
            <w:vMerge/>
            <w:hideMark/>
          </w:tcPr>
          <w:p w:rsidR="008D114A" w:rsidRPr="008D114A" w:rsidRDefault="008D114A" w:rsidP="008D114A">
            <w:pPr>
              <w:ind w:firstLine="709"/>
              <w:jc w:val="both"/>
              <w:rPr>
                <w:b/>
                <w:bCs/>
                <w:sz w:val="24"/>
                <w:szCs w:val="24"/>
              </w:rPr>
            </w:pPr>
          </w:p>
        </w:tc>
        <w:tc>
          <w:tcPr>
            <w:tcW w:w="2920" w:type="dxa"/>
            <w:vMerge/>
            <w:hideMark/>
          </w:tcPr>
          <w:p w:rsidR="008D114A" w:rsidRPr="008D114A" w:rsidRDefault="008D114A" w:rsidP="008D114A">
            <w:pPr>
              <w:ind w:firstLine="709"/>
              <w:jc w:val="both"/>
              <w:rPr>
                <w:b/>
                <w:bCs/>
                <w:sz w:val="24"/>
                <w:szCs w:val="24"/>
              </w:rPr>
            </w:pPr>
          </w:p>
        </w:tc>
        <w:tc>
          <w:tcPr>
            <w:tcW w:w="2840" w:type="dxa"/>
            <w:hideMark/>
          </w:tcPr>
          <w:p w:rsidR="008D114A" w:rsidRPr="008D114A" w:rsidRDefault="008D114A" w:rsidP="008D114A">
            <w:pPr>
              <w:ind w:firstLine="709"/>
              <w:jc w:val="both"/>
              <w:rPr>
                <w:b/>
                <w:bCs/>
                <w:sz w:val="24"/>
                <w:szCs w:val="24"/>
              </w:rPr>
            </w:pPr>
            <w:r w:rsidRPr="008D114A">
              <w:rPr>
                <w:b/>
                <w:bCs/>
                <w:sz w:val="24"/>
                <w:szCs w:val="24"/>
              </w:rPr>
              <w:t>Республиканского бюджета Республики Коми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170 988,27397</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27 191,94674</w:t>
            </w:r>
          </w:p>
        </w:tc>
        <w:tc>
          <w:tcPr>
            <w:tcW w:w="1400" w:type="dxa"/>
            <w:noWrap/>
            <w:hideMark/>
          </w:tcPr>
          <w:p w:rsidR="008D114A" w:rsidRPr="008D114A" w:rsidRDefault="008D114A" w:rsidP="008D114A">
            <w:pPr>
              <w:ind w:firstLine="709"/>
              <w:jc w:val="both"/>
              <w:rPr>
                <w:b/>
                <w:bCs/>
                <w:sz w:val="24"/>
                <w:szCs w:val="24"/>
              </w:rPr>
            </w:pPr>
            <w:r w:rsidRPr="008D114A">
              <w:rPr>
                <w:b/>
                <w:bCs/>
                <w:sz w:val="24"/>
                <w:szCs w:val="24"/>
              </w:rPr>
              <w:t>35 970,83091</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37 615,51632</w:t>
            </w:r>
          </w:p>
        </w:tc>
        <w:tc>
          <w:tcPr>
            <w:tcW w:w="1380" w:type="dxa"/>
            <w:noWrap/>
            <w:hideMark/>
          </w:tcPr>
          <w:p w:rsidR="008D114A" w:rsidRPr="008D114A" w:rsidRDefault="008D114A" w:rsidP="008D114A">
            <w:pPr>
              <w:ind w:firstLine="709"/>
              <w:jc w:val="both"/>
              <w:rPr>
                <w:b/>
                <w:bCs/>
                <w:sz w:val="24"/>
                <w:szCs w:val="24"/>
              </w:rPr>
            </w:pPr>
            <w:r w:rsidRPr="008D114A">
              <w:rPr>
                <w:b/>
                <w:bCs/>
                <w:sz w:val="24"/>
                <w:szCs w:val="24"/>
              </w:rPr>
              <w:t>35 104,99000</w:t>
            </w:r>
          </w:p>
        </w:tc>
        <w:tc>
          <w:tcPr>
            <w:tcW w:w="1480" w:type="dxa"/>
            <w:noWrap/>
            <w:hideMark/>
          </w:tcPr>
          <w:p w:rsidR="008D114A" w:rsidRPr="008D114A" w:rsidRDefault="008D114A" w:rsidP="008D114A">
            <w:pPr>
              <w:ind w:firstLine="709"/>
              <w:jc w:val="both"/>
              <w:rPr>
                <w:b/>
                <w:bCs/>
                <w:sz w:val="24"/>
                <w:szCs w:val="24"/>
              </w:rPr>
            </w:pPr>
            <w:r w:rsidRPr="008D114A">
              <w:rPr>
                <w:b/>
                <w:bCs/>
                <w:sz w:val="24"/>
                <w:szCs w:val="24"/>
              </w:rPr>
              <w:t>35 104,99000</w:t>
            </w:r>
          </w:p>
        </w:tc>
      </w:tr>
      <w:tr w:rsidR="008D114A" w:rsidRPr="008D114A" w:rsidTr="008D114A">
        <w:trPr>
          <w:trHeight w:val="390"/>
        </w:trPr>
        <w:tc>
          <w:tcPr>
            <w:tcW w:w="1940" w:type="dxa"/>
            <w:vMerge/>
            <w:hideMark/>
          </w:tcPr>
          <w:p w:rsidR="008D114A" w:rsidRPr="008D114A" w:rsidRDefault="008D114A" w:rsidP="008D114A">
            <w:pPr>
              <w:ind w:firstLine="709"/>
              <w:jc w:val="both"/>
              <w:rPr>
                <w:b/>
                <w:bCs/>
                <w:sz w:val="24"/>
                <w:szCs w:val="24"/>
              </w:rPr>
            </w:pPr>
          </w:p>
        </w:tc>
        <w:tc>
          <w:tcPr>
            <w:tcW w:w="2920" w:type="dxa"/>
            <w:vMerge/>
            <w:hideMark/>
          </w:tcPr>
          <w:p w:rsidR="008D114A" w:rsidRPr="008D114A" w:rsidRDefault="008D114A" w:rsidP="008D114A">
            <w:pPr>
              <w:ind w:firstLine="709"/>
              <w:jc w:val="both"/>
              <w:rPr>
                <w:b/>
                <w:bCs/>
                <w:sz w:val="24"/>
                <w:szCs w:val="24"/>
              </w:rPr>
            </w:pPr>
          </w:p>
        </w:tc>
        <w:tc>
          <w:tcPr>
            <w:tcW w:w="2840" w:type="dxa"/>
            <w:hideMark/>
          </w:tcPr>
          <w:p w:rsidR="008D114A" w:rsidRPr="008D114A" w:rsidRDefault="008D114A" w:rsidP="008D114A">
            <w:pPr>
              <w:ind w:firstLine="709"/>
              <w:jc w:val="both"/>
              <w:rPr>
                <w:b/>
                <w:bCs/>
                <w:sz w:val="24"/>
                <w:szCs w:val="24"/>
              </w:rPr>
            </w:pPr>
            <w:r w:rsidRPr="008D114A">
              <w:rPr>
                <w:b/>
                <w:bCs/>
                <w:sz w:val="24"/>
                <w:szCs w:val="24"/>
              </w:rPr>
              <w:t>Федерального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550,00000</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150,00000</w:t>
            </w:r>
          </w:p>
        </w:tc>
        <w:tc>
          <w:tcPr>
            <w:tcW w:w="1400" w:type="dxa"/>
            <w:noWrap/>
            <w:hideMark/>
          </w:tcPr>
          <w:p w:rsidR="008D114A" w:rsidRPr="008D114A" w:rsidRDefault="008D114A" w:rsidP="008D114A">
            <w:pPr>
              <w:ind w:firstLine="709"/>
              <w:jc w:val="both"/>
              <w:rPr>
                <w:b/>
                <w:bCs/>
                <w:sz w:val="24"/>
                <w:szCs w:val="24"/>
              </w:rPr>
            </w:pPr>
            <w:r w:rsidRPr="008D114A">
              <w:rPr>
                <w:b/>
                <w:bCs/>
                <w:sz w:val="24"/>
                <w:szCs w:val="24"/>
              </w:rPr>
              <w:t>200,00000</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200,00000</w:t>
            </w:r>
          </w:p>
        </w:tc>
        <w:tc>
          <w:tcPr>
            <w:tcW w:w="138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480" w:type="dxa"/>
            <w:noWrap/>
            <w:hideMark/>
          </w:tcPr>
          <w:p w:rsidR="008D114A" w:rsidRPr="008D114A" w:rsidRDefault="008D114A" w:rsidP="008D114A">
            <w:pPr>
              <w:ind w:firstLine="709"/>
              <w:jc w:val="both"/>
              <w:rPr>
                <w:b/>
                <w:bCs/>
                <w:sz w:val="24"/>
                <w:szCs w:val="24"/>
              </w:rPr>
            </w:pPr>
            <w:r w:rsidRPr="008D114A">
              <w:rPr>
                <w:b/>
                <w:bCs/>
                <w:sz w:val="24"/>
                <w:szCs w:val="24"/>
              </w:rPr>
              <w:t>0,00000</w:t>
            </w:r>
          </w:p>
        </w:tc>
      </w:tr>
      <w:tr w:rsidR="008D114A" w:rsidRPr="008D114A" w:rsidTr="008D114A">
        <w:trPr>
          <w:trHeight w:val="630"/>
        </w:trPr>
        <w:tc>
          <w:tcPr>
            <w:tcW w:w="1940" w:type="dxa"/>
            <w:vMerge/>
            <w:hideMark/>
          </w:tcPr>
          <w:p w:rsidR="008D114A" w:rsidRPr="008D114A" w:rsidRDefault="008D114A" w:rsidP="008D114A">
            <w:pPr>
              <w:ind w:firstLine="709"/>
              <w:jc w:val="both"/>
              <w:rPr>
                <w:b/>
                <w:bCs/>
                <w:sz w:val="24"/>
                <w:szCs w:val="24"/>
              </w:rPr>
            </w:pPr>
          </w:p>
        </w:tc>
        <w:tc>
          <w:tcPr>
            <w:tcW w:w="2920" w:type="dxa"/>
            <w:vMerge/>
            <w:hideMark/>
          </w:tcPr>
          <w:p w:rsidR="008D114A" w:rsidRPr="008D114A" w:rsidRDefault="008D114A" w:rsidP="008D114A">
            <w:pPr>
              <w:ind w:firstLine="709"/>
              <w:jc w:val="both"/>
              <w:rPr>
                <w:b/>
                <w:bCs/>
                <w:sz w:val="24"/>
                <w:szCs w:val="24"/>
              </w:rPr>
            </w:pPr>
          </w:p>
        </w:tc>
        <w:tc>
          <w:tcPr>
            <w:tcW w:w="2840" w:type="dxa"/>
            <w:hideMark/>
          </w:tcPr>
          <w:p w:rsidR="008D114A" w:rsidRPr="008D114A" w:rsidRDefault="008D114A" w:rsidP="008D114A">
            <w:pPr>
              <w:ind w:firstLine="709"/>
              <w:jc w:val="both"/>
              <w:rPr>
                <w:b/>
                <w:bCs/>
                <w:sz w:val="24"/>
                <w:szCs w:val="24"/>
              </w:rPr>
            </w:pPr>
            <w:r w:rsidRPr="008D114A">
              <w:rPr>
                <w:b/>
                <w:bCs/>
                <w:sz w:val="24"/>
                <w:szCs w:val="24"/>
              </w:rPr>
              <w:t>Средства от приносящей доход деятельности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25 194,30000</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4 444,35000</w:t>
            </w:r>
          </w:p>
        </w:tc>
        <w:tc>
          <w:tcPr>
            <w:tcW w:w="1400" w:type="dxa"/>
            <w:noWrap/>
            <w:hideMark/>
          </w:tcPr>
          <w:p w:rsidR="008D114A" w:rsidRPr="008D114A" w:rsidRDefault="008D114A" w:rsidP="008D114A">
            <w:pPr>
              <w:ind w:firstLine="709"/>
              <w:jc w:val="both"/>
              <w:rPr>
                <w:b/>
                <w:bCs/>
                <w:sz w:val="24"/>
                <w:szCs w:val="24"/>
              </w:rPr>
            </w:pPr>
            <w:r w:rsidRPr="008D114A">
              <w:rPr>
                <w:b/>
                <w:bCs/>
                <w:sz w:val="24"/>
                <w:szCs w:val="24"/>
              </w:rPr>
              <w:t>5 180,00000</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5 149,95000</w:t>
            </w:r>
          </w:p>
        </w:tc>
        <w:tc>
          <w:tcPr>
            <w:tcW w:w="1380" w:type="dxa"/>
            <w:noWrap/>
            <w:hideMark/>
          </w:tcPr>
          <w:p w:rsidR="008D114A" w:rsidRPr="008D114A" w:rsidRDefault="008D114A" w:rsidP="008D114A">
            <w:pPr>
              <w:ind w:firstLine="709"/>
              <w:jc w:val="both"/>
              <w:rPr>
                <w:b/>
                <w:bCs/>
                <w:sz w:val="24"/>
                <w:szCs w:val="24"/>
              </w:rPr>
            </w:pPr>
            <w:r w:rsidRPr="008D114A">
              <w:rPr>
                <w:b/>
                <w:bCs/>
                <w:sz w:val="24"/>
                <w:szCs w:val="24"/>
              </w:rPr>
              <w:t>5 210,00000</w:t>
            </w:r>
          </w:p>
        </w:tc>
        <w:tc>
          <w:tcPr>
            <w:tcW w:w="1480" w:type="dxa"/>
            <w:noWrap/>
            <w:hideMark/>
          </w:tcPr>
          <w:p w:rsidR="008D114A" w:rsidRPr="008D114A" w:rsidRDefault="008D114A" w:rsidP="008D114A">
            <w:pPr>
              <w:ind w:firstLine="709"/>
              <w:jc w:val="both"/>
              <w:rPr>
                <w:b/>
                <w:bCs/>
                <w:sz w:val="24"/>
                <w:szCs w:val="24"/>
              </w:rPr>
            </w:pPr>
            <w:r w:rsidRPr="008D114A">
              <w:rPr>
                <w:b/>
                <w:bCs/>
                <w:sz w:val="24"/>
                <w:szCs w:val="24"/>
              </w:rPr>
              <w:t>5 210,00000</w:t>
            </w:r>
          </w:p>
        </w:tc>
      </w:tr>
      <w:tr w:rsidR="008D114A" w:rsidRPr="008D114A" w:rsidTr="008D114A">
        <w:trPr>
          <w:trHeight w:val="315"/>
        </w:trPr>
        <w:tc>
          <w:tcPr>
            <w:tcW w:w="1940" w:type="dxa"/>
            <w:vMerge w:val="restart"/>
            <w:hideMark/>
          </w:tcPr>
          <w:p w:rsidR="008D114A" w:rsidRPr="008D114A" w:rsidRDefault="008D114A" w:rsidP="008D114A">
            <w:pPr>
              <w:ind w:firstLine="709"/>
              <w:jc w:val="both"/>
              <w:rPr>
                <w:bCs/>
                <w:sz w:val="24"/>
                <w:szCs w:val="24"/>
              </w:rPr>
            </w:pPr>
            <w:r w:rsidRPr="008D114A">
              <w:rPr>
                <w:bCs/>
                <w:sz w:val="24"/>
                <w:szCs w:val="24"/>
              </w:rPr>
              <w:t>Основное мероприятие 2.1</w:t>
            </w:r>
          </w:p>
        </w:tc>
        <w:tc>
          <w:tcPr>
            <w:tcW w:w="2920" w:type="dxa"/>
            <w:vMerge w:val="restart"/>
            <w:hideMark/>
          </w:tcPr>
          <w:p w:rsidR="008D114A" w:rsidRPr="008D114A" w:rsidRDefault="008D114A" w:rsidP="008D114A">
            <w:pPr>
              <w:ind w:firstLine="709"/>
              <w:jc w:val="both"/>
              <w:rPr>
                <w:bCs/>
                <w:sz w:val="24"/>
                <w:szCs w:val="24"/>
              </w:rPr>
            </w:pPr>
            <w:r w:rsidRPr="008D114A">
              <w:rPr>
                <w:bCs/>
                <w:sz w:val="24"/>
                <w:szCs w:val="24"/>
              </w:rPr>
              <w:t>Оказание муниципальных услуг (выполнение работ) учреждениями культурно-досугового типа</w:t>
            </w:r>
          </w:p>
        </w:tc>
        <w:tc>
          <w:tcPr>
            <w:tcW w:w="2840" w:type="dxa"/>
            <w:hideMark/>
          </w:tcPr>
          <w:p w:rsidR="008D114A" w:rsidRPr="008D114A" w:rsidRDefault="008D114A" w:rsidP="008D114A">
            <w:pPr>
              <w:ind w:firstLine="709"/>
              <w:jc w:val="both"/>
              <w:rPr>
                <w:bCs/>
                <w:sz w:val="24"/>
                <w:szCs w:val="24"/>
              </w:rPr>
            </w:pPr>
            <w:r w:rsidRPr="008D114A">
              <w:rPr>
                <w:bCs/>
                <w:sz w:val="24"/>
                <w:szCs w:val="24"/>
              </w:rPr>
              <w:t>Всего</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354 827,43573</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65 465,38583</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75 196,96604</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72 426,54208</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70 869,27089</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70 869,27089</w:t>
            </w:r>
          </w:p>
        </w:tc>
      </w:tr>
      <w:tr w:rsidR="008D114A" w:rsidRPr="008D114A" w:rsidTr="008D114A">
        <w:trPr>
          <w:trHeight w:val="33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в том числе:</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78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Бюджет муниципального образования, из них за счет средств:</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330 623,13573</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61 201,03583</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70 196,96604</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67 486,59208</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65 869,27089</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65 869,27089</w:t>
            </w:r>
          </w:p>
        </w:tc>
      </w:tr>
      <w:tr w:rsidR="008D114A" w:rsidRPr="008D114A" w:rsidTr="008D114A">
        <w:trPr>
          <w:trHeight w:val="31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Местного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174 322,68573</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35 881,08583</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38 065,86604</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34 536,79208</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32 919,47089</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32 919,47089</w:t>
            </w:r>
          </w:p>
        </w:tc>
      </w:tr>
      <w:tr w:rsidR="008D114A" w:rsidRPr="008D114A" w:rsidTr="008D114A">
        <w:trPr>
          <w:trHeight w:val="58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Республиканского бюджета Республики Коми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156 300,45000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25 319,95000</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32 131,10000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32 949,80000</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32 949,80000</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32 949,80000</w:t>
            </w:r>
          </w:p>
        </w:tc>
      </w:tr>
      <w:tr w:rsidR="008D114A" w:rsidRPr="008D114A" w:rsidTr="008D114A">
        <w:trPr>
          <w:trHeight w:val="31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Федерального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60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Средства от приносящей доход деятельности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24 204,30000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4 264,35000</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5 000,00000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4 939,95000</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5 000,00000</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5 000,00000</w:t>
            </w:r>
          </w:p>
        </w:tc>
      </w:tr>
      <w:tr w:rsidR="008D114A" w:rsidRPr="008D114A" w:rsidTr="008D114A">
        <w:trPr>
          <w:trHeight w:val="315"/>
        </w:trPr>
        <w:tc>
          <w:tcPr>
            <w:tcW w:w="1940" w:type="dxa"/>
            <w:vMerge w:val="restart"/>
            <w:hideMark/>
          </w:tcPr>
          <w:p w:rsidR="008D114A" w:rsidRPr="008D114A" w:rsidRDefault="008D114A" w:rsidP="008D114A">
            <w:pPr>
              <w:ind w:firstLine="709"/>
              <w:jc w:val="both"/>
              <w:rPr>
                <w:bCs/>
                <w:sz w:val="24"/>
                <w:szCs w:val="24"/>
              </w:rPr>
            </w:pPr>
            <w:r w:rsidRPr="008D114A">
              <w:rPr>
                <w:bCs/>
                <w:sz w:val="24"/>
                <w:szCs w:val="24"/>
              </w:rPr>
              <w:t>О</w:t>
            </w:r>
            <w:r w:rsidRPr="008D114A">
              <w:rPr>
                <w:bCs/>
                <w:sz w:val="24"/>
                <w:szCs w:val="24"/>
              </w:rPr>
              <w:lastRenderedPageBreak/>
              <w:t>сновное мероприятие 2.2</w:t>
            </w:r>
          </w:p>
        </w:tc>
        <w:tc>
          <w:tcPr>
            <w:tcW w:w="2920" w:type="dxa"/>
            <w:vMerge w:val="restart"/>
            <w:hideMark/>
          </w:tcPr>
          <w:p w:rsidR="008D114A" w:rsidRPr="008D114A" w:rsidRDefault="008D114A" w:rsidP="008D114A">
            <w:pPr>
              <w:ind w:firstLine="709"/>
              <w:jc w:val="both"/>
              <w:rPr>
                <w:bCs/>
                <w:sz w:val="24"/>
                <w:szCs w:val="24"/>
              </w:rPr>
            </w:pPr>
            <w:r w:rsidRPr="008D114A">
              <w:rPr>
                <w:bCs/>
                <w:sz w:val="24"/>
                <w:szCs w:val="24"/>
              </w:rPr>
              <w:lastRenderedPageBreak/>
              <w:t>Оказа</w:t>
            </w:r>
            <w:r w:rsidRPr="008D114A">
              <w:rPr>
                <w:bCs/>
                <w:sz w:val="24"/>
                <w:szCs w:val="24"/>
              </w:rPr>
              <w:lastRenderedPageBreak/>
              <w:t>ние муниципальных услуг (выполнение работ) муниципальными образовательными организациями дополнительного образования детей в сфере культуры и искусства</w:t>
            </w:r>
          </w:p>
        </w:tc>
        <w:tc>
          <w:tcPr>
            <w:tcW w:w="2840" w:type="dxa"/>
            <w:hideMark/>
          </w:tcPr>
          <w:p w:rsidR="008D114A" w:rsidRPr="008D114A" w:rsidRDefault="008D114A" w:rsidP="008D114A">
            <w:pPr>
              <w:ind w:firstLine="709"/>
              <w:jc w:val="both"/>
              <w:rPr>
                <w:bCs/>
                <w:sz w:val="24"/>
                <w:szCs w:val="24"/>
              </w:rPr>
            </w:pPr>
            <w:r w:rsidRPr="008D114A">
              <w:rPr>
                <w:bCs/>
                <w:sz w:val="24"/>
                <w:szCs w:val="24"/>
              </w:rPr>
              <w:lastRenderedPageBreak/>
              <w:t>Всего</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3</w:t>
            </w:r>
            <w:r w:rsidRPr="008D114A">
              <w:rPr>
                <w:b/>
                <w:bCs/>
                <w:sz w:val="24"/>
                <w:szCs w:val="24"/>
              </w:rPr>
              <w:lastRenderedPageBreak/>
              <w:t>2 331,10855</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lastRenderedPageBreak/>
              <w:t>5</w:t>
            </w:r>
            <w:r w:rsidRPr="008D114A">
              <w:rPr>
                <w:bCs/>
                <w:sz w:val="24"/>
                <w:szCs w:val="24"/>
              </w:rPr>
              <w:lastRenderedPageBreak/>
              <w:t xml:space="preserve"> 649,04465</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lastRenderedPageBreak/>
              <w:t>6</w:t>
            </w:r>
            <w:r w:rsidRPr="008D114A">
              <w:rPr>
                <w:bCs/>
                <w:sz w:val="24"/>
                <w:szCs w:val="24"/>
              </w:rPr>
              <w:lastRenderedPageBreak/>
              <w:t xml:space="preserve"> 637,29390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lastRenderedPageBreak/>
              <w:t>6</w:t>
            </w:r>
            <w:r w:rsidRPr="008D114A">
              <w:rPr>
                <w:bCs/>
                <w:sz w:val="24"/>
                <w:szCs w:val="24"/>
              </w:rPr>
              <w:lastRenderedPageBreak/>
              <w:t xml:space="preserve"> 681,59000</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lastRenderedPageBreak/>
              <w:t>6</w:t>
            </w:r>
            <w:r w:rsidRPr="008D114A">
              <w:rPr>
                <w:bCs/>
                <w:sz w:val="24"/>
                <w:szCs w:val="24"/>
              </w:rPr>
              <w:lastRenderedPageBreak/>
              <w:t xml:space="preserve"> 681,59000</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lastRenderedPageBreak/>
              <w:t>6</w:t>
            </w:r>
            <w:r w:rsidRPr="008D114A">
              <w:rPr>
                <w:bCs/>
                <w:sz w:val="24"/>
                <w:szCs w:val="24"/>
              </w:rPr>
              <w:lastRenderedPageBreak/>
              <w:t xml:space="preserve"> 681,59000</w:t>
            </w:r>
          </w:p>
        </w:tc>
      </w:tr>
      <w:tr w:rsidR="008D114A" w:rsidRPr="008D114A" w:rsidTr="008D114A">
        <w:trPr>
          <w:trHeight w:val="36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в том числе:</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84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Бюджет муниципального образования, из них за счет средств:</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31 341,10855</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5 469,04465</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6 457,29390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6 471,59000</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6 471,59000</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6 471,59000</w:t>
            </w:r>
          </w:p>
        </w:tc>
      </w:tr>
      <w:tr w:rsidR="008D114A" w:rsidRPr="008D114A" w:rsidTr="008D114A">
        <w:trPr>
          <w:trHeight w:val="36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Местного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22 215,28955</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5 287,94265</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3 978,14690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4 316,40000</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4 316,40000</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4 316,40000</w:t>
            </w:r>
          </w:p>
        </w:tc>
      </w:tr>
      <w:tr w:rsidR="008D114A" w:rsidRPr="008D114A" w:rsidTr="008D114A">
        <w:trPr>
          <w:trHeight w:val="54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Республиканского бюджета Республики Коми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9 125,81900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181,10200</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2 479,14700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2 155,19000</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2 155,19000</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2 155,19000</w:t>
            </w:r>
          </w:p>
        </w:tc>
      </w:tr>
      <w:tr w:rsidR="008D114A" w:rsidRPr="008D114A" w:rsidTr="008D114A">
        <w:trPr>
          <w:trHeight w:val="31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Федерального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60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Средства от приносящей доход деятельности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990,00000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180,00000</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180,00000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210,00000</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210,00000</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210,00000</w:t>
            </w:r>
          </w:p>
        </w:tc>
      </w:tr>
      <w:tr w:rsidR="008D114A" w:rsidRPr="008D114A" w:rsidTr="008D114A">
        <w:trPr>
          <w:trHeight w:val="315"/>
        </w:trPr>
        <w:tc>
          <w:tcPr>
            <w:tcW w:w="1940" w:type="dxa"/>
            <w:vMerge w:val="restart"/>
            <w:hideMark/>
          </w:tcPr>
          <w:p w:rsidR="008D114A" w:rsidRPr="008D114A" w:rsidRDefault="008D114A" w:rsidP="008D114A">
            <w:pPr>
              <w:ind w:firstLine="709"/>
              <w:jc w:val="both"/>
              <w:rPr>
                <w:bCs/>
                <w:sz w:val="24"/>
                <w:szCs w:val="24"/>
              </w:rPr>
            </w:pPr>
            <w:r w:rsidRPr="008D114A">
              <w:rPr>
                <w:bCs/>
                <w:sz w:val="24"/>
                <w:szCs w:val="24"/>
              </w:rPr>
              <w:t>Основное мероприятие 2.3</w:t>
            </w:r>
          </w:p>
        </w:tc>
        <w:tc>
          <w:tcPr>
            <w:tcW w:w="2920" w:type="dxa"/>
            <w:vMerge w:val="restart"/>
            <w:hideMark/>
          </w:tcPr>
          <w:p w:rsidR="008D114A" w:rsidRPr="008D114A" w:rsidRDefault="008D114A" w:rsidP="008D114A">
            <w:pPr>
              <w:ind w:firstLine="709"/>
              <w:jc w:val="both"/>
              <w:rPr>
                <w:bCs/>
                <w:sz w:val="24"/>
                <w:szCs w:val="24"/>
              </w:rPr>
            </w:pPr>
            <w:r w:rsidRPr="008D114A">
              <w:rPr>
                <w:bCs/>
                <w:sz w:val="24"/>
                <w:szCs w:val="24"/>
              </w:rPr>
              <w:t>Организация и проведение районных мероприятий для населения</w:t>
            </w:r>
          </w:p>
        </w:tc>
        <w:tc>
          <w:tcPr>
            <w:tcW w:w="2840" w:type="dxa"/>
            <w:hideMark/>
          </w:tcPr>
          <w:p w:rsidR="008D114A" w:rsidRPr="008D114A" w:rsidRDefault="008D114A" w:rsidP="008D114A">
            <w:pPr>
              <w:ind w:firstLine="709"/>
              <w:jc w:val="both"/>
              <w:rPr>
                <w:bCs/>
                <w:sz w:val="24"/>
                <w:szCs w:val="24"/>
              </w:rPr>
            </w:pPr>
            <w:r w:rsidRPr="008D114A">
              <w:rPr>
                <w:bCs/>
                <w:sz w:val="24"/>
                <w:szCs w:val="24"/>
              </w:rPr>
              <w:t>Всего</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4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в том числе:</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84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Бюджет муниципального образования, из них за счет средств:</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9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Местного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54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Республиканского бюджета Республики Коми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4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Федерального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60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Средства от приносящей доход деятельности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15"/>
        </w:trPr>
        <w:tc>
          <w:tcPr>
            <w:tcW w:w="1940" w:type="dxa"/>
            <w:vMerge w:val="restart"/>
            <w:hideMark/>
          </w:tcPr>
          <w:p w:rsidR="008D114A" w:rsidRPr="008D114A" w:rsidRDefault="008D114A" w:rsidP="008D114A">
            <w:pPr>
              <w:ind w:firstLine="709"/>
              <w:jc w:val="both"/>
              <w:rPr>
                <w:bCs/>
                <w:sz w:val="24"/>
                <w:szCs w:val="24"/>
              </w:rPr>
            </w:pPr>
            <w:r w:rsidRPr="008D114A">
              <w:rPr>
                <w:bCs/>
                <w:sz w:val="24"/>
                <w:szCs w:val="24"/>
              </w:rPr>
              <w:t>Основное мероприятие 2.4</w:t>
            </w:r>
          </w:p>
        </w:tc>
        <w:tc>
          <w:tcPr>
            <w:tcW w:w="2920" w:type="dxa"/>
            <w:vMerge w:val="restart"/>
            <w:hideMark/>
          </w:tcPr>
          <w:p w:rsidR="008D114A" w:rsidRPr="008D114A" w:rsidRDefault="008D114A" w:rsidP="008D114A">
            <w:pPr>
              <w:ind w:firstLine="709"/>
              <w:jc w:val="both"/>
              <w:rPr>
                <w:bCs/>
                <w:sz w:val="24"/>
                <w:szCs w:val="24"/>
              </w:rPr>
            </w:pPr>
            <w:r w:rsidRPr="008D114A">
              <w:rPr>
                <w:bCs/>
                <w:sz w:val="24"/>
                <w:szCs w:val="24"/>
              </w:rPr>
              <w:t>Повышение квалификации и профессиональной компетентности специалистов муниципальных учреждений сферы культуры</w:t>
            </w:r>
          </w:p>
        </w:tc>
        <w:tc>
          <w:tcPr>
            <w:tcW w:w="2840" w:type="dxa"/>
            <w:hideMark/>
          </w:tcPr>
          <w:p w:rsidR="008D114A" w:rsidRPr="008D114A" w:rsidRDefault="008D114A" w:rsidP="008D114A">
            <w:pPr>
              <w:ind w:firstLine="709"/>
              <w:jc w:val="both"/>
              <w:rPr>
                <w:bCs/>
                <w:sz w:val="24"/>
                <w:szCs w:val="24"/>
              </w:rPr>
            </w:pPr>
            <w:r w:rsidRPr="008D114A">
              <w:rPr>
                <w:bCs/>
                <w:sz w:val="24"/>
                <w:szCs w:val="24"/>
              </w:rPr>
              <w:t>Всего</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7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в том числе:</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84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Бюджет муниципального образования, из них за счет средств:</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3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Местного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58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Республиканского бюджета Республики Коми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40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Федерального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58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Средства от приносящей доход деятельности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15"/>
        </w:trPr>
        <w:tc>
          <w:tcPr>
            <w:tcW w:w="1940" w:type="dxa"/>
            <w:vMerge w:val="restart"/>
            <w:hideMark/>
          </w:tcPr>
          <w:p w:rsidR="008D114A" w:rsidRPr="008D114A" w:rsidRDefault="008D114A" w:rsidP="008D114A">
            <w:pPr>
              <w:ind w:firstLine="709"/>
              <w:jc w:val="both"/>
              <w:rPr>
                <w:bCs/>
                <w:sz w:val="24"/>
                <w:szCs w:val="24"/>
              </w:rPr>
            </w:pPr>
            <w:r w:rsidRPr="008D114A">
              <w:rPr>
                <w:bCs/>
                <w:sz w:val="24"/>
                <w:szCs w:val="24"/>
              </w:rPr>
              <w:t>Основное мероприятие 2.5</w:t>
            </w:r>
          </w:p>
        </w:tc>
        <w:tc>
          <w:tcPr>
            <w:tcW w:w="2920" w:type="dxa"/>
            <w:vMerge w:val="restart"/>
            <w:hideMark/>
          </w:tcPr>
          <w:p w:rsidR="008D114A" w:rsidRPr="008D114A" w:rsidRDefault="008D114A" w:rsidP="008D114A">
            <w:pPr>
              <w:ind w:firstLine="709"/>
              <w:jc w:val="both"/>
              <w:rPr>
                <w:bCs/>
                <w:sz w:val="24"/>
                <w:szCs w:val="24"/>
              </w:rPr>
            </w:pPr>
            <w:r w:rsidRPr="008D114A">
              <w:rPr>
                <w:bCs/>
                <w:sz w:val="24"/>
                <w:szCs w:val="24"/>
              </w:rPr>
              <w:t>Государственная поддержка муниципальных учреждений и работников учреждений культуры</w:t>
            </w:r>
          </w:p>
        </w:tc>
        <w:tc>
          <w:tcPr>
            <w:tcW w:w="2840" w:type="dxa"/>
            <w:hideMark/>
          </w:tcPr>
          <w:p w:rsidR="008D114A" w:rsidRPr="008D114A" w:rsidRDefault="008D114A" w:rsidP="008D114A">
            <w:pPr>
              <w:ind w:firstLine="709"/>
              <w:jc w:val="both"/>
              <w:rPr>
                <w:bCs/>
                <w:sz w:val="24"/>
                <w:szCs w:val="24"/>
              </w:rPr>
            </w:pPr>
            <w:r w:rsidRPr="008D114A">
              <w:rPr>
                <w:bCs/>
                <w:sz w:val="24"/>
                <w:szCs w:val="24"/>
              </w:rPr>
              <w:t>Всего</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628,94676</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165,78948</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221,05264</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221,05264</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10,52600</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10,52600</w:t>
            </w:r>
          </w:p>
        </w:tc>
      </w:tr>
      <w:tr w:rsidR="008D114A" w:rsidRPr="008D114A" w:rsidTr="008D114A">
        <w:trPr>
          <w:trHeight w:val="31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в том числе:</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84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Бюджет муниципального образования, из них за счет средств:</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628,94676</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165,78948</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221,05264</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221,05264</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10,52600</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10,52600</w:t>
            </w:r>
          </w:p>
        </w:tc>
      </w:tr>
      <w:tr w:rsidR="008D114A" w:rsidRPr="008D114A" w:rsidTr="008D114A">
        <w:trPr>
          <w:trHeight w:val="37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Местного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49,99938</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7,89474</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10,52632</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10,52632</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10,52600</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10,52600</w:t>
            </w:r>
          </w:p>
        </w:tc>
      </w:tr>
      <w:tr w:rsidR="008D114A" w:rsidRPr="008D114A" w:rsidTr="008D114A">
        <w:trPr>
          <w:trHeight w:val="57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Республиканского бюджета Республики Коми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28,94738</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7,89474</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10,52632</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10,52632</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42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Федерального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550,00000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150,00000</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200,00000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200,00000</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58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Средства от приносящей доход деятельности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15"/>
        </w:trPr>
        <w:tc>
          <w:tcPr>
            <w:tcW w:w="1940" w:type="dxa"/>
            <w:vMerge w:val="restart"/>
            <w:hideMark/>
          </w:tcPr>
          <w:p w:rsidR="008D114A" w:rsidRPr="008D114A" w:rsidRDefault="008D114A" w:rsidP="008D114A">
            <w:pPr>
              <w:ind w:firstLine="709"/>
              <w:jc w:val="both"/>
              <w:rPr>
                <w:bCs/>
                <w:sz w:val="24"/>
                <w:szCs w:val="24"/>
              </w:rPr>
            </w:pPr>
            <w:r w:rsidRPr="008D114A">
              <w:rPr>
                <w:bCs/>
                <w:sz w:val="24"/>
                <w:szCs w:val="24"/>
              </w:rPr>
              <w:t>Основное мероприятие 2.6</w:t>
            </w:r>
          </w:p>
        </w:tc>
        <w:tc>
          <w:tcPr>
            <w:tcW w:w="2920" w:type="dxa"/>
            <w:vMerge w:val="restart"/>
            <w:hideMark/>
          </w:tcPr>
          <w:p w:rsidR="008D114A" w:rsidRPr="008D114A" w:rsidRDefault="008D114A" w:rsidP="008D114A">
            <w:pPr>
              <w:ind w:firstLine="709"/>
              <w:jc w:val="both"/>
              <w:rPr>
                <w:bCs/>
                <w:sz w:val="24"/>
                <w:szCs w:val="24"/>
              </w:rPr>
            </w:pPr>
            <w:r w:rsidRPr="008D114A">
              <w:rPr>
                <w:bCs/>
                <w:sz w:val="24"/>
                <w:szCs w:val="24"/>
              </w:rPr>
              <w:t>Стимулирование и популяризация творческой деятельности населения муниципального района "Усть-Куломский".</w:t>
            </w:r>
          </w:p>
        </w:tc>
        <w:tc>
          <w:tcPr>
            <w:tcW w:w="2840" w:type="dxa"/>
            <w:hideMark/>
          </w:tcPr>
          <w:p w:rsidR="008D114A" w:rsidRPr="008D114A" w:rsidRDefault="008D114A" w:rsidP="008D114A">
            <w:pPr>
              <w:ind w:firstLine="709"/>
              <w:jc w:val="both"/>
              <w:rPr>
                <w:bCs/>
                <w:sz w:val="24"/>
                <w:szCs w:val="24"/>
              </w:rPr>
            </w:pPr>
            <w:r w:rsidRPr="008D114A">
              <w:rPr>
                <w:bCs/>
                <w:sz w:val="24"/>
                <w:szCs w:val="24"/>
              </w:rPr>
              <w:t>Всего</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0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в том числе:</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79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Бюджет муниципального образования, из них за счет средств:</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3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Местного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58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Республиканского бюджета Республики Коми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1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Федерального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58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Средства от приносящей доход деятельности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15"/>
        </w:trPr>
        <w:tc>
          <w:tcPr>
            <w:tcW w:w="1940" w:type="dxa"/>
            <w:vMerge w:val="restart"/>
            <w:hideMark/>
          </w:tcPr>
          <w:p w:rsidR="008D114A" w:rsidRPr="008D114A" w:rsidRDefault="008D114A" w:rsidP="008D114A">
            <w:pPr>
              <w:ind w:firstLine="709"/>
              <w:jc w:val="both"/>
              <w:rPr>
                <w:bCs/>
                <w:sz w:val="24"/>
                <w:szCs w:val="24"/>
              </w:rPr>
            </w:pPr>
            <w:r w:rsidRPr="008D114A">
              <w:rPr>
                <w:bCs/>
                <w:sz w:val="24"/>
                <w:szCs w:val="24"/>
              </w:rPr>
              <w:t>Основное мероприятие 2.7</w:t>
            </w:r>
          </w:p>
        </w:tc>
        <w:tc>
          <w:tcPr>
            <w:tcW w:w="2920" w:type="dxa"/>
            <w:vMerge w:val="restart"/>
            <w:hideMark/>
          </w:tcPr>
          <w:p w:rsidR="008D114A" w:rsidRPr="008D114A" w:rsidRDefault="008D114A" w:rsidP="008D114A">
            <w:pPr>
              <w:ind w:firstLine="709"/>
              <w:jc w:val="both"/>
              <w:rPr>
                <w:bCs/>
                <w:sz w:val="24"/>
                <w:szCs w:val="24"/>
              </w:rPr>
            </w:pPr>
            <w:r w:rsidRPr="008D114A">
              <w:rPr>
                <w:bCs/>
                <w:sz w:val="24"/>
                <w:szCs w:val="24"/>
              </w:rPr>
              <w:t>Реализация Соглашения о социально-экономическ</w:t>
            </w:r>
            <w:r w:rsidRPr="008D114A">
              <w:rPr>
                <w:bCs/>
                <w:sz w:val="24"/>
                <w:szCs w:val="24"/>
              </w:rPr>
              <w:lastRenderedPageBreak/>
              <w:t>ом сотрудничестве между Правительством Республики Коми и АО "Монди СЛПК"</w:t>
            </w:r>
          </w:p>
        </w:tc>
        <w:tc>
          <w:tcPr>
            <w:tcW w:w="2840" w:type="dxa"/>
            <w:hideMark/>
          </w:tcPr>
          <w:p w:rsidR="008D114A" w:rsidRPr="008D114A" w:rsidRDefault="008D114A" w:rsidP="008D114A">
            <w:pPr>
              <w:ind w:firstLine="709"/>
              <w:jc w:val="both"/>
              <w:rPr>
                <w:bCs/>
                <w:sz w:val="24"/>
                <w:szCs w:val="24"/>
              </w:rPr>
            </w:pPr>
            <w:r w:rsidRPr="008D114A">
              <w:rPr>
                <w:bCs/>
                <w:sz w:val="24"/>
                <w:szCs w:val="24"/>
              </w:rPr>
              <w:lastRenderedPageBreak/>
              <w:t>Всего</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1 178,49500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330,00000</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848,49500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0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 xml:space="preserve">в том </w:t>
            </w:r>
            <w:r w:rsidRPr="008D114A">
              <w:rPr>
                <w:bCs/>
                <w:sz w:val="24"/>
                <w:szCs w:val="24"/>
              </w:rPr>
              <w:lastRenderedPageBreak/>
              <w:t>числе:</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lastRenderedPageBreak/>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78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Бюджет муниципального образования, из них за счет средств:</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1 178,49500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330,00000</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848,49500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9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Местного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1 178,49500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330,00000</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848,49500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54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Республиканского бюджета Республики Коми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7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Федерального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60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Средства от приносящей доход деятельности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15"/>
        </w:trPr>
        <w:tc>
          <w:tcPr>
            <w:tcW w:w="1940" w:type="dxa"/>
            <w:vMerge w:val="restart"/>
            <w:hideMark/>
          </w:tcPr>
          <w:p w:rsidR="008D114A" w:rsidRPr="008D114A" w:rsidRDefault="008D114A" w:rsidP="008D114A">
            <w:pPr>
              <w:ind w:firstLine="709"/>
              <w:jc w:val="both"/>
              <w:rPr>
                <w:bCs/>
                <w:sz w:val="24"/>
                <w:szCs w:val="24"/>
              </w:rPr>
            </w:pPr>
            <w:r w:rsidRPr="008D114A">
              <w:rPr>
                <w:bCs/>
                <w:sz w:val="24"/>
                <w:szCs w:val="24"/>
              </w:rPr>
              <w:t>Основное мероприятие 2.8</w:t>
            </w:r>
          </w:p>
        </w:tc>
        <w:tc>
          <w:tcPr>
            <w:tcW w:w="2920" w:type="dxa"/>
            <w:vMerge w:val="restart"/>
            <w:hideMark/>
          </w:tcPr>
          <w:p w:rsidR="008D114A" w:rsidRPr="008D114A" w:rsidRDefault="008D114A" w:rsidP="008D114A">
            <w:pPr>
              <w:ind w:firstLine="709"/>
              <w:jc w:val="both"/>
              <w:rPr>
                <w:bCs/>
                <w:sz w:val="24"/>
                <w:szCs w:val="24"/>
              </w:rPr>
            </w:pPr>
            <w:r w:rsidRPr="008D114A">
              <w:rPr>
                <w:bCs/>
                <w:sz w:val="24"/>
                <w:szCs w:val="24"/>
              </w:rPr>
              <w:t>Гранты бюджетам муниципальных районов за достижение показателей деятельности органов местного самоуправления</w:t>
            </w:r>
          </w:p>
        </w:tc>
        <w:tc>
          <w:tcPr>
            <w:tcW w:w="2840" w:type="dxa"/>
            <w:hideMark/>
          </w:tcPr>
          <w:p w:rsidR="008D114A" w:rsidRPr="008D114A" w:rsidRDefault="008D114A" w:rsidP="008D114A">
            <w:pPr>
              <w:ind w:firstLine="709"/>
              <w:jc w:val="both"/>
              <w:rPr>
                <w:bCs/>
                <w:sz w:val="24"/>
                <w:szCs w:val="24"/>
              </w:rPr>
            </w:pPr>
            <w:r w:rsidRPr="008D114A">
              <w:rPr>
                <w:bCs/>
                <w:sz w:val="24"/>
                <w:szCs w:val="24"/>
              </w:rPr>
              <w:t>Всего</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0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в том числе:</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85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Бюджет муниципального образования, из них за счет средств:</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3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Местного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58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Республиканского бюджета Республики Коми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6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Федерального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61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Средства от приносящей доход деятельности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15"/>
        </w:trPr>
        <w:tc>
          <w:tcPr>
            <w:tcW w:w="1940" w:type="dxa"/>
            <w:vMerge w:val="restart"/>
            <w:hideMark/>
          </w:tcPr>
          <w:p w:rsidR="008D114A" w:rsidRPr="008D114A" w:rsidRDefault="008D114A" w:rsidP="008D114A">
            <w:pPr>
              <w:ind w:firstLine="709"/>
              <w:jc w:val="both"/>
              <w:rPr>
                <w:bCs/>
                <w:sz w:val="24"/>
                <w:szCs w:val="24"/>
              </w:rPr>
            </w:pPr>
            <w:r w:rsidRPr="008D114A">
              <w:rPr>
                <w:bCs/>
                <w:sz w:val="24"/>
                <w:szCs w:val="24"/>
              </w:rPr>
              <w:t>Основное мероприятие 2.9</w:t>
            </w:r>
          </w:p>
        </w:tc>
        <w:tc>
          <w:tcPr>
            <w:tcW w:w="2920" w:type="dxa"/>
            <w:vMerge w:val="restart"/>
            <w:hideMark/>
          </w:tcPr>
          <w:p w:rsidR="008D114A" w:rsidRPr="008D114A" w:rsidRDefault="008D114A" w:rsidP="008D114A">
            <w:pPr>
              <w:ind w:firstLine="709"/>
              <w:jc w:val="both"/>
              <w:rPr>
                <w:bCs/>
                <w:sz w:val="24"/>
                <w:szCs w:val="24"/>
              </w:rPr>
            </w:pPr>
            <w:r w:rsidRPr="008D114A">
              <w:rPr>
                <w:bCs/>
                <w:sz w:val="24"/>
                <w:szCs w:val="24"/>
              </w:rPr>
              <w:t>Финансовое обеспечение части затрат на реализацию народных инициатив</w:t>
            </w:r>
          </w:p>
        </w:tc>
        <w:tc>
          <w:tcPr>
            <w:tcW w:w="2840" w:type="dxa"/>
            <w:hideMark/>
          </w:tcPr>
          <w:p w:rsidR="008D114A" w:rsidRPr="008D114A" w:rsidRDefault="008D114A" w:rsidP="008D114A">
            <w:pPr>
              <w:ind w:firstLine="709"/>
              <w:jc w:val="both"/>
              <w:rPr>
                <w:bCs/>
                <w:sz w:val="24"/>
                <w:szCs w:val="24"/>
              </w:rPr>
            </w:pPr>
            <w:r w:rsidRPr="008D114A">
              <w:rPr>
                <w:bCs/>
                <w:sz w:val="24"/>
                <w:szCs w:val="24"/>
              </w:rPr>
              <w:t>Всего</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3 538,05759</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1 508,00000</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750,05759</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1 280,00000</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0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в том числе:</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85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Бюджет муниципального образования, из них за счет средств:</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3 538,05759</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1 508,00000</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750,05759</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1 280,00000</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3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Местного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58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Республиканского бюджета Республики Коми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3 538,05759</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1 508,00000</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750,05759</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1 280,00000</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6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Федерального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61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Средства от приносящей доход деятельности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15"/>
        </w:trPr>
        <w:tc>
          <w:tcPr>
            <w:tcW w:w="1940" w:type="dxa"/>
            <w:vMerge w:val="restart"/>
            <w:hideMark/>
          </w:tcPr>
          <w:p w:rsidR="008D114A" w:rsidRPr="008D114A" w:rsidRDefault="008D114A" w:rsidP="008D114A">
            <w:pPr>
              <w:ind w:firstLine="709"/>
              <w:jc w:val="both"/>
              <w:rPr>
                <w:bCs/>
                <w:sz w:val="24"/>
                <w:szCs w:val="24"/>
              </w:rPr>
            </w:pPr>
            <w:r w:rsidRPr="008D114A">
              <w:rPr>
                <w:bCs/>
                <w:sz w:val="24"/>
                <w:szCs w:val="24"/>
              </w:rPr>
              <w:t>Основное мероприятие 2.10</w:t>
            </w:r>
          </w:p>
        </w:tc>
        <w:tc>
          <w:tcPr>
            <w:tcW w:w="2920" w:type="dxa"/>
            <w:vMerge w:val="restart"/>
            <w:hideMark/>
          </w:tcPr>
          <w:p w:rsidR="008D114A" w:rsidRPr="008D114A" w:rsidRDefault="008D114A" w:rsidP="008D114A">
            <w:pPr>
              <w:ind w:firstLine="709"/>
              <w:jc w:val="both"/>
              <w:rPr>
                <w:bCs/>
                <w:sz w:val="24"/>
                <w:szCs w:val="24"/>
              </w:rPr>
            </w:pPr>
            <w:r w:rsidRPr="008D114A">
              <w:rPr>
                <w:bCs/>
                <w:sz w:val="24"/>
                <w:szCs w:val="24"/>
              </w:rPr>
              <w:t>Реализация мероприятий, направленных на исполнение наказов избирателей</w:t>
            </w:r>
          </w:p>
        </w:tc>
        <w:tc>
          <w:tcPr>
            <w:tcW w:w="2840" w:type="dxa"/>
            <w:hideMark/>
          </w:tcPr>
          <w:p w:rsidR="008D114A" w:rsidRPr="008D114A" w:rsidRDefault="008D114A" w:rsidP="008D114A">
            <w:pPr>
              <w:ind w:firstLine="709"/>
              <w:jc w:val="both"/>
              <w:rPr>
                <w:bCs/>
                <w:sz w:val="24"/>
                <w:szCs w:val="24"/>
              </w:rPr>
            </w:pPr>
            <w:r w:rsidRPr="008D114A">
              <w:rPr>
                <w:bCs/>
                <w:sz w:val="24"/>
                <w:szCs w:val="24"/>
              </w:rPr>
              <w:t>Всего</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1 995,00000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175,00000</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600,00000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1 220,00000</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0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в том числе:</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85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Бюджет муниципального образования, из них за счет средств:</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1 995,00000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175,00000</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600,00000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1 220,00000</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3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Местного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58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Республиканского бюджета Республики Коми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1 995,00000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175,00000</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600,00000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1 220,00000</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6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Федерального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61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Средства от приносящей доход деятельности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450"/>
        </w:trPr>
        <w:tc>
          <w:tcPr>
            <w:tcW w:w="1940" w:type="dxa"/>
            <w:vMerge w:val="restart"/>
            <w:hideMark/>
          </w:tcPr>
          <w:p w:rsidR="008D114A" w:rsidRPr="008D114A" w:rsidRDefault="008D114A" w:rsidP="008D114A">
            <w:pPr>
              <w:ind w:firstLine="709"/>
              <w:jc w:val="both"/>
              <w:rPr>
                <w:b/>
                <w:bCs/>
                <w:sz w:val="24"/>
                <w:szCs w:val="24"/>
              </w:rPr>
            </w:pPr>
            <w:r w:rsidRPr="008D114A">
              <w:rPr>
                <w:b/>
                <w:bCs/>
                <w:sz w:val="24"/>
                <w:szCs w:val="24"/>
              </w:rPr>
              <w:t>Задача 3.</w:t>
            </w:r>
          </w:p>
        </w:tc>
        <w:tc>
          <w:tcPr>
            <w:tcW w:w="2920" w:type="dxa"/>
            <w:vMerge w:val="restart"/>
            <w:hideMark/>
          </w:tcPr>
          <w:p w:rsidR="008D114A" w:rsidRPr="008D114A" w:rsidRDefault="008D114A" w:rsidP="008D114A">
            <w:pPr>
              <w:ind w:firstLine="709"/>
              <w:jc w:val="both"/>
              <w:rPr>
                <w:b/>
                <w:bCs/>
                <w:sz w:val="24"/>
                <w:szCs w:val="24"/>
              </w:rPr>
            </w:pPr>
            <w:r w:rsidRPr="008D114A">
              <w:rPr>
                <w:b/>
                <w:bCs/>
                <w:sz w:val="24"/>
                <w:szCs w:val="24"/>
              </w:rPr>
              <w:t>Обеспечение реализации муниципальной программы</w:t>
            </w:r>
          </w:p>
        </w:tc>
        <w:tc>
          <w:tcPr>
            <w:tcW w:w="2840" w:type="dxa"/>
            <w:hideMark/>
          </w:tcPr>
          <w:p w:rsidR="008D114A" w:rsidRPr="008D114A" w:rsidRDefault="008D114A" w:rsidP="008D114A">
            <w:pPr>
              <w:ind w:firstLine="709"/>
              <w:jc w:val="both"/>
              <w:rPr>
                <w:b/>
                <w:bCs/>
                <w:sz w:val="24"/>
                <w:szCs w:val="24"/>
              </w:rPr>
            </w:pPr>
            <w:r w:rsidRPr="008D114A">
              <w:rPr>
                <w:b/>
                <w:bCs/>
                <w:sz w:val="24"/>
                <w:szCs w:val="24"/>
              </w:rPr>
              <w:t>Всего</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348 218,66802</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60 356,75862</w:t>
            </w:r>
          </w:p>
        </w:tc>
        <w:tc>
          <w:tcPr>
            <w:tcW w:w="1400" w:type="dxa"/>
            <w:noWrap/>
            <w:hideMark/>
          </w:tcPr>
          <w:p w:rsidR="008D114A" w:rsidRPr="008D114A" w:rsidRDefault="008D114A" w:rsidP="008D114A">
            <w:pPr>
              <w:ind w:firstLine="709"/>
              <w:jc w:val="both"/>
              <w:rPr>
                <w:b/>
                <w:bCs/>
                <w:sz w:val="24"/>
                <w:szCs w:val="24"/>
              </w:rPr>
            </w:pPr>
            <w:r w:rsidRPr="008D114A">
              <w:rPr>
                <w:b/>
                <w:bCs/>
                <w:sz w:val="24"/>
                <w:szCs w:val="24"/>
              </w:rPr>
              <w:t>73 311,97349</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71 324,96235</w:t>
            </w:r>
          </w:p>
        </w:tc>
        <w:tc>
          <w:tcPr>
            <w:tcW w:w="1380" w:type="dxa"/>
            <w:noWrap/>
            <w:hideMark/>
          </w:tcPr>
          <w:p w:rsidR="008D114A" w:rsidRPr="008D114A" w:rsidRDefault="008D114A" w:rsidP="008D114A">
            <w:pPr>
              <w:ind w:firstLine="709"/>
              <w:jc w:val="both"/>
              <w:rPr>
                <w:b/>
                <w:bCs/>
                <w:sz w:val="24"/>
                <w:szCs w:val="24"/>
              </w:rPr>
            </w:pPr>
            <w:r w:rsidRPr="008D114A">
              <w:rPr>
                <w:b/>
                <w:bCs/>
                <w:sz w:val="24"/>
                <w:szCs w:val="24"/>
              </w:rPr>
              <w:t>71 612,48678</w:t>
            </w:r>
          </w:p>
        </w:tc>
        <w:tc>
          <w:tcPr>
            <w:tcW w:w="1480" w:type="dxa"/>
            <w:noWrap/>
            <w:hideMark/>
          </w:tcPr>
          <w:p w:rsidR="008D114A" w:rsidRPr="008D114A" w:rsidRDefault="008D114A" w:rsidP="008D114A">
            <w:pPr>
              <w:ind w:firstLine="709"/>
              <w:jc w:val="both"/>
              <w:rPr>
                <w:b/>
                <w:bCs/>
                <w:sz w:val="24"/>
                <w:szCs w:val="24"/>
              </w:rPr>
            </w:pPr>
            <w:r w:rsidRPr="008D114A">
              <w:rPr>
                <w:b/>
                <w:bCs/>
                <w:sz w:val="24"/>
                <w:szCs w:val="24"/>
              </w:rPr>
              <w:t>71 612,48678</w:t>
            </w:r>
          </w:p>
        </w:tc>
      </w:tr>
      <w:tr w:rsidR="008D114A" w:rsidRPr="008D114A" w:rsidTr="008D114A">
        <w:trPr>
          <w:trHeight w:val="300"/>
        </w:trPr>
        <w:tc>
          <w:tcPr>
            <w:tcW w:w="1940" w:type="dxa"/>
            <w:vMerge/>
            <w:hideMark/>
          </w:tcPr>
          <w:p w:rsidR="008D114A" w:rsidRPr="008D114A" w:rsidRDefault="008D114A" w:rsidP="008D114A">
            <w:pPr>
              <w:ind w:firstLine="709"/>
              <w:jc w:val="both"/>
              <w:rPr>
                <w:b/>
                <w:bCs/>
                <w:sz w:val="24"/>
                <w:szCs w:val="24"/>
              </w:rPr>
            </w:pPr>
          </w:p>
        </w:tc>
        <w:tc>
          <w:tcPr>
            <w:tcW w:w="2920" w:type="dxa"/>
            <w:vMerge/>
            <w:hideMark/>
          </w:tcPr>
          <w:p w:rsidR="008D114A" w:rsidRPr="008D114A" w:rsidRDefault="008D114A" w:rsidP="008D114A">
            <w:pPr>
              <w:ind w:firstLine="709"/>
              <w:jc w:val="both"/>
              <w:rPr>
                <w:b/>
                <w:bCs/>
                <w:sz w:val="24"/>
                <w:szCs w:val="24"/>
              </w:rPr>
            </w:pPr>
          </w:p>
        </w:tc>
        <w:tc>
          <w:tcPr>
            <w:tcW w:w="2840" w:type="dxa"/>
            <w:hideMark/>
          </w:tcPr>
          <w:p w:rsidR="008D114A" w:rsidRPr="008D114A" w:rsidRDefault="008D114A" w:rsidP="008D114A">
            <w:pPr>
              <w:ind w:firstLine="709"/>
              <w:jc w:val="both"/>
              <w:rPr>
                <w:b/>
                <w:bCs/>
                <w:sz w:val="24"/>
                <w:szCs w:val="24"/>
              </w:rPr>
            </w:pPr>
            <w:r w:rsidRPr="008D114A">
              <w:rPr>
                <w:b/>
                <w:bCs/>
                <w:sz w:val="24"/>
                <w:szCs w:val="24"/>
              </w:rPr>
              <w:t>в том числе:</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 </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 </w:t>
            </w:r>
          </w:p>
        </w:tc>
        <w:tc>
          <w:tcPr>
            <w:tcW w:w="1400" w:type="dxa"/>
            <w:noWrap/>
            <w:hideMark/>
          </w:tcPr>
          <w:p w:rsidR="008D114A" w:rsidRPr="008D114A" w:rsidRDefault="008D114A" w:rsidP="008D114A">
            <w:pPr>
              <w:ind w:firstLine="709"/>
              <w:jc w:val="both"/>
              <w:rPr>
                <w:b/>
                <w:bCs/>
                <w:sz w:val="24"/>
                <w:szCs w:val="24"/>
              </w:rPr>
            </w:pPr>
            <w:r w:rsidRPr="008D114A">
              <w:rPr>
                <w:b/>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810"/>
        </w:trPr>
        <w:tc>
          <w:tcPr>
            <w:tcW w:w="1940" w:type="dxa"/>
            <w:vMerge/>
            <w:hideMark/>
          </w:tcPr>
          <w:p w:rsidR="008D114A" w:rsidRPr="008D114A" w:rsidRDefault="008D114A" w:rsidP="008D114A">
            <w:pPr>
              <w:ind w:firstLine="709"/>
              <w:jc w:val="both"/>
              <w:rPr>
                <w:b/>
                <w:bCs/>
                <w:sz w:val="24"/>
                <w:szCs w:val="24"/>
              </w:rPr>
            </w:pPr>
          </w:p>
        </w:tc>
        <w:tc>
          <w:tcPr>
            <w:tcW w:w="2920" w:type="dxa"/>
            <w:vMerge/>
            <w:hideMark/>
          </w:tcPr>
          <w:p w:rsidR="008D114A" w:rsidRPr="008D114A" w:rsidRDefault="008D114A" w:rsidP="008D114A">
            <w:pPr>
              <w:ind w:firstLine="709"/>
              <w:jc w:val="both"/>
              <w:rPr>
                <w:b/>
                <w:bCs/>
                <w:sz w:val="24"/>
                <w:szCs w:val="24"/>
              </w:rPr>
            </w:pPr>
          </w:p>
        </w:tc>
        <w:tc>
          <w:tcPr>
            <w:tcW w:w="2840" w:type="dxa"/>
            <w:hideMark/>
          </w:tcPr>
          <w:p w:rsidR="008D114A" w:rsidRPr="008D114A" w:rsidRDefault="008D114A" w:rsidP="008D114A">
            <w:pPr>
              <w:ind w:firstLine="709"/>
              <w:jc w:val="both"/>
              <w:rPr>
                <w:b/>
                <w:bCs/>
                <w:sz w:val="24"/>
                <w:szCs w:val="24"/>
              </w:rPr>
            </w:pPr>
            <w:r w:rsidRPr="008D114A">
              <w:rPr>
                <w:b/>
                <w:bCs/>
                <w:sz w:val="24"/>
                <w:szCs w:val="24"/>
              </w:rPr>
              <w:t>Бюджет муниципального образования, из них за счет средств:</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348 218,66802</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60 356,75862</w:t>
            </w:r>
          </w:p>
        </w:tc>
        <w:tc>
          <w:tcPr>
            <w:tcW w:w="1400" w:type="dxa"/>
            <w:noWrap/>
            <w:hideMark/>
          </w:tcPr>
          <w:p w:rsidR="008D114A" w:rsidRPr="008D114A" w:rsidRDefault="008D114A" w:rsidP="008D114A">
            <w:pPr>
              <w:ind w:firstLine="709"/>
              <w:jc w:val="both"/>
              <w:rPr>
                <w:b/>
                <w:bCs/>
                <w:sz w:val="24"/>
                <w:szCs w:val="24"/>
              </w:rPr>
            </w:pPr>
            <w:r w:rsidRPr="008D114A">
              <w:rPr>
                <w:b/>
                <w:bCs/>
                <w:sz w:val="24"/>
                <w:szCs w:val="24"/>
              </w:rPr>
              <w:t>73 311,97349</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71 324,96235</w:t>
            </w:r>
          </w:p>
        </w:tc>
        <w:tc>
          <w:tcPr>
            <w:tcW w:w="1380" w:type="dxa"/>
            <w:noWrap/>
            <w:hideMark/>
          </w:tcPr>
          <w:p w:rsidR="008D114A" w:rsidRPr="008D114A" w:rsidRDefault="008D114A" w:rsidP="008D114A">
            <w:pPr>
              <w:ind w:firstLine="709"/>
              <w:jc w:val="both"/>
              <w:rPr>
                <w:b/>
                <w:bCs/>
                <w:sz w:val="24"/>
                <w:szCs w:val="24"/>
              </w:rPr>
            </w:pPr>
            <w:r w:rsidRPr="008D114A">
              <w:rPr>
                <w:b/>
                <w:bCs/>
                <w:sz w:val="24"/>
                <w:szCs w:val="24"/>
              </w:rPr>
              <w:t>71 612,48678</w:t>
            </w:r>
          </w:p>
        </w:tc>
        <w:tc>
          <w:tcPr>
            <w:tcW w:w="1480" w:type="dxa"/>
            <w:noWrap/>
            <w:hideMark/>
          </w:tcPr>
          <w:p w:rsidR="008D114A" w:rsidRPr="008D114A" w:rsidRDefault="008D114A" w:rsidP="008D114A">
            <w:pPr>
              <w:ind w:firstLine="709"/>
              <w:jc w:val="both"/>
              <w:rPr>
                <w:b/>
                <w:bCs/>
                <w:sz w:val="24"/>
                <w:szCs w:val="24"/>
              </w:rPr>
            </w:pPr>
            <w:r w:rsidRPr="008D114A">
              <w:rPr>
                <w:b/>
                <w:bCs/>
                <w:sz w:val="24"/>
                <w:szCs w:val="24"/>
              </w:rPr>
              <w:t>71 612,48678</w:t>
            </w:r>
          </w:p>
        </w:tc>
      </w:tr>
      <w:tr w:rsidR="008D114A" w:rsidRPr="008D114A" w:rsidTr="008D114A">
        <w:trPr>
          <w:trHeight w:val="330"/>
        </w:trPr>
        <w:tc>
          <w:tcPr>
            <w:tcW w:w="1940" w:type="dxa"/>
            <w:vMerge/>
            <w:hideMark/>
          </w:tcPr>
          <w:p w:rsidR="008D114A" w:rsidRPr="008D114A" w:rsidRDefault="008D114A" w:rsidP="008D114A">
            <w:pPr>
              <w:ind w:firstLine="709"/>
              <w:jc w:val="both"/>
              <w:rPr>
                <w:b/>
                <w:bCs/>
                <w:sz w:val="24"/>
                <w:szCs w:val="24"/>
              </w:rPr>
            </w:pPr>
          </w:p>
        </w:tc>
        <w:tc>
          <w:tcPr>
            <w:tcW w:w="2920" w:type="dxa"/>
            <w:vMerge/>
            <w:hideMark/>
          </w:tcPr>
          <w:p w:rsidR="008D114A" w:rsidRPr="008D114A" w:rsidRDefault="008D114A" w:rsidP="008D114A">
            <w:pPr>
              <w:ind w:firstLine="709"/>
              <w:jc w:val="both"/>
              <w:rPr>
                <w:b/>
                <w:bCs/>
                <w:sz w:val="24"/>
                <w:szCs w:val="24"/>
              </w:rPr>
            </w:pPr>
          </w:p>
        </w:tc>
        <w:tc>
          <w:tcPr>
            <w:tcW w:w="2840" w:type="dxa"/>
            <w:hideMark/>
          </w:tcPr>
          <w:p w:rsidR="008D114A" w:rsidRPr="008D114A" w:rsidRDefault="008D114A" w:rsidP="008D114A">
            <w:pPr>
              <w:ind w:firstLine="709"/>
              <w:jc w:val="both"/>
              <w:rPr>
                <w:b/>
                <w:bCs/>
                <w:sz w:val="24"/>
                <w:szCs w:val="24"/>
              </w:rPr>
            </w:pPr>
            <w:r w:rsidRPr="008D114A">
              <w:rPr>
                <w:b/>
                <w:bCs/>
                <w:sz w:val="24"/>
                <w:szCs w:val="24"/>
              </w:rPr>
              <w:t>Местного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209 120,32481</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34 098,85540</w:t>
            </w:r>
          </w:p>
        </w:tc>
        <w:tc>
          <w:tcPr>
            <w:tcW w:w="1400" w:type="dxa"/>
            <w:noWrap/>
            <w:hideMark/>
          </w:tcPr>
          <w:p w:rsidR="008D114A" w:rsidRPr="008D114A" w:rsidRDefault="008D114A" w:rsidP="008D114A">
            <w:pPr>
              <w:ind w:firstLine="709"/>
              <w:jc w:val="both"/>
              <w:rPr>
                <w:b/>
                <w:bCs/>
                <w:sz w:val="24"/>
                <w:szCs w:val="24"/>
              </w:rPr>
            </w:pPr>
            <w:r w:rsidRPr="008D114A">
              <w:rPr>
                <w:b/>
                <w:bCs/>
                <w:sz w:val="24"/>
                <w:szCs w:val="24"/>
              </w:rPr>
              <w:t>39 547,00764</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44 969,31237</w:t>
            </w:r>
          </w:p>
        </w:tc>
        <w:tc>
          <w:tcPr>
            <w:tcW w:w="1380" w:type="dxa"/>
            <w:noWrap/>
            <w:hideMark/>
          </w:tcPr>
          <w:p w:rsidR="008D114A" w:rsidRPr="008D114A" w:rsidRDefault="008D114A" w:rsidP="008D114A">
            <w:pPr>
              <w:ind w:firstLine="709"/>
              <w:jc w:val="both"/>
              <w:rPr>
                <w:b/>
                <w:bCs/>
                <w:sz w:val="24"/>
                <w:szCs w:val="24"/>
              </w:rPr>
            </w:pPr>
            <w:r w:rsidRPr="008D114A">
              <w:rPr>
                <w:b/>
                <w:bCs/>
                <w:sz w:val="24"/>
                <w:szCs w:val="24"/>
              </w:rPr>
              <w:t>45 252,57470</w:t>
            </w:r>
          </w:p>
        </w:tc>
        <w:tc>
          <w:tcPr>
            <w:tcW w:w="1480" w:type="dxa"/>
            <w:noWrap/>
            <w:hideMark/>
          </w:tcPr>
          <w:p w:rsidR="008D114A" w:rsidRPr="008D114A" w:rsidRDefault="008D114A" w:rsidP="008D114A">
            <w:pPr>
              <w:ind w:firstLine="709"/>
              <w:jc w:val="both"/>
              <w:rPr>
                <w:b/>
                <w:bCs/>
                <w:sz w:val="24"/>
                <w:szCs w:val="24"/>
              </w:rPr>
            </w:pPr>
            <w:r w:rsidRPr="008D114A">
              <w:rPr>
                <w:b/>
                <w:bCs/>
                <w:sz w:val="24"/>
                <w:szCs w:val="24"/>
              </w:rPr>
              <w:t>45 252,57470</w:t>
            </w:r>
          </w:p>
        </w:tc>
      </w:tr>
      <w:tr w:rsidR="008D114A" w:rsidRPr="008D114A" w:rsidTr="008D114A">
        <w:trPr>
          <w:trHeight w:val="555"/>
        </w:trPr>
        <w:tc>
          <w:tcPr>
            <w:tcW w:w="1940" w:type="dxa"/>
            <w:vMerge/>
            <w:hideMark/>
          </w:tcPr>
          <w:p w:rsidR="008D114A" w:rsidRPr="008D114A" w:rsidRDefault="008D114A" w:rsidP="008D114A">
            <w:pPr>
              <w:ind w:firstLine="709"/>
              <w:jc w:val="both"/>
              <w:rPr>
                <w:b/>
                <w:bCs/>
                <w:sz w:val="24"/>
                <w:szCs w:val="24"/>
              </w:rPr>
            </w:pPr>
          </w:p>
        </w:tc>
        <w:tc>
          <w:tcPr>
            <w:tcW w:w="2920" w:type="dxa"/>
            <w:vMerge/>
            <w:hideMark/>
          </w:tcPr>
          <w:p w:rsidR="008D114A" w:rsidRPr="008D114A" w:rsidRDefault="008D114A" w:rsidP="008D114A">
            <w:pPr>
              <w:ind w:firstLine="709"/>
              <w:jc w:val="both"/>
              <w:rPr>
                <w:b/>
                <w:bCs/>
                <w:sz w:val="24"/>
                <w:szCs w:val="24"/>
              </w:rPr>
            </w:pPr>
          </w:p>
        </w:tc>
        <w:tc>
          <w:tcPr>
            <w:tcW w:w="2840" w:type="dxa"/>
            <w:hideMark/>
          </w:tcPr>
          <w:p w:rsidR="008D114A" w:rsidRPr="008D114A" w:rsidRDefault="008D114A" w:rsidP="008D114A">
            <w:pPr>
              <w:ind w:firstLine="709"/>
              <w:jc w:val="both"/>
              <w:rPr>
                <w:b/>
                <w:bCs/>
                <w:sz w:val="24"/>
                <w:szCs w:val="24"/>
              </w:rPr>
            </w:pPr>
            <w:r w:rsidRPr="008D114A">
              <w:rPr>
                <w:b/>
                <w:bCs/>
                <w:sz w:val="24"/>
                <w:szCs w:val="24"/>
              </w:rPr>
              <w:t>Республиканского бюджета Республики Коми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139 098,34321</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26 257,90322</w:t>
            </w:r>
          </w:p>
        </w:tc>
        <w:tc>
          <w:tcPr>
            <w:tcW w:w="1400" w:type="dxa"/>
            <w:noWrap/>
            <w:hideMark/>
          </w:tcPr>
          <w:p w:rsidR="008D114A" w:rsidRPr="008D114A" w:rsidRDefault="008D114A" w:rsidP="008D114A">
            <w:pPr>
              <w:ind w:firstLine="709"/>
              <w:jc w:val="both"/>
              <w:rPr>
                <w:b/>
                <w:bCs/>
                <w:sz w:val="24"/>
                <w:szCs w:val="24"/>
              </w:rPr>
            </w:pPr>
            <w:r w:rsidRPr="008D114A">
              <w:rPr>
                <w:b/>
                <w:bCs/>
                <w:sz w:val="24"/>
                <w:szCs w:val="24"/>
              </w:rPr>
              <w:t>33 764,96585</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26 355,64998</w:t>
            </w:r>
          </w:p>
        </w:tc>
        <w:tc>
          <w:tcPr>
            <w:tcW w:w="1380" w:type="dxa"/>
            <w:noWrap/>
            <w:hideMark/>
          </w:tcPr>
          <w:p w:rsidR="008D114A" w:rsidRPr="008D114A" w:rsidRDefault="008D114A" w:rsidP="008D114A">
            <w:pPr>
              <w:ind w:firstLine="709"/>
              <w:jc w:val="both"/>
              <w:rPr>
                <w:b/>
                <w:bCs/>
                <w:sz w:val="24"/>
                <w:szCs w:val="24"/>
              </w:rPr>
            </w:pPr>
            <w:r w:rsidRPr="008D114A">
              <w:rPr>
                <w:b/>
                <w:bCs/>
                <w:sz w:val="24"/>
                <w:szCs w:val="24"/>
              </w:rPr>
              <w:t>26 359,91208</w:t>
            </w:r>
          </w:p>
        </w:tc>
        <w:tc>
          <w:tcPr>
            <w:tcW w:w="1480" w:type="dxa"/>
            <w:noWrap/>
            <w:hideMark/>
          </w:tcPr>
          <w:p w:rsidR="008D114A" w:rsidRPr="008D114A" w:rsidRDefault="008D114A" w:rsidP="008D114A">
            <w:pPr>
              <w:ind w:firstLine="709"/>
              <w:jc w:val="both"/>
              <w:rPr>
                <w:b/>
                <w:bCs/>
                <w:sz w:val="24"/>
                <w:szCs w:val="24"/>
              </w:rPr>
            </w:pPr>
            <w:r w:rsidRPr="008D114A">
              <w:rPr>
                <w:b/>
                <w:bCs/>
                <w:sz w:val="24"/>
                <w:szCs w:val="24"/>
              </w:rPr>
              <w:t>26 359,91208</w:t>
            </w:r>
          </w:p>
        </w:tc>
      </w:tr>
      <w:tr w:rsidR="008D114A" w:rsidRPr="008D114A" w:rsidTr="008D114A">
        <w:trPr>
          <w:trHeight w:val="330"/>
        </w:trPr>
        <w:tc>
          <w:tcPr>
            <w:tcW w:w="1940" w:type="dxa"/>
            <w:vMerge/>
            <w:hideMark/>
          </w:tcPr>
          <w:p w:rsidR="008D114A" w:rsidRPr="008D114A" w:rsidRDefault="008D114A" w:rsidP="008D114A">
            <w:pPr>
              <w:ind w:firstLine="709"/>
              <w:jc w:val="both"/>
              <w:rPr>
                <w:b/>
                <w:bCs/>
                <w:sz w:val="24"/>
                <w:szCs w:val="24"/>
              </w:rPr>
            </w:pPr>
          </w:p>
        </w:tc>
        <w:tc>
          <w:tcPr>
            <w:tcW w:w="2920" w:type="dxa"/>
            <w:vMerge/>
            <w:hideMark/>
          </w:tcPr>
          <w:p w:rsidR="008D114A" w:rsidRPr="008D114A" w:rsidRDefault="008D114A" w:rsidP="008D114A">
            <w:pPr>
              <w:ind w:firstLine="709"/>
              <w:jc w:val="both"/>
              <w:rPr>
                <w:b/>
                <w:bCs/>
                <w:sz w:val="24"/>
                <w:szCs w:val="24"/>
              </w:rPr>
            </w:pPr>
          </w:p>
        </w:tc>
        <w:tc>
          <w:tcPr>
            <w:tcW w:w="2840" w:type="dxa"/>
            <w:hideMark/>
          </w:tcPr>
          <w:p w:rsidR="008D114A" w:rsidRPr="008D114A" w:rsidRDefault="008D114A" w:rsidP="008D114A">
            <w:pPr>
              <w:ind w:firstLine="709"/>
              <w:jc w:val="both"/>
              <w:rPr>
                <w:b/>
                <w:bCs/>
                <w:sz w:val="24"/>
                <w:szCs w:val="24"/>
              </w:rPr>
            </w:pPr>
            <w:r w:rsidRPr="008D114A">
              <w:rPr>
                <w:b/>
                <w:bCs/>
                <w:sz w:val="24"/>
                <w:szCs w:val="24"/>
              </w:rPr>
              <w:t>Федерального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 </w:t>
            </w:r>
          </w:p>
        </w:tc>
        <w:tc>
          <w:tcPr>
            <w:tcW w:w="1400" w:type="dxa"/>
            <w:noWrap/>
            <w:hideMark/>
          </w:tcPr>
          <w:p w:rsidR="008D114A" w:rsidRPr="008D114A" w:rsidRDefault="008D114A" w:rsidP="008D114A">
            <w:pPr>
              <w:ind w:firstLine="709"/>
              <w:jc w:val="both"/>
              <w:rPr>
                <w:b/>
                <w:bCs/>
                <w:sz w:val="24"/>
                <w:szCs w:val="24"/>
              </w:rPr>
            </w:pPr>
            <w:r w:rsidRPr="008D114A">
              <w:rPr>
                <w:b/>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555"/>
        </w:trPr>
        <w:tc>
          <w:tcPr>
            <w:tcW w:w="1940" w:type="dxa"/>
            <w:vMerge/>
            <w:hideMark/>
          </w:tcPr>
          <w:p w:rsidR="008D114A" w:rsidRPr="008D114A" w:rsidRDefault="008D114A" w:rsidP="008D114A">
            <w:pPr>
              <w:ind w:firstLine="709"/>
              <w:jc w:val="both"/>
              <w:rPr>
                <w:b/>
                <w:bCs/>
                <w:sz w:val="24"/>
                <w:szCs w:val="24"/>
              </w:rPr>
            </w:pPr>
          </w:p>
        </w:tc>
        <w:tc>
          <w:tcPr>
            <w:tcW w:w="2920" w:type="dxa"/>
            <w:vMerge/>
            <w:hideMark/>
          </w:tcPr>
          <w:p w:rsidR="008D114A" w:rsidRPr="008D114A" w:rsidRDefault="008D114A" w:rsidP="008D114A">
            <w:pPr>
              <w:ind w:firstLine="709"/>
              <w:jc w:val="both"/>
              <w:rPr>
                <w:b/>
                <w:bCs/>
                <w:sz w:val="24"/>
                <w:szCs w:val="24"/>
              </w:rPr>
            </w:pPr>
          </w:p>
        </w:tc>
        <w:tc>
          <w:tcPr>
            <w:tcW w:w="2840" w:type="dxa"/>
            <w:hideMark/>
          </w:tcPr>
          <w:p w:rsidR="008D114A" w:rsidRPr="008D114A" w:rsidRDefault="008D114A" w:rsidP="008D114A">
            <w:pPr>
              <w:ind w:firstLine="709"/>
              <w:jc w:val="both"/>
              <w:rPr>
                <w:b/>
                <w:bCs/>
                <w:sz w:val="24"/>
                <w:szCs w:val="24"/>
              </w:rPr>
            </w:pPr>
            <w:r w:rsidRPr="008D114A">
              <w:rPr>
                <w:b/>
                <w:bCs/>
                <w:sz w:val="24"/>
                <w:szCs w:val="24"/>
              </w:rPr>
              <w:t>Средства от приносящей доход деятельности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
                <w:bCs/>
                <w:sz w:val="24"/>
                <w:szCs w:val="24"/>
              </w:rPr>
            </w:pPr>
            <w:r w:rsidRPr="008D114A">
              <w:rPr>
                <w:b/>
                <w:bCs/>
                <w:sz w:val="24"/>
                <w:szCs w:val="24"/>
              </w:rPr>
              <w:t> </w:t>
            </w:r>
          </w:p>
        </w:tc>
        <w:tc>
          <w:tcPr>
            <w:tcW w:w="1400" w:type="dxa"/>
            <w:noWrap/>
            <w:hideMark/>
          </w:tcPr>
          <w:p w:rsidR="008D114A" w:rsidRPr="008D114A" w:rsidRDefault="008D114A" w:rsidP="008D114A">
            <w:pPr>
              <w:ind w:firstLine="709"/>
              <w:jc w:val="both"/>
              <w:rPr>
                <w:b/>
                <w:bCs/>
                <w:sz w:val="24"/>
                <w:szCs w:val="24"/>
              </w:rPr>
            </w:pPr>
            <w:r w:rsidRPr="008D114A">
              <w:rPr>
                <w:b/>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60"/>
        </w:trPr>
        <w:tc>
          <w:tcPr>
            <w:tcW w:w="1940" w:type="dxa"/>
            <w:vMerge w:val="restart"/>
            <w:hideMark/>
          </w:tcPr>
          <w:p w:rsidR="008D114A" w:rsidRPr="008D114A" w:rsidRDefault="008D114A" w:rsidP="008D114A">
            <w:pPr>
              <w:ind w:firstLine="709"/>
              <w:jc w:val="both"/>
              <w:rPr>
                <w:bCs/>
                <w:sz w:val="24"/>
                <w:szCs w:val="24"/>
              </w:rPr>
            </w:pPr>
            <w:r w:rsidRPr="008D114A">
              <w:rPr>
                <w:bCs/>
                <w:sz w:val="24"/>
                <w:szCs w:val="24"/>
              </w:rPr>
              <w:t xml:space="preserve">Основное </w:t>
            </w:r>
            <w:r w:rsidRPr="008D114A">
              <w:rPr>
                <w:bCs/>
                <w:sz w:val="24"/>
                <w:szCs w:val="24"/>
              </w:rPr>
              <w:lastRenderedPageBreak/>
              <w:t>мероприятие 3.1</w:t>
            </w:r>
          </w:p>
        </w:tc>
        <w:tc>
          <w:tcPr>
            <w:tcW w:w="2920" w:type="dxa"/>
            <w:vMerge w:val="restart"/>
            <w:hideMark/>
          </w:tcPr>
          <w:p w:rsidR="008D114A" w:rsidRPr="008D114A" w:rsidRDefault="008D114A" w:rsidP="008D114A">
            <w:pPr>
              <w:ind w:firstLine="709"/>
              <w:jc w:val="both"/>
              <w:rPr>
                <w:bCs/>
                <w:sz w:val="24"/>
                <w:szCs w:val="24"/>
              </w:rPr>
            </w:pPr>
            <w:r w:rsidRPr="008D114A">
              <w:rPr>
                <w:bCs/>
                <w:sz w:val="24"/>
                <w:szCs w:val="24"/>
              </w:rPr>
              <w:lastRenderedPageBreak/>
              <w:t xml:space="preserve">Руководство и </w:t>
            </w:r>
            <w:r w:rsidRPr="008D114A">
              <w:rPr>
                <w:bCs/>
                <w:sz w:val="24"/>
                <w:szCs w:val="24"/>
              </w:rPr>
              <w:lastRenderedPageBreak/>
              <w:t>управление в сфере установленных функций органов местного самоуправления (в т.ч. содержание отдела бухгалтерского учета и отчетности управления культуры и национальной политики и МКУ "ЦОБУ")</w:t>
            </w:r>
          </w:p>
        </w:tc>
        <w:tc>
          <w:tcPr>
            <w:tcW w:w="2840" w:type="dxa"/>
            <w:hideMark/>
          </w:tcPr>
          <w:p w:rsidR="008D114A" w:rsidRPr="008D114A" w:rsidRDefault="008D114A" w:rsidP="008D114A">
            <w:pPr>
              <w:ind w:firstLine="709"/>
              <w:jc w:val="both"/>
              <w:rPr>
                <w:bCs/>
                <w:sz w:val="24"/>
                <w:szCs w:val="24"/>
              </w:rPr>
            </w:pPr>
            <w:r w:rsidRPr="008D114A">
              <w:rPr>
                <w:bCs/>
                <w:sz w:val="24"/>
                <w:szCs w:val="24"/>
              </w:rPr>
              <w:lastRenderedPageBreak/>
              <w:t>Всего</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 xml:space="preserve">239 </w:t>
            </w:r>
            <w:r w:rsidRPr="008D114A">
              <w:rPr>
                <w:b/>
                <w:bCs/>
                <w:sz w:val="24"/>
                <w:szCs w:val="24"/>
              </w:rPr>
              <w:lastRenderedPageBreak/>
              <w:t>047,36954</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lastRenderedPageBreak/>
              <w:t xml:space="preserve">41 </w:t>
            </w:r>
            <w:r w:rsidRPr="008D114A">
              <w:rPr>
                <w:bCs/>
                <w:sz w:val="24"/>
                <w:szCs w:val="24"/>
              </w:rPr>
              <w:lastRenderedPageBreak/>
              <w:t>044,15620</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lastRenderedPageBreak/>
              <w:t xml:space="preserve">45 </w:t>
            </w:r>
            <w:r w:rsidRPr="008D114A">
              <w:rPr>
                <w:bCs/>
                <w:sz w:val="24"/>
                <w:szCs w:val="24"/>
              </w:rPr>
              <w:lastRenderedPageBreak/>
              <w:t>495,74478</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lastRenderedPageBreak/>
              <w:t xml:space="preserve">50 </w:t>
            </w:r>
            <w:r w:rsidRPr="008D114A">
              <w:rPr>
                <w:bCs/>
                <w:sz w:val="24"/>
                <w:szCs w:val="24"/>
              </w:rPr>
              <w:lastRenderedPageBreak/>
              <w:t>649,82270</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lastRenderedPageBreak/>
              <w:t xml:space="preserve">50 </w:t>
            </w:r>
            <w:r w:rsidRPr="008D114A">
              <w:rPr>
                <w:bCs/>
                <w:sz w:val="24"/>
                <w:szCs w:val="24"/>
              </w:rPr>
              <w:lastRenderedPageBreak/>
              <w:t>928,82293</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lastRenderedPageBreak/>
              <w:t xml:space="preserve">50 </w:t>
            </w:r>
            <w:r w:rsidRPr="008D114A">
              <w:rPr>
                <w:bCs/>
                <w:sz w:val="24"/>
                <w:szCs w:val="24"/>
              </w:rPr>
              <w:lastRenderedPageBreak/>
              <w:t>928,82293</w:t>
            </w:r>
          </w:p>
        </w:tc>
      </w:tr>
      <w:tr w:rsidR="008D114A" w:rsidRPr="008D114A" w:rsidTr="008D114A">
        <w:trPr>
          <w:trHeight w:val="27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в том числе:</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79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Бюджет муниципального образования, из них за счет средств:</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239 047,36954</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41 044,15620</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45 495,74478</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50 649,82270</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50 928,82293</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50 928,82293</w:t>
            </w:r>
          </w:p>
        </w:tc>
      </w:tr>
      <w:tr w:rsidR="008D114A" w:rsidRPr="008D114A" w:rsidTr="008D114A">
        <w:trPr>
          <w:trHeight w:val="34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Местного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179 889,81954</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29 766,60620</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33 525,74478</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38 679,82270</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38 958,82293</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38 958,82293</w:t>
            </w:r>
          </w:p>
        </w:tc>
      </w:tr>
      <w:tr w:rsidR="008D114A" w:rsidRPr="008D114A" w:rsidTr="008D114A">
        <w:trPr>
          <w:trHeight w:val="57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Республиканского бюджета Республики Коми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59 157,55000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11 277,55000</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11 970,00000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11 970,00000</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11 970,00000</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11 970,00000</w:t>
            </w:r>
          </w:p>
        </w:tc>
      </w:tr>
      <w:tr w:rsidR="008D114A" w:rsidRPr="008D114A" w:rsidTr="008D114A">
        <w:trPr>
          <w:trHeight w:val="28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Федерального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0,00000</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60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Средства от приносящей доход деятельности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15"/>
        </w:trPr>
        <w:tc>
          <w:tcPr>
            <w:tcW w:w="1940" w:type="dxa"/>
            <w:vMerge w:val="restart"/>
            <w:hideMark/>
          </w:tcPr>
          <w:p w:rsidR="008D114A" w:rsidRPr="008D114A" w:rsidRDefault="008D114A" w:rsidP="008D114A">
            <w:pPr>
              <w:ind w:firstLine="709"/>
              <w:jc w:val="both"/>
              <w:rPr>
                <w:bCs/>
                <w:sz w:val="24"/>
                <w:szCs w:val="24"/>
              </w:rPr>
            </w:pPr>
            <w:r w:rsidRPr="008D114A">
              <w:rPr>
                <w:bCs/>
                <w:sz w:val="24"/>
                <w:szCs w:val="24"/>
              </w:rPr>
              <w:t>Основное мероприятие 3.2</w:t>
            </w:r>
          </w:p>
        </w:tc>
        <w:tc>
          <w:tcPr>
            <w:tcW w:w="2920" w:type="dxa"/>
            <w:vMerge w:val="restart"/>
            <w:hideMark/>
          </w:tcPr>
          <w:p w:rsidR="008D114A" w:rsidRPr="008D114A" w:rsidRDefault="008D114A" w:rsidP="008D114A">
            <w:pPr>
              <w:ind w:firstLine="709"/>
              <w:jc w:val="both"/>
              <w:rPr>
                <w:bCs/>
                <w:sz w:val="24"/>
                <w:szCs w:val="24"/>
              </w:rPr>
            </w:pPr>
            <w:r w:rsidRPr="008D114A">
              <w:rPr>
                <w:bCs/>
                <w:sz w:val="24"/>
                <w:szCs w:val="24"/>
              </w:rPr>
              <w:t>Организация взаимодействия с органами местного самоуправления МО МР "Усть-Куломский" и органами исполнительной власти МР по реализации муниципальной программ</w:t>
            </w:r>
          </w:p>
        </w:tc>
        <w:tc>
          <w:tcPr>
            <w:tcW w:w="2840" w:type="dxa"/>
            <w:hideMark/>
          </w:tcPr>
          <w:p w:rsidR="008D114A" w:rsidRPr="008D114A" w:rsidRDefault="008D114A" w:rsidP="008D114A">
            <w:pPr>
              <w:ind w:firstLine="709"/>
              <w:jc w:val="both"/>
              <w:rPr>
                <w:bCs/>
                <w:sz w:val="24"/>
                <w:szCs w:val="24"/>
              </w:rPr>
            </w:pPr>
            <w:r w:rsidRPr="008D114A">
              <w:rPr>
                <w:bCs/>
                <w:sz w:val="24"/>
                <w:szCs w:val="24"/>
              </w:rPr>
              <w:t>Всего</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4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в том числе:</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79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Бюджет муниципального образования, из них за счет средств:</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27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Местного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55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Республиканского бюджета Республики Коми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4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Федерального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60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Средства от приносящей доход деятельности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15"/>
        </w:trPr>
        <w:tc>
          <w:tcPr>
            <w:tcW w:w="1940" w:type="dxa"/>
            <w:vMerge w:val="restart"/>
            <w:hideMark/>
          </w:tcPr>
          <w:p w:rsidR="008D114A" w:rsidRPr="008D114A" w:rsidRDefault="008D114A" w:rsidP="008D114A">
            <w:pPr>
              <w:ind w:firstLine="709"/>
              <w:jc w:val="both"/>
              <w:rPr>
                <w:bCs/>
                <w:sz w:val="24"/>
                <w:szCs w:val="24"/>
              </w:rPr>
            </w:pPr>
            <w:r w:rsidRPr="008D114A">
              <w:rPr>
                <w:bCs/>
                <w:sz w:val="24"/>
                <w:szCs w:val="24"/>
              </w:rPr>
              <w:t>Основное мероприятие 3.3.</w:t>
            </w:r>
          </w:p>
        </w:tc>
        <w:tc>
          <w:tcPr>
            <w:tcW w:w="2920" w:type="dxa"/>
            <w:vMerge w:val="restart"/>
            <w:hideMark/>
          </w:tcPr>
          <w:p w:rsidR="008D114A" w:rsidRPr="008D114A" w:rsidRDefault="008D114A" w:rsidP="008D114A">
            <w:pPr>
              <w:ind w:firstLine="709"/>
              <w:jc w:val="both"/>
              <w:rPr>
                <w:bCs/>
                <w:sz w:val="24"/>
                <w:szCs w:val="24"/>
              </w:rPr>
            </w:pPr>
            <w:r w:rsidRPr="008D114A">
              <w:rPr>
                <w:bCs/>
                <w:sz w:val="24"/>
                <w:szCs w:val="24"/>
              </w:rPr>
              <w:t>Оплата расходов по коммунальным услугам</w:t>
            </w:r>
          </w:p>
        </w:tc>
        <w:tc>
          <w:tcPr>
            <w:tcW w:w="2840" w:type="dxa"/>
            <w:hideMark/>
          </w:tcPr>
          <w:p w:rsidR="008D114A" w:rsidRPr="008D114A" w:rsidRDefault="008D114A" w:rsidP="008D114A">
            <w:pPr>
              <w:ind w:firstLine="709"/>
              <w:jc w:val="both"/>
              <w:rPr>
                <w:bCs/>
                <w:sz w:val="24"/>
                <w:szCs w:val="24"/>
              </w:rPr>
            </w:pPr>
            <w:r w:rsidRPr="008D114A">
              <w:rPr>
                <w:bCs/>
                <w:sz w:val="24"/>
                <w:szCs w:val="24"/>
              </w:rPr>
              <w:t>Всего</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109 171,29848</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19 312,60242</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27 816,22871</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20 675,13965</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20 683,66385</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20 683,66385</w:t>
            </w:r>
          </w:p>
        </w:tc>
      </w:tr>
      <w:tr w:rsidR="008D114A" w:rsidRPr="008D114A" w:rsidTr="008D114A">
        <w:trPr>
          <w:trHeight w:val="30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в том числе:</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81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Бюджет муниципального образования, из них за счет средств:</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109 171,29848</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19 312,60242</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27 816,22871</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20 675,13965</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20 683,66385</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20 683,66385</w:t>
            </w:r>
          </w:p>
        </w:tc>
      </w:tr>
      <w:tr w:rsidR="008D114A" w:rsidRPr="008D114A" w:rsidTr="008D114A">
        <w:trPr>
          <w:trHeight w:val="33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Местного бюджета</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29 230,50527</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4 332,24920</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6 021,26286</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6 289,48967</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6 293,75177</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6 293,75177</w:t>
            </w:r>
          </w:p>
        </w:tc>
      </w:tr>
      <w:tr w:rsidR="008D114A" w:rsidRPr="008D114A" w:rsidTr="008D114A">
        <w:trPr>
          <w:trHeight w:val="55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Республиканского бюджета Республики Коми</w:t>
            </w:r>
          </w:p>
        </w:tc>
        <w:tc>
          <w:tcPr>
            <w:tcW w:w="1660" w:type="dxa"/>
            <w:noWrap/>
            <w:hideMark/>
          </w:tcPr>
          <w:p w:rsidR="008D114A" w:rsidRPr="008D114A" w:rsidRDefault="008D114A" w:rsidP="008D114A">
            <w:pPr>
              <w:ind w:firstLine="709"/>
              <w:jc w:val="both"/>
              <w:rPr>
                <w:b/>
                <w:bCs/>
                <w:sz w:val="24"/>
                <w:szCs w:val="24"/>
              </w:rPr>
            </w:pPr>
            <w:r w:rsidRPr="008D114A">
              <w:rPr>
                <w:b/>
                <w:bCs/>
                <w:sz w:val="24"/>
                <w:szCs w:val="24"/>
              </w:rPr>
              <w:t>79 940,79321</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14 980,35322</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21 794,96585</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14 385,64998</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14 389,91208</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14 389,91208</w:t>
            </w:r>
          </w:p>
        </w:tc>
      </w:tr>
      <w:tr w:rsidR="008D114A" w:rsidRPr="008D114A" w:rsidTr="008D114A">
        <w:trPr>
          <w:trHeight w:val="36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Федерального бюджета</w:t>
            </w:r>
          </w:p>
        </w:tc>
        <w:tc>
          <w:tcPr>
            <w:tcW w:w="1660" w:type="dxa"/>
            <w:noWrap/>
            <w:hideMark/>
          </w:tcPr>
          <w:p w:rsidR="008D114A" w:rsidRPr="008D114A" w:rsidRDefault="008D114A" w:rsidP="008D114A">
            <w:pPr>
              <w:ind w:firstLine="709"/>
              <w:jc w:val="both"/>
              <w:rPr>
                <w:bCs/>
                <w:sz w:val="24"/>
                <w:szCs w:val="24"/>
              </w:rPr>
            </w:pPr>
            <w:r w:rsidRPr="008D114A">
              <w:rPr>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58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Средства от приносящей доход деятельности</w:t>
            </w:r>
          </w:p>
        </w:tc>
        <w:tc>
          <w:tcPr>
            <w:tcW w:w="1660" w:type="dxa"/>
            <w:noWrap/>
            <w:hideMark/>
          </w:tcPr>
          <w:p w:rsidR="008D114A" w:rsidRPr="008D114A" w:rsidRDefault="008D114A" w:rsidP="008D114A">
            <w:pPr>
              <w:ind w:firstLine="709"/>
              <w:jc w:val="both"/>
              <w:rPr>
                <w:bCs/>
                <w:sz w:val="24"/>
                <w:szCs w:val="24"/>
              </w:rPr>
            </w:pPr>
            <w:r w:rsidRPr="008D114A">
              <w:rPr>
                <w:bCs/>
                <w:sz w:val="24"/>
                <w:szCs w:val="24"/>
              </w:rPr>
              <w:t>0,00000</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15"/>
        </w:trPr>
        <w:tc>
          <w:tcPr>
            <w:tcW w:w="1940" w:type="dxa"/>
            <w:vMerge w:val="restart"/>
            <w:hideMark/>
          </w:tcPr>
          <w:p w:rsidR="008D114A" w:rsidRPr="008D114A" w:rsidRDefault="008D114A" w:rsidP="008D114A">
            <w:pPr>
              <w:ind w:firstLine="709"/>
              <w:jc w:val="both"/>
              <w:rPr>
                <w:b/>
                <w:bCs/>
                <w:sz w:val="24"/>
                <w:szCs w:val="24"/>
              </w:rPr>
            </w:pPr>
            <w:r w:rsidRPr="008D114A">
              <w:rPr>
                <w:b/>
                <w:bCs/>
                <w:sz w:val="24"/>
                <w:szCs w:val="24"/>
              </w:rPr>
              <w:t>Задача 4.</w:t>
            </w:r>
          </w:p>
        </w:tc>
        <w:tc>
          <w:tcPr>
            <w:tcW w:w="2920" w:type="dxa"/>
            <w:vMerge w:val="restart"/>
            <w:hideMark/>
          </w:tcPr>
          <w:p w:rsidR="008D114A" w:rsidRPr="008D114A" w:rsidRDefault="008D114A" w:rsidP="008D114A">
            <w:pPr>
              <w:ind w:firstLine="709"/>
              <w:jc w:val="both"/>
              <w:rPr>
                <w:b/>
                <w:bCs/>
                <w:sz w:val="24"/>
                <w:szCs w:val="24"/>
              </w:rPr>
            </w:pPr>
            <w:r w:rsidRPr="008D114A">
              <w:rPr>
                <w:b/>
                <w:bCs/>
                <w:sz w:val="24"/>
                <w:szCs w:val="24"/>
              </w:rPr>
              <w:t>"Укрепление единства российской нации и этнокультурное развитие народа, проживающ</w:t>
            </w:r>
            <w:r w:rsidRPr="008D114A">
              <w:rPr>
                <w:b/>
                <w:bCs/>
                <w:sz w:val="24"/>
                <w:szCs w:val="24"/>
              </w:rPr>
              <w:lastRenderedPageBreak/>
              <w:t>его на территории МО МР "Усть-Куломский"</w:t>
            </w:r>
          </w:p>
        </w:tc>
        <w:tc>
          <w:tcPr>
            <w:tcW w:w="2840" w:type="dxa"/>
            <w:hideMark/>
          </w:tcPr>
          <w:p w:rsidR="008D114A" w:rsidRPr="008D114A" w:rsidRDefault="008D114A" w:rsidP="008D114A">
            <w:pPr>
              <w:ind w:firstLine="709"/>
              <w:jc w:val="both"/>
              <w:rPr>
                <w:b/>
                <w:bCs/>
                <w:sz w:val="24"/>
                <w:szCs w:val="24"/>
              </w:rPr>
            </w:pPr>
            <w:r w:rsidRPr="008D114A">
              <w:rPr>
                <w:b/>
                <w:bCs/>
                <w:sz w:val="24"/>
                <w:szCs w:val="24"/>
              </w:rPr>
              <w:lastRenderedPageBreak/>
              <w:t>Всего</w:t>
            </w:r>
          </w:p>
        </w:tc>
        <w:tc>
          <w:tcPr>
            <w:tcW w:w="166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15"/>
        </w:trPr>
        <w:tc>
          <w:tcPr>
            <w:tcW w:w="1940" w:type="dxa"/>
            <w:vMerge/>
            <w:hideMark/>
          </w:tcPr>
          <w:p w:rsidR="008D114A" w:rsidRPr="008D114A" w:rsidRDefault="008D114A" w:rsidP="008D114A">
            <w:pPr>
              <w:ind w:firstLine="709"/>
              <w:jc w:val="both"/>
              <w:rPr>
                <w:b/>
                <w:bCs/>
                <w:sz w:val="24"/>
                <w:szCs w:val="24"/>
              </w:rPr>
            </w:pPr>
          </w:p>
        </w:tc>
        <w:tc>
          <w:tcPr>
            <w:tcW w:w="2920" w:type="dxa"/>
            <w:vMerge/>
            <w:hideMark/>
          </w:tcPr>
          <w:p w:rsidR="008D114A" w:rsidRPr="008D114A" w:rsidRDefault="008D114A" w:rsidP="008D114A">
            <w:pPr>
              <w:ind w:firstLine="709"/>
              <w:jc w:val="both"/>
              <w:rPr>
                <w:b/>
                <w:bCs/>
                <w:sz w:val="24"/>
                <w:szCs w:val="24"/>
              </w:rPr>
            </w:pPr>
          </w:p>
        </w:tc>
        <w:tc>
          <w:tcPr>
            <w:tcW w:w="2840" w:type="dxa"/>
            <w:hideMark/>
          </w:tcPr>
          <w:p w:rsidR="008D114A" w:rsidRPr="008D114A" w:rsidRDefault="008D114A" w:rsidP="008D114A">
            <w:pPr>
              <w:ind w:firstLine="709"/>
              <w:jc w:val="both"/>
              <w:rPr>
                <w:b/>
                <w:bCs/>
                <w:sz w:val="24"/>
                <w:szCs w:val="24"/>
              </w:rPr>
            </w:pPr>
            <w:r w:rsidRPr="008D114A">
              <w:rPr>
                <w:b/>
                <w:bCs/>
                <w:sz w:val="24"/>
                <w:szCs w:val="24"/>
              </w:rPr>
              <w:t>в том числе:</w:t>
            </w:r>
          </w:p>
        </w:tc>
        <w:tc>
          <w:tcPr>
            <w:tcW w:w="166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735"/>
        </w:trPr>
        <w:tc>
          <w:tcPr>
            <w:tcW w:w="1940" w:type="dxa"/>
            <w:vMerge/>
            <w:hideMark/>
          </w:tcPr>
          <w:p w:rsidR="008D114A" w:rsidRPr="008D114A" w:rsidRDefault="008D114A" w:rsidP="008D114A">
            <w:pPr>
              <w:ind w:firstLine="709"/>
              <w:jc w:val="both"/>
              <w:rPr>
                <w:b/>
                <w:bCs/>
                <w:sz w:val="24"/>
                <w:szCs w:val="24"/>
              </w:rPr>
            </w:pPr>
          </w:p>
        </w:tc>
        <w:tc>
          <w:tcPr>
            <w:tcW w:w="2920" w:type="dxa"/>
            <w:vMerge/>
            <w:hideMark/>
          </w:tcPr>
          <w:p w:rsidR="008D114A" w:rsidRPr="008D114A" w:rsidRDefault="008D114A" w:rsidP="008D114A">
            <w:pPr>
              <w:ind w:firstLine="709"/>
              <w:jc w:val="both"/>
              <w:rPr>
                <w:b/>
                <w:bCs/>
                <w:sz w:val="24"/>
                <w:szCs w:val="24"/>
              </w:rPr>
            </w:pPr>
          </w:p>
        </w:tc>
        <w:tc>
          <w:tcPr>
            <w:tcW w:w="2840" w:type="dxa"/>
            <w:hideMark/>
          </w:tcPr>
          <w:p w:rsidR="008D114A" w:rsidRPr="008D114A" w:rsidRDefault="008D114A" w:rsidP="008D114A">
            <w:pPr>
              <w:ind w:firstLine="709"/>
              <w:jc w:val="both"/>
              <w:rPr>
                <w:b/>
                <w:bCs/>
                <w:sz w:val="24"/>
                <w:szCs w:val="24"/>
              </w:rPr>
            </w:pPr>
            <w:r w:rsidRPr="008D114A">
              <w:rPr>
                <w:b/>
                <w:bCs/>
                <w:sz w:val="24"/>
                <w:szCs w:val="24"/>
              </w:rPr>
              <w:t xml:space="preserve">Бюджет муниципального образования, из них за счет </w:t>
            </w:r>
            <w:r w:rsidRPr="008D114A">
              <w:rPr>
                <w:b/>
                <w:bCs/>
                <w:sz w:val="24"/>
                <w:szCs w:val="24"/>
              </w:rPr>
              <w:lastRenderedPageBreak/>
              <w:t>средств:</w:t>
            </w:r>
          </w:p>
        </w:tc>
        <w:tc>
          <w:tcPr>
            <w:tcW w:w="1660" w:type="dxa"/>
            <w:noWrap/>
            <w:hideMark/>
          </w:tcPr>
          <w:p w:rsidR="008D114A" w:rsidRPr="008D114A" w:rsidRDefault="008D114A" w:rsidP="008D114A">
            <w:pPr>
              <w:ind w:firstLine="709"/>
              <w:jc w:val="both"/>
              <w:rPr>
                <w:bCs/>
                <w:sz w:val="24"/>
                <w:szCs w:val="24"/>
              </w:rPr>
            </w:pPr>
            <w:r w:rsidRPr="008D114A">
              <w:rPr>
                <w:bCs/>
                <w:sz w:val="24"/>
                <w:szCs w:val="24"/>
              </w:rPr>
              <w:lastRenderedPageBreak/>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255"/>
        </w:trPr>
        <w:tc>
          <w:tcPr>
            <w:tcW w:w="1940" w:type="dxa"/>
            <w:vMerge/>
            <w:hideMark/>
          </w:tcPr>
          <w:p w:rsidR="008D114A" w:rsidRPr="008D114A" w:rsidRDefault="008D114A" w:rsidP="008D114A">
            <w:pPr>
              <w:ind w:firstLine="709"/>
              <w:jc w:val="both"/>
              <w:rPr>
                <w:b/>
                <w:bCs/>
                <w:sz w:val="24"/>
                <w:szCs w:val="24"/>
              </w:rPr>
            </w:pPr>
          </w:p>
        </w:tc>
        <w:tc>
          <w:tcPr>
            <w:tcW w:w="2920" w:type="dxa"/>
            <w:vMerge/>
            <w:hideMark/>
          </w:tcPr>
          <w:p w:rsidR="008D114A" w:rsidRPr="008D114A" w:rsidRDefault="008D114A" w:rsidP="008D114A">
            <w:pPr>
              <w:ind w:firstLine="709"/>
              <w:jc w:val="both"/>
              <w:rPr>
                <w:b/>
                <w:bCs/>
                <w:sz w:val="24"/>
                <w:szCs w:val="24"/>
              </w:rPr>
            </w:pPr>
          </w:p>
        </w:tc>
        <w:tc>
          <w:tcPr>
            <w:tcW w:w="2840" w:type="dxa"/>
            <w:hideMark/>
          </w:tcPr>
          <w:p w:rsidR="008D114A" w:rsidRPr="008D114A" w:rsidRDefault="008D114A" w:rsidP="008D114A">
            <w:pPr>
              <w:ind w:firstLine="709"/>
              <w:jc w:val="both"/>
              <w:rPr>
                <w:b/>
                <w:bCs/>
                <w:sz w:val="24"/>
                <w:szCs w:val="24"/>
              </w:rPr>
            </w:pPr>
            <w:r w:rsidRPr="008D114A">
              <w:rPr>
                <w:b/>
                <w:bCs/>
                <w:sz w:val="24"/>
                <w:szCs w:val="24"/>
              </w:rPr>
              <w:t>Местного бюджета</w:t>
            </w:r>
          </w:p>
        </w:tc>
        <w:tc>
          <w:tcPr>
            <w:tcW w:w="166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510"/>
        </w:trPr>
        <w:tc>
          <w:tcPr>
            <w:tcW w:w="1940" w:type="dxa"/>
            <w:vMerge/>
            <w:hideMark/>
          </w:tcPr>
          <w:p w:rsidR="008D114A" w:rsidRPr="008D114A" w:rsidRDefault="008D114A" w:rsidP="008D114A">
            <w:pPr>
              <w:ind w:firstLine="709"/>
              <w:jc w:val="both"/>
              <w:rPr>
                <w:b/>
                <w:bCs/>
                <w:sz w:val="24"/>
                <w:szCs w:val="24"/>
              </w:rPr>
            </w:pPr>
          </w:p>
        </w:tc>
        <w:tc>
          <w:tcPr>
            <w:tcW w:w="2920" w:type="dxa"/>
            <w:vMerge/>
            <w:hideMark/>
          </w:tcPr>
          <w:p w:rsidR="008D114A" w:rsidRPr="008D114A" w:rsidRDefault="008D114A" w:rsidP="008D114A">
            <w:pPr>
              <w:ind w:firstLine="709"/>
              <w:jc w:val="both"/>
              <w:rPr>
                <w:b/>
                <w:bCs/>
                <w:sz w:val="24"/>
                <w:szCs w:val="24"/>
              </w:rPr>
            </w:pPr>
          </w:p>
        </w:tc>
        <w:tc>
          <w:tcPr>
            <w:tcW w:w="2840" w:type="dxa"/>
            <w:hideMark/>
          </w:tcPr>
          <w:p w:rsidR="008D114A" w:rsidRPr="008D114A" w:rsidRDefault="008D114A" w:rsidP="008D114A">
            <w:pPr>
              <w:ind w:firstLine="709"/>
              <w:jc w:val="both"/>
              <w:rPr>
                <w:b/>
                <w:bCs/>
                <w:sz w:val="24"/>
                <w:szCs w:val="24"/>
              </w:rPr>
            </w:pPr>
            <w:r w:rsidRPr="008D114A">
              <w:rPr>
                <w:b/>
                <w:bCs/>
                <w:sz w:val="24"/>
                <w:szCs w:val="24"/>
              </w:rPr>
              <w:t>Республиканского бюджета Республики Коми</w:t>
            </w:r>
          </w:p>
        </w:tc>
        <w:tc>
          <w:tcPr>
            <w:tcW w:w="166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255"/>
        </w:trPr>
        <w:tc>
          <w:tcPr>
            <w:tcW w:w="1940" w:type="dxa"/>
            <w:vMerge/>
            <w:hideMark/>
          </w:tcPr>
          <w:p w:rsidR="008D114A" w:rsidRPr="008D114A" w:rsidRDefault="008D114A" w:rsidP="008D114A">
            <w:pPr>
              <w:ind w:firstLine="709"/>
              <w:jc w:val="both"/>
              <w:rPr>
                <w:b/>
                <w:bCs/>
                <w:sz w:val="24"/>
                <w:szCs w:val="24"/>
              </w:rPr>
            </w:pPr>
          </w:p>
        </w:tc>
        <w:tc>
          <w:tcPr>
            <w:tcW w:w="2920" w:type="dxa"/>
            <w:vMerge/>
            <w:hideMark/>
          </w:tcPr>
          <w:p w:rsidR="008D114A" w:rsidRPr="008D114A" w:rsidRDefault="008D114A" w:rsidP="008D114A">
            <w:pPr>
              <w:ind w:firstLine="709"/>
              <w:jc w:val="both"/>
              <w:rPr>
                <w:b/>
                <w:bCs/>
                <w:sz w:val="24"/>
                <w:szCs w:val="24"/>
              </w:rPr>
            </w:pPr>
          </w:p>
        </w:tc>
        <w:tc>
          <w:tcPr>
            <w:tcW w:w="2840" w:type="dxa"/>
            <w:hideMark/>
          </w:tcPr>
          <w:p w:rsidR="008D114A" w:rsidRPr="008D114A" w:rsidRDefault="008D114A" w:rsidP="008D114A">
            <w:pPr>
              <w:ind w:firstLine="709"/>
              <w:jc w:val="both"/>
              <w:rPr>
                <w:b/>
                <w:bCs/>
                <w:sz w:val="24"/>
                <w:szCs w:val="24"/>
              </w:rPr>
            </w:pPr>
            <w:r w:rsidRPr="008D114A">
              <w:rPr>
                <w:b/>
                <w:bCs/>
                <w:sz w:val="24"/>
                <w:szCs w:val="24"/>
              </w:rPr>
              <w:t>Федерального бюджета</w:t>
            </w:r>
          </w:p>
        </w:tc>
        <w:tc>
          <w:tcPr>
            <w:tcW w:w="166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570"/>
        </w:trPr>
        <w:tc>
          <w:tcPr>
            <w:tcW w:w="1940" w:type="dxa"/>
            <w:vMerge/>
            <w:hideMark/>
          </w:tcPr>
          <w:p w:rsidR="008D114A" w:rsidRPr="008D114A" w:rsidRDefault="008D114A" w:rsidP="008D114A">
            <w:pPr>
              <w:ind w:firstLine="709"/>
              <w:jc w:val="both"/>
              <w:rPr>
                <w:b/>
                <w:bCs/>
                <w:sz w:val="24"/>
                <w:szCs w:val="24"/>
              </w:rPr>
            </w:pPr>
          </w:p>
        </w:tc>
        <w:tc>
          <w:tcPr>
            <w:tcW w:w="2920" w:type="dxa"/>
            <w:vMerge/>
            <w:hideMark/>
          </w:tcPr>
          <w:p w:rsidR="008D114A" w:rsidRPr="008D114A" w:rsidRDefault="008D114A" w:rsidP="008D114A">
            <w:pPr>
              <w:ind w:firstLine="709"/>
              <w:jc w:val="both"/>
              <w:rPr>
                <w:b/>
                <w:bCs/>
                <w:sz w:val="24"/>
                <w:szCs w:val="24"/>
              </w:rPr>
            </w:pPr>
          </w:p>
        </w:tc>
        <w:tc>
          <w:tcPr>
            <w:tcW w:w="2840" w:type="dxa"/>
            <w:hideMark/>
          </w:tcPr>
          <w:p w:rsidR="008D114A" w:rsidRPr="008D114A" w:rsidRDefault="008D114A" w:rsidP="008D114A">
            <w:pPr>
              <w:ind w:firstLine="709"/>
              <w:jc w:val="both"/>
              <w:rPr>
                <w:b/>
                <w:bCs/>
                <w:sz w:val="24"/>
                <w:szCs w:val="24"/>
              </w:rPr>
            </w:pPr>
            <w:r w:rsidRPr="008D114A">
              <w:rPr>
                <w:b/>
                <w:bCs/>
                <w:sz w:val="24"/>
                <w:szCs w:val="24"/>
              </w:rPr>
              <w:t>Средства от приносящей доход деятельности</w:t>
            </w:r>
          </w:p>
        </w:tc>
        <w:tc>
          <w:tcPr>
            <w:tcW w:w="166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15"/>
        </w:trPr>
        <w:tc>
          <w:tcPr>
            <w:tcW w:w="1940" w:type="dxa"/>
            <w:vMerge w:val="restart"/>
            <w:hideMark/>
          </w:tcPr>
          <w:p w:rsidR="008D114A" w:rsidRPr="008D114A" w:rsidRDefault="008D114A" w:rsidP="008D114A">
            <w:pPr>
              <w:ind w:firstLine="709"/>
              <w:jc w:val="both"/>
              <w:rPr>
                <w:bCs/>
                <w:sz w:val="24"/>
                <w:szCs w:val="24"/>
              </w:rPr>
            </w:pPr>
            <w:r w:rsidRPr="008D114A">
              <w:rPr>
                <w:bCs/>
                <w:sz w:val="24"/>
                <w:szCs w:val="24"/>
              </w:rPr>
              <w:t>Основное мероприятие 4.1</w:t>
            </w:r>
          </w:p>
        </w:tc>
        <w:tc>
          <w:tcPr>
            <w:tcW w:w="2920" w:type="dxa"/>
            <w:vMerge w:val="restart"/>
            <w:hideMark/>
          </w:tcPr>
          <w:p w:rsidR="008D114A" w:rsidRPr="008D114A" w:rsidRDefault="008D114A" w:rsidP="008D114A">
            <w:pPr>
              <w:ind w:firstLine="709"/>
              <w:jc w:val="both"/>
              <w:rPr>
                <w:bCs/>
                <w:sz w:val="24"/>
                <w:szCs w:val="24"/>
              </w:rPr>
            </w:pPr>
            <w:r w:rsidRPr="008D114A">
              <w:rPr>
                <w:bCs/>
                <w:sz w:val="24"/>
                <w:szCs w:val="24"/>
              </w:rPr>
              <w:t>Развитие гармоничных межнациональных отношений</w:t>
            </w:r>
          </w:p>
        </w:tc>
        <w:tc>
          <w:tcPr>
            <w:tcW w:w="2840" w:type="dxa"/>
            <w:hideMark/>
          </w:tcPr>
          <w:p w:rsidR="008D114A" w:rsidRPr="008D114A" w:rsidRDefault="008D114A" w:rsidP="008D114A">
            <w:pPr>
              <w:ind w:firstLine="709"/>
              <w:jc w:val="both"/>
              <w:rPr>
                <w:bCs/>
                <w:sz w:val="24"/>
                <w:szCs w:val="24"/>
              </w:rPr>
            </w:pPr>
            <w:r w:rsidRPr="008D114A">
              <w:rPr>
                <w:bCs/>
                <w:sz w:val="24"/>
                <w:szCs w:val="24"/>
              </w:rPr>
              <w:t>Всего</w:t>
            </w:r>
          </w:p>
        </w:tc>
        <w:tc>
          <w:tcPr>
            <w:tcW w:w="166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24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в том числе:</w:t>
            </w:r>
          </w:p>
        </w:tc>
        <w:tc>
          <w:tcPr>
            <w:tcW w:w="166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75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Бюджет муниципального образования, из них за счет средств:</w:t>
            </w:r>
          </w:p>
        </w:tc>
        <w:tc>
          <w:tcPr>
            <w:tcW w:w="166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1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Местного бюджета</w:t>
            </w:r>
          </w:p>
        </w:tc>
        <w:tc>
          <w:tcPr>
            <w:tcW w:w="166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46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Республиканского бюджета Республики Коми</w:t>
            </w:r>
          </w:p>
        </w:tc>
        <w:tc>
          <w:tcPr>
            <w:tcW w:w="166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27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Федерального бюджета</w:t>
            </w:r>
          </w:p>
        </w:tc>
        <w:tc>
          <w:tcPr>
            <w:tcW w:w="166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540"/>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Средства от приносящей доход деятельности</w:t>
            </w:r>
          </w:p>
        </w:tc>
        <w:tc>
          <w:tcPr>
            <w:tcW w:w="166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15"/>
        </w:trPr>
        <w:tc>
          <w:tcPr>
            <w:tcW w:w="1940" w:type="dxa"/>
            <w:vMerge w:val="restart"/>
            <w:hideMark/>
          </w:tcPr>
          <w:p w:rsidR="008D114A" w:rsidRPr="008D114A" w:rsidRDefault="008D114A" w:rsidP="008D114A">
            <w:pPr>
              <w:ind w:firstLine="709"/>
              <w:jc w:val="both"/>
              <w:rPr>
                <w:b/>
                <w:bCs/>
                <w:sz w:val="24"/>
                <w:szCs w:val="24"/>
              </w:rPr>
            </w:pPr>
            <w:r w:rsidRPr="008D114A">
              <w:rPr>
                <w:b/>
                <w:bCs/>
                <w:sz w:val="24"/>
                <w:szCs w:val="24"/>
              </w:rPr>
              <w:t>Задача 5.</w:t>
            </w:r>
          </w:p>
        </w:tc>
        <w:tc>
          <w:tcPr>
            <w:tcW w:w="2920" w:type="dxa"/>
            <w:vMerge w:val="restart"/>
            <w:hideMark/>
          </w:tcPr>
          <w:p w:rsidR="008D114A" w:rsidRPr="008D114A" w:rsidRDefault="008D114A" w:rsidP="008D114A">
            <w:pPr>
              <w:ind w:firstLine="709"/>
              <w:jc w:val="both"/>
              <w:rPr>
                <w:b/>
                <w:bCs/>
                <w:sz w:val="24"/>
                <w:szCs w:val="24"/>
              </w:rPr>
            </w:pPr>
            <w:r w:rsidRPr="008D114A">
              <w:rPr>
                <w:b/>
                <w:bCs/>
                <w:sz w:val="24"/>
                <w:szCs w:val="24"/>
              </w:rPr>
              <w:t xml:space="preserve">Сохранение и развитие </w:t>
            </w:r>
            <w:r w:rsidRPr="008D114A">
              <w:rPr>
                <w:b/>
                <w:bCs/>
                <w:sz w:val="24"/>
                <w:szCs w:val="24"/>
              </w:rPr>
              <w:lastRenderedPageBreak/>
              <w:t>государственных языков.</w:t>
            </w:r>
          </w:p>
        </w:tc>
        <w:tc>
          <w:tcPr>
            <w:tcW w:w="2840" w:type="dxa"/>
            <w:hideMark/>
          </w:tcPr>
          <w:p w:rsidR="008D114A" w:rsidRPr="008D114A" w:rsidRDefault="008D114A" w:rsidP="008D114A">
            <w:pPr>
              <w:ind w:firstLine="709"/>
              <w:jc w:val="both"/>
              <w:rPr>
                <w:b/>
                <w:bCs/>
                <w:sz w:val="24"/>
                <w:szCs w:val="24"/>
              </w:rPr>
            </w:pPr>
            <w:r w:rsidRPr="008D114A">
              <w:rPr>
                <w:b/>
                <w:bCs/>
                <w:sz w:val="24"/>
                <w:szCs w:val="24"/>
              </w:rPr>
              <w:lastRenderedPageBreak/>
              <w:t>Всего</w:t>
            </w:r>
          </w:p>
        </w:tc>
        <w:tc>
          <w:tcPr>
            <w:tcW w:w="166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45"/>
        </w:trPr>
        <w:tc>
          <w:tcPr>
            <w:tcW w:w="1940" w:type="dxa"/>
            <w:vMerge/>
            <w:hideMark/>
          </w:tcPr>
          <w:p w:rsidR="008D114A" w:rsidRPr="008D114A" w:rsidRDefault="008D114A" w:rsidP="008D114A">
            <w:pPr>
              <w:ind w:firstLine="709"/>
              <w:jc w:val="both"/>
              <w:rPr>
                <w:b/>
                <w:bCs/>
                <w:sz w:val="24"/>
                <w:szCs w:val="24"/>
              </w:rPr>
            </w:pPr>
          </w:p>
        </w:tc>
        <w:tc>
          <w:tcPr>
            <w:tcW w:w="2920" w:type="dxa"/>
            <w:vMerge/>
            <w:hideMark/>
          </w:tcPr>
          <w:p w:rsidR="008D114A" w:rsidRPr="008D114A" w:rsidRDefault="008D114A" w:rsidP="008D114A">
            <w:pPr>
              <w:ind w:firstLine="709"/>
              <w:jc w:val="both"/>
              <w:rPr>
                <w:b/>
                <w:bCs/>
                <w:sz w:val="24"/>
                <w:szCs w:val="24"/>
              </w:rPr>
            </w:pPr>
          </w:p>
        </w:tc>
        <w:tc>
          <w:tcPr>
            <w:tcW w:w="2840" w:type="dxa"/>
            <w:hideMark/>
          </w:tcPr>
          <w:p w:rsidR="008D114A" w:rsidRPr="008D114A" w:rsidRDefault="008D114A" w:rsidP="008D114A">
            <w:pPr>
              <w:ind w:firstLine="709"/>
              <w:jc w:val="both"/>
              <w:rPr>
                <w:b/>
                <w:bCs/>
                <w:sz w:val="24"/>
                <w:szCs w:val="24"/>
              </w:rPr>
            </w:pPr>
            <w:r w:rsidRPr="008D114A">
              <w:rPr>
                <w:b/>
                <w:bCs/>
                <w:sz w:val="24"/>
                <w:szCs w:val="24"/>
              </w:rPr>
              <w:t>в том числе:</w:t>
            </w:r>
          </w:p>
        </w:tc>
        <w:tc>
          <w:tcPr>
            <w:tcW w:w="166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750"/>
        </w:trPr>
        <w:tc>
          <w:tcPr>
            <w:tcW w:w="1940" w:type="dxa"/>
            <w:vMerge/>
            <w:hideMark/>
          </w:tcPr>
          <w:p w:rsidR="008D114A" w:rsidRPr="008D114A" w:rsidRDefault="008D114A" w:rsidP="008D114A">
            <w:pPr>
              <w:ind w:firstLine="709"/>
              <w:jc w:val="both"/>
              <w:rPr>
                <w:b/>
                <w:bCs/>
                <w:sz w:val="24"/>
                <w:szCs w:val="24"/>
              </w:rPr>
            </w:pPr>
          </w:p>
        </w:tc>
        <w:tc>
          <w:tcPr>
            <w:tcW w:w="2920" w:type="dxa"/>
            <w:vMerge/>
            <w:hideMark/>
          </w:tcPr>
          <w:p w:rsidR="008D114A" w:rsidRPr="008D114A" w:rsidRDefault="008D114A" w:rsidP="008D114A">
            <w:pPr>
              <w:ind w:firstLine="709"/>
              <w:jc w:val="both"/>
              <w:rPr>
                <w:b/>
                <w:bCs/>
                <w:sz w:val="24"/>
                <w:szCs w:val="24"/>
              </w:rPr>
            </w:pPr>
          </w:p>
        </w:tc>
        <w:tc>
          <w:tcPr>
            <w:tcW w:w="2840" w:type="dxa"/>
            <w:hideMark/>
          </w:tcPr>
          <w:p w:rsidR="008D114A" w:rsidRPr="008D114A" w:rsidRDefault="008D114A" w:rsidP="008D114A">
            <w:pPr>
              <w:ind w:firstLine="709"/>
              <w:jc w:val="both"/>
              <w:rPr>
                <w:b/>
                <w:bCs/>
                <w:sz w:val="24"/>
                <w:szCs w:val="24"/>
              </w:rPr>
            </w:pPr>
            <w:r w:rsidRPr="008D114A">
              <w:rPr>
                <w:b/>
                <w:bCs/>
                <w:sz w:val="24"/>
                <w:szCs w:val="24"/>
              </w:rPr>
              <w:t>Бюджет муниципального образования, из них за счет средств:</w:t>
            </w:r>
          </w:p>
        </w:tc>
        <w:tc>
          <w:tcPr>
            <w:tcW w:w="166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00"/>
        </w:trPr>
        <w:tc>
          <w:tcPr>
            <w:tcW w:w="1940" w:type="dxa"/>
            <w:vMerge/>
            <w:hideMark/>
          </w:tcPr>
          <w:p w:rsidR="008D114A" w:rsidRPr="008D114A" w:rsidRDefault="008D114A" w:rsidP="008D114A">
            <w:pPr>
              <w:ind w:firstLine="709"/>
              <w:jc w:val="both"/>
              <w:rPr>
                <w:b/>
                <w:bCs/>
                <w:sz w:val="24"/>
                <w:szCs w:val="24"/>
              </w:rPr>
            </w:pPr>
          </w:p>
        </w:tc>
        <w:tc>
          <w:tcPr>
            <w:tcW w:w="2920" w:type="dxa"/>
            <w:vMerge/>
            <w:hideMark/>
          </w:tcPr>
          <w:p w:rsidR="008D114A" w:rsidRPr="008D114A" w:rsidRDefault="008D114A" w:rsidP="008D114A">
            <w:pPr>
              <w:ind w:firstLine="709"/>
              <w:jc w:val="both"/>
              <w:rPr>
                <w:b/>
                <w:bCs/>
                <w:sz w:val="24"/>
                <w:szCs w:val="24"/>
              </w:rPr>
            </w:pPr>
          </w:p>
        </w:tc>
        <w:tc>
          <w:tcPr>
            <w:tcW w:w="2840" w:type="dxa"/>
            <w:hideMark/>
          </w:tcPr>
          <w:p w:rsidR="008D114A" w:rsidRPr="008D114A" w:rsidRDefault="008D114A" w:rsidP="008D114A">
            <w:pPr>
              <w:ind w:firstLine="709"/>
              <w:jc w:val="both"/>
              <w:rPr>
                <w:b/>
                <w:bCs/>
                <w:sz w:val="24"/>
                <w:szCs w:val="24"/>
              </w:rPr>
            </w:pPr>
            <w:r w:rsidRPr="008D114A">
              <w:rPr>
                <w:b/>
                <w:bCs/>
                <w:sz w:val="24"/>
                <w:szCs w:val="24"/>
              </w:rPr>
              <w:t>Местного бюджета</w:t>
            </w:r>
          </w:p>
        </w:tc>
        <w:tc>
          <w:tcPr>
            <w:tcW w:w="166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510"/>
        </w:trPr>
        <w:tc>
          <w:tcPr>
            <w:tcW w:w="1940" w:type="dxa"/>
            <w:vMerge/>
            <w:hideMark/>
          </w:tcPr>
          <w:p w:rsidR="008D114A" w:rsidRPr="008D114A" w:rsidRDefault="008D114A" w:rsidP="008D114A">
            <w:pPr>
              <w:ind w:firstLine="709"/>
              <w:jc w:val="both"/>
              <w:rPr>
                <w:b/>
                <w:bCs/>
                <w:sz w:val="24"/>
                <w:szCs w:val="24"/>
              </w:rPr>
            </w:pPr>
          </w:p>
        </w:tc>
        <w:tc>
          <w:tcPr>
            <w:tcW w:w="2920" w:type="dxa"/>
            <w:vMerge/>
            <w:hideMark/>
          </w:tcPr>
          <w:p w:rsidR="008D114A" w:rsidRPr="008D114A" w:rsidRDefault="008D114A" w:rsidP="008D114A">
            <w:pPr>
              <w:ind w:firstLine="709"/>
              <w:jc w:val="both"/>
              <w:rPr>
                <w:b/>
                <w:bCs/>
                <w:sz w:val="24"/>
                <w:szCs w:val="24"/>
              </w:rPr>
            </w:pPr>
          </w:p>
        </w:tc>
        <w:tc>
          <w:tcPr>
            <w:tcW w:w="2840" w:type="dxa"/>
            <w:hideMark/>
          </w:tcPr>
          <w:p w:rsidR="008D114A" w:rsidRPr="008D114A" w:rsidRDefault="008D114A" w:rsidP="008D114A">
            <w:pPr>
              <w:ind w:firstLine="709"/>
              <w:jc w:val="both"/>
              <w:rPr>
                <w:b/>
                <w:bCs/>
                <w:sz w:val="24"/>
                <w:szCs w:val="24"/>
              </w:rPr>
            </w:pPr>
            <w:r w:rsidRPr="008D114A">
              <w:rPr>
                <w:b/>
                <w:bCs/>
                <w:sz w:val="24"/>
                <w:szCs w:val="24"/>
              </w:rPr>
              <w:t>Республиканского бюджета Республики Коми</w:t>
            </w:r>
          </w:p>
        </w:tc>
        <w:tc>
          <w:tcPr>
            <w:tcW w:w="166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255"/>
        </w:trPr>
        <w:tc>
          <w:tcPr>
            <w:tcW w:w="1940" w:type="dxa"/>
            <w:vMerge/>
            <w:hideMark/>
          </w:tcPr>
          <w:p w:rsidR="008D114A" w:rsidRPr="008D114A" w:rsidRDefault="008D114A" w:rsidP="008D114A">
            <w:pPr>
              <w:ind w:firstLine="709"/>
              <w:jc w:val="both"/>
              <w:rPr>
                <w:b/>
                <w:bCs/>
                <w:sz w:val="24"/>
                <w:szCs w:val="24"/>
              </w:rPr>
            </w:pPr>
          </w:p>
        </w:tc>
        <w:tc>
          <w:tcPr>
            <w:tcW w:w="2920" w:type="dxa"/>
            <w:vMerge/>
            <w:hideMark/>
          </w:tcPr>
          <w:p w:rsidR="008D114A" w:rsidRPr="008D114A" w:rsidRDefault="008D114A" w:rsidP="008D114A">
            <w:pPr>
              <w:ind w:firstLine="709"/>
              <w:jc w:val="both"/>
              <w:rPr>
                <w:b/>
                <w:bCs/>
                <w:sz w:val="24"/>
                <w:szCs w:val="24"/>
              </w:rPr>
            </w:pPr>
          </w:p>
        </w:tc>
        <w:tc>
          <w:tcPr>
            <w:tcW w:w="2840" w:type="dxa"/>
            <w:hideMark/>
          </w:tcPr>
          <w:p w:rsidR="008D114A" w:rsidRPr="008D114A" w:rsidRDefault="008D114A" w:rsidP="008D114A">
            <w:pPr>
              <w:ind w:firstLine="709"/>
              <w:jc w:val="both"/>
              <w:rPr>
                <w:b/>
                <w:bCs/>
                <w:sz w:val="24"/>
                <w:szCs w:val="24"/>
              </w:rPr>
            </w:pPr>
            <w:r w:rsidRPr="008D114A">
              <w:rPr>
                <w:b/>
                <w:bCs/>
                <w:sz w:val="24"/>
                <w:szCs w:val="24"/>
              </w:rPr>
              <w:t>Федерального бюджета</w:t>
            </w:r>
          </w:p>
        </w:tc>
        <w:tc>
          <w:tcPr>
            <w:tcW w:w="166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525"/>
        </w:trPr>
        <w:tc>
          <w:tcPr>
            <w:tcW w:w="1940" w:type="dxa"/>
            <w:vMerge/>
            <w:hideMark/>
          </w:tcPr>
          <w:p w:rsidR="008D114A" w:rsidRPr="008D114A" w:rsidRDefault="008D114A" w:rsidP="008D114A">
            <w:pPr>
              <w:ind w:firstLine="709"/>
              <w:jc w:val="both"/>
              <w:rPr>
                <w:b/>
                <w:bCs/>
                <w:sz w:val="24"/>
                <w:szCs w:val="24"/>
              </w:rPr>
            </w:pPr>
          </w:p>
        </w:tc>
        <w:tc>
          <w:tcPr>
            <w:tcW w:w="2920" w:type="dxa"/>
            <w:vMerge/>
            <w:hideMark/>
          </w:tcPr>
          <w:p w:rsidR="008D114A" w:rsidRPr="008D114A" w:rsidRDefault="008D114A" w:rsidP="008D114A">
            <w:pPr>
              <w:ind w:firstLine="709"/>
              <w:jc w:val="both"/>
              <w:rPr>
                <w:b/>
                <w:bCs/>
                <w:sz w:val="24"/>
                <w:szCs w:val="24"/>
              </w:rPr>
            </w:pPr>
          </w:p>
        </w:tc>
        <w:tc>
          <w:tcPr>
            <w:tcW w:w="2840" w:type="dxa"/>
            <w:hideMark/>
          </w:tcPr>
          <w:p w:rsidR="008D114A" w:rsidRPr="008D114A" w:rsidRDefault="008D114A" w:rsidP="008D114A">
            <w:pPr>
              <w:ind w:firstLine="709"/>
              <w:jc w:val="both"/>
              <w:rPr>
                <w:b/>
                <w:bCs/>
                <w:sz w:val="24"/>
                <w:szCs w:val="24"/>
              </w:rPr>
            </w:pPr>
            <w:r w:rsidRPr="008D114A">
              <w:rPr>
                <w:b/>
                <w:bCs/>
                <w:sz w:val="24"/>
                <w:szCs w:val="24"/>
              </w:rPr>
              <w:t>Средства от приносящей доход деятельности</w:t>
            </w:r>
          </w:p>
        </w:tc>
        <w:tc>
          <w:tcPr>
            <w:tcW w:w="166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15"/>
        </w:trPr>
        <w:tc>
          <w:tcPr>
            <w:tcW w:w="1940" w:type="dxa"/>
            <w:vMerge w:val="restart"/>
            <w:hideMark/>
          </w:tcPr>
          <w:p w:rsidR="008D114A" w:rsidRPr="008D114A" w:rsidRDefault="008D114A" w:rsidP="008D114A">
            <w:pPr>
              <w:ind w:firstLine="709"/>
              <w:jc w:val="both"/>
              <w:rPr>
                <w:bCs/>
                <w:sz w:val="24"/>
                <w:szCs w:val="24"/>
              </w:rPr>
            </w:pPr>
            <w:r w:rsidRPr="008D114A">
              <w:rPr>
                <w:bCs/>
                <w:sz w:val="24"/>
                <w:szCs w:val="24"/>
              </w:rPr>
              <w:t>Основное мероприятие 5.1</w:t>
            </w:r>
          </w:p>
        </w:tc>
        <w:tc>
          <w:tcPr>
            <w:tcW w:w="2920" w:type="dxa"/>
            <w:vMerge w:val="restart"/>
            <w:hideMark/>
          </w:tcPr>
          <w:p w:rsidR="008D114A" w:rsidRPr="008D114A" w:rsidRDefault="008D114A" w:rsidP="008D114A">
            <w:pPr>
              <w:ind w:firstLine="709"/>
              <w:jc w:val="both"/>
              <w:rPr>
                <w:bCs/>
                <w:sz w:val="24"/>
                <w:szCs w:val="24"/>
              </w:rPr>
            </w:pPr>
            <w:r w:rsidRPr="008D114A">
              <w:rPr>
                <w:bCs/>
                <w:sz w:val="24"/>
                <w:szCs w:val="24"/>
              </w:rPr>
              <w:t>Сохранение и развитие государственных языков Республики Коми</w:t>
            </w:r>
          </w:p>
        </w:tc>
        <w:tc>
          <w:tcPr>
            <w:tcW w:w="2840" w:type="dxa"/>
            <w:hideMark/>
          </w:tcPr>
          <w:p w:rsidR="008D114A" w:rsidRPr="008D114A" w:rsidRDefault="008D114A" w:rsidP="008D114A">
            <w:pPr>
              <w:ind w:firstLine="709"/>
              <w:jc w:val="both"/>
              <w:rPr>
                <w:bCs/>
                <w:sz w:val="24"/>
                <w:szCs w:val="24"/>
              </w:rPr>
            </w:pPr>
            <w:r w:rsidRPr="008D114A">
              <w:rPr>
                <w:bCs/>
                <w:sz w:val="24"/>
                <w:szCs w:val="24"/>
              </w:rPr>
              <w:t>Всего</w:t>
            </w:r>
          </w:p>
        </w:tc>
        <w:tc>
          <w:tcPr>
            <w:tcW w:w="166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28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в том числе:</w:t>
            </w:r>
          </w:p>
        </w:tc>
        <w:tc>
          <w:tcPr>
            <w:tcW w:w="166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79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Бюджет муниципального образования, из них за счет средств:</w:t>
            </w:r>
          </w:p>
        </w:tc>
        <w:tc>
          <w:tcPr>
            <w:tcW w:w="166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31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Местного бюджета</w:t>
            </w:r>
          </w:p>
        </w:tc>
        <w:tc>
          <w:tcPr>
            <w:tcW w:w="166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55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Республиканского бюджета Республики Коми</w:t>
            </w:r>
          </w:p>
        </w:tc>
        <w:tc>
          <w:tcPr>
            <w:tcW w:w="166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28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Федерального бюджета</w:t>
            </w:r>
          </w:p>
        </w:tc>
        <w:tc>
          <w:tcPr>
            <w:tcW w:w="166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r w:rsidR="008D114A" w:rsidRPr="008D114A" w:rsidTr="008D114A">
        <w:trPr>
          <w:trHeight w:val="525"/>
        </w:trPr>
        <w:tc>
          <w:tcPr>
            <w:tcW w:w="1940" w:type="dxa"/>
            <w:vMerge/>
            <w:hideMark/>
          </w:tcPr>
          <w:p w:rsidR="008D114A" w:rsidRPr="008D114A" w:rsidRDefault="008D114A" w:rsidP="008D114A">
            <w:pPr>
              <w:ind w:firstLine="709"/>
              <w:jc w:val="both"/>
              <w:rPr>
                <w:bCs/>
                <w:sz w:val="24"/>
                <w:szCs w:val="24"/>
              </w:rPr>
            </w:pPr>
          </w:p>
        </w:tc>
        <w:tc>
          <w:tcPr>
            <w:tcW w:w="2920" w:type="dxa"/>
            <w:vMerge/>
            <w:hideMark/>
          </w:tcPr>
          <w:p w:rsidR="008D114A" w:rsidRPr="008D114A" w:rsidRDefault="008D114A" w:rsidP="008D114A">
            <w:pPr>
              <w:ind w:firstLine="709"/>
              <w:jc w:val="both"/>
              <w:rPr>
                <w:bCs/>
                <w:sz w:val="24"/>
                <w:szCs w:val="24"/>
              </w:rPr>
            </w:pPr>
          </w:p>
        </w:tc>
        <w:tc>
          <w:tcPr>
            <w:tcW w:w="2840" w:type="dxa"/>
            <w:hideMark/>
          </w:tcPr>
          <w:p w:rsidR="008D114A" w:rsidRPr="008D114A" w:rsidRDefault="008D114A" w:rsidP="008D114A">
            <w:pPr>
              <w:ind w:firstLine="709"/>
              <w:jc w:val="both"/>
              <w:rPr>
                <w:bCs/>
                <w:sz w:val="24"/>
                <w:szCs w:val="24"/>
              </w:rPr>
            </w:pPr>
            <w:r w:rsidRPr="008D114A">
              <w:rPr>
                <w:bCs/>
                <w:sz w:val="24"/>
                <w:szCs w:val="24"/>
              </w:rPr>
              <w:t xml:space="preserve">Средства от приносящей доход </w:t>
            </w:r>
            <w:r w:rsidRPr="008D114A">
              <w:rPr>
                <w:bCs/>
                <w:sz w:val="24"/>
                <w:szCs w:val="24"/>
              </w:rPr>
              <w:lastRenderedPageBreak/>
              <w:t>деятельности</w:t>
            </w:r>
          </w:p>
        </w:tc>
        <w:tc>
          <w:tcPr>
            <w:tcW w:w="1660" w:type="dxa"/>
            <w:noWrap/>
            <w:hideMark/>
          </w:tcPr>
          <w:p w:rsidR="008D114A" w:rsidRPr="008D114A" w:rsidRDefault="008D114A" w:rsidP="008D114A">
            <w:pPr>
              <w:ind w:firstLine="709"/>
              <w:jc w:val="both"/>
              <w:rPr>
                <w:bCs/>
                <w:sz w:val="24"/>
                <w:szCs w:val="24"/>
              </w:rPr>
            </w:pPr>
            <w:r w:rsidRPr="008D114A">
              <w:rPr>
                <w:bCs/>
                <w:sz w:val="24"/>
                <w:szCs w:val="24"/>
              </w:rPr>
              <w:lastRenderedPageBreak/>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60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380" w:type="dxa"/>
            <w:noWrap/>
            <w:hideMark/>
          </w:tcPr>
          <w:p w:rsidR="008D114A" w:rsidRPr="008D114A" w:rsidRDefault="008D114A" w:rsidP="008D114A">
            <w:pPr>
              <w:ind w:firstLine="709"/>
              <w:jc w:val="both"/>
              <w:rPr>
                <w:bCs/>
                <w:sz w:val="24"/>
                <w:szCs w:val="24"/>
              </w:rPr>
            </w:pPr>
            <w:r w:rsidRPr="008D114A">
              <w:rPr>
                <w:bCs/>
                <w:sz w:val="24"/>
                <w:szCs w:val="24"/>
              </w:rPr>
              <w:t> </w:t>
            </w:r>
          </w:p>
        </w:tc>
        <w:tc>
          <w:tcPr>
            <w:tcW w:w="1480" w:type="dxa"/>
            <w:noWrap/>
            <w:hideMark/>
          </w:tcPr>
          <w:p w:rsidR="008D114A" w:rsidRPr="008D114A" w:rsidRDefault="008D114A" w:rsidP="008D114A">
            <w:pPr>
              <w:ind w:firstLine="709"/>
              <w:jc w:val="both"/>
              <w:rPr>
                <w:bCs/>
                <w:sz w:val="24"/>
                <w:szCs w:val="24"/>
              </w:rPr>
            </w:pPr>
            <w:r w:rsidRPr="008D114A">
              <w:rPr>
                <w:bCs/>
                <w:sz w:val="24"/>
                <w:szCs w:val="24"/>
              </w:rPr>
              <w:t> </w:t>
            </w:r>
          </w:p>
        </w:tc>
      </w:tr>
    </w:tbl>
    <w:p w:rsidR="008D114A" w:rsidRDefault="008D114A">
      <w:pPr>
        <w:ind w:firstLine="709"/>
        <w:jc w:val="both"/>
        <w:rPr>
          <w:bCs/>
          <w:sz w:val="24"/>
          <w:szCs w:val="24"/>
        </w:rPr>
      </w:pPr>
    </w:p>
    <w:p w:rsidR="007C52E5" w:rsidRDefault="007C52E5">
      <w:pPr>
        <w:ind w:firstLine="709"/>
        <w:jc w:val="both"/>
        <w:rPr>
          <w:bCs/>
          <w:sz w:val="24"/>
          <w:szCs w:val="24"/>
        </w:rPr>
      </w:pPr>
    </w:p>
    <w:p w:rsidR="007C52E5" w:rsidRDefault="007C52E5">
      <w:pPr>
        <w:ind w:firstLine="709"/>
        <w:jc w:val="both"/>
        <w:rPr>
          <w:bCs/>
          <w:sz w:val="24"/>
          <w:szCs w:val="24"/>
        </w:rPr>
      </w:pPr>
    </w:p>
    <w:p w:rsidR="007C52E5" w:rsidRDefault="007C52E5">
      <w:pPr>
        <w:ind w:firstLine="709"/>
        <w:jc w:val="both"/>
        <w:rPr>
          <w:bCs/>
          <w:sz w:val="24"/>
          <w:szCs w:val="24"/>
        </w:rPr>
      </w:pPr>
    </w:p>
    <w:p w:rsidR="00150354" w:rsidRDefault="00150354">
      <w:pPr>
        <w:ind w:firstLine="709"/>
        <w:jc w:val="both"/>
        <w:rPr>
          <w:bCs/>
          <w:sz w:val="24"/>
          <w:szCs w:val="24"/>
        </w:rPr>
      </w:pPr>
    </w:p>
    <w:p w:rsidR="00150354" w:rsidRDefault="00150354">
      <w:pPr>
        <w:ind w:firstLine="709"/>
        <w:jc w:val="both"/>
        <w:rPr>
          <w:bCs/>
          <w:sz w:val="24"/>
          <w:szCs w:val="24"/>
        </w:rPr>
      </w:pPr>
    </w:p>
    <w:p w:rsidR="00150354" w:rsidRDefault="00150354">
      <w:pPr>
        <w:ind w:firstLine="709"/>
        <w:jc w:val="both"/>
        <w:rPr>
          <w:bCs/>
          <w:sz w:val="24"/>
          <w:szCs w:val="24"/>
        </w:rPr>
      </w:pPr>
    </w:p>
    <w:p w:rsidR="00150354" w:rsidRDefault="00150354">
      <w:pPr>
        <w:ind w:firstLine="709"/>
        <w:jc w:val="both"/>
        <w:rPr>
          <w:bCs/>
          <w:sz w:val="24"/>
          <w:szCs w:val="24"/>
        </w:rPr>
      </w:pPr>
    </w:p>
    <w:p w:rsidR="00150354" w:rsidRDefault="00150354">
      <w:pPr>
        <w:ind w:firstLine="709"/>
        <w:jc w:val="both"/>
        <w:rPr>
          <w:bCs/>
          <w:sz w:val="24"/>
          <w:szCs w:val="24"/>
        </w:rPr>
      </w:pPr>
    </w:p>
    <w:p w:rsidR="00150354" w:rsidRDefault="00150354">
      <w:pPr>
        <w:ind w:firstLine="709"/>
        <w:jc w:val="both"/>
        <w:rPr>
          <w:bCs/>
          <w:sz w:val="24"/>
          <w:szCs w:val="24"/>
        </w:rPr>
      </w:pPr>
    </w:p>
    <w:p w:rsidR="00150354" w:rsidRDefault="00150354">
      <w:pPr>
        <w:ind w:firstLine="709"/>
        <w:jc w:val="both"/>
        <w:rPr>
          <w:bCs/>
          <w:sz w:val="24"/>
          <w:szCs w:val="24"/>
        </w:rPr>
      </w:pPr>
    </w:p>
    <w:p w:rsidR="00150354" w:rsidRDefault="00150354">
      <w:pPr>
        <w:ind w:firstLine="709"/>
        <w:jc w:val="both"/>
        <w:rPr>
          <w:bCs/>
          <w:sz w:val="24"/>
          <w:szCs w:val="24"/>
        </w:rPr>
      </w:pPr>
    </w:p>
    <w:p w:rsidR="00150354" w:rsidRDefault="00150354">
      <w:pPr>
        <w:ind w:firstLine="709"/>
        <w:jc w:val="both"/>
        <w:rPr>
          <w:bCs/>
          <w:sz w:val="24"/>
          <w:szCs w:val="24"/>
        </w:rPr>
      </w:pPr>
    </w:p>
    <w:p w:rsidR="00150354" w:rsidRDefault="00150354">
      <w:pPr>
        <w:ind w:firstLine="709"/>
        <w:jc w:val="both"/>
        <w:rPr>
          <w:bCs/>
          <w:sz w:val="24"/>
          <w:szCs w:val="24"/>
        </w:rPr>
      </w:pPr>
    </w:p>
    <w:p w:rsidR="00150354" w:rsidRDefault="00150354">
      <w:pPr>
        <w:ind w:firstLine="709"/>
        <w:jc w:val="both"/>
        <w:rPr>
          <w:bCs/>
          <w:sz w:val="24"/>
          <w:szCs w:val="24"/>
        </w:rPr>
      </w:pPr>
    </w:p>
    <w:p w:rsidR="00150354" w:rsidRDefault="00150354">
      <w:pPr>
        <w:ind w:firstLine="709"/>
        <w:jc w:val="both"/>
        <w:rPr>
          <w:bCs/>
          <w:sz w:val="24"/>
          <w:szCs w:val="24"/>
        </w:rPr>
      </w:pPr>
    </w:p>
    <w:p w:rsidR="00150354" w:rsidRDefault="00150354">
      <w:pPr>
        <w:ind w:firstLine="709"/>
        <w:jc w:val="both"/>
        <w:rPr>
          <w:bCs/>
          <w:sz w:val="24"/>
          <w:szCs w:val="24"/>
        </w:rPr>
      </w:pPr>
    </w:p>
    <w:p w:rsidR="00150354" w:rsidRDefault="00150354">
      <w:pPr>
        <w:ind w:firstLine="709"/>
        <w:jc w:val="both"/>
        <w:rPr>
          <w:bCs/>
          <w:sz w:val="24"/>
          <w:szCs w:val="24"/>
        </w:rPr>
      </w:pPr>
    </w:p>
    <w:p w:rsidR="00150354" w:rsidRDefault="00150354">
      <w:pPr>
        <w:ind w:firstLine="709"/>
        <w:jc w:val="both"/>
        <w:rPr>
          <w:bCs/>
          <w:sz w:val="24"/>
          <w:szCs w:val="24"/>
        </w:rPr>
      </w:pPr>
    </w:p>
    <w:p w:rsidR="00150354" w:rsidRDefault="00150354">
      <w:pPr>
        <w:ind w:firstLine="709"/>
        <w:jc w:val="both"/>
        <w:rPr>
          <w:bCs/>
          <w:sz w:val="24"/>
          <w:szCs w:val="24"/>
        </w:rPr>
      </w:pPr>
    </w:p>
    <w:p w:rsidR="006A56D8" w:rsidRDefault="006A56D8">
      <w:pPr>
        <w:ind w:firstLine="709"/>
        <w:jc w:val="both"/>
        <w:rPr>
          <w:bCs/>
          <w:sz w:val="24"/>
          <w:szCs w:val="24"/>
        </w:rPr>
      </w:pPr>
    </w:p>
    <w:p w:rsidR="006A56D8" w:rsidRDefault="006A56D8">
      <w:pPr>
        <w:ind w:firstLine="709"/>
        <w:jc w:val="both"/>
        <w:rPr>
          <w:bCs/>
          <w:sz w:val="24"/>
          <w:szCs w:val="24"/>
        </w:rPr>
      </w:pPr>
    </w:p>
    <w:p w:rsidR="006A56D8" w:rsidRDefault="006A56D8">
      <w:pPr>
        <w:ind w:firstLine="709"/>
        <w:jc w:val="both"/>
        <w:rPr>
          <w:bCs/>
          <w:sz w:val="24"/>
          <w:szCs w:val="24"/>
        </w:rPr>
      </w:pPr>
    </w:p>
    <w:p w:rsidR="006A56D8" w:rsidRDefault="006A56D8">
      <w:pPr>
        <w:ind w:firstLine="709"/>
        <w:jc w:val="both"/>
        <w:rPr>
          <w:bCs/>
          <w:sz w:val="24"/>
          <w:szCs w:val="24"/>
        </w:rPr>
      </w:pPr>
    </w:p>
    <w:p w:rsidR="006A56D8" w:rsidRDefault="006A56D8">
      <w:pPr>
        <w:ind w:firstLine="709"/>
        <w:jc w:val="both"/>
        <w:rPr>
          <w:bCs/>
          <w:sz w:val="24"/>
          <w:szCs w:val="24"/>
        </w:rPr>
      </w:pPr>
    </w:p>
    <w:p w:rsidR="006A56D8" w:rsidRDefault="006A56D8">
      <w:pPr>
        <w:ind w:firstLine="709"/>
        <w:jc w:val="both"/>
        <w:rPr>
          <w:bCs/>
          <w:sz w:val="24"/>
          <w:szCs w:val="24"/>
        </w:rPr>
      </w:pPr>
    </w:p>
    <w:p w:rsidR="006A56D8" w:rsidRDefault="006A56D8">
      <w:pPr>
        <w:ind w:firstLine="709"/>
        <w:jc w:val="both"/>
        <w:rPr>
          <w:bCs/>
          <w:sz w:val="24"/>
          <w:szCs w:val="24"/>
        </w:rPr>
      </w:pPr>
    </w:p>
    <w:p w:rsidR="006A56D8" w:rsidRDefault="006A56D8">
      <w:pPr>
        <w:ind w:firstLine="709"/>
        <w:jc w:val="both"/>
        <w:rPr>
          <w:bCs/>
          <w:sz w:val="24"/>
          <w:szCs w:val="24"/>
        </w:rPr>
      </w:pPr>
    </w:p>
    <w:p w:rsidR="006A56D8" w:rsidRDefault="006A56D8">
      <w:pPr>
        <w:ind w:firstLine="709"/>
        <w:jc w:val="both"/>
        <w:rPr>
          <w:bCs/>
          <w:sz w:val="24"/>
          <w:szCs w:val="24"/>
        </w:rPr>
      </w:pPr>
    </w:p>
    <w:p w:rsidR="006A56D8" w:rsidRDefault="006A56D8">
      <w:pPr>
        <w:ind w:firstLine="709"/>
        <w:jc w:val="both"/>
        <w:rPr>
          <w:bCs/>
          <w:sz w:val="24"/>
          <w:szCs w:val="24"/>
        </w:rPr>
      </w:pPr>
    </w:p>
    <w:p w:rsidR="006A56D8" w:rsidRDefault="006A56D8">
      <w:pPr>
        <w:ind w:firstLine="709"/>
        <w:jc w:val="both"/>
        <w:rPr>
          <w:bCs/>
          <w:sz w:val="24"/>
          <w:szCs w:val="24"/>
        </w:rPr>
      </w:pPr>
    </w:p>
    <w:p w:rsidR="006A56D8" w:rsidRDefault="006A56D8">
      <w:pPr>
        <w:ind w:firstLine="709"/>
        <w:jc w:val="both"/>
        <w:rPr>
          <w:bCs/>
          <w:sz w:val="24"/>
          <w:szCs w:val="24"/>
        </w:rPr>
      </w:pPr>
    </w:p>
    <w:p w:rsidR="006A56D8" w:rsidRDefault="006A56D8">
      <w:pPr>
        <w:ind w:firstLine="709"/>
        <w:jc w:val="both"/>
        <w:rPr>
          <w:bCs/>
          <w:sz w:val="24"/>
          <w:szCs w:val="24"/>
        </w:rPr>
      </w:pPr>
    </w:p>
    <w:p w:rsidR="006A56D8" w:rsidRDefault="006A56D8">
      <w:pPr>
        <w:ind w:firstLine="709"/>
        <w:jc w:val="both"/>
        <w:rPr>
          <w:bCs/>
          <w:sz w:val="24"/>
          <w:szCs w:val="24"/>
        </w:rPr>
      </w:pPr>
    </w:p>
    <w:p w:rsidR="006A56D8" w:rsidRDefault="006A56D8">
      <w:pPr>
        <w:ind w:firstLine="709"/>
        <w:jc w:val="both"/>
        <w:rPr>
          <w:bCs/>
          <w:sz w:val="24"/>
          <w:szCs w:val="24"/>
        </w:rPr>
      </w:pPr>
    </w:p>
    <w:p w:rsidR="006A56D8" w:rsidRDefault="006A56D8">
      <w:pPr>
        <w:ind w:firstLine="709"/>
        <w:jc w:val="both"/>
        <w:rPr>
          <w:bCs/>
          <w:sz w:val="24"/>
          <w:szCs w:val="24"/>
        </w:rPr>
      </w:pPr>
    </w:p>
    <w:p w:rsidR="006A56D8" w:rsidRDefault="006A56D8">
      <w:pPr>
        <w:ind w:firstLine="709"/>
        <w:jc w:val="both"/>
        <w:rPr>
          <w:bCs/>
          <w:sz w:val="24"/>
          <w:szCs w:val="24"/>
        </w:rPr>
      </w:pPr>
    </w:p>
    <w:p w:rsidR="00150354" w:rsidRDefault="00150354">
      <w:pPr>
        <w:ind w:firstLine="709"/>
        <w:jc w:val="both"/>
        <w:rPr>
          <w:bCs/>
          <w:sz w:val="24"/>
          <w:szCs w:val="24"/>
        </w:rPr>
      </w:pPr>
    </w:p>
    <w:p w:rsidR="00150354" w:rsidRDefault="00150354">
      <w:pPr>
        <w:ind w:firstLine="709"/>
        <w:jc w:val="both"/>
        <w:rPr>
          <w:bCs/>
          <w:sz w:val="24"/>
          <w:szCs w:val="24"/>
        </w:rPr>
      </w:pPr>
    </w:p>
    <w:p w:rsidR="00150354" w:rsidRDefault="00150354">
      <w:pPr>
        <w:ind w:firstLine="709"/>
        <w:jc w:val="both"/>
        <w:rPr>
          <w:bCs/>
          <w:sz w:val="24"/>
          <w:szCs w:val="24"/>
        </w:rPr>
      </w:pPr>
    </w:p>
    <w:p w:rsidR="00150354" w:rsidRDefault="00150354">
      <w:pPr>
        <w:ind w:firstLine="709"/>
        <w:jc w:val="both"/>
        <w:rPr>
          <w:bCs/>
          <w:sz w:val="24"/>
          <w:szCs w:val="24"/>
        </w:rPr>
      </w:pPr>
    </w:p>
    <w:p w:rsidR="00150354" w:rsidRDefault="00150354">
      <w:pPr>
        <w:ind w:firstLine="709"/>
        <w:jc w:val="both"/>
        <w:rPr>
          <w:bCs/>
          <w:sz w:val="24"/>
          <w:szCs w:val="24"/>
        </w:rPr>
      </w:pPr>
    </w:p>
    <w:p w:rsidR="00150354" w:rsidRDefault="00150354">
      <w:pPr>
        <w:ind w:firstLine="709"/>
        <w:jc w:val="both"/>
        <w:rPr>
          <w:bCs/>
          <w:sz w:val="24"/>
          <w:szCs w:val="24"/>
        </w:rPr>
      </w:pPr>
    </w:p>
    <w:p w:rsidR="00150354" w:rsidRDefault="00150354">
      <w:pPr>
        <w:ind w:firstLine="709"/>
        <w:jc w:val="both"/>
        <w:rPr>
          <w:bCs/>
          <w:sz w:val="24"/>
          <w:szCs w:val="24"/>
        </w:rPr>
      </w:pPr>
    </w:p>
    <w:p w:rsidR="00150354" w:rsidRDefault="00150354">
      <w:pPr>
        <w:ind w:firstLine="709"/>
        <w:jc w:val="both"/>
        <w:rPr>
          <w:bCs/>
          <w:sz w:val="24"/>
          <w:szCs w:val="24"/>
        </w:rPr>
      </w:pPr>
    </w:p>
    <w:p w:rsidR="00150354" w:rsidRDefault="00150354">
      <w:pPr>
        <w:ind w:firstLine="709"/>
        <w:jc w:val="both"/>
        <w:rPr>
          <w:bCs/>
          <w:sz w:val="24"/>
          <w:szCs w:val="24"/>
        </w:rPr>
      </w:pPr>
    </w:p>
    <w:p w:rsidR="001D28D0" w:rsidRPr="00C6613D" w:rsidRDefault="001D28D0" w:rsidP="001D28D0">
      <w:pPr>
        <w:jc w:val="center"/>
        <w:rPr>
          <w:sz w:val="28"/>
          <w:szCs w:val="28"/>
          <w:lang w:eastAsia="ar-SA"/>
        </w:rPr>
      </w:pPr>
      <w:r>
        <w:rPr>
          <w:noProof/>
          <w:sz w:val="28"/>
          <w:szCs w:val="28"/>
        </w:rPr>
        <w:lastRenderedPageBreak/>
        <w:drawing>
          <wp:inline distT="0" distB="0" distL="0" distR="0">
            <wp:extent cx="847725" cy="838200"/>
            <wp:effectExtent l="19050" t="0" r="9525" b="0"/>
            <wp:docPr id="1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a:srcRect/>
                    <a:stretch>
                      <a:fillRect/>
                    </a:stretch>
                  </pic:blipFill>
                  <pic:spPr bwMode="auto">
                    <a:xfrm>
                      <a:off x="0" y="0"/>
                      <a:ext cx="847725" cy="838200"/>
                    </a:xfrm>
                    <a:prstGeom prst="rect">
                      <a:avLst/>
                    </a:prstGeom>
                    <a:noFill/>
                    <a:ln w="9525">
                      <a:noFill/>
                      <a:miter lim="800000"/>
                      <a:headEnd/>
                      <a:tailEnd/>
                    </a:ln>
                  </pic:spPr>
                </pic:pic>
              </a:graphicData>
            </a:graphic>
          </wp:inline>
        </w:drawing>
      </w:r>
    </w:p>
    <w:p w:rsidR="001D28D0" w:rsidRPr="00C6613D" w:rsidRDefault="001D28D0" w:rsidP="001D28D0">
      <w:pPr>
        <w:jc w:val="center"/>
        <w:rPr>
          <w:b/>
          <w:sz w:val="28"/>
          <w:szCs w:val="28"/>
          <w:lang w:eastAsia="ar-SA"/>
        </w:rPr>
      </w:pPr>
      <w:r w:rsidRPr="00C6613D">
        <w:rPr>
          <w:b/>
          <w:sz w:val="28"/>
          <w:szCs w:val="28"/>
          <w:lang w:eastAsia="ar-SA"/>
        </w:rPr>
        <w:t>«Кулöмд</w:t>
      </w:r>
      <w:r w:rsidRPr="00C6613D">
        <w:rPr>
          <w:b/>
          <w:sz w:val="28"/>
          <w:szCs w:val="28"/>
          <w:lang w:val="en-US" w:eastAsia="ar-SA"/>
        </w:rPr>
        <w:t>i</w:t>
      </w:r>
      <w:r w:rsidRPr="00C6613D">
        <w:rPr>
          <w:b/>
          <w:sz w:val="28"/>
          <w:szCs w:val="28"/>
          <w:lang w:eastAsia="ar-SA"/>
        </w:rPr>
        <w:t>н» муниципальнöй районса администрациялöн</w:t>
      </w:r>
    </w:p>
    <w:p w:rsidR="001D28D0" w:rsidRPr="00C6613D" w:rsidRDefault="00CD3443" w:rsidP="001D28D0">
      <w:pPr>
        <w:jc w:val="center"/>
        <w:rPr>
          <w:b/>
          <w:sz w:val="34"/>
          <w:szCs w:val="34"/>
          <w:lang w:eastAsia="ar-SA"/>
        </w:rPr>
      </w:pPr>
      <w:r w:rsidRPr="00CD3443">
        <w:rPr>
          <w:noProof/>
        </w:rPr>
        <w:pict>
          <v:line id="_x0000_s1088" style="position:absolute;left:0;text-align:left;z-index:251676672;visibility:visible;mso-wrap-distance-top:-22e-5mm;mso-wrap-distance-bottom:-22e-5mm" from="9pt,17.9pt" to="459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"/>
        </w:pict>
      </w:r>
      <w:r w:rsidR="001D28D0" w:rsidRPr="00C6613D">
        <w:rPr>
          <w:b/>
          <w:sz w:val="34"/>
          <w:szCs w:val="34"/>
          <w:lang w:eastAsia="ar-SA"/>
        </w:rPr>
        <w:t>Ш У Ö М</w:t>
      </w:r>
    </w:p>
    <w:p w:rsidR="001D28D0" w:rsidRPr="00C6613D" w:rsidRDefault="001D28D0" w:rsidP="001D28D0">
      <w:pPr>
        <w:jc w:val="center"/>
        <w:rPr>
          <w:b/>
          <w:sz w:val="28"/>
          <w:szCs w:val="28"/>
          <w:lang w:eastAsia="ar-SA"/>
        </w:rPr>
      </w:pPr>
      <w:r w:rsidRPr="00C6613D">
        <w:rPr>
          <w:b/>
          <w:sz w:val="28"/>
          <w:szCs w:val="28"/>
          <w:lang w:eastAsia="ar-SA"/>
        </w:rPr>
        <w:t>Администрация муниципального района «Усть-Куломский»</w:t>
      </w:r>
    </w:p>
    <w:p w:rsidR="001D28D0" w:rsidRPr="00C6613D" w:rsidRDefault="001D28D0" w:rsidP="001D28D0">
      <w:pPr>
        <w:keepNext/>
        <w:jc w:val="center"/>
        <w:outlineLvl w:val="3"/>
        <w:rPr>
          <w:b/>
          <w:bCs/>
          <w:sz w:val="34"/>
          <w:szCs w:val="34"/>
          <w:lang w:eastAsia="ar-SA"/>
        </w:rPr>
      </w:pPr>
      <w:r w:rsidRPr="00C6613D">
        <w:rPr>
          <w:b/>
          <w:bCs/>
          <w:sz w:val="34"/>
          <w:szCs w:val="34"/>
          <w:lang w:eastAsia="ar-SA"/>
        </w:rPr>
        <w:t>П О С Т А Н О В Л Е Н И Е</w:t>
      </w:r>
    </w:p>
    <w:p w:rsidR="001D28D0" w:rsidRPr="00C6613D" w:rsidRDefault="001D28D0" w:rsidP="001D28D0">
      <w:pPr>
        <w:outlineLvl w:val="8"/>
        <w:rPr>
          <w:lang w:eastAsia="ar-SA"/>
        </w:rPr>
      </w:pPr>
      <w:r>
        <w:rPr>
          <w:sz w:val="28"/>
          <w:szCs w:val="28"/>
          <w:lang w:eastAsia="ar-SA"/>
        </w:rPr>
        <w:t>23</w:t>
      </w:r>
      <w:r w:rsidRPr="00C6613D">
        <w:rPr>
          <w:sz w:val="28"/>
          <w:szCs w:val="28"/>
          <w:lang w:eastAsia="ar-SA"/>
        </w:rPr>
        <w:t xml:space="preserve"> апреля 2024 г.                                                                                         № 5</w:t>
      </w:r>
      <w:r>
        <w:rPr>
          <w:sz w:val="28"/>
          <w:szCs w:val="28"/>
          <w:lang w:eastAsia="ar-SA"/>
        </w:rPr>
        <w:t>67</w:t>
      </w:r>
    </w:p>
    <w:p w:rsidR="001D28D0" w:rsidRPr="00C6613D" w:rsidRDefault="001D28D0" w:rsidP="001D28D0">
      <w:pPr>
        <w:jc w:val="center"/>
        <w:rPr>
          <w:lang w:eastAsia="ar-SA"/>
        </w:rPr>
      </w:pPr>
      <w:r w:rsidRPr="00C6613D">
        <w:rPr>
          <w:lang w:eastAsia="ar-SA"/>
        </w:rPr>
        <w:t>Республика Коми</w:t>
      </w:r>
    </w:p>
    <w:p w:rsidR="001D28D0" w:rsidRPr="00C6613D" w:rsidRDefault="001D28D0" w:rsidP="001D28D0">
      <w:pPr>
        <w:widowControl w:val="0"/>
        <w:autoSpaceDE w:val="0"/>
        <w:autoSpaceDN w:val="0"/>
        <w:adjustRightInd w:val="0"/>
        <w:jc w:val="center"/>
        <w:rPr>
          <w:bCs/>
          <w:lang w:eastAsia="ar-SA"/>
        </w:rPr>
      </w:pPr>
      <w:r w:rsidRPr="00C6613D">
        <w:rPr>
          <w:bCs/>
          <w:lang w:eastAsia="ar-SA"/>
        </w:rPr>
        <w:t>с. Усть-Кулом</w:t>
      </w:r>
    </w:p>
    <w:p w:rsidR="001D28D0" w:rsidRPr="00C64FBE" w:rsidRDefault="001D28D0" w:rsidP="001D28D0"/>
    <w:p w:rsidR="001D28D0" w:rsidRPr="00C6613D" w:rsidRDefault="001D28D0" w:rsidP="001D28D0">
      <w:pPr>
        <w:pStyle w:val="af3"/>
        <w:jc w:val="center"/>
        <w:rPr>
          <w:b/>
          <w:szCs w:val="28"/>
        </w:rPr>
      </w:pPr>
      <w:r w:rsidRPr="00C6613D">
        <w:rPr>
          <w:b/>
          <w:szCs w:val="28"/>
        </w:rPr>
        <w:t>Об утверждении Правил землепользования и застройки муниципального образования сельского поселения «Усть-Нем», входящего в состав муниципального образования муниципального района «Усть-Куломский»</w:t>
      </w:r>
    </w:p>
    <w:p w:rsidR="001D28D0" w:rsidRPr="00C6613D" w:rsidRDefault="001D28D0" w:rsidP="001D28D0">
      <w:pPr>
        <w:ind w:firstLine="567"/>
        <w:jc w:val="both"/>
        <w:rPr>
          <w:sz w:val="28"/>
          <w:szCs w:val="28"/>
        </w:rPr>
      </w:pPr>
    </w:p>
    <w:p w:rsidR="001D28D0" w:rsidRPr="00C6613D" w:rsidRDefault="001D28D0" w:rsidP="001D28D0">
      <w:pPr>
        <w:ind w:firstLine="709"/>
        <w:jc w:val="both"/>
        <w:rPr>
          <w:sz w:val="28"/>
          <w:szCs w:val="28"/>
        </w:rPr>
      </w:pPr>
      <w:r w:rsidRPr="00C6613D">
        <w:rPr>
          <w:sz w:val="28"/>
          <w:szCs w:val="28"/>
        </w:rPr>
        <w:t>В соответствии со ст.32 Градостроительного кодекса Российской Федерации, п.20 ч.1 ст.14 Федеральног</w:t>
      </w:r>
      <w:r>
        <w:rPr>
          <w:sz w:val="28"/>
          <w:szCs w:val="28"/>
        </w:rPr>
        <w:t>о закона от 06.10.2003 N 131-ФЗ</w:t>
      </w:r>
      <w:r w:rsidRPr="00C6613D">
        <w:rPr>
          <w:sz w:val="28"/>
          <w:szCs w:val="28"/>
        </w:rPr>
        <w:t xml:space="preserve"> "Об общих принципах организации местного самоуправления в Российской Федерации",</w:t>
      </w:r>
      <w:r w:rsidRPr="00C6613D">
        <w:rPr>
          <w:i/>
          <w:sz w:val="28"/>
          <w:szCs w:val="28"/>
        </w:rPr>
        <w:t xml:space="preserve"> </w:t>
      </w:r>
      <w:r w:rsidRPr="00C6613D">
        <w:rPr>
          <w:sz w:val="28"/>
          <w:szCs w:val="28"/>
        </w:rPr>
        <w:t xml:space="preserve"> ст.11(1) Закона Республики Коми от 08.05.2007 № 43-РЗ «О некоторых вопросах в области градостроительной деятельности в Республике Коми», администрация муниципального района «Усть-Куломский» п о с т а н о в л я е т:</w:t>
      </w:r>
    </w:p>
    <w:p w:rsidR="001D28D0" w:rsidRPr="00C6613D" w:rsidRDefault="001D28D0" w:rsidP="00946CCE">
      <w:pPr>
        <w:pStyle w:val="af3"/>
        <w:numPr>
          <w:ilvl w:val="0"/>
          <w:numId w:val="28"/>
        </w:numPr>
        <w:ind w:left="0" w:firstLine="709"/>
        <w:jc w:val="both"/>
        <w:rPr>
          <w:szCs w:val="28"/>
        </w:rPr>
      </w:pPr>
      <w:r w:rsidRPr="00C6613D">
        <w:rPr>
          <w:szCs w:val="28"/>
        </w:rPr>
        <w:t>Признать утратившим силу постановление администрации муниципального района «Усть-Куломский» от 29 декабря 2021 г. № 1806 «Об утверждении Правил землепользования и застройки муниципального образования сельского поселения «Усть-Нем», входящего в состав муниципального образования муниципального района «Усть-Куломский»</w:t>
      </w:r>
    </w:p>
    <w:p w:rsidR="001D28D0" w:rsidRPr="00C6613D" w:rsidRDefault="001D28D0" w:rsidP="001D28D0">
      <w:pPr>
        <w:pStyle w:val="af3"/>
        <w:ind w:firstLine="709"/>
        <w:rPr>
          <w:szCs w:val="28"/>
        </w:rPr>
      </w:pPr>
      <w:r w:rsidRPr="00C6613D">
        <w:rPr>
          <w:szCs w:val="28"/>
        </w:rPr>
        <w:t xml:space="preserve"> 2. Утвердить Правила землепользования и застройки муниципального образования сельского поселения «Усть-Нем», входящего в состав муниципального образования муниципального района «Усть-Куломский» (далее-Правила), согласно приложению к настоящему постановлению.</w:t>
      </w:r>
    </w:p>
    <w:p w:rsidR="001D28D0" w:rsidRPr="00C6613D" w:rsidRDefault="001D28D0" w:rsidP="001D28D0">
      <w:pPr>
        <w:pStyle w:val="af3"/>
        <w:ind w:firstLine="709"/>
        <w:rPr>
          <w:szCs w:val="28"/>
        </w:rPr>
      </w:pPr>
      <w:r w:rsidRPr="00C6613D">
        <w:rPr>
          <w:szCs w:val="28"/>
        </w:rPr>
        <w:t>3. Правила, утвержденные настоящим постановлением, разместить на официальном сайте администрации муниципального района «Усть-Куломский» https://ustkulom-r11.gosweb.gosuslugi.ru.</w:t>
      </w:r>
    </w:p>
    <w:p w:rsidR="001D28D0" w:rsidRPr="00C6613D" w:rsidRDefault="001D28D0" w:rsidP="001D28D0">
      <w:pPr>
        <w:pStyle w:val="af3"/>
        <w:ind w:firstLine="709"/>
        <w:rPr>
          <w:szCs w:val="28"/>
        </w:rPr>
      </w:pPr>
      <w:r w:rsidRPr="00C6613D">
        <w:rPr>
          <w:szCs w:val="28"/>
        </w:rPr>
        <w:t xml:space="preserve"> 4. Настоящее постановление вступает в силу со дня опубликования в информационном вестнике Совета и администрации муниципального района «Усть-Куломский».</w:t>
      </w:r>
    </w:p>
    <w:p w:rsidR="001D28D0" w:rsidRPr="00C6613D" w:rsidRDefault="001D28D0" w:rsidP="001D28D0">
      <w:pPr>
        <w:tabs>
          <w:tab w:val="left" w:pos="709"/>
        </w:tabs>
        <w:jc w:val="both"/>
        <w:rPr>
          <w:sz w:val="28"/>
          <w:szCs w:val="28"/>
        </w:rPr>
      </w:pPr>
    </w:p>
    <w:p w:rsidR="001D28D0" w:rsidRPr="00C6613D" w:rsidRDefault="001D28D0" w:rsidP="001D28D0">
      <w:pPr>
        <w:tabs>
          <w:tab w:val="left" w:pos="709"/>
        </w:tabs>
        <w:jc w:val="both"/>
        <w:rPr>
          <w:sz w:val="28"/>
          <w:szCs w:val="28"/>
        </w:rPr>
      </w:pPr>
      <w:r w:rsidRPr="00C6613D">
        <w:rPr>
          <w:sz w:val="28"/>
          <w:szCs w:val="28"/>
        </w:rPr>
        <w:t>Глава МР «Усть-Куломский»</w:t>
      </w:r>
    </w:p>
    <w:p w:rsidR="001D28D0" w:rsidRPr="00C6613D" w:rsidRDefault="001D28D0" w:rsidP="001D28D0">
      <w:pPr>
        <w:tabs>
          <w:tab w:val="left" w:pos="709"/>
        </w:tabs>
        <w:jc w:val="both"/>
        <w:rPr>
          <w:sz w:val="28"/>
          <w:szCs w:val="28"/>
        </w:rPr>
      </w:pPr>
      <w:r w:rsidRPr="00C6613D">
        <w:rPr>
          <w:sz w:val="28"/>
          <w:szCs w:val="28"/>
        </w:rPr>
        <w:t>руководитель администрации района                                                   С.В. Рубан</w:t>
      </w:r>
    </w:p>
    <w:p w:rsidR="001D28D0" w:rsidRDefault="001D28D0" w:rsidP="001D28D0">
      <w:pPr>
        <w:pStyle w:val="af3"/>
        <w:rPr>
          <w:sz w:val="20"/>
        </w:rPr>
      </w:pPr>
    </w:p>
    <w:p w:rsidR="001D28D0" w:rsidRDefault="001D28D0" w:rsidP="001D28D0">
      <w:pPr>
        <w:pStyle w:val="af3"/>
        <w:rPr>
          <w:sz w:val="20"/>
        </w:rPr>
      </w:pPr>
    </w:p>
    <w:p w:rsidR="00150354" w:rsidRPr="004D2C74" w:rsidRDefault="001D28D0" w:rsidP="004D2C74">
      <w:pPr>
        <w:pStyle w:val="af3"/>
        <w:rPr>
          <w:sz w:val="20"/>
        </w:rPr>
      </w:pPr>
      <w:r w:rsidRPr="00C6613D">
        <w:rPr>
          <w:sz w:val="20"/>
        </w:rPr>
        <w:t>Коноплёва Г.О. 94-410</w:t>
      </w:r>
    </w:p>
    <w:p w:rsidR="001D28D0" w:rsidRDefault="001D28D0" w:rsidP="001D28D0">
      <w:pPr>
        <w:autoSpaceDE w:val="0"/>
        <w:autoSpaceDN w:val="0"/>
        <w:adjustRightInd w:val="0"/>
        <w:ind w:left="-284" w:firstLine="426"/>
        <w:jc w:val="right"/>
        <w:rPr>
          <w:color w:val="000000" w:themeColor="text1"/>
          <w:sz w:val="28"/>
          <w:szCs w:val="28"/>
        </w:rPr>
      </w:pPr>
      <w:r>
        <w:rPr>
          <w:color w:val="000000" w:themeColor="text1"/>
          <w:sz w:val="28"/>
          <w:szCs w:val="28"/>
        </w:rPr>
        <w:lastRenderedPageBreak/>
        <w:t xml:space="preserve">Приложение </w:t>
      </w:r>
    </w:p>
    <w:p w:rsidR="001D28D0" w:rsidRDefault="001D28D0" w:rsidP="001D28D0">
      <w:pPr>
        <w:autoSpaceDE w:val="0"/>
        <w:autoSpaceDN w:val="0"/>
        <w:adjustRightInd w:val="0"/>
        <w:ind w:left="-284" w:firstLine="426"/>
        <w:jc w:val="right"/>
        <w:rPr>
          <w:color w:val="000000" w:themeColor="text1"/>
          <w:sz w:val="28"/>
          <w:szCs w:val="28"/>
        </w:rPr>
      </w:pPr>
      <w:r>
        <w:rPr>
          <w:color w:val="000000" w:themeColor="text1"/>
          <w:sz w:val="28"/>
          <w:szCs w:val="28"/>
        </w:rPr>
        <w:t xml:space="preserve"> к постановлению администрации  </w:t>
      </w:r>
    </w:p>
    <w:p w:rsidR="001D28D0" w:rsidRDefault="001D28D0" w:rsidP="001D28D0">
      <w:pPr>
        <w:autoSpaceDE w:val="0"/>
        <w:autoSpaceDN w:val="0"/>
        <w:adjustRightInd w:val="0"/>
        <w:ind w:left="-284" w:firstLine="426"/>
        <w:jc w:val="right"/>
        <w:rPr>
          <w:color w:val="000000" w:themeColor="text1"/>
          <w:sz w:val="28"/>
          <w:szCs w:val="28"/>
        </w:rPr>
      </w:pPr>
      <w:r>
        <w:rPr>
          <w:color w:val="000000" w:themeColor="text1"/>
          <w:sz w:val="28"/>
          <w:szCs w:val="28"/>
        </w:rPr>
        <w:t xml:space="preserve">МР "Усть-Куломский" </w:t>
      </w:r>
    </w:p>
    <w:p w:rsidR="001D28D0" w:rsidRDefault="001D28D0" w:rsidP="001D28D0">
      <w:pPr>
        <w:jc w:val="right"/>
      </w:pPr>
      <w:r>
        <w:rPr>
          <w:color w:val="000000" w:themeColor="text1"/>
          <w:sz w:val="28"/>
          <w:szCs w:val="28"/>
        </w:rPr>
        <w:t>от 23 апреля 2024 г. N 567</w:t>
      </w:r>
    </w:p>
    <w:p w:rsidR="001D28D0" w:rsidRPr="002A0B40" w:rsidRDefault="001D28D0" w:rsidP="001D28D0">
      <w:pPr>
        <w:jc w:val="center"/>
        <w:rPr>
          <w:b/>
          <w:sz w:val="28"/>
          <w:szCs w:val="28"/>
        </w:rPr>
      </w:pPr>
    </w:p>
    <w:p w:rsidR="001D28D0" w:rsidRPr="002A0B40" w:rsidRDefault="001D28D0" w:rsidP="001D28D0">
      <w:pPr>
        <w:jc w:val="center"/>
        <w:rPr>
          <w:bCs/>
        </w:rPr>
      </w:pPr>
    </w:p>
    <w:p w:rsidR="001D28D0" w:rsidRPr="002A0B40" w:rsidRDefault="001D28D0" w:rsidP="001D28D0">
      <w:pPr>
        <w:jc w:val="center"/>
        <w:rPr>
          <w:bCs/>
        </w:rPr>
      </w:pPr>
    </w:p>
    <w:p w:rsidR="001D28D0" w:rsidRPr="002A0B40" w:rsidRDefault="001D28D0" w:rsidP="001D28D0">
      <w:pPr>
        <w:jc w:val="center"/>
        <w:rPr>
          <w:bCs/>
        </w:rPr>
      </w:pPr>
    </w:p>
    <w:p w:rsidR="001D28D0" w:rsidRPr="00860E55" w:rsidRDefault="001D28D0" w:rsidP="001D28D0">
      <w:pPr>
        <w:jc w:val="center"/>
        <w:rPr>
          <w:color w:val="000000" w:themeColor="text1"/>
          <w:sz w:val="28"/>
          <w:szCs w:val="28"/>
        </w:rPr>
      </w:pPr>
      <w:r w:rsidRPr="00860E55">
        <w:rPr>
          <w:b/>
          <w:color w:val="000000" w:themeColor="text1"/>
          <w:sz w:val="40"/>
          <w:szCs w:val="40"/>
        </w:rPr>
        <w:t>ПРАВИЛА ЗЕМЛЕПОЛЬЗОВАНИЯ И ЗАСТРОЙКИ</w:t>
      </w:r>
    </w:p>
    <w:p w:rsidR="001D28D0" w:rsidRPr="00860E55" w:rsidRDefault="001D28D0" w:rsidP="001D28D0">
      <w:pPr>
        <w:jc w:val="center"/>
        <w:rPr>
          <w:b/>
          <w:color w:val="000000" w:themeColor="text1"/>
          <w:sz w:val="44"/>
          <w:szCs w:val="44"/>
        </w:rPr>
      </w:pPr>
      <w:r w:rsidRPr="00860E55">
        <w:rPr>
          <w:b/>
          <w:color w:val="000000" w:themeColor="text1"/>
          <w:sz w:val="44"/>
          <w:szCs w:val="44"/>
        </w:rPr>
        <w:t xml:space="preserve">Муниципального образования </w:t>
      </w:r>
    </w:p>
    <w:p w:rsidR="001D28D0" w:rsidRPr="00860E55" w:rsidRDefault="001D28D0" w:rsidP="001D28D0">
      <w:pPr>
        <w:jc w:val="center"/>
        <w:rPr>
          <w:b/>
          <w:color w:val="000000" w:themeColor="text1"/>
          <w:sz w:val="44"/>
          <w:szCs w:val="44"/>
        </w:rPr>
      </w:pPr>
      <w:r w:rsidRPr="00860E55">
        <w:rPr>
          <w:b/>
          <w:color w:val="000000" w:themeColor="text1"/>
          <w:sz w:val="44"/>
          <w:szCs w:val="44"/>
        </w:rPr>
        <w:t>сельского поселения «</w:t>
      </w:r>
      <w:r>
        <w:rPr>
          <w:b/>
          <w:color w:val="000000" w:themeColor="text1"/>
          <w:sz w:val="44"/>
          <w:szCs w:val="44"/>
        </w:rPr>
        <w:t>Усть-Нем</w:t>
      </w:r>
      <w:r w:rsidRPr="00860E55">
        <w:rPr>
          <w:b/>
          <w:color w:val="000000" w:themeColor="text1"/>
          <w:sz w:val="44"/>
          <w:szCs w:val="44"/>
        </w:rPr>
        <w:t xml:space="preserve">», </w:t>
      </w:r>
    </w:p>
    <w:p w:rsidR="001D28D0" w:rsidRPr="00860E55" w:rsidRDefault="001D28D0" w:rsidP="001D28D0">
      <w:pPr>
        <w:jc w:val="center"/>
        <w:rPr>
          <w:b/>
          <w:color w:val="000000" w:themeColor="text1"/>
          <w:sz w:val="28"/>
          <w:szCs w:val="28"/>
        </w:rPr>
      </w:pPr>
      <w:r w:rsidRPr="00860E55">
        <w:rPr>
          <w:b/>
          <w:color w:val="000000" w:themeColor="text1"/>
          <w:sz w:val="28"/>
          <w:szCs w:val="28"/>
        </w:rPr>
        <w:t xml:space="preserve">входящего в состав </w:t>
      </w:r>
      <w:r>
        <w:rPr>
          <w:b/>
          <w:color w:val="000000" w:themeColor="text1"/>
          <w:sz w:val="28"/>
          <w:szCs w:val="28"/>
        </w:rPr>
        <w:t xml:space="preserve">муниципального образования </w:t>
      </w:r>
      <w:r w:rsidRPr="00860E55">
        <w:rPr>
          <w:b/>
          <w:color w:val="000000" w:themeColor="text1"/>
          <w:sz w:val="28"/>
          <w:szCs w:val="28"/>
        </w:rPr>
        <w:t>муниципального района «Усть-Куломский»</w:t>
      </w:r>
    </w:p>
    <w:p w:rsidR="001D28D0" w:rsidRPr="00860E55" w:rsidRDefault="001D28D0" w:rsidP="001D28D0">
      <w:pPr>
        <w:jc w:val="center"/>
        <w:rPr>
          <w:bCs/>
          <w:color w:val="000000" w:themeColor="text1"/>
          <w:sz w:val="28"/>
          <w:szCs w:val="28"/>
        </w:rPr>
      </w:pPr>
      <w:r w:rsidRPr="00860E55">
        <w:rPr>
          <w:b/>
          <w:color w:val="000000" w:themeColor="text1"/>
          <w:sz w:val="28"/>
          <w:szCs w:val="28"/>
        </w:rPr>
        <w:t>Республики Коми</w:t>
      </w:r>
    </w:p>
    <w:p w:rsidR="001D28D0" w:rsidRPr="00860E55" w:rsidRDefault="001D28D0" w:rsidP="001D28D0">
      <w:pPr>
        <w:jc w:val="center"/>
        <w:rPr>
          <w:b/>
          <w:color w:val="000000" w:themeColor="text1"/>
          <w:sz w:val="28"/>
          <w:szCs w:val="28"/>
        </w:rPr>
      </w:pPr>
    </w:p>
    <w:p w:rsidR="001D28D0" w:rsidRPr="00860E55" w:rsidRDefault="001D28D0" w:rsidP="001D28D0">
      <w:pPr>
        <w:jc w:val="center"/>
        <w:rPr>
          <w:color w:val="000000" w:themeColor="text1"/>
          <w:sz w:val="28"/>
          <w:szCs w:val="28"/>
        </w:rPr>
      </w:pPr>
    </w:p>
    <w:p w:rsidR="001D28D0" w:rsidRPr="00860E55" w:rsidRDefault="001D28D0" w:rsidP="001D28D0">
      <w:pPr>
        <w:jc w:val="center"/>
        <w:rPr>
          <w:b/>
          <w:color w:val="000000" w:themeColor="text1"/>
          <w:sz w:val="28"/>
        </w:rPr>
      </w:pPr>
      <w:r w:rsidRPr="00860E55">
        <w:rPr>
          <w:b/>
          <w:color w:val="000000" w:themeColor="text1"/>
          <w:sz w:val="28"/>
        </w:rPr>
        <w:t>Часть 1. Порядок применения правил землепользования и застройки и внесения в них изменений</w:t>
      </w:r>
    </w:p>
    <w:p w:rsidR="001D28D0" w:rsidRPr="00860E55" w:rsidRDefault="001D28D0" w:rsidP="001D28D0">
      <w:pPr>
        <w:jc w:val="center"/>
        <w:rPr>
          <w:b/>
          <w:color w:val="000000" w:themeColor="text1"/>
          <w:sz w:val="28"/>
        </w:rPr>
      </w:pPr>
      <w:r w:rsidRPr="00860E55">
        <w:rPr>
          <w:b/>
          <w:color w:val="000000" w:themeColor="text1"/>
          <w:sz w:val="28"/>
        </w:rPr>
        <w:t>и</w:t>
      </w:r>
    </w:p>
    <w:p w:rsidR="001D28D0" w:rsidRPr="00860E55" w:rsidRDefault="001D28D0" w:rsidP="001D28D0">
      <w:pPr>
        <w:jc w:val="center"/>
        <w:rPr>
          <w:b/>
          <w:color w:val="000000" w:themeColor="text1"/>
          <w:sz w:val="28"/>
        </w:rPr>
      </w:pPr>
      <w:r w:rsidRPr="00860E55">
        <w:rPr>
          <w:b/>
          <w:color w:val="000000" w:themeColor="text1"/>
          <w:sz w:val="28"/>
        </w:rPr>
        <w:t>Часть 2. Карта градостроительного зонирования</w:t>
      </w:r>
    </w:p>
    <w:p w:rsidR="001D28D0" w:rsidRPr="002A0B40" w:rsidRDefault="001D28D0" w:rsidP="001D28D0">
      <w:pPr>
        <w:jc w:val="center"/>
        <w:rPr>
          <w:bCs/>
        </w:rPr>
      </w:pPr>
    </w:p>
    <w:p w:rsidR="001D28D0" w:rsidRPr="002A0B40" w:rsidRDefault="001D28D0" w:rsidP="001D28D0">
      <w:pPr>
        <w:jc w:val="center"/>
        <w:rPr>
          <w:bCs/>
        </w:rPr>
      </w:pPr>
    </w:p>
    <w:p w:rsidR="001D28D0" w:rsidRPr="002A0B40" w:rsidRDefault="001D28D0" w:rsidP="001D28D0">
      <w:pPr>
        <w:jc w:val="center"/>
        <w:rPr>
          <w:bCs/>
        </w:rPr>
      </w:pPr>
    </w:p>
    <w:p w:rsidR="001D28D0" w:rsidRPr="002A0B40" w:rsidRDefault="001D28D0" w:rsidP="001D28D0">
      <w:pPr>
        <w:jc w:val="center"/>
        <w:rPr>
          <w:bCs/>
        </w:rPr>
      </w:pPr>
    </w:p>
    <w:p w:rsidR="001D28D0" w:rsidRPr="002A0B40" w:rsidRDefault="001D28D0" w:rsidP="001D28D0">
      <w:pPr>
        <w:jc w:val="center"/>
        <w:rPr>
          <w:bCs/>
        </w:rPr>
      </w:pPr>
    </w:p>
    <w:p w:rsidR="001D28D0" w:rsidRPr="002A0B40" w:rsidRDefault="001D28D0" w:rsidP="001D28D0">
      <w:pPr>
        <w:jc w:val="center"/>
        <w:rPr>
          <w:bCs/>
        </w:rPr>
      </w:pPr>
    </w:p>
    <w:p w:rsidR="001D28D0" w:rsidRPr="002A0B40" w:rsidRDefault="001D28D0" w:rsidP="001D28D0">
      <w:pPr>
        <w:jc w:val="center"/>
        <w:rPr>
          <w:bCs/>
        </w:rPr>
      </w:pPr>
    </w:p>
    <w:p w:rsidR="001D28D0" w:rsidRPr="002A0B40" w:rsidRDefault="001D28D0" w:rsidP="001D28D0">
      <w:pPr>
        <w:jc w:val="center"/>
        <w:rPr>
          <w:bCs/>
        </w:rPr>
      </w:pPr>
    </w:p>
    <w:p w:rsidR="001D28D0" w:rsidRPr="002A0B40" w:rsidRDefault="001D28D0" w:rsidP="001D28D0">
      <w:pPr>
        <w:jc w:val="center"/>
        <w:rPr>
          <w:bCs/>
        </w:rPr>
      </w:pPr>
    </w:p>
    <w:p w:rsidR="001D28D0" w:rsidRPr="002A0B40" w:rsidRDefault="001D28D0" w:rsidP="001D28D0">
      <w:pPr>
        <w:jc w:val="center"/>
        <w:rPr>
          <w:bCs/>
        </w:rPr>
      </w:pPr>
    </w:p>
    <w:p w:rsidR="001D28D0" w:rsidRPr="002A0B40" w:rsidRDefault="001D28D0" w:rsidP="001D28D0">
      <w:pPr>
        <w:jc w:val="center"/>
        <w:rPr>
          <w:bCs/>
        </w:rPr>
      </w:pPr>
    </w:p>
    <w:p w:rsidR="001D28D0" w:rsidRPr="002A0B40" w:rsidRDefault="001D28D0" w:rsidP="001D28D0">
      <w:pPr>
        <w:jc w:val="center"/>
        <w:rPr>
          <w:bCs/>
        </w:rPr>
      </w:pPr>
    </w:p>
    <w:p w:rsidR="001D28D0" w:rsidRPr="002A0B40" w:rsidRDefault="001D28D0" w:rsidP="001D28D0">
      <w:pPr>
        <w:jc w:val="center"/>
        <w:rPr>
          <w:bCs/>
        </w:rPr>
      </w:pPr>
    </w:p>
    <w:p w:rsidR="001D28D0" w:rsidRPr="002A0B40" w:rsidRDefault="001D28D0" w:rsidP="001D28D0">
      <w:pPr>
        <w:jc w:val="center"/>
        <w:rPr>
          <w:bCs/>
        </w:rPr>
      </w:pPr>
    </w:p>
    <w:p w:rsidR="001D28D0" w:rsidRPr="002A0B40" w:rsidRDefault="001D28D0" w:rsidP="001D28D0">
      <w:pPr>
        <w:jc w:val="center"/>
        <w:rPr>
          <w:bCs/>
        </w:rPr>
      </w:pPr>
    </w:p>
    <w:p w:rsidR="001D28D0" w:rsidRPr="002A0B40" w:rsidRDefault="001D28D0" w:rsidP="001D28D0">
      <w:pPr>
        <w:jc w:val="center"/>
        <w:rPr>
          <w:bCs/>
        </w:rPr>
      </w:pPr>
    </w:p>
    <w:p w:rsidR="001D28D0" w:rsidRDefault="001D28D0" w:rsidP="001D28D0">
      <w:pPr>
        <w:jc w:val="center"/>
        <w:rPr>
          <w:bCs/>
        </w:rPr>
      </w:pPr>
    </w:p>
    <w:p w:rsidR="001D28D0" w:rsidRDefault="001D28D0" w:rsidP="001D28D0">
      <w:pPr>
        <w:jc w:val="center"/>
        <w:rPr>
          <w:bCs/>
        </w:rPr>
      </w:pPr>
    </w:p>
    <w:p w:rsidR="001D28D0" w:rsidRDefault="001D28D0" w:rsidP="001D28D0">
      <w:pPr>
        <w:jc w:val="center"/>
        <w:rPr>
          <w:bCs/>
        </w:rPr>
      </w:pPr>
    </w:p>
    <w:p w:rsidR="001D28D0" w:rsidRDefault="001D28D0" w:rsidP="001D28D0">
      <w:pPr>
        <w:jc w:val="center"/>
        <w:rPr>
          <w:bCs/>
        </w:rPr>
      </w:pPr>
    </w:p>
    <w:p w:rsidR="001D28D0" w:rsidRDefault="001D28D0" w:rsidP="001D28D0">
      <w:pPr>
        <w:jc w:val="center"/>
        <w:rPr>
          <w:bCs/>
        </w:rPr>
      </w:pPr>
    </w:p>
    <w:p w:rsidR="001D28D0" w:rsidRDefault="001D28D0" w:rsidP="001D28D0">
      <w:pPr>
        <w:jc w:val="center"/>
        <w:rPr>
          <w:bCs/>
        </w:rPr>
      </w:pPr>
    </w:p>
    <w:p w:rsidR="001D28D0" w:rsidRDefault="001D28D0" w:rsidP="001D28D0">
      <w:pPr>
        <w:jc w:val="center"/>
        <w:rPr>
          <w:bCs/>
        </w:rPr>
      </w:pPr>
    </w:p>
    <w:p w:rsidR="001D28D0" w:rsidRPr="002A0B40" w:rsidRDefault="001D28D0" w:rsidP="001D28D0">
      <w:pPr>
        <w:jc w:val="center"/>
        <w:rPr>
          <w:bCs/>
        </w:rPr>
      </w:pPr>
      <w:r w:rsidRPr="002A0B40">
        <w:rPr>
          <w:bCs/>
        </w:rPr>
        <w:t>202</w:t>
      </w:r>
      <w:r>
        <w:rPr>
          <w:bCs/>
        </w:rPr>
        <w:t>4</w:t>
      </w:r>
      <w:r w:rsidRPr="002A0B40">
        <w:rPr>
          <w:bCs/>
        </w:rPr>
        <w:t xml:space="preserve"> г.</w:t>
      </w:r>
      <w:r w:rsidRPr="002A0B40">
        <w:rPr>
          <w:bCs/>
        </w:rPr>
        <w:br w:type="page"/>
      </w:r>
    </w:p>
    <w:p w:rsidR="001D28D0" w:rsidRPr="002A0B40" w:rsidRDefault="001D28D0" w:rsidP="001D28D0">
      <w:pPr>
        <w:jc w:val="center"/>
      </w:pPr>
    </w:p>
    <w:p w:rsidR="001D28D0" w:rsidRPr="002A0B40" w:rsidRDefault="001D28D0" w:rsidP="001D28D0">
      <w:pPr>
        <w:jc w:val="center"/>
      </w:pPr>
    </w:p>
    <w:p w:rsidR="001D28D0" w:rsidRPr="002A0B40" w:rsidRDefault="001D28D0" w:rsidP="001D28D0">
      <w:pPr>
        <w:jc w:val="center"/>
      </w:pPr>
    </w:p>
    <w:p w:rsidR="001D28D0" w:rsidRPr="002A0B40" w:rsidRDefault="001D28D0" w:rsidP="001D28D0">
      <w:pPr>
        <w:jc w:val="center"/>
      </w:pPr>
    </w:p>
    <w:p w:rsidR="001D28D0" w:rsidRPr="002A0B40" w:rsidRDefault="001D28D0" w:rsidP="001D28D0">
      <w:pPr>
        <w:jc w:val="center"/>
      </w:pPr>
    </w:p>
    <w:p w:rsidR="001D28D0" w:rsidRPr="00860E55" w:rsidRDefault="001D28D0" w:rsidP="001D28D0">
      <w:pPr>
        <w:jc w:val="center"/>
        <w:rPr>
          <w:color w:val="000000" w:themeColor="text1"/>
          <w:sz w:val="28"/>
          <w:szCs w:val="28"/>
        </w:rPr>
      </w:pPr>
      <w:r w:rsidRPr="00860E55">
        <w:rPr>
          <w:b/>
          <w:color w:val="000000" w:themeColor="text1"/>
          <w:sz w:val="40"/>
          <w:szCs w:val="40"/>
        </w:rPr>
        <w:t>ПРАВИЛА ЗЕМЛЕПОЛЬЗОВАНИЯ И ЗАСТРОЙКИ</w:t>
      </w:r>
    </w:p>
    <w:p w:rsidR="001D28D0" w:rsidRPr="00860E55" w:rsidRDefault="001D28D0" w:rsidP="001D28D0">
      <w:pPr>
        <w:jc w:val="center"/>
        <w:rPr>
          <w:b/>
          <w:color w:val="000000" w:themeColor="text1"/>
          <w:sz w:val="44"/>
          <w:szCs w:val="44"/>
        </w:rPr>
      </w:pPr>
      <w:r w:rsidRPr="00860E55">
        <w:rPr>
          <w:b/>
          <w:color w:val="000000" w:themeColor="text1"/>
          <w:sz w:val="44"/>
          <w:szCs w:val="44"/>
        </w:rPr>
        <w:t xml:space="preserve">Муниципального образования </w:t>
      </w:r>
    </w:p>
    <w:p w:rsidR="001D28D0" w:rsidRPr="00860E55" w:rsidRDefault="001D28D0" w:rsidP="001D28D0">
      <w:pPr>
        <w:jc w:val="center"/>
        <w:rPr>
          <w:b/>
          <w:color w:val="000000" w:themeColor="text1"/>
          <w:sz w:val="44"/>
          <w:szCs w:val="44"/>
        </w:rPr>
      </w:pPr>
      <w:r w:rsidRPr="00860E55">
        <w:rPr>
          <w:b/>
          <w:color w:val="000000" w:themeColor="text1"/>
          <w:sz w:val="44"/>
          <w:szCs w:val="44"/>
        </w:rPr>
        <w:t>сельского поселения «</w:t>
      </w:r>
      <w:r>
        <w:rPr>
          <w:b/>
          <w:color w:val="000000" w:themeColor="text1"/>
          <w:sz w:val="44"/>
          <w:szCs w:val="44"/>
        </w:rPr>
        <w:t>Усть-Нем</w:t>
      </w:r>
      <w:r w:rsidRPr="00860E55">
        <w:rPr>
          <w:b/>
          <w:color w:val="000000" w:themeColor="text1"/>
          <w:sz w:val="44"/>
          <w:szCs w:val="44"/>
        </w:rPr>
        <w:t xml:space="preserve">», </w:t>
      </w:r>
    </w:p>
    <w:p w:rsidR="001D28D0" w:rsidRPr="00860E55" w:rsidRDefault="001D28D0" w:rsidP="001D28D0">
      <w:pPr>
        <w:jc w:val="center"/>
        <w:rPr>
          <w:b/>
          <w:color w:val="000000" w:themeColor="text1"/>
          <w:sz w:val="28"/>
          <w:szCs w:val="28"/>
        </w:rPr>
      </w:pPr>
      <w:r w:rsidRPr="00860E55">
        <w:rPr>
          <w:b/>
          <w:color w:val="000000" w:themeColor="text1"/>
          <w:sz w:val="28"/>
          <w:szCs w:val="28"/>
        </w:rPr>
        <w:t>входящего в состав</w:t>
      </w:r>
      <w:r>
        <w:rPr>
          <w:b/>
          <w:color w:val="000000" w:themeColor="text1"/>
          <w:sz w:val="28"/>
          <w:szCs w:val="28"/>
        </w:rPr>
        <w:t xml:space="preserve"> муниципального образования</w:t>
      </w:r>
      <w:r w:rsidRPr="00860E55">
        <w:rPr>
          <w:b/>
          <w:color w:val="000000" w:themeColor="text1"/>
          <w:sz w:val="28"/>
          <w:szCs w:val="28"/>
        </w:rPr>
        <w:t xml:space="preserve"> муниципального района «Усть-Куломский»</w:t>
      </w:r>
    </w:p>
    <w:p w:rsidR="001D28D0" w:rsidRPr="00860E55" w:rsidRDefault="001D28D0" w:rsidP="001D28D0">
      <w:pPr>
        <w:jc w:val="center"/>
        <w:rPr>
          <w:bCs/>
          <w:color w:val="000000" w:themeColor="text1"/>
          <w:sz w:val="28"/>
          <w:szCs w:val="28"/>
        </w:rPr>
      </w:pPr>
      <w:r w:rsidRPr="00860E55">
        <w:rPr>
          <w:b/>
          <w:color w:val="000000" w:themeColor="text1"/>
          <w:sz w:val="28"/>
          <w:szCs w:val="28"/>
        </w:rPr>
        <w:t>Республики Коми</w:t>
      </w:r>
    </w:p>
    <w:p w:rsidR="001D28D0" w:rsidRPr="00860E55" w:rsidRDefault="001D28D0" w:rsidP="001D28D0">
      <w:pPr>
        <w:jc w:val="center"/>
        <w:rPr>
          <w:b/>
          <w:color w:val="000000" w:themeColor="text1"/>
          <w:sz w:val="28"/>
          <w:szCs w:val="28"/>
        </w:rPr>
      </w:pPr>
    </w:p>
    <w:p w:rsidR="001D28D0" w:rsidRPr="00860E55" w:rsidRDefault="001D28D0" w:rsidP="001D28D0">
      <w:pPr>
        <w:jc w:val="center"/>
        <w:rPr>
          <w:color w:val="000000" w:themeColor="text1"/>
          <w:sz w:val="28"/>
          <w:szCs w:val="28"/>
        </w:rPr>
      </w:pPr>
    </w:p>
    <w:p w:rsidR="001D28D0" w:rsidRPr="00860E55" w:rsidRDefault="001D28D0" w:rsidP="001D28D0">
      <w:pPr>
        <w:jc w:val="center"/>
        <w:rPr>
          <w:b/>
          <w:color w:val="000000" w:themeColor="text1"/>
          <w:sz w:val="28"/>
        </w:rPr>
      </w:pPr>
      <w:r w:rsidRPr="00860E55">
        <w:rPr>
          <w:b/>
          <w:color w:val="000000" w:themeColor="text1"/>
          <w:sz w:val="28"/>
        </w:rPr>
        <w:t>Часть 1. Порядок применения правил землепользования и застройки и внесения в них изменений</w:t>
      </w:r>
    </w:p>
    <w:p w:rsidR="001D28D0" w:rsidRPr="00860E55" w:rsidRDefault="001D28D0" w:rsidP="001D28D0">
      <w:pPr>
        <w:jc w:val="center"/>
        <w:rPr>
          <w:b/>
          <w:color w:val="000000" w:themeColor="text1"/>
          <w:sz w:val="28"/>
        </w:rPr>
      </w:pPr>
      <w:r w:rsidRPr="00860E55">
        <w:rPr>
          <w:b/>
          <w:color w:val="000000" w:themeColor="text1"/>
          <w:sz w:val="28"/>
        </w:rPr>
        <w:t>и</w:t>
      </w:r>
    </w:p>
    <w:p w:rsidR="001D28D0" w:rsidRPr="00860E55" w:rsidRDefault="001D28D0" w:rsidP="001D28D0">
      <w:pPr>
        <w:jc w:val="center"/>
        <w:rPr>
          <w:b/>
          <w:color w:val="000000" w:themeColor="text1"/>
          <w:sz w:val="28"/>
        </w:rPr>
      </w:pPr>
      <w:r w:rsidRPr="00860E55">
        <w:rPr>
          <w:b/>
          <w:color w:val="000000" w:themeColor="text1"/>
          <w:sz w:val="28"/>
        </w:rPr>
        <w:t>Часть 2. Карта градостроительного зонирования</w:t>
      </w:r>
    </w:p>
    <w:p w:rsidR="001D28D0" w:rsidRPr="002A0B40" w:rsidRDefault="001D28D0" w:rsidP="001D28D0">
      <w:pPr>
        <w:jc w:val="center"/>
        <w:rPr>
          <w:bCs/>
        </w:rPr>
      </w:pPr>
    </w:p>
    <w:p w:rsidR="001D28D0" w:rsidRPr="002A0B40" w:rsidRDefault="001D28D0" w:rsidP="001D28D0">
      <w:pPr>
        <w:jc w:val="center"/>
        <w:rPr>
          <w:b/>
        </w:rPr>
      </w:pPr>
    </w:p>
    <w:p w:rsidR="001D28D0" w:rsidRPr="002A0B40" w:rsidRDefault="001D28D0" w:rsidP="001D28D0">
      <w:pPr>
        <w:jc w:val="center"/>
        <w:rPr>
          <w:b/>
        </w:rPr>
      </w:pPr>
    </w:p>
    <w:p w:rsidR="001D28D0" w:rsidRPr="002A0B40" w:rsidRDefault="001D28D0" w:rsidP="001D28D0">
      <w:pPr>
        <w:jc w:val="center"/>
        <w:rPr>
          <w:b/>
        </w:rPr>
      </w:pPr>
    </w:p>
    <w:p w:rsidR="001D28D0" w:rsidRPr="002A0B40" w:rsidRDefault="001D28D0" w:rsidP="001D28D0">
      <w:pPr>
        <w:jc w:val="center"/>
      </w:pPr>
    </w:p>
    <w:p w:rsidR="001D28D0" w:rsidRPr="002A0B40" w:rsidRDefault="001D28D0" w:rsidP="001D28D0">
      <w:pPr>
        <w:jc w:val="center"/>
      </w:pPr>
    </w:p>
    <w:p w:rsidR="001D28D0" w:rsidRPr="002A0B40" w:rsidRDefault="001D28D0" w:rsidP="001D28D0">
      <w:pPr>
        <w:jc w:val="center"/>
      </w:pPr>
    </w:p>
    <w:p w:rsidR="001D28D0" w:rsidRPr="002A0B40" w:rsidRDefault="001D28D0" w:rsidP="001D28D0">
      <w:pPr>
        <w:jc w:val="center"/>
      </w:pPr>
    </w:p>
    <w:tbl>
      <w:tblPr>
        <w:tblpPr w:leftFromText="180" w:rightFromText="180" w:vertAnchor="text" w:horzAnchor="margin" w:tblpY="-29"/>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36"/>
        <w:gridCol w:w="2552"/>
        <w:gridCol w:w="2835"/>
      </w:tblGrid>
      <w:tr w:rsidR="001D28D0" w:rsidRPr="002A0B40" w:rsidTr="00066AD3">
        <w:trPr>
          <w:trHeight w:val="442"/>
        </w:trPr>
        <w:tc>
          <w:tcPr>
            <w:tcW w:w="4536" w:type="dxa"/>
            <w:tcBorders>
              <w:top w:val="nil"/>
              <w:left w:val="nil"/>
              <w:bottom w:val="nil"/>
              <w:right w:val="nil"/>
            </w:tcBorders>
            <w:shd w:val="clear" w:color="auto" w:fill="auto"/>
          </w:tcPr>
          <w:p w:rsidR="001D28D0" w:rsidRPr="002A0B40" w:rsidRDefault="001D28D0" w:rsidP="00066AD3">
            <w:pPr>
              <w:rPr>
                <w:sz w:val="28"/>
                <w:szCs w:val="28"/>
              </w:rPr>
            </w:pPr>
            <w:r w:rsidRPr="002A0B40">
              <w:rPr>
                <w:sz w:val="28"/>
                <w:szCs w:val="28"/>
              </w:rPr>
              <w:t>Индивидуальный предприниматель</w:t>
            </w:r>
          </w:p>
          <w:p w:rsidR="001D28D0" w:rsidRPr="002A0B40" w:rsidRDefault="001D28D0" w:rsidP="00066AD3">
            <w:pPr>
              <w:rPr>
                <w:sz w:val="28"/>
                <w:szCs w:val="28"/>
              </w:rPr>
            </w:pPr>
            <w:r w:rsidRPr="002A0B40">
              <w:rPr>
                <w:sz w:val="28"/>
                <w:szCs w:val="28"/>
              </w:rPr>
              <w:t>Набатов Дмитрий Андреевич</w:t>
            </w:r>
          </w:p>
        </w:tc>
        <w:tc>
          <w:tcPr>
            <w:tcW w:w="2552" w:type="dxa"/>
            <w:tcBorders>
              <w:top w:val="nil"/>
              <w:left w:val="nil"/>
              <w:right w:val="nil"/>
            </w:tcBorders>
            <w:shd w:val="clear" w:color="auto" w:fill="auto"/>
          </w:tcPr>
          <w:p w:rsidR="001D28D0" w:rsidRPr="002A0B40" w:rsidRDefault="001D28D0" w:rsidP="00066AD3">
            <w:pPr>
              <w:spacing w:line="276" w:lineRule="auto"/>
              <w:rPr>
                <w:sz w:val="28"/>
                <w:szCs w:val="28"/>
                <w:u w:val="single"/>
                <w:lang w:eastAsia="en-US" w:bidi="en-US"/>
              </w:rPr>
            </w:pPr>
          </w:p>
        </w:tc>
        <w:tc>
          <w:tcPr>
            <w:tcW w:w="2835" w:type="dxa"/>
            <w:tcBorders>
              <w:top w:val="nil"/>
              <w:left w:val="nil"/>
              <w:bottom w:val="nil"/>
              <w:right w:val="nil"/>
            </w:tcBorders>
            <w:shd w:val="clear" w:color="auto" w:fill="auto"/>
          </w:tcPr>
          <w:p w:rsidR="001D28D0" w:rsidRPr="002A0B40" w:rsidRDefault="001D28D0" w:rsidP="00066AD3">
            <w:pPr>
              <w:spacing w:line="276" w:lineRule="auto"/>
              <w:rPr>
                <w:sz w:val="28"/>
                <w:szCs w:val="28"/>
              </w:rPr>
            </w:pPr>
          </w:p>
          <w:p w:rsidR="001D28D0" w:rsidRPr="002A0B40" w:rsidRDefault="001D28D0" w:rsidP="00066AD3">
            <w:pPr>
              <w:spacing w:line="276" w:lineRule="auto"/>
              <w:rPr>
                <w:sz w:val="28"/>
                <w:szCs w:val="28"/>
                <w:lang w:eastAsia="en-US" w:bidi="en-US"/>
              </w:rPr>
            </w:pPr>
            <w:r w:rsidRPr="002A0B40">
              <w:rPr>
                <w:sz w:val="28"/>
                <w:szCs w:val="28"/>
              </w:rPr>
              <w:t>Д.А. Набатов</w:t>
            </w:r>
          </w:p>
        </w:tc>
      </w:tr>
    </w:tbl>
    <w:p w:rsidR="001D28D0" w:rsidRPr="002A0B40" w:rsidRDefault="001D28D0" w:rsidP="001D28D0">
      <w:pPr>
        <w:jc w:val="center"/>
      </w:pPr>
    </w:p>
    <w:p w:rsidR="001D28D0" w:rsidRPr="002A0B40" w:rsidRDefault="001D28D0" w:rsidP="001D28D0">
      <w:pPr>
        <w:jc w:val="center"/>
      </w:pPr>
    </w:p>
    <w:p w:rsidR="001D28D0" w:rsidRPr="002A0B40" w:rsidRDefault="001D28D0" w:rsidP="001D28D0">
      <w:pPr>
        <w:jc w:val="center"/>
      </w:pPr>
    </w:p>
    <w:p w:rsidR="001D28D0" w:rsidRPr="002A0B40" w:rsidRDefault="001D28D0" w:rsidP="001D28D0">
      <w:pPr>
        <w:jc w:val="center"/>
      </w:pPr>
    </w:p>
    <w:p w:rsidR="001D28D0" w:rsidRPr="002A0B40" w:rsidRDefault="001D28D0" w:rsidP="001D28D0">
      <w:pPr>
        <w:jc w:val="center"/>
      </w:pPr>
    </w:p>
    <w:p w:rsidR="001D28D0" w:rsidRPr="002A0B40" w:rsidRDefault="001D28D0" w:rsidP="001D28D0">
      <w:pPr>
        <w:jc w:val="center"/>
      </w:pPr>
    </w:p>
    <w:p w:rsidR="001D28D0" w:rsidRPr="002A0B40" w:rsidRDefault="001D28D0" w:rsidP="001D28D0">
      <w:pPr>
        <w:jc w:val="center"/>
      </w:pPr>
    </w:p>
    <w:p w:rsidR="001D28D0" w:rsidRPr="002A0B40" w:rsidRDefault="001D28D0" w:rsidP="001D28D0">
      <w:pPr>
        <w:jc w:val="center"/>
      </w:pPr>
    </w:p>
    <w:p w:rsidR="001D28D0" w:rsidRPr="002A0B40" w:rsidRDefault="001D28D0" w:rsidP="001D28D0"/>
    <w:p w:rsidR="001D28D0" w:rsidRDefault="001D28D0" w:rsidP="001D28D0">
      <w:pPr>
        <w:rPr>
          <w:bCs/>
        </w:rPr>
      </w:pPr>
    </w:p>
    <w:p w:rsidR="001D28D0" w:rsidRDefault="001D28D0" w:rsidP="001D28D0">
      <w:pPr>
        <w:rPr>
          <w:bCs/>
        </w:rPr>
      </w:pPr>
    </w:p>
    <w:p w:rsidR="00EB137B" w:rsidRDefault="00EB137B" w:rsidP="001D28D0">
      <w:pPr>
        <w:rPr>
          <w:bCs/>
        </w:rPr>
      </w:pPr>
    </w:p>
    <w:p w:rsidR="00EB137B" w:rsidRDefault="00EB137B" w:rsidP="001D28D0">
      <w:pPr>
        <w:rPr>
          <w:bCs/>
        </w:rPr>
      </w:pPr>
    </w:p>
    <w:p w:rsidR="00EB137B" w:rsidRDefault="00EB137B" w:rsidP="001D28D0">
      <w:pPr>
        <w:rPr>
          <w:bCs/>
        </w:rPr>
      </w:pPr>
    </w:p>
    <w:p w:rsidR="00EB137B" w:rsidRDefault="00EB137B" w:rsidP="001D28D0">
      <w:pPr>
        <w:rPr>
          <w:bCs/>
        </w:rPr>
      </w:pPr>
    </w:p>
    <w:p w:rsidR="00EB137B" w:rsidRDefault="00EB137B" w:rsidP="001D28D0">
      <w:pPr>
        <w:rPr>
          <w:bCs/>
        </w:rPr>
      </w:pPr>
    </w:p>
    <w:p w:rsidR="00EB137B" w:rsidRDefault="00EB137B" w:rsidP="001D28D0">
      <w:pPr>
        <w:rPr>
          <w:bCs/>
        </w:rPr>
      </w:pPr>
    </w:p>
    <w:p w:rsidR="00EB137B" w:rsidRDefault="00EB137B" w:rsidP="001D28D0">
      <w:pPr>
        <w:rPr>
          <w:bCs/>
        </w:rPr>
      </w:pPr>
    </w:p>
    <w:p w:rsidR="00EB137B" w:rsidRDefault="00EB137B" w:rsidP="001D28D0">
      <w:pPr>
        <w:rPr>
          <w:bCs/>
        </w:rPr>
      </w:pPr>
    </w:p>
    <w:p w:rsidR="00EB137B" w:rsidRDefault="00EB137B" w:rsidP="001D28D0">
      <w:pPr>
        <w:rPr>
          <w:bCs/>
        </w:rPr>
      </w:pPr>
    </w:p>
    <w:p w:rsidR="00EB137B" w:rsidRDefault="00EB137B" w:rsidP="001D28D0">
      <w:pPr>
        <w:rPr>
          <w:bCs/>
        </w:rPr>
      </w:pPr>
    </w:p>
    <w:p w:rsidR="001D28D0" w:rsidRDefault="001D28D0" w:rsidP="001D28D0">
      <w:pPr>
        <w:rPr>
          <w:bCs/>
        </w:rPr>
      </w:pPr>
    </w:p>
    <w:p w:rsidR="001D28D0" w:rsidRDefault="001D28D0" w:rsidP="001D28D0">
      <w:pPr>
        <w:jc w:val="center"/>
        <w:rPr>
          <w:bCs/>
        </w:rPr>
      </w:pPr>
      <w:r w:rsidRPr="002A0B40">
        <w:rPr>
          <w:bCs/>
        </w:rPr>
        <w:t>202</w:t>
      </w:r>
      <w:r>
        <w:rPr>
          <w:bCs/>
        </w:rPr>
        <w:t>4</w:t>
      </w:r>
      <w:r w:rsidRPr="002A0B40">
        <w:rPr>
          <w:bCs/>
        </w:rPr>
        <w:t xml:space="preserve"> г.</w:t>
      </w:r>
    </w:p>
    <w:p w:rsidR="001D28D0" w:rsidRPr="00177F41" w:rsidRDefault="001D28D0" w:rsidP="001D28D0">
      <w:pPr>
        <w:spacing w:after="240"/>
        <w:jc w:val="center"/>
        <w:rPr>
          <w:b/>
          <w:bCs/>
        </w:rPr>
      </w:pPr>
      <w:r w:rsidRPr="00177F41">
        <w:rPr>
          <w:b/>
          <w:bCs/>
        </w:rPr>
        <w:lastRenderedPageBreak/>
        <w:t>ОГЛАВЛЕНИЕ</w:t>
      </w:r>
    </w:p>
    <w:sdt>
      <w:sdtPr>
        <w:id w:val="110552149"/>
        <w:docPartObj>
          <w:docPartGallery w:val="Table of Contents"/>
          <w:docPartUnique/>
        </w:docPartObj>
      </w:sdtPr>
      <w:sdtEndPr>
        <w:rPr>
          <w:b/>
          <w:bCs/>
        </w:rPr>
      </w:sdtEndPr>
      <w:sdtContent>
        <w:p w:rsidR="001D28D0" w:rsidRPr="002279FF" w:rsidRDefault="00CD3443" w:rsidP="001D28D0">
          <w:pPr>
            <w:pStyle w:val="15"/>
            <w:tabs>
              <w:tab w:val="right" w:leader="dot" w:pos="9339"/>
            </w:tabs>
            <w:jc w:val="both"/>
            <w:rPr>
              <w:rFonts w:ascii="Times New Roman" w:hAnsi="Times New Roman" w:cs="Times New Roman"/>
              <w:caps/>
              <w:noProof/>
            </w:rPr>
          </w:pPr>
          <w:r>
            <w:rPr>
              <w:b/>
              <w:bCs/>
            </w:rPr>
            <w:fldChar w:fldCharType="begin"/>
          </w:r>
          <w:r w:rsidR="001D28D0">
            <w:instrText xml:space="preserve"> TOC \o "1-8" \u </w:instrText>
          </w:r>
          <w:r>
            <w:rPr>
              <w:b/>
              <w:bCs/>
            </w:rPr>
            <w:fldChar w:fldCharType="separate"/>
          </w:r>
          <w:r w:rsidR="001D28D0" w:rsidRPr="00345D65">
            <w:rPr>
              <w:noProof/>
            </w:rPr>
            <w:t>Ч</w:t>
          </w:r>
          <w:r w:rsidR="001D28D0" w:rsidRPr="002279FF">
            <w:rPr>
              <w:rFonts w:ascii="Times New Roman" w:hAnsi="Times New Roman" w:cs="Times New Roman"/>
              <w:noProof/>
            </w:rPr>
            <w:t>АСТЬ 3. ГРАДОСТРОИТЕЛЬНЫЕ РЕГЛАМЕНТЫ</w:t>
          </w:r>
          <w:r w:rsidR="001D28D0" w:rsidRPr="002279FF">
            <w:rPr>
              <w:rFonts w:ascii="Times New Roman" w:hAnsi="Times New Roman" w:cs="Times New Roman"/>
              <w:noProof/>
            </w:rPr>
            <w:tab/>
          </w:r>
          <w:r w:rsidRPr="002279FF">
            <w:rPr>
              <w:rFonts w:ascii="Times New Roman" w:hAnsi="Times New Roman" w:cs="Times New Roman"/>
              <w:noProof/>
            </w:rPr>
            <w:fldChar w:fldCharType="begin"/>
          </w:r>
          <w:r w:rsidR="001D28D0" w:rsidRPr="002279FF">
            <w:rPr>
              <w:rFonts w:ascii="Times New Roman" w:hAnsi="Times New Roman" w:cs="Times New Roman"/>
              <w:noProof/>
            </w:rPr>
            <w:instrText xml:space="preserve"> PAGEREF _Toc160613904 \h </w:instrText>
          </w:r>
          <w:r w:rsidRPr="002279FF">
            <w:rPr>
              <w:rFonts w:ascii="Times New Roman" w:hAnsi="Times New Roman" w:cs="Times New Roman"/>
              <w:noProof/>
            </w:rPr>
          </w:r>
          <w:r w:rsidRPr="002279FF">
            <w:rPr>
              <w:rFonts w:ascii="Times New Roman" w:hAnsi="Times New Roman" w:cs="Times New Roman"/>
              <w:noProof/>
            </w:rPr>
            <w:fldChar w:fldCharType="separate"/>
          </w:r>
          <w:r w:rsidR="00EF5600">
            <w:rPr>
              <w:rFonts w:ascii="Times New Roman" w:hAnsi="Times New Roman" w:cs="Times New Roman"/>
              <w:noProof/>
            </w:rPr>
            <w:t>106</w:t>
          </w:r>
          <w:r w:rsidRPr="002279FF">
            <w:rPr>
              <w:rFonts w:ascii="Times New Roman" w:hAnsi="Times New Roman" w:cs="Times New Roman"/>
              <w:noProof/>
            </w:rPr>
            <w:fldChar w:fldCharType="end"/>
          </w:r>
        </w:p>
        <w:p w:rsidR="001D28D0" w:rsidRPr="002279FF" w:rsidRDefault="001D28D0" w:rsidP="001D28D0">
          <w:pPr>
            <w:pStyle w:val="21"/>
            <w:tabs>
              <w:tab w:val="right" w:leader="dot" w:pos="9339"/>
            </w:tabs>
            <w:jc w:val="both"/>
            <w:rPr>
              <w:rFonts w:ascii="Times New Roman" w:hAnsi="Times New Roman" w:cs="Times New Roman"/>
              <w:noProof/>
            </w:rPr>
          </w:pPr>
          <w:r w:rsidRPr="002279FF">
            <w:rPr>
              <w:rFonts w:ascii="Times New Roman" w:hAnsi="Times New Roman" w:cs="Times New Roman"/>
              <w:noProof/>
            </w:rPr>
            <w:t>Глава 8. Назначение и состав градостроительных регламентов</w:t>
          </w:r>
          <w:r w:rsidRPr="002279FF">
            <w:rPr>
              <w:rFonts w:ascii="Times New Roman" w:hAnsi="Times New Roman" w:cs="Times New Roman"/>
              <w:noProof/>
            </w:rPr>
            <w:tab/>
          </w:r>
          <w:r w:rsidR="00CD3443" w:rsidRPr="002279FF">
            <w:rPr>
              <w:rFonts w:ascii="Times New Roman" w:hAnsi="Times New Roman" w:cs="Times New Roman"/>
              <w:noProof/>
            </w:rPr>
            <w:fldChar w:fldCharType="begin"/>
          </w:r>
          <w:r w:rsidRPr="002279FF">
            <w:rPr>
              <w:rFonts w:ascii="Times New Roman" w:hAnsi="Times New Roman" w:cs="Times New Roman"/>
              <w:noProof/>
            </w:rPr>
            <w:instrText xml:space="preserve"> PAGEREF _Toc160613905 \h </w:instrText>
          </w:r>
          <w:r w:rsidR="00CD3443" w:rsidRPr="002279FF">
            <w:rPr>
              <w:rFonts w:ascii="Times New Roman" w:hAnsi="Times New Roman" w:cs="Times New Roman"/>
              <w:noProof/>
            </w:rPr>
          </w:r>
          <w:r w:rsidR="00CD3443" w:rsidRPr="002279FF">
            <w:rPr>
              <w:rFonts w:ascii="Times New Roman" w:hAnsi="Times New Roman" w:cs="Times New Roman"/>
              <w:noProof/>
            </w:rPr>
            <w:fldChar w:fldCharType="separate"/>
          </w:r>
          <w:r w:rsidR="00EF5600">
            <w:rPr>
              <w:rFonts w:ascii="Times New Roman" w:hAnsi="Times New Roman" w:cs="Times New Roman"/>
              <w:noProof/>
            </w:rPr>
            <w:t>106</w:t>
          </w:r>
          <w:r w:rsidR="00CD3443" w:rsidRPr="002279FF">
            <w:rPr>
              <w:rFonts w:ascii="Times New Roman" w:hAnsi="Times New Roman" w:cs="Times New Roman"/>
              <w:noProof/>
            </w:rPr>
            <w:fldChar w:fldCharType="end"/>
          </w:r>
        </w:p>
        <w:p w:rsidR="001D28D0" w:rsidRPr="002279FF" w:rsidRDefault="001D28D0" w:rsidP="001D28D0">
          <w:pPr>
            <w:pStyle w:val="32"/>
            <w:tabs>
              <w:tab w:val="clear" w:pos="9344"/>
              <w:tab w:val="right" w:leader="dot" w:pos="9339"/>
            </w:tabs>
            <w:jc w:val="both"/>
            <w:rPr>
              <w:rFonts w:ascii="Times New Roman" w:hAnsi="Times New Roman" w:cs="Times New Roman"/>
              <w:b/>
              <w:bCs/>
              <w:szCs w:val="24"/>
            </w:rPr>
          </w:pPr>
          <w:r w:rsidRPr="002279FF">
            <w:rPr>
              <w:rFonts w:ascii="Times New Roman" w:hAnsi="Times New Roman" w:cs="Times New Roman"/>
              <w:b/>
              <w:bCs/>
              <w:szCs w:val="24"/>
            </w:rPr>
            <w:t>Статья 23. Общие положения о градостроительных регламентах</w:t>
          </w:r>
          <w:r w:rsidRPr="002279FF">
            <w:rPr>
              <w:rFonts w:ascii="Times New Roman" w:hAnsi="Times New Roman" w:cs="Times New Roman"/>
              <w:b/>
              <w:bCs/>
              <w:szCs w:val="24"/>
            </w:rPr>
            <w:tab/>
          </w:r>
          <w:r w:rsidR="00CD3443" w:rsidRPr="002279FF">
            <w:rPr>
              <w:rFonts w:ascii="Times New Roman" w:hAnsi="Times New Roman" w:cs="Times New Roman"/>
              <w:b/>
              <w:bCs/>
              <w:szCs w:val="24"/>
            </w:rPr>
            <w:fldChar w:fldCharType="begin"/>
          </w:r>
          <w:r w:rsidRPr="002279FF">
            <w:rPr>
              <w:rFonts w:ascii="Times New Roman" w:hAnsi="Times New Roman" w:cs="Times New Roman"/>
              <w:b/>
              <w:bCs/>
              <w:szCs w:val="24"/>
            </w:rPr>
            <w:instrText xml:space="preserve"> PAGEREF _Toc160613906 \h </w:instrText>
          </w:r>
          <w:r w:rsidR="00CD3443" w:rsidRPr="002279FF">
            <w:rPr>
              <w:rFonts w:ascii="Times New Roman" w:hAnsi="Times New Roman" w:cs="Times New Roman"/>
              <w:b/>
              <w:bCs/>
              <w:szCs w:val="24"/>
            </w:rPr>
          </w:r>
          <w:r w:rsidR="00CD3443" w:rsidRPr="002279FF">
            <w:rPr>
              <w:rFonts w:ascii="Times New Roman" w:hAnsi="Times New Roman" w:cs="Times New Roman"/>
              <w:b/>
              <w:bCs/>
              <w:szCs w:val="24"/>
            </w:rPr>
            <w:fldChar w:fldCharType="separate"/>
          </w:r>
          <w:r w:rsidR="00EF5600">
            <w:rPr>
              <w:rFonts w:ascii="Times New Roman" w:hAnsi="Times New Roman" w:cs="Times New Roman"/>
              <w:b/>
              <w:bCs/>
              <w:szCs w:val="24"/>
            </w:rPr>
            <w:t>106</w:t>
          </w:r>
          <w:r w:rsidR="00CD3443" w:rsidRPr="002279FF">
            <w:rPr>
              <w:rFonts w:ascii="Times New Roman" w:hAnsi="Times New Roman" w:cs="Times New Roman"/>
              <w:b/>
              <w:bCs/>
              <w:szCs w:val="24"/>
            </w:rPr>
            <w:fldChar w:fldCharType="end"/>
          </w:r>
        </w:p>
        <w:p w:rsidR="001D28D0" w:rsidRPr="002279FF" w:rsidRDefault="001D28D0" w:rsidP="001D28D0">
          <w:pPr>
            <w:pStyle w:val="32"/>
            <w:tabs>
              <w:tab w:val="clear" w:pos="9344"/>
              <w:tab w:val="right" w:leader="dot" w:pos="9339"/>
            </w:tabs>
            <w:jc w:val="both"/>
            <w:rPr>
              <w:rFonts w:ascii="Times New Roman" w:hAnsi="Times New Roman" w:cs="Times New Roman"/>
              <w:b/>
              <w:bCs/>
              <w:szCs w:val="24"/>
            </w:rPr>
          </w:pPr>
          <w:r w:rsidRPr="002279FF">
            <w:rPr>
              <w:rFonts w:ascii="Times New Roman" w:hAnsi="Times New Roman" w:cs="Times New Roman"/>
              <w:b/>
              <w:bCs/>
              <w:szCs w:val="24"/>
            </w:rPr>
            <w:t>Статья 24. Виды разрешенного использования</w:t>
          </w:r>
          <w:r w:rsidRPr="002279FF">
            <w:rPr>
              <w:rFonts w:ascii="Times New Roman" w:hAnsi="Times New Roman" w:cs="Times New Roman"/>
              <w:b/>
              <w:bCs/>
              <w:szCs w:val="24"/>
            </w:rPr>
            <w:tab/>
          </w:r>
          <w:r w:rsidR="00CD3443" w:rsidRPr="002279FF">
            <w:rPr>
              <w:rFonts w:ascii="Times New Roman" w:hAnsi="Times New Roman" w:cs="Times New Roman"/>
              <w:b/>
              <w:bCs/>
              <w:szCs w:val="24"/>
            </w:rPr>
            <w:fldChar w:fldCharType="begin"/>
          </w:r>
          <w:r w:rsidRPr="002279FF">
            <w:rPr>
              <w:rFonts w:ascii="Times New Roman" w:hAnsi="Times New Roman" w:cs="Times New Roman"/>
              <w:b/>
              <w:bCs/>
              <w:szCs w:val="24"/>
            </w:rPr>
            <w:instrText xml:space="preserve"> PAGEREF _Toc160613907 \h </w:instrText>
          </w:r>
          <w:r w:rsidR="00CD3443" w:rsidRPr="002279FF">
            <w:rPr>
              <w:rFonts w:ascii="Times New Roman" w:hAnsi="Times New Roman" w:cs="Times New Roman"/>
              <w:b/>
              <w:bCs/>
              <w:szCs w:val="24"/>
            </w:rPr>
          </w:r>
          <w:r w:rsidR="00CD3443" w:rsidRPr="002279FF">
            <w:rPr>
              <w:rFonts w:ascii="Times New Roman" w:hAnsi="Times New Roman" w:cs="Times New Roman"/>
              <w:b/>
              <w:bCs/>
              <w:szCs w:val="24"/>
            </w:rPr>
            <w:fldChar w:fldCharType="separate"/>
          </w:r>
          <w:r w:rsidR="00EF5600">
            <w:rPr>
              <w:rFonts w:ascii="Times New Roman" w:hAnsi="Times New Roman" w:cs="Times New Roman"/>
              <w:b/>
              <w:bCs/>
              <w:szCs w:val="24"/>
            </w:rPr>
            <w:t>107</w:t>
          </w:r>
          <w:r w:rsidR="00CD3443" w:rsidRPr="002279FF">
            <w:rPr>
              <w:rFonts w:ascii="Times New Roman" w:hAnsi="Times New Roman" w:cs="Times New Roman"/>
              <w:b/>
              <w:bCs/>
              <w:szCs w:val="24"/>
            </w:rPr>
            <w:fldChar w:fldCharType="end"/>
          </w:r>
        </w:p>
        <w:p w:rsidR="001D28D0" w:rsidRPr="002279FF" w:rsidRDefault="001D28D0" w:rsidP="001D28D0">
          <w:pPr>
            <w:pStyle w:val="32"/>
            <w:tabs>
              <w:tab w:val="clear" w:pos="9344"/>
              <w:tab w:val="right" w:leader="dot" w:pos="9339"/>
            </w:tabs>
            <w:jc w:val="both"/>
            <w:rPr>
              <w:rFonts w:ascii="Times New Roman" w:hAnsi="Times New Roman" w:cs="Times New Roman"/>
              <w:b/>
              <w:bCs/>
              <w:szCs w:val="24"/>
            </w:rPr>
          </w:pPr>
          <w:r w:rsidRPr="002279FF">
            <w:rPr>
              <w:rFonts w:ascii="Times New Roman" w:hAnsi="Times New Roman" w:cs="Times New Roman"/>
              <w:b/>
              <w:bCs/>
              <w:szCs w:val="24"/>
            </w:rPr>
            <w:t>Статья 25. Предельные размеры земельных участков и предельные параметры строительства</w:t>
          </w:r>
          <w:r w:rsidRPr="002279FF">
            <w:rPr>
              <w:rFonts w:ascii="Times New Roman" w:hAnsi="Times New Roman" w:cs="Times New Roman"/>
              <w:b/>
              <w:bCs/>
              <w:szCs w:val="24"/>
            </w:rPr>
            <w:tab/>
          </w:r>
          <w:r w:rsidR="00CD3443" w:rsidRPr="002279FF">
            <w:rPr>
              <w:rFonts w:ascii="Times New Roman" w:hAnsi="Times New Roman" w:cs="Times New Roman"/>
              <w:b/>
              <w:bCs/>
              <w:szCs w:val="24"/>
            </w:rPr>
            <w:fldChar w:fldCharType="begin"/>
          </w:r>
          <w:r w:rsidRPr="002279FF">
            <w:rPr>
              <w:rFonts w:ascii="Times New Roman" w:hAnsi="Times New Roman" w:cs="Times New Roman"/>
              <w:b/>
              <w:bCs/>
              <w:szCs w:val="24"/>
            </w:rPr>
            <w:instrText xml:space="preserve"> PAGEREF _Toc160613908 \h </w:instrText>
          </w:r>
          <w:r w:rsidR="00CD3443" w:rsidRPr="002279FF">
            <w:rPr>
              <w:rFonts w:ascii="Times New Roman" w:hAnsi="Times New Roman" w:cs="Times New Roman"/>
              <w:b/>
              <w:bCs/>
              <w:szCs w:val="24"/>
            </w:rPr>
          </w:r>
          <w:r w:rsidR="00CD3443" w:rsidRPr="002279FF">
            <w:rPr>
              <w:rFonts w:ascii="Times New Roman" w:hAnsi="Times New Roman" w:cs="Times New Roman"/>
              <w:b/>
              <w:bCs/>
              <w:szCs w:val="24"/>
            </w:rPr>
            <w:fldChar w:fldCharType="separate"/>
          </w:r>
          <w:r w:rsidR="00EF5600">
            <w:rPr>
              <w:rFonts w:ascii="Times New Roman" w:hAnsi="Times New Roman" w:cs="Times New Roman"/>
              <w:b/>
              <w:bCs/>
              <w:szCs w:val="24"/>
            </w:rPr>
            <w:t>108</w:t>
          </w:r>
          <w:r w:rsidR="00CD3443" w:rsidRPr="002279FF">
            <w:rPr>
              <w:rFonts w:ascii="Times New Roman" w:hAnsi="Times New Roman" w:cs="Times New Roman"/>
              <w:b/>
              <w:bCs/>
              <w:szCs w:val="24"/>
            </w:rPr>
            <w:fldChar w:fldCharType="end"/>
          </w:r>
        </w:p>
        <w:p w:rsidR="001D28D0" w:rsidRPr="002279FF" w:rsidRDefault="001D28D0" w:rsidP="001D28D0">
          <w:pPr>
            <w:pStyle w:val="32"/>
            <w:tabs>
              <w:tab w:val="clear" w:pos="9344"/>
              <w:tab w:val="right" w:leader="dot" w:pos="9339"/>
            </w:tabs>
            <w:jc w:val="both"/>
            <w:rPr>
              <w:rFonts w:ascii="Times New Roman" w:hAnsi="Times New Roman" w:cs="Times New Roman"/>
              <w:b/>
              <w:bCs/>
              <w:szCs w:val="24"/>
            </w:rPr>
          </w:pPr>
          <w:r w:rsidRPr="002279FF">
            <w:rPr>
              <w:rFonts w:ascii="Times New Roman" w:hAnsi="Times New Roman" w:cs="Times New Roman"/>
              <w:b/>
              <w:bCs/>
              <w:szCs w:val="24"/>
            </w:rPr>
            <w:t>Статья 26. Архитектурно-градостроительный облик объекта капитального строительства</w:t>
          </w:r>
          <w:r w:rsidRPr="002279FF">
            <w:rPr>
              <w:rFonts w:ascii="Times New Roman" w:hAnsi="Times New Roman" w:cs="Times New Roman"/>
              <w:b/>
              <w:bCs/>
              <w:szCs w:val="24"/>
            </w:rPr>
            <w:tab/>
          </w:r>
          <w:r w:rsidR="00CD3443" w:rsidRPr="002279FF">
            <w:rPr>
              <w:rFonts w:ascii="Times New Roman" w:hAnsi="Times New Roman" w:cs="Times New Roman"/>
              <w:b/>
              <w:bCs/>
              <w:szCs w:val="24"/>
            </w:rPr>
            <w:fldChar w:fldCharType="begin"/>
          </w:r>
          <w:r w:rsidRPr="002279FF">
            <w:rPr>
              <w:rFonts w:ascii="Times New Roman" w:hAnsi="Times New Roman" w:cs="Times New Roman"/>
              <w:b/>
              <w:bCs/>
              <w:szCs w:val="24"/>
            </w:rPr>
            <w:instrText xml:space="preserve"> PAGEREF _Toc160613909 \h </w:instrText>
          </w:r>
          <w:r w:rsidR="00CD3443" w:rsidRPr="002279FF">
            <w:rPr>
              <w:rFonts w:ascii="Times New Roman" w:hAnsi="Times New Roman" w:cs="Times New Roman"/>
              <w:b/>
              <w:bCs/>
              <w:szCs w:val="24"/>
            </w:rPr>
          </w:r>
          <w:r w:rsidR="00CD3443" w:rsidRPr="002279FF">
            <w:rPr>
              <w:rFonts w:ascii="Times New Roman" w:hAnsi="Times New Roman" w:cs="Times New Roman"/>
              <w:b/>
              <w:bCs/>
              <w:szCs w:val="24"/>
            </w:rPr>
            <w:fldChar w:fldCharType="separate"/>
          </w:r>
          <w:r w:rsidR="00EF5600">
            <w:rPr>
              <w:rFonts w:ascii="Times New Roman" w:hAnsi="Times New Roman" w:cs="Times New Roman"/>
              <w:b/>
              <w:bCs/>
              <w:szCs w:val="24"/>
            </w:rPr>
            <w:t>109</w:t>
          </w:r>
          <w:r w:rsidR="00CD3443" w:rsidRPr="002279FF">
            <w:rPr>
              <w:rFonts w:ascii="Times New Roman" w:hAnsi="Times New Roman" w:cs="Times New Roman"/>
              <w:b/>
              <w:bCs/>
              <w:szCs w:val="24"/>
            </w:rPr>
            <w:fldChar w:fldCharType="end"/>
          </w:r>
        </w:p>
        <w:p w:rsidR="001D28D0" w:rsidRPr="002279FF" w:rsidRDefault="001D28D0" w:rsidP="001D28D0">
          <w:pPr>
            <w:pStyle w:val="21"/>
            <w:tabs>
              <w:tab w:val="right" w:leader="dot" w:pos="9339"/>
            </w:tabs>
            <w:jc w:val="both"/>
            <w:rPr>
              <w:rFonts w:ascii="Times New Roman" w:hAnsi="Times New Roman" w:cs="Times New Roman"/>
              <w:noProof/>
            </w:rPr>
          </w:pPr>
          <w:r w:rsidRPr="002279FF">
            <w:rPr>
              <w:rFonts w:ascii="Times New Roman" w:hAnsi="Times New Roman" w:cs="Times New Roman"/>
              <w:noProof/>
            </w:rPr>
            <w:t>Глава 9. Градостроительные регламенты и ограничения использования территории</w:t>
          </w:r>
          <w:r w:rsidRPr="002279FF">
            <w:rPr>
              <w:rFonts w:ascii="Times New Roman" w:hAnsi="Times New Roman" w:cs="Times New Roman"/>
              <w:noProof/>
            </w:rPr>
            <w:tab/>
          </w:r>
          <w:r w:rsidR="00CD3443" w:rsidRPr="002279FF">
            <w:rPr>
              <w:rFonts w:ascii="Times New Roman" w:hAnsi="Times New Roman" w:cs="Times New Roman"/>
              <w:noProof/>
            </w:rPr>
            <w:fldChar w:fldCharType="begin"/>
          </w:r>
          <w:r w:rsidRPr="002279FF">
            <w:rPr>
              <w:rFonts w:ascii="Times New Roman" w:hAnsi="Times New Roman" w:cs="Times New Roman"/>
              <w:noProof/>
            </w:rPr>
            <w:instrText xml:space="preserve"> PAGEREF _Toc160613910 \h </w:instrText>
          </w:r>
          <w:r w:rsidR="00CD3443" w:rsidRPr="002279FF">
            <w:rPr>
              <w:rFonts w:ascii="Times New Roman" w:hAnsi="Times New Roman" w:cs="Times New Roman"/>
              <w:noProof/>
            </w:rPr>
          </w:r>
          <w:r w:rsidR="00CD3443" w:rsidRPr="002279FF">
            <w:rPr>
              <w:rFonts w:ascii="Times New Roman" w:hAnsi="Times New Roman" w:cs="Times New Roman"/>
              <w:noProof/>
            </w:rPr>
            <w:fldChar w:fldCharType="separate"/>
          </w:r>
          <w:r w:rsidR="00EF5600">
            <w:rPr>
              <w:rFonts w:ascii="Times New Roman" w:hAnsi="Times New Roman" w:cs="Times New Roman"/>
              <w:noProof/>
            </w:rPr>
            <w:t>110</w:t>
          </w:r>
          <w:r w:rsidR="00CD3443" w:rsidRPr="002279FF">
            <w:rPr>
              <w:rFonts w:ascii="Times New Roman" w:hAnsi="Times New Roman" w:cs="Times New Roman"/>
              <w:noProof/>
            </w:rPr>
            <w:fldChar w:fldCharType="end"/>
          </w:r>
        </w:p>
        <w:p w:rsidR="001D28D0" w:rsidRPr="002279FF" w:rsidRDefault="001D28D0" w:rsidP="001D28D0">
          <w:pPr>
            <w:pStyle w:val="21"/>
            <w:tabs>
              <w:tab w:val="right" w:leader="dot" w:pos="9339"/>
            </w:tabs>
            <w:jc w:val="both"/>
            <w:rPr>
              <w:rFonts w:ascii="Times New Roman" w:hAnsi="Times New Roman" w:cs="Times New Roman"/>
              <w:noProof/>
            </w:rPr>
          </w:pPr>
          <w:r w:rsidRPr="002279FF">
            <w:rPr>
              <w:rFonts w:ascii="Times New Roman" w:hAnsi="Times New Roman" w:cs="Times New Roman"/>
              <w:noProof/>
            </w:rPr>
            <w:t>Статья 27. Градостроительные регламенты использования территорий в части видов разрешенного использования</w:t>
          </w:r>
          <w:r w:rsidRPr="002279FF">
            <w:rPr>
              <w:rFonts w:ascii="Times New Roman" w:hAnsi="Times New Roman" w:cs="Times New Roman"/>
              <w:noProof/>
            </w:rPr>
            <w:tab/>
          </w:r>
          <w:r w:rsidR="00CD3443" w:rsidRPr="002279FF">
            <w:rPr>
              <w:rFonts w:ascii="Times New Roman" w:hAnsi="Times New Roman" w:cs="Times New Roman"/>
              <w:noProof/>
            </w:rPr>
            <w:fldChar w:fldCharType="begin"/>
          </w:r>
          <w:r w:rsidRPr="002279FF">
            <w:rPr>
              <w:rFonts w:ascii="Times New Roman" w:hAnsi="Times New Roman" w:cs="Times New Roman"/>
              <w:noProof/>
            </w:rPr>
            <w:instrText xml:space="preserve"> PAGEREF _Toc160613911 \h </w:instrText>
          </w:r>
          <w:r w:rsidR="00CD3443" w:rsidRPr="002279FF">
            <w:rPr>
              <w:rFonts w:ascii="Times New Roman" w:hAnsi="Times New Roman" w:cs="Times New Roman"/>
              <w:noProof/>
            </w:rPr>
          </w:r>
          <w:r w:rsidR="00CD3443" w:rsidRPr="002279FF">
            <w:rPr>
              <w:rFonts w:ascii="Times New Roman" w:hAnsi="Times New Roman" w:cs="Times New Roman"/>
              <w:noProof/>
            </w:rPr>
            <w:fldChar w:fldCharType="separate"/>
          </w:r>
          <w:r w:rsidR="00EF5600">
            <w:rPr>
              <w:rFonts w:ascii="Times New Roman" w:hAnsi="Times New Roman" w:cs="Times New Roman"/>
              <w:noProof/>
            </w:rPr>
            <w:t>110</w:t>
          </w:r>
          <w:r w:rsidR="00CD3443" w:rsidRPr="002279FF">
            <w:rPr>
              <w:rFonts w:ascii="Times New Roman" w:hAnsi="Times New Roman" w:cs="Times New Roman"/>
              <w:noProof/>
            </w:rPr>
            <w:fldChar w:fldCharType="end"/>
          </w:r>
        </w:p>
        <w:p w:rsidR="001D28D0" w:rsidRPr="002279FF" w:rsidRDefault="001D28D0" w:rsidP="001D28D0">
          <w:pPr>
            <w:pStyle w:val="41"/>
            <w:tabs>
              <w:tab w:val="right" w:leader="dot" w:pos="9339"/>
            </w:tabs>
            <w:spacing w:line="276" w:lineRule="auto"/>
            <w:jc w:val="both"/>
            <w:rPr>
              <w:rFonts w:ascii="Times New Roman" w:hAnsi="Times New Roman" w:cs="Times New Roman"/>
              <w:b/>
              <w:bCs/>
              <w:noProof/>
              <w:sz w:val="24"/>
              <w:szCs w:val="24"/>
            </w:rPr>
          </w:pPr>
          <w:r w:rsidRPr="002279FF">
            <w:rPr>
              <w:rFonts w:ascii="Times New Roman" w:hAnsi="Times New Roman" w:cs="Times New Roman"/>
              <w:b/>
              <w:bCs/>
              <w:noProof/>
              <w:sz w:val="24"/>
              <w:szCs w:val="24"/>
            </w:rPr>
            <w:t>Статья 27.1. Ж-1. Зона малоэтажной жилой застройки с возможностью ведения ЛПХ</w:t>
          </w:r>
          <w:r w:rsidRPr="002279FF">
            <w:rPr>
              <w:rFonts w:ascii="Times New Roman" w:hAnsi="Times New Roman" w:cs="Times New Roman"/>
              <w:b/>
              <w:bCs/>
              <w:noProof/>
              <w:sz w:val="24"/>
              <w:szCs w:val="24"/>
            </w:rPr>
            <w:tab/>
          </w:r>
          <w:r w:rsidR="00CD3443" w:rsidRPr="002279FF">
            <w:rPr>
              <w:rFonts w:ascii="Times New Roman" w:hAnsi="Times New Roman" w:cs="Times New Roman"/>
              <w:b/>
              <w:bCs/>
              <w:noProof/>
              <w:sz w:val="24"/>
              <w:szCs w:val="24"/>
            </w:rPr>
            <w:fldChar w:fldCharType="begin"/>
          </w:r>
          <w:r w:rsidRPr="002279FF">
            <w:rPr>
              <w:rFonts w:ascii="Times New Roman" w:hAnsi="Times New Roman" w:cs="Times New Roman"/>
              <w:b/>
              <w:bCs/>
              <w:noProof/>
              <w:sz w:val="24"/>
              <w:szCs w:val="24"/>
            </w:rPr>
            <w:instrText xml:space="preserve"> PAGEREF _Toc160613912 \h </w:instrText>
          </w:r>
          <w:r w:rsidR="00CD3443" w:rsidRPr="002279FF">
            <w:rPr>
              <w:rFonts w:ascii="Times New Roman" w:hAnsi="Times New Roman" w:cs="Times New Roman"/>
              <w:b/>
              <w:bCs/>
              <w:noProof/>
              <w:sz w:val="24"/>
              <w:szCs w:val="24"/>
            </w:rPr>
          </w:r>
          <w:r w:rsidR="00CD3443" w:rsidRPr="002279FF">
            <w:rPr>
              <w:rFonts w:ascii="Times New Roman" w:hAnsi="Times New Roman" w:cs="Times New Roman"/>
              <w:b/>
              <w:bCs/>
              <w:noProof/>
              <w:sz w:val="24"/>
              <w:szCs w:val="24"/>
            </w:rPr>
            <w:fldChar w:fldCharType="separate"/>
          </w:r>
          <w:r w:rsidR="00EF5600">
            <w:rPr>
              <w:rFonts w:ascii="Times New Roman" w:hAnsi="Times New Roman" w:cs="Times New Roman"/>
              <w:b/>
              <w:bCs/>
              <w:noProof/>
              <w:sz w:val="24"/>
              <w:szCs w:val="24"/>
            </w:rPr>
            <w:t>110</w:t>
          </w:r>
          <w:r w:rsidR="00CD3443" w:rsidRPr="002279FF">
            <w:rPr>
              <w:rFonts w:ascii="Times New Roman" w:hAnsi="Times New Roman" w:cs="Times New Roman"/>
              <w:b/>
              <w:bCs/>
              <w:noProof/>
              <w:sz w:val="24"/>
              <w:szCs w:val="24"/>
            </w:rPr>
            <w:fldChar w:fldCharType="end"/>
          </w:r>
        </w:p>
        <w:p w:rsidR="001D28D0" w:rsidRPr="002279FF" w:rsidRDefault="001D28D0" w:rsidP="001D28D0">
          <w:pPr>
            <w:pStyle w:val="41"/>
            <w:tabs>
              <w:tab w:val="right" w:leader="dot" w:pos="9339"/>
            </w:tabs>
            <w:spacing w:line="276" w:lineRule="auto"/>
            <w:jc w:val="both"/>
            <w:rPr>
              <w:rFonts w:ascii="Times New Roman" w:hAnsi="Times New Roman" w:cs="Times New Roman"/>
              <w:b/>
              <w:bCs/>
              <w:noProof/>
              <w:sz w:val="24"/>
              <w:szCs w:val="24"/>
            </w:rPr>
          </w:pPr>
          <w:r w:rsidRPr="002279FF">
            <w:rPr>
              <w:rFonts w:ascii="Times New Roman" w:hAnsi="Times New Roman" w:cs="Times New Roman"/>
              <w:b/>
              <w:bCs/>
              <w:noProof/>
              <w:sz w:val="24"/>
              <w:szCs w:val="24"/>
            </w:rPr>
            <w:t>Статья 27.2. Ж-2. Зона малоэтажной многоквартирной жилой застройки</w:t>
          </w:r>
          <w:r w:rsidRPr="002279FF">
            <w:rPr>
              <w:rFonts w:ascii="Times New Roman" w:hAnsi="Times New Roman" w:cs="Times New Roman"/>
              <w:b/>
              <w:bCs/>
              <w:noProof/>
              <w:sz w:val="24"/>
              <w:szCs w:val="24"/>
            </w:rPr>
            <w:tab/>
          </w:r>
          <w:r w:rsidR="00CD3443" w:rsidRPr="002279FF">
            <w:rPr>
              <w:rFonts w:ascii="Times New Roman" w:hAnsi="Times New Roman" w:cs="Times New Roman"/>
              <w:b/>
              <w:bCs/>
              <w:noProof/>
              <w:sz w:val="24"/>
              <w:szCs w:val="24"/>
            </w:rPr>
            <w:fldChar w:fldCharType="begin"/>
          </w:r>
          <w:r w:rsidRPr="002279FF">
            <w:rPr>
              <w:rFonts w:ascii="Times New Roman" w:hAnsi="Times New Roman" w:cs="Times New Roman"/>
              <w:b/>
              <w:bCs/>
              <w:noProof/>
              <w:sz w:val="24"/>
              <w:szCs w:val="24"/>
            </w:rPr>
            <w:instrText xml:space="preserve"> PAGEREF _Toc160613913 \h </w:instrText>
          </w:r>
          <w:r w:rsidR="00CD3443" w:rsidRPr="002279FF">
            <w:rPr>
              <w:rFonts w:ascii="Times New Roman" w:hAnsi="Times New Roman" w:cs="Times New Roman"/>
              <w:b/>
              <w:bCs/>
              <w:noProof/>
              <w:sz w:val="24"/>
              <w:szCs w:val="24"/>
            </w:rPr>
          </w:r>
          <w:r w:rsidR="00CD3443" w:rsidRPr="002279FF">
            <w:rPr>
              <w:rFonts w:ascii="Times New Roman" w:hAnsi="Times New Roman" w:cs="Times New Roman"/>
              <w:b/>
              <w:bCs/>
              <w:noProof/>
              <w:sz w:val="24"/>
              <w:szCs w:val="24"/>
            </w:rPr>
            <w:fldChar w:fldCharType="separate"/>
          </w:r>
          <w:r w:rsidR="00EF5600">
            <w:rPr>
              <w:rFonts w:ascii="Times New Roman" w:hAnsi="Times New Roman" w:cs="Times New Roman"/>
              <w:b/>
              <w:bCs/>
              <w:noProof/>
              <w:sz w:val="24"/>
              <w:szCs w:val="24"/>
            </w:rPr>
            <w:t>112</w:t>
          </w:r>
          <w:r w:rsidR="00CD3443" w:rsidRPr="002279FF">
            <w:rPr>
              <w:rFonts w:ascii="Times New Roman" w:hAnsi="Times New Roman" w:cs="Times New Roman"/>
              <w:b/>
              <w:bCs/>
              <w:noProof/>
              <w:sz w:val="24"/>
              <w:szCs w:val="24"/>
            </w:rPr>
            <w:fldChar w:fldCharType="end"/>
          </w:r>
        </w:p>
        <w:p w:rsidR="001D28D0" w:rsidRPr="002279FF" w:rsidRDefault="001D28D0" w:rsidP="001D28D0">
          <w:pPr>
            <w:pStyle w:val="41"/>
            <w:tabs>
              <w:tab w:val="right" w:leader="dot" w:pos="9339"/>
            </w:tabs>
            <w:spacing w:line="276" w:lineRule="auto"/>
            <w:jc w:val="both"/>
            <w:rPr>
              <w:rFonts w:ascii="Times New Roman" w:hAnsi="Times New Roman" w:cs="Times New Roman"/>
              <w:b/>
              <w:bCs/>
              <w:noProof/>
              <w:sz w:val="24"/>
              <w:szCs w:val="24"/>
            </w:rPr>
          </w:pPr>
          <w:r w:rsidRPr="002279FF">
            <w:rPr>
              <w:rFonts w:ascii="Times New Roman" w:hAnsi="Times New Roman" w:cs="Times New Roman"/>
              <w:b/>
              <w:bCs/>
              <w:noProof/>
              <w:sz w:val="24"/>
              <w:szCs w:val="24"/>
            </w:rPr>
            <w:t>Статья 27.3. О. Зона административно-делового центра, образования, здравоохранения, спорта, социального и культурно-бытового назначения</w:t>
          </w:r>
          <w:r w:rsidRPr="002279FF">
            <w:rPr>
              <w:rFonts w:ascii="Times New Roman" w:hAnsi="Times New Roman" w:cs="Times New Roman"/>
              <w:b/>
              <w:bCs/>
              <w:noProof/>
              <w:sz w:val="24"/>
              <w:szCs w:val="24"/>
            </w:rPr>
            <w:tab/>
          </w:r>
          <w:r w:rsidR="00CD3443" w:rsidRPr="002279FF">
            <w:rPr>
              <w:rFonts w:ascii="Times New Roman" w:hAnsi="Times New Roman" w:cs="Times New Roman"/>
              <w:b/>
              <w:bCs/>
              <w:noProof/>
              <w:sz w:val="24"/>
              <w:szCs w:val="24"/>
            </w:rPr>
            <w:fldChar w:fldCharType="begin"/>
          </w:r>
          <w:r w:rsidRPr="002279FF">
            <w:rPr>
              <w:rFonts w:ascii="Times New Roman" w:hAnsi="Times New Roman" w:cs="Times New Roman"/>
              <w:b/>
              <w:bCs/>
              <w:noProof/>
              <w:sz w:val="24"/>
              <w:szCs w:val="24"/>
            </w:rPr>
            <w:instrText xml:space="preserve"> PAGEREF _Toc160613914 \h </w:instrText>
          </w:r>
          <w:r w:rsidR="00CD3443" w:rsidRPr="002279FF">
            <w:rPr>
              <w:rFonts w:ascii="Times New Roman" w:hAnsi="Times New Roman" w:cs="Times New Roman"/>
              <w:b/>
              <w:bCs/>
              <w:noProof/>
              <w:sz w:val="24"/>
              <w:szCs w:val="24"/>
            </w:rPr>
          </w:r>
          <w:r w:rsidR="00CD3443" w:rsidRPr="002279FF">
            <w:rPr>
              <w:rFonts w:ascii="Times New Roman" w:hAnsi="Times New Roman" w:cs="Times New Roman"/>
              <w:b/>
              <w:bCs/>
              <w:noProof/>
              <w:sz w:val="24"/>
              <w:szCs w:val="24"/>
            </w:rPr>
            <w:fldChar w:fldCharType="separate"/>
          </w:r>
          <w:r w:rsidR="00EF5600">
            <w:rPr>
              <w:rFonts w:ascii="Times New Roman" w:hAnsi="Times New Roman" w:cs="Times New Roman"/>
              <w:b/>
              <w:bCs/>
              <w:noProof/>
              <w:sz w:val="24"/>
              <w:szCs w:val="24"/>
            </w:rPr>
            <w:t>115</w:t>
          </w:r>
          <w:r w:rsidR="00CD3443" w:rsidRPr="002279FF">
            <w:rPr>
              <w:rFonts w:ascii="Times New Roman" w:hAnsi="Times New Roman" w:cs="Times New Roman"/>
              <w:b/>
              <w:bCs/>
              <w:noProof/>
              <w:sz w:val="24"/>
              <w:szCs w:val="24"/>
            </w:rPr>
            <w:fldChar w:fldCharType="end"/>
          </w:r>
        </w:p>
        <w:p w:rsidR="001D28D0" w:rsidRPr="002279FF" w:rsidRDefault="001D28D0" w:rsidP="001D28D0">
          <w:pPr>
            <w:pStyle w:val="41"/>
            <w:tabs>
              <w:tab w:val="right" w:leader="dot" w:pos="9339"/>
            </w:tabs>
            <w:spacing w:line="276" w:lineRule="auto"/>
            <w:jc w:val="both"/>
            <w:rPr>
              <w:rFonts w:ascii="Times New Roman" w:hAnsi="Times New Roman" w:cs="Times New Roman"/>
              <w:b/>
              <w:bCs/>
              <w:noProof/>
              <w:sz w:val="24"/>
              <w:szCs w:val="24"/>
            </w:rPr>
          </w:pPr>
          <w:r w:rsidRPr="002279FF">
            <w:rPr>
              <w:rFonts w:ascii="Times New Roman" w:hAnsi="Times New Roman" w:cs="Times New Roman"/>
              <w:b/>
              <w:bCs/>
              <w:noProof/>
              <w:sz w:val="24"/>
              <w:szCs w:val="24"/>
            </w:rPr>
            <w:t>Статья 27.4. П. Зона промышленных и коммунально-складских объектов</w:t>
          </w:r>
          <w:r w:rsidRPr="002279FF">
            <w:rPr>
              <w:rFonts w:ascii="Times New Roman" w:hAnsi="Times New Roman" w:cs="Times New Roman"/>
              <w:b/>
              <w:bCs/>
              <w:noProof/>
              <w:sz w:val="24"/>
              <w:szCs w:val="24"/>
            </w:rPr>
            <w:tab/>
          </w:r>
          <w:r w:rsidR="00CD3443" w:rsidRPr="002279FF">
            <w:rPr>
              <w:rFonts w:ascii="Times New Roman" w:hAnsi="Times New Roman" w:cs="Times New Roman"/>
              <w:b/>
              <w:bCs/>
              <w:noProof/>
              <w:sz w:val="24"/>
              <w:szCs w:val="24"/>
            </w:rPr>
            <w:fldChar w:fldCharType="begin"/>
          </w:r>
          <w:r w:rsidRPr="002279FF">
            <w:rPr>
              <w:rFonts w:ascii="Times New Roman" w:hAnsi="Times New Roman" w:cs="Times New Roman"/>
              <w:b/>
              <w:bCs/>
              <w:noProof/>
              <w:sz w:val="24"/>
              <w:szCs w:val="24"/>
            </w:rPr>
            <w:instrText xml:space="preserve"> PAGEREF _Toc160613915 \h </w:instrText>
          </w:r>
          <w:r w:rsidR="00CD3443" w:rsidRPr="002279FF">
            <w:rPr>
              <w:rFonts w:ascii="Times New Roman" w:hAnsi="Times New Roman" w:cs="Times New Roman"/>
              <w:b/>
              <w:bCs/>
              <w:noProof/>
              <w:sz w:val="24"/>
              <w:szCs w:val="24"/>
            </w:rPr>
          </w:r>
          <w:r w:rsidR="00CD3443" w:rsidRPr="002279FF">
            <w:rPr>
              <w:rFonts w:ascii="Times New Roman" w:hAnsi="Times New Roman" w:cs="Times New Roman"/>
              <w:b/>
              <w:bCs/>
              <w:noProof/>
              <w:sz w:val="24"/>
              <w:szCs w:val="24"/>
            </w:rPr>
            <w:fldChar w:fldCharType="separate"/>
          </w:r>
          <w:r w:rsidR="00EF5600">
            <w:rPr>
              <w:rFonts w:ascii="Times New Roman" w:hAnsi="Times New Roman" w:cs="Times New Roman"/>
              <w:b/>
              <w:bCs/>
              <w:noProof/>
              <w:sz w:val="24"/>
              <w:szCs w:val="24"/>
            </w:rPr>
            <w:t>117</w:t>
          </w:r>
          <w:r w:rsidR="00CD3443" w:rsidRPr="002279FF">
            <w:rPr>
              <w:rFonts w:ascii="Times New Roman" w:hAnsi="Times New Roman" w:cs="Times New Roman"/>
              <w:b/>
              <w:bCs/>
              <w:noProof/>
              <w:sz w:val="24"/>
              <w:szCs w:val="24"/>
            </w:rPr>
            <w:fldChar w:fldCharType="end"/>
          </w:r>
        </w:p>
        <w:p w:rsidR="001D28D0" w:rsidRPr="002279FF" w:rsidRDefault="001D28D0" w:rsidP="001D28D0">
          <w:pPr>
            <w:pStyle w:val="41"/>
            <w:tabs>
              <w:tab w:val="right" w:leader="dot" w:pos="9339"/>
            </w:tabs>
            <w:spacing w:line="276" w:lineRule="auto"/>
            <w:jc w:val="both"/>
            <w:rPr>
              <w:rFonts w:ascii="Times New Roman" w:hAnsi="Times New Roman" w:cs="Times New Roman"/>
              <w:b/>
              <w:bCs/>
              <w:noProof/>
              <w:sz w:val="24"/>
              <w:szCs w:val="24"/>
            </w:rPr>
          </w:pPr>
          <w:r w:rsidRPr="002279FF">
            <w:rPr>
              <w:rFonts w:ascii="Times New Roman" w:hAnsi="Times New Roman" w:cs="Times New Roman"/>
              <w:b/>
              <w:bCs/>
              <w:noProof/>
              <w:sz w:val="24"/>
              <w:szCs w:val="24"/>
            </w:rPr>
            <w:t>Статья 27.5. Р-2. Зона природных ландшафтов</w:t>
          </w:r>
          <w:r w:rsidRPr="002279FF">
            <w:rPr>
              <w:rFonts w:ascii="Times New Roman" w:hAnsi="Times New Roman" w:cs="Times New Roman"/>
              <w:b/>
              <w:bCs/>
              <w:noProof/>
              <w:sz w:val="24"/>
              <w:szCs w:val="24"/>
            </w:rPr>
            <w:tab/>
          </w:r>
          <w:r w:rsidR="00CD3443" w:rsidRPr="002279FF">
            <w:rPr>
              <w:rFonts w:ascii="Times New Roman" w:hAnsi="Times New Roman" w:cs="Times New Roman"/>
              <w:b/>
              <w:bCs/>
              <w:noProof/>
              <w:sz w:val="24"/>
              <w:szCs w:val="24"/>
            </w:rPr>
            <w:fldChar w:fldCharType="begin"/>
          </w:r>
          <w:r w:rsidRPr="002279FF">
            <w:rPr>
              <w:rFonts w:ascii="Times New Roman" w:hAnsi="Times New Roman" w:cs="Times New Roman"/>
              <w:b/>
              <w:bCs/>
              <w:noProof/>
              <w:sz w:val="24"/>
              <w:szCs w:val="24"/>
            </w:rPr>
            <w:instrText xml:space="preserve"> PAGEREF _Toc160613916 \h </w:instrText>
          </w:r>
          <w:r w:rsidR="00CD3443" w:rsidRPr="002279FF">
            <w:rPr>
              <w:rFonts w:ascii="Times New Roman" w:hAnsi="Times New Roman" w:cs="Times New Roman"/>
              <w:b/>
              <w:bCs/>
              <w:noProof/>
              <w:sz w:val="24"/>
              <w:szCs w:val="24"/>
            </w:rPr>
          </w:r>
          <w:r w:rsidR="00CD3443" w:rsidRPr="002279FF">
            <w:rPr>
              <w:rFonts w:ascii="Times New Roman" w:hAnsi="Times New Roman" w:cs="Times New Roman"/>
              <w:b/>
              <w:bCs/>
              <w:noProof/>
              <w:sz w:val="24"/>
              <w:szCs w:val="24"/>
            </w:rPr>
            <w:fldChar w:fldCharType="separate"/>
          </w:r>
          <w:r w:rsidR="00EF5600">
            <w:rPr>
              <w:rFonts w:ascii="Times New Roman" w:hAnsi="Times New Roman" w:cs="Times New Roman"/>
              <w:b/>
              <w:bCs/>
              <w:noProof/>
              <w:sz w:val="24"/>
              <w:szCs w:val="24"/>
            </w:rPr>
            <w:t>118</w:t>
          </w:r>
          <w:r w:rsidR="00CD3443" w:rsidRPr="002279FF">
            <w:rPr>
              <w:rFonts w:ascii="Times New Roman" w:hAnsi="Times New Roman" w:cs="Times New Roman"/>
              <w:b/>
              <w:bCs/>
              <w:noProof/>
              <w:sz w:val="24"/>
              <w:szCs w:val="24"/>
            </w:rPr>
            <w:fldChar w:fldCharType="end"/>
          </w:r>
        </w:p>
        <w:p w:rsidR="001D28D0" w:rsidRPr="002279FF" w:rsidRDefault="001D28D0" w:rsidP="001D28D0">
          <w:pPr>
            <w:pStyle w:val="41"/>
            <w:tabs>
              <w:tab w:val="right" w:leader="dot" w:pos="9339"/>
            </w:tabs>
            <w:spacing w:line="276" w:lineRule="auto"/>
            <w:jc w:val="both"/>
            <w:rPr>
              <w:rFonts w:ascii="Times New Roman" w:hAnsi="Times New Roman" w:cs="Times New Roman"/>
              <w:b/>
              <w:bCs/>
              <w:noProof/>
              <w:sz w:val="24"/>
              <w:szCs w:val="24"/>
            </w:rPr>
          </w:pPr>
          <w:r w:rsidRPr="002279FF">
            <w:rPr>
              <w:rFonts w:ascii="Times New Roman" w:hAnsi="Times New Roman" w:cs="Times New Roman"/>
              <w:b/>
              <w:bCs/>
              <w:noProof/>
              <w:sz w:val="24"/>
              <w:szCs w:val="24"/>
            </w:rPr>
            <w:t>Статья 27.6. Р-3. Зона городских лесов</w:t>
          </w:r>
          <w:r w:rsidRPr="002279FF">
            <w:rPr>
              <w:rFonts w:ascii="Times New Roman" w:hAnsi="Times New Roman" w:cs="Times New Roman"/>
              <w:b/>
              <w:bCs/>
              <w:noProof/>
              <w:sz w:val="24"/>
              <w:szCs w:val="24"/>
            </w:rPr>
            <w:tab/>
          </w:r>
          <w:r w:rsidR="00CD3443" w:rsidRPr="002279FF">
            <w:rPr>
              <w:rFonts w:ascii="Times New Roman" w:hAnsi="Times New Roman" w:cs="Times New Roman"/>
              <w:b/>
              <w:bCs/>
              <w:noProof/>
              <w:sz w:val="24"/>
              <w:szCs w:val="24"/>
            </w:rPr>
            <w:fldChar w:fldCharType="begin"/>
          </w:r>
          <w:r w:rsidRPr="002279FF">
            <w:rPr>
              <w:rFonts w:ascii="Times New Roman" w:hAnsi="Times New Roman" w:cs="Times New Roman"/>
              <w:b/>
              <w:bCs/>
              <w:noProof/>
              <w:sz w:val="24"/>
              <w:szCs w:val="24"/>
            </w:rPr>
            <w:instrText xml:space="preserve"> PAGEREF _Toc160613917 \h </w:instrText>
          </w:r>
          <w:r w:rsidR="00CD3443" w:rsidRPr="002279FF">
            <w:rPr>
              <w:rFonts w:ascii="Times New Roman" w:hAnsi="Times New Roman" w:cs="Times New Roman"/>
              <w:b/>
              <w:bCs/>
              <w:noProof/>
              <w:sz w:val="24"/>
              <w:szCs w:val="24"/>
            </w:rPr>
          </w:r>
          <w:r w:rsidR="00CD3443" w:rsidRPr="002279FF">
            <w:rPr>
              <w:rFonts w:ascii="Times New Roman" w:hAnsi="Times New Roman" w:cs="Times New Roman"/>
              <w:b/>
              <w:bCs/>
              <w:noProof/>
              <w:sz w:val="24"/>
              <w:szCs w:val="24"/>
            </w:rPr>
            <w:fldChar w:fldCharType="separate"/>
          </w:r>
          <w:r w:rsidR="00EF5600">
            <w:rPr>
              <w:rFonts w:ascii="Times New Roman" w:hAnsi="Times New Roman" w:cs="Times New Roman"/>
              <w:b/>
              <w:bCs/>
              <w:noProof/>
              <w:sz w:val="24"/>
              <w:szCs w:val="24"/>
            </w:rPr>
            <w:t>119</w:t>
          </w:r>
          <w:r w:rsidR="00CD3443" w:rsidRPr="002279FF">
            <w:rPr>
              <w:rFonts w:ascii="Times New Roman" w:hAnsi="Times New Roman" w:cs="Times New Roman"/>
              <w:b/>
              <w:bCs/>
              <w:noProof/>
              <w:sz w:val="24"/>
              <w:szCs w:val="24"/>
            </w:rPr>
            <w:fldChar w:fldCharType="end"/>
          </w:r>
        </w:p>
        <w:p w:rsidR="001D28D0" w:rsidRPr="002279FF" w:rsidRDefault="001D28D0" w:rsidP="001D28D0">
          <w:pPr>
            <w:pStyle w:val="41"/>
            <w:tabs>
              <w:tab w:val="right" w:leader="dot" w:pos="9339"/>
            </w:tabs>
            <w:spacing w:line="276" w:lineRule="auto"/>
            <w:jc w:val="both"/>
            <w:rPr>
              <w:rFonts w:ascii="Times New Roman" w:hAnsi="Times New Roman" w:cs="Times New Roman"/>
              <w:b/>
              <w:bCs/>
              <w:noProof/>
              <w:sz w:val="24"/>
              <w:szCs w:val="24"/>
            </w:rPr>
          </w:pPr>
          <w:r w:rsidRPr="002279FF">
            <w:rPr>
              <w:rFonts w:ascii="Times New Roman" w:hAnsi="Times New Roman" w:cs="Times New Roman"/>
              <w:b/>
              <w:bCs/>
              <w:noProof/>
              <w:sz w:val="24"/>
              <w:szCs w:val="24"/>
            </w:rPr>
            <w:t>Статья 27.7. СХ-1. Зона сельскохозяйственного использования</w:t>
          </w:r>
          <w:r w:rsidRPr="002279FF">
            <w:rPr>
              <w:rFonts w:ascii="Times New Roman" w:hAnsi="Times New Roman" w:cs="Times New Roman"/>
              <w:b/>
              <w:bCs/>
              <w:noProof/>
              <w:sz w:val="24"/>
              <w:szCs w:val="24"/>
            </w:rPr>
            <w:tab/>
          </w:r>
          <w:r w:rsidR="00CD3443" w:rsidRPr="002279FF">
            <w:rPr>
              <w:rFonts w:ascii="Times New Roman" w:hAnsi="Times New Roman" w:cs="Times New Roman"/>
              <w:b/>
              <w:bCs/>
              <w:noProof/>
              <w:sz w:val="24"/>
              <w:szCs w:val="24"/>
            </w:rPr>
            <w:fldChar w:fldCharType="begin"/>
          </w:r>
          <w:r w:rsidRPr="002279FF">
            <w:rPr>
              <w:rFonts w:ascii="Times New Roman" w:hAnsi="Times New Roman" w:cs="Times New Roman"/>
              <w:b/>
              <w:bCs/>
              <w:noProof/>
              <w:sz w:val="24"/>
              <w:szCs w:val="24"/>
            </w:rPr>
            <w:instrText xml:space="preserve"> PAGEREF _Toc160613918 \h </w:instrText>
          </w:r>
          <w:r w:rsidR="00CD3443" w:rsidRPr="002279FF">
            <w:rPr>
              <w:rFonts w:ascii="Times New Roman" w:hAnsi="Times New Roman" w:cs="Times New Roman"/>
              <w:b/>
              <w:bCs/>
              <w:noProof/>
              <w:sz w:val="24"/>
              <w:szCs w:val="24"/>
            </w:rPr>
          </w:r>
          <w:r w:rsidR="00CD3443" w:rsidRPr="002279FF">
            <w:rPr>
              <w:rFonts w:ascii="Times New Roman" w:hAnsi="Times New Roman" w:cs="Times New Roman"/>
              <w:b/>
              <w:bCs/>
              <w:noProof/>
              <w:sz w:val="24"/>
              <w:szCs w:val="24"/>
            </w:rPr>
            <w:fldChar w:fldCharType="separate"/>
          </w:r>
          <w:r w:rsidR="00EF5600">
            <w:rPr>
              <w:rFonts w:ascii="Times New Roman" w:hAnsi="Times New Roman" w:cs="Times New Roman"/>
              <w:b/>
              <w:bCs/>
              <w:noProof/>
              <w:sz w:val="24"/>
              <w:szCs w:val="24"/>
            </w:rPr>
            <w:t>120</w:t>
          </w:r>
          <w:r w:rsidR="00CD3443" w:rsidRPr="002279FF">
            <w:rPr>
              <w:rFonts w:ascii="Times New Roman" w:hAnsi="Times New Roman" w:cs="Times New Roman"/>
              <w:b/>
              <w:bCs/>
              <w:noProof/>
              <w:sz w:val="24"/>
              <w:szCs w:val="24"/>
            </w:rPr>
            <w:fldChar w:fldCharType="end"/>
          </w:r>
        </w:p>
        <w:p w:rsidR="001D28D0" w:rsidRPr="002279FF" w:rsidRDefault="001D28D0" w:rsidP="001D28D0">
          <w:pPr>
            <w:pStyle w:val="41"/>
            <w:tabs>
              <w:tab w:val="right" w:leader="dot" w:pos="9339"/>
            </w:tabs>
            <w:spacing w:line="276" w:lineRule="auto"/>
            <w:jc w:val="both"/>
            <w:rPr>
              <w:rFonts w:ascii="Times New Roman" w:hAnsi="Times New Roman" w:cs="Times New Roman"/>
              <w:b/>
              <w:bCs/>
              <w:noProof/>
              <w:sz w:val="24"/>
              <w:szCs w:val="24"/>
            </w:rPr>
          </w:pPr>
          <w:r w:rsidRPr="002279FF">
            <w:rPr>
              <w:rFonts w:ascii="Times New Roman" w:hAnsi="Times New Roman" w:cs="Times New Roman"/>
              <w:b/>
              <w:bCs/>
              <w:noProof/>
              <w:sz w:val="24"/>
              <w:szCs w:val="24"/>
            </w:rPr>
            <w:t>Статья 27.8. С-1. Зона кладбищ</w:t>
          </w:r>
          <w:r w:rsidRPr="002279FF">
            <w:rPr>
              <w:rFonts w:ascii="Times New Roman" w:hAnsi="Times New Roman" w:cs="Times New Roman"/>
              <w:b/>
              <w:bCs/>
              <w:noProof/>
              <w:sz w:val="24"/>
              <w:szCs w:val="24"/>
            </w:rPr>
            <w:tab/>
          </w:r>
          <w:r w:rsidR="00CD3443" w:rsidRPr="002279FF">
            <w:rPr>
              <w:rFonts w:ascii="Times New Roman" w:hAnsi="Times New Roman" w:cs="Times New Roman"/>
              <w:b/>
              <w:bCs/>
              <w:noProof/>
              <w:sz w:val="24"/>
              <w:szCs w:val="24"/>
            </w:rPr>
            <w:fldChar w:fldCharType="begin"/>
          </w:r>
          <w:r w:rsidRPr="002279FF">
            <w:rPr>
              <w:rFonts w:ascii="Times New Roman" w:hAnsi="Times New Roman" w:cs="Times New Roman"/>
              <w:b/>
              <w:bCs/>
              <w:noProof/>
              <w:sz w:val="24"/>
              <w:szCs w:val="24"/>
            </w:rPr>
            <w:instrText xml:space="preserve"> PAGEREF _Toc160613919 \h </w:instrText>
          </w:r>
          <w:r w:rsidR="00CD3443" w:rsidRPr="002279FF">
            <w:rPr>
              <w:rFonts w:ascii="Times New Roman" w:hAnsi="Times New Roman" w:cs="Times New Roman"/>
              <w:b/>
              <w:bCs/>
              <w:noProof/>
              <w:sz w:val="24"/>
              <w:szCs w:val="24"/>
            </w:rPr>
          </w:r>
          <w:r w:rsidR="00CD3443" w:rsidRPr="002279FF">
            <w:rPr>
              <w:rFonts w:ascii="Times New Roman" w:hAnsi="Times New Roman" w:cs="Times New Roman"/>
              <w:b/>
              <w:bCs/>
              <w:noProof/>
              <w:sz w:val="24"/>
              <w:szCs w:val="24"/>
            </w:rPr>
            <w:fldChar w:fldCharType="separate"/>
          </w:r>
          <w:r w:rsidR="00EF5600">
            <w:rPr>
              <w:rFonts w:ascii="Times New Roman" w:hAnsi="Times New Roman" w:cs="Times New Roman"/>
              <w:b/>
              <w:bCs/>
              <w:noProof/>
              <w:sz w:val="24"/>
              <w:szCs w:val="24"/>
            </w:rPr>
            <w:t>122</w:t>
          </w:r>
          <w:r w:rsidR="00CD3443" w:rsidRPr="002279FF">
            <w:rPr>
              <w:rFonts w:ascii="Times New Roman" w:hAnsi="Times New Roman" w:cs="Times New Roman"/>
              <w:b/>
              <w:bCs/>
              <w:noProof/>
              <w:sz w:val="24"/>
              <w:szCs w:val="24"/>
            </w:rPr>
            <w:fldChar w:fldCharType="end"/>
          </w:r>
        </w:p>
        <w:p w:rsidR="001D28D0" w:rsidRPr="002279FF" w:rsidRDefault="001D28D0" w:rsidP="001D28D0">
          <w:pPr>
            <w:pStyle w:val="41"/>
            <w:tabs>
              <w:tab w:val="right" w:leader="dot" w:pos="9339"/>
            </w:tabs>
            <w:spacing w:line="276" w:lineRule="auto"/>
            <w:jc w:val="both"/>
            <w:rPr>
              <w:rFonts w:ascii="Times New Roman" w:hAnsi="Times New Roman" w:cs="Times New Roman"/>
              <w:b/>
              <w:bCs/>
              <w:noProof/>
              <w:sz w:val="24"/>
              <w:szCs w:val="24"/>
            </w:rPr>
          </w:pPr>
          <w:r w:rsidRPr="002279FF">
            <w:rPr>
              <w:rFonts w:ascii="Times New Roman" w:hAnsi="Times New Roman" w:cs="Times New Roman"/>
              <w:b/>
              <w:bCs/>
              <w:noProof/>
              <w:sz w:val="24"/>
              <w:szCs w:val="24"/>
            </w:rPr>
            <w:t>Статья 27.9. Пр-2. Зона озеленения специального назначения</w:t>
          </w:r>
          <w:r w:rsidRPr="002279FF">
            <w:rPr>
              <w:rFonts w:ascii="Times New Roman" w:hAnsi="Times New Roman" w:cs="Times New Roman"/>
              <w:b/>
              <w:bCs/>
              <w:noProof/>
              <w:sz w:val="24"/>
              <w:szCs w:val="24"/>
            </w:rPr>
            <w:tab/>
          </w:r>
          <w:r w:rsidR="00CD3443" w:rsidRPr="002279FF">
            <w:rPr>
              <w:rFonts w:ascii="Times New Roman" w:hAnsi="Times New Roman" w:cs="Times New Roman"/>
              <w:b/>
              <w:bCs/>
              <w:noProof/>
              <w:sz w:val="24"/>
              <w:szCs w:val="24"/>
            </w:rPr>
            <w:fldChar w:fldCharType="begin"/>
          </w:r>
          <w:r w:rsidRPr="002279FF">
            <w:rPr>
              <w:rFonts w:ascii="Times New Roman" w:hAnsi="Times New Roman" w:cs="Times New Roman"/>
              <w:b/>
              <w:bCs/>
              <w:noProof/>
              <w:sz w:val="24"/>
              <w:szCs w:val="24"/>
            </w:rPr>
            <w:instrText xml:space="preserve"> PAGEREF _Toc160613920 \h </w:instrText>
          </w:r>
          <w:r w:rsidR="00CD3443" w:rsidRPr="002279FF">
            <w:rPr>
              <w:rFonts w:ascii="Times New Roman" w:hAnsi="Times New Roman" w:cs="Times New Roman"/>
              <w:b/>
              <w:bCs/>
              <w:noProof/>
              <w:sz w:val="24"/>
              <w:szCs w:val="24"/>
            </w:rPr>
          </w:r>
          <w:r w:rsidR="00CD3443" w:rsidRPr="002279FF">
            <w:rPr>
              <w:rFonts w:ascii="Times New Roman" w:hAnsi="Times New Roman" w:cs="Times New Roman"/>
              <w:b/>
              <w:bCs/>
              <w:noProof/>
              <w:sz w:val="24"/>
              <w:szCs w:val="24"/>
            </w:rPr>
            <w:fldChar w:fldCharType="separate"/>
          </w:r>
          <w:r w:rsidR="00EF5600">
            <w:rPr>
              <w:rFonts w:ascii="Times New Roman" w:hAnsi="Times New Roman" w:cs="Times New Roman"/>
              <w:b/>
              <w:bCs/>
              <w:noProof/>
              <w:sz w:val="24"/>
              <w:szCs w:val="24"/>
            </w:rPr>
            <w:t>123</w:t>
          </w:r>
          <w:r w:rsidR="00CD3443" w:rsidRPr="002279FF">
            <w:rPr>
              <w:rFonts w:ascii="Times New Roman" w:hAnsi="Times New Roman" w:cs="Times New Roman"/>
              <w:b/>
              <w:bCs/>
              <w:noProof/>
              <w:sz w:val="24"/>
              <w:szCs w:val="24"/>
            </w:rPr>
            <w:fldChar w:fldCharType="end"/>
          </w:r>
        </w:p>
        <w:p w:rsidR="001D28D0" w:rsidRPr="002279FF" w:rsidRDefault="001D28D0" w:rsidP="001D28D0">
          <w:pPr>
            <w:pStyle w:val="32"/>
            <w:tabs>
              <w:tab w:val="clear" w:pos="9344"/>
              <w:tab w:val="right" w:leader="dot" w:pos="9339"/>
            </w:tabs>
            <w:jc w:val="both"/>
            <w:rPr>
              <w:rFonts w:ascii="Times New Roman" w:hAnsi="Times New Roman" w:cs="Times New Roman"/>
              <w:b/>
              <w:bCs/>
              <w:szCs w:val="24"/>
            </w:rPr>
          </w:pPr>
          <w:r w:rsidRPr="002279FF">
            <w:rPr>
              <w:rFonts w:ascii="Times New Roman" w:hAnsi="Times New Roman" w:cs="Times New Roman"/>
              <w:b/>
              <w:bCs/>
              <w:szCs w:val="24"/>
            </w:rPr>
            <w:t>Статья 28.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r w:rsidRPr="002279FF">
            <w:rPr>
              <w:rFonts w:ascii="Times New Roman" w:hAnsi="Times New Roman" w:cs="Times New Roman"/>
              <w:b/>
              <w:bCs/>
              <w:szCs w:val="24"/>
            </w:rPr>
            <w:tab/>
          </w:r>
          <w:r w:rsidR="00CD3443" w:rsidRPr="002279FF">
            <w:rPr>
              <w:rFonts w:ascii="Times New Roman" w:hAnsi="Times New Roman" w:cs="Times New Roman"/>
              <w:b/>
              <w:bCs/>
              <w:szCs w:val="24"/>
            </w:rPr>
            <w:fldChar w:fldCharType="begin"/>
          </w:r>
          <w:r w:rsidRPr="002279FF">
            <w:rPr>
              <w:rFonts w:ascii="Times New Roman" w:hAnsi="Times New Roman" w:cs="Times New Roman"/>
              <w:b/>
              <w:bCs/>
              <w:szCs w:val="24"/>
            </w:rPr>
            <w:instrText xml:space="preserve"> PAGEREF _Toc160613921 \h </w:instrText>
          </w:r>
          <w:r w:rsidR="00CD3443" w:rsidRPr="002279FF">
            <w:rPr>
              <w:rFonts w:ascii="Times New Roman" w:hAnsi="Times New Roman" w:cs="Times New Roman"/>
              <w:b/>
              <w:bCs/>
              <w:szCs w:val="24"/>
            </w:rPr>
            <w:fldChar w:fldCharType="separate"/>
          </w:r>
          <w:r w:rsidR="00EF5600">
            <w:rPr>
              <w:rFonts w:ascii="Times New Roman" w:hAnsi="Times New Roman" w:cs="Times New Roman"/>
              <w:szCs w:val="24"/>
            </w:rPr>
            <w:t>Ошибка! Закладка не определена.</w:t>
          </w:r>
          <w:r w:rsidR="00CD3443" w:rsidRPr="002279FF">
            <w:rPr>
              <w:rFonts w:ascii="Times New Roman" w:hAnsi="Times New Roman" w:cs="Times New Roman"/>
              <w:b/>
              <w:bCs/>
              <w:szCs w:val="24"/>
            </w:rPr>
            <w:fldChar w:fldCharType="end"/>
          </w:r>
        </w:p>
        <w:p w:rsidR="001D28D0" w:rsidRDefault="00CD3443" w:rsidP="001D28D0">
          <w:pPr>
            <w:pStyle w:val="15"/>
            <w:tabs>
              <w:tab w:val="right" w:leader="dot" w:pos="9339"/>
            </w:tabs>
            <w:jc w:val="both"/>
          </w:pPr>
          <w:r>
            <w:rPr>
              <w:b/>
              <w:bCs/>
            </w:rPr>
            <w:fldChar w:fldCharType="end"/>
          </w:r>
        </w:p>
      </w:sdtContent>
    </w:sdt>
    <w:p w:rsidR="001D28D0" w:rsidRDefault="001D28D0" w:rsidP="001D28D0">
      <w:pPr>
        <w:jc w:val="center"/>
        <w:rPr>
          <w:rFonts w:eastAsia="Arial Unicode MS"/>
          <w:b/>
          <w:color w:val="0D0D0D" w:themeColor="text1" w:themeTint="F2"/>
          <w:spacing w:val="7"/>
          <w:bdr w:val="nil"/>
        </w:rPr>
      </w:pPr>
    </w:p>
    <w:p w:rsidR="001D28D0" w:rsidRDefault="001D28D0" w:rsidP="001D28D0">
      <w:pPr>
        <w:spacing w:after="200" w:line="276" w:lineRule="auto"/>
        <w:rPr>
          <w:rFonts w:eastAsia="Arial Unicode MS"/>
          <w:b/>
          <w:color w:val="0D0D0D" w:themeColor="text1" w:themeTint="F2"/>
          <w:spacing w:val="7"/>
          <w:bdr w:val="nil"/>
        </w:rPr>
      </w:pPr>
      <w:r>
        <w:rPr>
          <w:rFonts w:eastAsia="Arial Unicode MS"/>
          <w:b/>
          <w:color w:val="0D0D0D" w:themeColor="text1" w:themeTint="F2"/>
          <w:spacing w:val="7"/>
          <w:bdr w:val="nil"/>
        </w:rPr>
        <w:br w:type="page"/>
      </w:r>
    </w:p>
    <w:p w:rsidR="001D28D0" w:rsidRPr="00E83C2E" w:rsidRDefault="001D28D0" w:rsidP="001D28D0">
      <w:pPr>
        <w:pStyle w:val="ConsPlusNormal"/>
        <w:jc w:val="center"/>
        <w:outlineLvl w:val="0"/>
        <w:rPr>
          <w:b/>
          <w:sz w:val="24"/>
          <w:szCs w:val="24"/>
        </w:rPr>
      </w:pPr>
      <w:bookmarkStart w:id="7" w:name="_Toc331865301"/>
      <w:bookmarkStart w:id="8" w:name="_Toc331865328"/>
      <w:bookmarkStart w:id="9" w:name="_Toc14774921"/>
      <w:bookmarkStart w:id="10" w:name="_Toc63064852"/>
      <w:bookmarkStart w:id="11" w:name="_Toc78550622"/>
      <w:bookmarkStart w:id="12" w:name="_Toc160613904"/>
      <w:r>
        <w:rPr>
          <w:b/>
          <w:sz w:val="24"/>
          <w:szCs w:val="24"/>
        </w:rPr>
        <w:lastRenderedPageBreak/>
        <w:t>ЧАСТЬ3</w:t>
      </w:r>
      <w:r w:rsidRPr="00E83C2E">
        <w:rPr>
          <w:b/>
          <w:sz w:val="24"/>
          <w:szCs w:val="24"/>
        </w:rPr>
        <w:t>. ГРАДОСТРОИТЕЛЬНЫЕ РЕГЛАМЕНТЫ</w:t>
      </w:r>
      <w:bookmarkEnd w:id="7"/>
      <w:bookmarkEnd w:id="8"/>
      <w:bookmarkEnd w:id="9"/>
      <w:bookmarkEnd w:id="10"/>
      <w:bookmarkEnd w:id="11"/>
      <w:bookmarkEnd w:id="12"/>
    </w:p>
    <w:p w:rsidR="001D28D0" w:rsidRPr="00E83C2E" w:rsidRDefault="001D28D0" w:rsidP="001D28D0">
      <w:pPr>
        <w:pStyle w:val="ConsPlusNormal"/>
        <w:spacing w:before="240"/>
        <w:jc w:val="both"/>
        <w:outlineLvl w:val="1"/>
        <w:rPr>
          <w:b/>
          <w:sz w:val="24"/>
          <w:szCs w:val="24"/>
        </w:rPr>
      </w:pPr>
      <w:bookmarkStart w:id="13" w:name="_Toc331865302"/>
      <w:bookmarkStart w:id="14" w:name="_Toc331865329"/>
      <w:bookmarkStart w:id="15" w:name="_Toc14774922"/>
      <w:bookmarkStart w:id="16" w:name="_Toc63064853"/>
      <w:bookmarkStart w:id="17" w:name="_Toc78550623"/>
      <w:bookmarkStart w:id="18" w:name="_Toc160613905"/>
      <w:r w:rsidRPr="00E83C2E">
        <w:rPr>
          <w:b/>
          <w:sz w:val="24"/>
          <w:szCs w:val="24"/>
        </w:rPr>
        <w:t xml:space="preserve">Глава </w:t>
      </w:r>
      <w:r>
        <w:rPr>
          <w:b/>
          <w:sz w:val="24"/>
          <w:szCs w:val="24"/>
        </w:rPr>
        <w:t xml:space="preserve">8. </w:t>
      </w:r>
      <w:r w:rsidRPr="00E83C2E">
        <w:rPr>
          <w:b/>
          <w:sz w:val="24"/>
          <w:szCs w:val="24"/>
        </w:rPr>
        <w:t>Назначение и состав</w:t>
      </w:r>
      <w:r>
        <w:rPr>
          <w:b/>
          <w:sz w:val="24"/>
          <w:szCs w:val="24"/>
        </w:rPr>
        <w:t xml:space="preserve"> градостроительных </w:t>
      </w:r>
      <w:r w:rsidRPr="00E83C2E">
        <w:rPr>
          <w:b/>
          <w:sz w:val="24"/>
          <w:szCs w:val="24"/>
        </w:rPr>
        <w:t>регламентов</w:t>
      </w:r>
      <w:bookmarkEnd w:id="13"/>
      <w:bookmarkEnd w:id="14"/>
      <w:bookmarkEnd w:id="15"/>
      <w:bookmarkEnd w:id="16"/>
      <w:bookmarkEnd w:id="17"/>
      <w:bookmarkEnd w:id="18"/>
    </w:p>
    <w:p w:rsidR="001D28D0" w:rsidRPr="00F443D9" w:rsidRDefault="001D28D0" w:rsidP="001D28D0">
      <w:pPr>
        <w:pStyle w:val="ConsPlusNormal"/>
        <w:spacing w:before="240" w:after="240"/>
        <w:jc w:val="both"/>
        <w:outlineLvl w:val="2"/>
        <w:rPr>
          <w:b/>
          <w:sz w:val="24"/>
          <w:szCs w:val="24"/>
        </w:rPr>
      </w:pPr>
      <w:bookmarkStart w:id="19" w:name="_Toc14774923"/>
      <w:bookmarkStart w:id="20" w:name="_Toc63064854"/>
      <w:bookmarkStart w:id="21" w:name="_Toc78550624"/>
      <w:bookmarkStart w:id="22" w:name="_Toc160613906"/>
      <w:r w:rsidRPr="00F443D9">
        <w:rPr>
          <w:b/>
          <w:sz w:val="24"/>
          <w:szCs w:val="24"/>
        </w:rPr>
        <w:t xml:space="preserve">Статья </w:t>
      </w:r>
      <w:r>
        <w:rPr>
          <w:b/>
          <w:sz w:val="24"/>
          <w:szCs w:val="24"/>
        </w:rPr>
        <w:t xml:space="preserve">23. </w:t>
      </w:r>
      <w:r w:rsidRPr="00F443D9">
        <w:rPr>
          <w:b/>
          <w:sz w:val="24"/>
          <w:szCs w:val="24"/>
        </w:rPr>
        <w:t>Общие положения о градостроительных регламентах</w:t>
      </w:r>
      <w:bookmarkEnd w:id="19"/>
      <w:bookmarkEnd w:id="20"/>
      <w:bookmarkEnd w:id="21"/>
      <w:bookmarkEnd w:id="22"/>
    </w:p>
    <w:p w:rsidR="001D28D0" w:rsidRPr="001B4201" w:rsidRDefault="001D28D0" w:rsidP="001D28D0">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1D28D0" w:rsidRPr="001B4201" w:rsidRDefault="001D28D0" w:rsidP="001D28D0">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2. Градостроительные регламенты устанавливаются с учетом:</w:t>
      </w:r>
    </w:p>
    <w:p w:rsidR="001D28D0" w:rsidRPr="001B4201" w:rsidRDefault="001D28D0" w:rsidP="001D28D0">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1) фактического использования земельных участков и объектов капитального строительства в границах территориальной зоны;</w:t>
      </w:r>
    </w:p>
    <w:p w:rsidR="001D28D0" w:rsidRPr="001B4201" w:rsidRDefault="001D28D0" w:rsidP="001D28D0">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1D28D0" w:rsidRPr="001B4201" w:rsidRDefault="001D28D0" w:rsidP="001D28D0">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1D28D0" w:rsidRPr="001B4201" w:rsidRDefault="001D28D0" w:rsidP="001D28D0">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4) видов территориальных зон;</w:t>
      </w:r>
    </w:p>
    <w:p w:rsidR="001D28D0" w:rsidRPr="001B4201" w:rsidRDefault="001D28D0" w:rsidP="001D28D0">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5) требований охраны объектов культурного наследия, а также особо охраняемых природных территорий, иных природных объектов.</w:t>
      </w:r>
    </w:p>
    <w:p w:rsidR="001D28D0" w:rsidRPr="001B4201" w:rsidRDefault="001D28D0" w:rsidP="001D28D0">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1D28D0" w:rsidRPr="001B4201" w:rsidRDefault="001D28D0" w:rsidP="001D28D0">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4. Действие градостроительного регламента не распространяется на земельные участки:</w:t>
      </w:r>
    </w:p>
    <w:p w:rsidR="001D28D0" w:rsidRPr="001B4201" w:rsidRDefault="001D28D0" w:rsidP="001D28D0">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1D28D0" w:rsidRPr="001B4201" w:rsidRDefault="001D28D0" w:rsidP="001D28D0">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2) в границах территорий общего пользования;</w:t>
      </w:r>
    </w:p>
    <w:p w:rsidR="001D28D0" w:rsidRPr="001B4201" w:rsidRDefault="001D28D0" w:rsidP="001D28D0">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3) предназначенные для размещения линейных объектов и (или) занятые линейными объектами;</w:t>
      </w:r>
    </w:p>
    <w:p w:rsidR="001D28D0" w:rsidRPr="001B4201" w:rsidRDefault="001D28D0" w:rsidP="001D28D0">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4) предоставленные для добычи полезных ископаемых.</w:t>
      </w:r>
    </w:p>
    <w:p w:rsidR="001D28D0" w:rsidRPr="001B4201" w:rsidRDefault="001D28D0" w:rsidP="001D28D0">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1D28D0" w:rsidRPr="001B4201" w:rsidRDefault="001D28D0" w:rsidP="001D28D0">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1D28D0" w:rsidRPr="001B4201" w:rsidRDefault="001D28D0" w:rsidP="001D28D0">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 xml:space="preserve">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w:t>
      </w:r>
      <w:r w:rsidRPr="001B4201">
        <w:rPr>
          <w:rFonts w:ascii="Times New Roman" w:hAnsi="Times New Roman" w:cs="Times New Roman"/>
        </w:rPr>
        <w:lastRenderedPageBreak/>
        <w:t>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1D28D0" w:rsidRPr="001B4201" w:rsidRDefault="001D28D0" w:rsidP="001D28D0">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1D28D0" w:rsidRPr="001B4201" w:rsidRDefault="001D28D0" w:rsidP="001D28D0">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D28D0" w:rsidRPr="001B4201" w:rsidRDefault="001D28D0" w:rsidP="001D28D0">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1D28D0" w:rsidRPr="00E95E2D" w:rsidRDefault="001D28D0" w:rsidP="001D28D0">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10.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1D28D0" w:rsidRPr="00F443D9" w:rsidRDefault="001D28D0" w:rsidP="001D28D0">
      <w:pPr>
        <w:pStyle w:val="ConsPlusNormal"/>
        <w:spacing w:before="240" w:after="240"/>
        <w:jc w:val="both"/>
        <w:outlineLvl w:val="2"/>
        <w:rPr>
          <w:b/>
          <w:sz w:val="24"/>
          <w:szCs w:val="24"/>
        </w:rPr>
      </w:pPr>
      <w:bookmarkStart w:id="23" w:name="_Toc14774924"/>
      <w:bookmarkStart w:id="24" w:name="_Toc63064855"/>
      <w:bookmarkStart w:id="25" w:name="_Toc78550625"/>
      <w:bookmarkStart w:id="26" w:name="_Toc160613907"/>
      <w:r w:rsidRPr="00F443D9">
        <w:rPr>
          <w:b/>
          <w:sz w:val="24"/>
          <w:szCs w:val="24"/>
        </w:rPr>
        <w:t xml:space="preserve">Статья </w:t>
      </w:r>
      <w:r>
        <w:rPr>
          <w:b/>
          <w:sz w:val="24"/>
          <w:szCs w:val="24"/>
        </w:rPr>
        <w:t xml:space="preserve">24. </w:t>
      </w:r>
      <w:r w:rsidRPr="00F443D9">
        <w:rPr>
          <w:b/>
          <w:sz w:val="24"/>
          <w:szCs w:val="24"/>
        </w:rPr>
        <w:t>Виды разрешенного использования</w:t>
      </w:r>
      <w:bookmarkEnd w:id="23"/>
      <w:bookmarkEnd w:id="24"/>
      <w:bookmarkEnd w:id="25"/>
      <w:bookmarkEnd w:id="26"/>
    </w:p>
    <w:p w:rsidR="001D28D0" w:rsidRPr="0036223E" w:rsidRDefault="001D28D0" w:rsidP="00946CCE">
      <w:pPr>
        <w:pStyle w:val="a0"/>
        <w:numPr>
          <w:ilvl w:val="1"/>
          <w:numId w:val="30"/>
        </w:numPr>
        <w:tabs>
          <w:tab w:val="left" w:pos="993"/>
          <w:tab w:val="left" w:pos="1134"/>
        </w:tabs>
        <w:spacing w:line="240" w:lineRule="auto"/>
        <w:ind w:left="0" w:firstLine="720"/>
        <w:rPr>
          <w:rFonts w:ascii="Times New Roman" w:hAnsi="Times New Roman" w:cs="Times New Roman"/>
        </w:rPr>
      </w:pPr>
      <w:r w:rsidRPr="0036223E">
        <w:rPr>
          <w:rFonts w:ascii="Times New Roman" w:hAnsi="Times New Roman" w:cs="Times New Roman"/>
        </w:rPr>
        <w:t>Виды разрешенного использования земельных участков определяются в соответствии с классификатором, утвержденным Приказом Федеральной службы государственной регистрации кадастра и картографии от 10.11.2020 г № П/0412</w:t>
      </w:r>
    </w:p>
    <w:p w:rsidR="001D28D0" w:rsidRPr="00E84C78" w:rsidRDefault="001D28D0" w:rsidP="00946CCE">
      <w:pPr>
        <w:pStyle w:val="a0"/>
        <w:numPr>
          <w:ilvl w:val="1"/>
          <w:numId w:val="30"/>
        </w:numPr>
        <w:tabs>
          <w:tab w:val="left" w:pos="993"/>
          <w:tab w:val="left" w:pos="1134"/>
        </w:tabs>
        <w:spacing w:line="240" w:lineRule="auto"/>
        <w:ind w:left="0" w:firstLine="720"/>
        <w:rPr>
          <w:rFonts w:ascii="Times New Roman" w:hAnsi="Times New Roman" w:cs="Times New Roman"/>
        </w:rPr>
      </w:pPr>
      <w:r w:rsidRPr="00E84C78">
        <w:rPr>
          <w:rFonts w:ascii="Times New Roman" w:hAnsi="Times New Roman" w:cs="Times New Roman"/>
        </w:rPr>
        <w:t xml:space="preserve">Выбор и изменение вида разрешенного использования осуществляется в соответствии </w:t>
      </w:r>
      <w:r w:rsidRPr="007B4174">
        <w:rPr>
          <w:rFonts w:ascii="Times New Roman" w:hAnsi="Times New Roman" w:cs="Times New Roman"/>
        </w:rPr>
        <w:t xml:space="preserve">со ст. 7 гл. 2 </w:t>
      </w:r>
      <w:r w:rsidRPr="001F4D9B">
        <w:rPr>
          <w:rFonts w:ascii="Times New Roman" w:hAnsi="Times New Roman" w:cs="Times New Roman"/>
        </w:rPr>
        <w:t>настоящих Правил</w:t>
      </w:r>
      <w:r w:rsidRPr="00E84C78">
        <w:rPr>
          <w:rFonts w:ascii="Times New Roman" w:hAnsi="Times New Roman" w:cs="Times New Roman"/>
        </w:rPr>
        <w:t>.</w:t>
      </w:r>
    </w:p>
    <w:p w:rsidR="001D28D0" w:rsidRPr="00E84C78" w:rsidRDefault="001D28D0" w:rsidP="00946CCE">
      <w:pPr>
        <w:pStyle w:val="a0"/>
        <w:numPr>
          <w:ilvl w:val="1"/>
          <w:numId w:val="30"/>
        </w:numPr>
        <w:tabs>
          <w:tab w:val="left" w:pos="993"/>
          <w:tab w:val="left" w:pos="1134"/>
        </w:tabs>
        <w:spacing w:line="240" w:lineRule="auto"/>
        <w:ind w:left="0" w:firstLine="720"/>
        <w:rPr>
          <w:rFonts w:ascii="Times New Roman" w:hAnsi="Times New Roman" w:cs="Times New Roman"/>
        </w:rPr>
      </w:pPr>
      <w:r w:rsidRPr="00E84C78">
        <w:rPr>
          <w:rFonts w:ascii="Times New Roman" w:hAnsi="Times New Roman" w:cs="Times New Roman"/>
        </w:rPr>
        <w:t>В пределах территориальных зон могут устанавливаться подзоны с разными видами разрешенного использования земельных участков и объектов капитального строительства.</w:t>
      </w:r>
    </w:p>
    <w:p w:rsidR="001D28D0" w:rsidRPr="00E84C78" w:rsidRDefault="001D28D0" w:rsidP="00946CCE">
      <w:pPr>
        <w:pStyle w:val="a0"/>
        <w:numPr>
          <w:ilvl w:val="1"/>
          <w:numId w:val="30"/>
        </w:numPr>
        <w:tabs>
          <w:tab w:val="left" w:pos="993"/>
          <w:tab w:val="left" w:pos="1134"/>
        </w:tabs>
        <w:spacing w:line="240" w:lineRule="auto"/>
        <w:ind w:left="0" w:firstLine="720"/>
        <w:rPr>
          <w:rFonts w:ascii="Times New Roman" w:hAnsi="Times New Roman" w:cs="Times New Roman"/>
        </w:rPr>
      </w:pPr>
      <w:r w:rsidRPr="00E84C78">
        <w:rPr>
          <w:rFonts w:ascii="Times New Roman" w:hAnsi="Times New Roman" w:cs="Times New Roman"/>
        </w:rPr>
        <w:t xml:space="preserve">Правообладатель земельного участка обязан своевременно приступить к использованию земельного участка и использовать его строго в соответствии с целевым назначением, принадлежностью к той или иной категории земель и разрешенным видом </w:t>
      </w:r>
      <w:r w:rsidRPr="00E84C78">
        <w:rPr>
          <w:rFonts w:ascii="Times New Roman" w:hAnsi="Times New Roman" w:cs="Times New Roman"/>
        </w:rPr>
        <w:lastRenderedPageBreak/>
        <w:t>использования, способами, которые не наносят вред окружающей среде, в том числе земле как природному объекту. В противном случае допустимо принудительное прекращения права на использование земельного участка в соответствии с законодательством РФ.</w:t>
      </w:r>
    </w:p>
    <w:p w:rsidR="001D28D0" w:rsidRPr="00F443D9" w:rsidRDefault="001D28D0" w:rsidP="001D28D0">
      <w:pPr>
        <w:pStyle w:val="ConsPlusNormal"/>
        <w:spacing w:before="240" w:after="240"/>
        <w:jc w:val="both"/>
        <w:outlineLvl w:val="2"/>
        <w:rPr>
          <w:b/>
          <w:sz w:val="24"/>
          <w:szCs w:val="24"/>
        </w:rPr>
      </w:pPr>
      <w:bookmarkStart w:id="27" w:name="_Toc14774925"/>
      <w:bookmarkStart w:id="28" w:name="_Toc63064856"/>
      <w:bookmarkStart w:id="29" w:name="_Toc78550626"/>
      <w:bookmarkStart w:id="30" w:name="_Toc160613908"/>
      <w:r w:rsidRPr="00F443D9">
        <w:rPr>
          <w:b/>
          <w:sz w:val="24"/>
          <w:szCs w:val="24"/>
        </w:rPr>
        <w:t>Статья</w:t>
      </w:r>
      <w:r>
        <w:rPr>
          <w:b/>
          <w:sz w:val="24"/>
          <w:szCs w:val="24"/>
        </w:rPr>
        <w:t xml:space="preserve"> 25. </w:t>
      </w:r>
      <w:r w:rsidRPr="00F443D9">
        <w:rPr>
          <w:b/>
          <w:sz w:val="24"/>
          <w:szCs w:val="24"/>
        </w:rPr>
        <w:t>Предельные размеры земельных участков и предельные параметры строительства</w:t>
      </w:r>
      <w:bookmarkEnd w:id="27"/>
      <w:bookmarkEnd w:id="28"/>
      <w:bookmarkEnd w:id="29"/>
      <w:bookmarkEnd w:id="30"/>
    </w:p>
    <w:p w:rsidR="001D28D0" w:rsidRPr="00102239" w:rsidRDefault="001D28D0" w:rsidP="001D28D0">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1D28D0" w:rsidRPr="00102239" w:rsidRDefault="001D28D0" w:rsidP="001D28D0">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1) предельные (минимальные и (или) максимальные) размеры земельных участков, в том числе их площадь;</w:t>
      </w:r>
    </w:p>
    <w:p w:rsidR="001D28D0" w:rsidRPr="00102239" w:rsidRDefault="001D28D0" w:rsidP="001D28D0">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D28D0" w:rsidRPr="00102239" w:rsidRDefault="001D28D0" w:rsidP="001D28D0">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3) предельное количество этажей или предельную высоту зданий, строений, сооружений;</w:t>
      </w:r>
    </w:p>
    <w:p w:rsidR="001D28D0" w:rsidRPr="00102239" w:rsidRDefault="001D28D0" w:rsidP="001D28D0">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D28D0" w:rsidRPr="00102239" w:rsidRDefault="001D28D0" w:rsidP="001D28D0">
      <w:pPr>
        <w:pStyle w:val="a0"/>
        <w:numPr>
          <w:ilvl w:val="0"/>
          <w:numId w:val="0"/>
        </w:numPr>
        <w:spacing w:line="240" w:lineRule="auto"/>
        <w:ind w:firstLine="709"/>
        <w:rPr>
          <w:rFonts w:ascii="Times New Roman" w:hAnsi="Times New Roman" w:cs="Times New Roman"/>
        </w:rPr>
      </w:pPr>
      <w:r>
        <w:rPr>
          <w:rFonts w:ascii="Times New Roman" w:hAnsi="Times New Roman" w:cs="Times New Roman"/>
        </w:rPr>
        <w:t>1.1. В случае,</w:t>
      </w:r>
      <w:r w:rsidRPr="00102239">
        <w:rPr>
          <w:rFonts w:ascii="Times New Roman" w:hAnsi="Times New Roman" w:cs="Times New Roman"/>
        </w:rPr>
        <w:t>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w:t>
      </w:r>
      <w:r>
        <w:rPr>
          <w:rFonts w:ascii="Times New Roman" w:hAnsi="Times New Roman" w:cs="Times New Roman"/>
        </w:rPr>
        <w:t>или) предусмотренные пунктами 2</w:t>
      </w:r>
      <w:r w:rsidRPr="00102239">
        <w:rPr>
          <w:rFonts w:ascii="Times New Roman" w:hAnsi="Times New Roman" w:cs="Times New Roman"/>
        </w:rPr>
        <w:t>-4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1D28D0" w:rsidRPr="00102239" w:rsidRDefault="001D28D0" w:rsidP="001D28D0">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1.2. Наряд</w:t>
      </w:r>
      <w:r>
        <w:rPr>
          <w:rFonts w:ascii="Times New Roman" w:hAnsi="Times New Roman" w:cs="Times New Roman"/>
        </w:rPr>
        <w:t>у с указанными в пунктах 2-</w:t>
      </w:r>
      <w:r w:rsidRPr="00102239">
        <w:rPr>
          <w:rFonts w:ascii="Times New Roman" w:hAnsi="Times New Roman" w:cs="Times New Roman"/>
        </w:rPr>
        <w:t>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1D28D0" w:rsidRPr="00102239" w:rsidRDefault="001D28D0" w:rsidP="001D28D0">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2. Применительно к каждой территориальной зоне устанавливаются указанные в части 1 настоящей статьи размеры и параметры, их сочетания.</w:t>
      </w:r>
    </w:p>
    <w:p w:rsidR="001D28D0" w:rsidRPr="00102239" w:rsidRDefault="001D28D0" w:rsidP="001D28D0">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1D28D0" w:rsidRPr="00E84C78" w:rsidRDefault="001D28D0" w:rsidP="001D28D0">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 xml:space="preserve">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w:t>
      </w:r>
      <w:r w:rsidRPr="00102239">
        <w:rPr>
          <w:rFonts w:ascii="Times New Roman" w:hAnsi="Times New Roman" w:cs="Times New Roman"/>
        </w:rPr>
        <w:lastRenderedPageBreak/>
        <w:t>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1D28D0" w:rsidRDefault="001D28D0" w:rsidP="001D28D0">
      <w:pPr>
        <w:pStyle w:val="ConsPlusNormal"/>
        <w:spacing w:before="240" w:after="240"/>
        <w:jc w:val="both"/>
        <w:outlineLvl w:val="2"/>
      </w:pPr>
      <w:bookmarkStart w:id="31" w:name="_Toc158246020"/>
      <w:bookmarkStart w:id="32" w:name="_Toc160613909"/>
      <w:r w:rsidRPr="0035411F">
        <w:rPr>
          <w:b/>
          <w:sz w:val="24"/>
          <w:szCs w:val="24"/>
        </w:rPr>
        <w:t>Статья 2</w:t>
      </w:r>
      <w:r>
        <w:rPr>
          <w:b/>
          <w:sz w:val="24"/>
          <w:szCs w:val="24"/>
        </w:rPr>
        <w:t>6</w:t>
      </w:r>
      <w:r w:rsidRPr="0035411F">
        <w:rPr>
          <w:b/>
          <w:sz w:val="24"/>
          <w:szCs w:val="24"/>
        </w:rPr>
        <w:t>. Архитектурно-градостроительный облик объекта капитального строительства</w:t>
      </w:r>
      <w:bookmarkEnd w:id="31"/>
      <w:bookmarkEnd w:id="32"/>
    </w:p>
    <w:p w:rsidR="001D28D0" w:rsidRPr="0035411F" w:rsidRDefault="001D28D0" w:rsidP="001D28D0">
      <w:pPr>
        <w:pStyle w:val="a0"/>
        <w:numPr>
          <w:ilvl w:val="0"/>
          <w:numId w:val="0"/>
        </w:numPr>
        <w:spacing w:line="240" w:lineRule="auto"/>
        <w:ind w:firstLine="709"/>
        <w:rPr>
          <w:rFonts w:ascii="Times New Roman" w:hAnsi="Times New Roman" w:cs="Times New Roman"/>
        </w:rPr>
      </w:pPr>
      <w:r>
        <w:rPr>
          <w:rFonts w:ascii="Times New Roman" w:hAnsi="Times New Roman" w:cs="Times New Roman"/>
        </w:rPr>
        <w:t xml:space="preserve">1. </w:t>
      </w:r>
      <w:r w:rsidRPr="0035411F">
        <w:rPr>
          <w:rFonts w:ascii="Times New Roman" w:hAnsi="Times New Roman" w:cs="Times New Roman"/>
        </w:rPr>
        <w:t>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за исключением случаев, предусмотренных частью 2 настоящей статьи.</w:t>
      </w:r>
    </w:p>
    <w:p w:rsidR="001D28D0" w:rsidRPr="0035411F" w:rsidRDefault="001D28D0" w:rsidP="001D28D0">
      <w:pPr>
        <w:pStyle w:val="a0"/>
        <w:numPr>
          <w:ilvl w:val="0"/>
          <w:numId w:val="0"/>
        </w:numPr>
        <w:spacing w:line="240" w:lineRule="auto"/>
        <w:ind w:firstLine="709"/>
        <w:rPr>
          <w:rFonts w:ascii="Times New Roman" w:hAnsi="Times New Roman" w:cs="Times New Roman"/>
        </w:rPr>
      </w:pPr>
      <w:r w:rsidRPr="0035411F">
        <w:rPr>
          <w:rFonts w:ascii="Times New Roman" w:hAnsi="Times New Roman" w:cs="Times New Roman"/>
        </w:rPr>
        <w:t>2.Согласование архитектурно-градостроительного облика объекта капитального строительства не требуется в отношении:</w:t>
      </w:r>
    </w:p>
    <w:p w:rsidR="001D28D0" w:rsidRPr="0035411F" w:rsidRDefault="001D28D0" w:rsidP="001D28D0">
      <w:pPr>
        <w:pStyle w:val="a0"/>
        <w:numPr>
          <w:ilvl w:val="0"/>
          <w:numId w:val="0"/>
        </w:numPr>
        <w:spacing w:line="240" w:lineRule="auto"/>
        <w:ind w:firstLine="709"/>
        <w:rPr>
          <w:rFonts w:ascii="Times New Roman" w:hAnsi="Times New Roman" w:cs="Times New Roman"/>
        </w:rPr>
      </w:pPr>
      <w:r w:rsidRPr="0035411F">
        <w:rPr>
          <w:rFonts w:ascii="Times New Roman" w:hAnsi="Times New Roman" w:cs="Times New Roman"/>
        </w:rPr>
        <w:t xml:space="preserve"> 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1D28D0" w:rsidRPr="0035411F" w:rsidRDefault="001D28D0" w:rsidP="001D28D0">
      <w:pPr>
        <w:pStyle w:val="a0"/>
        <w:numPr>
          <w:ilvl w:val="0"/>
          <w:numId w:val="0"/>
        </w:numPr>
        <w:spacing w:line="240" w:lineRule="auto"/>
        <w:ind w:firstLine="709"/>
        <w:rPr>
          <w:rFonts w:ascii="Times New Roman" w:hAnsi="Times New Roman" w:cs="Times New Roman"/>
        </w:rPr>
      </w:pPr>
      <w:r w:rsidRPr="0035411F">
        <w:rPr>
          <w:rFonts w:ascii="Times New Roman" w:hAnsi="Times New Roman" w:cs="Times New Roman"/>
        </w:rPr>
        <w:t>2)объектов, для строительства или реконструкции которых не требуется получение разрешения на строительство;</w:t>
      </w:r>
    </w:p>
    <w:p w:rsidR="001D28D0" w:rsidRPr="0035411F" w:rsidRDefault="001D28D0" w:rsidP="001D28D0">
      <w:pPr>
        <w:pStyle w:val="a0"/>
        <w:numPr>
          <w:ilvl w:val="0"/>
          <w:numId w:val="0"/>
        </w:numPr>
        <w:spacing w:line="240" w:lineRule="auto"/>
        <w:ind w:firstLine="709"/>
        <w:rPr>
          <w:rFonts w:ascii="Times New Roman" w:hAnsi="Times New Roman" w:cs="Times New Roman"/>
        </w:rPr>
      </w:pPr>
      <w:r w:rsidRPr="0035411F">
        <w:rPr>
          <w:rFonts w:ascii="Times New Roman" w:hAnsi="Times New Roman" w:cs="Times New Roman"/>
        </w:rPr>
        <w:t>3)объектов, расположенных на земельных участках, находящихся в пользовании учреждений, исполняющих наказание;</w:t>
      </w:r>
    </w:p>
    <w:p w:rsidR="001D28D0" w:rsidRPr="0035411F" w:rsidRDefault="001D28D0" w:rsidP="001D28D0">
      <w:pPr>
        <w:pStyle w:val="a0"/>
        <w:numPr>
          <w:ilvl w:val="0"/>
          <w:numId w:val="0"/>
        </w:numPr>
        <w:spacing w:line="240" w:lineRule="auto"/>
        <w:ind w:firstLine="709"/>
        <w:rPr>
          <w:rFonts w:ascii="Times New Roman" w:hAnsi="Times New Roman" w:cs="Times New Roman"/>
        </w:rPr>
      </w:pPr>
      <w:r w:rsidRPr="0035411F">
        <w:rPr>
          <w:rFonts w:ascii="Times New Roman" w:hAnsi="Times New Roman" w:cs="Times New Roman"/>
        </w:rPr>
        <w:t>4)объектов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1D28D0" w:rsidRPr="0035411F" w:rsidRDefault="001D28D0" w:rsidP="001D28D0">
      <w:pPr>
        <w:pStyle w:val="a0"/>
        <w:numPr>
          <w:ilvl w:val="0"/>
          <w:numId w:val="0"/>
        </w:numPr>
        <w:spacing w:line="240" w:lineRule="auto"/>
        <w:ind w:firstLine="709"/>
        <w:rPr>
          <w:rFonts w:ascii="Times New Roman" w:hAnsi="Times New Roman" w:cs="Times New Roman"/>
        </w:rPr>
      </w:pPr>
      <w:r w:rsidRPr="0035411F">
        <w:rPr>
          <w:rFonts w:ascii="Times New Roman" w:hAnsi="Times New Roman" w:cs="Times New Roman"/>
        </w:rPr>
        <w:t>5)иных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rsidR="001D28D0" w:rsidRPr="0035411F" w:rsidRDefault="001D28D0" w:rsidP="001D28D0">
      <w:pPr>
        <w:pStyle w:val="a0"/>
        <w:numPr>
          <w:ilvl w:val="0"/>
          <w:numId w:val="0"/>
        </w:numPr>
        <w:spacing w:line="240" w:lineRule="auto"/>
        <w:ind w:firstLine="709"/>
        <w:rPr>
          <w:rFonts w:ascii="Times New Roman" w:hAnsi="Times New Roman" w:cs="Times New Roman"/>
        </w:rPr>
      </w:pPr>
      <w:r w:rsidRPr="0035411F">
        <w:rPr>
          <w:rFonts w:ascii="Times New Roman" w:hAnsi="Times New Roman" w:cs="Times New Roman"/>
        </w:rPr>
        <w:t>3.Срок выдачи согласования архитектурно-градостроительного облика объекта капитального строительства не может превышать десять рабочих дней.</w:t>
      </w:r>
    </w:p>
    <w:p w:rsidR="001D28D0" w:rsidRPr="0035411F" w:rsidRDefault="001D28D0" w:rsidP="001D28D0">
      <w:pPr>
        <w:pStyle w:val="a0"/>
        <w:numPr>
          <w:ilvl w:val="0"/>
          <w:numId w:val="0"/>
        </w:numPr>
        <w:spacing w:line="240" w:lineRule="auto"/>
        <w:ind w:firstLine="709"/>
        <w:rPr>
          <w:rFonts w:ascii="Times New Roman" w:hAnsi="Times New Roman" w:cs="Times New Roman"/>
        </w:rPr>
      </w:pPr>
      <w:r w:rsidRPr="0035411F">
        <w:rPr>
          <w:rFonts w:ascii="Times New Roman" w:hAnsi="Times New Roman" w:cs="Times New Roman"/>
        </w:rPr>
        <w:t>4.Основанием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rsidR="001D28D0" w:rsidRDefault="001D28D0" w:rsidP="001D28D0">
      <w:pPr>
        <w:pStyle w:val="a0"/>
        <w:numPr>
          <w:ilvl w:val="0"/>
          <w:numId w:val="0"/>
        </w:numPr>
        <w:spacing w:line="240" w:lineRule="auto"/>
        <w:ind w:firstLine="709"/>
        <w:rPr>
          <w:rFonts w:ascii="Times New Roman" w:hAnsi="Times New Roman" w:cs="Times New Roman"/>
        </w:rPr>
      </w:pPr>
      <w:r w:rsidRPr="0035411F">
        <w:rPr>
          <w:rFonts w:ascii="Times New Roman" w:hAnsi="Times New Roman" w:cs="Times New Roman"/>
        </w:rPr>
        <w:t>5.Порядок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Градостроительным Кодексом РФ.</w:t>
      </w:r>
    </w:p>
    <w:p w:rsidR="001D28D0" w:rsidRPr="00E84C78" w:rsidRDefault="001D28D0" w:rsidP="001D28D0">
      <w:pPr>
        <w:pStyle w:val="a0"/>
        <w:numPr>
          <w:ilvl w:val="0"/>
          <w:numId w:val="0"/>
        </w:numPr>
        <w:spacing w:line="240" w:lineRule="auto"/>
        <w:rPr>
          <w:rFonts w:ascii="Helvetica Neue" w:hAnsi="Helvetica Neue"/>
          <w:b/>
        </w:rPr>
      </w:pPr>
      <w:r w:rsidRPr="00E84C78">
        <w:rPr>
          <w:rFonts w:ascii="Helvetica Neue" w:hAnsi="Helvetica Neue"/>
        </w:rPr>
        <w:br w:type="page"/>
      </w:r>
    </w:p>
    <w:p w:rsidR="001D28D0" w:rsidRPr="00E84C78" w:rsidRDefault="001D28D0" w:rsidP="001D28D0">
      <w:pPr>
        <w:pStyle w:val="aff6"/>
        <w:sectPr w:rsidR="001D28D0" w:rsidRPr="00E84C78" w:rsidSect="00066AD3">
          <w:headerReference w:type="default" r:id="rId19"/>
          <w:footerReference w:type="even" r:id="rId20"/>
          <w:pgSz w:w="11901" w:h="16840"/>
          <w:pgMar w:top="1134" w:right="851" w:bottom="1134" w:left="1701" w:header="709" w:footer="567" w:gutter="0"/>
          <w:cols w:space="708"/>
          <w:titlePg/>
          <w:docGrid w:linePitch="360"/>
        </w:sectPr>
      </w:pPr>
    </w:p>
    <w:p w:rsidR="001D28D0" w:rsidRDefault="001D28D0" w:rsidP="001D28D0">
      <w:pPr>
        <w:pStyle w:val="ConsPlusNormal"/>
        <w:spacing w:before="240"/>
        <w:jc w:val="both"/>
        <w:outlineLvl w:val="1"/>
        <w:rPr>
          <w:b/>
          <w:bCs/>
          <w:sz w:val="24"/>
          <w:szCs w:val="24"/>
        </w:rPr>
      </w:pPr>
      <w:bookmarkStart w:id="33" w:name="_Toc468962683"/>
      <w:bookmarkStart w:id="34" w:name="_Toc524096692"/>
      <w:bookmarkStart w:id="35" w:name="_Toc531963532"/>
      <w:bookmarkStart w:id="36" w:name="_Toc14774926"/>
      <w:bookmarkStart w:id="37" w:name="_Toc26187396"/>
      <w:bookmarkStart w:id="38" w:name="_Toc78550627"/>
      <w:bookmarkStart w:id="39" w:name="_Toc160613910"/>
      <w:bookmarkStart w:id="40" w:name="_Toc524096694"/>
      <w:bookmarkStart w:id="41" w:name="_Toc531963534"/>
      <w:bookmarkStart w:id="42" w:name="_Toc14774959"/>
      <w:bookmarkStart w:id="43" w:name="_Toc456971550"/>
      <w:r>
        <w:rPr>
          <w:b/>
          <w:sz w:val="24"/>
          <w:szCs w:val="24"/>
        </w:rPr>
        <w:lastRenderedPageBreak/>
        <w:t xml:space="preserve">Глава 9. </w:t>
      </w:r>
      <w:r w:rsidRPr="006E78DD">
        <w:rPr>
          <w:b/>
          <w:sz w:val="24"/>
          <w:szCs w:val="24"/>
        </w:rPr>
        <w:t>Градостроите</w:t>
      </w:r>
      <w:r>
        <w:rPr>
          <w:b/>
          <w:sz w:val="24"/>
          <w:szCs w:val="24"/>
        </w:rPr>
        <w:t xml:space="preserve">льные регламенты и ограничения </w:t>
      </w:r>
      <w:r w:rsidRPr="006E78DD">
        <w:rPr>
          <w:b/>
          <w:sz w:val="24"/>
          <w:szCs w:val="24"/>
        </w:rPr>
        <w:t>использования территории</w:t>
      </w:r>
      <w:bookmarkStart w:id="44" w:name="_Toc524096693"/>
      <w:bookmarkStart w:id="45" w:name="_Toc531963533"/>
      <w:bookmarkStart w:id="46" w:name="_Toc14774927"/>
      <w:bookmarkStart w:id="47" w:name="_Toc26187397"/>
      <w:bookmarkEnd w:id="33"/>
      <w:bookmarkEnd w:id="34"/>
      <w:bookmarkEnd w:id="35"/>
      <w:bookmarkEnd w:id="36"/>
      <w:bookmarkEnd w:id="37"/>
      <w:bookmarkEnd w:id="38"/>
      <w:bookmarkEnd w:id="39"/>
    </w:p>
    <w:p w:rsidR="001D28D0" w:rsidRPr="00F443D9" w:rsidRDefault="001D28D0" w:rsidP="001D28D0">
      <w:pPr>
        <w:pStyle w:val="ConsPlusNormal"/>
        <w:spacing w:before="240"/>
        <w:jc w:val="both"/>
        <w:outlineLvl w:val="1"/>
        <w:rPr>
          <w:b/>
          <w:sz w:val="24"/>
          <w:szCs w:val="24"/>
        </w:rPr>
      </w:pPr>
      <w:bookmarkStart w:id="48" w:name="_Toc61615167"/>
      <w:bookmarkStart w:id="49" w:name="_Toc78550628"/>
      <w:bookmarkStart w:id="50" w:name="_Toc160613911"/>
      <w:bookmarkEnd w:id="40"/>
      <w:bookmarkEnd w:id="41"/>
      <w:bookmarkEnd w:id="42"/>
      <w:bookmarkEnd w:id="43"/>
      <w:bookmarkEnd w:id="44"/>
      <w:bookmarkEnd w:id="45"/>
      <w:bookmarkEnd w:id="46"/>
      <w:bookmarkEnd w:id="47"/>
      <w:r w:rsidRPr="00F443D9">
        <w:rPr>
          <w:b/>
          <w:sz w:val="24"/>
          <w:szCs w:val="24"/>
        </w:rPr>
        <w:t xml:space="preserve">Статья </w:t>
      </w:r>
      <w:r>
        <w:rPr>
          <w:b/>
          <w:sz w:val="24"/>
          <w:szCs w:val="24"/>
        </w:rPr>
        <w:t xml:space="preserve">27. </w:t>
      </w:r>
      <w:r w:rsidRPr="00F443D9">
        <w:rPr>
          <w:b/>
          <w:sz w:val="24"/>
          <w:szCs w:val="24"/>
        </w:rPr>
        <w:t>Градостроительные регламенты использования территорий в части видов разрешенного использования</w:t>
      </w:r>
      <w:bookmarkEnd w:id="48"/>
      <w:bookmarkEnd w:id="49"/>
      <w:bookmarkEnd w:id="50"/>
    </w:p>
    <w:p w:rsidR="001D28D0" w:rsidRPr="00E84C78" w:rsidRDefault="001D28D0" w:rsidP="001D28D0">
      <w:pPr>
        <w:pStyle w:val="a0"/>
        <w:numPr>
          <w:ilvl w:val="0"/>
          <w:numId w:val="0"/>
        </w:numPr>
        <w:spacing w:line="240" w:lineRule="auto"/>
        <w:ind w:firstLine="709"/>
        <w:rPr>
          <w:rFonts w:ascii="Times New Roman" w:hAnsi="Times New Roman" w:cs="Times New Roman"/>
        </w:rPr>
      </w:pPr>
      <w:r w:rsidRPr="00E84C78">
        <w:rPr>
          <w:rFonts w:ascii="Times New Roman" w:hAnsi="Times New Roman" w:cs="Times New Roman"/>
        </w:rPr>
        <w:t>Содержание видов разрешенного использования, перечисленных в данной статье, допускает без отдельного указания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1D28D0" w:rsidRPr="00574E0D" w:rsidRDefault="001D28D0" w:rsidP="001D28D0">
      <w:pPr>
        <w:pStyle w:val="ConsPlusNormal"/>
        <w:spacing w:before="240" w:after="240"/>
        <w:jc w:val="both"/>
        <w:outlineLvl w:val="3"/>
        <w:rPr>
          <w:b/>
          <w:sz w:val="24"/>
          <w:szCs w:val="24"/>
        </w:rPr>
      </w:pPr>
      <w:bookmarkStart w:id="51" w:name="_Toc14774928"/>
      <w:bookmarkStart w:id="52" w:name="_Toc160613912"/>
      <w:bookmarkStart w:id="53" w:name="_Toc466394025"/>
      <w:bookmarkStart w:id="54" w:name="_Toc468817901"/>
      <w:bookmarkStart w:id="55" w:name="_Toc468962758"/>
      <w:r>
        <w:rPr>
          <w:b/>
          <w:sz w:val="24"/>
          <w:szCs w:val="24"/>
        </w:rPr>
        <w:t xml:space="preserve">Статья 27.1. </w:t>
      </w:r>
      <w:r w:rsidRPr="00574E0D">
        <w:rPr>
          <w:b/>
          <w:sz w:val="24"/>
          <w:szCs w:val="24"/>
        </w:rPr>
        <w:t>Ж-</w:t>
      </w:r>
      <w:r>
        <w:rPr>
          <w:b/>
          <w:sz w:val="24"/>
          <w:szCs w:val="24"/>
        </w:rPr>
        <w:t>1</w:t>
      </w:r>
      <w:r w:rsidRPr="00574E0D">
        <w:rPr>
          <w:b/>
          <w:sz w:val="24"/>
          <w:szCs w:val="24"/>
        </w:rPr>
        <w:t xml:space="preserve">. </w:t>
      </w:r>
      <w:bookmarkEnd w:id="51"/>
      <w:r>
        <w:rPr>
          <w:b/>
          <w:sz w:val="24"/>
          <w:szCs w:val="24"/>
        </w:rPr>
        <w:t xml:space="preserve">Зона </w:t>
      </w:r>
      <w:r w:rsidRPr="00DC2B53">
        <w:rPr>
          <w:b/>
          <w:sz w:val="24"/>
          <w:szCs w:val="24"/>
        </w:rPr>
        <w:t>малоэтажной жилой застройки с возможностью ведения ЛПХ</w:t>
      </w:r>
      <w:bookmarkEnd w:id="52"/>
    </w:p>
    <w:p w:rsidR="001D28D0" w:rsidRPr="00574E0D" w:rsidRDefault="001D28D0" w:rsidP="001D28D0">
      <w:pPr>
        <w:pStyle w:val="24"/>
        <w:spacing w:before="0" w:after="0" w:line="240" w:lineRule="auto"/>
        <w:ind w:firstLine="709"/>
        <w:contextualSpacing/>
        <w:jc w:val="center"/>
        <w:rPr>
          <w:rFonts w:ascii="Times New Roman" w:hAnsi="Times New Roman"/>
          <w:b/>
          <w:sz w:val="24"/>
          <w:szCs w:val="24"/>
        </w:rPr>
      </w:pPr>
      <w:r w:rsidRPr="00574E0D">
        <w:rPr>
          <w:rFonts w:ascii="Times New Roman" w:hAnsi="Times New Roman"/>
          <w:b/>
          <w:sz w:val="24"/>
          <w:szCs w:val="24"/>
        </w:rPr>
        <w:t>Основные виды разрешённого использования земельных участков зоны Ж-</w:t>
      </w:r>
      <w:r>
        <w:rPr>
          <w:rFonts w:ascii="Times New Roman" w:hAnsi="Times New Roman"/>
          <w:b/>
          <w:sz w:val="24"/>
          <w:szCs w:val="24"/>
        </w:rPr>
        <w:t>1</w:t>
      </w:r>
    </w:p>
    <w:tbl>
      <w:tblPr>
        <w:tblW w:w="5000" w:type="pct"/>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single" w:sz="6" w:space="0" w:color="BFBFBF" w:themeColor="background1" w:themeShade="BF"/>
          <w:insideV w:val="single" w:sz="6" w:space="0" w:color="BFBFBF" w:themeColor="background1" w:themeShade="BF"/>
        </w:tblBorders>
        <w:tblCellMar>
          <w:left w:w="0" w:type="dxa"/>
          <w:right w:w="0" w:type="dxa"/>
        </w:tblCellMar>
        <w:tblLook w:val="04A0"/>
      </w:tblPr>
      <w:tblGrid>
        <w:gridCol w:w="2113"/>
        <w:gridCol w:w="7396"/>
      </w:tblGrid>
      <w:tr w:rsidR="001D28D0" w:rsidRPr="004F1E3E" w:rsidTr="00066AD3">
        <w:trPr>
          <w:trHeight w:val="327"/>
        </w:trPr>
        <w:tc>
          <w:tcPr>
            <w:tcW w:w="1111" w:type="pct"/>
            <w:shd w:val="clear" w:color="auto" w:fill="auto"/>
            <w:tcMar>
              <w:top w:w="80" w:type="dxa"/>
              <w:left w:w="80" w:type="dxa"/>
              <w:bottom w:w="80" w:type="dxa"/>
              <w:right w:w="8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r>
      <w:tr w:rsidR="001D28D0" w:rsidRPr="004F1E3E" w:rsidTr="00066AD3">
        <w:trPr>
          <w:trHeight w:val="273"/>
        </w:trPr>
        <w:tc>
          <w:tcPr>
            <w:tcW w:w="1111"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2.1</w:t>
            </w:r>
          </w:p>
        </w:tc>
        <w:tc>
          <w:tcPr>
            <w:tcW w:w="3889"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Для индивидуального жилищного строительства</w:t>
            </w:r>
          </w:p>
        </w:tc>
      </w:tr>
      <w:tr w:rsidR="001D28D0" w:rsidRPr="004F1E3E" w:rsidTr="00066AD3">
        <w:trPr>
          <w:trHeight w:val="273"/>
        </w:trPr>
        <w:tc>
          <w:tcPr>
            <w:tcW w:w="1111"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2.2</w:t>
            </w:r>
          </w:p>
        </w:tc>
        <w:tc>
          <w:tcPr>
            <w:tcW w:w="3889"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s>
              <w:rPr>
                <w:rFonts w:ascii="Times New Roman" w:hAnsi="Times New Roman" w:cs="Times New Roman"/>
                <w:color w:val="auto"/>
                <w:sz w:val="24"/>
                <w:szCs w:val="24"/>
              </w:rPr>
            </w:pPr>
            <w:r w:rsidRPr="00951926">
              <w:rPr>
                <w:rFonts w:ascii="Times New Roman" w:hAnsi="Times New Roman" w:cs="Times New Roman"/>
                <w:color w:val="auto"/>
                <w:sz w:val="24"/>
                <w:szCs w:val="24"/>
              </w:rPr>
              <w:t>Для ведения личного подсобного хозяйства (приусадебный земельный участок)</w:t>
            </w:r>
          </w:p>
        </w:tc>
      </w:tr>
      <w:tr w:rsidR="001D28D0" w:rsidRPr="004F1E3E" w:rsidTr="00066AD3">
        <w:trPr>
          <w:trHeight w:val="273"/>
        </w:trPr>
        <w:tc>
          <w:tcPr>
            <w:tcW w:w="1111" w:type="pct"/>
            <w:shd w:val="clear" w:color="auto" w:fill="auto"/>
            <w:tcMar>
              <w:top w:w="0" w:type="dxa"/>
              <w:left w:w="100" w:type="dxa"/>
              <w:bottom w:w="0" w:type="dxa"/>
              <w:right w:w="100" w:type="dxa"/>
            </w:tcMar>
            <w:vAlign w:val="center"/>
          </w:tcPr>
          <w:p w:rsidR="001D28D0"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2.7</w:t>
            </w:r>
          </w:p>
        </w:tc>
        <w:tc>
          <w:tcPr>
            <w:tcW w:w="3889" w:type="pct"/>
            <w:shd w:val="clear" w:color="auto" w:fill="auto"/>
            <w:tcMar>
              <w:top w:w="0" w:type="dxa"/>
              <w:left w:w="100" w:type="dxa"/>
              <w:bottom w:w="0" w:type="dxa"/>
              <w:right w:w="100" w:type="dxa"/>
            </w:tcMar>
            <w:vAlign w:val="center"/>
          </w:tcPr>
          <w:p w:rsidR="001D28D0" w:rsidRPr="00951926" w:rsidRDefault="001D28D0" w:rsidP="00066AD3">
            <w:pPr>
              <w:pStyle w:val="22"/>
              <w:widowControl w:val="0"/>
              <w:tabs>
                <w:tab w:val="left" w:pos="920"/>
                <w:tab w:val="left" w:pos="1840"/>
              </w:tabs>
              <w:rPr>
                <w:rFonts w:ascii="Times New Roman" w:hAnsi="Times New Roman" w:cs="Times New Roman"/>
                <w:color w:val="auto"/>
                <w:sz w:val="24"/>
                <w:szCs w:val="24"/>
              </w:rPr>
            </w:pPr>
            <w:r w:rsidRPr="00EB6872">
              <w:rPr>
                <w:rFonts w:ascii="Times New Roman" w:hAnsi="Times New Roman" w:cs="Times New Roman"/>
                <w:color w:val="auto"/>
                <w:sz w:val="24"/>
                <w:szCs w:val="24"/>
              </w:rPr>
              <w:t>Обслуживание жилой застройки</w:t>
            </w:r>
          </w:p>
        </w:tc>
      </w:tr>
      <w:tr w:rsidR="001D28D0" w:rsidRPr="004F1E3E" w:rsidTr="00066AD3">
        <w:trPr>
          <w:trHeight w:val="273"/>
        </w:trPr>
        <w:tc>
          <w:tcPr>
            <w:tcW w:w="1111" w:type="pct"/>
            <w:shd w:val="clear" w:color="auto" w:fill="auto"/>
            <w:tcMar>
              <w:top w:w="0" w:type="dxa"/>
              <w:left w:w="100" w:type="dxa"/>
              <w:bottom w:w="0" w:type="dxa"/>
              <w:right w:w="100" w:type="dxa"/>
            </w:tcMar>
            <w:vAlign w:val="center"/>
          </w:tcPr>
          <w:p w:rsidR="001D28D0"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2.7.1</w:t>
            </w:r>
          </w:p>
        </w:tc>
        <w:tc>
          <w:tcPr>
            <w:tcW w:w="3889" w:type="pct"/>
            <w:shd w:val="clear" w:color="auto" w:fill="auto"/>
            <w:tcMar>
              <w:top w:w="0" w:type="dxa"/>
              <w:left w:w="100" w:type="dxa"/>
              <w:bottom w:w="0" w:type="dxa"/>
              <w:right w:w="100" w:type="dxa"/>
            </w:tcMar>
            <w:vAlign w:val="center"/>
          </w:tcPr>
          <w:p w:rsidR="001D28D0" w:rsidRPr="00A173F7" w:rsidRDefault="001D28D0" w:rsidP="00066AD3">
            <w:pPr>
              <w:pStyle w:val="affd"/>
              <w:rPr>
                <w:rFonts w:ascii="Times New Roman" w:hAnsi="Times New Roman"/>
                <w:sz w:val="24"/>
                <w:szCs w:val="24"/>
              </w:rPr>
            </w:pPr>
            <w:r w:rsidRPr="00A173F7">
              <w:rPr>
                <w:rFonts w:ascii="Times New Roman" w:hAnsi="Times New Roman"/>
                <w:sz w:val="24"/>
                <w:szCs w:val="24"/>
              </w:rPr>
              <w:t>Хранениеавтотранспорта</w:t>
            </w:r>
          </w:p>
        </w:tc>
      </w:tr>
      <w:tr w:rsidR="001D28D0" w:rsidRPr="004F1E3E" w:rsidTr="00066AD3">
        <w:trPr>
          <w:trHeight w:val="273"/>
        </w:trPr>
        <w:tc>
          <w:tcPr>
            <w:tcW w:w="1111" w:type="pct"/>
            <w:shd w:val="clear" w:color="auto" w:fill="auto"/>
            <w:tcMar>
              <w:top w:w="0" w:type="dxa"/>
              <w:left w:w="100" w:type="dxa"/>
              <w:bottom w:w="0" w:type="dxa"/>
              <w:right w:w="100" w:type="dxa"/>
            </w:tcMar>
            <w:vAlign w:val="center"/>
          </w:tcPr>
          <w:p w:rsidR="001D28D0"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3.1</w:t>
            </w:r>
          </w:p>
        </w:tc>
        <w:tc>
          <w:tcPr>
            <w:tcW w:w="3889" w:type="pct"/>
            <w:shd w:val="clear" w:color="auto" w:fill="auto"/>
            <w:tcMar>
              <w:top w:w="0" w:type="dxa"/>
              <w:left w:w="100" w:type="dxa"/>
              <w:bottom w:w="0" w:type="dxa"/>
              <w:right w:w="100" w:type="dxa"/>
            </w:tcMar>
            <w:vAlign w:val="center"/>
          </w:tcPr>
          <w:p w:rsidR="001D28D0" w:rsidRPr="00EB6872" w:rsidRDefault="001D28D0" w:rsidP="00066AD3">
            <w:pPr>
              <w:pStyle w:val="22"/>
              <w:widowControl w:val="0"/>
              <w:tabs>
                <w:tab w:val="left" w:pos="920"/>
                <w:tab w:val="left" w:pos="1840"/>
              </w:tabs>
              <w:rPr>
                <w:rFonts w:ascii="Times New Roman" w:hAnsi="Times New Roman" w:cs="Times New Roman"/>
                <w:color w:val="auto"/>
                <w:sz w:val="24"/>
                <w:szCs w:val="24"/>
              </w:rPr>
            </w:pPr>
            <w:r w:rsidRPr="00EB6872">
              <w:rPr>
                <w:rFonts w:ascii="Times New Roman" w:hAnsi="Times New Roman" w:cs="Times New Roman"/>
                <w:color w:val="auto"/>
                <w:sz w:val="24"/>
                <w:szCs w:val="24"/>
              </w:rPr>
              <w:t>Коммунальноеобслуживание</w:t>
            </w:r>
            <w:r w:rsidRPr="00EB6872">
              <w:rPr>
                <w:rFonts w:ascii="Times New Roman" w:hAnsi="Times New Roman" w:cs="Times New Roman"/>
                <w:color w:val="auto"/>
                <w:sz w:val="24"/>
                <w:szCs w:val="24"/>
              </w:rPr>
              <w:tab/>
            </w:r>
          </w:p>
        </w:tc>
      </w:tr>
      <w:tr w:rsidR="001D28D0" w:rsidTr="00066AD3">
        <w:trPr>
          <w:trHeight w:val="180"/>
        </w:trPr>
        <w:tc>
          <w:tcPr>
            <w:tcW w:w="1111" w:type="pct"/>
            <w:shd w:val="clear" w:color="auto" w:fill="auto"/>
            <w:tcMar>
              <w:top w:w="0" w:type="dxa"/>
              <w:left w:w="100" w:type="dxa"/>
              <w:bottom w:w="0" w:type="dxa"/>
              <w:right w:w="100" w:type="dxa"/>
            </w:tcMar>
            <w:vAlign w:val="center"/>
          </w:tcPr>
          <w:p w:rsidR="001D28D0" w:rsidRPr="00411761"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sidRPr="00411761">
              <w:rPr>
                <w:rFonts w:ascii="Times New Roman" w:hAnsi="Times New Roman" w:cs="Times New Roman"/>
                <w:color w:val="auto"/>
                <w:sz w:val="24"/>
                <w:szCs w:val="24"/>
              </w:rPr>
              <w:t>13.2</w:t>
            </w:r>
          </w:p>
        </w:tc>
        <w:tc>
          <w:tcPr>
            <w:tcW w:w="3889" w:type="pct"/>
            <w:shd w:val="clear" w:color="auto" w:fill="auto"/>
            <w:tcMar>
              <w:top w:w="0" w:type="dxa"/>
              <w:left w:w="100" w:type="dxa"/>
              <w:bottom w:w="0" w:type="dxa"/>
              <w:right w:w="100" w:type="dxa"/>
            </w:tcMar>
            <w:vAlign w:val="center"/>
          </w:tcPr>
          <w:p w:rsidR="001D28D0" w:rsidRPr="00411761" w:rsidRDefault="001D28D0" w:rsidP="00066AD3">
            <w:pPr>
              <w:pStyle w:val="22"/>
              <w:widowControl w:val="0"/>
              <w:tabs>
                <w:tab w:val="left" w:pos="920"/>
                <w:tab w:val="left" w:pos="1840"/>
              </w:tabs>
              <w:rPr>
                <w:rFonts w:ascii="Times New Roman" w:hAnsi="Times New Roman" w:cs="Times New Roman"/>
                <w:color w:val="auto"/>
                <w:sz w:val="24"/>
                <w:szCs w:val="24"/>
              </w:rPr>
            </w:pPr>
            <w:r w:rsidRPr="00411761">
              <w:rPr>
                <w:rFonts w:ascii="Times New Roman" w:hAnsi="Times New Roman" w:cs="Times New Roman"/>
                <w:color w:val="auto"/>
                <w:sz w:val="24"/>
                <w:szCs w:val="24"/>
              </w:rPr>
              <w:t>Ведение садоводства</w:t>
            </w:r>
          </w:p>
        </w:tc>
      </w:tr>
      <w:tr w:rsidR="001D28D0" w:rsidTr="00066AD3">
        <w:trPr>
          <w:trHeight w:val="126"/>
        </w:trPr>
        <w:tc>
          <w:tcPr>
            <w:tcW w:w="1111" w:type="pct"/>
            <w:shd w:val="clear" w:color="auto" w:fill="auto"/>
            <w:tcMar>
              <w:top w:w="0" w:type="dxa"/>
              <w:left w:w="100" w:type="dxa"/>
              <w:bottom w:w="0" w:type="dxa"/>
              <w:right w:w="100" w:type="dxa"/>
            </w:tcMar>
            <w:vAlign w:val="center"/>
          </w:tcPr>
          <w:p w:rsidR="001D28D0" w:rsidRPr="00411761"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2.7.2</w:t>
            </w:r>
          </w:p>
        </w:tc>
        <w:tc>
          <w:tcPr>
            <w:tcW w:w="3889" w:type="pct"/>
            <w:shd w:val="clear" w:color="auto" w:fill="auto"/>
            <w:tcMar>
              <w:top w:w="0" w:type="dxa"/>
              <w:left w:w="100" w:type="dxa"/>
              <w:bottom w:w="0" w:type="dxa"/>
              <w:right w:w="100" w:type="dxa"/>
            </w:tcMar>
            <w:vAlign w:val="center"/>
          </w:tcPr>
          <w:p w:rsidR="001D28D0" w:rsidRPr="00411761" w:rsidRDefault="001D28D0" w:rsidP="00066AD3">
            <w:pPr>
              <w:pStyle w:val="22"/>
              <w:widowControl w:val="0"/>
              <w:tabs>
                <w:tab w:val="left" w:pos="920"/>
                <w:tab w:val="left" w:pos="1840"/>
              </w:tabs>
              <w:rPr>
                <w:rFonts w:ascii="Times New Roman" w:hAnsi="Times New Roman" w:cs="Times New Roman"/>
                <w:color w:val="auto"/>
                <w:sz w:val="24"/>
                <w:szCs w:val="24"/>
              </w:rPr>
            </w:pPr>
            <w:r w:rsidRPr="002972B5">
              <w:rPr>
                <w:rFonts w:ascii="Times New Roman" w:hAnsi="Times New Roman" w:cs="Times New Roman"/>
                <w:color w:val="auto"/>
                <w:sz w:val="24"/>
                <w:szCs w:val="24"/>
              </w:rPr>
              <w:t>Размещение гаражей для собственных нужд</w:t>
            </w:r>
          </w:p>
        </w:tc>
      </w:tr>
      <w:tr w:rsidR="001D28D0" w:rsidTr="00066AD3">
        <w:trPr>
          <w:trHeight w:val="135"/>
        </w:trPr>
        <w:tc>
          <w:tcPr>
            <w:tcW w:w="1111" w:type="pct"/>
            <w:shd w:val="clear" w:color="auto" w:fill="auto"/>
            <w:tcMar>
              <w:top w:w="0" w:type="dxa"/>
              <w:left w:w="100" w:type="dxa"/>
              <w:bottom w:w="0" w:type="dxa"/>
              <w:right w:w="100" w:type="dxa"/>
            </w:tcMar>
            <w:vAlign w:val="center"/>
          </w:tcPr>
          <w:p w:rsidR="001D28D0" w:rsidRPr="00411761"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3.8.1</w:t>
            </w:r>
          </w:p>
        </w:tc>
        <w:tc>
          <w:tcPr>
            <w:tcW w:w="3889" w:type="pct"/>
            <w:shd w:val="clear" w:color="auto" w:fill="auto"/>
            <w:tcMar>
              <w:top w:w="0" w:type="dxa"/>
              <w:left w:w="100" w:type="dxa"/>
              <w:bottom w:w="0" w:type="dxa"/>
              <w:right w:w="100" w:type="dxa"/>
            </w:tcMar>
            <w:vAlign w:val="center"/>
          </w:tcPr>
          <w:p w:rsidR="001D28D0" w:rsidRPr="00411761" w:rsidRDefault="001D28D0" w:rsidP="00066AD3">
            <w:pPr>
              <w:pStyle w:val="22"/>
              <w:widowControl w:val="0"/>
              <w:tabs>
                <w:tab w:val="left" w:pos="920"/>
                <w:tab w:val="left" w:pos="1840"/>
              </w:tabs>
              <w:rPr>
                <w:rFonts w:ascii="Times New Roman" w:hAnsi="Times New Roman" w:cs="Times New Roman"/>
                <w:color w:val="auto"/>
                <w:sz w:val="24"/>
                <w:szCs w:val="24"/>
              </w:rPr>
            </w:pPr>
            <w:r w:rsidRPr="002972B5">
              <w:rPr>
                <w:rFonts w:ascii="Times New Roman" w:hAnsi="Times New Roman" w:cs="Times New Roman"/>
                <w:color w:val="auto"/>
                <w:sz w:val="24"/>
                <w:szCs w:val="24"/>
              </w:rPr>
              <w:t>Государственное управление</w:t>
            </w:r>
          </w:p>
        </w:tc>
      </w:tr>
    </w:tbl>
    <w:p w:rsidR="001D28D0" w:rsidRDefault="001D28D0" w:rsidP="001D28D0">
      <w:pPr>
        <w:pStyle w:val="24"/>
        <w:spacing w:before="0" w:after="0" w:line="240" w:lineRule="auto"/>
        <w:ind w:firstLine="709"/>
        <w:contextualSpacing/>
        <w:jc w:val="center"/>
        <w:rPr>
          <w:rFonts w:ascii="Times New Roman" w:hAnsi="Times New Roman"/>
          <w:b/>
          <w:sz w:val="24"/>
          <w:szCs w:val="24"/>
        </w:rPr>
      </w:pPr>
    </w:p>
    <w:p w:rsidR="001D28D0" w:rsidRPr="00574E0D" w:rsidRDefault="001D28D0" w:rsidP="001D28D0">
      <w:pPr>
        <w:pStyle w:val="24"/>
        <w:spacing w:before="0" w:after="0" w:line="240" w:lineRule="auto"/>
        <w:ind w:firstLine="0"/>
        <w:contextualSpacing/>
        <w:jc w:val="center"/>
        <w:rPr>
          <w:rFonts w:ascii="Times New Roman" w:hAnsi="Times New Roman"/>
          <w:b/>
          <w:sz w:val="24"/>
          <w:szCs w:val="24"/>
        </w:rPr>
      </w:pPr>
      <w:r w:rsidRPr="00574E0D">
        <w:rPr>
          <w:rFonts w:ascii="Times New Roman" w:hAnsi="Times New Roman"/>
          <w:b/>
          <w:sz w:val="24"/>
          <w:szCs w:val="24"/>
        </w:rPr>
        <w:t>Условно-разрешенные виды разре</w:t>
      </w:r>
      <w:r>
        <w:rPr>
          <w:rFonts w:ascii="Times New Roman" w:hAnsi="Times New Roman"/>
          <w:b/>
          <w:sz w:val="24"/>
          <w:szCs w:val="24"/>
        </w:rPr>
        <w:t xml:space="preserve">шённого использования земельных </w:t>
      </w:r>
      <w:r w:rsidRPr="00574E0D">
        <w:rPr>
          <w:rFonts w:ascii="Times New Roman" w:hAnsi="Times New Roman"/>
          <w:b/>
          <w:sz w:val="24"/>
          <w:szCs w:val="24"/>
        </w:rPr>
        <w:t>участков зоны Ж-</w:t>
      </w:r>
      <w:r>
        <w:rPr>
          <w:rFonts w:ascii="Times New Roman" w:hAnsi="Times New Roman"/>
          <w:b/>
          <w:sz w:val="24"/>
          <w:szCs w:val="24"/>
        </w:rPr>
        <w:t>1</w:t>
      </w:r>
    </w:p>
    <w:tbl>
      <w:tblPr>
        <w:tblW w:w="5000" w:type="pct"/>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single" w:sz="6" w:space="0" w:color="BFBFBF" w:themeColor="background1" w:themeShade="BF"/>
          <w:insideV w:val="single" w:sz="6" w:space="0" w:color="BFBFBF" w:themeColor="background1" w:themeShade="BF"/>
        </w:tblBorders>
        <w:tblCellMar>
          <w:left w:w="0" w:type="dxa"/>
          <w:right w:w="0" w:type="dxa"/>
        </w:tblCellMar>
        <w:tblLook w:val="04A0"/>
      </w:tblPr>
      <w:tblGrid>
        <w:gridCol w:w="2113"/>
        <w:gridCol w:w="7396"/>
      </w:tblGrid>
      <w:tr w:rsidR="001D28D0" w:rsidRPr="004F1E3E" w:rsidTr="00066AD3">
        <w:trPr>
          <w:trHeight w:val="20"/>
        </w:trPr>
        <w:tc>
          <w:tcPr>
            <w:tcW w:w="1111" w:type="pct"/>
            <w:shd w:val="clear" w:color="auto" w:fill="auto"/>
            <w:tcMar>
              <w:top w:w="80" w:type="dxa"/>
              <w:left w:w="80" w:type="dxa"/>
              <w:bottom w:w="80" w:type="dxa"/>
              <w:right w:w="8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1D28D0" w:rsidRPr="004F1E3E" w:rsidRDefault="001D28D0" w:rsidP="00066AD3">
            <w:pPr>
              <w:pStyle w:val="18"/>
              <w:widowControl w:val="0"/>
              <w:tabs>
                <w:tab w:val="clear" w:pos="1267"/>
                <w:tab w:val="clear" w:pos="1333"/>
              </w:tabs>
              <w:spacing w:before="0" w:line="240" w:lineRule="auto"/>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r>
      <w:tr w:rsidR="001D28D0" w:rsidRPr="004F1E3E" w:rsidTr="00066AD3">
        <w:trPr>
          <w:trHeight w:val="20"/>
        </w:trPr>
        <w:tc>
          <w:tcPr>
            <w:tcW w:w="1111" w:type="pct"/>
            <w:shd w:val="clear" w:color="auto" w:fill="auto"/>
            <w:tcMar>
              <w:top w:w="0" w:type="dxa"/>
              <w:left w:w="100" w:type="dxa"/>
              <w:bottom w:w="0" w:type="dxa"/>
              <w:right w:w="100" w:type="dxa"/>
            </w:tcMar>
            <w:vAlign w:val="center"/>
          </w:tcPr>
          <w:p w:rsidR="001D28D0"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1.7</w:t>
            </w:r>
          </w:p>
        </w:tc>
        <w:tc>
          <w:tcPr>
            <w:tcW w:w="3889" w:type="pct"/>
            <w:shd w:val="clear" w:color="auto" w:fill="auto"/>
            <w:tcMar>
              <w:top w:w="0" w:type="dxa"/>
              <w:left w:w="100" w:type="dxa"/>
              <w:bottom w:w="0" w:type="dxa"/>
              <w:right w:w="100" w:type="dxa"/>
            </w:tcMar>
            <w:vAlign w:val="center"/>
          </w:tcPr>
          <w:p w:rsidR="001D28D0" w:rsidRPr="00A173F7" w:rsidRDefault="001D28D0" w:rsidP="00066AD3">
            <w:pPr>
              <w:pStyle w:val="afff4"/>
              <w:jc w:val="left"/>
              <w:rPr>
                <w:rFonts w:ascii="Times New Roman" w:hAnsi="Times New Roman"/>
                <w:sz w:val="24"/>
                <w:szCs w:val="24"/>
                <w:bdr w:val="nil"/>
              </w:rPr>
            </w:pPr>
            <w:r w:rsidRPr="00A173F7">
              <w:rPr>
                <w:rFonts w:ascii="Times New Roman" w:hAnsi="Times New Roman"/>
                <w:sz w:val="24"/>
                <w:szCs w:val="24"/>
                <w:bdr w:val="nil"/>
              </w:rPr>
              <w:t>Животноводство</w:t>
            </w:r>
          </w:p>
        </w:tc>
      </w:tr>
      <w:tr w:rsidR="001D28D0" w:rsidRPr="004F1E3E" w:rsidTr="00066AD3">
        <w:trPr>
          <w:trHeight w:val="20"/>
        </w:trPr>
        <w:tc>
          <w:tcPr>
            <w:tcW w:w="1111"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2.1.1</w:t>
            </w:r>
          </w:p>
        </w:tc>
        <w:tc>
          <w:tcPr>
            <w:tcW w:w="3889" w:type="pct"/>
            <w:shd w:val="clear" w:color="auto" w:fill="auto"/>
            <w:tcMar>
              <w:top w:w="0" w:type="dxa"/>
              <w:left w:w="100" w:type="dxa"/>
              <w:bottom w:w="0" w:type="dxa"/>
              <w:right w:w="100" w:type="dxa"/>
            </w:tcMar>
            <w:vAlign w:val="center"/>
          </w:tcPr>
          <w:p w:rsidR="001D28D0" w:rsidRPr="00A173F7" w:rsidRDefault="001D28D0" w:rsidP="00066AD3">
            <w:pPr>
              <w:pStyle w:val="afff4"/>
              <w:jc w:val="left"/>
              <w:rPr>
                <w:rFonts w:ascii="Times New Roman" w:hAnsi="Times New Roman"/>
                <w:sz w:val="24"/>
                <w:szCs w:val="24"/>
                <w:bdr w:val="nil"/>
              </w:rPr>
            </w:pPr>
            <w:r w:rsidRPr="00A173F7">
              <w:rPr>
                <w:rFonts w:ascii="Times New Roman" w:hAnsi="Times New Roman"/>
                <w:sz w:val="24"/>
                <w:szCs w:val="24"/>
                <w:bdr w:val="nil"/>
              </w:rPr>
              <w:t>Малоэтажная многоквартирная жилая застройка</w:t>
            </w:r>
          </w:p>
        </w:tc>
      </w:tr>
      <w:tr w:rsidR="001D28D0" w:rsidRPr="004F1E3E" w:rsidTr="00066AD3">
        <w:trPr>
          <w:trHeight w:val="20"/>
        </w:trPr>
        <w:tc>
          <w:tcPr>
            <w:tcW w:w="1111"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jc w:val="center"/>
              <w:rPr>
                <w:rFonts w:ascii="Times New Roman" w:eastAsia="Cambria" w:hAnsi="Times New Roman" w:cs="Times New Roman"/>
                <w:color w:val="auto"/>
                <w:sz w:val="24"/>
                <w:szCs w:val="24"/>
                <w:lang w:eastAsia="en-US"/>
              </w:rPr>
            </w:pPr>
            <w:r w:rsidRPr="004F1E3E">
              <w:rPr>
                <w:rFonts w:ascii="Times New Roman" w:hAnsi="Times New Roman" w:cs="Times New Roman"/>
                <w:color w:val="auto"/>
                <w:sz w:val="24"/>
                <w:szCs w:val="24"/>
              </w:rPr>
              <w:t>2.</w:t>
            </w:r>
            <w:r>
              <w:rPr>
                <w:rFonts w:ascii="Times New Roman" w:hAnsi="Times New Roman" w:cs="Times New Roman"/>
                <w:color w:val="auto"/>
                <w:sz w:val="24"/>
                <w:szCs w:val="24"/>
              </w:rPr>
              <w:t>3</w:t>
            </w:r>
          </w:p>
        </w:tc>
        <w:tc>
          <w:tcPr>
            <w:tcW w:w="3889" w:type="pct"/>
            <w:shd w:val="clear" w:color="auto" w:fill="auto"/>
            <w:tcMar>
              <w:top w:w="0" w:type="dxa"/>
              <w:left w:w="100" w:type="dxa"/>
              <w:bottom w:w="0" w:type="dxa"/>
              <w:right w:w="100" w:type="dxa"/>
            </w:tcMar>
            <w:vAlign w:val="center"/>
          </w:tcPr>
          <w:p w:rsidR="001D28D0" w:rsidRPr="006B0603" w:rsidRDefault="001D28D0" w:rsidP="00066AD3">
            <w:pPr>
              <w:pStyle w:val="afff4"/>
              <w:jc w:val="left"/>
              <w:rPr>
                <w:rFonts w:ascii="Times New Roman" w:hAnsi="Times New Roman"/>
                <w:sz w:val="24"/>
                <w:szCs w:val="24"/>
                <w:bdr w:val="nil"/>
              </w:rPr>
            </w:pPr>
            <w:r w:rsidRPr="006B0603">
              <w:rPr>
                <w:rFonts w:ascii="Times New Roman" w:hAnsi="Times New Roman"/>
                <w:sz w:val="24"/>
                <w:szCs w:val="24"/>
                <w:bdr w:val="nil"/>
              </w:rPr>
              <w:t>Блокированная жилая застройка</w:t>
            </w:r>
          </w:p>
        </w:tc>
      </w:tr>
      <w:tr w:rsidR="001D28D0" w:rsidRPr="004F1E3E" w:rsidTr="00066AD3">
        <w:trPr>
          <w:trHeight w:val="20"/>
        </w:trPr>
        <w:tc>
          <w:tcPr>
            <w:tcW w:w="1111"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3.3</w:t>
            </w:r>
          </w:p>
        </w:tc>
        <w:tc>
          <w:tcPr>
            <w:tcW w:w="3889"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 xml:space="preserve">Бытовое </w:t>
            </w:r>
            <w:r w:rsidRPr="004F1E3E">
              <w:rPr>
                <w:rFonts w:ascii="Times New Roman" w:hAnsi="Times New Roman" w:cs="Times New Roman"/>
                <w:color w:val="auto"/>
                <w:sz w:val="24"/>
                <w:szCs w:val="24"/>
              </w:rPr>
              <w:t>обслуживание</w:t>
            </w:r>
          </w:p>
        </w:tc>
      </w:tr>
      <w:tr w:rsidR="001D28D0" w:rsidRPr="004F1E3E" w:rsidTr="00066AD3">
        <w:trPr>
          <w:trHeight w:val="20"/>
        </w:trPr>
        <w:tc>
          <w:tcPr>
            <w:tcW w:w="1111"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3.4.1</w:t>
            </w:r>
          </w:p>
        </w:tc>
        <w:tc>
          <w:tcPr>
            <w:tcW w:w="3889" w:type="pct"/>
            <w:shd w:val="clear" w:color="auto" w:fill="auto"/>
            <w:tcMar>
              <w:top w:w="0" w:type="dxa"/>
              <w:left w:w="100" w:type="dxa"/>
              <w:bottom w:w="0" w:type="dxa"/>
              <w:right w:w="100" w:type="dxa"/>
            </w:tcMar>
            <w:vAlign w:val="center"/>
          </w:tcPr>
          <w:p w:rsidR="001D28D0" w:rsidRDefault="001D28D0" w:rsidP="00066AD3">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Амбулаторно-</w:t>
            </w:r>
            <w:r w:rsidRPr="00A173F7">
              <w:rPr>
                <w:rFonts w:ascii="Times New Roman" w:hAnsi="Times New Roman" w:cs="Times New Roman"/>
                <w:color w:val="auto"/>
                <w:sz w:val="24"/>
                <w:szCs w:val="24"/>
              </w:rPr>
              <w:t>поликлиническоеобслуживание</w:t>
            </w:r>
          </w:p>
        </w:tc>
      </w:tr>
      <w:tr w:rsidR="001D28D0" w:rsidRPr="004F1E3E" w:rsidTr="00066AD3">
        <w:trPr>
          <w:trHeight w:val="20"/>
        </w:trPr>
        <w:tc>
          <w:tcPr>
            <w:tcW w:w="1111"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3.5.1</w:t>
            </w:r>
          </w:p>
        </w:tc>
        <w:tc>
          <w:tcPr>
            <w:tcW w:w="3889"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Дошкольное, начальное и среднее общее образование</w:t>
            </w:r>
          </w:p>
        </w:tc>
      </w:tr>
      <w:tr w:rsidR="001D28D0" w:rsidRPr="004F1E3E" w:rsidTr="00066AD3">
        <w:trPr>
          <w:trHeight w:val="20"/>
        </w:trPr>
        <w:tc>
          <w:tcPr>
            <w:tcW w:w="1111"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3.7.1</w:t>
            </w:r>
          </w:p>
        </w:tc>
        <w:tc>
          <w:tcPr>
            <w:tcW w:w="3889" w:type="pct"/>
            <w:shd w:val="clear" w:color="auto" w:fill="auto"/>
            <w:tcMar>
              <w:top w:w="0" w:type="dxa"/>
              <w:left w:w="100" w:type="dxa"/>
              <w:bottom w:w="0" w:type="dxa"/>
              <w:right w:w="100" w:type="dxa"/>
            </w:tcMar>
            <w:vAlign w:val="center"/>
          </w:tcPr>
          <w:p w:rsidR="001D28D0" w:rsidRPr="00592C74" w:rsidRDefault="001D28D0" w:rsidP="00066AD3">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Осуществление религиозныхобрядов</w:t>
            </w:r>
          </w:p>
        </w:tc>
      </w:tr>
      <w:tr w:rsidR="001D28D0" w:rsidRPr="004F1E3E" w:rsidTr="00066AD3">
        <w:trPr>
          <w:trHeight w:val="20"/>
        </w:trPr>
        <w:tc>
          <w:tcPr>
            <w:tcW w:w="1111"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4.4</w:t>
            </w:r>
          </w:p>
        </w:tc>
        <w:tc>
          <w:tcPr>
            <w:tcW w:w="3889"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Магазины</w:t>
            </w:r>
          </w:p>
        </w:tc>
      </w:tr>
      <w:tr w:rsidR="001D28D0" w:rsidRPr="004F1E3E" w:rsidTr="00066AD3">
        <w:trPr>
          <w:trHeight w:val="20"/>
        </w:trPr>
        <w:tc>
          <w:tcPr>
            <w:tcW w:w="1111"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4.5</w:t>
            </w:r>
          </w:p>
        </w:tc>
        <w:tc>
          <w:tcPr>
            <w:tcW w:w="3889"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Банковская и страховая деятельность</w:t>
            </w:r>
          </w:p>
        </w:tc>
      </w:tr>
      <w:tr w:rsidR="001D28D0" w:rsidRPr="004F1E3E" w:rsidTr="00066AD3">
        <w:trPr>
          <w:trHeight w:val="20"/>
        </w:trPr>
        <w:tc>
          <w:tcPr>
            <w:tcW w:w="1111"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4.6</w:t>
            </w:r>
          </w:p>
        </w:tc>
        <w:tc>
          <w:tcPr>
            <w:tcW w:w="3889" w:type="pct"/>
            <w:shd w:val="clear" w:color="auto" w:fill="auto"/>
            <w:tcMar>
              <w:top w:w="0" w:type="dxa"/>
              <w:left w:w="100" w:type="dxa"/>
              <w:bottom w:w="0" w:type="dxa"/>
              <w:right w:w="100" w:type="dxa"/>
            </w:tcMar>
            <w:vAlign w:val="center"/>
          </w:tcPr>
          <w:p w:rsidR="001D28D0" w:rsidRPr="0015340C" w:rsidRDefault="001D28D0" w:rsidP="00066AD3">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Общественное питание</w:t>
            </w:r>
          </w:p>
        </w:tc>
      </w:tr>
      <w:tr w:rsidR="001D28D0" w:rsidRPr="004F1E3E" w:rsidTr="00066AD3">
        <w:trPr>
          <w:trHeight w:val="20"/>
        </w:trPr>
        <w:tc>
          <w:tcPr>
            <w:tcW w:w="1111"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5.1</w:t>
            </w:r>
          </w:p>
        </w:tc>
        <w:tc>
          <w:tcPr>
            <w:tcW w:w="3889"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Спорт</w:t>
            </w:r>
          </w:p>
        </w:tc>
      </w:tr>
      <w:tr w:rsidR="001D28D0" w:rsidRPr="004F1E3E" w:rsidTr="00066AD3">
        <w:trPr>
          <w:trHeight w:val="20"/>
        </w:trPr>
        <w:tc>
          <w:tcPr>
            <w:tcW w:w="1111" w:type="pct"/>
            <w:shd w:val="clear" w:color="auto" w:fill="auto"/>
            <w:tcMar>
              <w:top w:w="0" w:type="dxa"/>
              <w:left w:w="100" w:type="dxa"/>
              <w:bottom w:w="0" w:type="dxa"/>
              <w:right w:w="100" w:type="dxa"/>
            </w:tcMar>
            <w:vAlign w:val="center"/>
          </w:tcPr>
          <w:p w:rsidR="001D28D0"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6.8</w:t>
            </w:r>
          </w:p>
        </w:tc>
        <w:tc>
          <w:tcPr>
            <w:tcW w:w="3889" w:type="pct"/>
            <w:shd w:val="clear" w:color="auto" w:fill="auto"/>
            <w:tcMar>
              <w:top w:w="0" w:type="dxa"/>
              <w:left w:w="100" w:type="dxa"/>
              <w:bottom w:w="0" w:type="dxa"/>
              <w:right w:w="100" w:type="dxa"/>
            </w:tcMar>
            <w:vAlign w:val="center"/>
          </w:tcPr>
          <w:p w:rsidR="001D28D0" w:rsidRPr="00924184" w:rsidRDefault="001D28D0" w:rsidP="00066AD3">
            <w:pPr>
              <w:pStyle w:val="afff2"/>
              <w:spacing w:before="0" w:after="0" w:line="240" w:lineRule="auto"/>
              <w:jc w:val="left"/>
              <w:rPr>
                <w:rFonts w:ascii="Times New Roman" w:hAnsi="Times New Roman"/>
                <w:sz w:val="24"/>
                <w:szCs w:val="24"/>
                <w:lang w:val="ru-RU"/>
              </w:rPr>
            </w:pPr>
            <w:r w:rsidRPr="00924184">
              <w:rPr>
                <w:rFonts w:ascii="Times New Roman" w:hAnsi="Times New Roman"/>
                <w:sz w:val="24"/>
                <w:szCs w:val="24"/>
                <w:lang w:val="ru-RU"/>
              </w:rPr>
              <w:t>Связь</w:t>
            </w:r>
          </w:p>
        </w:tc>
      </w:tr>
      <w:tr w:rsidR="001D28D0" w:rsidRPr="004F1E3E" w:rsidTr="00066AD3">
        <w:trPr>
          <w:trHeight w:val="20"/>
        </w:trPr>
        <w:tc>
          <w:tcPr>
            <w:tcW w:w="1111" w:type="pct"/>
            <w:shd w:val="clear" w:color="auto" w:fill="auto"/>
            <w:tcMar>
              <w:top w:w="0" w:type="dxa"/>
              <w:left w:w="100" w:type="dxa"/>
              <w:bottom w:w="0" w:type="dxa"/>
              <w:right w:w="100" w:type="dxa"/>
            </w:tcMar>
            <w:vAlign w:val="center"/>
          </w:tcPr>
          <w:p w:rsidR="001D28D0"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6.7</w:t>
            </w:r>
          </w:p>
        </w:tc>
        <w:tc>
          <w:tcPr>
            <w:tcW w:w="3889" w:type="pct"/>
            <w:shd w:val="clear" w:color="auto" w:fill="auto"/>
            <w:tcMar>
              <w:top w:w="0" w:type="dxa"/>
              <w:left w:w="100" w:type="dxa"/>
              <w:bottom w:w="0" w:type="dxa"/>
              <w:right w:w="100" w:type="dxa"/>
            </w:tcMar>
            <w:vAlign w:val="center"/>
          </w:tcPr>
          <w:p w:rsidR="001D28D0" w:rsidRPr="00924184" w:rsidRDefault="001D28D0" w:rsidP="00066AD3">
            <w:pPr>
              <w:pStyle w:val="afff2"/>
              <w:spacing w:before="0" w:after="0" w:line="240" w:lineRule="auto"/>
              <w:jc w:val="left"/>
              <w:rPr>
                <w:rFonts w:ascii="Times New Roman" w:hAnsi="Times New Roman"/>
                <w:sz w:val="24"/>
                <w:szCs w:val="24"/>
                <w:lang w:val="ru-RU"/>
              </w:rPr>
            </w:pPr>
            <w:r w:rsidRPr="002972B5">
              <w:rPr>
                <w:rFonts w:ascii="Times New Roman" w:hAnsi="Times New Roman"/>
                <w:sz w:val="24"/>
                <w:szCs w:val="24"/>
                <w:lang w:val="ru-RU"/>
              </w:rPr>
              <w:t>Энергетика</w:t>
            </w:r>
          </w:p>
        </w:tc>
      </w:tr>
    </w:tbl>
    <w:p w:rsidR="001D28D0" w:rsidRDefault="001D28D0" w:rsidP="001D28D0">
      <w:pPr>
        <w:pStyle w:val="aff6"/>
        <w:widowControl w:val="0"/>
        <w:spacing w:after="0"/>
        <w:ind w:firstLine="142"/>
        <w:rPr>
          <w:rFonts w:ascii="Cambria" w:hAnsi="Cambria"/>
          <w:color w:val="auto"/>
          <w:sz w:val="22"/>
          <w:szCs w:val="22"/>
        </w:rPr>
      </w:pPr>
    </w:p>
    <w:p w:rsidR="001D28D0" w:rsidRDefault="001D28D0" w:rsidP="001D28D0">
      <w:pPr>
        <w:jc w:val="center"/>
        <w:rPr>
          <w:rFonts w:ascii="Cambria" w:hAnsi="Cambria"/>
          <w:sz w:val="22"/>
          <w:szCs w:val="22"/>
        </w:rPr>
      </w:pPr>
      <w:r>
        <w:rPr>
          <w:b/>
        </w:rPr>
        <w:t>Вспомогательные</w:t>
      </w:r>
      <w:r w:rsidRPr="00975456">
        <w:rPr>
          <w:b/>
        </w:rPr>
        <w:t xml:space="preserve"> виды разрешенного использования земельных участков зоны Ж-</w:t>
      </w:r>
      <w:r>
        <w:rPr>
          <w:b/>
        </w:rPr>
        <w:t>1</w:t>
      </w:r>
    </w:p>
    <w:tbl>
      <w:tblPr>
        <w:tblW w:w="5000" w:type="pct"/>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tblPr>
      <w:tblGrid>
        <w:gridCol w:w="2113"/>
        <w:gridCol w:w="7396"/>
      </w:tblGrid>
      <w:tr w:rsidR="001D28D0" w:rsidRPr="004F1E3E" w:rsidTr="00066AD3">
        <w:trPr>
          <w:trHeight w:val="327"/>
        </w:trPr>
        <w:tc>
          <w:tcPr>
            <w:tcW w:w="1111" w:type="pct"/>
            <w:shd w:val="clear" w:color="auto" w:fill="auto"/>
            <w:tcMar>
              <w:top w:w="80" w:type="dxa"/>
              <w:left w:w="80" w:type="dxa"/>
              <w:bottom w:w="80" w:type="dxa"/>
              <w:right w:w="8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r>
      <w:tr w:rsidR="001D28D0" w:rsidRPr="004F1E3E" w:rsidTr="00066AD3">
        <w:trPr>
          <w:trHeight w:val="273"/>
        </w:trPr>
        <w:tc>
          <w:tcPr>
            <w:tcW w:w="1111"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12.0</w:t>
            </w:r>
          </w:p>
        </w:tc>
        <w:tc>
          <w:tcPr>
            <w:tcW w:w="3889"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s>
              <w:rPr>
                <w:rFonts w:ascii="Times New Roman" w:hAnsi="Times New Roman" w:cs="Times New Roman"/>
                <w:color w:val="auto"/>
                <w:sz w:val="24"/>
                <w:szCs w:val="24"/>
              </w:rPr>
            </w:pPr>
            <w:r w:rsidRPr="00D0492D">
              <w:rPr>
                <w:rFonts w:ascii="Times New Roman" w:hAnsi="Times New Roman" w:cs="Times New Roman"/>
                <w:color w:val="auto"/>
                <w:sz w:val="24"/>
                <w:szCs w:val="24"/>
              </w:rPr>
              <w:t>Земельные участки (территории) общего пользования</w:t>
            </w:r>
          </w:p>
        </w:tc>
      </w:tr>
    </w:tbl>
    <w:p w:rsidR="001D28D0" w:rsidRDefault="001D28D0" w:rsidP="001D28D0">
      <w:pPr>
        <w:pStyle w:val="aff6"/>
        <w:widowControl w:val="0"/>
        <w:spacing w:after="0"/>
        <w:ind w:firstLine="0"/>
        <w:rPr>
          <w:rFonts w:ascii="Cambria" w:hAnsi="Cambria"/>
          <w:color w:val="auto"/>
          <w:sz w:val="22"/>
          <w:szCs w:val="22"/>
        </w:rPr>
      </w:pPr>
    </w:p>
    <w:p w:rsidR="001D28D0" w:rsidRDefault="001D28D0" w:rsidP="001D28D0">
      <w:pPr>
        <w:rPr>
          <w:rFonts w:ascii="Cambria" w:eastAsia="Helvetica Neue Light" w:hAnsi="Cambria" w:cs="Helvetica Neue Light"/>
          <w:sz w:val="22"/>
          <w:szCs w:val="22"/>
          <w:bdr w:val="nil"/>
        </w:rPr>
      </w:pPr>
    </w:p>
    <w:tbl>
      <w:tblPr>
        <w:tblW w:w="5032" w:type="pct"/>
        <w:tblInd w:w="-10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591"/>
        <w:gridCol w:w="2884"/>
        <w:gridCol w:w="3095"/>
      </w:tblGrid>
      <w:tr w:rsidR="001D28D0" w:rsidRPr="00D0492D" w:rsidTr="00066AD3">
        <w:trPr>
          <w:trHeight w:val="327"/>
        </w:trPr>
        <w:tc>
          <w:tcPr>
            <w:tcW w:w="3383" w:type="pct"/>
            <w:gridSpan w:val="2"/>
            <w:shd w:val="clear" w:color="auto" w:fill="auto"/>
            <w:tcMar>
              <w:top w:w="80" w:type="dxa"/>
              <w:left w:w="80" w:type="dxa"/>
              <w:bottom w:w="80" w:type="dxa"/>
              <w:right w:w="80" w:type="dxa"/>
            </w:tcMar>
            <w:vAlign w:val="center"/>
          </w:tcPr>
          <w:p w:rsidR="001D28D0" w:rsidRPr="00D0492D"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D0492D">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617" w:type="pct"/>
            <w:shd w:val="clear" w:color="auto" w:fill="auto"/>
            <w:tcMar>
              <w:top w:w="80" w:type="dxa"/>
              <w:left w:w="80" w:type="dxa"/>
              <w:bottom w:w="80" w:type="dxa"/>
              <w:right w:w="80" w:type="dxa"/>
            </w:tcMar>
            <w:vAlign w:val="center"/>
          </w:tcPr>
          <w:p w:rsidR="001D28D0" w:rsidRPr="00D0492D"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D0492D">
              <w:rPr>
                <w:rFonts w:ascii="Times New Roman" w:hAnsi="Times New Roman" w:cs="Times New Roman"/>
                <w:color w:val="auto"/>
                <w:sz w:val="24"/>
                <w:szCs w:val="24"/>
              </w:rPr>
              <w:t>Примечания</w:t>
            </w:r>
          </w:p>
        </w:tc>
      </w:tr>
      <w:tr w:rsidR="001D28D0" w:rsidRPr="00D0492D" w:rsidTr="00066AD3">
        <w:trPr>
          <w:trHeight w:val="1177"/>
        </w:trPr>
        <w:tc>
          <w:tcPr>
            <w:tcW w:w="1876" w:type="pct"/>
            <w:shd w:val="clear" w:color="auto" w:fill="auto"/>
            <w:tcMar>
              <w:top w:w="0" w:type="dxa"/>
              <w:left w:w="100" w:type="dxa"/>
              <w:bottom w:w="0" w:type="dxa"/>
              <w:right w:w="100" w:type="dxa"/>
            </w:tcMar>
            <w:vAlign w:val="center"/>
          </w:tcPr>
          <w:p w:rsidR="001D28D0" w:rsidRPr="00D0492D" w:rsidRDefault="001D28D0" w:rsidP="00066AD3">
            <w:pPr>
              <w:widowControl w:val="0"/>
              <w:pBdr>
                <w:top w:val="nil"/>
                <w:left w:val="nil"/>
                <w:bottom w:val="nil"/>
                <w:right w:val="nil"/>
                <w:between w:val="nil"/>
                <w:bar w:val="nil"/>
              </w:pBdr>
              <w:rPr>
                <w:rFonts w:eastAsia="Helvetica Neue Light"/>
                <w:spacing w:val="-4"/>
                <w:bdr w:val="nil"/>
              </w:rPr>
            </w:pPr>
            <w:r w:rsidRPr="00D0492D">
              <w:rPr>
                <w:rFonts w:eastAsia="Helvetica Neue Light"/>
                <w:spacing w:val="-4"/>
                <w:bdr w:val="nil"/>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50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300-2000 кв. м.</w:t>
            </w:r>
          </w:p>
        </w:tc>
        <w:tc>
          <w:tcPr>
            <w:tcW w:w="161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1D28D0" w:rsidRPr="00D0492D" w:rsidTr="00066AD3">
        <w:trPr>
          <w:trHeight w:val="53"/>
        </w:trPr>
        <w:tc>
          <w:tcPr>
            <w:tcW w:w="1876"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Минимальная ширина участка</w:t>
            </w:r>
          </w:p>
        </w:tc>
        <w:tc>
          <w:tcPr>
            <w:tcW w:w="150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10 м</w:t>
            </w:r>
          </w:p>
        </w:tc>
        <w:tc>
          <w:tcPr>
            <w:tcW w:w="161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1D28D0" w:rsidRPr="00D0492D" w:rsidTr="00066AD3">
        <w:trPr>
          <w:trHeight w:val="273"/>
        </w:trPr>
        <w:tc>
          <w:tcPr>
            <w:tcW w:w="1876" w:type="pct"/>
            <w:shd w:val="clear" w:color="auto" w:fill="auto"/>
            <w:tcMar>
              <w:top w:w="0" w:type="dxa"/>
              <w:left w:w="100" w:type="dxa"/>
              <w:bottom w:w="0" w:type="dxa"/>
              <w:right w:w="100" w:type="dxa"/>
            </w:tcMar>
            <w:vAlign w:val="center"/>
          </w:tcPr>
          <w:p w:rsidR="001D28D0" w:rsidRPr="00D0492D" w:rsidRDefault="001D28D0" w:rsidP="00066AD3">
            <w:pPr>
              <w:widowControl w:val="0"/>
              <w:pBdr>
                <w:top w:val="nil"/>
                <w:left w:val="nil"/>
                <w:bottom w:val="nil"/>
                <w:right w:val="nil"/>
                <w:between w:val="nil"/>
                <w:bar w:val="nil"/>
              </w:pBdr>
              <w:rPr>
                <w:rFonts w:eastAsia="Helvetica Neue Light"/>
                <w:spacing w:val="-4"/>
                <w:bdr w:val="nil"/>
              </w:rPr>
            </w:pPr>
            <w:r w:rsidRPr="00D0492D">
              <w:rPr>
                <w:rFonts w:eastAsia="Helvetica Neue Light"/>
                <w:spacing w:val="-4"/>
                <w:bdr w:val="nil"/>
              </w:rPr>
              <w:t>Предельное количество этажей</w:t>
            </w:r>
          </w:p>
        </w:tc>
        <w:tc>
          <w:tcPr>
            <w:tcW w:w="150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36223E">
              <w:rPr>
                <w:rFonts w:ascii="Times New Roman" w:hAnsi="Times New Roman" w:cs="Times New Roman"/>
                <w:color w:val="auto"/>
                <w:spacing w:val="-4"/>
                <w:sz w:val="24"/>
                <w:szCs w:val="24"/>
              </w:rPr>
              <w:t>не более 3, включая мансардный</w:t>
            </w:r>
          </w:p>
        </w:tc>
        <w:tc>
          <w:tcPr>
            <w:tcW w:w="161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Исключение: шпили, башни, флагштоки, мачты.</w:t>
            </w:r>
          </w:p>
        </w:tc>
      </w:tr>
      <w:tr w:rsidR="001D28D0" w:rsidRPr="00D0492D" w:rsidTr="00066AD3">
        <w:trPr>
          <w:trHeight w:val="273"/>
        </w:trPr>
        <w:tc>
          <w:tcPr>
            <w:tcW w:w="1876" w:type="pct"/>
            <w:shd w:val="clear" w:color="auto" w:fill="auto"/>
            <w:tcMar>
              <w:top w:w="0" w:type="dxa"/>
              <w:left w:w="100" w:type="dxa"/>
              <w:bottom w:w="0" w:type="dxa"/>
              <w:right w:w="100" w:type="dxa"/>
            </w:tcMar>
            <w:vAlign w:val="center"/>
          </w:tcPr>
          <w:p w:rsidR="001D28D0" w:rsidRPr="00D0492D" w:rsidRDefault="001D28D0" w:rsidP="00066AD3">
            <w:pPr>
              <w:widowControl w:val="0"/>
              <w:pBdr>
                <w:top w:val="nil"/>
                <w:left w:val="nil"/>
                <w:bottom w:val="nil"/>
                <w:right w:val="nil"/>
                <w:between w:val="nil"/>
                <w:bar w:val="nil"/>
              </w:pBdr>
              <w:rPr>
                <w:rFonts w:eastAsia="Helvetica Neue Light"/>
                <w:spacing w:val="-4"/>
                <w:bdr w:val="nil"/>
              </w:rPr>
            </w:pPr>
            <w:r w:rsidRPr="00D0492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0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5 м</w:t>
            </w:r>
          </w:p>
        </w:tc>
        <w:tc>
          <w:tcPr>
            <w:tcW w:w="161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1D28D0" w:rsidRPr="00D0492D" w:rsidTr="00066AD3">
        <w:trPr>
          <w:trHeight w:val="273"/>
        </w:trPr>
        <w:tc>
          <w:tcPr>
            <w:tcW w:w="1876" w:type="pct"/>
            <w:shd w:val="clear" w:color="auto" w:fill="auto"/>
            <w:tcMar>
              <w:top w:w="0" w:type="dxa"/>
              <w:left w:w="100" w:type="dxa"/>
              <w:bottom w:w="0" w:type="dxa"/>
              <w:right w:w="100" w:type="dxa"/>
            </w:tcMar>
            <w:vAlign w:val="center"/>
          </w:tcPr>
          <w:p w:rsidR="001D28D0" w:rsidRPr="00D0492D" w:rsidRDefault="001D28D0" w:rsidP="00066AD3">
            <w:pPr>
              <w:widowControl w:val="0"/>
              <w:pBdr>
                <w:top w:val="nil"/>
                <w:left w:val="nil"/>
                <w:bottom w:val="nil"/>
                <w:right w:val="nil"/>
                <w:between w:val="nil"/>
                <w:bar w:val="nil"/>
              </w:pBdr>
              <w:rPr>
                <w:rFonts w:eastAsia="Helvetica Neue Light"/>
                <w:spacing w:val="-4"/>
                <w:bdr w:val="nil"/>
              </w:rPr>
            </w:pPr>
            <w:r w:rsidRPr="00D0492D">
              <w:rPr>
                <w:rFonts w:eastAsia="Helvetica Neue Light"/>
                <w:spacing w:val="-4"/>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0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40</w:t>
            </w:r>
            <w:r w:rsidRPr="00D0492D">
              <w:rPr>
                <w:rFonts w:ascii="Times New Roman" w:hAnsi="Times New Roman" w:cs="Times New Roman"/>
                <w:color w:val="auto"/>
                <w:spacing w:val="-4"/>
                <w:sz w:val="24"/>
                <w:szCs w:val="24"/>
              </w:rPr>
              <w:t>%</w:t>
            </w:r>
          </w:p>
        </w:tc>
        <w:tc>
          <w:tcPr>
            <w:tcW w:w="161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1D28D0" w:rsidRPr="00D0492D" w:rsidTr="00066AD3">
        <w:trPr>
          <w:trHeight w:val="273"/>
        </w:trPr>
        <w:tc>
          <w:tcPr>
            <w:tcW w:w="5000" w:type="pct"/>
            <w:gridSpan w:val="3"/>
            <w:shd w:val="clear" w:color="auto" w:fill="auto"/>
            <w:tcMar>
              <w:top w:w="0" w:type="dxa"/>
              <w:left w:w="100" w:type="dxa"/>
              <w:bottom w:w="0" w:type="dxa"/>
              <w:right w:w="100" w:type="dxa"/>
            </w:tcMar>
            <w:vAlign w:val="center"/>
          </w:tcPr>
          <w:p w:rsidR="001D28D0" w:rsidRPr="00D0492D" w:rsidRDefault="001D28D0" w:rsidP="00066AD3">
            <w:pPr>
              <w:pStyle w:val="afff2"/>
              <w:pBdr>
                <w:top w:val="nil"/>
                <w:left w:val="nil"/>
                <w:bottom w:val="nil"/>
                <w:right w:val="nil"/>
                <w:between w:val="nil"/>
                <w:bar w:val="nil"/>
              </w:pBdr>
              <w:spacing w:before="0" w:after="0" w:line="240" w:lineRule="auto"/>
              <w:jc w:val="left"/>
              <w:rPr>
                <w:rFonts w:ascii="Times New Roman" w:eastAsia="Helvetica Neue Light" w:hAnsi="Times New Roman" w:cs="Times New Roman"/>
                <w:b/>
                <w:spacing w:val="-4"/>
                <w:sz w:val="24"/>
                <w:szCs w:val="24"/>
                <w:bdr w:val="nil"/>
                <w:lang w:val="ru-RU" w:eastAsia="ru-RU"/>
              </w:rPr>
            </w:pPr>
            <w:r w:rsidRPr="00D0492D">
              <w:rPr>
                <w:rFonts w:ascii="Times New Roman" w:eastAsia="Helvetica Neue Light" w:hAnsi="Times New Roman" w:cs="Times New Roman"/>
                <w:b/>
                <w:spacing w:val="-4"/>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1D28D0" w:rsidRPr="00D0492D" w:rsidTr="00066AD3">
        <w:trPr>
          <w:trHeight w:val="273"/>
        </w:trPr>
        <w:tc>
          <w:tcPr>
            <w:tcW w:w="1876"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Расстояния от окон жилых помещений(комнат,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w:t>
            </w:r>
          </w:p>
        </w:tc>
        <w:tc>
          <w:tcPr>
            <w:tcW w:w="150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не менее 6 м</w:t>
            </w:r>
          </w:p>
        </w:tc>
        <w:tc>
          <w:tcPr>
            <w:tcW w:w="1617" w:type="pct"/>
            <w:vMerge w:val="restar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п. 7.1 СП 42.13330.2016</w:t>
            </w:r>
          </w:p>
        </w:tc>
      </w:tr>
      <w:tr w:rsidR="001D28D0" w:rsidRPr="00D0492D" w:rsidTr="00066AD3">
        <w:trPr>
          <w:trHeight w:val="273"/>
        </w:trPr>
        <w:tc>
          <w:tcPr>
            <w:tcW w:w="1876"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Расстояние от границ участка должно быть не менее:</w:t>
            </w:r>
          </w:p>
        </w:tc>
        <w:tc>
          <w:tcPr>
            <w:tcW w:w="150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s>
              <w:jc w:val="center"/>
              <w:rPr>
                <w:rFonts w:ascii="Times New Roman" w:hAnsi="Times New Roman" w:cs="Times New Roman"/>
                <w:color w:val="auto"/>
                <w:spacing w:val="-4"/>
                <w:sz w:val="24"/>
                <w:szCs w:val="24"/>
              </w:rPr>
            </w:pPr>
          </w:p>
        </w:tc>
        <w:tc>
          <w:tcPr>
            <w:tcW w:w="1617" w:type="pct"/>
            <w:vMerge/>
            <w:shd w:val="clear" w:color="auto" w:fill="auto"/>
            <w:tcMar>
              <w:top w:w="0" w:type="dxa"/>
              <w:left w:w="100" w:type="dxa"/>
              <w:bottom w:w="0" w:type="dxa"/>
              <w:right w:w="100" w:type="dxa"/>
            </w:tcMar>
            <w:vAlign w:val="center"/>
          </w:tcPr>
          <w:p w:rsidR="001D28D0" w:rsidRPr="00D0492D" w:rsidRDefault="001D28D0"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1D28D0" w:rsidRPr="00D0492D" w:rsidTr="00066AD3">
        <w:trPr>
          <w:trHeight w:val="204"/>
        </w:trPr>
        <w:tc>
          <w:tcPr>
            <w:tcW w:w="1876"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до стены жилого дома</w:t>
            </w:r>
          </w:p>
        </w:tc>
        <w:tc>
          <w:tcPr>
            <w:tcW w:w="150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3 м</w:t>
            </w:r>
          </w:p>
        </w:tc>
        <w:tc>
          <w:tcPr>
            <w:tcW w:w="1617" w:type="pct"/>
            <w:vMerge/>
            <w:shd w:val="clear" w:color="auto" w:fill="auto"/>
            <w:tcMar>
              <w:top w:w="0" w:type="dxa"/>
              <w:left w:w="100" w:type="dxa"/>
              <w:bottom w:w="0" w:type="dxa"/>
              <w:right w:w="100" w:type="dxa"/>
            </w:tcMar>
            <w:vAlign w:val="center"/>
          </w:tcPr>
          <w:p w:rsidR="001D28D0" w:rsidRPr="00D0492D" w:rsidRDefault="001D28D0"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1D28D0" w:rsidRPr="00D0492D" w:rsidTr="00066AD3">
        <w:trPr>
          <w:trHeight w:val="195"/>
        </w:trPr>
        <w:tc>
          <w:tcPr>
            <w:tcW w:w="1876" w:type="pct"/>
            <w:shd w:val="clear" w:color="auto" w:fill="auto"/>
            <w:tcMar>
              <w:top w:w="0" w:type="dxa"/>
              <w:left w:w="100" w:type="dxa"/>
              <w:bottom w:w="0" w:type="dxa"/>
              <w:right w:w="100" w:type="dxa"/>
            </w:tcMar>
            <w:vAlign w:val="center"/>
          </w:tcPr>
          <w:p w:rsidR="001D28D0" w:rsidRPr="00D0492D" w:rsidRDefault="001D28D0" w:rsidP="00066AD3">
            <w:r w:rsidRPr="00D0492D">
              <w:rPr>
                <w:spacing w:val="-4"/>
              </w:rPr>
              <w:t>до хозяйственных построек</w:t>
            </w:r>
          </w:p>
        </w:tc>
        <w:tc>
          <w:tcPr>
            <w:tcW w:w="150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1 м</w:t>
            </w:r>
          </w:p>
        </w:tc>
        <w:tc>
          <w:tcPr>
            <w:tcW w:w="1617" w:type="pct"/>
            <w:vMerge/>
            <w:shd w:val="clear" w:color="auto" w:fill="auto"/>
            <w:tcMar>
              <w:top w:w="0" w:type="dxa"/>
              <w:left w:w="100" w:type="dxa"/>
              <w:bottom w:w="0" w:type="dxa"/>
              <w:right w:w="100" w:type="dxa"/>
            </w:tcMar>
          </w:tcPr>
          <w:p w:rsidR="001D28D0" w:rsidRPr="00D0492D" w:rsidRDefault="001D28D0"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1D28D0" w:rsidRPr="00D0492D" w:rsidTr="00066AD3">
        <w:trPr>
          <w:trHeight w:val="555"/>
        </w:trPr>
        <w:tc>
          <w:tcPr>
            <w:tcW w:w="1876"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Максимально допустимая высота ограждений</w:t>
            </w:r>
          </w:p>
        </w:tc>
        <w:tc>
          <w:tcPr>
            <w:tcW w:w="150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36223E">
              <w:rPr>
                <w:rFonts w:ascii="Times New Roman" w:hAnsi="Times New Roman" w:cs="Times New Roman"/>
                <w:color w:val="auto"/>
                <w:spacing w:val="-4"/>
                <w:sz w:val="24"/>
                <w:szCs w:val="24"/>
              </w:rPr>
              <w:t>1,5 м</w:t>
            </w:r>
          </w:p>
        </w:tc>
        <w:tc>
          <w:tcPr>
            <w:tcW w:w="161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eastAsiaTheme="minorEastAsia" w:hAnsi="Times New Roman" w:cs="Times New Roman"/>
                <w:color w:val="auto"/>
                <w:spacing w:val="-4"/>
                <w:sz w:val="24"/>
                <w:szCs w:val="24"/>
                <w:bdr w:val="none" w:sz="0" w:space="0" w:color="auto"/>
              </w:rPr>
              <w:t>Высота ограждения по границе с соседним домовладением может быть увеличена. Вид ограждения и его высота должны быть единообразными, как минимум, на протяжении одного квартала с обеих сторон улицы.</w:t>
            </w:r>
          </w:p>
        </w:tc>
      </w:tr>
      <w:tr w:rsidR="001D28D0" w:rsidRPr="00D0492D" w:rsidTr="00066AD3">
        <w:trPr>
          <w:trHeight w:val="559"/>
        </w:trPr>
        <w:tc>
          <w:tcPr>
            <w:tcW w:w="1876" w:type="pct"/>
            <w:shd w:val="clear" w:color="auto" w:fill="auto"/>
            <w:tcMar>
              <w:top w:w="0" w:type="dxa"/>
              <w:left w:w="100" w:type="dxa"/>
              <w:bottom w:w="0" w:type="dxa"/>
              <w:right w:w="100" w:type="dxa"/>
            </w:tcMar>
            <w:vAlign w:val="center"/>
          </w:tcPr>
          <w:p w:rsidR="001D28D0" w:rsidRPr="00D0492D" w:rsidRDefault="001D28D0" w:rsidP="00066AD3">
            <w:pPr>
              <w:pStyle w:val="18"/>
              <w:widowControl w:val="0"/>
              <w:tabs>
                <w:tab w:val="clear" w:pos="1267"/>
                <w:tab w:val="clear" w:pos="1333"/>
              </w:tabs>
              <w:spacing w:before="0" w:line="240" w:lineRule="auto"/>
              <w:rPr>
                <w:rFonts w:ascii="Times New Roman" w:hAnsi="Times New Roman" w:cs="Times New Roman"/>
                <w:b w:val="0"/>
                <w:color w:val="auto"/>
                <w:sz w:val="24"/>
                <w:szCs w:val="24"/>
              </w:rPr>
            </w:pPr>
            <w:r w:rsidRPr="00D0492D">
              <w:rPr>
                <w:rFonts w:ascii="Times New Roman" w:hAnsi="Times New Roman" w:cs="Times New Roman"/>
                <w:b w:val="0"/>
                <w:color w:val="auto"/>
                <w:sz w:val="24"/>
                <w:szCs w:val="24"/>
              </w:rPr>
              <w:t>Размер земельных участков гаражей и стоянок на одно машино-место</w:t>
            </w:r>
          </w:p>
        </w:tc>
        <w:tc>
          <w:tcPr>
            <w:tcW w:w="1507" w:type="pct"/>
            <w:shd w:val="clear" w:color="auto" w:fill="auto"/>
            <w:tcMar>
              <w:top w:w="0" w:type="dxa"/>
              <w:left w:w="100" w:type="dxa"/>
              <w:bottom w:w="0" w:type="dxa"/>
              <w:right w:w="100" w:type="dxa"/>
            </w:tcMar>
            <w:vAlign w:val="center"/>
          </w:tcPr>
          <w:p w:rsidR="001D28D0" w:rsidRPr="00D0492D" w:rsidRDefault="001D28D0" w:rsidP="00066AD3">
            <w:pPr>
              <w:pStyle w:val="18"/>
              <w:widowControl w:val="0"/>
              <w:tabs>
                <w:tab w:val="clear" w:pos="1267"/>
                <w:tab w:val="clear" w:pos="1333"/>
              </w:tabs>
              <w:spacing w:before="0" w:line="240" w:lineRule="auto"/>
              <w:jc w:val="center"/>
              <w:rPr>
                <w:rFonts w:ascii="Times New Roman" w:hAnsi="Times New Roman" w:cs="Times New Roman"/>
                <w:b w:val="0"/>
                <w:color w:val="auto"/>
                <w:sz w:val="24"/>
                <w:szCs w:val="24"/>
                <w:vertAlign w:val="superscript"/>
              </w:rPr>
            </w:pPr>
            <w:r w:rsidRPr="00D0492D">
              <w:rPr>
                <w:rFonts w:ascii="Times New Roman" w:hAnsi="Times New Roman" w:cs="Times New Roman"/>
                <w:b w:val="0"/>
                <w:color w:val="auto"/>
                <w:sz w:val="24"/>
                <w:szCs w:val="24"/>
              </w:rPr>
              <w:t>30 м</w:t>
            </w:r>
            <w:r w:rsidRPr="00D0492D">
              <w:rPr>
                <w:rFonts w:ascii="Times New Roman" w:hAnsi="Times New Roman" w:cs="Times New Roman"/>
                <w:b w:val="0"/>
                <w:color w:val="auto"/>
                <w:sz w:val="24"/>
                <w:szCs w:val="24"/>
                <w:vertAlign w:val="superscript"/>
              </w:rPr>
              <w:t>2</w:t>
            </w:r>
          </w:p>
        </w:tc>
        <w:tc>
          <w:tcPr>
            <w:tcW w:w="1617" w:type="pct"/>
            <w:shd w:val="clear" w:color="auto" w:fill="auto"/>
            <w:tcMar>
              <w:top w:w="0" w:type="dxa"/>
              <w:left w:w="100" w:type="dxa"/>
              <w:bottom w:w="0" w:type="dxa"/>
              <w:right w:w="100" w:type="dxa"/>
            </w:tcMar>
            <w:vAlign w:val="center"/>
          </w:tcPr>
          <w:p w:rsidR="001D28D0" w:rsidRPr="00D0492D" w:rsidRDefault="001D28D0" w:rsidP="00066AD3">
            <w:pPr>
              <w:pStyle w:val="18"/>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D0492D">
              <w:rPr>
                <w:rFonts w:ascii="Times New Roman" w:hAnsi="Times New Roman" w:cs="Times New Roman"/>
                <w:b w:val="0"/>
                <w:color w:val="auto"/>
                <w:sz w:val="24"/>
                <w:szCs w:val="24"/>
              </w:rPr>
              <w:t>п. 11.37 СП 42.13330.2016</w:t>
            </w:r>
          </w:p>
        </w:tc>
      </w:tr>
      <w:tr w:rsidR="001D28D0" w:rsidRPr="00D0492D" w:rsidTr="00066AD3">
        <w:trPr>
          <w:trHeight w:val="543"/>
        </w:trPr>
        <w:tc>
          <w:tcPr>
            <w:tcW w:w="1876" w:type="pct"/>
            <w:vMerge w:val="restart"/>
            <w:shd w:val="clear" w:color="auto" w:fill="auto"/>
            <w:tcMar>
              <w:top w:w="0" w:type="dxa"/>
              <w:left w:w="100" w:type="dxa"/>
              <w:bottom w:w="0" w:type="dxa"/>
              <w:right w:w="100" w:type="dxa"/>
            </w:tcMar>
            <w:vAlign w:val="center"/>
          </w:tcPr>
          <w:p w:rsidR="001D28D0" w:rsidRPr="00D0492D" w:rsidRDefault="001D28D0" w:rsidP="00066AD3">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lastRenderedPageBreak/>
              <w:t xml:space="preserve">Минимальное расстояние между стенами зданий </w:t>
            </w:r>
          </w:p>
        </w:tc>
        <w:tc>
          <w:tcPr>
            <w:tcW w:w="150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6 м</w:t>
            </w:r>
          </w:p>
        </w:tc>
        <w:tc>
          <w:tcPr>
            <w:tcW w:w="161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1D28D0" w:rsidRPr="00D0492D"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Для зданий I-II-III степени огнестойкости при степени огнестойкости и классе конструктивной пожарной опасности жилых зданий C0</w:t>
            </w:r>
          </w:p>
        </w:tc>
      </w:tr>
      <w:tr w:rsidR="001D28D0" w:rsidRPr="00D0492D" w:rsidTr="00066AD3">
        <w:trPr>
          <w:trHeight w:val="1088"/>
        </w:trPr>
        <w:tc>
          <w:tcPr>
            <w:tcW w:w="1876" w:type="pct"/>
            <w:vMerge/>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s>
              <w:rPr>
                <w:rFonts w:ascii="Times New Roman" w:hAnsi="Times New Roman" w:cs="Times New Roman"/>
                <w:color w:val="auto"/>
                <w:spacing w:val="-4"/>
                <w:sz w:val="24"/>
                <w:szCs w:val="24"/>
              </w:rPr>
            </w:pPr>
          </w:p>
        </w:tc>
        <w:tc>
          <w:tcPr>
            <w:tcW w:w="150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 xml:space="preserve">8 м </w:t>
            </w:r>
          </w:p>
        </w:tc>
        <w:tc>
          <w:tcPr>
            <w:tcW w:w="161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Для зданий II-III степени огнестойкости при степени огнестойкости и классе конструктивной пожарной опасности жилых зданий С1</w:t>
            </w:r>
          </w:p>
        </w:tc>
      </w:tr>
      <w:tr w:rsidR="001D28D0" w:rsidRPr="00D0492D" w:rsidTr="00066AD3">
        <w:trPr>
          <w:trHeight w:val="273"/>
        </w:trPr>
        <w:tc>
          <w:tcPr>
            <w:tcW w:w="1876"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rPr>
                <w:rFonts w:ascii="Times New Roman" w:hAnsi="Times New Roman" w:cs="Times New Roman"/>
                <w:color w:val="auto"/>
                <w:sz w:val="24"/>
                <w:szCs w:val="24"/>
              </w:rPr>
            </w:pPr>
            <w:r w:rsidRPr="00D0492D">
              <w:rPr>
                <w:rFonts w:ascii="Times New Roman" w:hAnsi="Times New Roman" w:cs="Times New Roman"/>
                <w:color w:val="auto"/>
                <w:sz w:val="24"/>
                <w:szCs w:val="24"/>
              </w:rPr>
              <w:t>Отступ от красных линий:</w:t>
            </w:r>
          </w:p>
        </w:tc>
        <w:tc>
          <w:tcPr>
            <w:tcW w:w="150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s>
              <w:jc w:val="center"/>
              <w:rPr>
                <w:rFonts w:ascii="Times New Roman" w:hAnsi="Times New Roman" w:cs="Times New Roman"/>
                <w:color w:val="auto"/>
                <w:sz w:val="24"/>
                <w:szCs w:val="24"/>
              </w:rPr>
            </w:pPr>
          </w:p>
        </w:tc>
        <w:tc>
          <w:tcPr>
            <w:tcW w:w="161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1D28D0" w:rsidRPr="00D0492D" w:rsidTr="00066AD3">
        <w:trPr>
          <w:trHeight w:val="273"/>
        </w:trPr>
        <w:tc>
          <w:tcPr>
            <w:tcW w:w="1876"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rPr>
                <w:rFonts w:ascii="Times New Roman" w:hAnsi="Times New Roman" w:cs="Times New Roman"/>
                <w:color w:val="auto"/>
                <w:sz w:val="24"/>
                <w:szCs w:val="24"/>
              </w:rPr>
            </w:pPr>
            <w:r w:rsidRPr="00D0492D">
              <w:rPr>
                <w:rFonts w:ascii="Times New Roman" w:hAnsi="Times New Roman" w:cs="Times New Roman"/>
                <w:color w:val="auto"/>
                <w:sz w:val="24"/>
                <w:szCs w:val="24"/>
              </w:rPr>
              <w:t>для школ и детских дошкольных учреждений, размещаемых в отдельных зданиях</w:t>
            </w:r>
          </w:p>
        </w:tc>
        <w:tc>
          <w:tcPr>
            <w:tcW w:w="150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sidRPr="00D0492D">
              <w:rPr>
                <w:rFonts w:ascii="Times New Roman" w:hAnsi="Times New Roman" w:cs="Times New Roman"/>
                <w:color w:val="auto"/>
                <w:sz w:val="24"/>
                <w:szCs w:val="24"/>
              </w:rPr>
              <w:t xml:space="preserve">не менее </w:t>
            </w:r>
            <w:r w:rsidRPr="00D0492D">
              <w:rPr>
                <w:rFonts w:ascii="Times New Roman" w:hAnsi="Times New Roman" w:cs="Times New Roman"/>
                <w:color w:val="auto"/>
                <w:sz w:val="24"/>
                <w:szCs w:val="24"/>
                <w:lang w:val="en-US"/>
              </w:rPr>
              <w:t xml:space="preserve">25 </w:t>
            </w:r>
            <w:r w:rsidRPr="00D0492D">
              <w:rPr>
                <w:rFonts w:ascii="Times New Roman" w:hAnsi="Times New Roman" w:cs="Times New Roman"/>
                <w:color w:val="auto"/>
                <w:sz w:val="24"/>
                <w:szCs w:val="24"/>
              </w:rPr>
              <w:t>м</w:t>
            </w:r>
          </w:p>
        </w:tc>
        <w:tc>
          <w:tcPr>
            <w:tcW w:w="161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1D28D0" w:rsidRPr="00D0492D" w:rsidTr="00066AD3">
        <w:trPr>
          <w:trHeight w:val="273"/>
        </w:trPr>
        <w:tc>
          <w:tcPr>
            <w:tcW w:w="1876"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rPr>
                <w:rFonts w:ascii="Times New Roman" w:hAnsi="Times New Roman" w:cs="Times New Roman"/>
                <w:color w:val="auto"/>
                <w:sz w:val="24"/>
                <w:szCs w:val="24"/>
              </w:rPr>
            </w:pPr>
            <w:r w:rsidRPr="00D0492D">
              <w:rPr>
                <w:rFonts w:ascii="Times New Roman" w:hAnsi="Times New Roman" w:cs="Times New Roman"/>
                <w:color w:val="auto"/>
                <w:sz w:val="24"/>
                <w:szCs w:val="24"/>
              </w:rPr>
              <w:t>для школ и детских дошкольных учреждений, размещаемых в реконструируемых кварталах</w:t>
            </w:r>
          </w:p>
        </w:tc>
        <w:tc>
          <w:tcPr>
            <w:tcW w:w="150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sidRPr="00D0492D">
              <w:rPr>
                <w:rFonts w:ascii="Times New Roman" w:hAnsi="Times New Roman" w:cs="Times New Roman"/>
                <w:color w:val="auto"/>
                <w:sz w:val="24"/>
                <w:szCs w:val="24"/>
              </w:rPr>
              <w:t xml:space="preserve">не менее </w:t>
            </w:r>
            <w:r w:rsidRPr="00D0492D">
              <w:rPr>
                <w:rFonts w:ascii="Times New Roman" w:hAnsi="Times New Roman" w:cs="Times New Roman"/>
                <w:color w:val="auto"/>
                <w:sz w:val="24"/>
                <w:szCs w:val="24"/>
                <w:lang w:val="en-US"/>
              </w:rPr>
              <w:t xml:space="preserve">15 </w:t>
            </w:r>
            <w:r w:rsidRPr="00D0492D">
              <w:rPr>
                <w:rFonts w:ascii="Times New Roman" w:hAnsi="Times New Roman" w:cs="Times New Roman"/>
                <w:color w:val="auto"/>
                <w:sz w:val="24"/>
                <w:szCs w:val="24"/>
              </w:rPr>
              <w:t>м</w:t>
            </w:r>
          </w:p>
        </w:tc>
        <w:tc>
          <w:tcPr>
            <w:tcW w:w="161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1D28D0" w:rsidRPr="00D0492D" w:rsidTr="00066AD3">
        <w:trPr>
          <w:trHeight w:val="273"/>
        </w:trPr>
        <w:tc>
          <w:tcPr>
            <w:tcW w:w="1876" w:type="pct"/>
            <w:shd w:val="clear" w:color="auto" w:fill="auto"/>
            <w:tcMar>
              <w:top w:w="0" w:type="dxa"/>
              <w:left w:w="100" w:type="dxa"/>
              <w:bottom w:w="0" w:type="dxa"/>
              <w:right w:w="100" w:type="dxa"/>
            </w:tcMar>
            <w:vAlign w:val="center"/>
          </w:tcPr>
          <w:p w:rsidR="001D28D0" w:rsidRPr="00D0492D" w:rsidRDefault="001D28D0"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eastAsia="Helvetica Neue Light"/>
                <w:spacing w:val="-4"/>
                <w:bdr w:val="nil"/>
              </w:rPr>
            </w:pPr>
            <w:r w:rsidRPr="00D0492D">
              <w:rPr>
                <w:rFonts w:eastAsia="Helvetica Neue Light"/>
                <w:spacing w:val="-4"/>
                <w:bdr w:val="nil"/>
              </w:rPr>
              <w:t>Удельный вес озеленённых территорий</w:t>
            </w:r>
          </w:p>
        </w:tc>
        <w:tc>
          <w:tcPr>
            <w:tcW w:w="150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не менее 25% жилого района</w:t>
            </w:r>
          </w:p>
        </w:tc>
        <w:tc>
          <w:tcPr>
            <w:tcW w:w="1617" w:type="pct"/>
            <w:shd w:val="clear" w:color="auto" w:fill="auto"/>
            <w:tcMar>
              <w:top w:w="0" w:type="dxa"/>
              <w:left w:w="100" w:type="dxa"/>
              <w:bottom w:w="0" w:type="dxa"/>
              <w:right w:w="100" w:type="dxa"/>
            </w:tcMar>
            <w:vAlign w:val="center"/>
          </w:tcPr>
          <w:p w:rsidR="001D28D0" w:rsidRPr="00D0492D" w:rsidRDefault="001D28D0"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1D28D0" w:rsidRPr="00D0492D" w:rsidTr="00066AD3">
        <w:trPr>
          <w:trHeight w:val="273"/>
        </w:trPr>
        <w:tc>
          <w:tcPr>
            <w:tcW w:w="1876" w:type="pct"/>
            <w:shd w:val="clear" w:color="auto" w:fill="auto"/>
            <w:tcMar>
              <w:top w:w="0" w:type="dxa"/>
              <w:left w:w="100" w:type="dxa"/>
              <w:bottom w:w="0" w:type="dxa"/>
              <w:right w:w="100" w:type="dxa"/>
            </w:tcMar>
            <w:vAlign w:val="center"/>
          </w:tcPr>
          <w:p w:rsidR="001D28D0" w:rsidRPr="00D0492D" w:rsidRDefault="001D28D0"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eastAsia="Helvetica Neue Light"/>
                <w:spacing w:val="-4"/>
                <w:bdr w:val="nil"/>
              </w:rPr>
            </w:pPr>
            <w:r w:rsidRPr="00D0492D">
              <w:t>Доля нежилого фонда в общем объёме фонда на участке жилой застройки</w:t>
            </w:r>
          </w:p>
        </w:tc>
        <w:tc>
          <w:tcPr>
            <w:tcW w:w="150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не более 20%</w:t>
            </w:r>
          </w:p>
        </w:tc>
        <w:tc>
          <w:tcPr>
            <w:tcW w:w="1617" w:type="pct"/>
            <w:shd w:val="clear" w:color="auto" w:fill="auto"/>
            <w:tcMar>
              <w:top w:w="0" w:type="dxa"/>
              <w:left w:w="100" w:type="dxa"/>
              <w:bottom w:w="0" w:type="dxa"/>
              <w:right w:w="100" w:type="dxa"/>
            </w:tcMar>
            <w:vAlign w:val="center"/>
          </w:tcPr>
          <w:p w:rsidR="001D28D0" w:rsidRPr="00D0492D" w:rsidRDefault="001D28D0"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1D28D0" w:rsidRPr="00D0492D" w:rsidTr="00066AD3">
        <w:trPr>
          <w:trHeight w:val="273"/>
        </w:trPr>
        <w:tc>
          <w:tcPr>
            <w:tcW w:w="1876" w:type="pct"/>
            <w:shd w:val="clear" w:color="auto" w:fill="auto"/>
            <w:tcMar>
              <w:top w:w="0" w:type="dxa"/>
              <w:left w:w="100" w:type="dxa"/>
              <w:bottom w:w="0" w:type="dxa"/>
              <w:right w:w="100" w:type="dxa"/>
            </w:tcMar>
            <w:vAlign w:val="center"/>
          </w:tcPr>
          <w:p w:rsidR="001D28D0" w:rsidRPr="00D0492D" w:rsidRDefault="001D28D0"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s>
            </w:pPr>
            <w:r w:rsidRPr="00D0492D">
              <w:t>Площадь земельного участка для магазина</w:t>
            </w:r>
          </w:p>
        </w:tc>
        <w:tc>
          <w:tcPr>
            <w:tcW w:w="150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не более 500 м</w:t>
            </w:r>
            <w:r w:rsidRPr="00D0492D">
              <w:rPr>
                <w:rFonts w:ascii="Times New Roman" w:hAnsi="Times New Roman" w:cs="Times New Roman"/>
                <w:color w:val="auto"/>
                <w:spacing w:val="-4"/>
                <w:sz w:val="24"/>
                <w:szCs w:val="24"/>
                <w:vertAlign w:val="superscript"/>
              </w:rPr>
              <w:t>2</w:t>
            </w:r>
          </w:p>
        </w:tc>
        <w:tc>
          <w:tcPr>
            <w:tcW w:w="1617" w:type="pct"/>
            <w:shd w:val="clear" w:color="auto" w:fill="auto"/>
            <w:tcMar>
              <w:top w:w="0" w:type="dxa"/>
              <w:left w:w="100" w:type="dxa"/>
              <w:bottom w:w="0" w:type="dxa"/>
              <w:right w:w="100" w:type="dxa"/>
            </w:tcMar>
            <w:vAlign w:val="center"/>
          </w:tcPr>
          <w:p w:rsidR="001D28D0" w:rsidRPr="00D0492D" w:rsidRDefault="001D28D0"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1D28D0" w:rsidRPr="00D0492D" w:rsidTr="00066AD3">
        <w:trPr>
          <w:trHeight w:val="273"/>
        </w:trPr>
        <w:tc>
          <w:tcPr>
            <w:tcW w:w="5000" w:type="pct"/>
            <w:gridSpan w:val="3"/>
            <w:shd w:val="clear" w:color="auto" w:fill="auto"/>
            <w:tcMar>
              <w:top w:w="0" w:type="dxa"/>
              <w:left w:w="100" w:type="dxa"/>
              <w:bottom w:w="0" w:type="dxa"/>
              <w:right w:w="100" w:type="dxa"/>
            </w:tcMar>
            <w:vAlign w:val="center"/>
          </w:tcPr>
          <w:p w:rsidR="001D28D0" w:rsidRPr="00D0492D" w:rsidRDefault="001D28D0" w:rsidP="00066AD3">
            <w:pPr>
              <w:pStyle w:val="ConsPlusNormal"/>
              <w:pBdr>
                <w:top w:val="nil"/>
                <w:left w:val="nil"/>
                <w:bottom w:val="nil"/>
                <w:right w:val="nil"/>
                <w:between w:val="nil"/>
                <w:bar w:val="nil"/>
              </w:pBdr>
              <w:jc w:val="both"/>
              <w:rPr>
                <w:rFonts w:eastAsia="Arial Unicode MS"/>
                <w:sz w:val="24"/>
                <w:szCs w:val="24"/>
                <w:bdr w:val="nil"/>
              </w:rPr>
            </w:pPr>
            <w:r w:rsidRPr="00D0492D">
              <w:rPr>
                <w:rFonts w:eastAsia="Arial Unicode MS"/>
                <w:sz w:val="24"/>
                <w:szCs w:val="24"/>
                <w:bdr w:val="nil"/>
              </w:rPr>
              <w:t>Вспомогательные строения, за исключением гаражей, размещать со стороны улиц не допускается.</w:t>
            </w:r>
          </w:p>
        </w:tc>
      </w:tr>
      <w:tr w:rsidR="001D28D0" w:rsidRPr="00D0492D" w:rsidTr="00066AD3">
        <w:trPr>
          <w:trHeight w:val="273"/>
        </w:trPr>
        <w:tc>
          <w:tcPr>
            <w:tcW w:w="5000" w:type="pct"/>
            <w:gridSpan w:val="3"/>
            <w:shd w:val="clear" w:color="auto" w:fill="auto"/>
            <w:tcMar>
              <w:top w:w="0" w:type="dxa"/>
              <w:left w:w="100" w:type="dxa"/>
              <w:bottom w:w="0" w:type="dxa"/>
              <w:right w:w="100" w:type="dxa"/>
            </w:tcMar>
            <w:vAlign w:val="center"/>
          </w:tcPr>
          <w:p w:rsidR="001D28D0" w:rsidRPr="00D0492D" w:rsidRDefault="001D28D0" w:rsidP="00066AD3">
            <w:pPr>
              <w:pStyle w:val="ConsPlusNormal"/>
              <w:pBdr>
                <w:top w:val="nil"/>
                <w:left w:val="nil"/>
                <w:bottom w:val="nil"/>
                <w:right w:val="nil"/>
                <w:between w:val="nil"/>
                <w:bar w:val="nil"/>
              </w:pBdr>
              <w:jc w:val="both"/>
              <w:rPr>
                <w:rFonts w:eastAsia="Arial Unicode MS"/>
                <w:sz w:val="24"/>
                <w:szCs w:val="24"/>
                <w:bdr w:val="nil"/>
              </w:rPr>
            </w:pPr>
            <w:r w:rsidRPr="00D0492D">
              <w:rPr>
                <w:rFonts w:eastAsia="Arial Unicode MS"/>
                <w:sz w:val="24"/>
                <w:szCs w:val="24"/>
                <w:bdr w:val="nil"/>
              </w:rPr>
              <w:t xml:space="preserve">По красной линии допускается размещать жилые здания со встроенными в первые этажи или пристроенными помещениями общественного назначения, а на жилых улицах в условиях реконструкции сложившейся застройки </w:t>
            </w:r>
            <w:r>
              <w:rPr>
                <w:rFonts w:eastAsia="Arial Unicode MS"/>
                <w:sz w:val="24"/>
                <w:szCs w:val="24"/>
                <w:bdr w:val="nil"/>
              </w:rPr>
              <w:t>–</w:t>
            </w:r>
            <w:r w:rsidRPr="00D0492D">
              <w:rPr>
                <w:rFonts w:eastAsia="Arial Unicode MS"/>
                <w:sz w:val="24"/>
                <w:szCs w:val="24"/>
                <w:bdr w:val="nil"/>
              </w:rPr>
              <w:t xml:space="preserve"> жилые здания с квартирами в первых этажах.</w:t>
            </w:r>
          </w:p>
        </w:tc>
      </w:tr>
      <w:tr w:rsidR="001D28D0" w:rsidRPr="00D0492D" w:rsidTr="00066AD3">
        <w:trPr>
          <w:trHeight w:val="53"/>
        </w:trPr>
        <w:tc>
          <w:tcPr>
            <w:tcW w:w="5000" w:type="pct"/>
            <w:gridSpan w:val="3"/>
            <w:shd w:val="clear" w:color="auto" w:fill="auto"/>
            <w:tcMar>
              <w:top w:w="0" w:type="dxa"/>
              <w:left w:w="100" w:type="dxa"/>
              <w:bottom w:w="0" w:type="dxa"/>
              <w:right w:w="100" w:type="dxa"/>
            </w:tcMar>
            <w:vAlign w:val="center"/>
          </w:tcPr>
          <w:p w:rsidR="001D28D0" w:rsidRPr="00D0492D" w:rsidRDefault="001D28D0" w:rsidP="00066AD3">
            <w:pPr>
              <w:pStyle w:val="ConsPlusNormal"/>
              <w:pBdr>
                <w:top w:val="nil"/>
                <w:left w:val="nil"/>
                <w:bottom w:val="nil"/>
                <w:right w:val="nil"/>
                <w:between w:val="nil"/>
                <w:bar w:val="nil"/>
              </w:pBdr>
              <w:jc w:val="both"/>
              <w:rPr>
                <w:rFonts w:eastAsia="Arial Unicode MS"/>
                <w:sz w:val="24"/>
                <w:szCs w:val="24"/>
                <w:bdr w:val="nil"/>
              </w:rPr>
            </w:pPr>
            <w:r w:rsidRPr="00D0492D">
              <w:rPr>
                <w:rFonts w:eastAsia="Arial Unicode MS"/>
                <w:sz w:val="24"/>
                <w:szCs w:val="24"/>
                <w:bdr w:val="nil"/>
              </w:rPr>
              <w:t>Во встроенных или пристроенных к дому помещениях общественного назначения не допускается размещать специальные магазины строительных материалов, магазины с наличием в них взрывоопасных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обуви и т.д.) – п. 4.10, 4.11 «СП 54.13330.2016. Свод правил. Здания жилые многоквартирные. Актуализированная редакция СниП 31-01-2003».</w:t>
            </w:r>
          </w:p>
        </w:tc>
      </w:tr>
      <w:tr w:rsidR="001D28D0" w:rsidRPr="00D0492D" w:rsidTr="00066AD3">
        <w:trPr>
          <w:trHeight w:val="53"/>
        </w:trPr>
        <w:tc>
          <w:tcPr>
            <w:tcW w:w="5000" w:type="pct"/>
            <w:gridSpan w:val="3"/>
            <w:shd w:val="clear" w:color="auto" w:fill="auto"/>
            <w:tcMar>
              <w:top w:w="0" w:type="dxa"/>
              <w:left w:w="100" w:type="dxa"/>
              <w:bottom w:w="0" w:type="dxa"/>
              <w:right w:w="100" w:type="dxa"/>
            </w:tcMar>
            <w:vAlign w:val="center"/>
          </w:tcPr>
          <w:p w:rsidR="001D28D0" w:rsidRPr="00D06B1B" w:rsidRDefault="001D28D0" w:rsidP="00066AD3">
            <w:pPr>
              <w:pStyle w:val="ConsPlusNormal"/>
              <w:pBdr>
                <w:top w:val="nil"/>
                <w:left w:val="nil"/>
                <w:bottom w:val="nil"/>
                <w:right w:val="nil"/>
                <w:between w:val="nil"/>
                <w:bar w:val="nil"/>
              </w:pBdr>
              <w:jc w:val="both"/>
              <w:rPr>
                <w:b/>
                <w:sz w:val="24"/>
                <w:szCs w:val="24"/>
              </w:rPr>
            </w:pPr>
            <w:r w:rsidRPr="00D06B1B">
              <w:rPr>
                <w:sz w:val="24"/>
                <w:szCs w:val="24"/>
              </w:rPr>
              <w:t>Требования к архитектурно-градостроительному облику объекта капитального строительства не подлежат установлению</w:t>
            </w:r>
          </w:p>
        </w:tc>
      </w:tr>
    </w:tbl>
    <w:p w:rsidR="001D28D0" w:rsidRPr="00574E0D" w:rsidRDefault="001D28D0" w:rsidP="001D28D0">
      <w:pPr>
        <w:pStyle w:val="ConsPlusNormal"/>
        <w:spacing w:before="240" w:after="240"/>
        <w:jc w:val="both"/>
        <w:outlineLvl w:val="3"/>
        <w:rPr>
          <w:b/>
          <w:sz w:val="24"/>
          <w:szCs w:val="24"/>
        </w:rPr>
      </w:pPr>
      <w:bookmarkStart w:id="56" w:name="_Toc160613913"/>
      <w:bookmarkStart w:id="57" w:name="_Toc14774932"/>
      <w:bookmarkStart w:id="58" w:name="_Toc14774934"/>
      <w:bookmarkStart w:id="59" w:name="_Toc14774933"/>
      <w:bookmarkStart w:id="60" w:name="_Toc14774935"/>
      <w:bookmarkStart w:id="61" w:name="_Toc14774948"/>
      <w:bookmarkStart w:id="62" w:name="_Toc5615577"/>
      <w:bookmarkStart w:id="63" w:name="_Toc14774953"/>
      <w:bookmarkStart w:id="64" w:name="_Toc5615580"/>
      <w:bookmarkStart w:id="65" w:name="_Toc14774955"/>
      <w:bookmarkEnd w:id="53"/>
      <w:bookmarkEnd w:id="54"/>
      <w:bookmarkEnd w:id="55"/>
      <w:r>
        <w:rPr>
          <w:b/>
          <w:sz w:val="24"/>
          <w:szCs w:val="24"/>
        </w:rPr>
        <w:t xml:space="preserve">Статья 27.2. </w:t>
      </w:r>
      <w:r w:rsidRPr="00574E0D">
        <w:rPr>
          <w:b/>
          <w:sz w:val="24"/>
          <w:szCs w:val="24"/>
        </w:rPr>
        <w:t>Ж-</w:t>
      </w:r>
      <w:r>
        <w:rPr>
          <w:b/>
          <w:sz w:val="24"/>
          <w:szCs w:val="24"/>
        </w:rPr>
        <w:t>2</w:t>
      </w:r>
      <w:r w:rsidRPr="00574E0D">
        <w:rPr>
          <w:b/>
          <w:sz w:val="24"/>
          <w:szCs w:val="24"/>
        </w:rPr>
        <w:t xml:space="preserve">. </w:t>
      </w:r>
      <w:r>
        <w:rPr>
          <w:b/>
          <w:sz w:val="24"/>
          <w:szCs w:val="24"/>
        </w:rPr>
        <w:t>Зона малоэтажной многоквартирной жилой застройки</w:t>
      </w:r>
      <w:bookmarkEnd w:id="56"/>
    </w:p>
    <w:p w:rsidR="001D28D0" w:rsidRPr="00574E0D" w:rsidRDefault="001D28D0" w:rsidP="001D28D0">
      <w:pPr>
        <w:pStyle w:val="24"/>
        <w:spacing w:before="0" w:after="0" w:line="240" w:lineRule="auto"/>
        <w:ind w:firstLine="709"/>
        <w:contextualSpacing/>
        <w:jc w:val="center"/>
        <w:rPr>
          <w:rFonts w:ascii="Times New Roman" w:hAnsi="Times New Roman"/>
          <w:b/>
          <w:sz w:val="24"/>
          <w:szCs w:val="24"/>
        </w:rPr>
      </w:pPr>
      <w:r w:rsidRPr="00574E0D">
        <w:rPr>
          <w:rFonts w:ascii="Times New Roman" w:hAnsi="Times New Roman"/>
          <w:b/>
          <w:sz w:val="24"/>
          <w:szCs w:val="24"/>
        </w:rPr>
        <w:t>Основные виды разрешённого использования земельных участков зоны Ж-</w:t>
      </w:r>
      <w:r>
        <w:rPr>
          <w:rFonts w:ascii="Times New Roman" w:hAnsi="Times New Roman"/>
          <w:b/>
          <w:sz w:val="24"/>
          <w:szCs w:val="24"/>
        </w:rPr>
        <w:t>2</w:t>
      </w:r>
    </w:p>
    <w:p w:rsidR="001D28D0" w:rsidRPr="00A22EF4" w:rsidRDefault="001D28D0" w:rsidP="001D28D0">
      <w:pPr>
        <w:pStyle w:val="24"/>
        <w:spacing w:before="0" w:after="0" w:line="240" w:lineRule="auto"/>
        <w:ind w:firstLine="709"/>
        <w:jc w:val="center"/>
        <w:rPr>
          <w:rFonts w:ascii="Times New Roman" w:eastAsia="Lucida Sans Unicode" w:hAnsi="Times New Roman"/>
          <w:sz w:val="22"/>
          <w:lang w:eastAsia="ru-RU"/>
        </w:rPr>
      </w:pPr>
    </w:p>
    <w:tbl>
      <w:tblPr>
        <w:tblW w:w="5000" w:type="pct"/>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CellMar>
          <w:left w:w="0" w:type="dxa"/>
          <w:right w:w="0" w:type="dxa"/>
        </w:tblCellMar>
        <w:tblLook w:val="04A0"/>
      </w:tblPr>
      <w:tblGrid>
        <w:gridCol w:w="2153"/>
        <w:gridCol w:w="7396"/>
      </w:tblGrid>
      <w:tr w:rsidR="001D28D0" w:rsidRPr="004F1E3E" w:rsidTr="00066AD3">
        <w:trPr>
          <w:trHeight w:val="273"/>
        </w:trPr>
        <w:tc>
          <w:tcPr>
            <w:tcW w:w="1127" w:type="pct"/>
            <w:shd w:val="clear" w:color="auto" w:fill="FEFEFE"/>
            <w:tcMar>
              <w:top w:w="0" w:type="dxa"/>
              <w:left w:w="100" w:type="dxa"/>
              <w:bottom w:w="0" w:type="dxa"/>
              <w:right w:w="10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lastRenderedPageBreak/>
              <w:t>код классификатора</w:t>
            </w:r>
          </w:p>
        </w:tc>
        <w:tc>
          <w:tcPr>
            <w:tcW w:w="3873" w:type="pct"/>
            <w:shd w:val="clear" w:color="auto" w:fill="FEFEFE"/>
            <w:tcMar>
              <w:top w:w="0" w:type="dxa"/>
              <w:left w:w="100" w:type="dxa"/>
              <w:bottom w:w="0" w:type="dxa"/>
              <w:right w:w="100" w:type="dxa"/>
            </w:tcMar>
            <w:vAlign w:val="center"/>
          </w:tcPr>
          <w:p w:rsidR="001D28D0" w:rsidRPr="004F1E3E" w:rsidRDefault="001D28D0" w:rsidP="00066AD3">
            <w:pPr>
              <w:pStyle w:val="18"/>
              <w:widowControl w:val="0"/>
              <w:tabs>
                <w:tab w:val="clear" w:pos="1267"/>
                <w:tab w:val="clear" w:pos="1333"/>
              </w:tabs>
              <w:spacing w:before="0" w:line="240" w:lineRule="auto"/>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r>
      <w:tr w:rsidR="001D28D0" w:rsidRPr="004F1E3E" w:rsidTr="00066AD3">
        <w:trPr>
          <w:trHeight w:val="273"/>
        </w:trPr>
        <w:tc>
          <w:tcPr>
            <w:tcW w:w="1127" w:type="pct"/>
            <w:shd w:val="clear" w:color="auto" w:fill="FEFEFE"/>
            <w:tcMar>
              <w:top w:w="0" w:type="dxa"/>
              <w:left w:w="100" w:type="dxa"/>
              <w:bottom w:w="0" w:type="dxa"/>
              <w:right w:w="100" w:type="dxa"/>
            </w:tcMar>
            <w:vAlign w:val="center"/>
          </w:tcPr>
          <w:p w:rsidR="001D28D0" w:rsidRPr="004F1E3E"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2.1.1</w:t>
            </w:r>
          </w:p>
        </w:tc>
        <w:tc>
          <w:tcPr>
            <w:tcW w:w="3873" w:type="pct"/>
            <w:shd w:val="clear" w:color="auto" w:fill="FEFEFE"/>
            <w:tcMar>
              <w:top w:w="0" w:type="dxa"/>
              <w:left w:w="100" w:type="dxa"/>
              <w:bottom w:w="0" w:type="dxa"/>
              <w:right w:w="100" w:type="dxa"/>
            </w:tcMar>
            <w:vAlign w:val="center"/>
          </w:tcPr>
          <w:p w:rsidR="001D28D0" w:rsidRPr="003122AC" w:rsidRDefault="001D28D0" w:rsidP="00066AD3">
            <w:pPr>
              <w:pStyle w:val="22"/>
              <w:widowControl w:val="0"/>
              <w:tabs>
                <w:tab w:val="left" w:pos="920"/>
                <w:tab w:val="left" w:pos="1840"/>
              </w:tabs>
              <w:rPr>
                <w:rFonts w:ascii="Times New Roman" w:hAnsi="Times New Roman" w:cs="Times New Roman"/>
                <w:color w:val="auto"/>
                <w:sz w:val="24"/>
                <w:szCs w:val="24"/>
              </w:rPr>
            </w:pPr>
            <w:r w:rsidRPr="002972B5">
              <w:rPr>
                <w:rFonts w:ascii="Times New Roman" w:hAnsi="Times New Roman" w:cs="Times New Roman"/>
                <w:color w:val="auto"/>
                <w:sz w:val="24"/>
                <w:szCs w:val="24"/>
              </w:rPr>
              <w:t>Малоэтажная многоквартирная жилая застройка</w:t>
            </w:r>
          </w:p>
        </w:tc>
      </w:tr>
      <w:tr w:rsidR="001D28D0" w:rsidRPr="004F1E3E" w:rsidTr="00066AD3">
        <w:trPr>
          <w:trHeight w:val="273"/>
        </w:trPr>
        <w:tc>
          <w:tcPr>
            <w:tcW w:w="1127" w:type="pct"/>
            <w:shd w:val="clear" w:color="auto" w:fill="FEFEFE"/>
            <w:tcMar>
              <w:top w:w="0" w:type="dxa"/>
              <w:left w:w="100" w:type="dxa"/>
              <w:bottom w:w="0" w:type="dxa"/>
              <w:right w:w="100" w:type="dxa"/>
            </w:tcMar>
            <w:vAlign w:val="center"/>
          </w:tcPr>
          <w:p w:rsidR="001D28D0"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2.2</w:t>
            </w:r>
          </w:p>
        </w:tc>
        <w:tc>
          <w:tcPr>
            <w:tcW w:w="3873" w:type="pct"/>
            <w:shd w:val="clear" w:color="auto" w:fill="FEFEFE"/>
            <w:tcMar>
              <w:top w:w="0" w:type="dxa"/>
              <w:left w:w="100" w:type="dxa"/>
              <w:bottom w:w="0" w:type="dxa"/>
              <w:right w:w="100" w:type="dxa"/>
            </w:tcMar>
            <w:vAlign w:val="center"/>
          </w:tcPr>
          <w:p w:rsidR="001D28D0" w:rsidRPr="002972B5" w:rsidRDefault="001D28D0" w:rsidP="00066AD3">
            <w:pPr>
              <w:pStyle w:val="afff4"/>
              <w:jc w:val="left"/>
              <w:rPr>
                <w:rFonts w:ascii="Times New Roman" w:eastAsia="Helvetica Neue Light" w:hAnsi="Times New Roman" w:cs="Times New Roman"/>
                <w:sz w:val="24"/>
                <w:szCs w:val="24"/>
                <w:bdr w:val="nil"/>
                <w:lang w:eastAsia="ru-RU"/>
              </w:rPr>
            </w:pPr>
            <w:r w:rsidRPr="002972B5">
              <w:rPr>
                <w:rFonts w:ascii="Times New Roman" w:eastAsia="Helvetica Neue Light" w:hAnsi="Times New Roman" w:cs="Times New Roman"/>
                <w:sz w:val="24"/>
                <w:szCs w:val="24"/>
                <w:bdr w:val="nil"/>
                <w:lang w:eastAsia="ru-RU"/>
              </w:rPr>
              <w:t>Для ведения личного подсобного хозяйства (приусадебный земельный участок)</w:t>
            </w:r>
          </w:p>
        </w:tc>
      </w:tr>
      <w:tr w:rsidR="001D28D0" w:rsidRPr="004F1E3E" w:rsidTr="00066AD3">
        <w:trPr>
          <w:trHeight w:val="273"/>
        </w:trPr>
        <w:tc>
          <w:tcPr>
            <w:tcW w:w="1127" w:type="pct"/>
            <w:shd w:val="clear" w:color="auto" w:fill="FEFEFE"/>
            <w:tcMar>
              <w:top w:w="0" w:type="dxa"/>
              <w:left w:w="100" w:type="dxa"/>
              <w:bottom w:w="0" w:type="dxa"/>
              <w:right w:w="100" w:type="dxa"/>
            </w:tcMar>
            <w:vAlign w:val="center"/>
          </w:tcPr>
          <w:p w:rsidR="001D28D0"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2.3</w:t>
            </w:r>
          </w:p>
        </w:tc>
        <w:tc>
          <w:tcPr>
            <w:tcW w:w="3873" w:type="pct"/>
            <w:shd w:val="clear" w:color="auto" w:fill="FEFEFE"/>
            <w:tcMar>
              <w:top w:w="0" w:type="dxa"/>
              <w:left w:w="100" w:type="dxa"/>
              <w:bottom w:w="0" w:type="dxa"/>
              <w:right w:w="100" w:type="dxa"/>
            </w:tcMar>
            <w:vAlign w:val="center"/>
          </w:tcPr>
          <w:p w:rsidR="001D28D0" w:rsidRPr="002972B5" w:rsidRDefault="001D28D0" w:rsidP="00066AD3">
            <w:pPr>
              <w:pStyle w:val="afff4"/>
              <w:jc w:val="left"/>
              <w:rPr>
                <w:rFonts w:ascii="Times New Roman" w:eastAsia="Helvetica Neue Light" w:hAnsi="Times New Roman" w:cs="Times New Roman"/>
                <w:sz w:val="24"/>
                <w:szCs w:val="24"/>
                <w:bdr w:val="nil"/>
                <w:lang w:eastAsia="ru-RU"/>
              </w:rPr>
            </w:pPr>
            <w:r w:rsidRPr="002972B5">
              <w:rPr>
                <w:rFonts w:ascii="Times New Roman" w:eastAsia="Helvetica Neue Light" w:hAnsi="Times New Roman" w:cs="Times New Roman"/>
                <w:sz w:val="24"/>
                <w:szCs w:val="24"/>
                <w:bdr w:val="nil"/>
                <w:lang w:eastAsia="ru-RU"/>
              </w:rPr>
              <w:t>Блокированная жилая застройка</w:t>
            </w:r>
          </w:p>
        </w:tc>
      </w:tr>
      <w:tr w:rsidR="001D28D0" w:rsidRPr="004F1E3E" w:rsidTr="00066AD3">
        <w:trPr>
          <w:trHeight w:val="273"/>
        </w:trPr>
        <w:tc>
          <w:tcPr>
            <w:tcW w:w="1127" w:type="pct"/>
            <w:shd w:val="clear" w:color="auto" w:fill="FEFEFE"/>
            <w:tcMar>
              <w:top w:w="0" w:type="dxa"/>
              <w:left w:w="100" w:type="dxa"/>
              <w:bottom w:w="0" w:type="dxa"/>
              <w:right w:w="100" w:type="dxa"/>
            </w:tcMar>
            <w:vAlign w:val="center"/>
          </w:tcPr>
          <w:p w:rsidR="001D28D0"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2.7</w:t>
            </w:r>
          </w:p>
        </w:tc>
        <w:tc>
          <w:tcPr>
            <w:tcW w:w="3873" w:type="pct"/>
            <w:shd w:val="clear" w:color="auto" w:fill="FEFEFE"/>
            <w:tcMar>
              <w:top w:w="0" w:type="dxa"/>
              <w:left w:w="100" w:type="dxa"/>
              <w:bottom w:w="0" w:type="dxa"/>
              <w:right w:w="100" w:type="dxa"/>
            </w:tcMar>
            <w:vAlign w:val="center"/>
          </w:tcPr>
          <w:p w:rsidR="001D28D0" w:rsidRPr="002972B5" w:rsidRDefault="001D28D0" w:rsidP="00066AD3">
            <w:pPr>
              <w:pStyle w:val="afff4"/>
              <w:jc w:val="left"/>
              <w:rPr>
                <w:rFonts w:ascii="Times New Roman" w:eastAsia="Helvetica Neue Light" w:hAnsi="Times New Roman" w:cs="Times New Roman"/>
                <w:sz w:val="24"/>
                <w:szCs w:val="24"/>
                <w:bdr w:val="nil"/>
                <w:lang w:eastAsia="ru-RU"/>
              </w:rPr>
            </w:pPr>
            <w:r w:rsidRPr="002972B5">
              <w:rPr>
                <w:rFonts w:ascii="Times New Roman" w:eastAsia="Helvetica Neue Light" w:hAnsi="Times New Roman" w:cs="Times New Roman"/>
                <w:sz w:val="24"/>
                <w:szCs w:val="24"/>
                <w:bdr w:val="nil"/>
                <w:lang w:eastAsia="ru-RU"/>
              </w:rPr>
              <w:t>Обслуживание жилой застройки</w:t>
            </w:r>
          </w:p>
        </w:tc>
      </w:tr>
      <w:tr w:rsidR="001D28D0" w:rsidRPr="004F1E3E" w:rsidTr="00066AD3">
        <w:trPr>
          <w:trHeight w:val="273"/>
        </w:trPr>
        <w:tc>
          <w:tcPr>
            <w:tcW w:w="1127" w:type="pct"/>
            <w:shd w:val="clear" w:color="auto" w:fill="FEFEFE"/>
            <w:tcMar>
              <w:top w:w="0" w:type="dxa"/>
              <w:left w:w="100" w:type="dxa"/>
              <w:bottom w:w="0" w:type="dxa"/>
              <w:right w:w="100" w:type="dxa"/>
            </w:tcMar>
            <w:vAlign w:val="center"/>
          </w:tcPr>
          <w:p w:rsidR="001D28D0"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2.7.1</w:t>
            </w:r>
          </w:p>
        </w:tc>
        <w:tc>
          <w:tcPr>
            <w:tcW w:w="3873" w:type="pct"/>
            <w:shd w:val="clear" w:color="auto" w:fill="FEFEFE"/>
            <w:tcMar>
              <w:top w:w="0" w:type="dxa"/>
              <w:left w:w="100" w:type="dxa"/>
              <w:bottom w:w="0" w:type="dxa"/>
              <w:right w:w="100" w:type="dxa"/>
            </w:tcMar>
            <w:vAlign w:val="center"/>
          </w:tcPr>
          <w:p w:rsidR="001D28D0" w:rsidRPr="002972B5" w:rsidRDefault="001D28D0" w:rsidP="00066AD3">
            <w:pPr>
              <w:pStyle w:val="afff4"/>
              <w:rPr>
                <w:rFonts w:ascii="Times New Roman" w:eastAsia="Helvetica Neue Light" w:hAnsi="Times New Roman" w:cs="Times New Roman"/>
                <w:sz w:val="24"/>
                <w:szCs w:val="24"/>
                <w:bdr w:val="nil"/>
                <w:lang w:eastAsia="ru-RU"/>
              </w:rPr>
            </w:pPr>
            <w:r w:rsidRPr="002972B5">
              <w:rPr>
                <w:rFonts w:ascii="Times New Roman" w:eastAsia="Helvetica Neue Light" w:hAnsi="Times New Roman" w:cs="Times New Roman"/>
                <w:sz w:val="24"/>
                <w:szCs w:val="24"/>
                <w:bdr w:val="nil"/>
                <w:lang w:eastAsia="ru-RU"/>
              </w:rPr>
              <w:t>Хранениеавтотранспорта</w:t>
            </w:r>
          </w:p>
        </w:tc>
      </w:tr>
      <w:tr w:rsidR="001D28D0" w:rsidRPr="004F1E3E" w:rsidTr="00066AD3">
        <w:trPr>
          <w:trHeight w:val="53"/>
        </w:trPr>
        <w:tc>
          <w:tcPr>
            <w:tcW w:w="1127" w:type="pct"/>
            <w:shd w:val="clear" w:color="auto" w:fill="FEFEFE"/>
            <w:tcMar>
              <w:top w:w="0" w:type="dxa"/>
              <w:left w:w="100" w:type="dxa"/>
              <w:bottom w:w="0" w:type="dxa"/>
              <w:right w:w="100" w:type="dxa"/>
            </w:tcMar>
            <w:vAlign w:val="center"/>
          </w:tcPr>
          <w:p w:rsidR="001D28D0" w:rsidRPr="002972B5" w:rsidRDefault="001D28D0" w:rsidP="00066AD3">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3.1</w:t>
            </w:r>
            <w:r>
              <w:rPr>
                <w:rFonts w:ascii="Times New Roman" w:hAnsi="Times New Roman" w:cs="Times New Roman"/>
                <w:color w:val="auto"/>
                <w:sz w:val="24"/>
                <w:szCs w:val="24"/>
              </w:rPr>
              <w:t>.1</w:t>
            </w:r>
          </w:p>
        </w:tc>
        <w:tc>
          <w:tcPr>
            <w:tcW w:w="3873" w:type="pct"/>
            <w:shd w:val="clear" w:color="auto" w:fill="FEFEFE"/>
            <w:tcMar>
              <w:top w:w="0" w:type="dxa"/>
              <w:left w:w="100" w:type="dxa"/>
              <w:bottom w:w="0" w:type="dxa"/>
              <w:right w:w="100" w:type="dxa"/>
            </w:tcMar>
            <w:vAlign w:val="center"/>
          </w:tcPr>
          <w:p w:rsidR="001D28D0" w:rsidRPr="002972B5" w:rsidRDefault="001D28D0" w:rsidP="00066AD3">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Предоставление коммунальных услуг</w:t>
            </w:r>
          </w:p>
        </w:tc>
      </w:tr>
      <w:tr w:rsidR="001D28D0" w:rsidRPr="004F1E3E" w:rsidTr="00066AD3">
        <w:trPr>
          <w:trHeight w:val="53"/>
        </w:trPr>
        <w:tc>
          <w:tcPr>
            <w:tcW w:w="1127" w:type="pct"/>
            <w:shd w:val="clear" w:color="auto" w:fill="FEFEFE"/>
            <w:tcMar>
              <w:top w:w="0" w:type="dxa"/>
              <w:left w:w="100" w:type="dxa"/>
              <w:bottom w:w="0" w:type="dxa"/>
              <w:right w:w="100" w:type="dxa"/>
            </w:tcMar>
            <w:vAlign w:val="center"/>
          </w:tcPr>
          <w:p w:rsidR="001D28D0" w:rsidRPr="004F1E3E" w:rsidRDefault="001D28D0" w:rsidP="00066AD3">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4.4</w:t>
            </w:r>
          </w:p>
        </w:tc>
        <w:tc>
          <w:tcPr>
            <w:tcW w:w="3873" w:type="pct"/>
            <w:shd w:val="clear" w:color="auto" w:fill="FEFEFE"/>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Магазины</w:t>
            </w:r>
          </w:p>
        </w:tc>
      </w:tr>
      <w:tr w:rsidR="001D28D0" w:rsidRPr="004F1E3E" w:rsidTr="00066AD3">
        <w:trPr>
          <w:trHeight w:val="111"/>
        </w:trPr>
        <w:tc>
          <w:tcPr>
            <w:tcW w:w="1127" w:type="pct"/>
            <w:shd w:val="clear" w:color="auto" w:fill="FEFEFE"/>
            <w:tcMar>
              <w:top w:w="0" w:type="dxa"/>
              <w:left w:w="100" w:type="dxa"/>
              <w:bottom w:w="0" w:type="dxa"/>
              <w:right w:w="100" w:type="dxa"/>
            </w:tcMar>
            <w:vAlign w:val="center"/>
          </w:tcPr>
          <w:p w:rsidR="001D28D0" w:rsidRPr="004F1E3E"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13.2</w:t>
            </w:r>
          </w:p>
        </w:tc>
        <w:tc>
          <w:tcPr>
            <w:tcW w:w="3873" w:type="pct"/>
            <w:shd w:val="clear" w:color="auto" w:fill="FEFEFE"/>
            <w:tcMar>
              <w:top w:w="0" w:type="dxa"/>
              <w:left w:w="100" w:type="dxa"/>
              <w:bottom w:w="0" w:type="dxa"/>
              <w:right w:w="100" w:type="dxa"/>
            </w:tcMar>
            <w:vAlign w:val="center"/>
          </w:tcPr>
          <w:p w:rsidR="001D28D0" w:rsidRDefault="001D28D0" w:rsidP="00066AD3">
            <w:pPr>
              <w:pStyle w:val="22"/>
              <w:widowControl w:val="0"/>
              <w:tabs>
                <w:tab w:val="left" w:pos="920"/>
                <w:tab w:val="left" w:pos="1840"/>
              </w:tabs>
              <w:rPr>
                <w:rFonts w:ascii="Times New Roman" w:hAnsi="Times New Roman" w:cs="Times New Roman"/>
                <w:color w:val="auto"/>
                <w:sz w:val="24"/>
                <w:szCs w:val="24"/>
              </w:rPr>
            </w:pPr>
            <w:r w:rsidRPr="0016418F">
              <w:rPr>
                <w:rFonts w:ascii="Times New Roman" w:hAnsi="Times New Roman" w:cs="Times New Roman"/>
                <w:color w:val="auto"/>
                <w:sz w:val="24"/>
                <w:szCs w:val="24"/>
              </w:rPr>
              <w:t>Ведение садоводства</w:t>
            </w:r>
          </w:p>
        </w:tc>
      </w:tr>
      <w:tr w:rsidR="001D28D0" w:rsidRPr="004F1E3E" w:rsidTr="00066AD3">
        <w:trPr>
          <w:trHeight w:val="150"/>
        </w:trPr>
        <w:tc>
          <w:tcPr>
            <w:tcW w:w="1127" w:type="pct"/>
            <w:shd w:val="clear" w:color="auto" w:fill="FEFEFE"/>
            <w:tcMar>
              <w:top w:w="0" w:type="dxa"/>
              <w:left w:w="100" w:type="dxa"/>
              <w:bottom w:w="0" w:type="dxa"/>
              <w:right w:w="100" w:type="dxa"/>
            </w:tcMar>
            <w:vAlign w:val="center"/>
          </w:tcPr>
          <w:p w:rsidR="001D28D0"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2.7.2</w:t>
            </w:r>
          </w:p>
        </w:tc>
        <w:tc>
          <w:tcPr>
            <w:tcW w:w="3873" w:type="pct"/>
            <w:shd w:val="clear" w:color="auto" w:fill="FEFEFE"/>
            <w:tcMar>
              <w:top w:w="0" w:type="dxa"/>
              <w:left w:w="100" w:type="dxa"/>
              <w:bottom w:w="0" w:type="dxa"/>
              <w:right w:w="100" w:type="dxa"/>
            </w:tcMar>
            <w:vAlign w:val="center"/>
          </w:tcPr>
          <w:p w:rsidR="001D28D0" w:rsidRPr="0016418F" w:rsidRDefault="001D28D0" w:rsidP="00066AD3">
            <w:pPr>
              <w:pStyle w:val="22"/>
              <w:widowControl w:val="0"/>
              <w:tabs>
                <w:tab w:val="left" w:pos="920"/>
                <w:tab w:val="left" w:pos="1840"/>
              </w:tabs>
              <w:rPr>
                <w:rFonts w:ascii="Times New Roman" w:hAnsi="Times New Roman" w:cs="Times New Roman"/>
                <w:color w:val="auto"/>
                <w:sz w:val="24"/>
                <w:szCs w:val="24"/>
              </w:rPr>
            </w:pPr>
            <w:r w:rsidRPr="002972B5">
              <w:rPr>
                <w:rFonts w:ascii="Times New Roman" w:hAnsi="Times New Roman" w:cs="Times New Roman"/>
                <w:color w:val="auto"/>
                <w:sz w:val="24"/>
                <w:szCs w:val="24"/>
              </w:rPr>
              <w:t>Размещение гаражей для собственных нужд</w:t>
            </w:r>
          </w:p>
        </w:tc>
      </w:tr>
    </w:tbl>
    <w:p w:rsidR="001D28D0" w:rsidRDefault="001D28D0" w:rsidP="001D28D0">
      <w:pPr>
        <w:pStyle w:val="24"/>
        <w:spacing w:before="0" w:after="0" w:line="240" w:lineRule="auto"/>
        <w:ind w:firstLine="709"/>
        <w:contextualSpacing/>
        <w:jc w:val="center"/>
        <w:rPr>
          <w:rFonts w:ascii="Times New Roman" w:hAnsi="Times New Roman"/>
          <w:b/>
          <w:sz w:val="24"/>
          <w:szCs w:val="24"/>
        </w:rPr>
      </w:pPr>
    </w:p>
    <w:p w:rsidR="001D28D0" w:rsidRPr="0016418F" w:rsidRDefault="001D28D0" w:rsidP="001D28D0">
      <w:pPr>
        <w:pStyle w:val="24"/>
        <w:spacing w:before="0" w:after="0" w:line="240" w:lineRule="auto"/>
        <w:ind w:firstLine="709"/>
        <w:contextualSpacing/>
        <w:jc w:val="center"/>
        <w:rPr>
          <w:rFonts w:ascii="Times New Roman" w:hAnsi="Times New Roman"/>
          <w:b/>
          <w:sz w:val="24"/>
          <w:szCs w:val="24"/>
        </w:rPr>
      </w:pPr>
      <w:r w:rsidRPr="00574E0D">
        <w:rPr>
          <w:rFonts w:ascii="Times New Roman" w:hAnsi="Times New Roman"/>
          <w:b/>
          <w:sz w:val="24"/>
          <w:szCs w:val="24"/>
        </w:rPr>
        <w:t>Условно-разрешенные виды разрешённого использования земельных участков зоны Ж-</w:t>
      </w:r>
      <w:r>
        <w:rPr>
          <w:rFonts w:ascii="Times New Roman" w:hAnsi="Times New Roman"/>
          <w:b/>
          <w:sz w:val="24"/>
          <w:szCs w:val="24"/>
        </w:rPr>
        <w:t>2</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0" w:type="dxa"/>
          <w:right w:w="0" w:type="dxa"/>
        </w:tblCellMar>
        <w:tblLook w:val="04A0"/>
      </w:tblPr>
      <w:tblGrid>
        <w:gridCol w:w="2113"/>
        <w:gridCol w:w="7396"/>
      </w:tblGrid>
      <w:tr w:rsidR="001D28D0" w:rsidRPr="004F1E3E" w:rsidTr="00066AD3">
        <w:trPr>
          <w:trHeight w:val="31"/>
        </w:trPr>
        <w:tc>
          <w:tcPr>
            <w:tcW w:w="1111" w:type="pct"/>
            <w:shd w:val="clear" w:color="auto" w:fill="auto"/>
            <w:tcMar>
              <w:top w:w="80" w:type="dxa"/>
              <w:left w:w="80" w:type="dxa"/>
              <w:bottom w:w="80" w:type="dxa"/>
              <w:right w:w="8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1D28D0" w:rsidRPr="004F1E3E" w:rsidRDefault="001D28D0" w:rsidP="00066AD3">
            <w:pPr>
              <w:pStyle w:val="18"/>
              <w:widowControl w:val="0"/>
              <w:tabs>
                <w:tab w:val="clear" w:pos="1267"/>
                <w:tab w:val="clear" w:pos="1333"/>
              </w:tabs>
              <w:spacing w:before="0" w:line="240" w:lineRule="auto"/>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r>
      <w:tr w:rsidR="001D28D0" w:rsidRPr="004F1E3E" w:rsidTr="00066AD3">
        <w:trPr>
          <w:trHeight w:val="273"/>
        </w:trPr>
        <w:tc>
          <w:tcPr>
            <w:tcW w:w="1111"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2.1</w:t>
            </w:r>
          </w:p>
        </w:tc>
        <w:tc>
          <w:tcPr>
            <w:tcW w:w="3889"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s>
              <w:rPr>
                <w:rFonts w:ascii="Times New Roman" w:hAnsi="Times New Roman" w:cs="Times New Roman"/>
                <w:color w:val="auto"/>
                <w:sz w:val="24"/>
                <w:szCs w:val="24"/>
              </w:rPr>
            </w:pPr>
            <w:r w:rsidRPr="0016418F">
              <w:rPr>
                <w:rFonts w:ascii="Times New Roman" w:hAnsi="Times New Roman" w:cs="Times New Roman"/>
                <w:color w:val="auto"/>
                <w:sz w:val="24"/>
                <w:szCs w:val="24"/>
              </w:rPr>
              <w:t>Для индивидуального жилищного строительства</w:t>
            </w:r>
          </w:p>
        </w:tc>
      </w:tr>
      <w:tr w:rsidR="001D28D0" w:rsidRPr="004F1E3E" w:rsidTr="00066AD3">
        <w:trPr>
          <w:trHeight w:val="273"/>
        </w:trPr>
        <w:tc>
          <w:tcPr>
            <w:tcW w:w="1111" w:type="pct"/>
            <w:shd w:val="clear" w:color="auto" w:fill="auto"/>
            <w:tcMar>
              <w:top w:w="0" w:type="dxa"/>
              <w:left w:w="100" w:type="dxa"/>
              <w:bottom w:w="0" w:type="dxa"/>
              <w:right w:w="100" w:type="dxa"/>
            </w:tcMar>
            <w:vAlign w:val="center"/>
          </w:tcPr>
          <w:p w:rsidR="001D28D0"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3.0</w:t>
            </w:r>
          </w:p>
        </w:tc>
        <w:tc>
          <w:tcPr>
            <w:tcW w:w="3889" w:type="pct"/>
            <w:shd w:val="clear" w:color="auto" w:fill="auto"/>
            <w:tcMar>
              <w:top w:w="0" w:type="dxa"/>
              <w:left w:w="100" w:type="dxa"/>
              <w:bottom w:w="0" w:type="dxa"/>
              <w:right w:w="100" w:type="dxa"/>
            </w:tcMar>
            <w:vAlign w:val="center"/>
          </w:tcPr>
          <w:p w:rsidR="001D28D0" w:rsidRPr="0016418F" w:rsidRDefault="001D28D0" w:rsidP="00066AD3">
            <w:pPr>
              <w:pStyle w:val="22"/>
              <w:widowControl w:val="0"/>
              <w:tabs>
                <w:tab w:val="left" w:pos="920"/>
                <w:tab w:val="left" w:pos="1840"/>
              </w:tabs>
              <w:rPr>
                <w:rFonts w:ascii="Times New Roman" w:hAnsi="Times New Roman" w:cs="Times New Roman"/>
                <w:color w:val="auto"/>
                <w:sz w:val="24"/>
                <w:szCs w:val="24"/>
              </w:rPr>
            </w:pPr>
            <w:r w:rsidRPr="0016418F">
              <w:rPr>
                <w:rFonts w:ascii="Times New Roman" w:hAnsi="Times New Roman" w:cs="Times New Roman"/>
                <w:color w:val="auto"/>
                <w:sz w:val="24"/>
                <w:szCs w:val="24"/>
              </w:rPr>
              <w:t>Общественноеиспользование объектовкапитальногостроительства</w:t>
            </w:r>
          </w:p>
        </w:tc>
      </w:tr>
      <w:tr w:rsidR="001D28D0" w:rsidRPr="004F1E3E" w:rsidTr="00066AD3">
        <w:trPr>
          <w:trHeight w:val="273"/>
        </w:trPr>
        <w:tc>
          <w:tcPr>
            <w:tcW w:w="1111" w:type="pct"/>
            <w:shd w:val="clear" w:color="auto" w:fill="auto"/>
            <w:tcMar>
              <w:top w:w="0" w:type="dxa"/>
              <w:left w:w="100" w:type="dxa"/>
              <w:bottom w:w="0" w:type="dxa"/>
              <w:right w:w="100" w:type="dxa"/>
            </w:tcMar>
            <w:vAlign w:val="center"/>
          </w:tcPr>
          <w:p w:rsidR="001D28D0"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4.0</w:t>
            </w:r>
          </w:p>
        </w:tc>
        <w:tc>
          <w:tcPr>
            <w:tcW w:w="3889" w:type="pct"/>
            <w:shd w:val="clear" w:color="auto" w:fill="auto"/>
            <w:tcMar>
              <w:top w:w="0" w:type="dxa"/>
              <w:left w:w="100" w:type="dxa"/>
              <w:bottom w:w="0" w:type="dxa"/>
              <w:right w:w="100" w:type="dxa"/>
            </w:tcMar>
            <w:vAlign w:val="center"/>
          </w:tcPr>
          <w:p w:rsidR="001D28D0" w:rsidRPr="0016418F" w:rsidRDefault="001D28D0" w:rsidP="00066AD3">
            <w:pPr>
              <w:pStyle w:val="22"/>
              <w:widowControl w:val="0"/>
              <w:tabs>
                <w:tab w:val="left" w:pos="920"/>
                <w:tab w:val="left" w:pos="1840"/>
              </w:tabs>
              <w:rPr>
                <w:rFonts w:ascii="Times New Roman" w:hAnsi="Times New Roman" w:cs="Times New Roman"/>
                <w:color w:val="auto"/>
                <w:sz w:val="24"/>
                <w:szCs w:val="24"/>
              </w:rPr>
            </w:pPr>
            <w:r w:rsidRPr="0016418F">
              <w:rPr>
                <w:rFonts w:ascii="Times New Roman" w:hAnsi="Times New Roman" w:cs="Times New Roman"/>
                <w:color w:val="auto"/>
                <w:sz w:val="24"/>
                <w:szCs w:val="24"/>
              </w:rPr>
              <w:t>Предпринимательство</w:t>
            </w:r>
          </w:p>
        </w:tc>
      </w:tr>
      <w:tr w:rsidR="001D28D0" w:rsidRPr="004F1E3E" w:rsidTr="00066AD3">
        <w:trPr>
          <w:trHeight w:val="273"/>
        </w:trPr>
        <w:tc>
          <w:tcPr>
            <w:tcW w:w="1111"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5.0</w:t>
            </w:r>
          </w:p>
        </w:tc>
        <w:tc>
          <w:tcPr>
            <w:tcW w:w="3889"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s>
              <w:rPr>
                <w:rFonts w:ascii="Times New Roman" w:hAnsi="Times New Roman" w:cs="Times New Roman"/>
                <w:color w:val="auto"/>
                <w:sz w:val="24"/>
                <w:szCs w:val="24"/>
              </w:rPr>
            </w:pPr>
            <w:r w:rsidRPr="0016418F">
              <w:rPr>
                <w:rFonts w:ascii="Times New Roman" w:hAnsi="Times New Roman" w:cs="Times New Roman"/>
                <w:color w:val="auto"/>
                <w:sz w:val="24"/>
                <w:szCs w:val="24"/>
                <w:lang w:bidi="ru-RU"/>
              </w:rPr>
              <w:t>Отдых (рекреация)</w:t>
            </w:r>
          </w:p>
        </w:tc>
      </w:tr>
      <w:tr w:rsidR="001D28D0" w:rsidRPr="004F1E3E" w:rsidTr="00066AD3">
        <w:trPr>
          <w:trHeight w:val="255"/>
        </w:trPr>
        <w:tc>
          <w:tcPr>
            <w:tcW w:w="1111" w:type="pct"/>
            <w:shd w:val="clear" w:color="auto" w:fill="auto"/>
            <w:tcMar>
              <w:top w:w="0" w:type="dxa"/>
              <w:left w:w="100" w:type="dxa"/>
              <w:bottom w:w="0" w:type="dxa"/>
              <w:right w:w="100" w:type="dxa"/>
            </w:tcMar>
            <w:vAlign w:val="center"/>
          </w:tcPr>
          <w:p w:rsidR="001D28D0"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6.8</w:t>
            </w:r>
          </w:p>
        </w:tc>
        <w:tc>
          <w:tcPr>
            <w:tcW w:w="3889" w:type="pct"/>
            <w:shd w:val="clear" w:color="auto" w:fill="auto"/>
            <w:tcMar>
              <w:top w:w="0" w:type="dxa"/>
              <w:left w:w="100" w:type="dxa"/>
              <w:bottom w:w="0" w:type="dxa"/>
              <w:right w:w="100" w:type="dxa"/>
            </w:tcMar>
            <w:vAlign w:val="center"/>
          </w:tcPr>
          <w:p w:rsidR="001D28D0" w:rsidRPr="00924184" w:rsidRDefault="001D28D0" w:rsidP="00066AD3">
            <w:pPr>
              <w:pStyle w:val="afff2"/>
              <w:spacing w:before="0" w:after="0" w:line="240" w:lineRule="auto"/>
              <w:jc w:val="left"/>
              <w:rPr>
                <w:rFonts w:ascii="Times New Roman" w:hAnsi="Times New Roman"/>
                <w:sz w:val="24"/>
                <w:szCs w:val="24"/>
                <w:lang w:val="ru-RU"/>
              </w:rPr>
            </w:pPr>
            <w:r w:rsidRPr="00924184">
              <w:rPr>
                <w:rFonts w:ascii="Times New Roman" w:hAnsi="Times New Roman"/>
                <w:sz w:val="24"/>
                <w:szCs w:val="24"/>
                <w:lang w:val="ru-RU"/>
              </w:rPr>
              <w:t>Связь</w:t>
            </w:r>
          </w:p>
        </w:tc>
      </w:tr>
      <w:tr w:rsidR="001D28D0" w:rsidRPr="004F1E3E" w:rsidTr="00066AD3">
        <w:trPr>
          <w:trHeight w:val="197"/>
        </w:trPr>
        <w:tc>
          <w:tcPr>
            <w:tcW w:w="1111" w:type="pct"/>
            <w:shd w:val="clear" w:color="auto" w:fill="auto"/>
            <w:tcMar>
              <w:top w:w="0" w:type="dxa"/>
              <w:left w:w="100" w:type="dxa"/>
              <w:bottom w:w="0" w:type="dxa"/>
              <w:right w:w="100" w:type="dxa"/>
            </w:tcMar>
            <w:vAlign w:val="center"/>
          </w:tcPr>
          <w:p w:rsidR="001D28D0"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3.3</w:t>
            </w:r>
          </w:p>
        </w:tc>
        <w:tc>
          <w:tcPr>
            <w:tcW w:w="3889" w:type="pct"/>
            <w:shd w:val="clear" w:color="auto" w:fill="auto"/>
            <w:tcMar>
              <w:top w:w="0" w:type="dxa"/>
              <w:left w:w="100" w:type="dxa"/>
              <w:bottom w:w="0" w:type="dxa"/>
              <w:right w:w="100" w:type="dxa"/>
            </w:tcMar>
            <w:vAlign w:val="center"/>
          </w:tcPr>
          <w:p w:rsidR="001D28D0" w:rsidRPr="00924184" w:rsidRDefault="001D28D0" w:rsidP="00066AD3">
            <w:pPr>
              <w:pStyle w:val="afff2"/>
              <w:spacing w:before="0" w:after="0" w:line="240" w:lineRule="auto"/>
              <w:jc w:val="left"/>
              <w:rPr>
                <w:rFonts w:ascii="Times New Roman" w:hAnsi="Times New Roman"/>
                <w:sz w:val="24"/>
                <w:szCs w:val="24"/>
                <w:lang w:val="ru-RU"/>
              </w:rPr>
            </w:pPr>
            <w:r w:rsidRPr="002972B5">
              <w:rPr>
                <w:rFonts w:ascii="Times New Roman" w:hAnsi="Times New Roman"/>
                <w:sz w:val="24"/>
                <w:szCs w:val="24"/>
                <w:lang w:val="ru-RU"/>
              </w:rPr>
              <w:t>Бытовое обслуживание</w:t>
            </w:r>
          </w:p>
        </w:tc>
      </w:tr>
      <w:tr w:rsidR="001D28D0" w:rsidRPr="004F1E3E" w:rsidTr="00066AD3">
        <w:trPr>
          <w:trHeight w:val="53"/>
        </w:trPr>
        <w:tc>
          <w:tcPr>
            <w:tcW w:w="1111" w:type="pct"/>
            <w:shd w:val="clear" w:color="auto" w:fill="auto"/>
            <w:tcMar>
              <w:top w:w="0" w:type="dxa"/>
              <w:left w:w="100" w:type="dxa"/>
              <w:bottom w:w="0" w:type="dxa"/>
              <w:right w:w="100" w:type="dxa"/>
            </w:tcMar>
            <w:vAlign w:val="center"/>
          </w:tcPr>
          <w:p w:rsidR="001D28D0"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3.4.1.</w:t>
            </w:r>
          </w:p>
        </w:tc>
        <w:tc>
          <w:tcPr>
            <w:tcW w:w="3889" w:type="pct"/>
            <w:shd w:val="clear" w:color="auto" w:fill="auto"/>
            <w:tcMar>
              <w:top w:w="0" w:type="dxa"/>
              <w:left w:w="100" w:type="dxa"/>
              <w:bottom w:w="0" w:type="dxa"/>
              <w:right w:w="100" w:type="dxa"/>
            </w:tcMar>
            <w:vAlign w:val="center"/>
          </w:tcPr>
          <w:p w:rsidR="001D28D0" w:rsidRPr="00924184" w:rsidRDefault="001D28D0" w:rsidP="00066AD3">
            <w:pPr>
              <w:pStyle w:val="afff2"/>
              <w:spacing w:before="0" w:after="0" w:line="240" w:lineRule="auto"/>
              <w:rPr>
                <w:rFonts w:ascii="Times New Roman" w:hAnsi="Times New Roman"/>
                <w:sz w:val="24"/>
                <w:szCs w:val="24"/>
                <w:lang w:val="ru-RU"/>
              </w:rPr>
            </w:pPr>
            <w:r>
              <w:rPr>
                <w:rFonts w:ascii="Times New Roman" w:hAnsi="Times New Roman"/>
                <w:sz w:val="24"/>
                <w:szCs w:val="24"/>
                <w:lang w:val="ru-RU"/>
              </w:rPr>
              <w:t>Амбулаторно-</w:t>
            </w:r>
            <w:r w:rsidRPr="002972B5">
              <w:rPr>
                <w:rFonts w:ascii="Times New Roman" w:hAnsi="Times New Roman"/>
                <w:sz w:val="24"/>
                <w:szCs w:val="24"/>
                <w:lang w:val="ru-RU"/>
              </w:rPr>
              <w:t>поликлиническоеобслуживание</w:t>
            </w:r>
          </w:p>
        </w:tc>
      </w:tr>
      <w:tr w:rsidR="001D28D0" w:rsidRPr="004F1E3E" w:rsidTr="00066AD3">
        <w:trPr>
          <w:trHeight w:val="240"/>
        </w:trPr>
        <w:tc>
          <w:tcPr>
            <w:tcW w:w="1111" w:type="pct"/>
            <w:shd w:val="clear" w:color="auto" w:fill="auto"/>
            <w:tcMar>
              <w:top w:w="0" w:type="dxa"/>
              <w:left w:w="100" w:type="dxa"/>
              <w:bottom w:w="0" w:type="dxa"/>
              <w:right w:w="100" w:type="dxa"/>
            </w:tcMar>
            <w:vAlign w:val="center"/>
          </w:tcPr>
          <w:p w:rsidR="001D28D0"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3.5.1</w:t>
            </w:r>
          </w:p>
        </w:tc>
        <w:tc>
          <w:tcPr>
            <w:tcW w:w="3889" w:type="pct"/>
            <w:shd w:val="clear" w:color="auto" w:fill="auto"/>
            <w:tcMar>
              <w:top w:w="0" w:type="dxa"/>
              <w:left w:w="100" w:type="dxa"/>
              <w:bottom w:w="0" w:type="dxa"/>
              <w:right w:w="100" w:type="dxa"/>
            </w:tcMar>
            <w:vAlign w:val="center"/>
          </w:tcPr>
          <w:p w:rsidR="001D28D0" w:rsidRPr="00924184" w:rsidRDefault="001D28D0" w:rsidP="00066AD3">
            <w:pPr>
              <w:pStyle w:val="afff2"/>
              <w:spacing w:before="0" w:after="0" w:line="240" w:lineRule="auto"/>
              <w:jc w:val="left"/>
              <w:rPr>
                <w:rFonts w:ascii="Times New Roman" w:hAnsi="Times New Roman"/>
                <w:sz w:val="24"/>
                <w:szCs w:val="24"/>
                <w:lang w:val="ru-RU"/>
              </w:rPr>
            </w:pPr>
            <w:r w:rsidRPr="002972B5">
              <w:rPr>
                <w:rFonts w:ascii="Times New Roman" w:hAnsi="Times New Roman"/>
                <w:sz w:val="24"/>
                <w:szCs w:val="24"/>
                <w:lang w:val="ru-RU" w:bidi="ru-RU"/>
              </w:rPr>
              <w:t>Дошкольное, начальное и среднее общее образование</w:t>
            </w:r>
          </w:p>
        </w:tc>
      </w:tr>
      <w:tr w:rsidR="001D28D0" w:rsidRPr="004F1E3E" w:rsidTr="00066AD3">
        <w:trPr>
          <w:trHeight w:val="182"/>
        </w:trPr>
        <w:tc>
          <w:tcPr>
            <w:tcW w:w="1111" w:type="pct"/>
            <w:shd w:val="clear" w:color="auto" w:fill="auto"/>
            <w:tcMar>
              <w:top w:w="0" w:type="dxa"/>
              <w:left w:w="100" w:type="dxa"/>
              <w:bottom w:w="0" w:type="dxa"/>
              <w:right w:w="100" w:type="dxa"/>
            </w:tcMar>
            <w:vAlign w:val="center"/>
          </w:tcPr>
          <w:p w:rsidR="001D28D0"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6.7</w:t>
            </w:r>
          </w:p>
        </w:tc>
        <w:tc>
          <w:tcPr>
            <w:tcW w:w="3889" w:type="pct"/>
            <w:shd w:val="clear" w:color="auto" w:fill="auto"/>
            <w:tcMar>
              <w:top w:w="0" w:type="dxa"/>
              <w:left w:w="100" w:type="dxa"/>
              <w:bottom w:w="0" w:type="dxa"/>
              <w:right w:w="100" w:type="dxa"/>
            </w:tcMar>
            <w:vAlign w:val="center"/>
          </w:tcPr>
          <w:p w:rsidR="001D28D0" w:rsidRPr="00924184" w:rsidRDefault="001D28D0" w:rsidP="00066AD3">
            <w:pPr>
              <w:pStyle w:val="afff2"/>
              <w:spacing w:before="0" w:after="0" w:line="240" w:lineRule="auto"/>
              <w:jc w:val="left"/>
              <w:rPr>
                <w:rFonts w:ascii="Times New Roman" w:hAnsi="Times New Roman"/>
                <w:sz w:val="24"/>
                <w:szCs w:val="24"/>
                <w:lang w:val="ru-RU"/>
              </w:rPr>
            </w:pPr>
            <w:r w:rsidRPr="002972B5">
              <w:rPr>
                <w:rFonts w:ascii="Times New Roman" w:hAnsi="Times New Roman"/>
                <w:sz w:val="24"/>
                <w:szCs w:val="24"/>
                <w:lang w:val="ru-RU"/>
              </w:rPr>
              <w:t>Энергетика</w:t>
            </w:r>
          </w:p>
        </w:tc>
      </w:tr>
    </w:tbl>
    <w:p w:rsidR="001D28D0" w:rsidRDefault="001D28D0" w:rsidP="001D28D0">
      <w:pPr>
        <w:pStyle w:val="aff6"/>
        <w:widowControl w:val="0"/>
        <w:spacing w:after="0"/>
        <w:ind w:firstLine="142"/>
        <w:rPr>
          <w:rFonts w:ascii="Cambria" w:hAnsi="Cambria"/>
          <w:color w:val="auto"/>
          <w:sz w:val="22"/>
          <w:szCs w:val="22"/>
        </w:rPr>
      </w:pPr>
    </w:p>
    <w:p w:rsidR="001D28D0" w:rsidRDefault="001D28D0" w:rsidP="001D28D0">
      <w:pPr>
        <w:jc w:val="center"/>
        <w:rPr>
          <w:rFonts w:ascii="Cambria" w:hAnsi="Cambria"/>
          <w:sz w:val="22"/>
          <w:szCs w:val="22"/>
        </w:rPr>
      </w:pPr>
      <w:r>
        <w:rPr>
          <w:b/>
        </w:rPr>
        <w:t>Вспомогательные</w:t>
      </w:r>
      <w:r w:rsidRPr="00975456">
        <w:rPr>
          <w:b/>
        </w:rPr>
        <w:t xml:space="preserve"> виды разрешенного использования земельных участков зоны Ж-</w:t>
      </w:r>
      <w:r>
        <w:rPr>
          <w:b/>
        </w:rPr>
        <w:t>2</w:t>
      </w: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1D28D0" w:rsidRPr="004F1E3E" w:rsidTr="00066AD3">
        <w:trPr>
          <w:trHeight w:val="327"/>
        </w:trPr>
        <w:tc>
          <w:tcPr>
            <w:tcW w:w="1111" w:type="pct"/>
            <w:shd w:val="clear" w:color="auto" w:fill="auto"/>
            <w:tcMar>
              <w:top w:w="80" w:type="dxa"/>
              <w:left w:w="80" w:type="dxa"/>
              <w:bottom w:w="80" w:type="dxa"/>
              <w:right w:w="8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r>
      <w:tr w:rsidR="001D28D0" w:rsidRPr="004F1E3E" w:rsidTr="00066AD3">
        <w:trPr>
          <w:trHeight w:val="273"/>
        </w:trPr>
        <w:tc>
          <w:tcPr>
            <w:tcW w:w="1111"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12.0</w:t>
            </w:r>
          </w:p>
        </w:tc>
        <w:tc>
          <w:tcPr>
            <w:tcW w:w="3889"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s>
              <w:rPr>
                <w:rFonts w:ascii="Times New Roman" w:hAnsi="Times New Roman" w:cs="Times New Roman"/>
                <w:color w:val="auto"/>
                <w:sz w:val="24"/>
                <w:szCs w:val="24"/>
              </w:rPr>
            </w:pPr>
            <w:r w:rsidRPr="00D0492D">
              <w:rPr>
                <w:rFonts w:ascii="Times New Roman" w:hAnsi="Times New Roman" w:cs="Times New Roman"/>
                <w:color w:val="auto"/>
                <w:sz w:val="24"/>
                <w:szCs w:val="24"/>
              </w:rPr>
              <w:t>Земельные участки (территории) общего пользования</w:t>
            </w:r>
          </w:p>
        </w:tc>
      </w:tr>
    </w:tbl>
    <w:p w:rsidR="001D28D0" w:rsidRDefault="001D28D0" w:rsidP="001D28D0">
      <w:pPr>
        <w:pStyle w:val="aff6"/>
        <w:widowControl w:val="0"/>
        <w:spacing w:after="0"/>
        <w:ind w:firstLine="0"/>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568"/>
        <w:gridCol w:w="2866"/>
        <w:gridCol w:w="3075"/>
      </w:tblGrid>
      <w:tr w:rsidR="001D28D0" w:rsidRPr="00D0492D" w:rsidTr="00066AD3">
        <w:trPr>
          <w:trHeight w:val="327"/>
        </w:trPr>
        <w:tc>
          <w:tcPr>
            <w:tcW w:w="3383" w:type="pct"/>
            <w:gridSpan w:val="2"/>
            <w:shd w:val="clear" w:color="auto" w:fill="auto"/>
            <w:tcMar>
              <w:top w:w="80" w:type="dxa"/>
              <w:left w:w="80" w:type="dxa"/>
              <w:bottom w:w="80" w:type="dxa"/>
              <w:right w:w="80" w:type="dxa"/>
            </w:tcMar>
            <w:vAlign w:val="center"/>
          </w:tcPr>
          <w:p w:rsidR="001D28D0" w:rsidRPr="00D0492D"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D0492D">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617" w:type="pct"/>
            <w:shd w:val="clear" w:color="auto" w:fill="auto"/>
            <w:tcMar>
              <w:top w:w="80" w:type="dxa"/>
              <w:left w:w="80" w:type="dxa"/>
              <w:bottom w:w="80" w:type="dxa"/>
              <w:right w:w="80" w:type="dxa"/>
            </w:tcMar>
            <w:vAlign w:val="center"/>
          </w:tcPr>
          <w:p w:rsidR="001D28D0" w:rsidRPr="00D0492D"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D0492D">
              <w:rPr>
                <w:rFonts w:ascii="Times New Roman" w:hAnsi="Times New Roman" w:cs="Times New Roman"/>
                <w:color w:val="auto"/>
                <w:sz w:val="24"/>
                <w:szCs w:val="24"/>
              </w:rPr>
              <w:t>Примечания</w:t>
            </w:r>
          </w:p>
        </w:tc>
      </w:tr>
      <w:tr w:rsidR="001D28D0" w:rsidRPr="00D0492D" w:rsidTr="00066AD3">
        <w:trPr>
          <w:trHeight w:val="1177"/>
        </w:trPr>
        <w:tc>
          <w:tcPr>
            <w:tcW w:w="1876" w:type="pct"/>
            <w:shd w:val="clear" w:color="auto" w:fill="auto"/>
            <w:tcMar>
              <w:top w:w="0" w:type="dxa"/>
              <w:left w:w="100" w:type="dxa"/>
              <w:bottom w:w="0" w:type="dxa"/>
              <w:right w:w="100" w:type="dxa"/>
            </w:tcMar>
            <w:vAlign w:val="center"/>
          </w:tcPr>
          <w:p w:rsidR="001D28D0" w:rsidRPr="00D0492D" w:rsidRDefault="001D28D0" w:rsidP="00066AD3">
            <w:pPr>
              <w:widowControl w:val="0"/>
              <w:pBdr>
                <w:top w:val="nil"/>
                <w:left w:val="nil"/>
                <w:bottom w:val="nil"/>
                <w:right w:val="nil"/>
                <w:between w:val="nil"/>
                <w:bar w:val="nil"/>
              </w:pBdr>
              <w:rPr>
                <w:rFonts w:eastAsia="Helvetica Neue Light"/>
                <w:spacing w:val="-4"/>
                <w:bdr w:val="nil"/>
              </w:rPr>
            </w:pPr>
            <w:r w:rsidRPr="00D0492D">
              <w:rPr>
                <w:rFonts w:eastAsia="Helvetica Neue Light"/>
                <w:spacing w:val="-4"/>
                <w:bdr w:val="nil"/>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50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300-2000 кв. м.</w:t>
            </w:r>
          </w:p>
        </w:tc>
        <w:tc>
          <w:tcPr>
            <w:tcW w:w="161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1D28D0" w:rsidRPr="00D0492D" w:rsidTr="00066AD3">
        <w:trPr>
          <w:trHeight w:val="53"/>
        </w:trPr>
        <w:tc>
          <w:tcPr>
            <w:tcW w:w="1876" w:type="pct"/>
            <w:shd w:val="clear" w:color="auto" w:fill="auto"/>
            <w:tcMar>
              <w:top w:w="0" w:type="dxa"/>
              <w:left w:w="100" w:type="dxa"/>
              <w:bottom w:w="0" w:type="dxa"/>
              <w:right w:w="100" w:type="dxa"/>
            </w:tcMar>
            <w:vAlign w:val="center"/>
          </w:tcPr>
          <w:p w:rsidR="001D28D0" w:rsidRPr="00D0492D" w:rsidRDefault="001D28D0" w:rsidP="00066AD3">
            <w:pPr>
              <w:widowControl w:val="0"/>
              <w:pBdr>
                <w:top w:val="nil"/>
                <w:left w:val="nil"/>
                <w:bottom w:val="nil"/>
                <w:right w:val="nil"/>
                <w:between w:val="nil"/>
                <w:bar w:val="nil"/>
              </w:pBdr>
              <w:rPr>
                <w:rFonts w:eastAsia="Helvetica Neue Light"/>
                <w:spacing w:val="-4"/>
                <w:bdr w:val="nil"/>
              </w:rPr>
            </w:pPr>
            <w:r>
              <w:rPr>
                <w:rFonts w:eastAsia="Helvetica Neue Light"/>
                <w:spacing w:val="-4"/>
                <w:bdr w:val="nil"/>
              </w:rPr>
              <w:t>Для блокированной жилой застройки</w:t>
            </w:r>
          </w:p>
        </w:tc>
        <w:tc>
          <w:tcPr>
            <w:tcW w:w="1507" w:type="pct"/>
            <w:shd w:val="clear" w:color="auto" w:fill="auto"/>
            <w:tcMar>
              <w:top w:w="0" w:type="dxa"/>
              <w:left w:w="100" w:type="dxa"/>
              <w:bottom w:w="0" w:type="dxa"/>
              <w:right w:w="100" w:type="dxa"/>
            </w:tcMar>
            <w:vAlign w:val="center"/>
          </w:tcPr>
          <w:p w:rsidR="001D28D0" w:rsidRPr="0036223E" w:rsidRDefault="001D28D0"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36223E">
              <w:rPr>
                <w:rFonts w:ascii="Times New Roman" w:hAnsi="Times New Roman" w:cs="Times New Roman"/>
                <w:color w:val="auto"/>
                <w:spacing w:val="-4"/>
                <w:sz w:val="24"/>
                <w:szCs w:val="24"/>
              </w:rPr>
              <w:t>250-2000 кв. м.</w:t>
            </w:r>
          </w:p>
        </w:tc>
        <w:tc>
          <w:tcPr>
            <w:tcW w:w="161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1D28D0" w:rsidRPr="00D0492D" w:rsidTr="00066AD3">
        <w:trPr>
          <w:trHeight w:val="53"/>
        </w:trPr>
        <w:tc>
          <w:tcPr>
            <w:tcW w:w="1876" w:type="pct"/>
            <w:shd w:val="clear" w:color="auto" w:fill="auto"/>
            <w:tcMar>
              <w:top w:w="0" w:type="dxa"/>
              <w:left w:w="100" w:type="dxa"/>
              <w:bottom w:w="0" w:type="dxa"/>
              <w:right w:w="100" w:type="dxa"/>
            </w:tcMar>
            <w:vAlign w:val="center"/>
          </w:tcPr>
          <w:p w:rsidR="001D28D0" w:rsidRDefault="001D28D0" w:rsidP="00066AD3">
            <w:pPr>
              <w:widowControl w:val="0"/>
              <w:pBdr>
                <w:top w:val="nil"/>
                <w:left w:val="nil"/>
                <w:bottom w:val="nil"/>
                <w:right w:val="nil"/>
                <w:between w:val="nil"/>
                <w:bar w:val="nil"/>
              </w:pBdr>
              <w:rPr>
                <w:rFonts w:eastAsia="Helvetica Neue Light"/>
                <w:spacing w:val="-4"/>
                <w:bdr w:val="nil"/>
              </w:rPr>
            </w:pPr>
            <w:r>
              <w:rPr>
                <w:rFonts w:eastAsia="Helvetica Neue Light"/>
                <w:spacing w:val="-4"/>
                <w:bdr w:val="nil"/>
              </w:rPr>
              <w:t>Для многоквартирной малоэтажной застройки</w:t>
            </w:r>
          </w:p>
        </w:tc>
        <w:tc>
          <w:tcPr>
            <w:tcW w:w="1507" w:type="pct"/>
            <w:shd w:val="clear" w:color="auto" w:fill="auto"/>
            <w:tcMar>
              <w:top w:w="0" w:type="dxa"/>
              <w:left w:w="100" w:type="dxa"/>
              <w:bottom w:w="0" w:type="dxa"/>
              <w:right w:w="100" w:type="dxa"/>
            </w:tcMar>
            <w:vAlign w:val="center"/>
          </w:tcPr>
          <w:p w:rsidR="001D28D0" w:rsidRPr="0036223E" w:rsidRDefault="001D28D0"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36223E">
              <w:rPr>
                <w:rFonts w:ascii="Times New Roman" w:hAnsi="Times New Roman" w:cs="Times New Roman"/>
                <w:color w:val="auto"/>
                <w:spacing w:val="-4"/>
                <w:sz w:val="24"/>
                <w:szCs w:val="24"/>
              </w:rPr>
              <w:t>150-3000 кв. м.</w:t>
            </w:r>
          </w:p>
        </w:tc>
        <w:tc>
          <w:tcPr>
            <w:tcW w:w="161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1D28D0" w:rsidRPr="00D0492D" w:rsidTr="00066AD3">
        <w:trPr>
          <w:trHeight w:val="53"/>
        </w:trPr>
        <w:tc>
          <w:tcPr>
            <w:tcW w:w="1876"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Минимальная ширина участка</w:t>
            </w:r>
          </w:p>
        </w:tc>
        <w:tc>
          <w:tcPr>
            <w:tcW w:w="1507" w:type="pct"/>
            <w:shd w:val="clear" w:color="auto" w:fill="auto"/>
            <w:tcMar>
              <w:top w:w="0" w:type="dxa"/>
              <w:left w:w="100" w:type="dxa"/>
              <w:bottom w:w="0" w:type="dxa"/>
              <w:right w:w="100" w:type="dxa"/>
            </w:tcMar>
            <w:vAlign w:val="center"/>
          </w:tcPr>
          <w:p w:rsidR="001D28D0" w:rsidRPr="0036223E" w:rsidRDefault="001D28D0"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36223E">
              <w:rPr>
                <w:rFonts w:ascii="Times New Roman" w:hAnsi="Times New Roman" w:cs="Times New Roman"/>
                <w:color w:val="auto"/>
                <w:spacing w:val="-4"/>
                <w:sz w:val="24"/>
                <w:szCs w:val="24"/>
              </w:rPr>
              <w:t>8 м</w:t>
            </w:r>
          </w:p>
        </w:tc>
        <w:tc>
          <w:tcPr>
            <w:tcW w:w="161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1D28D0" w:rsidRPr="00D0492D" w:rsidTr="00066AD3">
        <w:trPr>
          <w:trHeight w:val="273"/>
        </w:trPr>
        <w:tc>
          <w:tcPr>
            <w:tcW w:w="1876" w:type="pct"/>
            <w:shd w:val="clear" w:color="auto" w:fill="auto"/>
            <w:tcMar>
              <w:top w:w="0" w:type="dxa"/>
              <w:left w:w="100" w:type="dxa"/>
              <w:bottom w:w="0" w:type="dxa"/>
              <w:right w:w="100" w:type="dxa"/>
            </w:tcMar>
            <w:vAlign w:val="center"/>
          </w:tcPr>
          <w:p w:rsidR="001D28D0" w:rsidRPr="00D0492D" w:rsidRDefault="001D28D0" w:rsidP="00066AD3">
            <w:pPr>
              <w:widowControl w:val="0"/>
              <w:pBdr>
                <w:top w:val="nil"/>
                <w:left w:val="nil"/>
                <w:bottom w:val="nil"/>
                <w:right w:val="nil"/>
                <w:between w:val="nil"/>
                <w:bar w:val="nil"/>
              </w:pBdr>
              <w:rPr>
                <w:rFonts w:eastAsia="Helvetica Neue Light"/>
                <w:spacing w:val="-4"/>
                <w:bdr w:val="nil"/>
              </w:rPr>
            </w:pPr>
            <w:r w:rsidRPr="00D0492D">
              <w:rPr>
                <w:rFonts w:eastAsia="Helvetica Neue Light"/>
                <w:spacing w:val="-4"/>
                <w:bdr w:val="nil"/>
              </w:rPr>
              <w:t>Предельное количество этажей</w:t>
            </w:r>
          </w:p>
        </w:tc>
        <w:tc>
          <w:tcPr>
            <w:tcW w:w="1507" w:type="pct"/>
            <w:shd w:val="clear" w:color="auto" w:fill="auto"/>
            <w:tcMar>
              <w:top w:w="0" w:type="dxa"/>
              <w:left w:w="100" w:type="dxa"/>
              <w:bottom w:w="0" w:type="dxa"/>
              <w:right w:w="100" w:type="dxa"/>
            </w:tcMar>
            <w:vAlign w:val="center"/>
          </w:tcPr>
          <w:p w:rsidR="001D28D0" w:rsidRPr="0036223E" w:rsidRDefault="001D28D0"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36223E">
              <w:rPr>
                <w:rFonts w:ascii="Times New Roman" w:hAnsi="Times New Roman" w:cs="Times New Roman"/>
                <w:color w:val="auto"/>
                <w:spacing w:val="-4"/>
                <w:sz w:val="24"/>
                <w:szCs w:val="24"/>
              </w:rPr>
              <w:t>не более 3, включая мансардный</w:t>
            </w:r>
          </w:p>
        </w:tc>
        <w:tc>
          <w:tcPr>
            <w:tcW w:w="161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Исключение: шпили, башни, флагштоки, мачты.</w:t>
            </w:r>
          </w:p>
        </w:tc>
      </w:tr>
      <w:tr w:rsidR="001D28D0" w:rsidRPr="00D0492D" w:rsidTr="00066AD3">
        <w:trPr>
          <w:trHeight w:val="273"/>
        </w:trPr>
        <w:tc>
          <w:tcPr>
            <w:tcW w:w="1876" w:type="pct"/>
            <w:shd w:val="clear" w:color="auto" w:fill="auto"/>
            <w:tcMar>
              <w:top w:w="0" w:type="dxa"/>
              <w:left w:w="100" w:type="dxa"/>
              <w:bottom w:w="0" w:type="dxa"/>
              <w:right w:w="100" w:type="dxa"/>
            </w:tcMar>
            <w:vAlign w:val="center"/>
          </w:tcPr>
          <w:p w:rsidR="001D28D0" w:rsidRPr="00D0492D" w:rsidRDefault="001D28D0" w:rsidP="00066AD3">
            <w:pPr>
              <w:widowControl w:val="0"/>
              <w:pBdr>
                <w:top w:val="nil"/>
                <w:left w:val="nil"/>
                <w:bottom w:val="nil"/>
                <w:right w:val="nil"/>
                <w:between w:val="nil"/>
                <w:bar w:val="nil"/>
              </w:pBdr>
              <w:rPr>
                <w:rFonts w:eastAsia="Helvetica Neue Light"/>
                <w:spacing w:val="-4"/>
                <w:bdr w:val="nil"/>
              </w:rPr>
            </w:pPr>
            <w:r w:rsidRPr="00D0492D">
              <w:t xml:space="preserve">Минимальные отступы от границ земельных участков в целях </w:t>
            </w:r>
            <w:r w:rsidRPr="00D0492D">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0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lastRenderedPageBreak/>
              <w:t>5 м</w:t>
            </w:r>
          </w:p>
        </w:tc>
        <w:tc>
          <w:tcPr>
            <w:tcW w:w="161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1D28D0" w:rsidRPr="00D0492D" w:rsidTr="00066AD3">
        <w:trPr>
          <w:trHeight w:val="273"/>
        </w:trPr>
        <w:tc>
          <w:tcPr>
            <w:tcW w:w="1876" w:type="pct"/>
            <w:shd w:val="clear" w:color="auto" w:fill="auto"/>
            <w:tcMar>
              <w:top w:w="0" w:type="dxa"/>
              <w:left w:w="100" w:type="dxa"/>
              <w:bottom w:w="0" w:type="dxa"/>
              <w:right w:w="100" w:type="dxa"/>
            </w:tcMar>
            <w:vAlign w:val="center"/>
          </w:tcPr>
          <w:p w:rsidR="001D28D0" w:rsidRPr="00D0492D" w:rsidRDefault="001D28D0" w:rsidP="00066AD3">
            <w:pPr>
              <w:widowControl w:val="0"/>
              <w:pBdr>
                <w:top w:val="nil"/>
                <w:left w:val="nil"/>
                <w:bottom w:val="nil"/>
                <w:right w:val="nil"/>
                <w:between w:val="nil"/>
                <w:bar w:val="nil"/>
              </w:pBdr>
              <w:rPr>
                <w:rFonts w:eastAsia="Helvetica Neue Light"/>
                <w:spacing w:val="-4"/>
                <w:bdr w:val="nil"/>
              </w:rPr>
            </w:pPr>
            <w:r w:rsidRPr="00D0492D">
              <w:rPr>
                <w:rFonts w:eastAsia="Helvetica Neue Light"/>
                <w:spacing w:val="-4"/>
                <w:bdr w:val="nil"/>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0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30</w:t>
            </w:r>
            <w:r w:rsidRPr="00D0492D">
              <w:rPr>
                <w:rFonts w:ascii="Times New Roman" w:hAnsi="Times New Roman" w:cs="Times New Roman"/>
                <w:color w:val="auto"/>
                <w:spacing w:val="-4"/>
                <w:sz w:val="24"/>
                <w:szCs w:val="24"/>
              </w:rPr>
              <w:t>%</w:t>
            </w:r>
          </w:p>
        </w:tc>
        <w:tc>
          <w:tcPr>
            <w:tcW w:w="161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1D28D0" w:rsidRPr="00D0492D" w:rsidTr="00066AD3">
        <w:trPr>
          <w:trHeight w:val="273"/>
        </w:trPr>
        <w:tc>
          <w:tcPr>
            <w:tcW w:w="1876" w:type="pct"/>
            <w:shd w:val="clear" w:color="auto" w:fill="auto"/>
            <w:tcMar>
              <w:top w:w="0" w:type="dxa"/>
              <w:left w:w="100" w:type="dxa"/>
              <w:bottom w:w="0" w:type="dxa"/>
              <w:right w:w="100" w:type="dxa"/>
            </w:tcMar>
            <w:vAlign w:val="center"/>
          </w:tcPr>
          <w:p w:rsidR="001D28D0" w:rsidRPr="00D0492D" w:rsidRDefault="001D28D0" w:rsidP="00066AD3">
            <w:pPr>
              <w:widowControl w:val="0"/>
              <w:pBdr>
                <w:top w:val="nil"/>
                <w:left w:val="nil"/>
                <w:bottom w:val="nil"/>
                <w:right w:val="nil"/>
                <w:between w:val="nil"/>
                <w:bar w:val="nil"/>
              </w:pBdr>
              <w:rPr>
                <w:rFonts w:eastAsia="Helvetica Neue Light"/>
                <w:spacing w:val="-4"/>
                <w:bdr w:val="nil"/>
              </w:rPr>
            </w:pPr>
            <w:r>
              <w:rPr>
                <w:rFonts w:eastAsia="Helvetica Neue Light"/>
                <w:spacing w:val="-4"/>
                <w:bdr w:val="nil"/>
              </w:rPr>
              <w:t>- для многоквартирной малоэтажной застройки</w:t>
            </w:r>
          </w:p>
        </w:tc>
        <w:tc>
          <w:tcPr>
            <w:tcW w:w="1507" w:type="pct"/>
            <w:shd w:val="clear" w:color="auto" w:fill="auto"/>
            <w:tcMar>
              <w:top w:w="0" w:type="dxa"/>
              <w:left w:w="100" w:type="dxa"/>
              <w:bottom w:w="0" w:type="dxa"/>
              <w:right w:w="100" w:type="dxa"/>
            </w:tcMar>
            <w:vAlign w:val="center"/>
          </w:tcPr>
          <w:p w:rsidR="001D28D0" w:rsidRDefault="001D28D0" w:rsidP="00066AD3">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60%</w:t>
            </w:r>
          </w:p>
        </w:tc>
        <w:tc>
          <w:tcPr>
            <w:tcW w:w="161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1D28D0" w:rsidRPr="00D0492D" w:rsidTr="00066AD3">
        <w:trPr>
          <w:trHeight w:val="273"/>
        </w:trPr>
        <w:tc>
          <w:tcPr>
            <w:tcW w:w="5000" w:type="pct"/>
            <w:gridSpan w:val="3"/>
            <w:shd w:val="clear" w:color="auto" w:fill="auto"/>
            <w:tcMar>
              <w:top w:w="0" w:type="dxa"/>
              <w:left w:w="100" w:type="dxa"/>
              <w:bottom w:w="0" w:type="dxa"/>
              <w:right w:w="100" w:type="dxa"/>
            </w:tcMar>
            <w:vAlign w:val="center"/>
          </w:tcPr>
          <w:p w:rsidR="001D28D0" w:rsidRPr="00D0492D" w:rsidRDefault="001D28D0" w:rsidP="00066AD3">
            <w:pPr>
              <w:pStyle w:val="afff2"/>
              <w:pBdr>
                <w:top w:val="nil"/>
                <w:left w:val="nil"/>
                <w:bottom w:val="nil"/>
                <w:right w:val="nil"/>
                <w:between w:val="nil"/>
                <w:bar w:val="nil"/>
              </w:pBdr>
              <w:spacing w:before="0" w:after="0" w:line="240" w:lineRule="auto"/>
              <w:jc w:val="left"/>
              <w:rPr>
                <w:rFonts w:ascii="Times New Roman" w:eastAsia="Helvetica Neue Light" w:hAnsi="Times New Roman" w:cs="Times New Roman"/>
                <w:b/>
                <w:spacing w:val="-4"/>
                <w:sz w:val="24"/>
                <w:szCs w:val="24"/>
                <w:bdr w:val="nil"/>
                <w:lang w:val="ru-RU" w:eastAsia="ru-RU"/>
              </w:rPr>
            </w:pPr>
            <w:r w:rsidRPr="00D0492D">
              <w:rPr>
                <w:rFonts w:ascii="Times New Roman" w:eastAsia="Helvetica Neue Light" w:hAnsi="Times New Roman" w:cs="Times New Roman"/>
                <w:b/>
                <w:spacing w:val="-4"/>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1D28D0" w:rsidRPr="00D0492D" w:rsidTr="00066AD3">
        <w:trPr>
          <w:trHeight w:val="273"/>
        </w:trPr>
        <w:tc>
          <w:tcPr>
            <w:tcW w:w="1876"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Расстояния от окон жилых помещений(комнат,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w:t>
            </w:r>
          </w:p>
        </w:tc>
        <w:tc>
          <w:tcPr>
            <w:tcW w:w="150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не менее 6 м</w:t>
            </w:r>
          </w:p>
        </w:tc>
        <w:tc>
          <w:tcPr>
            <w:tcW w:w="1617" w:type="pct"/>
            <w:vMerge w:val="restar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п. 7.1 СП 42.13330.2016</w:t>
            </w:r>
          </w:p>
        </w:tc>
      </w:tr>
      <w:tr w:rsidR="001D28D0" w:rsidRPr="00D0492D" w:rsidTr="00066AD3">
        <w:trPr>
          <w:trHeight w:val="273"/>
        </w:trPr>
        <w:tc>
          <w:tcPr>
            <w:tcW w:w="1876"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Расстояние от границ участка должно быть не менее:</w:t>
            </w:r>
          </w:p>
        </w:tc>
        <w:tc>
          <w:tcPr>
            <w:tcW w:w="150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s>
              <w:jc w:val="center"/>
              <w:rPr>
                <w:rFonts w:ascii="Times New Roman" w:hAnsi="Times New Roman" w:cs="Times New Roman"/>
                <w:color w:val="auto"/>
                <w:spacing w:val="-4"/>
                <w:sz w:val="24"/>
                <w:szCs w:val="24"/>
              </w:rPr>
            </w:pPr>
          </w:p>
        </w:tc>
        <w:tc>
          <w:tcPr>
            <w:tcW w:w="1617" w:type="pct"/>
            <w:vMerge/>
            <w:shd w:val="clear" w:color="auto" w:fill="auto"/>
            <w:tcMar>
              <w:top w:w="0" w:type="dxa"/>
              <w:left w:w="100" w:type="dxa"/>
              <w:bottom w:w="0" w:type="dxa"/>
              <w:right w:w="100" w:type="dxa"/>
            </w:tcMar>
            <w:vAlign w:val="center"/>
          </w:tcPr>
          <w:p w:rsidR="001D28D0" w:rsidRPr="00D0492D" w:rsidRDefault="001D28D0"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1D28D0" w:rsidRPr="00D0492D" w:rsidTr="00066AD3">
        <w:trPr>
          <w:trHeight w:val="204"/>
        </w:trPr>
        <w:tc>
          <w:tcPr>
            <w:tcW w:w="1876"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до стены жилого дома</w:t>
            </w:r>
          </w:p>
        </w:tc>
        <w:tc>
          <w:tcPr>
            <w:tcW w:w="150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3 м</w:t>
            </w:r>
          </w:p>
        </w:tc>
        <w:tc>
          <w:tcPr>
            <w:tcW w:w="1617" w:type="pct"/>
            <w:vMerge/>
            <w:shd w:val="clear" w:color="auto" w:fill="auto"/>
            <w:tcMar>
              <w:top w:w="0" w:type="dxa"/>
              <w:left w:w="100" w:type="dxa"/>
              <w:bottom w:w="0" w:type="dxa"/>
              <w:right w:w="100" w:type="dxa"/>
            </w:tcMar>
            <w:vAlign w:val="center"/>
          </w:tcPr>
          <w:p w:rsidR="001D28D0" w:rsidRPr="00D0492D" w:rsidRDefault="001D28D0"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1D28D0" w:rsidRPr="00D0492D" w:rsidTr="00066AD3">
        <w:trPr>
          <w:trHeight w:val="195"/>
        </w:trPr>
        <w:tc>
          <w:tcPr>
            <w:tcW w:w="1876" w:type="pct"/>
            <w:shd w:val="clear" w:color="auto" w:fill="auto"/>
            <w:tcMar>
              <w:top w:w="0" w:type="dxa"/>
              <w:left w:w="100" w:type="dxa"/>
              <w:bottom w:w="0" w:type="dxa"/>
              <w:right w:w="100" w:type="dxa"/>
            </w:tcMar>
            <w:vAlign w:val="center"/>
          </w:tcPr>
          <w:p w:rsidR="001D28D0" w:rsidRPr="00D0492D" w:rsidRDefault="001D28D0" w:rsidP="00066AD3">
            <w:r w:rsidRPr="00D0492D">
              <w:rPr>
                <w:spacing w:val="-4"/>
              </w:rPr>
              <w:t>до хозяйственных построек</w:t>
            </w:r>
          </w:p>
        </w:tc>
        <w:tc>
          <w:tcPr>
            <w:tcW w:w="150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1 м</w:t>
            </w:r>
          </w:p>
        </w:tc>
        <w:tc>
          <w:tcPr>
            <w:tcW w:w="1617" w:type="pct"/>
            <w:vMerge/>
            <w:shd w:val="clear" w:color="auto" w:fill="auto"/>
            <w:tcMar>
              <w:top w:w="0" w:type="dxa"/>
              <w:left w:w="100" w:type="dxa"/>
              <w:bottom w:w="0" w:type="dxa"/>
              <w:right w:w="100" w:type="dxa"/>
            </w:tcMar>
          </w:tcPr>
          <w:p w:rsidR="001D28D0" w:rsidRPr="00D0492D" w:rsidRDefault="001D28D0"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1D28D0" w:rsidRPr="00D0492D" w:rsidTr="00066AD3">
        <w:trPr>
          <w:trHeight w:val="555"/>
        </w:trPr>
        <w:tc>
          <w:tcPr>
            <w:tcW w:w="1876"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Максимально допустимая высота ограждений</w:t>
            </w:r>
          </w:p>
        </w:tc>
        <w:tc>
          <w:tcPr>
            <w:tcW w:w="150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36223E">
              <w:rPr>
                <w:rFonts w:ascii="Times New Roman" w:hAnsi="Times New Roman" w:cs="Times New Roman"/>
                <w:color w:val="auto"/>
                <w:spacing w:val="-4"/>
                <w:sz w:val="24"/>
                <w:szCs w:val="24"/>
              </w:rPr>
              <w:t>1,5 м</w:t>
            </w:r>
          </w:p>
        </w:tc>
        <w:tc>
          <w:tcPr>
            <w:tcW w:w="161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eastAsiaTheme="minorEastAsia" w:hAnsi="Times New Roman" w:cs="Times New Roman"/>
                <w:color w:val="auto"/>
                <w:spacing w:val="-4"/>
                <w:sz w:val="24"/>
                <w:szCs w:val="24"/>
                <w:bdr w:val="none" w:sz="0" w:space="0" w:color="auto"/>
              </w:rPr>
              <w:t>Высота ограждения по границе с соседним домовладением может быть увеличена. Вид ограждения и его высота должны быть единообразными, как минимум, на протяжении одного квартала с обеих сторон улицы.</w:t>
            </w:r>
          </w:p>
        </w:tc>
      </w:tr>
      <w:tr w:rsidR="001D28D0" w:rsidRPr="00D0492D" w:rsidTr="00066AD3">
        <w:trPr>
          <w:trHeight w:val="559"/>
        </w:trPr>
        <w:tc>
          <w:tcPr>
            <w:tcW w:w="1876" w:type="pct"/>
            <w:shd w:val="clear" w:color="auto" w:fill="auto"/>
            <w:tcMar>
              <w:top w:w="0" w:type="dxa"/>
              <w:left w:w="100" w:type="dxa"/>
              <w:bottom w:w="0" w:type="dxa"/>
              <w:right w:w="100" w:type="dxa"/>
            </w:tcMar>
            <w:vAlign w:val="center"/>
          </w:tcPr>
          <w:p w:rsidR="001D28D0" w:rsidRPr="00D0492D" w:rsidRDefault="001D28D0" w:rsidP="00066AD3">
            <w:pPr>
              <w:pStyle w:val="18"/>
              <w:widowControl w:val="0"/>
              <w:tabs>
                <w:tab w:val="clear" w:pos="1267"/>
                <w:tab w:val="clear" w:pos="1333"/>
              </w:tabs>
              <w:spacing w:before="0" w:line="240" w:lineRule="auto"/>
              <w:rPr>
                <w:rFonts w:ascii="Times New Roman" w:hAnsi="Times New Roman" w:cs="Times New Roman"/>
                <w:b w:val="0"/>
                <w:color w:val="auto"/>
                <w:sz w:val="24"/>
                <w:szCs w:val="24"/>
              </w:rPr>
            </w:pPr>
            <w:r w:rsidRPr="00D0492D">
              <w:rPr>
                <w:rFonts w:ascii="Times New Roman" w:hAnsi="Times New Roman" w:cs="Times New Roman"/>
                <w:b w:val="0"/>
                <w:color w:val="auto"/>
                <w:sz w:val="24"/>
                <w:szCs w:val="24"/>
              </w:rPr>
              <w:t>Размер земельных участков гаражей и стоянок на одно машино-место</w:t>
            </w:r>
          </w:p>
        </w:tc>
        <w:tc>
          <w:tcPr>
            <w:tcW w:w="1507" w:type="pct"/>
            <w:shd w:val="clear" w:color="auto" w:fill="auto"/>
            <w:tcMar>
              <w:top w:w="0" w:type="dxa"/>
              <w:left w:w="100" w:type="dxa"/>
              <w:bottom w:w="0" w:type="dxa"/>
              <w:right w:w="100" w:type="dxa"/>
            </w:tcMar>
            <w:vAlign w:val="center"/>
          </w:tcPr>
          <w:p w:rsidR="001D28D0" w:rsidRPr="00D0492D" w:rsidRDefault="001D28D0" w:rsidP="00066AD3">
            <w:pPr>
              <w:pStyle w:val="18"/>
              <w:widowControl w:val="0"/>
              <w:tabs>
                <w:tab w:val="clear" w:pos="1267"/>
                <w:tab w:val="clear" w:pos="1333"/>
              </w:tabs>
              <w:spacing w:before="0" w:line="240" w:lineRule="auto"/>
              <w:jc w:val="center"/>
              <w:rPr>
                <w:rFonts w:ascii="Times New Roman" w:hAnsi="Times New Roman" w:cs="Times New Roman"/>
                <w:b w:val="0"/>
                <w:color w:val="auto"/>
                <w:sz w:val="24"/>
                <w:szCs w:val="24"/>
                <w:vertAlign w:val="superscript"/>
              </w:rPr>
            </w:pPr>
            <w:r w:rsidRPr="00D0492D">
              <w:rPr>
                <w:rFonts w:ascii="Times New Roman" w:hAnsi="Times New Roman" w:cs="Times New Roman"/>
                <w:b w:val="0"/>
                <w:color w:val="auto"/>
                <w:sz w:val="24"/>
                <w:szCs w:val="24"/>
              </w:rPr>
              <w:t>30 м</w:t>
            </w:r>
            <w:r w:rsidRPr="00D0492D">
              <w:rPr>
                <w:rFonts w:ascii="Times New Roman" w:hAnsi="Times New Roman" w:cs="Times New Roman"/>
                <w:b w:val="0"/>
                <w:color w:val="auto"/>
                <w:sz w:val="24"/>
                <w:szCs w:val="24"/>
                <w:vertAlign w:val="superscript"/>
              </w:rPr>
              <w:t>2</w:t>
            </w:r>
          </w:p>
        </w:tc>
        <w:tc>
          <w:tcPr>
            <w:tcW w:w="1617" w:type="pct"/>
            <w:shd w:val="clear" w:color="auto" w:fill="auto"/>
            <w:tcMar>
              <w:top w:w="0" w:type="dxa"/>
              <w:left w:w="100" w:type="dxa"/>
              <w:bottom w:w="0" w:type="dxa"/>
              <w:right w:w="100" w:type="dxa"/>
            </w:tcMar>
            <w:vAlign w:val="center"/>
          </w:tcPr>
          <w:p w:rsidR="001D28D0" w:rsidRPr="00D0492D" w:rsidRDefault="001D28D0" w:rsidP="00066AD3">
            <w:pPr>
              <w:pStyle w:val="18"/>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D0492D">
              <w:rPr>
                <w:rFonts w:ascii="Times New Roman" w:hAnsi="Times New Roman" w:cs="Times New Roman"/>
                <w:b w:val="0"/>
                <w:color w:val="auto"/>
                <w:sz w:val="24"/>
                <w:szCs w:val="24"/>
              </w:rPr>
              <w:t>п. 11.37 СП 42.13330.2016</w:t>
            </w:r>
          </w:p>
        </w:tc>
      </w:tr>
      <w:tr w:rsidR="001D28D0" w:rsidRPr="00D0492D" w:rsidTr="00066AD3">
        <w:trPr>
          <w:trHeight w:val="543"/>
        </w:trPr>
        <w:tc>
          <w:tcPr>
            <w:tcW w:w="1876" w:type="pct"/>
            <w:vMerge w:val="restart"/>
            <w:shd w:val="clear" w:color="auto" w:fill="auto"/>
            <w:tcMar>
              <w:top w:w="0" w:type="dxa"/>
              <w:left w:w="100" w:type="dxa"/>
              <w:bottom w:w="0" w:type="dxa"/>
              <w:right w:w="100" w:type="dxa"/>
            </w:tcMar>
            <w:vAlign w:val="center"/>
          </w:tcPr>
          <w:p w:rsidR="001D28D0" w:rsidRPr="00D0492D" w:rsidRDefault="001D28D0" w:rsidP="00066AD3">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 xml:space="preserve">Минимальное расстояние между стенами зданий </w:t>
            </w:r>
          </w:p>
        </w:tc>
        <w:tc>
          <w:tcPr>
            <w:tcW w:w="150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6 м</w:t>
            </w:r>
          </w:p>
        </w:tc>
        <w:tc>
          <w:tcPr>
            <w:tcW w:w="161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1D28D0" w:rsidRPr="00D0492D"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Для зданий I-II-III степени огнестойкости при степени огнестойкости и классе конструктивной пожарной опасности жилых зданий C0</w:t>
            </w:r>
          </w:p>
        </w:tc>
      </w:tr>
      <w:tr w:rsidR="001D28D0" w:rsidRPr="00D0492D" w:rsidTr="00066AD3">
        <w:trPr>
          <w:trHeight w:val="1088"/>
        </w:trPr>
        <w:tc>
          <w:tcPr>
            <w:tcW w:w="1876" w:type="pct"/>
            <w:vMerge/>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s>
              <w:rPr>
                <w:rFonts w:ascii="Times New Roman" w:hAnsi="Times New Roman" w:cs="Times New Roman"/>
                <w:color w:val="auto"/>
                <w:spacing w:val="-4"/>
                <w:sz w:val="24"/>
                <w:szCs w:val="24"/>
              </w:rPr>
            </w:pPr>
          </w:p>
        </w:tc>
        <w:tc>
          <w:tcPr>
            <w:tcW w:w="150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 xml:space="preserve">8 м </w:t>
            </w:r>
          </w:p>
        </w:tc>
        <w:tc>
          <w:tcPr>
            <w:tcW w:w="161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Для зданий II-III степени огнестойкости при степени огнестойкости и классе конструктивной пожарной опасности жилых зданий С1</w:t>
            </w:r>
          </w:p>
        </w:tc>
      </w:tr>
      <w:tr w:rsidR="001D28D0" w:rsidRPr="00D0492D" w:rsidTr="00066AD3">
        <w:trPr>
          <w:trHeight w:val="273"/>
        </w:trPr>
        <w:tc>
          <w:tcPr>
            <w:tcW w:w="1876"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rPr>
                <w:rFonts w:ascii="Times New Roman" w:hAnsi="Times New Roman" w:cs="Times New Roman"/>
                <w:color w:val="auto"/>
                <w:sz w:val="24"/>
                <w:szCs w:val="24"/>
              </w:rPr>
            </w:pPr>
            <w:r w:rsidRPr="00D0492D">
              <w:rPr>
                <w:rFonts w:ascii="Times New Roman" w:hAnsi="Times New Roman" w:cs="Times New Roman"/>
                <w:color w:val="auto"/>
                <w:sz w:val="24"/>
                <w:szCs w:val="24"/>
              </w:rPr>
              <w:t>Отступ от красных линий:</w:t>
            </w:r>
          </w:p>
        </w:tc>
        <w:tc>
          <w:tcPr>
            <w:tcW w:w="150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s>
              <w:jc w:val="center"/>
              <w:rPr>
                <w:rFonts w:ascii="Times New Roman" w:hAnsi="Times New Roman" w:cs="Times New Roman"/>
                <w:color w:val="auto"/>
                <w:sz w:val="24"/>
                <w:szCs w:val="24"/>
              </w:rPr>
            </w:pPr>
          </w:p>
        </w:tc>
        <w:tc>
          <w:tcPr>
            <w:tcW w:w="161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1D28D0" w:rsidRPr="00D0492D" w:rsidTr="00066AD3">
        <w:trPr>
          <w:trHeight w:val="273"/>
        </w:trPr>
        <w:tc>
          <w:tcPr>
            <w:tcW w:w="1876"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rPr>
                <w:rFonts w:ascii="Times New Roman" w:hAnsi="Times New Roman" w:cs="Times New Roman"/>
                <w:color w:val="auto"/>
                <w:sz w:val="24"/>
                <w:szCs w:val="24"/>
              </w:rPr>
            </w:pPr>
            <w:r w:rsidRPr="00D0492D">
              <w:rPr>
                <w:rFonts w:ascii="Times New Roman" w:hAnsi="Times New Roman" w:cs="Times New Roman"/>
                <w:color w:val="auto"/>
                <w:sz w:val="24"/>
                <w:szCs w:val="24"/>
              </w:rPr>
              <w:t>для школ и детских дошкольных учреждений, размещаемых в отдельных зданиях</w:t>
            </w:r>
          </w:p>
        </w:tc>
        <w:tc>
          <w:tcPr>
            <w:tcW w:w="150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sidRPr="00D0492D">
              <w:rPr>
                <w:rFonts w:ascii="Times New Roman" w:hAnsi="Times New Roman" w:cs="Times New Roman"/>
                <w:color w:val="auto"/>
                <w:sz w:val="24"/>
                <w:szCs w:val="24"/>
              </w:rPr>
              <w:t xml:space="preserve">не менее </w:t>
            </w:r>
            <w:r w:rsidRPr="00D0492D">
              <w:rPr>
                <w:rFonts w:ascii="Times New Roman" w:hAnsi="Times New Roman" w:cs="Times New Roman"/>
                <w:color w:val="auto"/>
                <w:sz w:val="24"/>
                <w:szCs w:val="24"/>
                <w:lang w:val="en-US"/>
              </w:rPr>
              <w:t xml:space="preserve">25 </w:t>
            </w:r>
            <w:r w:rsidRPr="00D0492D">
              <w:rPr>
                <w:rFonts w:ascii="Times New Roman" w:hAnsi="Times New Roman" w:cs="Times New Roman"/>
                <w:color w:val="auto"/>
                <w:sz w:val="24"/>
                <w:szCs w:val="24"/>
              </w:rPr>
              <w:t>м</w:t>
            </w:r>
          </w:p>
        </w:tc>
        <w:tc>
          <w:tcPr>
            <w:tcW w:w="161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1D28D0" w:rsidRPr="00D0492D" w:rsidTr="00066AD3">
        <w:trPr>
          <w:trHeight w:val="273"/>
        </w:trPr>
        <w:tc>
          <w:tcPr>
            <w:tcW w:w="1876"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rPr>
                <w:rFonts w:ascii="Times New Roman" w:hAnsi="Times New Roman" w:cs="Times New Roman"/>
                <w:color w:val="auto"/>
                <w:sz w:val="24"/>
                <w:szCs w:val="24"/>
              </w:rPr>
            </w:pPr>
            <w:r w:rsidRPr="00D0492D">
              <w:rPr>
                <w:rFonts w:ascii="Times New Roman" w:hAnsi="Times New Roman" w:cs="Times New Roman"/>
                <w:color w:val="auto"/>
                <w:sz w:val="24"/>
                <w:szCs w:val="24"/>
              </w:rPr>
              <w:t>для школ и детских дошкольных учреждений, размещаемых в реконструируемых кварталах</w:t>
            </w:r>
          </w:p>
        </w:tc>
        <w:tc>
          <w:tcPr>
            <w:tcW w:w="150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sidRPr="00D0492D">
              <w:rPr>
                <w:rFonts w:ascii="Times New Roman" w:hAnsi="Times New Roman" w:cs="Times New Roman"/>
                <w:color w:val="auto"/>
                <w:sz w:val="24"/>
                <w:szCs w:val="24"/>
              </w:rPr>
              <w:t xml:space="preserve">не менее </w:t>
            </w:r>
            <w:r w:rsidRPr="00D0492D">
              <w:rPr>
                <w:rFonts w:ascii="Times New Roman" w:hAnsi="Times New Roman" w:cs="Times New Roman"/>
                <w:color w:val="auto"/>
                <w:sz w:val="24"/>
                <w:szCs w:val="24"/>
                <w:lang w:val="en-US"/>
              </w:rPr>
              <w:t xml:space="preserve">15 </w:t>
            </w:r>
            <w:r w:rsidRPr="00D0492D">
              <w:rPr>
                <w:rFonts w:ascii="Times New Roman" w:hAnsi="Times New Roman" w:cs="Times New Roman"/>
                <w:color w:val="auto"/>
                <w:sz w:val="24"/>
                <w:szCs w:val="24"/>
              </w:rPr>
              <w:t>м</w:t>
            </w:r>
          </w:p>
        </w:tc>
        <w:tc>
          <w:tcPr>
            <w:tcW w:w="161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1D28D0" w:rsidRPr="00D0492D" w:rsidTr="00066AD3">
        <w:trPr>
          <w:trHeight w:val="273"/>
        </w:trPr>
        <w:tc>
          <w:tcPr>
            <w:tcW w:w="1876" w:type="pct"/>
            <w:shd w:val="clear" w:color="auto" w:fill="auto"/>
            <w:tcMar>
              <w:top w:w="0" w:type="dxa"/>
              <w:left w:w="100" w:type="dxa"/>
              <w:bottom w:w="0" w:type="dxa"/>
              <w:right w:w="100" w:type="dxa"/>
            </w:tcMar>
            <w:vAlign w:val="center"/>
          </w:tcPr>
          <w:p w:rsidR="001D28D0" w:rsidRPr="00D0492D" w:rsidRDefault="001D28D0"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eastAsia="Helvetica Neue Light"/>
                <w:spacing w:val="-4"/>
                <w:bdr w:val="nil"/>
              </w:rPr>
            </w:pPr>
            <w:r w:rsidRPr="00D0492D">
              <w:rPr>
                <w:rFonts w:eastAsia="Helvetica Neue Light"/>
                <w:spacing w:val="-4"/>
                <w:bdr w:val="nil"/>
              </w:rPr>
              <w:t>Удельный вес озеленённых территорий</w:t>
            </w:r>
          </w:p>
        </w:tc>
        <w:tc>
          <w:tcPr>
            <w:tcW w:w="150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не менее 25% жилого района</w:t>
            </w:r>
          </w:p>
        </w:tc>
        <w:tc>
          <w:tcPr>
            <w:tcW w:w="1617" w:type="pct"/>
            <w:shd w:val="clear" w:color="auto" w:fill="auto"/>
            <w:tcMar>
              <w:top w:w="0" w:type="dxa"/>
              <w:left w:w="100" w:type="dxa"/>
              <w:bottom w:w="0" w:type="dxa"/>
              <w:right w:w="100" w:type="dxa"/>
            </w:tcMar>
            <w:vAlign w:val="center"/>
          </w:tcPr>
          <w:p w:rsidR="001D28D0" w:rsidRPr="00D0492D" w:rsidRDefault="001D28D0"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1D28D0" w:rsidRPr="00D0492D" w:rsidTr="00066AD3">
        <w:trPr>
          <w:trHeight w:val="273"/>
        </w:trPr>
        <w:tc>
          <w:tcPr>
            <w:tcW w:w="1876" w:type="pct"/>
            <w:shd w:val="clear" w:color="auto" w:fill="auto"/>
            <w:tcMar>
              <w:top w:w="0" w:type="dxa"/>
              <w:left w:w="100" w:type="dxa"/>
              <w:bottom w:w="0" w:type="dxa"/>
              <w:right w:w="100" w:type="dxa"/>
            </w:tcMar>
            <w:vAlign w:val="center"/>
          </w:tcPr>
          <w:p w:rsidR="001D28D0" w:rsidRPr="00D0492D" w:rsidRDefault="001D28D0"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eastAsia="Helvetica Neue Light"/>
                <w:spacing w:val="-4"/>
                <w:bdr w:val="nil"/>
              </w:rPr>
            </w:pPr>
            <w:r w:rsidRPr="00D0492D">
              <w:t>Доля нежилого фонда в общем объёме фонда на участке жилой застройки</w:t>
            </w:r>
          </w:p>
        </w:tc>
        <w:tc>
          <w:tcPr>
            <w:tcW w:w="1507" w:type="pct"/>
            <w:shd w:val="clear" w:color="auto" w:fill="auto"/>
            <w:tcMar>
              <w:top w:w="0" w:type="dxa"/>
              <w:left w:w="100" w:type="dxa"/>
              <w:bottom w:w="0" w:type="dxa"/>
              <w:right w:w="100" w:type="dxa"/>
            </w:tcMar>
            <w:vAlign w:val="center"/>
          </w:tcPr>
          <w:p w:rsidR="001D28D0" w:rsidRPr="00D0492D" w:rsidRDefault="001D28D0"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не более 20%</w:t>
            </w:r>
          </w:p>
        </w:tc>
        <w:tc>
          <w:tcPr>
            <w:tcW w:w="1617" w:type="pct"/>
            <w:shd w:val="clear" w:color="auto" w:fill="auto"/>
            <w:tcMar>
              <w:top w:w="0" w:type="dxa"/>
              <w:left w:w="100" w:type="dxa"/>
              <w:bottom w:w="0" w:type="dxa"/>
              <w:right w:w="100" w:type="dxa"/>
            </w:tcMar>
            <w:vAlign w:val="center"/>
          </w:tcPr>
          <w:p w:rsidR="001D28D0" w:rsidRPr="00D0492D" w:rsidRDefault="001D28D0"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1D28D0" w:rsidRPr="00D0492D" w:rsidTr="00066AD3">
        <w:trPr>
          <w:trHeight w:val="273"/>
        </w:trPr>
        <w:tc>
          <w:tcPr>
            <w:tcW w:w="5000" w:type="pct"/>
            <w:gridSpan w:val="3"/>
            <w:shd w:val="clear" w:color="auto" w:fill="auto"/>
            <w:tcMar>
              <w:top w:w="0" w:type="dxa"/>
              <w:left w:w="100" w:type="dxa"/>
              <w:bottom w:w="0" w:type="dxa"/>
              <w:right w:w="100" w:type="dxa"/>
            </w:tcMar>
            <w:vAlign w:val="center"/>
          </w:tcPr>
          <w:p w:rsidR="001D28D0" w:rsidRPr="00D0492D" w:rsidRDefault="001D28D0" w:rsidP="00066AD3">
            <w:pPr>
              <w:pStyle w:val="ConsPlusNormal"/>
              <w:pBdr>
                <w:top w:val="nil"/>
                <w:left w:val="nil"/>
                <w:bottom w:val="nil"/>
                <w:right w:val="nil"/>
                <w:between w:val="nil"/>
                <w:bar w:val="nil"/>
              </w:pBdr>
              <w:jc w:val="both"/>
              <w:rPr>
                <w:rFonts w:eastAsia="Arial Unicode MS"/>
                <w:sz w:val="24"/>
                <w:szCs w:val="24"/>
                <w:bdr w:val="nil"/>
              </w:rPr>
            </w:pPr>
            <w:r w:rsidRPr="00D0492D">
              <w:rPr>
                <w:rFonts w:eastAsia="Arial Unicode MS"/>
                <w:sz w:val="24"/>
                <w:szCs w:val="24"/>
                <w:bdr w:val="nil"/>
              </w:rPr>
              <w:t>Вспомогательные строения, за исключением гаражей, размещать со стороны улиц не допускается.</w:t>
            </w:r>
          </w:p>
        </w:tc>
      </w:tr>
      <w:tr w:rsidR="001D28D0" w:rsidRPr="00D0492D" w:rsidTr="00066AD3">
        <w:trPr>
          <w:trHeight w:val="273"/>
        </w:trPr>
        <w:tc>
          <w:tcPr>
            <w:tcW w:w="5000" w:type="pct"/>
            <w:gridSpan w:val="3"/>
            <w:shd w:val="clear" w:color="auto" w:fill="auto"/>
            <w:tcMar>
              <w:top w:w="0" w:type="dxa"/>
              <w:left w:w="100" w:type="dxa"/>
              <w:bottom w:w="0" w:type="dxa"/>
              <w:right w:w="100" w:type="dxa"/>
            </w:tcMar>
            <w:vAlign w:val="center"/>
          </w:tcPr>
          <w:p w:rsidR="001D28D0" w:rsidRPr="00D0492D" w:rsidRDefault="001D28D0" w:rsidP="00066AD3">
            <w:pPr>
              <w:pStyle w:val="ConsPlusNormal"/>
              <w:pBdr>
                <w:top w:val="nil"/>
                <w:left w:val="nil"/>
                <w:bottom w:val="nil"/>
                <w:right w:val="nil"/>
                <w:between w:val="nil"/>
                <w:bar w:val="nil"/>
              </w:pBdr>
              <w:jc w:val="both"/>
              <w:rPr>
                <w:rFonts w:eastAsia="Arial Unicode MS"/>
                <w:sz w:val="24"/>
                <w:szCs w:val="24"/>
                <w:bdr w:val="nil"/>
              </w:rPr>
            </w:pPr>
            <w:r w:rsidRPr="00D0492D">
              <w:rPr>
                <w:rFonts w:eastAsia="Arial Unicode MS"/>
                <w:sz w:val="24"/>
                <w:szCs w:val="24"/>
                <w:bdr w:val="nil"/>
              </w:rPr>
              <w:t xml:space="preserve">По красной линии допускается размещать жилые здания со встроенными в первые этажи или пристроенными помещениями общественного назначения, а на жилых улицах в условиях реконструкции сложившейся застройки </w:t>
            </w:r>
            <w:r>
              <w:rPr>
                <w:rFonts w:eastAsia="Arial Unicode MS"/>
                <w:sz w:val="24"/>
                <w:szCs w:val="24"/>
                <w:bdr w:val="nil"/>
              </w:rPr>
              <w:t>–</w:t>
            </w:r>
            <w:r w:rsidRPr="00D0492D">
              <w:rPr>
                <w:rFonts w:eastAsia="Arial Unicode MS"/>
                <w:sz w:val="24"/>
                <w:szCs w:val="24"/>
                <w:bdr w:val="nil"/>
              </w:rPr>
              <w:t xml:space="preserve"> жилые здания с квартирами в первых этажах.</w:t>
            </w:r>
          </w:p>
        </w:tc>
      </w:tr>
      <w:tr w:rsidR="001D28D0" w:rsidRPr="00D0492D" w:rsidTr="00066AD3">
        <w:trPr>
          <w:trHeight w:val="53"/>
        </w:trPr>
        <w:tc>
          <w:tcPr>
            <w:tcW w:w="5000" w:type="pct"/>
            <w:gridSpan w:val="3"/>
            <w:shd w:val="clear" w:color="auto" w:fill="auto"/>
            <w:tcMar>
              <w:top w:w="0" w:type="dxa"/>
              <w:left w:w="100" w:type="dxa"/>
              <w:bottom w:w="0" w:type="dxa"/>
              <w:right w:w="100" w:type="dxa"/>
            </w:tcMar>
            <w:vAlign w:val="center"/>
          </w:tcPr>
          <w:p w:rsidR="001D28D0" w:rsidRPr="00D0492D" w:rsidRDefault="001D28D0" w:rsidP="00066AD3">
            <w:pPr>
              <w:pStyle w:val="ConsPlusNormal"/>
              <w:pBdr>
                <w:top w:val="nil"/>
                <w:left w:val="nil"/>
                <w:bottom w:val="nil"/>
                <w:right w:val="nil"/>
                <w:between w:val="nil"/>
                <w:bar w:val="nil"/>
              </w:pBdr>
              <w:jc w:val="both"/>
              <w:rPr>
                <w:rFonts w:eastAsia="Arial Unicode MS"/>
                <w:sz w:val="24"/>
                <w:szCs w:val="24"/>
                <w:bdr w:val="nil"/>
              </w:rPr>
            </w:pPr>
            <w:r w:rsidRPr="00D0492D">
              <w:rPr>
                <w:rFonts w:eastAsia="Arial Unicode MS"/>
                <w:sz w:val="24"/>
                <w:szCs w:val="24"/>
                <w:bdr w:val="nil"/>
              </w:rPr>
              <w:t>Во встроенных или пристроенных к дому помещениях общественного назначения не допускается размещать специальные магазины строительных материалов, магазины с наличием в них взрывоопасных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обуви и т.д.) – п. 4.10, 4.11 «СП 54.13330.2016. Свод правил. Здания жилые многоквартирные. Актуализированная редакция СниП 31-01-2003».</w:t>
            </w:r>
          </w:p>
        </w:tc>
      </w:tr>
      <w:tr w:rsidR="001D28D0" w:rsidRPr="00D0492D" w:rsidTr="00066AD3">
        <w:trPr>
          <w:trHeight w:val="53"/>
        </w:trPr>
        <w:tc>
          <w:tcPr>
            <w:tcW w:w="5000" w:type="pct"/>
            <w:gridSpan w:val="3"/>
            <w:shd w:val="clear" w:color="auto" w:fill="auto"/>
            <w:tcMar>
              <w:top w:w="0" w:type="dxa"/>
              <w:left w:w="100" w:type="dxa"/>
              <w:bottom w:w="0" w:type="dxa"/>
              <w:right w:w="100" w:type="dxa"/>
            </w:tcMar>
            <w:vAlign w:val="center"/>
          </w:tcPr>
          <w:p w:rsidR="001D28D0" w:rsidRPr="00D06B1B" w:rsidRDefault="001D28D0" w:rsidP="00066AD3">
            <w:pPr>
              <w:pStyle w:val="ConsPlusNormal"/>
              <w:pBdr>
                <w:top w:val="nil"/>
                <w:left w:val="nil"/>
                <w:bottom w:val="nil"/>
                <w:right w:val="nil"/>
                <w:between w:val="nil"/>
                <w:bar w:val="nil"/>
              </w:pBdr>
              <w:jc w:val="both"/>
              <w:rPr>
                <w:b/>
                <w:sz w:val="24"/>
                <w:szCs w:val="24"/>
              </w:rPr>
            </w:pPr>
            <w:r w:rsidRPr="00D06B1B">
              <w:rPr>
                <w:sz w:val="24"/>
                <w:szCs w:val="24"/>
              </w:rPr>
              <w:t>Требования к архитектурно-градостроительному облику объекта капитального строительства не подлежат установлению</w:t>
            </w:r>
          </w:p>
        </w:tc>
      </w:tr>
    </w:tbl>
    <w:p w:rsidR="001D28D0" w:rsidRDefault="001D28D0" w:rsidP="001D28D0">
      <w:pPr>
        <w:pStyle w:val="aff6"/>
        <w:widowControl w:val="0"/>
        <w:spacing w:after="0"/>
        <w:ind w:firstLine="0"/>
        <w:rPr>
          <w:rFonts w:ascii="Cambria" w:hAnsi="Cambria"/>
          <w:color w:val="auto"/>
          <w:sz w:val="22"/>
          <w:szCs w:val="22"/>
        </w:rPr>
      </w:pPr>
    </w:p>
    <w:p w:rsidR="001D28D0" w:rsidRPr="00F56DE0" w:rsidRDefault="001D28D0" w:rsidP="001D28D0">
      <w:pPr>
        <w:pStyle w:val="ConsPlusNormal"/>
        <w:spacing w:before="240" w:after="240"/>
        <w:jc w:val="both"/>
        <w:outlineLvl w:val="3"/>
        <w:rPr>
          <w:b/>
          <w:sz w:val="24"/>
          <w:szCs w:val="24"/>
        </w:rPr>
      </w:pPr>
      <w:bookmarkStart w:id="66" w:name="_Toc160613914"/>
      <w:r>
        <w:rPr>
          <w:b/>
          <w:sz w:val="24"/>
          <w:szCs w:val="24"/>
        </w:rPr>
        <w:t xml:space="preserve">Статья 27.3. </w:t>
      </w:r>
      <w:r w:rsidRPr="00F56DE0">
        <w:rPr>
          <w:b/>
          <w:sz w:val="24"/>
          <w:szCs w:val="24"/>
        </w:rPr>
        <w:t>О</w:t>
      </w:r>
      <w:r>
        <w:rPr>
          <w:b/>
          <w:sz w:val="24"/>
          <w:szCs w:val="24"/>
        </w:rPr>
        <w:t>.</w:t>
      </w:r>
      <w:bookmarkEnd w:id="57"/>
      <w:r>
        <w:rPr>
          <w:b/>
          <w:sz w:val="24"/>
          <w:szCs w:val="24"/>
        </w:rPr>
        <w:t xml:space="preserve">Зона </w:t>
      </w:r>
      <w:r w:rsidRPr="00043E06">
        <w:rPr>
          <w:b/>
          <w:sz w:val="24"/>
          <w:szCs w:val="24"/>
        </w:rPr>
        <w:t>административно-делового центра, образования, здравоохранения, спорта, социального и культурно-бытового назначения</w:t>
      </w:r>
      <w:bookmarkEnd w:id="66"/>
    </w:p>
    <w:p w:rsidR="001D28D0" w:rsidRDefault="001D28D0" w:rsidP="001D28D0">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Основные виды разрешённого использования земельных участков зоны О</w:t>
      </w:r>
    </w:p>
    <w:p w:rsidR="001D28D0" w:rsidRPr="00F56DE0" w:rsidRDefault="001D28D0" w:rsidP="001D28D0">
      <w:pPr>
        <w:pStyle w:val="24"/>
        <w:spacing w:before="0" w:after="0" w:line="240" w:lineRule="auto"/>
        <w:ind w:firstLine="709"/>
        <w:contextualSpacing/>
        <w:jc w:val="center"/>
        <w:rPr>
          <w:rFonts w:ascii="Times New Roman" w:hAnsi="Times New Roman"/>
          <w:b/>
          <w:sz w:val="24"/>
          <w:szCs w:val="24"/>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0" w:type="dxa"/>
          <w:right w:w="0" w:type="dxa"/>
        </w:tblCellMar>
        <w:tblLook w:val="04A0"/>
      </w:tblPr>
      <w:tblGrid>
        <w:gridCol w:w="2153"/>
        <w:gridCol w:w="7396"/>
      </w:tblGrid>
      <w:tr w:rsidR="001D28D0" w:rsidRPr="004F1E3E" w:rsidTr="00066AD3">
        <w:trPr>
          <w:trHeight w:val="273"/>
        </w:trPr>
        <w:tc>
          <w:tcPr>
            <w:tcW w:w="1127" w:type="pct"/>
            <w:shd w:val="clear" w:color="auto" w:fill="FEFEFE"/>
            <w:tcMar>
              <w:top w:w="0" w:type="dxa"/>
              <w:left w:w="100" w:type="dxa"/>
              <w:bottom w:w="0" w:type="dxa"/>
              <w:right w:w="10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73" w:type="pct"/>
            <w:shd w:val="clear" w:color="auto" w:fill="FEFEFE"/>
            <w:tcMar>
              <w:top w:w="0" w:type="dxa"/>
              <w:left w:w="100" w:type="dxa"/>
              <w:bottom w:w="0" w:type="dxa"/>
              <w:right w:w="100" w:type="dxa"/>
            </w:tcMar>
            <w:vAlign w:val="center"/>
          </w:tcPr>
          <w:p w:rsidR="001D28D0" w:rsidRPr="004F1E3E" w:rsidRDefault="001D28D0" w:rsidP="00066AD3">
            <w:pPr>
              <w:pStyle w:val="18"/>
              <w:widowControl w:val="0"/>
              <w:tabs>
                <w:tab w:val="clear" w:pos="1267"/>
                <w:tab w:val="clear" w:pos="1333"/>
              </w:tabs>
              <w:spacing w:before="0" w:line="240" w:lineRule="auto"/>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r>
      <w:tr w:rsidR="001D28D0" w:rsidRPr="004F1E3E" w:rsidTr="00066AD3">
        <w:trPr>
          <w:trHeight w:val="273"/>
        </w:trPr>
        <w:tc>
          <w:tcPr>
            <w:tcW w:w="1127" w:type="pct"/>
            <w:shd w:val="clear" w:color="auto" w:fill="FEFEFE"/>
            <w:tcMar>
              <w:top w:w="0" w:type="dxa"/>
              <w:left w:w="100" w:type="dxa"/>
              <w:bottom w:w="0" w:type="dxa"/>
              <w:right w:w="100" w:type="dxa"/>
            </w:tcMar>
            <w:vAlign w:val="center"/>
          </w:tcPr>
          <w:p w:rsidR="001D28D0" w:rsidRPr="004F1E3E"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4.1</w:t>
            </w:r>
          </w:p>
        </w:tc>
        <w:tc>
          <w:tcPr>
            <w:tcW w:w="3873" w:type="pct"/>
            <w:shd w:val="clear" w:color="auto" w:fill="FEFEFE"/>
            <w:tcMar>
              <w:top w:w="0" w:type="dxa"/>
              <w:left w:w="100" w:type="dxa"/>
              <w:bottom w:w="0" w:type="dxa"/>
              <w:right w:w="100" w:type="dxa"/>
            </w:tcMar>
            <w:vAlign w:val="center"/>
          </w:tcPr>
          <w:p w:rsidR="001D28D0" w:rsidRPr="003122AC" w:rsidRDefault="001D28D0" w:rsidP="00066AD3">
            <w:pPr>
              <w:pStyle w:val="22"/>
              <w:widowControl w:val="0"/>
              <w:tabs>
                <w:tab w:val="left" w:pos="920"/>
                <w:tab w:val="left" w:pos="1840"/>
              </w:tabs>
              <w:rPr>
                <w:rFonts w:ascii="Times New Roman" w:hAnsi="Times New Roman" w:cs="Times New Roman"/>
                <w:color w:val="auto"/>
                <w:sz w:val="24"/>
                <w:szCs w:val="24"/>
              </w:rPr>
            </w:pPr>
            <w:r w:rsidRPr="00043E06">
              <w:rPr>
                <w:rFonts w:ascii="Times New Roman" w:hAnsi="Times New Roman" w:cs="Times New Roman"/>
                <w:color w:val="auto"/>
                <w:sz w:val="24"/>
                <w:szCs w:val="24"/>
              </w:rPr>
              <w:t>Деловое управление</w:t>
            </w:r>
          </w:p>
        </w:tc>
      </w:tr>
      <w:tr w:rsidR="001D28D0" w:rsidRPr="004F1E3E" w:rsidTr="00066AD3">
        <w:trPr>
          <w:trHeight w:val="273"/>
        </w:trPr>
        <w:tc>
          <w:tcPr>
            <w:tcW w:w="1127" w:type="pct"/>
            <w:shd w:val="clear" w:color="auto" w:fill="FEFEFE"/>
            <w:tcMar>
              <w:top w:w="0" w:type="dxa"/>
              <w:left w:w="100" w:type="dxa"/>
              <w:bottom w:w="0" w:type="dxa"/>
              <w:right w:w="100" w:type="dxa"/>
            </w:tcMar>
            <w:vAlign w:val="center"/>
          </w:tcPr>
          <w:p w:rsidR="001D28D0"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3.4.1</w:t>
            </w:r>
          </w:p>
        </w:tc>
        <w:tc>
          <w:tcPr>
            <w:tcW w:w="3873" w:type="pct"/>
            <w:shd w:val="clear" w:color="auto" w:fill="FEFEFE"/>
            <w:tcMar>
              <w:top w:w="0" w:type="dxa"/>
              <w:left w:w="100" w:type="dxa"/>
              <w:bottom w:w="0" w:type="dxa"/>
              <w:right w:w="100" w:type="dxa"/>
            </w:tcMar>
            <w:vAlign w:val="center"/>
          </w:tcPr>
          <w:p w:rsidR="001D28D0" w:rsidRPr="006B0603" w:rsidRDefault="001D28D0" w:rsidP="00066AD3">
            <w:pPr>
              <w:pStyle w:val="afff4"/>
              <w:jc w:val="left"/>
              <w:rPr>
                <w:rFonts w:ascii="Times New Roman" w:hAnsi="Times New Roman"/>
                <w:sz w:val="24"/>
                <w:szCs w:val="24"/>
                <w:bdr w:val="nil"/>
              </w:rPr>
            </w:pPr>
            <w:r w:rsidRPr="0036223E">
              <w:rPr>
                <w:rFonts w:ascii="Times New Roman" w:hAnsi="Times New Roman"/>
                <w:sz w:val="24"/>
                <w:szCs w:val="24"/>
                <w:bdr w:val="nil"/>
              </w:rPr>
              <w:t>Амбулаторно-поликлиническоеобслуживание</w:t>
            </w:r>
          </w:p>
        </w:tc>
      </w:tr>
      <w:tr w:rsidR="001D28D0" w:rsidRPr="004F1E3E" w:rsidTr="00066AD3">
        <w:trPr>
          <w:trHeight w:val="273"/>
        </w:trPr>
        <w:tc>
          <w:tcPr>
            <w:tcW w:w="1127" w:type="pct"/>
            <w:shd w:val="clear" w:color="auto" w:fill="FEFEFE"/>
            <w:tcMar>
              <w:top w:w="0" w:type="dxa"/>
              <w:left w:w="100" w:type="dxa"/>
              <w:bottom w:w="0" w:type="dxa"/>
              <w:right w:w="100" w:type="dxa"/>
            </w:tcMar>
            <w:vAlign w:val="center"/>
          </w:tcPr>
          <w:p w:rsidR="001D28D0"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3.5.1</w:t>
            </w:r>
          </w:p>
        </w:tc>
        <w:tc>
          <w:tcPr>
            <w:tcW w:w="3873" w:type="pct"/>
            <w:shd w:val="clear" w:color="auto" w:fill="FEFEFE"/>
            <w:tcMar>
              <w:top w:w="0" w:type="dxa"/>
              <w:left w:w="100" w:type="dxa"/>
              <w:bottom w:w="0" w:type="dxa"/>
              <w:right w:w="100" w:type="dxa"/>
            </w:tcMar>
            <w:vAlign w:val="center"/>
          </w:tcPr>
          <w:p w:rsidR="001D28D0" w:rsidRPr="006B0603" w:rsidRDefault="001D28D0" w:rsidP="00066AD3">
            <w:pPr>
              <w:pStyle w:val="afff4"/>
              <w:jc w:val="left"/>
              <w:rPr>
                <w:rFonts w:ascii="Times New Roman" w:hAnsi="Times New Roman"/>
                <w:sz w:val="24"/>
                <w:szCs w:val="24"/>
                <w:bdr w:val="nil"/>
              </w:rPr>
            </w:pPr>
            <w:r w:rsidRPr="00043E06">
              <w:rPr>
                <w:rFonts w:ascii="Times New Roman" w:hAnsi="Times New Roman"/>
                <w:sz w:val="24"/>
                <w:szCs w:val="24"/>
                <w:bdr w:val="nil"/>
              </w:rPr>
              <w:t>Дошкольное, начальное и среднее общее образование</w:t>
            </w:r>
          </w:p>
        </w:tc>
      </w:tr>
      <w:tr w:rsidR="001D28D0" w:rsidRPr="004F1E3E" w:rsidTr="00066AD3">
        <w:trPr>
          <w:trHeight w:val="273"/>
        </w:trPr>
        <w:tc>
          <w:tcPr>
            <w:tcW w:w="1127" w:type="pct"/>
            <w:shd w:val="clear" w:color="auto" w:fill="FEFEFE"/>
            <w:tcMar>
              <w:top w:w="0" w:type="dxa"/>
              <w:left w:w="100" w:type="dxa"/>
              <w:bottom w:w="0" w:type="dxa"/>
              <w:right w:w="100" w:type="dxa"/>
            </w:tcMar>
            <w:vAlign w:val="center"/>
          </w:tcPr>
          <w:p w:rsidR="001D28D0"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3.5.2</w:t>
            </w:r>
          </w:p>
        </w:tc>
        <w:tc>
          <w:tcPr>
            <w:tcW w:w="3873" w:type="pct"/>
            <w:shd w:val="clear" w:color="auto" w:fill="FEFEFE"/>
            <w:tcMar>
              <w:top w:w="0" w:type="dxa"/>
              <w:left w:w="100" w:type="dxa"/>
              <w:bottom w:w="0" w:type="dxa"/>
              <w:right w:w="100" w:type="dxa"/>
            </w:tcMar>
            <w:vAlign w:val="center"/>
          </w:tcPr>
          <w:p w:rsidR="001D28D0" w:rsidRPr="006B0603" w:rsidRDefault="001D28D0" w:rsidP="00066AD3">
            <w:pPr>
              <w:pStyle w:val="afff4"/>
              <w:jc w:val="left"/>
              <w:rPr>
                <w:rFonts w:ascii="Times New Roman" w:hAnsi="Times New Roman"/>
                <w:sz w:val="24"/>
                <w:szCs w:val="24"/>
                <w:bdr w:val="nil"/>
              </w:rPr>
            </w:pPr>
            <w:r w:rsidRPr="00043E06">
              <w:rPr>
                <w:rFonts w:ascii="Times New Roman" w:hAnsi="Times New Roman"/>
                <w:sz w:val="24"/>
                <w:szCs w:val="24"/>
                <w:bdr w:val="nil"/>
              </w:rPr>
              <w:t>Среднее и высшее профессиональное образование</w:t>
            </w:r>
          </w:p>
        </w:tc>
      </w:tr>
      <w:tr w:rsidR="001D28D0" w:rsidRPr="004F1E3E" w:rsidTr="00066AD3">
        <w:trPr>
          <w:trHeight w:val="273"/>
        </w:trPr>
        <w:tc>
          <w:tcPr>
            <w:tcW w:w="1127" w:type="pct"/>
            <w:shd w:val="clear" w:color="auto" w:fill="FEFEFE"/>
            <w:tcMar>
              <w:top w:w="0" w:type="dxa"/>
              <w:left w:w="100" w:type="dxa"/>
              <w:bottom w:w="0" w:type="dxa"/>
              <w:right w:w="100" w:type="dxa"/>
            </w:tcMar>
            <w:vAlign w:val="center"/>
          </w:tcPr>
          <w:p w:rsidR="001D28D0"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5.0</w:t>
            </w:r>
          </w:p>
        </w:tc>
        <w:tc>
          <w:tcPr>
            <w:tcW w:w="3873" w:type="pct"/>
            <w:shd w:val="clear" w:color="auto" w:fill="FEFEFE"/>
            <w:tcMar>
              <w:top w:w="0" w:type="dxa"/>
              <w:left w:w="100" w:type="dxa"/>
              <w:bottom w:w="0" w:type="dxa"/>
              <w:right w:w="100" w:type="dxa"/>
            </w:tcMar>
            <w:vAlign w:val="center"/>
          </w:tcPr>
          <w:p w:rsidR="001D28D0" w:rsidRPr="00C97AEF" w:rsidRDefault="001D28D0" w:rsidP="00066AD3">
            <w:pPr>
              <w:pStyle w:val="afff4"/>
              <w:rPr>
                <w:rFonts w:ascii="Times New Roman" w:hAnsi="Times New Roman"/>
                <w:sz w:val="24"/>
                <w:szCs w:val="24"/>
                <w:bdr w:val="nil"/>
              </w:rPr>
            </w:pPr>
            <w:r w:rsidRPr="00043E06">
              <w:rPr>
                <w:rFonts w:ascii="Times New Roman" w:hAnsi="Times New Roman"/>
                <w:sz w:val="24"/>
                <w:szCs w:val="24"/>
                <w:bdr w:val="nil"/>
              </w:rPr>
              <w:t>Спорт</w:t>
            </w:r>
          </w:p>
        </w:tc>
      </w:tr>
      <w:tr w:rsidR="001D28D0" w:rsidRPr="004F1E3E" w:rsidTr="00066AD3">
        <w:trPr>
          <w:trHeight w:val="53"/>
        </w:trPr>
        <w:tc>
          <w:tcPr>
            <w:tcW w:w="1127" w:type="pct"/>
            <w:shd w:val="clear" w:color="auto" w:fill="FEFEFE"/>
            <w:tcMar>
              <w:top w:w="0" w:type="dxa"/>
              <w:left w:w="100" w:type="dxa"/>
              <w:bottom w:w="0" w:type="dxa"/>
              <w:right w:w="100" w:type="dxa"/>
            </w:tcMar>
            <w:vAlign w:val="center"/>
          </w:tcPr>
          <w:p w:rsidR="001D28D0" w:rsidRPr="004F1E3E" w:rsidRDefault="001D28D0" w:rsidP="00066AD3">
            <w:pPr>
              <w:pStyle w:val="22"/>
              <w:widowControl w:val="0"/>
              <w:jc w:val="center"/>
              <w:rPr>
                <w:rFonts w:ascii="Times New Roman" w:eastAsia="Cambria" w:hAnsi="Times New Roman" w:cs="Times New Roman"/>
                <w:color w:val="auto"/>
                <w:sz w:val="24"/>
                <w:szCs w:val="24"/>
                <w:lang w:eastAsia="en-US"/>
              </w:rPr>
            </w:pPr>
            <w:r>
              <w:rPr>
                <w:rFonts w:ascii="Times New Roman" w:eastAsia="Cambria" w:hAnsi="Times New Roman" w:cs="Times New Roman"/>
                <w:color w:val="auto"/>
                <w:sz w:val="24"/>
                <w:szCs w:val="24"/>
                <w:lang w:eastAsia="en-US"/>
              </w:rPr>
              <w:t>3.2</w:t>
            </w:r>
          </w:p>
        </w:tc>
        <w:tc>
          <w:tcPr>
            <w:tcW w:w="3873" w:type="pct"/>
            <w:shd w:val="clear" w:color="auto" w:fill="FEFEFE"/>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s>
              <w:rPr>
                <w:rFonts w:ascii="Times New Roman" w:eastAsia="Cambria" w:hAnsi="Times New Roman" w:cs="Times New Roman"/>
                <w:color w:val="auto"/>
                <w:sz w:val="24"/>
                <w:szCs w:val="24"/>
                <w:lang w:eastAsia="en-US"/>
              </w:rPr>
            </w:pPr>
            <w:r w:rsidRPr="00043E06">
              <w:rPr>
                <w:rFonts w:ascii="Times New Roman" w:eastAsia="Cambria" w:hAnsi="Times New Roman" w:cs="Times New Roman"/>
                <w:color w:val="auto"/>
                <w:sz w:val="24"/>
                <w:szCs w:val="24"/>
                <w:lang w:eastAsia="en-US"/>
              </w:rPr>
              <w:t>Социальное обслуживание</w:t>
            </w:r>
          </w:p>
        </w:tc>
      </w:tr>
      <w:tr w:rsidR="001D28D0" w:rsidRPr="004F1E3E" w:rsidTr="00066AD3">
        <w:trPr>
          <w:trHeight w:val="53"/>
        </w:trPr>
        <w:tc>
          <w:tcPr>
            <w:tcW w:w="1127" w:type="pct"/>
            <w:shd w:val="clear" w:color="auto" w:fill="FEFEFE"/>
            <w:tcMar>
              <w:top w:w="0" w:type="dxa"/>
              <w:left w:w="100" w:type="dxa"/>
              <w:bottom w:w="0" w:type="dxa"/>
              <w:right w:w="100" w:type="dxa"/>
            </w:tcMar>
            <w:vAlign w:val="center"/>
          </w:tcPr>
          <w:p w:rsidR="001D28D0" w:rsidRPr="004F1E3E"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3.6</w:t>
            </w:r>
          </w:p>
        </w:tc>
        <w:tc>
          <w:tcPr>
            <w:tcW w:w="3873" w:type="pct"/>
            <w:shd w:val="clear" w:color="auto" w:fill="FEFEFE"/>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s>
              <w:rPr>
                <w:rFonts w:ascii="Times New Roman" w:hAnsi="Times New Roman" w:cs="Times New Roman"/>
                <w:color w:val="auto"/>
                <w:sz w:val="24"/>
                <w:szCs w:val="24"/>
              </w:rPr>
            </w:pPr>
            <w:r w:rsidRPr="00043E06">
              <w:rPr>
                <w:rFonts w:ascii="Times New Roman" w:hAnsi="Times New Roman" w:cs="Times New Roman"/>
                <w:color w:val="auto"/>
                <w:sz w:val="24"/>
                <w:szCs w:val="24"/>
              </w:rPr>
              <w:t>Культурное развитие</w:t>
            </w:r>
          </w:p>
        </w:tc>
      </w:tr>
      <w:tr w:rsidR="001D28D0" w:rsidRPr="004F1E3E" w:rsidTr="00066AD3">
        <w:trPr>
          <w:trHeight w:val="53"/>
        </w:trPr>
        <w:tc>
          <w:tcPr>
            <w:tcW w:w="1127" w:type="pct"/>
            <w:shd w:val="clear" w:color="auto" w:fill="FEFEFE"/>
            <w:tcMar>
              <w:top w:w="0" w:type="dxa"/>
              <w:left w:w="100" w:type="dxa"/>
              <w:bottom w:w="0" w:type="dxa"/>
              <w:right w:w="100" w:type="dxa"/>
            </w:tcMar>
            <w:vAlign w:val="center"/>
          </w:tcPr>
          <w:p w:rsidR="001D28D0" w:rsidRPr="004F1E3E"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4.4</w:t>
            </w:r>
          </w:p>
        </w:tc>
        <w:tc>
          <w:tcPr>
            <w:tcW w:w="3873" w:type="pct"/>
            <w:shd w:val="clear" w:color="auto" w:fill="FEFEFE"/>
            <w:tcMar>
              <w:top w:w="0" w:type="dxa"/>
              <w:left w:w="100" w:type="dxa"/>
              <w:bottom w:w="0" w:type="dxa"/>
              <w:right w:w="100" w:type="dxa"/>
            </w:tcMar>
            <w:vAlign w:val="center"/>
          </w:tcPr>
          <w:p w:rsidR="001D28D0" w:rsidRDefault="001D28D0" w:rsidP="00066AD3">
            <w:pPr>
              <w:pStyle w:val="22"/>
              <w:widowControl w:val="0"/>
              <w:tabs>
                <w:tab w:val="left" w:pos="920"/>
                <w:tab w:val="left" w:pos="1840"/>
              </w:tabs>
              <w:rPr>
                <w:rFonts w:ascii="Times New Roman" w:hAnsi="Times New Roman" w:cs="Times New Roman"/>
                <w:color w:val="auto"/>
                <w:sz w:val="24"/>
                <w:szCs w:val="24"/>
              </w:rPr>
            </w:pPr>
            <w:r w:rsidRPr="00043E06">
              <w:rPr>
                <w:rFonts w:ascii="Times New Roman" w:hAnsi="Times New Roman" w:cs="Times New Roman"/>
                <w:color w:val="auto"/>
                <w:sz w:val="24"/>
                <w:szCs w:val="24"/>
              </w:rPr>
              <w:t>Магазины</w:t>
            </w:r>
          </w:p>
        </w:tc>
      </w:tr>
      <w:tr w:rsidR="001D28D0" w:rsidRPr="004F1E3E" w:rsidTr="00066AD3">
        <w:trPr>
          <w:trHeight w:val="53"/>
        </w:trPr>
        <w:tc>
          <w:tcPr>
            <w:tcW w:w="1127" w:type="pct"/>
            <w:shd w:val="clear" w:color="auto" w:fill="FEFEFE"/>
            <w:tcMar>
              <w:top w:w="0" w:type="dxa"/>
              <w:left w:w="100" w:type="dxa"/>
              <w:bottom w:w="0" w:type="dxa"/>
              <w:right w:w="100" w:type="dxa"/>
            </w:tcMar>
            <w:vAlign w:val="center"/>
          </w:tcPr>
          <w:p w:rsidR="001D28D0"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4.6</w:t>
            </w:r>
          </w:p>
        </w:tc>
        <w:tc>
          <w:tcPr>
            <w:tcW w:w="3873" w:type="pct"/>
            <w:shd w:val="clear" w:color="auto" w:fill="FEFEFE"/>
            <w:tcMar>
              <w:top w:w="0" w:type="dxa"/>
              <w:left w:w="100" w:type="dxa"/>
              <w:bottom w:w="0" w:type="dxa"/>
              <w:right w:w="100" w:type="dxa"/>
            </w:tcMar>
            <w:vAlign w:val="center"/>
          </w:tcPr>
          <w:p w:rsidR="001D28D0" w:rsidRPr="00043E06" w:rsidRDefault="001D28D0" w:rsidP="00066AD3">
            <w:pPr>
              <w:pStyle w:val="22"/>
              <w:widowControl w:val="0"/>
              <w:tabs>
                <w:tab w:val="left" w:pos="920"/>
                <w:tab w:val="left" w:pos="1840"/>
              </w:tabs>
              <w:rPr>
                <w:rFonts w:ascii="Times New Roman" w:hAnsi="Times New Roman" w:cs="Times New Roman"/>
                <w:color w:val="auto"/>
                <w:sz w:val="24"/>
                <w:szCs w:val="24"/>
              </w:rPr>
            </w:pPr>
            <w:r w:rsidRPr="00043E06">
              <w:rPr>
                <w:rFonts w:ascii="Times New Roman" w:hAnsi="Times New Roman" w:cs="Times New Roman"/>
                <w:color w:val="auto"/>
                <w:sz w:val="24"/>
                <w:szCs w:val="24"/>
              </w:rPr>
              <w:t>Общественное питание</w:t>
            </w:r>
          </w:p>
        </w:tc>
      </w:tr>
      <w:tr w:rsidR="001D28D0" w:rsidRPr="004F1E3E" w:rsidTr="00066AD3">
        <w:trPr>
          <w:trHeight w:val="53"/>
        </w:trPr>
        <w:tc>
          <w:tcPr>
            <w:tcW w:w="1127" w:type="pct"/>
            <w:shd w:val="clear" w:color="auto" w:fill="FEFEFE"/>
            <w:tcMar>
              <w:top w:w="0" w:type="dxa"/>
              <w:left w:w="100" w:type="dxa"/>
              <w:bottom w:w="0" w:type="dxa"/>
              <w:right w:w="100" w:type="dxa"/>
            </w:tcMar>
            <w:vAlign w:val="center"/>
          </w:tcPr>
          <w:p w:rsidR="001D28D0"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3.3</w:t>
            </w:r>
          </w:p>
        </w:tc>
        <w:tc>
          <w:tcPr>
            <w:tcW w:w="3873" w:type="pct"/>
            <w:shd w:val="clear" w:color="auto" w:fill="FEFEFE"/>
            <w:tcMar>
              <w:top w:w="0" w:type="dxa"/>
              <w:left w:w="100" w:type="dxa"/>
              <w:bottom w:w="0" w:type="dxa"/>
              <w:right w:w="100" w:type="dxa"/>
            </w:tcMar>
            <w:vAlign w:val="center"/>
          </w:tcPr>
          <w:p w:rsidR="001D28D0" w:rsidRPr="00043E06" w:rsidRDefault="001D28D0" w:rsidP="00066AD3">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Бытовое обслуживание</w:t>
            </w:r>
          </w:p>
        </w:tc>
      </w:tr>
      <w:tr w:rsidR="001D28D0" w:rsidRPr="004F1E3E" w:rsidTr="00066AD3">
        <w:trPr>
          <w:trHeight w:val="53"/>
        </w:trPr>
        <w:tc>
          <w:tcPr>
            <w:tcW w:w="1127" w:type="pct"/>
            <w:shd w:val="clear" w:color="auto" w:fill="FEFEFE"/>
            <w:tcMar>
              <w:top w:w="0" w:type="dxa"/>
              <w:left w:w="100" w:type="dxa"/>
              <w:bottom w:w="0" w:type="dxa"/>
              <w:right w:w="100" w:type="dxa"/>
            </w:tcMar>
            <w:vAlign w:val="center"/>
          </w:tcPr>
          <w:p w:rsidR="001D28D0"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4.5</w:t>
            </w:r>
          </w:p>
        </w:tc>
        <w:tc>
          <w:tcPr>
            <w:tcW w:w="3873" w:type="pct"/>
            <w:shd w:val="clear" w:color="auto" w:fill="FEFEFE"/>
            <w:tcMar>
              <w:top w:w="0" w:type="dxa"/>
              <w:left w:w="100" w:type="dxa"/>
              <w:bottom w:w="0" w:type="dxa"/>
              <w:right w:w="100" w:type="dxa"/>
            </w:tcMar>
            <w:vAlign w:val="center"/>
          </w:tcPr>
          <w:p w:rsidR="001D28D0" w:rsidRPr="00A93464" w:rsidRDefault="001D28D0" w:rsidP="00066AD3">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Банковская и страховая деятельность</w:t>
            </w:r>
          </w:p>
        </w:tc>
      </w:tr>
      <w:tr w:rsidR="001D28D0" w:rsidRPr="004F1E3E" w:rsidTr="00066AD3">
        <w:trPr>
          <w:trHeight w:val="53"/>
        </w:trPr>
        <w:tc>
          <w:tcPr>
            <w:tcW w:w="1127" w:type="pct"/>
            <w:shd w:val="clear" w:color="auto" w:fill="FEFEFE"/>
            <w:tcMar>
              <w:top w:w="0" w:type="dxa"/>
              <w:left w:w="100" w:type="dxa"/>
              <w:bottom w:w="0" w:type="dxa"/>
              <w:right w:w="100" w:type="dxa"/>
            </w:tcMar>
            <w:vAlign w:val="center"/>
          </w:tcPr>
          <w:p w:rsidR="001D28D0"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8.3</w:t>
            </w:r>
          </w:p>
        </w:tc>
        <w:tc>
          <w:tcPr>
            <w:tcW w:w="3873" w:type="pct"/>
            <w:shd w:val="clear" w:color="auto" w:fill="FEFEFE"/>
            <w:tcMar>
              <w:top w:w="0" w:type="dxa"/>
              <w:left w:w="100" w:type="dxa"/>
              <w:bottom w:w="0" w:type="dxa"/>
              <w:right w:w="100" w:type="dxa"/>
            </w:tcMar>
            <w:vAlign w:val="center"/>
          </w:tcPr>
          <w:p w:rsidR="001D28D0" w:rsidRPr="00A93464" w:rsidRDefault="001D28D0" w:rsidP="00066AD3">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Обеспечение внутреннего правопорядка</w:t>
            </w:r>
          </w:p>
        </w:tc>
      </w:tr>
      <w:tr w:rsidR="001D28D0" w:rsidRPr="004F1E3E" w:rsidTr="00066AD3">
        <w:trPr>
          <w:trHeight w:val="53"/>
        </w:trPr>
        <w:tc>
          <w:tcPr>
            <w:tcW w:w="1127" w:type="pct"/>
            <w:shd w:val="clear" w:color="auto" w:fill="FEFEFE"/>
            <w:tcMar>
              <w:top w:w="0" w:type="dxa"/>
              <w:left w:w="100" w:type="dxa"/>
              <w:bottom w:w="0" w:type="dxa"/>
              <w:right w:w="100" w:type="dxa"/>
            </w:tcMar>
            <w:vAlign w:val="center"/>
          </w:tcPr>
          <w:p w:rsidR="001D28D0"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3.1</w:t>
            </w:r>
          </w:p>
        </w:tc>
        <w:tc>
          <w:tcPr>
            <w:tcW w:w="3873" w:type="pct"/>
            <w:shd w:val="clear" w:color="auto" w:fill="FEFEFE"/>
            <w:tcMar>
              <w:top w:w="0" w:type="dxa"/>
              <w:left w:w="100" w:type="dxa"/>
              <w:bottom w:w="0" w:type="dxa"/>
              <w:right w:w="100" w:type="dxa"/>
            </w:tcMar>
            <w:vAlign w:val="center"/>
          </w:tcPr>
          <w:p w:rsidR="001D28D0" w:rsidRPr="00A93464" w:rsidRDefault="001D28D0" w:rsidP="00066AD3">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Коммунальное обслуживание</w:t>
            </w:r>
          </w:p>
        </w:tc>
      </w:tr>
      <w:tr w:rsidR="001D28D0" w:rsidRPr="004F1E3E" w:rsidTr="00066AD3">
        <w:trPr>
          <w:trHeight w:val="53"/>
        </w:trPr>
        <w:tc>
          <w:tcPr>
            <w:tcW w:w="1127" w:type="pct"/>
            <w:shd w:val="clear" w:color="auto" w:fill="FEFEFE"/>
            <w:tcMar>
              <w:top w:w="0" w:type="dxa"/>
              <w:left w:w="100" w:type="dxa"/>
              <w:bottom w:w="0" w:type="dxa"/>
              <w:right w:w="100" w:type="dxa"/>
            </w:tcMar>
            <w:vAlign w:val="center"/>
          </w:tcPr>
          <w:p w:rsidR="001D28D0"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4.7</w:t>
            </w:r>
          </w:p>
        </w:tc>
        <w:tc>
          <w:tcPr>
            <w:tcW w:w="3873" w:type="pct"/>
            <w:shd w:val="clear" w:color="auto" w:fill="FEFEFE"/>
            <w:tcMar>
              <w:top w:w="0" w:type="dxa"/>
              <w:left w:w="100" w:type="dxa"/>
              <w:bottom w:w="0" w:type="dxa"/>
              <w:right w:w="100" w:type="dxa"/>
            </w:tcMar>
            <w:vAlign w:val="center"/>
          </w:tcPr>
          <w:p w:rsidR="001D28D0" w:rsidRPr="00A93464" w:rsidRDefault="001D28D0" w:rsidP="00066AD3">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Гостиничное обслуживание</w:t>
            </w:r>
          </w:p>
        </w:tc>
      </w:tr>
      <w:tr w:rsidR="001D28D0" w:rsidRPr="004F1E3E" w:rsidTr="00066AD3">
        <w:trPr>
          <w:trHeight w:val="150"/>
        </w:trPr>
        <w:tc>
          <w:tcPr>
            <w:tcW w:w="1127" w:type="pct"/>
            <w:shd w:val="clear" w:color="auto" w:fill="FEFEFE"/>
            <w:tcMar>
              <w:top w:w="0" w:type="dxa"/>
              <w:left w:w="100" w:type="dxa"/>
              <w:bottom w:w="0" w:type="dxa"/>
              <w:right w:w="100" w:type="dxa"/>
            </w:tcMar>
            <w:vAlign w:val="center"/>
          </w:tcPr>
          <w:p w:rsidR="001D28D0"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3.7</w:t>
            </w:r>
          </w:p>
        </w:tc>
        <w:tc>
          <w:tcPr>
            <w:tcW w:w="3873" w:type="pct"/>
            <w:shd w:val="clear" w:color="auto" w:fill="FEFEFE"/>
            <w:tcMar>
              <w:top w:w="0" w:type="dxa"/>
              <w:left w:w="100" w:type="dxa"/>
              <w:bottom w:w="0" w:type="dxa"/>
              <w:right w:w="100" w:type="dxa"/>
            </w:tcMar>
            <w:vAlign w:val="center"/>
          </w:tcPr>
          <w:p w:rsidR="001D28D0" w:rsidRPr="00A93464" w:rsidRDefault="001D28D0" w:rsidP="00066AD3">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Религиозное использование</w:t>
            </w:r>
          </w:p>
        </w:tc>
      </w:tr>
      <w:tr w:rsidR="001D28D0" w:rsidRPr="004F1E3E" w:rsidTr="00066AD3">
        <w:trPr>
          <w:trHeight w:val="96"/>
        </w:trPr>
        <w:tc>
          <w:tcPr>
            <w:tcW w:w="1127" w:type="pct"/>
            <w:shd w:val="clear" w:color="auto" w:fill="FEFEFE"/>
            <w:tcMar>
              <w:top w:w="0" w:type="dxa"/>
              <w:left w:w="100" w:type="dxa"/>
              <w:bottom w:w="0" w:type="dxa"/>
              <w:right w:w="100" w:type="dxa"/>
            </w:tcMar>
            <w:vAlign w:val="center"/>
          </w:tcPr>
          <w:p w:rsidR="001D28D0"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3.6.1</w:t>
            </w:r>
          </w:p>
        </w:tc>
        <w:tc>
          <w:tcPr>
            <w:tcW w:w="3873" w:type="pct"/>
            <w:shd w:val="clear" w:color="auto" w:fill="FEFEFE"/>
            <w:tcMar>
              <w:top w:w="0" w:type="dxa"/>
              <w:left w:w="100" w:type="dxa"/>
              <w:bottom w:w="0" w:type="dxa"/>
              <w:right w:w="100" w:type="dxa"/>
            </w:tcMar>
            <w:vAlign w:val="center"/>
          </w:tcPr>
          <w:p w:rsidR="001D28D0" w:rsidRPr="00A93464" w:rsidRDefault="001D28D0" w:rsidP="00066AD3">
            <w:pPr>
              <w:pStyle w:val="22"/>
              <w:widowControl w:val="0"/>
              <w:tabs>
                <w:tab w:val="left" w:pos="920"/>
                <w:tab w:val="left" w:pos="1840"/>
              </w:tabs>
              <w:rPr>
                <w:rFonts w:ascii="Times New Roman" w:hAnsi="Times New Roman" w:cs="Times New Roman"/>
                <w:color w:val="auto"/>
                <w:sz w:val="24"/>
                <w:szCs w:val="24"/>
              </w:rPr>
            </w:pPr>
            <w:r w:rsidRPr="0074031E">
              <w:rPr>
                <w:rFonts w:ascii="Times New Roman" w:hAnsi="Times New Roman" w:cs="Times New Roman"/>
                <w:color w:val="auto"/>
                <w:sz w:val="24"/>
                <w:szCs w:val="24"/>
                <w:lang w:bidi="ru-RU"/>
              </w:rPr>
              <w:t>Объекты культурно</w:t>
            </w:r>
            <w:r>
              <w:rPr>
                <w:rFonts w:ascii="Times New Roman" w:hAnsi="Times New Roman" w:cs="Times New Roman"/>
                <w:color w:val="auto"/>
                <w:sz w:val="24"/>
                <w:szCs w:val="24"/>
                <w:lang w:bidi="ru-RU"/>
              </w:rPr>
              <w:t>-</w:t>
            </w:r>
            <w:r w:rsidRPr="0074031E">
              <w:rPr>
                <w:rFonts w:ascii="Times New Roman" w:hAnsi="Times New Roman" w:cs="Times New Roman"/>
                <w:color w:val="auto"/>
                <w:sz w:val="24"/>
                <w:szCs w:val="24"/>
                <w:lang w:bidi="ru-RU"/>
              </w:rPr>
              <w:softHyphen/>
              <w:t>досуговой деятельности</w:t>
            </w:r>
          </w:p>
        </w:tc>
      </w:tr>
      <w:tr w:rsidR="001D28D0" w:rsidRPr="004F1E3E" w:rsidTr="00066AD3">
        <w:trPr>
          <w:trHeight w:val="96"/>
        </w:trPr>
        <w:tc>
          <w:tcPr>
            <w:tcW w:w="1127" w:type="pct"/>
            <w:shd w:val="clear" w:color="auto" w:fill="FEFEFE"/>
            <w:tcMar>
              <w:top w:w="0" w:type="dxa"/>
              <w:left w:w="100" w:type="dxa"/>
              <w:bottom w:w="0" w:type="dxa"/>
              <w:right w:w="100" w:type="dxa"/>
            </w:tcMar>
            <w:vAlign w:val="center"/>
          </w:tcPr>
          <w:p w:rsidR="001D28D0"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3.8.1</w:t>
            </w:r>
          </w:p>
        </w:tc>
        <w:tc>
          <w:tcPr>
            <w:tcW w:w="3873" w:type="pct"/>
            <w:shd w:val="clear" w:color="auto" w:fill="FEFEFE"/>
            <w:tcMar>
              <w:top w:w="0" w:type="dxa"/>
              <w:left w:w="100" w:type="dxa"/>
              <w:bottom w:w="0" w:type="dxa"/>
              <w:right w:w="100" w:type="dxa"/>
            </w:tcMar>
            <w:vAlign w:val="center"/>
          </w:tcPr>
          <w:p w:rsidR="001D28D0" w:rsidRPr="00A93464" w:rsidRDefault="001D28D0" w:rsidP="00066AD3">
            <w:pPr>
              <w:pStyle w:val="22"/>
              <w:widowControl w:val="0"/>
              <w:tabs>
                <w:tab w:val="left" w:pos="920"/>
                <w:tab w:val="left" w:pos="1840"/>
              </w:tabs>
              <w:rPr>
                <w:rFonts w:ascii="Times New Roman" w:hAnsi="Times New Roman" w:cs="Times New Roman"/>
                <w:color w:val="auto"/>
                <w:sz w:val="24"/>
                <w:szCs w:val="24"/>
              </w:rPr>
            </w:pPr>
            <w:r w:rsidRPr="0074031E">
              <w:rPr>
                <w:rFonts w:ascii="Times New Roman" w:hAnsi="Times New Roman" w:cs="Times New Roman"/>
                <w:color w:val="auto"/>
                <w:sz w:val="24"/>
                <w:szCs w:val="24"/>
                <w:lang w:bidi="ru-RU"/>
              </w:rPr>
              <w:t>Государственное управление</w:t>
            </w:r>
          </w:p>
        </w:tc>
      </w:tr>
      <w:tr w:rsidR="001D28D0" w:rsidRPr="004F1E3E" w:rsidTr="00066AD3">
        <w:trPr>
          <w:trHeight w:val="135"/>
        </w:trPr>
        <w:tc>
          <w:tcPr>
            <w:tcW w:w="1127" w:type="pct"/>
            <w:shd w:val="clear" w:color="auto" w:fill="FEFEFE"/>
            <w:tcMar>
              <w:top w:w="0" w:type="dxa"/>
              <w:left w:w="100" w:type="dxa"/>
              <w:bottom w:w="0" w:type="dxa"/>
              <w:right w:w="100" w:type="dxa"/>
            </w:tcMar>
            <w:vAlign w:val="center"/>
          </w:tcPr>
          <w:p w:rsidR="001D28D0"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3.10.1</w:t>
            </w:r>
          </w:p>
        </w:tc>
        <w:tc>
          <w:tcPr>
            <w:tcW w:w="3873" w:type="pct"/>
            <w:shd w:val="clear" w:color="auto" w:fill="FEFEFE"/>
            <w:tcMar>
              <w:top w:w="0" w:type="dxa"/>
              <w:left w:w="100" w:type="dxa"/>
              <w:bottom w:w="0" w:type="dxa"/>
              <w:right w:w="100" w:type="dxa"/>
            </w:tcMar>
            <w:vAlign w:val="center"/>
          </w:tcPr>
          <w:p w:rsidR="001D28D0" w:rsidRPr="00A93464" w:rsidRDefault="001D28D0" w:rsidP="00066AD3">
            <w:pPr>
              <w:pStyle w:val="22"/>
              <w:widowControl w:val="0"/>
              <w:tabs>
                <w:tab w:val="left" w:pos="920"/>
                <w:tab w:val="left" w:pos="1840"/>
              </w:tabs>
              <w:rPr>
                <w:rFonts w:ascii="Times New Roman" w:hAnsi="Times New Roman" w:cs="Times New Roman"/>
                <w:color w:val="auto"/>
                <w:sz w:val="24"/>
                <w:szCs w:val="24"/>
              </w:rPr>
            </w:pPr>
            <w:r w:rsidRPr="0074031E">
              <w:rPr>
                <w:rFonts w:ascii="Times New Roman" w:hAnsi="Times New Roman" w:cs="Times New Roman"/>
                <w:color w:val="auto"/>
                <w:sz w:val="24"/>
                <w:szCs w:val="24"/>
              </w:rPr>
              <w:t>Амбулаторноеветеринарноеобслуживание</w:t>
            </w:r>
          </w:p>
        </w:tc>
      </w:tr>
      <w:tr w:rsidR="001D28D0" w:rsidRPr="004F1E3E" w:rsidTr="00066AD3">
        <w:trPr>
          <w:trHeight w:val="150"/>
        </w:trPr>
        <w:tc>
          <w:tcPr>
            <w:tcW w:w="1127" w:type="pct"/>
            <w:shd w:val="clear" w:color="auto" w:fill="FEFEFE"/>
            <w:tcMar>
              <w:top w:w="0" w:type="dxa"/>
              <w:left w:w="100" w:type="dxa"/>
              <w:bottom w:w="0" w:type="dxa"/>
              <w:right w:w="100" w:type="dxa"/>
            </w:tcMar>
            <w:vAlign w:val="center"/>
          </w:tcPr>
          <w:p w:rsidR="001D28D0"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4.0</w:t>
            </w:r>
          </w:p>
        </w:tc>
        <w:tc>
          <w:tcPr>
            <w:tcW w:w="3873" w:type="pct"/>
            <w:shd w:val="clear" w:color="auto" w:fill="FEFEFE"/>
            <w:tcMar>
              <w:top w:w="0" w:type="dxa"/>
              <w:left w:w="100" w:type="dxa"/>
              <w:bottom w:w="0" w:type="dxa"/>
              <w:right w:w="100" w:type="dxa"/>
            </w:tcMar>
            <w:vAlign w:val="center"/>
          </w:tcPr>
          <w:p w:rsidR="001D28D0" w:rsidRPr="00A93464" w:rsidRDefault="001D28D0" w:rsidP="00066AD3">
            <w:pPr>
              <w:pStyle w:val="22"/>
              <w:widowControl w:val="0"/>
              <w:tabs>
                <w:tab w:val="left" w:pos="920"/>
                <w:tab w:val="left" w:pos="1840"/>
              </w:tabs>
              <w:rPr>
                <w:rFonts w:ascii="Times New Roman" w:hAnsi="Times New Roman" w:cs="Times New Roman"/>
                <w:color w:val="auto"/>
                <w:sz w:val="24"/>
                <w:szCs w:val="24"/>
              </w:rPr>
            </w:pPr>
            <w:r w:rsidRPr="0074031E">
              <w:rPr>
                <w:rFonts w:ascii="Times New Roman" w:hAnsi="Times New Roman" w:cs="Times New Roman"/>
                <w:color w:val="auto"/>
                <w:sz w:val="24"/>
                <w:szCs w:val="24"/>
                <w:lang w:bidi="ru-RU"/>
              </w:rPr>
              <w:t>Предпринимательство</w:t>
            </w:r>
          </w:p>
        </w:tc>
      </w:tr>
      <w:tr w:rsidR="001D28D0" w:rsidRPr="004F1E3E" w:rsidTr="00066AD3">
        <w:trPr>
          <w:trHeight w:val="120"/>
        </w:trPr>
        <w:tc>
          <w:tcPr>
            <w:tcW w:w="1127" w:type="pct"/>
            <w:shd w:val="clear" w:color="auto" w:fill="FEFEFE"/>
            <w:tcMar>
              <w:top w:w="0" w:type="dxa"/>
              <w:left w:w="100" w:type="dxa"/>
              <w:bottom w:w="0" w:type="dxa"/>
              <w:right w:w="100" w:type="dxa"/>
            </w:tcMar>
            <w:vAlign w:val="center"/>
          </w:tcPr>
          <w:p w:rsidR="001D28D0"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4.1</w:t>
            </w:r>
          </w:p>
        </w:tc>
        <w:tc>
          <w:tcPr>
            <w:tcW w:w="3873" w:type="pct"/>
            <w:shd w:val="clear" w:color="auto" w:fill="FEFEFE"/>
            <w:tcMar>
              <w:top w:w="0" w:type="dxa"/>
              <w:left w:w="100" w:type="dxa"/>
              <w:bottom w:w="0" w:type="dxa"/>
              <w:right w:w="100" w:type="dxa"/>
            </w:tcMar>
            <w:vAlign w:val="center"/>
          </w:tcPr>
          <w:p w:rsidR="001D28D0" w:rsidRPr="00A93464" w:rsidRDefault="001D28D0" w:rsidP="00066AD3">
            <w:pPr>
              <w:pStyle w:val="22"/>
              <w:widowControl w:val="0"/>
              <w:tabs>
                <w:tab w:val="left" w:pos="920"/>
                <w:tab w:val="left" w:pos="1840"/>
              </w:tabs>
              <w:rPr>
                <w:rFonts w:ascii="Times New Roman" w:hAnsi="Times New Roman" w:cs="Times New Roman"/>
                <w:color w:val="auto"/>
                <w:sz w:val="24"/>
                <w:szCs w:val="24"/>
              </w:rPr>
            </w:pPr>
            <w:r w:rsidRPr="0074031E">
              <w:rPr>
                <w:rFonts w:ascii="Times New Roman" w:hAnsi="Times New Roman" w:cs="Times New Roman"/>
                <w:color w:val="auto"/>
                <w:sz w:val="24"/>
                <w:szCs w:val="24"/>
                <w:lang w:bidi="ru-RU"/>
              </w:rPr>
              <w:t>Деловое управление</w:t>
            </w:r>
          </w:p>
        </w:tc>
      </w:tr>
      <w:tr w:rsidR="001D28D0" w:rsidRPr="004F1E3E" w:rsidTr="00066AD3">
        <w:trPr>
          <w:trHeight w:val="126"/>
        </w:trPr>
        <w:tc>
          <w:tcPr>
            <w:tcW w:w="1127" w:type="pct"/>
            <w:shd w:val="clear" w:color="auto" w:fill="FEFEFE"/>
            <w:tcMar>
              <w:top w:w="0" w:type="dxa"/>
              <w:left w:w="100" w:type="dxa"/>
              <w:bottom w:w="0" w:type="dxa"/>
              <w:right w:w="100" w:type="dxa"/>
            </w:tcMar>
            <w:vAlign w:val="center"/>
          </w:tcPr>
          <w:p w:rsidR="001D28D0"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6.9</w:t>
            </w:r>
          </w:p>
        </w:tc>
        <w:tc>
          <w:tcPr>
            <w:tcW w:w="3873" w:type="pct"/>
            <w:shd w:val="clear" w:color="auto" w:fill="FEFEFE"/>
            <w:tcMar>
              <w:top w:w="0" w:type="dxa"/>
              <w:left w:w="100" w:type="dxa"/>
              <w:bottom w:w="0" w:type="dxa"/>
              <w:right w:w="100" w:type="dxa"/>
            </w:tcMar>
            <w:vAlign w:val="center"/>
          </w:tcPr>
          <w:p w:rsidR="001D28D0" w:rsidRPr="00A93464" w:rsidRDefault="001D28D0" w:rsidP="00066AD3">
            <w:pPr>
              <w:pStyle w:val="22"/>
              <w:widowControl w:val="0"/>
              <w:tabs>
                <w:tab w:val="left" w:pos="920"/>
                <w:tab w:val="left" w:pos="1840"/>
              </w:tabs>
              <w:rPr>
                <w:rFonts w:ascii="Times New Roman" w:hAnsi="Times New Roman" w:cs="Times New Roman"/>
                <w:color w:val="auto"/>
                <w:sz w:val="24"/>
                <w:szCs w:val="24"/>
              </w:rPr>
            </w:pPr>
            <w:r w:rsidRPr="0074031E">
              <w:rPr>
                <w:rFonts w:ascii="Times New Roman" w:hAnsi="Times New Roman" w:cs="Times New Roman"/>
                <w:color w:val="auto"/>
                <w:sz w:val="24"/>
                <w:szCs w:val="24"/>
                <w:lang w:bidi="ru-RU"/>
              </w:rPr>
              <w:t>Склад</w:t>
            </w:r>
          </w:p>
        </w:tc>
      </w:tr>
    </w:tbl>
    <w:p w:rsidR="001D28D0" w:rsidRPr="00A22EF4" w:rsidRDefault="001D28D0" w:rsidP="001D28D0">
      <w:pPr>
        <w:pStyle w:val="24"/>
        <w:spacing w:before="0" w:after="0" w:line="240" w:lineRule="auto"/>
        <w:ind w:firstLine="709"/>
        <w:jc w:val="center"/>
        <w:rPr>
          <w:rFonts w:ascii="Times New Roman" w:hAnsi="Times New Roman"/>
          <w:b/>
          <w:sz w:val="22"/>
        </w:rPr>
      </w:pPr>
    </w:p>
    <w:p w:rsidR="001D28D0" w:rsidRPr="00F56DE0" w:rsidRDefault="001D28D0" w:rsidP="001D28D0">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использования земельных участков зоны О</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0" w:type="dxa"/>
          <w:right w:w="0" w:type="dxa"/>
        </w:tblCellMar>
        <w:tblLook w:val="04A0"/>
      </w:tblPr>
      <w:tblGrid>
        <w:gridCol w:w="2153"/>
        <w:gridCol w:w="7396"/>
      </w:tblGrid>
      <w:tr w:rsidR="001D28D0" w:rsidRPr="004F1E3E" w:rsidTr="00066AD3">
        <w:trPr>
          <w:trHeight w:val="273"/>
        </w:trPr>
        <w:tc>
          <w:tcPr>
            <w:tcW w:w="1127" w:type="pct"/>
            <w:shd w:val="clear" w:color="auto" w:fill="FEFEFE"/>
            <w:tcMar>
              <w:top w:w="0" w:type="dxa"/>
              <w:left w:w="100" w:type="dxa"/>
              <w:bottom w:w="0" w:type="dxa"/>
              <w:right w:w="10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73" w:type="pct"/>
            <w:shd w:val="clear" w:color="auto" w:fill="FEFEFE"/>
            <w:tcMar>
              <w:top w:w="0" w:type="dxa"/>
              <w:left w:w="100" w:type="dxa"/>
              <w:bottom w:w="0" w:type="dxa"/>
              <w:right w:w="100" w:type="dxa"/>
            </w:tcMar>
            <w:vAlign w:val="center"/>
          </w:tcPr>
          <w:p w:rsidR="001D28D0" w:rsidRPr="004F1E3E" w:rsidRDefault="001D28D0" w:rsidP="00066AD3">
            <w:pPr>
              <w:pStyle w:val="18"/>
              <w:widowControl w:val="0"/>
              <w:tabs>
                <w:tab w:val="clear" w:pos="1267"/>
                <w:tab w:val="clear" w:pos="1333"/>
              </w:tabs>
              <w:spacing w:before="0" w:line="240" w:lineRule="auto"/>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r>
      <w:tr w:rsidR="001D28D0" w:rsidRPr="003122AC" w:rsidTr="00066AD3">
        <w:trPr>
          <w:trHeight w:val="273"/>
        </w:trPr>
        <w:tc>
          <w:tcPr>
            <w:tcW w:w="1127" w:type="pct"/>
            <w:shd w:val="clear" w:color="auto" w:fill="FEFEFE"/>
            <w:tcMar>
              <w:top w:w="0" w:type="dxa"/>
              <w:left w:w="100" w:type="dxa"/>
              <w:bottom w:w="0" w:type="dxa"/>
              <w:right w:w="100" w:type="dxa"/>
            </w:tcMar>
            <w:vAlign w:val="center"/>
          </w:tcPr>
          <w:p w:rsidR="001D28D0" w:rsidRPr="004F1E3E"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3.4.2</w:t>
            </w:r>
          </w:p>
        </w:tc>
        <w:tc>
          <w:tcPr>
            <w:tcW w:w="3873" w:type="pct"/>
            <w:shd w:val="clear" w:color="auto" w:fill="FEFEFE"/>
            <w:tcMar>
              <w:top w:w="0" w:type="dxa"/>
              <w:left w:w="100" w:type="dxa"/>
              <w:bottom w:w="0" w:type="dxa"/>
              <w:right w:w="100" w:type="dxa"/>
            </w:tcMar>
            <w:vAlign w:val="center"/>
          </w:tcPr>
          <w:p w:rsidR="001D28D0" w:rsidRPr="003122AC" w:rsidRDefault="001D28D0" w:rsidP="00066AD3">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Стационарное медицинское обслуживание</w:t>
            </w:r>
          </w:p>
        </w:tc>
      </w:tr>
      <w:tr w:rsidR="001D28D0" w:rsidRPr="003122AC" w:rsidTr="00066AD3">
        <w:trPr>
          <w:trHeight w:val="273"/>
        </w:trPr>
        <w:tc>
          <w:tcPr>
            <w:tcW w:w="1127" w:type="pct"/>
            <w:shd w:val="clear" w:color="auto" w:fill="FEFEFE"/>
            <w:tcMar>
              <w:top w:w="0" w:type="dxa"/>
              <w:left w:w="100" w:type="dxa"/>
              <w:bottom w:w="0" w:type="dxa"/>
              <w:right w:w="100" w:type="dxa"/>
            </w:tcMar>
            <w:vAlign w:val="center"/>
          </w:tcPr>
          <w:p w:rsidR="001D28D0"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5.0</w:t>
            </w:r>
          </w:p>
        </w:tc>
        <w:tc>
          <w:tcPr>
            <w:tcW w:w="3873" w:type="pct"/>
            <w:shd w:val="clear" w:color="auto" w:fill="FEFEFE"/>
            <w:tcMar>
              <w:top w:w="0" w:type="dxa"/>
              <w:left w:w="100" w:type="dxa"/>
              <w:bottom w:w="0" w:type="dxa"/>
              <w:right w:w="100" w:type="dxa"/>
            </w:tcMar>
            <w:vAlign w:val="center"/>
          </w:tcPr>
          <w:p w:rsidR="001D28D0" w:rsidRPr="00A93464" w:rsidRDefault="001D28D0" w:rsidP="00066AD3">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Отдых (рекреация)</w:t>
            </w:r>
          </w:p>
        </w:tc>
      </w:tr>
      <w:tr w:rsidR="001D28D0" w:rsidRPr="003122AC" w:rsidTr="00066AD3">
        <w:trPr>
          <w:trHeight w:val="273"/>
        </w:trPr>
        <w:tc>
          <w:tcPr>
            <w:tcW w:w="1127" w:type="pct"/>
            <w:shd w:val="clear" w:color="auto" w:fill="FEFEFE"/>
            <w:tcMar>
              <w:top w:w="0" w:type="dxa"/>
              <w:left w:w="100" w:type="dxa"/>
              <w:bottom w:w="0" w:type="dxa"/>
              <w:right w:w="100" w:type="dxa"/>
            </w:tcMar>
            <w:vAlign w:val="center"/>
          </w:tcPr>
          <w:p w:rsidR="001D28D0"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3.3</w:t>
            </w:r>
          </w:p>
        </w:tc>
        <w:tc>
          <w:tcPr>
            <w:tcW w:w="3873" w:type="pct"/>
            <w:shd w:val="clear" w:color="auto" w:fill="FEFEFE"/>
            <w:tcMar>
              <w:top w:w="0" w:type="dxa"/>
              <w:left w:w="100" w:type="dxa"/>
              <w:bottom w:w="0" w:type="dxa"/>
              <w:right w:w="100" w:type="dxa"/>
            </w:tcMar>
            <w:vAlign w:val="center"/>
          </w:tcPr>
          <w:p w:rsidR="001D28D0" w:rsidRDefault="001D28D0" w:rsidP="00066AD3">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Бытовое обслуживание</w:t>
            </w:r>
          </w:p>
        </w:tc>
      </w:tr>
      <w:tr w:rsidR="001D28D0" w:rsidRPr="003122AC" w:rsidTr="00066AD3">
        <w:trPr>
          <w:trHeight w:val="135"/>
        </w:trPr>
        <w:tc>
          <w:tcPr>
            <w:tcW w:w="1127" w:type="pct"/>
            <w:shd w:val="clear" w:color="auto" w:fill="FEFEFE"/>
            <w:tcMar>
              <w:top w:w="0" w:type="dxa"/>
              <w:left w:w="100" w:type="dxa"/>
              <w:bottom w:w="0" w:type="dxa"/>
              <w:right w:w="100" w:type="dxa"/>
            </w:tcMar>
            <w:vAlign w:val="center"/>
          </w:tcPr>
          <w:p w:rsidR="001D28D0"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2.7.1</w:t>
            </w:r>
          </w:p>
        </w:tc>
        <w:tc>
          <w:tcPr>
            <w:tcW w:w="3873" w:type="pct"/>
            <w:shd w:val="clear" w:color="auto" w:fill="FEFEFE"/>
            <w:tcMar>
              <w:top w:w="0" w:type="dxa"/>
              <w:left w:w="100" w:type="dxa"/>
              <w:bottom w:w="0" w:type="dxa"/>
              <w:right w:w="100" w:type="dxa"/>
            </w:tcMar>
            <w:vAlign w:val="center"/>
          </w:tcPr>
          <w:p w:rsidR="001D28D0" w:rsidRPr="00A93464" w:rsidRDefault="001D28D0" w:rsidP="00066AD3">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Хранение автотранспорта</w:t>
            </w:r>
          </w:p>
        </w:tc>
      </w:tr>
      <w:tr w:rsidR="001D28D0" w:rsidRPr="003122AC" w:rsidTr="00066AD3">
        <w:trPr>
          <w:trHeight w:val="96"/>
        </w:trPr>
        <w:tc>
          <w:tcPr>
            <w:tcW w:w="1127" w:type="pct"/>
            <w:shd w:val="clear" w:color="auto" w:fill="FEFEFE"/>
            <w:tcMar>
              <w:top w:w="0" w:type="dxa"/>
              <w:left w:w="100" w:type="dxa"/>
              <w:bottom w:w="0" w:type="dxa"/>
              <w:right w:w="100" w:type="dxa"/>
            </w:tcMar>
            <w:vAlign w:val="center"/>
          </w:tcPr>
          <w:p w:rsidR="001D28D0"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6.8</w:t>
            </w:r>
          </w:p>
        </w:tc>
        <w:tc>
          <w:tcPr>
            <w:tcW w:w="3873" w:type="pct"/>
            <w:shd w:val="clear" w:color="auto" w:fill="FEFEFE"/>
            <w:tcMar>
              <w:top w:w="0" w:type="dxa"/>
              <w:left w:w="100" w:type="dxa"/>
              <w:bottom w:w="0" w:type="dxa"/>
              <w:right w:w="100" w:type="dxa"/>
            </w:tcMar>
            <w:vAlign w:val="center"/>
          </w:tcPr>
          <w:p w:rsidR="001D28D0" w:rsidRPr="00A93464" w:rsidRDefault="001D28D0" w:rsidP="00066AD3">
            <w:pPr>
              <w:pStyle w:val="22"/>
              <w:widowControl w:val="0"/>
              <w:tabs>
                <w:tab w:val="left" w:pos="920"/>
                <w:tab w:val="left" w:pos="1840"/>
              </w:tabs>
              <w:rPr>
                <w:rFonts w:ascii="Times New Roman" w:hAnsi="Times New Roman" w:cs="Times New Roman"/>
                <w:color w:val="auto"/>
                <w:sz w:val="24"/>
                <w:szCs w:val="24"/>
              </w:rPr>
            </w:pPr>
            <w:r w:rsidRPr="00457755">
              <w:rPr>
                <w:rFonts w:ascii="Times New Roman" w:hAnsi="Times New Roman" w:cs="Times New Roman"/>
                <w:color w:val="auto"/>
                <w:sz w:val="24"/>
                <w:szCs w:val="24"/>
                <w:lang w:bidi="ru-RU"/>
              </w:rPr>
              <w:t>Связь</w:t>
            </w:r>
          </w:p>
        </w:tc>
      </w:tr>
      <w:tr w:rsidR="001D28D0" w:rsidRPr="003122AC" w:rsidTr="00066AD3">
        <w:trPr>
          <w:trHeight w:val="165"/>
        </w:trPr>
        <w:tc>
          <w:tcPr>
            <w:tcW w:w="1127" w:type="pct"/>
            <w:shd w:val="clear" w:color="auto" w:fill="FEFEFE"/>
            <w:tcMar>
              <w:top w:w="0" w:type="dxa"/>
              <w:left w:w="100" w:type="dxa"/>
              <w:bottom w:w="0" w:type="dxa"/>
              <w:right w:w="100" w:type="dxa"/>
            </w:tcMar>
            <w:vAlign w:val="center"/>
          </w:tcPr>
          <w:p w:rsidR="001D28D0"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8.3</w:t>
            </w:r>
          </w:p>
        </w:tc>
        <w:tc>
          <w:tcPr>
            <w:tcW w:w="3873" w:type="pct"/>
            <w:shd w:val="clear" w:color="auto" w:fill="FEFEFE"/>
            <w:tcMar>
              <w:top w:w="0" w:type="dxa"/>
              <w:left w:w="100" w:type="dxa"/>
              <w:bottom w:w="0" w:type="dxa"/>
              <w:right w:w="100" w:type="dxa"/>
            </w:tcMar>
            <w:vAlign w:val="center"/>
          </w:tcPr>
          <w:p w:rsidR="001D28D0" w:rsidRPr="00A93464" w:rsidRDefault="001D28D0" w:rsidP="00066AD3">
            <w:pPr>
              <w:pStyle w:val="22"/>
              <w:widowControl w:val="0"/>
              <w:tabs>
                <w:tab w:val="left" w:pos="920"/>
                <w:tab w:val="left" w:pos="1840"/>
              </w:tabs>
              <w:rPr>
                <w:rFonts w:ascii="Times New Roman" w:hAnsi="Times New Roman" w:cs="Times New Roman"/>
                <w:color w:val="auto"/>
                <w:sz w:val="24"/>
                <w:szCs w:val="24"/>
              </w:rPr>
            </w:pPr>
            <w:r w:rsidRPr="00457755">
              <w:rPr>
                <w:rFonts w:ascii="Times New Roman" w:hAnsi="Times New Roman" w:cs="Times New Roman"/>
                <w:color w:val="auto"/>
                <w:sz w:val="24"/>
                <w:szCs w:val="24"/>
              </w:rPr>
              <w:t>Обеспечениевнутреннегоправопорядка</w:t>
            </w:r>
          </w:p>
        </w:tc>
      </w:tr>
    </w:tbl>
    <w:p w:rsidR="001D28D0" w:rsidRDefault="001D28D0" w:rsidP="001D28D0">
      <w:pPr>
        <w:pStyle w:val="aff6"/>
        <w:widowControl w:val="0"/>
        <w:spacing w:after="0"/>
        <w:ind w:firstLine="0"/>
        <w:jc w:val="center"/>
        <w:rPr>
          <w:rFonts w:ascii="Times New Roman" w:hAnsi="Times New Roman"/>
          <w:b/>
        </w:rPr>
      </w:pPr>
    </w:p>
    <w:p w:rsidR="001D28D0" w:rsidRDefault="001D28D0" w:rsidP="001D28D0">
      <w:pPr>
        <w:pStyle w:val="aff6"/>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О</w:t>
      </w: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53"/>
        <w:gridCol w:w="7396"/>
      </w:tblGrid>
      <w:tr w:rsidR="001D28D0" w:rsidRPr="004F1E3E" w:rsidTr="00066AD3">
        <w:trPr>
          <w:trHeight w:val="273"/>
        </w:trPr>
        <w:tc>
          <w:tcPr>
            <w:tcW w:w="1127" w:type="pct"/>
            <w:shd w:val="clear" w:color="auto" w:fill="FEFEFE"/>
            <w:tcMar>
              <w:top w:w="0" w:type="dxa"/>
              <w:left w:w="100" w:type="dxa"/>
              <w:bottom w:w="0" w:type="dxa"/>
              <w:right w:w="10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73" w:type="pct"/>
            <w:shd w:val="clear" w:color="auto" w:fill="FEFEFE"/>
            <w:tcMar>
              <w:top w:w="0" w:type="dxa"/>
              <w:left w:w="100" w:type="dxa"/>
              <w:bottom w:w="0" w:type="dxa"/>
              <w:right w:w="100" w:type="dxa"/>
            </w:tcMar>
            <w:vAlign w:val="center"/>
          </w:tcPr>
          <w:p w:rsidR="001D28D0" w:rsidRPr="004F1E3E" w:rsidRDefault="001D28D0" w:rsidP="00066AD3">
            <w:pPr>
              <w:pStyle w:val="18"/>
              <w:widowControl w:val="0"/>
              <w:tabs>
                <w:tab w:val="clear" w:pos="1267"/>
                <w:tab w:val="clear" w:pos="1333"/>
              </w:tabs>
              <w:spacing w:before="0" w:line="240" w:lineRule="auto"/>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r>
      <w:tr w:rsidR="001D28D0" w:rsidRPr="003122AC" w:rsidTr="00066AD3">
        <w:trPr>
          <w:trHeight w:val="273"/>
        </w:trPr>
        <w:tc>
          <w:tcPr>
            <w:tcW w:w="1127" w:type="pct"/>
            <w:shd w:val="clear" w:color="auto" w:fill="FEFEFE"/>
            <w:tcMar>
              <w:top w:w="0" w:type="dxa"/>
              <w:left w:w="100" w:type="dxa"/>
              <w:bottom w:w="0" w:type="dxa"/>
              <w:right w:w="100" w:type="dxa"/>
            </w:tcMar>
            <w:vAlign w:val="center"/>
          </w:tcPr>
          <w:p w:rsidR="001D28D0" w:rsidRPr="004F1E3E"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12.0</w:t>
            </w:r>
          </w:p>
        </w:tc>
        <w:tc>
          <w:tcPr>
            <w:tcW w:w="3873" w:type="pct"/>
            <w:shd w:val="clear" w:color="auto" w:fill="FEFEFE"/>
            <w:tcMar>
              <w:top w:w="0" w:type="dxa"/>
              <w:left w:w="100" w:type="dxa"/>
              <w:bottom w:w="0" w:type="dxa"/>
              <w:right w:w="100" w:type="dxa"/>
            </w:tcMar>
            <w:vAlign w:val="center"/>
          </w:tcPr>
          <w:p w:rsidR="001D28D0" w:rsidRPr="003122AC" w:rsidRDefault="001D28D0" w:rsidP="00066AD3">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Земельные участки (территории) общего пользования</w:t>
            </w:r>
          </w:p>
        </w:tc>
      </w:tr>
    </w:tbl>
    <w:p w:rsidR="001D28D0" w:rsidRDefault="001D28D0" w:rsidP="001D28D0">
      <w:pPr>
        <w:pStyle w:val="aff6"/>
        <w:widowControl w:val="0"/>
        <w:spacing w:after="0"/>
        <w:ind w:hanging="1698"/>
        <w:rPr>
          <w:rFonts w:ascii="Cambria" w:hAnsi="Cambria"/>
          <w:color w:val="auto"/>
          <w:sz w:val="22"/>
          <w:szCs w:val="22"/>
        </w:rPr>
      </w:pPr>
    </w:p>
    <w:p w:rsidR="001D28D0" w:rsidRPr="00A22EF4" w:rsidRDefault="001D28D0" w:rsidP="001D28D0">
      <w:pPr>
        <w:pStyle w:val="aff6"/>
        <w:widowControl w:val="0"/>
        <w:spacing w:after="0"/>
        <w:ind w:firstLine="0"/>
        <w:rPr>
          <w:rFonts w:ascii="Cambria" w:hAnsi="Cambria"/>
          <w:b/>
          <w:color w:val="auto"/>
          <w:sz w:val="22"/>
          <w:szCs w:val="22"/>
        </w:rPr>
      </w:pP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661"/>
        <w:gridCol w:w="2917"/>
        <w:gridCol w:w="2931"/>
      </w:tblGrid>
      <w:tr w:rsidR="001D28D0" w:rsidRPr="004F1E3E" w:rsidTr="00066AD3">
        <w:trPr>
          <w:trHeight w:val="327"/>
        </w:trPr>
        <w:tc>
          <w:tcPr>
            <w:tcW w:w="3459" w:type="pct"/>
            <w:gridSpan w:val="2"/>
            <w:shd w:val="clear" w:color="auto" w:fill="auto"/>
            <w:tcMar>
              <w:top w:w="80" w:type="dxa"/>
              <w:left w:w="80" w:type="dxa"/>
              <w:bottom w:w="80" w:type="dxa"/>
              <w:right w:w="8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41" w:type="pct"/>
            <w:shd w:val="clear" w:color="auto" w:fill="auto"/>
            <w:tcMar>
              <w:top w:w="80" w:type="dxa"/>
              <w:left w:w="80" w:type="dxa"/>
              <w:bottom w:w="80" w:type="dxa"/>
              <w:right w:w="8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1D28D0" w:rsidRPr="004F1E3E" w:rsidTr="00066AD3">
        <w:trPr>
          <w:trHeight w:val="273"/>
        </w:trPr>
        <w:tc>
          <w:tcPr>
            <w:tcW w:w="1925" w:type="pct"/>
            <w:shd w:val="clear" w:color="auto" w:fill="auto"/>
            <w:tcMar>
              <w:top w:w="0" w:type="dxa"/>
              <w:left w:w="100" w:type="dxa"/>
              <w:bottom w:w="0" w:type="dxa"/>
              <w:right w:w="100" w:type="dxa"/>
            </w:tcMar>
            <w:vAlign w:val="center"/>
          </w:tcPr>
          <w:p w:rsidR="001D28D0" w:rsidRPr="004F1E3E" w:rsidRDefault="001D28D0"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Предельные (минимальные и (или) максимальные) размеры земельных участков, в том числе их площадь</w:t>
            </w:r>
          </w:p>
        </w:tc>
        <w:tc>
          <w:tcPr>
            <w:tcW w:w="1534"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менее 10</w:t>
            </w:r>
            <w:r w:rsidRPr="00A93464">
              <w:rPr>
                <w:rFonts w:ascii="Times New Roman" w:hAnsi="Times New Roman" w:cs="Times New Roman"/>
                <w:color w:val="auto"/>
                <w:sz w:val="24"/>
                <w:szCs w:val="24"/>
              </w:rPr>
              <w:t>0 кв.м</w:t>
            </w:r>
            <w:r>
              <w:rPr>
                <w:rFonts w:ascii="Times New Roman" w:hAnsi="Times New Roman" w:cs="Times New Roman"/>
                <w:color w:val="auto"/>
                <w:sz w:val="24"/>
                <w:szCs w:val="24"/>
              </w:rPr>
              <w:t>.</w:t>
            </w:r>
          </w:p>
        </w:tc>
        <w:tc>
          <w:tcPr>
            <w:tcW w:w="1541"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color w:val="auto"/>
                <w:sz w:val="24"/>
                <w:szCs w:val="24"/>
              </w:rPr>
            </w:pPr>
          </w:p>
        </w:tc>
      </w:tr>
      <w:tr w:rsidR="001D28D0" w:rsidRPr="004F1E3E" w:rsidTr="00066AD3">
        <w:trPr>
          <w:trHeight w:val="273"/>
        </w:trPr>
        <w:tc>
          <w:tcPr>
            <w:tcW w:w="1925" w:type="pct"/>
            <w:shd w:val="clear" w:color="auto" w:fill="auto"/>
            <w:tcMar>
              <w:top w:w="0" w:type="dxa"/>
              <w:left w:w="100" w:type="dxa"/>
              <w:bottom w:w="0" w:type="dxa"/>
              <w:right w:w="100" w:type="dxa"/>
            </w:tcMar>
            <w:vAlign w:val="center"/>
          </w:tcPr>
          <w:p w:rsidR="001D28D0" w:rsidRPr="004F1E3E" w:rsidRDefault="001D28D0" w:rsidP="00066AD3">
            <w:pPr>
              <w:widowControl w:val="0"/>
              <w:pBdr>
                <w:top w:val="nil"/>
                <w:left w:val="nil"/>
                <w:bottom w:val="nil"/>
                <w:right w:val="nil"/>
                <w:between w:val="nil"/>
                <w:bar w:val="nil"/>
              </w:pBdr>
              <w:rPr>
                <w:rFonts w:eastAsia="Helvetica Neue Light"/>
                <w:bdr w:val="nil"/>
              </w:rPr>
            </w:pPr>
            <w:r>
              <w:rPr>
                <w:rFonts w:eastAsia="Helvetica Neue Light"/>
                <w:bdr w:val="nil"/>
              </w:rPr>
              <w:t>М</w:t>
            </w:r>
            <w:r w:rsidRPr="00A93464">
              <w:rPr>
                <w:rFonts w:eastAsia="Helvetica Neue Light"/>
                <w:bdr w:val="nil"/>
              </w:rPr>
              <w:t>инимальная ширина земельного участка</w:t>
            </w:r>
          </w:p>
        </w:tc>
        <w:tc>
          <w:tcPr>
            <w:tcW w:w="1534" w:type="pct"/>
            <w:shd w:val="clear" w:color="auto" w:fill="auto"/>
            <w:tcMar>
              <w:top w:w="0" w:type="dxa"/>
              <w:left w:w="100" w:type="dxa"/>
              <w:bottom w:w="0" w:type="dxa"/>
              <w:right w:w="100" w:type="dxa"/>
            </w:tcMar>
            <w:vAlign w:val="center"/>
          </w:tcPr>
          <w:p w:rsidR="001D28D0" w:rsidRPr="00A93464"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8 м</w:t>
            </w:r>
          </w:p>
        </w:tc>
        <w:tc>
          <w:tcPr>
            <w:tcW w:w="1541"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1D28D0" w:rsidRPr="004F1E3E" w:rsidTr="00066AD3">
        <w:trPr>
          <w:trHeight w:val="273"/>
        </w:trPr>
        <w:tc>
          <w:tcPr>
            <w:tcW w:w="1925" w:type="pct"/>
            <w:shd w:val="clear" w:color="auto" w:fill="auto"/>
            <w:tcMar>
              <w:top w:w="0" w:type="dxa"/>
              <w:left w:w="100" w:type="dxa"/>
              <w:bottom w:w="0" w:type="dxa"/>
              <w:right w:w="100" w:type="dxa"/>
            </w:tcMar>
            <w:vAlign w:val="center"/>
          </w:tcPr>
          <w:p w:rsidR="001D28D0" w:rsidRPr="004F1E3E" w:rsidRDefault="001D28D0"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34"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 м</w:t>
            </w:r>
          </w:p>
        </w:tc>
        <w:tc>
          <w:tcPr>
            <w:tcW w:w="1541"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1D28D0" w:rsidRPr="004F1E3E" w:rsidTr="00066AD3">
        <w:trPr>
          <w:trHeight w:val="418"/>
        </w:trPr>
        <w:tc>
          <w:tcPr>
            <w:tcW w:w="1925" w:type="pct"/>
            <w:shd w:val="clear" w:color="auto" w:fill="auto"/>
            <w:tcMar>
              <w:top w:w="0" w:type="dxa"/>
              <w:left w:w="100" w:type="dxa"/>
              <w:bottom w:w="0" w:type="dxa"/>
              <w:right w:w="100" w:type="dxa"/>
            </w:tcMar>
            <w:vAlign w:val="center"/>
          </w:tcPr>
          <w:p w:rsidR="001D28D0" w:rsidRPr="004F1E3E" w:rsidRDefault="001D28D0" w:rsidP="00066AD3">
            <w:pPr>
              <w:widowControl w:val="0"/>
              <w:pBdr>
                <w:top w:val="nil"/>
                <w:left w:val="nil"/>
                <w:bottom w:val="nil"/>
                <w:right w:val="nil"/>
                <w:between w:val="nil"/>
                <w:bar w:val="nil"/>
              </w:pBdr>
              <w:rPr>
                <w:rFonts w:eastAsia="Helvetica Neue Light"/>
                <w:bdr w:val="nil"/>
              </w:rPr>
            </w:pPr>
            <w:r>
              <w:rPr>
                <w:rFonts w:eastAsia="Helvetica Neue Light"/>
                <w:bdr w:val="nil"/>
              </w:rPr>
              <w:t>Допустимое</w:t>
            </w:r>
            <w:r w:rsidRPr="004F1E3E">
              <w:rPr>
                <w:rFonts w:eastAsia="Helvetica Neue Light"/>
                <w:bdr w:val="nil"/>
              </w:rPr>
              <w:t xml:space="preserve"> количество надземных этажей</w:t>
            </w:r>
          </w:p>
        </w:tc>
        <w:tc>
          <w:tcPr>
            <w:tcW w:w="1534"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w:t>
            </w:r>
          </w:p>
        </w:tc>
        <w:tc>
          <w:tcPr>
            <w:tcW w:w="1541"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1D28D0" w:rsidRPr="004F1E3E" w:rsidTr="00066AD3">
        <w:trPr>
          <w:trHeight w:val="418"/>
        </w:trPr>
        <w:tc>
          <w:tcPr>
            <w:tcW w:w="1925" w:type="pct"/>
            <w:shd w:val="clear" w:color="auto" w:fill="auto"/>
            <w:tcMar>
              <w:top w:w="0" w:type="dxa"/>
              <w:left w:w="100" w:type="dxa"/>
              <w:bottom w:w="0" w:type="dxa"/>
              <w:right w:w="100" w:type="dxa"/>
            </w:tcMar>
            <w:vAlign w:val="center"/>
          </w:tcPr>
          <w:p w:rsidR="001D28D0" w:rsidRDefault="001D28D0" w:rsidP="00066AD3">
            <w:pPr>
              <w:widowControl w:val="0"/>
              <w:pBdr>
                <w:top w:val="nil"/>
                <w:left w:val="nil"/>
                <w:bottom w:val="nil"/>
                <w:right w:val="nil"/>
                <w:between w:val="nil"/>
                <w:bar w:val="nil"/>
              </w:pBdr>
              <w:rPr>
                <w:rFonts w:eastAsia="Helvetica Neue Light"/>
                <w:bdr w:val="nil"/>
              </w:rPr>
            </w:pPr>
            <w:r>
              <w:rPr>
                <w:rFonts w:eastAsia="Helvetica Neue Light"/>
                <w:bdr w:val="nil"/>
              </w:rPr>
              <w:t>Предельная высота зданий, строений, сооружений</w:t>
            </w:r>
          </w:p>
        </w:tc>
        <w:tc>
          <w:tcPr>
            <w:tcW w:w="1534" w:type="pct"/>
            <w:shd w:val="clear" w:color="auto" w:fill="auto"/>
            <w:tcMar>
              <w:top w:w="0" w:type="dxa"/>
              <w:left w:w="100" w:type="dxa"/>
              <w:bottom w:w="0" w:type="dxa"/>
              <w:right w:w="100" w:type="dxa"/>
            </w:tcMar>
            <w:vAlign w:val="center"/>
          </w:tcPr>
          <w:p w:rsidR="001D28D0"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9 м</w:t>
            </w:r>
          </w:p>
        </w:tc>
        <w:tc>
          <w:tcPr>
            <w:tcW w:w="1541"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1D28D0" w:rsidRPr="004F1E3E" w:rsidTr="00066AD3">
        <w:trPr>
          <w:trHeight w:val="273"/>
        </w:trPr>
        <w:tc>
          <w:tcPr>
            <w:tcW w:w="1925" w:type="pct"/>
            <w:shd w:val="clear" w:color="auto" w:fill="auto"/>
            <w:tcMar>
              <w:top w:w="0" w:type="dxa"/>
              <w:left w:w="100" w:type="dxa"/>
              <w:bottom w:w="0" w:type="dxa"/>
              <w:right w:w="100" w:type="dxa"/>
            </w:tcMar>
            <w:vAlign w:val="center"/>
          </w:tcPr>
          <w:p w:rsidR="001D28D0" w:rsidRPr="004F1E3E" w:rsidRDefault="001D28D0"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 xml:space="preserve">Максимальный процент застройки в </w:t>
            </w:r>
            <w:r w:rsidRPr="004F1E3E">
              <w:rPr>
                <w:rFonts w:eastAsia="Helvetica Neue Light"/>
                <w:bdr w:val="nil"/>
              </w:rPr>
              <w:lastRenderedPageBreak/>
              <w:t>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34"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60%</w:t>
            </w:r>
          </w:p>
        </w:tc>
        <w:tc>
          <w:tcPr>
            <w:tcW w:w="1541"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p>
        </w:tc>
      </w:tr>
      <w:tr w:rsidR="001D28D0" w:rsidRPr="005437AD" w:rsidTr="00066AD3">
        <w:trPr>
          <w:trHeight w:val="272"/>
        </w:trPr>
        <w:tc>
          <w:tcPr>
            <w:tcW w:w="5000" w:type="pct"/>
            <w:gridSpan w:val="3"/>
            <w:shd w:val="clear" w:color="auto" w:fill="auto"/>
            <w:tcMar>
              <w:top w:w="0" w:type="dxa"/>
              <w:left w:w="100" w:type="dxa"/>
              <w:bottom w:w="0" w:type="dxa"/>
              <w:right w:w="100" w:type="dxa"/>
            </w:tcMar>
            <w:vAlign w:val="center"/>
          </w:tcPr>
          <w:p w:rsidR="001D28D0" w:rsidRPr="005437AD" w:rsidRDefault="001D28D0" w:rsidP="00066AD3">
            <w:pPr>
              <w:pStyle w:val="afff2"/>
              <w:pBdr>
                <w:top w:val="nil"/>
                <w:left w:val="nil"/>
                <w:bottom w:val="nil"/>
                <w:right w:val="nil"/>
                <w:between w:val="nil"/>
                <w:bar w:val="nil"/>
              </w:pBdr>
              <w:spacing w:before="0" w:after="0" w:line="240" w:lineRule="auto"/>
              <w:jc w:val="left"/>
              <w:rPr>
                <w:rFonts w:ascii="Times New Roman" w:eastAsia="Helvetica Neue Light" w:hAnsi="Times New Roman"/>
                <w:b/>
                <w:sz w:val="24"/>
                <w:szCs w:val="24"/>
                <w:bdr w:val="nil"/>
                <w:lang w:val="ru-RU" w:eastAsia="ru-RU"/>
              </w:rPr>
            </w:pPr>
            <w:r w:rsidRPr="005437AD">
              <w:rPr>
                <w:rFonts w:ascii="Times New Roman" w:eastAsia="Helvetica Neue Light" w:hAnsi="Times New Roman"/>
                <w:b/>
                <w:sz w:val="24"/>
                <w:szCs w:val="24"/>
                <w:bdr w:val="nil"/>
                <w:lang w:val="ru-RU" w:eastAsia="ru-RU"/>
              </w:rPr>
              <w:lastRenderedPageBreak/>
              <w:t>Иные предельные параметры разрешённого строительства, реконструкции объектов капитального строительства:</w:t>
            </w:r>
          </w:p>
        </w:tc>
      </w:tr>
      <w:tr w:rsidR="001D28D0" w:rsidRPr="004F1E3E" w:rsidTr="00066AD3">
        <w:trPr>
          <w:trHeight w:val="1273"/>
        </w:trPr>
        <w:tc>
          <w:tcPr>
            <w:tcW w:w="1925" w:type="pct"/>
            <w:shd w:val="clear" w:color="auto" w:fill="auto"/>
            <w:tcMar>
              <w:top w:w="0" w:type="dxa"/>
              <w:left w:w="100" w:type="dxa"/>
              <w:bottom w:w="0" w:type="dxa"/>
              <w:right w:w="100" w:type="dxa"/>
            </w:tcMar>
            <w:vAlign w:val="center"/>
          </w:tcPr>
          <w:p w:rsidR="001D28D0" w:rsidRPr="004F1E3E" w:rsidRDefault="001D28D0" w:rsidP="00066AD3">
            <w:pPr>
              <w:pStyle w:val="18"/>
              <w:widowControl w:val="0"/>
              <w:tabs>
                <w:tab w:val="clear" w:pos="1267"/>
                <w:tab w:val="clear" w:pos="1333"/>
              </w:tabs>
              <w:spacing w:before="0" w:line="240" w:lineRule="auto"/>
              <w:rPr>
                <w:rFonts w:ascii="Times New Roman" w:hAnsi="Times New Roman" w:cs="Times New Roman"/>
                <w:b w:val="0"/>
                <w:color w:val="auto"/>
                <w:sz w:val="24"/>
                <w:szCs w:val="24"/>
              </w:rPr>
            </w:pPr>
            <w:r w:rsidRPr="005F3F9F">
              <w:rPr>
                <w:rFonts w:ascii="Times New Roman" w:hAnsi="Times New Roman" w:cs="Times New Roman"/>
                <w:b w:val="0"/>
                <w:color w:val="auto"/>
                <w:sz w:val="24"/>
                <w:szCs w:val="24"/>
              </w:rPr>
              <w:t xml:space="preserve">Размер земельных участков гаражей и стоянок легковых автомобилей </w:t>
            </w:r>
            <w:r>
              <w:rPr>
                <w:rFonts w:ascii="Times New Roman" w:hAnsi="Times New Roman" w:cs="Times New Roman"/>
                <w:b w:val="0"/>
                <w:color w:val="auto"/>
                <w:sz w:val="24"/>
                <w:szCs w:val="24"/>
              </w:rPr>
              <w:t xml:space="preserve">на </w:t>
            </w:r>
            <w:r w:rsidRPr="005F3F9F">
              <w:rPr>
                <w:rFonts w:ascii="Times New Roman" w:hAnsi="Times New Roman" w:cs="Times New Roman"/>
                <w:b w:val="0"/>
                <w:color w:val="auto"/>
                <w:sz w:val="24"/>
                <w:szCs w:val="24"/>
              </w:rPr>
              <w:t>одно машино-место</w:t>
            </w:r>
          </w:p>
        </w:tc>
        <w:tc>
          <w:tcPr>
            <w:tcW w:w="1534" w:type="pct"/>
            <w:shd w:val="clear" w:color="auto" w:fill="auto"/>
            <w:tcMar>
              <w:top w:w="0" w:type="dxa"/>
              <w:left w:w="100" w:type="dxa"/>
              <w:bottom w:w="0" w:type="dxa"/>
              <w:right w:w="100" w:type="dxa"/>
            </w:tcMar>
            <w:vAlign w:val="center"/>
          </w:tcPr>
          <w:p w:rsidR="001D28D0" w:rsidRPr="00183E1B" w:rsidRDefault="001D28D0" w:rsidP="00066AD3">
            <w:pPr>
              <w:pStyle w:val="18"/>
              <w:widowControl w:val="0"/>
              <w:tabs>
                <w:tab w:val="clear" w:pos="1267"/>
                <w:tab w:val="clear" w:pos="1333"/>
              </w:tabs>
              <w:spacing w:before="0" w:line="240" w:lineRule="auto"/>
              <w:jc w:val="center"/>
              <w:rPr>
                <w:rFonts w:ascii="Times New Roman" w:hAnsi="Times New Roman" w:cs="Times New Roman"/>
                <w:b w:val="0"/>
                <w:color w:val="auto"/>
                <w:sz w:val="24"/>
                <w:szCs w:val="24"/>
                <w:vertAlign w:val="superscript"/>
              </w:rPr>
            </w:pPr>
            <w:r>
              <w:rPr>
                <w:rFonts w:ascii="Times New Roman" w:hAnsi="Times New Roman" w:cs="Times New Roman"/>
                <w:b w:val="0"/>
                <w:color w:val="auto"/>
                <w:sz w:val="24"/>
                <w:szCs w:val="24"/>
              </w:rPr>
              <w:t>30 м</w:t>
            </w:r>
            <w:r>
              <w:rPr>
                <w:rFonts w:ascii="Times New Roman" w:hAnsi="Times New Roman" w:cs="Times New Roman"/>
                <w:b w:val="0"/>
                <w:color w:val="auto"/>
                <w:sz w:val="24"/>
                <w:szCs w:val="24"/>
                <w:vertAlign w:val="superscript"/>
              </w:rPr>
              <w:t>2</w:t>
            </w:r>
          </w:p>
        </w:tc>
        <w:tc>
          <w:tcPr>
            <w:tcW w:w="1541" w:type="pct"/>
            <w:shd w:val="clear" w:color="auto" w:fill="auto"/>
            <w:tcMar>
              <w:top w:w="0" w:type="dxa"/>
              <w:left w:w="100" w:type="dxa"/>
              <w:bottom w:w="0" w:type="dxa"/>
              <w:right w:w="100" w:type="dxa"/>
            </w:tcMar>
            <w:vAlign w:val="center"/>
          </w:tcPr>
          <w:p w:rsidR="001D28D0" w:rsidRPr="004F1E3E" w:rsidRDefault="001D28D0" w:rsidP="00066AD3">
            <w:pPr>
              <w:pStyle w:val="18"/>
              <w:widowControl w:val="0"/>
              <w:tabs>
                <w:tab w:val="clear" w:pos="1267"/>
                <w:tab w:val="clear" w:pos="1333"/>
              </w:tabs>
              <w:spacing w:before="0" w:line="240" w:lineRule="auto"/>
              <w:jc w:val="both"/>
              <w:rPr>
                <w:rFonts w:ascii="Times New Roman" w:hAnsi="Times New Roman" w:cs="Times New Roman"/>
                <w:b w:val="0"/>
                <w:color w:val="auto"/>
                <w:sz w:val="24"/>
                <w:szCs w:val="24"/>
              </w:rPr>
            </w:pPr>
            <w:r>
              <w:rPr>
                <w:rFonts w:ascii="Times New Roman" w:hAnsi="Times New Roman" w:cs="Times New Roman"/>
                <w:b w:val="0"/>
                <w:color w:val="auto"/>
                <w:sz w:val="24"/>
                <w:szCs w:val="24"/>
              </w:rPr>
              <w:t>п. 11.37</w:t>
            </w:r>
            <w:r w:rsidRPr="004F1E3E">
              <w:rPr>
                <w:rFonts w:ascii="Times New Roman" w:hAnsi="Times New Roman" w:cs="Times New Roman"/>
                <w:b w:val="0"/>
                <w:color w:val="auto"/>
                <w:sz w:val="24"/>
                <w:szCs w:val="24"/>
              </w:rPr>
              <w:t xml:space="preserve"> СП42.13330.201</w:t>
            </w:r>
            <w:r>
              <w:rPr>
                <w:rFonts w:ascii="Times New Roman" w:hAnsi="Times New Roman" w:cs="Times New Roman"/>
                <w:b w:val="0"/>
                <w:color w:val="auto"/>
                <w:sz w:val="24"/>
                <w:szCs w:val="24"/>
              </w:rPr>
              <w:t>6</w:t>
            </w:r>
          </w:p>
        </w:tc>
      </w:tr>
      <w:tr w:rsidR="001D28D0" w:rsidRPr="004F1E3E" w:rsidTr="00066AD3">
        <w:trPr>
          <w:trHeight w:val="273"/>
        </w:trPr>
        <w:tc>
          <w:tcPr>
            <w:tcW w:w="1925"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rPr>
                <w:rFonts w:ascii="Times New Roman" w:hAnsi="Times New Roman" w:cs="Times New Roman"/>
                <w:color w:val="auto"/>
                <w:sz w:val="24"/>
                <w:szCs w:val="24"/>
              </w:rPr>
            </w:pPr>
            <w:r w:rsidRPr="004F1E3E">
              <w:rPr>
                <w:rFonts w:ascii="Times New Roman" w:hAnsi="Times New Roman" w:cs="Times New Roman"/>
                <w:color w:val="auto"/>
                <w:sz w:val="24"/>
                <w:szCs w:val="24"/>
              </w:rPr>
              <w:t>Озеленение территории</w:t>
            </w:r>
          </w:p>
        </w:tc>
        <w:tc>
          <w:tcPr>
            <w:tcW w:w="1534"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не менее </w:t>
            </w:r>
            <w:r>
              <w:rPr>
                <w:rFonts w:ascii="Times New Roman" w:hAnsi="Times New Roman" w:cs="Times New Roman"/>
                <w:color w:val="auto"/>
                <w:sz w:val="24"/>
                <w:szCs w:val="24"/>
              </w:rPr>
              <w:t>60%</w:t>
            </w:r>
            <w:r w:rsidRPr="004F1E3E">
              <w:rPr>
                <w:rFonts w:ascii="Times New Roman" w:hAnsi="Times New Roman" w:cs="Times New Roman"/>
                <w:color w:val="auto"/>
                <w:sz w:val="24"/>
                <w:szCs w:val="24"/>
              </w:rPr>
              <w:t xml:space="preserve"> площади территории участка </w:t>
            </w:r>
          </w:p>
        </w:tc>
        <w:tc>
          <w:tcPr>
            <w:tcW w:w="1541"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1D28D0" w:rsidRPr="004F1E3E" w:rsidTr="00066AD3">
        <w:trPr>
          <w:trHeight w:val="273"/>
        </w:trPr>
        <w:tc>
          <w:tcPr>
            <w:tcW w:w="5000" w:type="pct"/>
            <w:gridSpan w:val="3"/>
            <w:shd w:val="clear" w:color="auto" w:fill="auto"/>
            <w:tcMar>
              <w:top w:w="0" w:type="dxa"/>
              <w:left w:w="100" w:type="dxa"/>
              <w:bottom w:w="0" w:type="dxa"/>
              <w:right w:w="100" w:type="dxa"/>
            </w:tcMar>
            <w:vAlign w:val="center"/>
          </w:tcPr>
          <w:p w:rsidR="001D28D0" w:rsidRPr="00D06B1B"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b/>
                <w:color w:val="auto"/>
                <w:sz w:val="24"/>
                <w:szCs w:val="24"/>
              </w:rPr>
            </w:pPr>
            <w:r w:rsidRPr="00D06B1B">
              <w:rPr>
                <w:rFonts w:ascii="Times New Roman" w:hAnsi="Times New Roman" w:cs="Times New Roman"/>
                <w:color w:val="auto"/>
                <w:sz w:val="24"/>
                <w:szCs w:val="24"/>
              </w:rPr>
              <w:t>Требования к архитектурно-градостроительному облику объекта капитального строительства не подлежат установлению</w:t>
            </w:r>
          </w:p>
        </w:tc>
      </w:tr>
    </w:tbl>
    <w:p w:rsidR="001D28D0" w:rsidRPr="00F56DE0" w:rsidRDefault="001D28D0" w:rsidP="001D28D0">
      <w:pPr>
        <w:pStyle w:val="ConsPlusNormal"/>
        <w:spacing w:before="240" w:after="240"/>
        <w:jc w:val="both"/>
        <w:outlineLvl w:val="3"/>
        <w:rPr>
          <w:b/>
          <w:sz w:val="24"/>
          <w:szCs w:val="24"/>
        </w:rPr>
      </w:pPr>
      <w:bookmarkStart w:id="67" w:name="_Toc160613915"/>
      <w:bookmarkStart w:id="68" w:name="_Toc14774939"/>
      <w:bookmarkStart w:id="69" w:name="_Toc14774940"/>
      <w:bookmarkStart w:id="70" w:name="_Toc14774941"/>
      <w:bookmarkStart w:id="71" w:name="_Toc14774947"/>
      <w:bookmarkStart w:id="72" w:name="_Toc14774936"/>
      <w:bookmarkStart w:id="73" w:name="_Toc511821719"/>
      <w:bookmarkStart w:id="74" w:name="_Toc511822134"/>
      <w:bookmarkEnd w:id="58"/>
      <w:bookmarkEnd w:id="59"/>
      <w:bookmarkEnd w:id="60"/>
      <w:r>
        <w:rPr>
          <w:b/>
          <w:sz w:val="24"/>
          <w:szCs w:val="24"/>
        </w:rPr>
        <w:t xml:space="preserve">Статья 27.4. П. </w:t>
      </w:r>
      <w:r w:rsidRPr="00377AA4">
        <w:rPr>
          <w:b/>
          <w:sz w:val="24"/>
          <w:szCs w:val="24"/>
        </w:rPr>
        <w:t>Зона промы</w:t>
      </w:r>
      <w:r>
        <w:rPr>
          <w:b/>
          <w:sz w:val="24"/>
          <w:szCs w:val="24"/>
        </w:rPr>
        <w:t>шленных и коммунально-складских объектов</w:t>
      </w:r>
      <w:bookmarkEnd w:id="67"/>
    </w:p>
    <w:p w:rsidR="001D28D0" w:rsidRPr="00F56DE0" w:rsidRDefault="001D28D0" w:rsidP="001D28D0">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Основные виды разрешённого использования земельных участков зоны </w:t>
      </w:r>
      <w:r>
        <w:rPr>
          <w:rFonts w:ascii="Times New Roman" w:hAnsi="Times New Roman"/>
          <w:b/>
          <w:sz w:val="24"/>
          <w:szCs w:val="24"/>
        </w:rPr>
        <w:t>П</w:t>
      </w:r>
    </w:p>
    <w:p w:rsidR="001D28D0" w:rsidRPr="00A22EF4" w:rsidRDefault="001D28D0" w:rsidP="001D28D0">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1D28D0" w:rsidRPr="00FE1167" w:rsidTr="00066AD3">
        <w:trPr>
          <w:trHeight w:val="20"/>
        </w:trPr>
        <w:tc>
          <w:tcPr>
            <w:tcW w:w="1111" w:type="pct"/>
            <w:shd w:val="clear" w:color="auto" w:fill="auto"/>
            <w:tcMar>
              <w:top w:w="80" w:type="dxa"/>
              <w:left w:w="80" w:type="dxa"/>
              <w:bottom w:w="80" w:type="dxa"/>
              <w:right w:w="80" w:type="dxa"/>
            </w:tcMar>
            <w:vAlign w:val="center"/>
          </w:tcPr>
          <w:p w:rsidR="001D28D0" w:rsidRPr="00FE1167"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1D28D0" w:rsidRPr="00FE1167" w:rsidRDefault="001D28D0"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FE1167">
              <w:rPr>
                <w:rFonts w:ascii="Times New Roman" w:hAnsi="Times New Roman" w:cs="Times New Roman"/>
                <w:smallCaps/>
                <w:color w:val="auto"/>
                <w:sz w:val="24"/>
                <w:szCs w:val="24"/>
              </w:rPr>
              <w:t xml:space="preserve">наименование вида разрешённого </w:t>
            </w:r>
          </w:p>
          <w:p w:rsidR="001D28D0" w:rsidRPr="00FE1167"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использования</w:t>
            </w:r>
          </w:p>
        </w:tc>
      </w:tr>
      <w:tr w:rsidR="001D28D0" w:rsidRPr="00FE1167" w:rsidTr="00066AD3">
        <w:trPr>
          <w:trHeight w:val="20"/>
        </w:trPr>
        <w:tc>
          <w:tcPr>
            <w:tcW w:w="1111" w:type="pct"/>
            <w:shd w:val="clear" w:color="auto" w:fill="auto"/>
            <w:tcMar>
              <w:top w:w="0" w:type="dxa"/>
              <w:left w:w="100" w:type="dxa"/>
              <w:bottom w:w="0" w:type="dxa"/>
              <w:right w:w="100" w:type="dxa"/>
            </w:tcMar>
            <w:vAlign w:val="center"/>
          </w:tcPr>
          <w:p w:rsidR="001D28D0" w:rsidRPr="00F1215E" w:rsidRDefault="001D28D0" w:rsidP="00066AD3">
            <w:pPr>
              <w:pStyle w:val="22"/>
              <w:widowControl w:val="0"/>
              <w:tabs>
                <w:tab w:val="left" w:pos="920"/>
                <w:tab w:val="left" w:pos="1840"/>
              </w:tabs>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1.18</w:t>
            </w:r>
          </w:p>
        </w:tc>
        <w:tc>
          <w:tcPr>
            <w:tcW w:w="3889" w:type="pct"/>
            <w:shd w:val="clear" w:color="auto" w:fill="auto"/>
            <w:tcMar>
              <w:top w:w="0" w:type="dxa"/>
              <w:left w:w="100" w:type="dxa"/>
              <w:bottom w:w="0" w:type="dxa"/>
              <w:right w:w="100" w:type="dxa"/>
            </w:tcMar>
            <w:vAlign w:val="center"/>
          </w:tcPr>
          <w:p w:rsidR="001D28D0" w:rsidRPr="00FE1167" w:rsidRDefault="001D28D0" w:rsidP="00066AD3">
            <w:pPr>
              <w:pStyle w:val="22"/>
              <w:widowControl w:val="0"/>
              <w:tabs>
                <w:tab w:val="left" w:pos="920"/>
                <w:tab w:val="left" w:pos="1840"/>
              </w:tabs>
              <w:rPr>
                <w:rFonts w:ascii="Times New Roman" w:hAnsi="Times New Roman" w:cs="Times New Roman"/>
                <w:color w:val="auto"/>
                <w:sz w:val="24"/>
                <w:szCs w:val="24"/>
              </w:rPr>
            </w:pPr>
            <w:r w:rsidRPr="00F1215E">
              <w:rPr>
                <w:rFonts w:ascii="Times New Roman" w:hAnsi="Times New Roman" w:cs="Times New Roman"/>
                <w:color w:val="auto"/>
                <w:sz w:val="24"/>
                <w:szCs w:val="24"/>
              </w:rPr>
              <w:t>Обеспечение сельскохозяйственного производства</w:t>
            </w:r>
          </w:p>
        </w:tc>
      </w:tr>
      <w:tr w:rsidR="001D28D0" w:rsidRPr="00FE1167" w:rsidTr="00066AD3">
        <w:trPr>
          <w:trHeight w:val="20"/>
        </w:trPr>
        <w:tc>
          <w:tcPr>
            <w:tcW w:w="1111" w:type="pct"/>
            <w:shd w:val="clear" w:color="auto" w:fill="auto"/>
            <w:tcMar>
              <w:top w:w="0" w:type="dxa"/>
              <w:left w:w="100" w:type="dxa"/>
              <w:bottom w:w="0" w:type="dxa"/>
              <w:right w:w="100" w:type="dxa"/>
            </w:tcMar>
            <w:vAlign w:val="center"/>
          </w:tcPr>
          <w:p w:rsidR="001D28D0" w:rsidRPr="00F1215E" w:rsidRDefault="001D28D0" w:rsidP="00066AD3">
            <w:pPr>
              <w:pStyle w:val="afff4"/>
              <w:pBdr>
                <w:top w:val="nil"/>
                <w:left w:val="nil"/>
                <w:bottom w:val="nil"/>
                <w:right w:val="nil"/>
                <w:between w:val="nil"/>
                <w:bar w:val="nil"/>
              </w:pBdr>
              <w:jc w:val="center"/>
              <w:rPr>
                <w:rFonts w:ascii="Times New Roman" w:eastAsia="Helvetica Neue Light" w:hAnsi="Times New Roman"/>
                <w:sz w:val="24"/>
                <w:szCs w:val="24"/>
                <w:bdr w:val="nil"/>
                <w:lang w:val="en-US" w:eastAsia="ru-RU"/>
              </w:rPr>
            </w:pPr>
            <w:r>
              <w:rPr>
                <w:rFonts w:ascii="Times New Roman" w:eastAsia="Helvetica Neue Light" w:hAnsi="Times New Roman"/>
                <w:sz w:val="24"/>
                <w:szCs w:val="24"/>
                <w:bdr w:val="nil"/>
                <w:lang w:val="en-US" w:eastAsia="ru-RU"/>
              </w:rPr>
              <w:t>3.1</w:t>
            </w:r>
          </w:p>
        </w:tc>
        <w:tc>
          <w:tcPr>
            <w:tcW w:w="3889" w:type="pct"/>
            <w:shd w:val="clear" w:color="auto" w:fill="auto"/>
            <w:tcMar>
              <w:top w:w="0" w:type="dxa"/>
              <w:left w:w="100" w:type="dxa"/>
              <w:bottom w:w="0" w:type="dxa"/>
              <w:right w:w="100" w:type="dxa"/>
            </w:tcMar>
            <w:vAlign w:val="center"/>
          </w:tcPr>
          <w:p w:rsidR="001D28D0" w:rsidRDefault="001D28D0" w:rsidP="00066AD3">
            <w:pPr>
              <w:pStyle w:val="22"/>
              <w:widowControl w:val="0"/>
              <w:tabs>
                <w:tab w:val="left" w:pos="920"/>
                <w:tab w:val="left" w:pos="1840"/>
              </w:tabs>
              <w:rPr>
                <w:rFonts w:ascii="Times New Roman" w:hAnsi="Times New Roman" w:cs="Times New Roman"/>
                <w:color w:val="auto"/>
                <w:sz w:val="24"/>
                <w:szCs w:val="24"/>
              </w:rPr>
            </w:pPr>
            <w:r w:rsidRPr="00F1215E">
              <w:rPr>
                <w:rFonts w:ascii="Times New Roman" w:hAnsi="Times New Roman" w:cs="Times New Roman"/>
                <w:color w:val="auto"/>
                <w:sz w:val="24"/>
                <w:szCs w:val="24"/>
              </w:rPr>
              <w:t>Коммунальное обслуживание</w:t>
            </w:r>
          </w:p>
        </w:tc>
      </w:tr>
      <w:tr w:rsidR="001D28D0" w:rsidRPr="00FE1167" w:rsidTr="00066AD3">
        <w:trPr>
          <w:trHeight w:val="20"/>
        </w:trPr>
        <w:tc>
          <w:tcPr>
            <w:tcW w:w="1111" w:type="pct"/>
            <w:shd w:val="clear" w:color="auto" w:fill="auto"/>
            <w:tcMar>
              <w:top w:w="0" w:type="dxa"/>
              <w:left w:w="100" w:type="dxa"/>
              <w:bottom w:w="0" w:type="dxa"/>
              <w:right w:w="100" w:type="dxa"/>
            </w:tcMar>
            <w:vAlign w:val="center"/>
          </w:tcPr>
          <w:p w:rsidR="001D28D0" w:rsidRDefault="001D28D0" w:rsidP="00066AD3">
            <w:pPr>
              <w:pStyle w:val="afff4"/>
              <w:pBdr>
                <w:top w:val="nil"/>
                <w:left w:val="nil"/>
                <w:bottom w:val="nil"/>
                <w:right w:val="nil"/>
                <w:between w:val="nil"/>
                <w:bar w:val="nil"/>
              </w:pBdr>
              <w:jc w:val="center"/>
              <w:rPr>
                <w:rFonts w:ascii="Times New Roman" w:eastAsia="Helvetica Neue Light" w:hAnsi="Times New Roman"/>
                <w:sz w:val="24"/>
                <w:szCs w:val="24"/>
                <w:bdr w:val="nil"/>
                <w:lang w:val="en-US" w:eastAsia="ru-RU"/>
              </w:rPr>
            </w:pPr>
            <w:r w:rsidRPr="004F1E3E">
              <w:rPr>
                <w:rFonts w:ascii="Times New Roman" w:hAnsi="Times New Roman" w:cs="Times New Roman"/>
                <w:sz w:val="24"/>
                <w:szCs w:val="24"/>
              </w:rPr>
              <w:t>4.9</w:t>
            </w:r>
          </w:p>
        </w:tc>
        <w:tc>
          <w:tcPr>
            <w:tcW w:w="3889" w:type="pct"/>
            <w:shd w:val="clear" w:color="auto" w:fill="auto"/>
            <w:tcMar>
              <w:top w:w="0" w:type="dxa"/>
              <w:left w:w="100" w:type="dxa"/>
              <w:bottom w:w="0" w:type="dxa"/>
              <w:right w:w="100" w:type="dxa"/>
            </w:tcMar>
            <w:vAlign w:val="center"/>
          </w:tcPr>
          <w:p w:rsidR="001D28D0" w:rsidRPr="00F1215E" w:rsidRDefault="001D28D0" w:rsidP="00066AD3">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Служебные гаражи</w:t>
            </w:r>
          </w:p>
        </w:tc>
      </w:tr>
      <w:tr w:rsidR="001D28D0" w:rsidRPr="00FE1167" w:rsidTr="00066AD3">
        <w:trPr>
          <w:trHeight w:val="20"/>
        </w:trPr>
        <w:tc>
          <w:tcPr>
            <w:tcW w:w="1111" w:type="pct"/>
            <w:shd w:val="clear" w:color="auto" w:fill="auto"/>
            <w:tcMar>
              <w:top w:w="0" w:type="dxa"/>
              <w:left w:w="100" w:type="dxa"/>
              <w:bottom w:w="0" w:type="dxa"/>
              <w:right w:w="100" w:type="dxa"/>
            </w:tcMar>
            <w:vAlign w:val="center"/>
          </w:tcPr>
          <w:p w:rsidR="001D28D0" w:rsidRPr="004F1E3E" w:rsidRDefault="001D28D0" w:rsidP="00066AD3">
            <w:pPr>
              <w:pStyle w:val="afff4"/>
              <w:pBdr>
                <w:top w:val="nil"/>
                <w:left w:val="nil"/>
                <w:bottom w:val="nil"/>
                <w:right w:val="nil"/>
                <w:between w:val="nil"/>
                <w:bar w:val="nil"/>
              </w:pBdr>
              <w:jc w:val="center"/>
              <w:rPr>
                <w:rFonts w:ascii="Times New Roman" w:hAnsi="Times New Roman" w:cs="Times New Roman"/>
                <w:sz w:val="24"/>
                <w:szCs w:val="24"/>
              </w:rPr>
            </w:pPr>
            <w:r>
              <w:rPr>
                <w:rFonts w:ascii="Times New Roman" w:hAnsi="Times New Roman" w:cs="Times New Roman"/>
                <w:sz w:val="24"/>
                <w:szCs w:val="24"/>
              </w:rPr>
              <w:t>4.9.1</w:t>
            </w:r>
          </w:p>
        </w:tc>
        <w:tc>
          <w:tcPr>
            <w:tcW w:w="3889" w:type="pct"/>
            <w:shd w:val="clear" w:color="auto" w:fill="auto"/>
            <w:tcMar>
              <w:top w:w="0" w:type="dxa"/>
              <w:left w:w="100" w:type="dxa"/>
              <w:bottom w:w="0" w:type="dxa"/>
              <w:right w:w="100" w:type="dxa"/>
            </w:tcMar>
            <w:vAlign w:val="center"/>
          </w:tcPr>
          <w:p w:rsidR="001D28D0" w:rsidRDefault="001D28D0" w:rsidP="00066AD3">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lang w:bidi="ru-RU"/>
              </w:rPr>
              <w:t>Объекты дорожного сервиса</w:t>
            </w:r>
          </w:p>
        </w:tc>
      </w:tr>
      <w:tr w:rsidR="001D28D0" w:rsidRPr="00FE1167" w:rsidTr="00066AD3">
        <w:trPr>
          <w:trHeight w:val="20"/>
        </w:trPr>
        <w:tc>
          <w:tcPr>
            <w:tcW w:w="1111" w:type="pct"/>
            <w:shd w:val="clear" w:color="auto" w:fill="auto"/>
            <w:tcMar>
              <w:top w:w="0" w:type="dxa"/>
              <w:left w:w="100" w:type="dxa"/>
              <w:bottom w:w="0" w:type="dxa"/>
              <w:right w:w="100" w:type="dxa"/>
            </w:tcMar>
            <w:vAlign w:val="center"/>
          </w:tcPr>
          <w:p w:rsidR="001D28D0" w:rsidRPr="004F1E3E" w:rsidRDefault="001D28D0" w:rsidP="00066AD3">
            <w:pPr>
              <w:pStyle w:val="afff4"/>
              <w:pBdr>
                <w:top w:val="nil"/>
                <w:left w:val="nil"/>
                <w:bottom w:val="nil"/>
                <w:right w:val="nil"/>
                <w:between w:val="nil"/>
                <w:bar w:val="nil"/>
              </w:pBdr>
              <w:jc w:val="center"/>
              <w:rPr>
                <w:rFonts w:ascii="Times New Roman" w:hAnsi="Times New Roman" w:cs="Times New Roman"/>
                <w:sz w:val="24"/>
                <w:szCs w:val="24"/>
              </w:rPr>
            </w:pPr>
            <w:r>
              <w:rPr>
                <w:rFonts w:ascii="Times New Roman" w:hAnsi="Times New Roman" w:cs="Times New Roman"/>
                <w:sz w:val="24"/>
                <w:szCs w:val="24"/>
              </w:rPr>
              <w:t>4.9.1.3</w:t>
            </w:r>
          </w:p>
        </w:tc>
        <w:tc>
          <w:tcPr>
            <w:tcW w:w="3889" w:type="pct"/>
            <w:shd w:val="clear" w:color="auto" w:fill="auto"/>
            <w:tcMar>
              <w:top w:w="0" w:type="dxa"/>
              <w:left w:w="100" w:type="dxa"/>
              <w:bottom w:w="0" w:type="dxa"/>
              <w:right w:w="100" w:type="dxa"/>
            </w:tcMar>
            <w:vAlign w:val="center"/>
          </w:tcPr>
          <w:p w:rsidR="001D28D0" w:rsidRDefault="001D28D0" w:rsidP="00066AD3">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rPr>
              <w:t>Автомобильные мойки</w:t>
            </w:r>
          </w:p>
        </w:tc>
      </w:tr>
      <w:tr w:rsidR="001D28D0" w:rsidRPr="00FE1167" w:rsidTr="00066AD3">
        <w:trPr>
          <w:trHeight w:val="20"/>
        </w:trPr>
        <w:tc>
          <w:tcPr>
            <w:tcW w:w="1111" w:type="pct"/>
            <w:shd w:val="clear" w:color="auto" w:fill="auto"/>
            <w:tcMar>
              <w:top w:w="0" w:type="dxa"/>
              <w:left w:w="100" w:type="dxa"/>
              <w:bottom w:w="0" w:type="dxa"/>
              <w:right w:w="100" w:type="dxa"/>
            </w:tcMar>
            <w:vAlign w:val="center"/>
          </w:tcPr>
          <w:p w:rsidR="001D28D0" w:rsidRDefault="001D28D0" w:rsidP="00066AD3">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hAnsi="Times New Roman" w:cs="Times New Roman"/>
                <w:sz w:val="24"/>
                <w:szCs w:val="24"/>
              </w:rPr>
              <w:t>4.9.1.4</w:t>
            </w:r>
          </w:p>
        </w:tc>
        <w:tc>
          <w:tcPr>
            <w:tcW w:w="3889" w:type="pct"/>
            <w:shd w:val="clear" w:color="auto" w:fill="auto"/>
            <w:tcMar>
              <w:top w:w="0" w:type="dxa"/>
              <w:left w:w="100" w:type="dxa"/>
              <w:bottom w:w="0" w:type="dxa"/>
              <w:right w:w="100" w:type="dxa"/>
            </w:tcMar>
            <w:vAlign w:val="center"/>
          </w:tcPr>
          <w:p w:rsidR="001D28D0" w:rsidRPr="003B0937" w:rsidRDefault="001D28D0" w:rsidP="00066AD3">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lang w:bidi="ru-RU"/>
              </w:rPr>
              <w:t>Ремонт автомобилей</w:t>
            </w:r>
          </w:p>
        </w:tc>
      </w:tr>
      <w:tr w:rsidR="001D28D0" w:rsidRPr="00FE1167" w:rsidTr="00066AD3">
        <w:trPr>
          <w:trHeight w:val="20"/>
        </w:trPr>
        <w:tc>
          <w:tcPr>
            <w:tcW w:w="1111" w:type="pct"/>
            <w:shd w:val="clear" w:color="auto" w:fill="auto"/>
            <w:tcMar>
              <w:top w:w="0" w:type="dxa"/>
              <w:left w:w="100" w:type="dxa"/>
              <w:bottom w:w="0" w:type="dxa"/>
              <w:right w:w="100" w:type="dxa"/>
            </w:tcMar>
            <w:vAlign w:val="center"/>
          </w:tcPr>
          <w:p w:rsidR="001D28D0" w:rsidRPr="00FE1167"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6.0</w:t>
            </w:r>
          </w:p>
        </w:tc>
        <w:tc>
          <w:tcPr>
            <w:tcW w:w="3889" w:type="pct"/>
            <w:shd w:val="clear" w:color="auto" w:fill="auto"/>
            <w:tcMar>
              <w:top w:w="0" w:type="dxa"/>
              <w:left w:w="100" w:type="dxa"/>
              <w:bottom w:w="0" w:type="dxa"/>
              <w:right w:w="100" w:type="dxa"/>
            </w:tcMar>
            <w:vAlign w:val="center"/>
          </w:tcPr>
          <w:p w:rsidR="001D28D0" w:rsidRPr="00FE1167" w:rsidRDefault="001D28D0" w:rsidP="00066AD3">
            <w:pPr>
              <w:pStyle w:val="22"/>
              <w:widowControl w:val="0"/>
              <w:tabs>
                <w:tab w:val="left" w:pos="920"/>
                <w:tab w:val="left" w:pos="1840"/>
              </w:tabs>
              <w:rPr>
                <w:rFonts w:ascii="Times New Roman" w:hAnsi="Times New Roman" w:cs="Times New Roman"/>
                <w:color w:val="auto"/>
                <w:sz w:val="24"/>
                <w:szCs w:val="24"/>
              </w:rPr>
            </w:pPr>
            <w:r w:rsidRPr="00310C71">
              <w:rPr>
                <w:rFonts w:ascii="Times New Roman" w:hAnsi="Times New Roman" w:cs="Times New Roman"/>
                <w:color w:val="auto"/>
                <w:sz w:val="24"/>
                <w:szCs w:val="24"/>
              </w:rPr>
              <w:t>Производственная деятельность</w:t>
            </w:r>
          </w:p>
        </w:tc>
      </w:tr>
      <w:tr w:rsidR="001D28D0" w:rsidRPr="00FE1167" w:rsidTr="00066AD3">
        <w:trPr>
          <w:trHeight w:val="20"/>
        </w:trPr>
        <w:tc>
          <w:tcPr>
            <w:tcW w:w="1111" w:type="pct"/>
            <w:shd w:val="clear" w:color="auto" w:fill="auto"/>
            <w:tcMar>
              <w:top w:w="0" w:type="dxa"/>
              <w:left w:w="100" w:type="dxa"/>
              <w:bottom w:w="0" w:type="dxa"/>
              <w:right w:w="100" w:type="dxa"/>
            </w:tcMar>
            <w:vAlign w:val="center"/>
          </w:tcPr>
          <w:p w:rsidR="001D28D0"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6.1</w:t>
            </w:r>
          </w:p>
        </w:tc>
        <w:tc>
          <w:tcPr>
            <w:tcW w:w="3889" w:type="pct"/>
            <w:shd w:val="clear" w:color="auto" w:fill="auto"/>
            <w:tcMar>
              <w:top w:w="0" w:type="dxa"/>
              <w:left w:w="100" w:type="dxa"/>
              <w:bottom w:w="0" w:type="dxa"/>
              <w:right w:w="100" w:type="dxa"/>
            </w:tcMar>
            <w:vAlign w:val="center"/>
          </w:tcPr>
          <w:p w:rsidR="001D28D0" w:rsidRPr="00310C71" w:rsidRDefault="001D28D0" w:rsidP="00066AD3">
            <w:pPr>
              <w:pStyle w:val="22"/>
              <w:widowControl w:val="0"/>
              <w:tabs>
                <w:tab w:val="left" w:pos="920"/>
                <w:tab w:val="left" w:pos="1840"/>
              </w:tabs>
              <w:rPr>
                <w:rFonts w:ascii="Times New Roman" w:hAnsi="Times New Roman" w:cs="Times New Roman"/>
                <w:color w:val="auto"/>
                <w:sz w:val="24"/>
                <w:szCs w:val="24"/>
              </w:rPr>
            </w:pPr>
            <w:r w:rsidRPr="00926166">
              <w:rPr>
                <w:rFonts w:ascii="Times New Roman" w:hAnsi="Times New Roman" w:cs="Times New Roman"/>
                <w:color w:val="auto"/>
                <w:sz w:val="24"/>
                <w:szCs w:val="24"/>
                <w:lang w:bidi="ru-RU"/>
              </w:rPr>
              <w:t>Недропользование</w:t>
            </w:r>
          </w:p>
        </w:tc>
      </w:tr>
      <w:tr w:rsidR="001D28D0" w:rsidRPr="00FE1167" w:rsidTr="00066AD3">
        <w:trPr>
          <w:trHeight w:val="20"/>
        </w:trPr>
        <w:tc>
          <w:tcPr>
            <w:tcW w:w="1111" w:type="pct"/>
            <w:shd w:val="clear" w:color="auto" w:fill="auto"/>
            <w:tcMar>
              <w:top w:w="0" w:type="dxa"/>
              <w:left w:w="100" w:type="dxa"/>
              <w:bottom w:w="0" w:type="dxa"/>
              <w:right w:w="100" w:type="dxa"/>
            </w:tcMar>
            <w:vAlign w:val="center"/>
          </w:tcPr>
          <w:p w:rsidR="001D28D0" w:rsidRDefault="001D28D0" w:rsidP="00066AD3">
            <w:pPr>
              <w:pStyle w:val="22"/>
              <w:widowControl w:val="0"/>
              <w:tabs>
                <w:tab w:val="left" w:pos="920"/>
                <w:tab w:val="left" w:pos="1840"/>
              </w:tabs>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6.4</w:t>
            </w:r>
          </w:p>
        </w:tc>
        <w:tc>
          <w:tcPr>
            <w:tcW w:w="3889" w:type="pct"/>
            <w:shd w:val="clear" w:color="auto" w:fill="auto"/>
            <w:tcMar>
              <w:top w:w="0" w:type="dxa"/>
              <w:left w:w="100" w:type="dxa"/>
              <w:bottom w:w="0" w:type="dxa"/>
              <w:right w:w="100" w:type="dxa"/>
            </w:tcMar>
            <w:vAlign w:val="center"/>
          </w:tcPr>
          <w:p w:rsidR="001D28D0" w:rsidRPr="00F1215E" w:rsidRDefault="001D28D0" w:rsidP="00066AD3">
            <w:pPr>
              <w:pStyle w:val="22"/>
              <w:widowControl w:val="0"/>
              <w:tabs>
                <w:tab w:val="left" w:pos="850"/>
                <w:tab w:val="left" w:pos="1840"/>
              </w:tabs>
              <w:rPr>
                <w:rFonts w:ascii="Times New Roman" w:hAnsi="Times New Roman" w:cs="Times New Roman"/>
                <w:color w:val="auto"/>
                <w:sz w:val="24"/>
                <w:szCs w:val="24"/>
              </w:rPr>
            </w:pPr>
            <w:r w:rsidRPr="00310C71">
              <w:rPr>
                <w:rFonts w:ascii="Times New Roman" w:hAnsi="Times New Roman" w:cs="Times New Roman"/>
                <w:color w:val="auto"/>
                <w:sz w:val="24"/>
                <w:szCs w:val="24"/>
              </w:rPr>
              <w:t>Пищеваяпромышленность</w:t>
            </w:r>
          </w:p>
        </w:tc>
      </w:tr>
      <w:tr w:rsidR="001D28D0" w:rsidRPr="00FE1167" w:rsidTr="00066AD3">
        <w:trPr>
          <w:trHeight w:val="20"/>
        </w:trPr>
        <w:tc>
          <w:tcPr>
            <w:tcW w:w="1111" w:type="pct"/>
            <w:shd w:val="clear" w:color="auto" w:fill="auto"/>
            <w:tcMar>
              <w:top w:w="0" w:type="dxa"/>
              <w:left w:w="100" w:type="dxa"/>
              <w:bottom w:w="0" w:type="dxa"/>
              <w:right w:w="100" w:type="dxa"/>
            </w:tcMar>
            <w:vAlign w:val="center"/>
          </w:tcPr>
          <w:p w:rsidR="001D28D0" w:rsidRDefault="001D28D0" w:rsidP="00066AD3">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6.6</w:t>
            </w:r>
          </w:p>
        </w:tc>
        <w:tc>
          <w:tcPr>
            <w:tcW w:w="3889" w:type="pct"/>
            <w:shd w:val="clear" w:color="auto" w:fill="auto"/>
            <w:tcMar>
              <w:top w:w="0" w:type="dxa"/>
              <w:left w:w="100" w:type="dxa"/>
              <w:bottom w:w="0" w:type="dxa"/>
              <w:right w:w="100" w:type="dxa"/>
            </w:tcMar>
            <w:vAlign w:val="center"/>
          </w:tcPr>
          <w:p w:rsidR="001D28D0" w:rsidRPr="00926166" w:rsidRDefault="001D28D0" w:rsidP="00066AD3">
            <w:pPr>
              <w:pStyle w:val="22"/>
              <w:tabs>
                <w:tab w:val="left" w:pos="920"/>
                <w:tab w:val="left" w:pos="1840"/>
              </w:tabs>
              <w:rPr>
                <w:rFonts w:ascii="Times New Roman" w:hAnsi="Times New Roman" w:cs="Times New Roman"/>
                <w:color w:val="auto"/>
                <w:sz w:val="24"/>
                <w:szCs w:val="24"/>
              </w:rPr>
            </w:pPr>
            <w:r w:rsidRPr="00926166">
              <w:rPr>
                <w:rFonts w:ascii="Times New Roman" w:hAnsi="Times New Roman" w:cs="Times New Roman"/>
                <w:sz w:val="24"/>
                <w:szCs w:val="24"/>
                <w:lang w:bidi="ru-RU"/>
              </w:rPr>
              <w:t xml:space="preserve">Строительная </w:t>
            </w:r>
            <w:r w:rsidRPr="00926166">
              <w:rPr>
                <w:rFonts w:ascii="Times New Roman" w:hAnsi="Times New Roman" w:cs="Times New Roman"/>
                <w:color w:val="auto"/>
                <w:sz w:val="24"/>
                <w:szCs w:val="24"/>
                <w:lang w:bidi="ru-RU"/>
              </w:rPr>
              <w:t>промышленность</w:t>
            </w:r>
          </w:p>
        </w:tc>
      </w:tr>
      <w:tr w:rsidR="001D28D0" w:rsidRPr="00FE1167" w:rsidTr="00066AD3">
        <w:trPr>
          <w:trHeight w:val="20"/>
        </w:trPr>
        <w:tc>
          <w:tcPr>
            <w:tcW w:w="1111" w:type="pct"/>
            <w:shd w:val="clear" w:color="auto" w:fill="auto"/>
            <w:tcMar>
              <w:top w:w="0" w:type="dxa"/>
              <w:left w:w="100" w:type="dxa"/>
              <w:bottom w:w="0" w:type="dxa"/>
              <w:right w:w="100" w:type="dxa"/>
            </w:tcMar>
            <w:vAlign w:val="center"/>
          </w:tcPr>
          <w:p w:rsidR="001D28D0" w:rsidRDefault="001D28D0" w:rsidP="00066AD3">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6.7</w:t>
            </w:r>
          </w:p>
        </w:tc>
        <w:tc>
          <w:tcPr>
            <w:tcW w:w="3889" w:type="pct"/>
            <w:shd w:val="clear" w:color="auto" w:fill="auto"/>
            <w:tcMar>
              <w:top w:w="0" w:type="dxa"/>
              <w:left w:w="100" w:type="dxa"/>
              <w:bottom w:w="0" w:type="dxa"/>
              <w:right w:w="100" w:type="dxa"/>
            </w:tcMar>
            <w:vAlign w:val="center"/>
          </w:tcPr>
          <w:p w:rsidR="001D28D0" w:rsidRPr="00926166" w:rsidRDefault="001D28D0" w:rsidP="00066AD3">
            <w:pPr>
              <w:pStyle w:val="22"/>
              <w:tabs>
                <w:tab w:val="left" w:pos="920"/>
                <w:tab w:val="left" w:pos="1840"/>
              </w:tabs>
              <w:rPr>
                <w:rFonts w:ascii="Times New Roman" w:hAnsi="Times New Roman" w:cs="Times New Roman"/>
                <w:sz w:val="24"/>
                <w:szCs w:val="24"/>
                <w:lang w:bidi="ru-RU"/>
              </w:rPr>
            </w:pPr>
            <w:r w:rsidRPr="00926166">
              <w:rPr>
                <w:rFonts w:ascii="Times New Roman" w:hAnsi="Times New Roman" w:cs="Times New Roman"/>
                <w:sz w:val="24"/>
                <w:szCs w:val="24"/>
                <w:lang w:bidi="ru-RU"/>
              </w:rPr>
              <w:t>Энергетика</w:t>
            </w:r>
          </w:p>
        </w:tc>
      </w:tr>
      <w:tr w:rsidR="001D28D0" w:rsidRPr="00FE1167" w:rsidTr="00066AD3">
        <w:trPr>
          <w:trHeight w:val="20"/>
        </w:trPr>
        <w:tc>
          <w:tcPr>
            <w:tcW w:w="1111" w:type="pct"/>
            <w:shd w:val="clear" w:color="auto" w:fill="auto"/>
            <w:tcMar>
              <w:top w:w="0" w:type="dxa"/>
              <w:left w:w="100" w:type="dxa"/>
              <w:bottom w:w="0" w:type="dxa"/>
              <w:right w:w="100" w:type="dxa"/>
            </w:tcMar>
            <w:vAlign w:val="center"/>
          </w:tcPr>
          <w:p w:rsidR="001D28D0" w:rsidRDefault="001D28D0" w:rsidP="00066AD3">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6.8</w:t>
            </w:r>
          </w:p>
        </w:tc>
        <w:tc>
          <w:tcPr>
            <w:tcW w:w="3889" w:type="pct"/>
            <w:shd w:val="clear" w:color="auto" w:fill="auto"/>
            <w:tcMar>
              <w:top w:w="0" w:type="dxa"/>
              <w:left w:w="100" w:type="dxa"/>
              <w:bottom w:w="0" w:type="dxa"/>
              <w:right w:w="100" w:type="dxa"/>
            </w:tcMar>
            <w:vAlign w:val="center"/>
          </w:tcPr>
          <w:p w:rsidR="001D28D0" w:rsidRPr="00926166" w:rsidRDefault="001D28D0" w:rsidP="00066AD3">
            <w:pPr>
              <w:pStyle w:val="22"/>
              <w:tabs>
                <w:tab w:val="left" w:pos="920"/>
                <w:tab w:val="left" w:pos="1840"/>
              </w:tabs>
              <w:rPr>
                <w:rFonts w:ascii="Times New Roman" w:hAnsi="Times New Roman" w:cs="Times New Roman"/>
                <w:sz w:val="24"/>
                <w:szCs w:val="24"/>
                <w:lang w:bidi="ru-RU"/>
              </w:rPr>
            </w:pPr>
            <w:r w:rsidRPr="00926166">
              <w:rPr>
                <w:rFonts w:ascii="Times New Roman" w:hAnsi="Times New Roman" w:cs="Times New Roman"/>
                <w:sz w:val="24"/>
                <w:szCs w:val="24"/>
                <w:lang w:bidi="ru-RU"/>
              </w:rPr>
              <w:t>Связь</w:t>
            </w:r>
          </w:p>
        </w:tc>
      </w:tr>
      <w:tr w:rsidR="001D28D0" w:rsidRPr="00FE1167" w:rsidTr="00066AD3">
        <w:trPr>
          <w:trHeight w:val="20"/>
        </w:trPr>
        <w:tc>
          <w:tcPr>
            <w:tcW w:w="1111" w:type="pct"/>
            <w:shd w:val="clear" w:color="auto" w:fill="auto"/>
            <w:tcMar>
              <w:top w:w="0" w:type="dxa"/>
              <w:left w:w="100" w:type="dxa"/>
              <w:bottom w:w="0" w:type="dxa"/>
              <w:right w:w="100" w:type="dxa"/>
            </w:tcMar>
            <w:vAlign w:val="center"/>
          </w:tcPr>
          <w:p w:rsidR="001D28D0" w:rsidRDefault="001D28D0" w:rsidP="00066AD3">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6.9</w:t>
            </w:r>
          </w:p>
        </w:tc>
        <w:tc>
          <w:tcPr>
            <w:tcW w:w="3889" w:type="pct"/>
            <w:shd w:val="clear" w:color="auto" w:fill="auto"/>
            <w:tcMar>
              <w:top w:w="0" w:type="dxa"/>
              <w:left w:w="100" w:type="dxa"/>
              <w:bottom w:w="0" w:type="dxa"/>
              <w:right w:w="100" w:type="dxa"/>
            </w:tcMar>
            <w:vAlign w:val="center"/>
          </w:tcPr>
          <w:p w:rsidR="001D28D0" w:rsidRDefault="001D28D0" w:rsidP="00066AD3">
            <w:pPr>
              <w:pStyle w:val="22"/>
              <w:widowControl w:val="0"/>
              <w:tabs>
                <w:tab w:val="left" w:pos="920"/>
                <w:tab w:val="left" w:pos="1840"/>
              </w:tabs>
              <w:rPr>
                <w:rFonts w:ascii="Times New Roman" w:hAnsi="Times New Roman" w:cs="Times New Roman"/>
                <w:color w:val="auto"/>
                <w:sz w:val="24"/>
                <w:szCs w:val="24"/>
              </w:rPr>
            </w:pPr>
            <w:r w:rsidRPr="00310C71">
              <w:rPr>
                <w:rFonts w:ascii="Times New Roman" w:hAnsi="Times New Roman" w:cs="Times New Roman"/>
                <w:color w:val="auto"/>
                <w:sz w:val="24"/>
                <w:szCs w:val="24"/>
              </w:rPr>
              <w:t>Склады</w:t>
            </w:r>
          </w:p>
        </w:tc>
      </w:tr>
      <w:tr w:rsidR="001D28D0" w:rsidRPr="00FE1167" w:rsidTr="00066AD3">
        <w:trPr>
          <w:trHeight w:val="20"/>
        </w:trPr>
        <w:tc>
          <w:tcPr>
            <w:tcW w:w="1111" w:type="pct"/>
            <w:shd w:val="clear" w:color="auto" w:fill="auto"/>
            <w:tcMar>
              <w:top w:w="0" w:type="dxa"/>
              <w:left w:w="100" w:type="dxa"/>
              <w:bottom w:w="0" w:type="dxa"/>
              <w:right w:w="100" w:type="dxa"/>
            </w:tcMar>
            <w:vAlign w:val="center"/>
          </w:tcPr>
          <w:p w:rsidR="001D28D0" w:rsidRDefault="001D28D0" w:rsidP="00066AD3">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hAnsi="Times New Roman" w:cs="Times New Roman"/>
                <w:sz w:val="24"/>
                <w:szCs w:val="24"/>
              </w:rPr>
              <w:t>7.0</w:t>
            </w:r>
          </w:p>
        </w:tc>
        <w:tc>
          <w:tcPr>
            <w:tcW w:w="3889" w:type="pct"/>
            <w:shd w:val="clear" w:color="auto" w:fill="auto"/>
            <w:tcMar>
              <w:top w:w="0" w:type="dxa"/>
              <w:left w:w="100" w:type="dxa"/>
              <w:bottom w:w="0" w:type="dxa"/>
              <w:right w:w="100" w:type="dxa"/>
            </w:tcMar>
            <w:vAlign w:val="center"/>
          </w:tcPr>
          <w:p w:rsidR="001D28D0" w:rsidRPr="00310C71" w:rsidRDefault="001D28D0" w:rsidP="00066AD3">
            <w:pPr>
              <w:pStyle w:val="22"/>
              <w:widowControl w:val="0"/>
              <w:tabs>
                <w:tab w:val="left" w:pos="920"/>
                <w:tab w:val="left" w:pos="1840"/>
              </w:tabs>
              <w:rPr>
                <w:rFonts w:ascii="Times New Roman" w:hAnsi="Times New Roman" w:cs="Times New Roman"/>
                <w:color w:val="auto"/>
                <w:sz w:val="24"/>
                <w:szCs w:val="24"/>
              </w:rPr>
            </w:pPr>
            <w:r w:rsidRPr="003B0937">
              <w:rPr>
                <w:rFonts w:ascii="Times New Roman" w:hAnsi="Times New Roman" w:cs="Times New Roman"/>
                <w:color w:val="auto"/>
                <w:sz w:val="24"/>
                <w:szCs w:val="24"/>
              </w:rPr>
              <w:t>Транспорт</w:t>
            </w:r>
          </w:p>
        </w:tc>
      </w:tr>
      <w:tr w:rsidR="001D28D0" w:rsidRPr="00FE1167" w:rsidTr="00066AD3">
        <w:trPr>
          <w:trHeight w:val="20"/>
        </w:trPr>
        <w:tc>
          <w:tcPr>
            <w:tcW w:w="1111" w:type="pct"/>
            <w:shd w:val="clear" w:color="auto" w:fill="auto"/>
            <w:tcMar>
              <w:top w:w="0" w:type="dxa"/>
              <w:left w:w="100" w:type="dxa"/>
              <w:bottom w:w="0" w:type="dxa"/>
              <w:right w:w="100" w:type="dxa"/>
            </w:tcMar>
            <w:vAlign w:val="center"/>
          </w:tcPr>
          <w:p w:rsidR="001D28D0" w:rsidRPr="00FE1167" w:rsidRDefault="001D28D0" w:rsidP="00066AD3">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8.3</w:t>
            </w:r>
          </w:p>
        </w:tc>
        <w:tc>
          <w:tcPr>
            <w:tcW w:w="3889" w:type="pct"/>
            <w:shd w:val="clear" w:color="auto" w:fill="auto"/>
            <w:tcMar>
              <w:top w:w="0" w:type="dxa"/>
              <w:left w:w="100" w:type="dxa"/>
              <w:bottom w:w="0" w:type="dxa"/>
              <w:right w:w="100" w:type="dxa"/>
            </w:tcMar>
            <w:vAlign w:val="center"/>
          </w:tcPr>
          <w:p w:rsidR="001D28D0" w:rsidRPr="00FE1167" w:rsidRDefault="001D28D0" w:rsidP="00066AD3">
            <w:pPr>
              <w:pStyle w:val="22"/>
              <w:widowControl w:val="0"/>
              <w:tabs>
                <w:tab w:val="left" w:pos="920"/>
                <w:tab w:val="left" w:pos="1840"/>
              </w:tabs>
              <w:rPr>
                <w:rFonts w:ascii="Times New Roman" w:hAnsi="Times New Roman" w:cs="Times New Roman"/>
                <w:color w:val="auto"/>
                <w:sz w:val="24"/>
                <w:szCs w:val="24"/>
              </w:rPr>
            </w:pPr>
            <w:r w:rsidRPr="00310C71">
              <w:rPr>
                <w:rFonts w:ascii="Times New Roman" w:hAnsi="Times New Roman" w:cs="Times New Roman"/>
                <w:color w:val="auto"/>
                <w:sz w:val="24"/>
                <w:szCs w:val="24"/>
              </w:rPr>
              <w:t>Обеспечение внутреннего правопорядка</w:t>
            </w:r>
          </w:p>
        </w:tc>
      </w:tr>
      <w:tr w:rsidR="001D28D0" w:rsidRPr="00FE1167" w:rsidTr="00066AD3">
        <w:trPr>
          <w:trHeight w:val="20"/>
        </w:trPr>
        <w:tc>
          <w:tcPr>
            <w:tcW w:w="1111" w:type="pct"/>
            <w:shd w:val="clear" w:color="auto" w:fill="auto"/>
            <w:tcMar>
              <w:top w:w="0" w:type="dxa"/>
              <w:left w:w="100" w:type="dxa"/>
              <w:bottom w:w="0" w:type="dxa"/>
              <w:right w:w="100" w:type="dxa"/>
            </w:tcMar>
            <w:vAlign w:val="center"/>
          </w:tcPr>
          <w:p w:rsidR="001D28D0" w:rsidRDefault="001D28D0" w:rsidP="00066AD3">
            <w:pPr>
              <w:pStyle w:val="afff4"/>
              <w:pBdr>
                <w:top w:val="nil"/>
                <w:left w:val="nil"/>
                <w:bottom w:val="nil"/>
                <w:right w:val="nil"/>
                <w:between w:val="nil"/>
                <w:bar w:val="nil"/>
              </w:pBdr>
              <w:jc w:val="center"/>
              <w:rPr>
                <w:rFonts w:ascii="Times New Roman" w:eastAsia="Helvetica Neue Light" w:hAnsi="Times New Roman"/>
                <w:sz w:val="24"/>
                <w:szCs w:val="24"/>
                <w:bdr w:val="nil"/>
                <w:lang w:val="en-US" w:eastAsia="ru-RU"/>
              </w:rPr>
            </w:pPr>
            <w:r>
              <w:rPr>
                <w:rFonts w:ascii="Times New Roman" w:eastAsia="Helvetica Neue Light" w:hAnsi="Times New Roman"/>
                <w:sz w:val="24"/>
                <w:szCs w:val="24"/>
                <w:bdr w:val="nil"/>
                <w:lang w:val="en-US" w:eastAsia="ru-RU"/>
              </w:rPr>
              <w:t>9.1</w:t>
            </w:r>
          </w:p>
        </w:tc>
        <w:tc>
          <w:tcPr>
            <w:tcW w:w="3889" w:type="pct"/>
            <w:shd w:val="clear" w:color="auto" w:fill="auto"/>
            <w:tcMar>
              <w:top w:w="0" w:type="dxa"/>
              <w:left w:w="100" w:type="dxa"/>
              <w:bottom w:w="0" w:type="dxa"/>
              <w:right w:w="100" w:type="dxa"/>
            </w:tcMar>
            <w:vAlign w:val="center"/>
          </w:tcPr>
          <w:p w:rsidR="001D28D0" w:rsidRPr="00F1215E" w:rsidRDefault="001D28D0" w:rsidP="00066AD3">
            <w:pPr>
              <w:pStyle w:val="22"/>
              <w:widowControl w:val="0"/>
              <w:tabs>
                <w:tab w:val="left" w:pos="920"/>
                <w:tab w:val="left" w:pos="1840"/>
              </w:tabs>
              <w:rPr>
                <w:rFonts w:ascii="Times New Roman" w:hAnsi="Times New Roman" w:cs="Times New Roman"/>
                <w:color w:val="auto"/>
                <w:sz w:val="24"/>
                <w:szCs w:val="24"/>
              </w:rPr>
            </w:pPr>
            <w:r w:rsidRPr="00F1215E">
              <w:rPr>
                <w:rFonts w:ascii="Times New Roman" w:hAnsi="Times New Roman" w:cs="Times New Roman"/>
                <w:color w:val="auto"/>
                <w:sz w:val="24"/>
                <w:szCs w:val="24"/>
              </w:rPr>
              <w:t>Охрана природных территорий</w:t>
            </w:r>
          </w:p>
        </w:tc>
      </w:tr>
      <w:tr w:rsidR="001D28D0" w:rsidRPr="00FE1167" w:rsidTr="00066AD3">
        <w:trPr>
          <w:trHeight w:val="20"/>
        </w:trPr>
        <w:tc>
          <w:tcPr>
            <w:tcW w:w="1111"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10.0</w:t>
            </w:r>
          </w:p>
        </w:tc>
        <w:tc>
          <w:tcPr>
            <w:tcW w:w="3889"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s>
              <w:rPr>
                <w:rFonts w:ascii="Times New Roman" w:hAnsi="Times New Roman" w:cs="Times New Roman"/>
                <w:color w:val="auto"/>
                <w:sz w:val="24"/>
                <w:szCs w:val="24"/>
              </w:rPr>
            </w:pPr>
            <w:r w:rsidRPr="00880A30">
              <w:rPr>
                <w:rFonts w:ascii="Times New Roman" w:hAnsi="Times New Roman" w:cs="Times New Roman"/>
                <w:color w:val="auto"/>
                <w:sz w:val="24"/>
                <w:szCs w:val="24"/>
              </w:rPr>
              <w:t>Использование лесов</w:t>
            </w:r>
          </w:p>
        </w:tc>
      </w:tr>
      <w:tr w:rsidR="001D28D0" w:rsidRPr="00FE1167" w:rsidTr="00066AD3">
        <w:trPr>
          <w:trHeight w:val="20"/>
        </w:trPr>
        <w:tc>
          <w:tcPr>
            <w:tcW w:w="1111"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10.1</w:t>
            </w:r>
          </w:p>
        </w:tc>
        <w:tc>
          <w:tcPr>
            <w:tcW w:w="3889"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s>
              <w:rPr>
                <w:rFonts w:ascii="Times New Roman" w:hAnsi="Times New Roman" w:cs="Times New Roman"/>
                <w:color w:val="auto"/>
                <w:sz w:val="24"/>
                <w:szCs w:val="24"/>
              </w:rPr>
            </w:pPr>
            <w:r w:rsidRPr="00310C71">
              <w:rPr>
                <w:rFonts w:ascii="Times New Roman" w:hAnsi="Times New Roman" w:cs="Times New Roman"/>
                <w:color w:val="auto"/>
                <w:sz w:val="24"/>
                <w:szCs w:val="24"/>
              </w:rPr>
              <w:t>Заготовка древесины</w:t>
            </w:r>
          </w:p>
        </w:tc>
      </w:tr>
      <w:tr w:rsidR="001D28D0" w:rsidRPr="00FE1167" w:rsidTr="00066AD3">
        <w:trPr>
          <w:trHeight w:val="20"/>
        </w:trPr>
        <w:tc>
          <w:tcPr>
            <w:tcW w:w="1111" w:type="pct"/>
            <w:shd w:val="clear" w:color="auto" w:fill="auto"/>
            <w:tcMar>
              <w:top w:w="0" w:type="dxa"/>
              <w:left w:w="100" w:type="dxa"/>
              <w:bottom w:w="0" w:type="dxa"/>
              <w:right w:w="100" w:type="dxa"/>
            </w:tcMar>
            <w:vAlign w:val="center"/>
          </w:tcPr>
          <w:p w:rsidR="001D28D0"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10.3</w:t>
            </w:r>
          </w:p>
        </w:tc>
        <w:tc>
          <w:tcPr>
            <w:tcW w:w="3889" w:type="pct"/>
            <w:shd w:val="clear" w:color="auto" w:fill="auto"/>
            <w:tcMar>
              <w:top w:w="0" w:type="dxa"/>
              <w:left w:w="100" w:type="dxa"/>
              <w:bottom w:w="0" w:type="dxa"/>
              <w:right w:w="100" w:type="dxa"/>
            </w:tcMar>
            <w:vAlign w:val="center"/>
          </w:tcPr>
          <w:p w:rsidR="001D28D0" w:rsidRPr="00310C71" w:rsidRDefault="001D28D0" w:rsidP="00066AD3">
            <w:pPr>
              <w:pStyle w:val="22"/>
              <w:widowControl w:val="0"/>
              <w:tabs>
                <w:tab w:val="left" w:pos="920"/>
                <w:tab w:val="left" w:pos="1840"/>
              </w:tabs>
              <w:rPr>
                <w:rFonts w:ascii="Times New Roman" w:hAnsi="Times New Roman" w:cs="Times New Roman"/>
                <w:color w:val="auto"/>
                <w:sz w:val="24"/>
                <w:szCs w:val="24"/>
              </w:rPr>
            </w:pPr>
            <w:r w:rsidRPr="00880A30">
              <w:rPr>
                <w:rFonts w:ascii="Times New Roman" w:hAnsi="Times New Roman" w:cs="Times New Roman"/>
                <w:color w:val="auto"/>
                <w:sz w:val="24"/>
                <w:szCs w:val="24"/>
              </w:rPr>
              <w:t>Заготовка лесных ресурсов</w:t>
            </w:r>
          </w:p>
        </w:tc>
      </w:tr>
      <w:tr w:rsidR="001D28D0" w:rsidRPr="00FE1167" w:rsidTr="00066AD3">
        <w:trPr>
          <w:trHeight w:val="20"/>
        </w:trPr>
        <w:tc>
          <w:tcPr>
            <w:tcW w:w="1111" w:type="pct"/>
            <w:shd w:val="clear" w:color="auto" w:fill="auto"/>
            <w:tcMar>
              <w:top w:w="0" w:type="dxa"/>
              <w:left w:w="100" w:type="dxa"/>
              <w:bottom w:w="0" w:type="dxa"/>
              <w:right w:w="100" w:type="dxa"/>
            </w:tcMar>
            <w:vAlign w:val="center"/>
          </w:tcPr>
          <w:p w:rsidR="001D28D0"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11.3</w:t>
            </w:r>
          </w:p>
        </w:tc>
        <w:tc>
          <w:tcPr>
            <w:tcW w:w="3889" w:type="pct"/>
            <w:shd w:val="clear" w:color="auto" w:fill="auto"/>
            <w:tcMar>
              <w:top w:w="0" w:type="dxa"/>
              <w:left w:w="100" w:type="dxa"/>
              <w:bottom w:w="0" w:type="dxa"/>
              <w:right w:w="100" w:type="dxa"/>
            </w:tcMar>
            <w:vAlign w:val="center"/>
          </w:tcPr>
          <w:p w:rsidR="001D28D0" w:rsidRPr="00880A30" w:rsidRDefault="001D28D0" w:rsidP="00066AD3">
            <w:pPr>
              <w:pStyle w:val="22"/>
              <w:widowControl w:val="0"/>
              <w:tabs>
                <w:tab w:val="left" w:pos="920"/>
                <w:tab w:val="left" w:pos="1840"/>
              </w:tabs>
              <w:rPr>
                <w:rFonts w:ascii="Times New Roman" w:hAnsi="Times New Roman" w:cs="Times New Roman"/>
                <w:color w:val="auto"/>
                <w:sz w:val="24"/>
                <w:szCs w:val="24"/>
              </w:rPr>
            </w:pPr>
            <w:r w:rsidRPr="00E63D6B">
              <w:rPr>
                <w:rFonts w:ascii="Times New Roman" w:hAnsi="Times New Roman" w:cs="Times New Roman"/>
                <w:color w:val="auto"/>
                <w:sz w:val="24"/>
                <w:szCs w:val="24"/>
                <w:lang w:bidi="ru-RU"/>
              </w:rPr>
              <w:t>Гидротехнические сооружения</w:t>
            </w:r>
          </w:p>
        </w:tc>
      </w:tr>
      <w:tr w:rsidR="001D28D0" w:rsidRPr="00FE1167" w:rsidTr="00066AD3">
        <w:trPr>
          <w:trHeight w:val="20"/>
        </w:trPr>
        <w:tc>
          <w:tcPr>
            <w:tcW w:w="1111" w:type="pct"/>
            <w:shd w:val="clear" w:color="auto" w:fill="auto"/>
            <w:tcMar>
              <w:top w:w="0" w:type="dxa"/>
              <w:left w:w="100" w:type="dxa"/>
              <w:bottom w:w="0" w:type="dxa"/>
              <w:right w:w="100" w:type="dxa"/>
            </w:tcMar>
            <w:vAlign w:val="center"/>
          </w:tcPr>
          <w:p w:rsidR="001D28D0"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sidRPr="00FE1167">
              <w:rPr>
                <w:rFonts w:ascii="Times New Roman" w:hAnsi="Times New Roman" w:cs="Times New Roman"/>
                <w:color w:val="auto"/>
                <w:sz w:val="24"/>
                <w:szCs w:val="24"/>
              </w:rPr>
              <w:t>12.0.1</w:t>
            </w:r>
          </w:p>
        </w:tc>
        <w:tc>
          <w:tcPr>
            <w:tcW w:w="3889" w:type="pct"/>
            <w:shd w:val="clear" w:color="auto" w:fill="auto"/>
            <w:tcMar>
              <w:top w:w="0" w:type="dxa"/>
              <w:left w:w="100" w:type="dxa"/>
              <w:bottom w:w="0" w:type="dxa"/>
              <w:right w:w="100" w:type="dxa"/>
            </w:tcMar>
            <w:vAlign w:val="center"/>
          </w:tcPr>
          <w:p w:rsidR="001D28D0" w:rsidRPr="00E63D6B" w:rsidRDefault="001D28D0" w:rsidP="00066AD3">
            <w:pPr>
              <w:pStyle w:val="22"/>
              <w:widowControl w:val="0"/>
              <w:tabs>
                <w:tab w:val="left" w:pos="920"/>
                <w:tab w:val="left" w:pos="1840"/>
              </w:tabs>
              <w:rPr>
                <w:rFonts w:ascii="Times New Roman" w:hAnsi="Times New Roman" w:cs="Times New Roman"/>
                <w:color w:val="auto"/>
                <w:sz w:val="24"/>
                <w:szCs w:val="24"/>
                <w:lang w:bidi="ru-RU"/>
              </w:rPr>
            </w:pPr>
            <w:r w:rsidRPr="00FE1167">
              <w:rPr>
                <w:rFonts w:ascii="Times New Roman" w:hAnsi="Times New Roman" w:cs="Times New Roman"/>
                <w:color w:val="auto"/>
                <w:sz w:val="24"/>
                <w:szCs w:val="24"/>
              </w:rPr>
              <w:t>Улично-дорожная сеть</w:t>
            </w:r>
          </w:p>
        </w:tc>
      </w:tr>
      <w:tr w:rsidR="001D28D0" w:rsidRPr="00FE1167" w:rsidTr="00066AD3">
        <w:trPr>
          <w:trHeight w:val="20"/>
        </w:trPr>
        <w:tc>
          <w:tcPr>
            <w:tcW w:w="1111" w:type="pct"/>
            <w:shd w:val="clear" w:color="auto" w:fill="auto"/>
            <w:tcMar>
              <w:top w:w="0" w:type="dxa"/>
              <w:left w:w="100" w:type="dxa"/>
              <w:bottom w:w="0" w:type="dxa"/>
              <w:right w:w="100" w:type="dxa"/>
            </w:tcMar>
            <w:vAlign w:val="center"/>
          </w:tcPr>
          <w:p w:rsidR="001D28D0" w:rsidRPr="00FE1167"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sidRPr="00FE1167">
              <w:rPr>
                <w:rFonts w:ascii="Times New Roman" w:hAnsi="Times New Roman" w:cs="Times New Roman"/>
                <w:color w:val="auto"/>
                <w:sz w:val="24"/>
                <w:szCs w:val="24"/>
              </w:rPr>
              <w:t>12.0.2</w:t>
            </w:r>
          </w:p>
        </w:tc>
        <w:tc>
          <w:tcPr>
            <w:tcW w:w="3889" w:type="pct"/>
            <w:shd w:val="clear" w:color="auto" w:fill="auto"/>
            <w:tcMar>
              <w:top w:w="0" w:type="dxa"/>
              <w:left w:w="100" w:type="dxa"/>
              <w:bottom w:w="0" w:type="dxa"/>
              <w:right w:w="100" w:type="dxa"/>
            </w:tcMar>
            <w:vAlign w:val="center"/>
          </w:tcPr>
          <w:p w:rsidR="001D28D0" w:rsidRPr="00FE1167" w:rsidRDefault="001D28D0" w:rsidP="00066AD3">
            <w:pPr>
              <w:pStyle w:val="22"/>
              <w:widowControl w:val="0"/>
              <w:tabs>
                <w:tab w:val="left" w:pos="920"/>
                <w:tab w:val="left" w:pos="1840"/>
              </w:tabs>
              <w:rPr>
                <w:rFonts w:ascii="Times New Roman" w:hAnsi="Times New Roman" w:cs="Times New Roman"/>
                <w:color w:val="auto"/>
                <w:sz w:val="24"/>
                <w:szCs w:val="24"/>
              </w:rPr>
            </w:pPr>
            <w:r w:rsidRPr="00FE1167">
              <w:rPr>
                <w:rFonts w:ascii="Times New Roman" w:hAnsi="Times New Roman" w:cs="Times New Roman"/>
                <w:color w:val="auto"/>
                <w:sz w:val="24"/>
                <w:szCs w:val="24"/>
              </w:rPr>
              <w:t>Благоустройство территории</w:t>
            </w:r>
          </w:p>
        </w:tc>
      </w:tr>
    </w:tbl>
    <w:p w:rsidR="001D28D0" w:rsidRDefault="001D28D0" w:rsidP="001D28D0">
      <w:pPr>
        <w:pStyle w:val="aff6"/>
        <w:widowControl w:val="0"/>
        <w:spacing w:after="0"/>
        <w:ind w:firstLine="2127"/>
        <w:rPr>
          <w:rFonts w:ascii="Cambria" w:hAnsi="Cambria"/>
          <w:color w:val="auto"/>
          <w:sz w:val="22"/>
          <w:szCs w:val="22"/>
        </w:rPr>
      </w:pPr>
    </w:p>
    <w:p w:rsidR="001D28D0" w:rsidRPr="00F56DE0" w:rsidRDefault="001D28D0" w:rsidP="001D28D0">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w:t>
      </w:r>
      <w:r>
        <w:rPr>
          <w:rFonts w:ascii="Times New Roman" w:hAnsi="Times New Roman"/>
          <w:b/>
          <w:sz w:val="24"/>
          <w:szCs w:val="24"/>
        </w:rPr>
        <w:t>вания земельных участков зоны П</w:t>
      </w:r>
    </w:p>
    <w:p w:rsidR="001D28D0" w:rsidRPr="00A22EF4" w:rsidRDefault="001D28D0" w:rsidP="001D28D0">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1D28D0" w:rsidRPr="004F1E3E" w:rsidTr="00066AD3">
        <w:trPr>
          <w:trHeight w:val="252"/>
        </w:trPr>
        <w:tc>
          <w:tcPr>
            <w:tcW w:w="1111" w:type="pct"/>
            <w:shd w:val="clear" w:color="auto" w:fill="auto"/>
            <w:tcMar>
              <w:top w:w="80" w:type="dxa"/>
              <w:left w:w="80" w:type="dxa"/>
              <w:bottom w:w="80" w:type="dxa"/>
              <w:right w:w="8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 xml:space="preserve">код </w:t>
            </w:r>
            <w:r w:rsidRPr="004F1E3E">
              <w:rPr>
                <w:rFonts w:ascii="Times New Roman" w:hAnsi="Times New Roman" w:cs="Times New Roman"/>
                <w:smallCaps/>
                <w:color w:val="auto"/>
                <w:sz w:val="24"/>
                <w:szCs w:val="24"/>
              </w:rPr>
              <w:lastRenderedPageBreak/>
              <w:t>классификатора</w:t>
            </w:r>
          </w:p>
        </w:tc>
        <w:tc>
          <w:tcPr>
            <w:tcW w:w="3889" w:type="pct"/>
            <w:shd w:val="clear" w:color="auto" w:fill="auto"/>
            <w:tcMar>
              <w:top w:w="80" w:type="dxa"/>
              <w:left w:w="80" w:type="dxa"/>
              <w:bottom w:w="80" w:type="dxa"/>
              <w:right w:w="8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lastRenderedPageBreak/>
              <w:t xml:space="preserve">наименование вида разрешённого </w:t>
            </w:r>
          </w:p>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lastRenderedPageBreak/>
              <w:t>использования</w:t>
            </w:r>
          </w:p>
        </w:tc>
      </w:tr>
      <w:tr w:rsidR="001D28D0" w:rsidRPr="004F1E3E" w:rsidTr="00066AD3">
        <w:trPr>
          <w:trHeight w:val="211"/>
        </w:trPr>
        <w:tc>
          <w:tcPr>
            <w:tcW w:w="1111" w:type="pct"/>
            <w:shd w:val="clear" w:color="auto" w:fill="auto"/>
            <w:tcMar>
              <w:top w:w="0" w:type="dxa"/>
              <w:left w:w="100" w:type="dxa"/>
              <w:bottom w:w="0" w:type="dxa"/>
              <w:right w:w="100" w:type="dxa"/>
            </w:tcMar>
            <w:vAlign w:val="center"/>
          </w:tcPr>
          <w:p w:rsidR="001D28D0" w:rsidRPr="00310C71"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sidRPr="00310C71">
              <w:rPr>
                <w:rFonts w:ascii="Times New Roman" w:hAnsi="Times New Roman" w:cs="Times New Roman"/>
                <w:color w:val="auto"/>
                <w:sz w:val="24"/>
                <w:szCs w:val="24"/>
              </w:rPr>
              <w:lastRenderedPageBreak/>
              <w:t>1.0</w:t>
            </w:r>
          </w:p>
        </w:tc>
        <w:tc>
          <w:tcPr>
            <w:tcW w:w="3889" w:type="pct"/>
            <w:shd w:val="clear" w:color="auto" w:fill="auto"/>
            <w:tcMar>
              <w:top w:w="0" w:type="dxa"/>
              <w:left w:w="100" w:type="dxa"/>
              <w:bottom w:w="0" w:type="dxa"/>
              <w:right w:w="100" w:type="dxa"/>
            </w:tcMar>
            <w:vAlign w:val="center"/>
          </w:tcPr>
          <w:p w:rsidR="001D28D0" w:rsidRPr="00310C71" w:rsidRDefault="001D28D0" w:rsidP="00066AD3">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Helvetica Neue Light" w:hAnsi="Times New Roman" w:cs="Times New Roman"/>
                <w:sz w:val="24"/>
                <w:szCs w:val="24"/>
                <w:bdr w:val="nil"/>
              </w:rPr>
            </w:pPr>
            <w:r w:rsidRPr="00310C71">
              <w:rPr>
                <w:rFonts w:ascii="Times New Roman" w:eastAsia="Helvetica Neue Light" w:hAnsi="Times New Roman" w:cs="Times New Roman"/>
                <w:sz w:val="24"/>
                <w:szCs w:val="24"/>
                <w:bdr w:val="nil"/>
              </w:rPr>
              <w:t>Сельскохозяйственное использование</w:t>
            </w:r>
          </w:p>
        </w:tc>
      </w:tr>
      <w:tr w:rsidR="001D28D0" w:rsidRPr="004F1E3E" w:rsidTr="00066AD3">
        <w:trPr>
          <w:trHeight w:val="211"/>
        </w:trPr>
        <w:tc>
          <w:tcPr>
            <w:tcW w:w="1111" w:type="pct"/>
            <w:shd w:val="clear" w:color="auto" w:fill="auto"/>
            <w:tcMar>
              <w:top w:w="0" w:type="dxa"/>
              <w:left w:w="100" w:type="dxa"/>
              <w:bottom w:w="0" w:type="dxa"/>
              <w:right w:w="100" w:type="dxa"/>
            </w:tcMar>
            <w:vAlign w:val="center"/>
          </w:tcPr>
          <w:p w:rsidR="001D28D0" w:rsidRPr="00310C71"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sidRPr="00310C71">
              <w:rPr>
                <w:rFonts w:ascii="Times New Roman" w:hAnsi="Times New Roman" w:cs="Times New Roman"/>
                <w:color w:val="auto"/>
                <w:sz w:val="24"/>
                <w:szCs w:val="24"/>
              </w:rPr>
              <w:t>7.5</w:t>
            </w:r>
          </w:p>
        </w:tc>
        <w:tc>
          <w:tcPr>
            <w:tcW w:w="3889" w:type="pct"/>
            <w:shd w:val="clear" w:color="auto" w:fill="auto"/>
            <w:tcMar>
              <w:top w:w="0" w:type="dxa"/>
              <w:left w:w="100" w:type="dxa"/>
              <w:bottom w:w="0" w:type="dxa"/>
              <w:right w:w="100" w:type="dxa"/>
            </w:tcMar>
            <w:vAlign w:val="center"/>
          </w:tcPr>
          <w:p w:rsidR="001D28D0" w:rsidRPr="00310C71" w:rsidRDefault="001D28D0" w:rsidP="00066AD3">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Helvetica Neue Light" w:hAnsi="Times New Roman" w:cs="Times New Roman"/>
                <w:sz w:val="24"/>
                <w:szCs w:val="24"/>
                <w:bdr w:val="nil"/>
              </w:rPr>
            </w:pPr>
            <w:r w:rsidRPr="00310C71">
              <w:rPr>
                <w:rFonts w:ascii="Times New Roman" w:eastAsia="Helvetica Neue Light" w:hAnsi="Times New Roman" w:cs="Times New Roman"/>
                <w:sz w:val="24"/>
                <w:szCs w:val="24"/>
                <w:bdr w:val="nil"/>
              </w:rPr>
              <w:t>трубопроводный транспорт</w:t>
            </w:r>
          </w:p>
        </w:tc>
      </w:tr>
      <w:tr w:rsidR="001D28D0" w:rsidRPr="004F1E3E" w:rsidTr="00066AD3">
        <w:trPr>
          <w:trHeight w:val="211"/>
        </w:trPr>
        <w:tc>
          <w:tcPr>
            <w:tcW w:w="1111" w:type="pct"/>
            <w:shd w:val="clear" w:color="auto" w:fill="auto"/>
            <w:tcMar>
              <w:top w:w="0" w:type="dxa"/>
              <w:left w:w="100" w:type="dxa"/>
              <w:bottom w:w="0" w:type="dxa"/>
              <w:right w:w="100" w:type="dxa"/>
            </w:tcMar>
            <w:vAlign w:val="center"/>
          </w:tcPr>
          <w:p w:rsidR="001D28D0" w:rsidRPr="00310C71"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sidRPr="00310C71">
              <w:rPr>
                <w:rFonts w:ascii="Times New Roman" w:hAnsi="Times New Roman" w:cs="Times New Roman"/>
                <w:color w:val="auto"/>
                <w:sz w:val="24"/>
                <w:szCs w:val="24"/>
              </w:rPr>
              <w:t>3.3</w:t>
            </w:r>
          </w:p>
        </w:tc>
        <w:tc>
          <w:tcPr>
            <w:tcW w:w="3889" w:type="pct"/>
            <w:shd w:val="clear" w:color="auto" w:fill="auto"/>
            <w:tcMar>
              <w:top w:w="0" w:type="dxa"/>
              <w:left w:w="100" w:type="dxa"/>
              <w:bottom w:w="0" w:type="dxa"/>
              <w:right w:w="100" w:type="dxa"/>
            </w:tcMar>
            <w:vAlign w:val="center"/>
          </w:tcPr>
          <w:p w:rsidR="001D28D0" w:rsidRPr="00310C71" w:rsidRDefault="001D28D0" w:rsidP="00066AD3">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Helvetica Neue Light" w:hAnsi="Times New Roman" w:cs="Times New Roman"/>
                <w:sz w:val="24"/>
                <w:szCs w:val="24"/>
                <w:bdr w:val="nil"/>
              </w:rPr>
            </w:pPr>
            <w:r w:rsidRPr="00310C71">
              <w:rPr>
                <w:rFonts w:ascii="Times New Roman" w:eastAsia="Helvetica Neue Light" w:hAnsi="Times New Roman" w:cs="Times New Roman"/>
                <w:sz w:val="24"/>
                <w:szCs w:val="24"/>
                <w:bdr w:val="nil"/>
              </w:rPr>
              <w:t>Бытовое обслуживание</w:t>
            </w:r>
          </w:p>
        </w:tc>
      </w:tr>
      <w:tr w:rsidR="001D28D0" w:rsidRPr="004F1E3E" w:rsidTr="00066AD3">
        <w:trPr>
          <w:trHeight w:val="211"/>
        </w:trPr>
        <w:tc>
          <w:tcPr>
            <w:tcW w:w="1111" w:type="pct"/>
            <w:shd w:val="clear" w:color="auto" w:fill="auto"/>
            <w:tcMar>
              <w:top w:w="0" w:type="dxa"/>
              <w:left w:w="100" w:type="dxa"/>
              <w:bottom w:w="0" w:type="dxa"/>
              <w:right w:w="100" w:type="dxa"/>
            </w:tcMar>
            <w:vAlign w:val="center"/>
          </w:tcPr>
          <w:p w:rsidR="001D28D0" w:rsidRPr="00310C71"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4.6</w:t>
            </w:r>
          </w:p>
        </w:tc>
        <w:tc>
          <w:tcPr>
            <w:tcW w:w="3889" w:type="pct"/>
            <w:shd w:val="clear" w:color="auto" w:fill="auto"/>
            <w:tcMar>
              <w:top w:w="0" w:type="dxa"/>
              <w:left w:w="100" w:type="dxa"/>
              <w:bottom w:w="0" w:type="dxa"/>
              <w:right w:w="100" w:type="dxa"/>
            </w:tcMar>
            <w:vAlign w:val="center"/>
          </w:tcPr>
          <w:p w:rsidR="001D28D0" w:rsidRPr="00310C71" w:rsidRDefault="001D28D0" w:rsidP="00066AD3">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Helvetica Neue Light" w:hAnsi="Times New Roman" w:cs="Times New Roman"/>
                <w:sz w:val="24"/>
                <w:szCs w:val="24"/>
                <w:bdr w:val="nil"/>
              </w:rPr>
            </w:pPr>
            <w:r>
              <w:rPr>
                <w:rFonts w:ascii="Times New Roman" w:eastAsia="Arial Unicode MS" w:hAnsi="Times New Roman" w:cs="Times New Roman"/>
                <w:sz w:val="24"/>
                <w:szCs w:val="24"/>
                <w:bdr w:val="nil"/>
              </w:rPr>
              <w:t>Общественное питание</w:t>
            </w:r>
          </w:p>
        </w:tc>
      </w:tr>
      <w:tr w:rsidR="001D28D0" w:rsidRPr="004F1E3E" w:rsidTr="00066AD3">
        <w:trPr>
          <w:trHeight w:val="211"/>
        </w:trPr>
        <w:tc>
          <w:tcPr>
            <w:tcW w:w="1111" w:type="pct"/>
            <w:shd w:val="clear" w:color="auto" w:fill="auto"/>
            <w:tcMar>
              <w:top w:w="0" w:type="dxa"/>
              <w:left w:w="100" w:type="dxa"/>
              <w:bottom w:w="0" w:type="dxa"/>
              <w:right w:w="100" w:type="dxa"/>
            </w:tcMar>
            <w:vAlign w:val="center"/>
          </w:tcPr>
          <w:p w:rsidR="001D28D0" w:rsidRPr="00310C71"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sidRPr="00310C71">
              <w:rPr>
                <w:rFonts w:ascii="Times New Roman" w:hAnsi="Times New Roman" w:cs="Times New Roman"/>
                <w:color w:val="auto"/>
                <w:sz w:val="24"/>
                <w:szCs w:val="24"/>
              </w:rPr>
              <w:t>4.9</w:t>
            </w:r>
          </w:p>
        </w:tc>
        <w:tc>
          <w:tcPr>
            <w:tcW w:w="3889" w:type="pct"/>
            <w:shd w:val="clear" w:color="auto" w:fill="auto"/>
            <w:tcMar>
              <w:top w:w="0" w:type="dxa"/>
              <w:left w:w="100" w:type="dxa"/>
              <w:bottom w:w="0" w:type="dxa"/>
              <w:right w:w="100" w:type="dxa"/>
            </w:tcMar>
            <w:vAlign w:val="center"/>
          </w:tcPr>
          <w:p w:rsidR="001D28D0" w:rsidRPr="00310C71" w:rsidRDefault="001D28D0" w:rsidP="00066AD3">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Helvetica Neue Light" w:hAnsi="Times New Roman" w:cs="Times New Roman"/>
                <w:sz w:val="24"/>
                <w:szCs w:val="24"/>
                <w:bdr w:val="nil"/>
              </w:rPr>
            </w:pPr>
            <w:r w:rsidRPr="00310C71">
              <w:rPr>
                <w:rFonts w:ascii="Times New Roman" w:eastAsia="Helvetica Neue Light" w:hAnsi="Times New Roman" w:cs="Times New Roman"/>
                <w:sz w:val="24"/>
                <w:szCs w:val="24"/>
                <w:bdr w:val="nil"/>
              </w:rPr>
              <w:t>Обслуживание транспорта</w:t>
            </w:r>
          </w:p>
        </w:tc>
      </w:tr>
      <w:tr w:rsidR="001D28D0" w:rsidRPr="004F1E3E" w:rsidTr="00066AD3">
        <w:trPr>
          <w:trHeight w:val="211"/>
        </w:trPr>
        <w:tc>
          <w:tcPr>
            <w:tcW w:w="1111" w:type="pct"/>
            <w:shd w:val="clear" w:color="auto" w:fill="auto"/>
            <w:tcMar>
              <w:top w:w="0" w:type="dxa"/>
              <w:left w:w="100" w:type="dxa"/>
              <w:bottom w:w="0" w:type="dxa"/>
              <w:right w:w="100" w:type="dxa"/>
            </w:tcMar>
            <w:vAlign w:val="center"/>
          </w:tcPr>
          <w:p w:rsidR="001D28D0" w:rsidRPr="00310C71"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sidRPr="00310C71">
              <w:rPr>
                <w:rFonts w:ascii="Times New Roman" w:hAnsi="Times New Roman" w:cs="Times New Roman"/>
                <w:color w:val="auto"/>
                <w:sz w:val="24"/>
                <w:szCs w:val="24"/>
              </w:rPr>
              <w:t>4.9.1</w:t>
            </w:r>
          </w:p>
        </w:tc>
        <w:tc>
          <w:tcPr>
            <w:tcW w:w="3889" w:type="pct"/>
            <w:shd w:val="clear" w:color="auto" w:fill="auto"/>
            <w:tcMar>
              <w:top w:w="0" w:type="dxa"/>
              <w:left w:w="100" w:type="dxa"/>
              <w:bottom w:w="0" w:type="dxa"/>
              <w:right w:w="100" w:type="dxa"/>
            </w:tcMar>
            <w:vAlign w:val="center"/>
          </w:tcPr>
          <w:p w:rsidR="001D28D0" w:rsidRPr="00310C71" w:rsidRDefault="001D28D0" w:rsidP="00066AD3">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Helvetica Neue Light" w:hAnsi="Times New Roman" w:cs="Times New Roman"/>
                <w:sz w:val="24"/>
                <w:szCs w:val="24"/>
                <w:bdr w:val="nil"/>
              </w:rPr>
            </w:pPr>
            <w:r w:rsidRPr="00310C71">
              <w:rPr>
                <w:rFonts w:ascii="Times New Roman" w:eastAsia="Helvetica Neue Light" w:hAnsi="Times New Roman" w:cs="Times New Roman"/>
                <w:sz w:val="24"/>
                <w:szCs w:val="24"/>
                <w:bdr w:val="nil"/>
              </w:rPr>
              <w:t>Объекты дорожного сервиса</w:t>
            </w:r>
          </w:p>
        </w:tc>
      </w:tr>
      <w:tr w:rsidR="001D28D0" w:rsidRPr="004F1E3E" w:rsidTr="00066AD3">
        <w:trPr>
          <w:trHeight w:val="211"/>
        </w:trPr>
        <w:tc>
          <w:tcPr>
            <w:tcW w:w="1111" w:type="pct"/>
            <w:shd w:val="clear" w:color="auto" w:fill="auto"/>
            <w:tcMar>
              <w:top w:w="0" w:type="dxa"/>
              <w:left w:w="100" w:type="dxa"/>
              <w:bottom w:w="0" w:type="dxa"/>
              <w:right w:w="100" w:type="dxa"/>
            </w:tcMar>
            <w:vAlign w:val="center"/>
          </w:tcPr>
          <w:p w:rsidR="001D28D0" w:rsidRPr="00FE1167"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5.0</w:t>
            </w:r>
          </w:p>
        </w:tc>
        <w:tc>
          <w:tcPr>
            <w:tcW w:w="3889" w:type="pct"/>
            <w:shd w:val="clear" w:color="auto" w:fill="auto"/>
            <w:tcMar>
              <w:top w:w="0" w:type="dxa"/>
              <w:left w:w="100" w:type="dxa"/>
              <w:bottom w:w="0" w:type="dxa"/>
              <w:right w:w="100" w:type="dxa"/>
            </w:tcMar>
            <w:vAlign w:val="center"/>
          </w:tcPr>
          <w:p w:rsidR="001D28D0" w:rsidRPr="00310C71" w:rsidRDefault="001D28D0" w:rsidP="00066AD3">
            <w:pPr>
              <w:pStyle w:val="22"/>
              <w:widowControl w:val="0"/>
              <w:tabs>
                <w:tab w:val="left" w:pos="920"/>
                <w:tab w:val="left" w:pos="1840"/>
              </w:tabs>
              <w:rPr>
                <w:rFonts w:ascii="Times New Roman" w:hAnsi="Times New Roman" w:cs="Times New Roman"/>
                <w:color w:val="auto"/>
                <w:sz w:val="24"/>
                <w:szCs w:val="24"/>
              </w:rPr>
            </w:pPr>
            <w:r w:rsidRPr="00310C71">
              <w:rPr>
                <w:rFonts w:ascii="Times New Roman" w:hAnsi="Times New Roman" w:cs="Times New Roman"/>
                <w:color w:val="auto"/>
                <w:sz w:val="24"/>
                <w:szCs w:val="24"/>
              </w:rPr>
              <w:t>Отдых (рекреация)</w:t>
            </w:r>
          </w:p>
        </w:tc>
      </w:tr>
    </w:tbl>
    <w:p w:rsidR="001D28D0" w:rsidRDefault="001D28D0" w:rsidP="001D28D0">
      <w:pPr>
        <w:rPr>
          <w:rFonts w:eastAsia="Helvetica Neue Light" w:cs="Helvetica Neue Light"/>
          <w:b/>
          <w:color w:val="000000"/>
          <w:bdr w:val="nil"/>
        </w:rPr>
      </w:pPr>
    </w:p>
    <w:p w:rsidR="001D28D0" w:rsidRDefault="001D28D0" w:rsidP="001D28D0">
      <w:pPr>
        <w:pStyle w:val="aff6"/>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П</w:t>
      </w:r>
    </w:p>
    <w:p w:rsidR="001D28D0" w:rsidRDefault="001D28D0" w:rsidP="001D28D0">
      <w:pPr>
        <w:pStyle w:val="aff6"/>
        <w:widowControl w:val="0"/>
        <w:spacing w:after="0"/>
        <w:ind w:hanging="1698"/>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1D28D0" w:rsidRPr="004F1E3E" w:rsidTr="00066AD3">
        <w:trPr>
          <w:trHeight w:val="252"/>
        </w:trPr>
        <w:tc>
          <w:tcPr>
            <w:tcW w:w="1111" w:type="pct"/>
            <w:shd w:val="clear" w:color="auto" w:fill="auto"/>
            <w:tcMar>
              <w:top w:w="80" w:type="dxa"/>
              <w:left w:w="80" w:type="dxa"/>
              <w:bottom w:w="80" w:type="dxa"/>
              <w:right w:w="8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1D28D0" w:rsidRPr="004F1E3E" w:rsidTr="00066AD3">
        <w:trPr>
          <w:trHeight w:val="252"/>
        </w:trPr>
        <w:tc>
          <w:tcPr>
            <w:tcW w:w="5000" w:type="pct"/>
            <w:gridSpan w:val="2"/>
            <w:shd w:val="clear" w:color="auto" w:fill="auto"/>
            <w:tcMar>
              <w:top w:w="80" w:type="dxa"/>
              <w:left w:w="80" w:type="dxa"/>
              <w:bottom w:w="80" w:type="dxa"/>
              <w:right w:w="80" w:type="dxa"/>
            </w:tcMar>
            <w:vAlign w:val="center"/>
          </w:tcPr>
          <w:p w:rsidR="001D28D0" w:rsidRPr="00310C71" w:rsidRDefault="001D28D0" w:rsidP="00066AD3">
            <w:pPr>
              <w:pStyle w:val="affd"/>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Helvetica Neue Light" w:hAnsi="Times New Roman" w:cs="Times New Roman"/>
                <w:sz w:val="24"/>
                <w:szCs w:val="24"/>
                <w:bdr w:val="nil"/>
              </w:rPr>
            </w:pPr>
            <w:r>
              <w:rPr>
                <w:rFonts w:ascii="Times New Roman" w:eastAsia="Arial Unicode MS" w:hAnsi="Times New Roman" w:cs="Times New Roman"/>
                <w:sz w:val="24"/>
                <w:szCs w:val="24"/>
                <w:bdr w:val="nil"/>
              </w:rPr>
              <w:t>Не требуют установления</w:t>
            </w:r>
          </w:p>
        </w:tc>
      </w:tr>
    </w:tbl>
    <w:p w:rsidR="001D28D0" w:rsidRDefault="001D28D0" w:rsidP="001D28D0">
      <w:pPr>
        <w:pStyle w:val="aff6"/>
        <w:widowControl w:val="0"/>
        <w:spacing w:after="0"/>
        <w:ind w:hanging="1698"/>
        <w:rPr>
          <w:rFonts w:ascii="Cambria" w:hAnsi="Cambria"/>
          <w:color w:val="auto"/>
          <w:sz w:val="22"/>
          <w:szCs w:val="22"/>
        </w:rPr>
      </w:pPr>
    </w:p>
    <w:p w:rsidR="001D28D0" w:rsidRPr="00A22EF4" w:rsidRDefault="001D28D0" w:rsidP="001D28D0">
      <w:pPr>
        <w:pStyle w:val="aff6"/>
        <w:widowControl w:val="0"/>
        <w:spacing w:after="0"/>
        <w:ind w:firstLine="0"/>
        <w:rPr>
          <w:rFonts w:ascii="Cambria" w:hAnsi="Cambria"/>
          <w:color w:val="auto"/>
          <w:sz w:val="22"/>
          <w:szCs w:val="22"/>
        </w:rPr>
      </w:pPr>
    </w:p>
    <w:tbl>
      <w:tblPr>
        <w:tblW w:w="5014" w:type="pct"/>
        <w:tblInd w:w="-8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671"/>
        <w:gridCol w:w="2970"/>
        <w:gridCol w:w="2895"/>
      </w:tblGrid>
      <w:tr w:rsidR="001D28D0" w:rsidRPr="004F1E3E" w:rsidTr="00066AD3">
        <w:trPr>
          <w:trHeight w:val="327"/>
        </w:trPr>
        <w:tc>
          <w:tcPr>
            <w:tcW w:w="3482" w:type="pct"/>
            <w:gridSpan w:val="2"/>
            <w:shd w:val="clear" w:color="auto" w:fill="auto"/>
            <w:tcMar>
              <w:top w:w="80" w:type="dxa"/>
              <w:left w:w="80" w:type="dxa"/>
              <w:bottom w:w="80" w:type="dxa"/>
              <w:right w:w="8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18" w:type="pct"/>
            <w:shd w:val="clear" w:color="auto" w:fill="auto"/>
            <w:tcMar>
              <w:top w:w="80" w:type="dxa"/>
              <w:left w:w="80" w:type="dxa"/>
              <w:bottom w:w="80" w:type="dxa"/>
              <w:right w:w="8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1D28D0" w:rsidRPr="004F1E3E" w:rsidTr="00066AD3">
        <w:trPr>
          <w:trHeight w:val="273"/>
        </w:trPr>
        <w:tc>
          <w:tcPr>
            <w:tcW w:w="1925" w:type="pct"/>
            <w:shd w:val="clear" w:color="auto" w:fill="auto"/>
            <w:tcMar>
              <w:top w:w="0" w:type="dxa"/>
              <w:left w:w="100" w:type="dxa"/>
              <w:bottom w:w="0" w:type="dxa"/>
              <w:right w:w="100" w:type="dxa"/>
            </w:tcMar>
            <w:vAlign w:val="center"/>
          </w:tcPr>
          <w:p w:rsidR="001D28D0" w:rsidRPr="004F1E3E" w:rsidRDefault="001D28D0"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Предельные (минимальные и (или) максимальные) размеры земельных участков, в том числе их площадь</w:t>
            </w:r>
          </w:p>
        </w:tc>
        <w:tc>
          <w:tcPr>
            <w:tcW w:w="1557" w:type="pct"/>
            <w:shd w:val="clear" w:color="auto" w:fill="auto"/>
            <w:tcMar>
              <w:top w:w="0" w:type="dxa"/>
              <w:left w:w="100" w:type="dxa"/>
              <w:bottom w:w="0" w:type="dxa"/>
              <w:right w:w="100" w:type="dxa"/>
            </w:tcMar>
            <w:vAlign w:val="center"/>
          </w:tcPr>
          <w:p w:rsidR="001D28D0" w:rsidRPr="00310C71"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менее 600 кв. м.</w:t>
            </w:r>
          </w:p>
        </w:tc>
        <w:tc>
          <w:tcPr>
            <w:tcW w:w="1518"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1D28D0" w:rsidRPr="004F1E3E" w:rsidTr="00066AD3">
        <w:trPr>
          <w:trHeight w:val="273"/>
        </w:trPr>
        <w:tc>
          <w:tcPr>
            <w:tcW w:w="1925" w:type="pct"/>
            <w:shd w:val="clear" w:color="auto" w:fill="auto"/>
            <w:tcMar>
              <w:top w:w="0" w:type="dxa"/>
              <w:left w:w="100" w:type="dxa"/>
              <w:bottom w:w="0" w:type="dxa"/>
              <w:right w:w="100" w:type="dxa"/>
            </w:tcMar>
            <w:vAlign w:val="center"/>
          </w:tcPr>
          <w:p w:rsidR="001D28D0" w:rsidRPr="004F1E3E" w:rsidRDefault="001D28D0" w:rsidP="00066AD3">
            <w:pPr>
              <w:widowControl w:val="0"/>
              <w:pBdr>
                <w:top w:val="nil"/>
                <w:left w:val="nil"/>
                <w:bottom w:val="nil"/>
                <w:right w:val="nil"/>
                <w:between w:val="nil"/>
                <w:bar w:val="nil"/>
              </w:pBdr>
              <w:rPr>
                <w:rFonts w:eastAsia="Helvetica Neue Light"/>
                <w:bdr w:val="nil"/>
              </w:rPr>
            </w:pPr>
            <w:r>
              <w:rPr>
                <w:rFonts w:eastAsia="Helvetica Neue Light"/>
                <w:bdr w:val="nil"/>
              </w:rPr>
              <w:t>Минимальная ширина участка</w:t>
            </w:r>
          </w:p>
        </w:tc>
        <w:tc>
          <w:tcPr>
            <w:tcW w:w="1557" w:type="pct"/>
            <w:shd w:val="clear" w:color="auto" w:fill="auto"/>
            <w:tcMar>
              <w:top w:w="0" w:type="dxa"/>
              <w:left w:w="100" w:type="dxa"/>
              <w:bottom w:w="0" w:type="dxa"/>
              <w:right w:w="100" w:type="dxa"/>
            </w:tcMar>
            <w:vAlign w:val="center"/>
          </w:tcPr>
          <w:p w:rsidR="001D28D0"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20 м</w:t>
            </w:r>
          </w:p>
        </w:tc>
        <w:tc>
          <w:tcPr>
            <w:tcW w:w="1518"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1D28D0" w:rsidRPr="004F1E3E" w:rsidTr="00066AD3">
        <w:trPr>
          <w:trHeight w:val="273"/>
        </w:trPr>
        <w:tc>
          <w:tcPr>
            <w:tcW w:w="1925" w:type="pct"/>
            <w:shd w:val="clear" w:color="auto" w:fill="auto"/>
            <w:tcMar>
              <w:top w:w="0" w:type="dxa"/>
              <w:left w:w="100" w:type="dxa"/>
              <w:bottom w:w="0" w:type="dxa"/>
              <w:right w:w="100" w:type="dxa"/>
            </w:tcMar>
            <w:vAlign w:val="center"/>
          </w:tcPr>
          <w:p w:rsidR="001D28D0" w:rsidRPr="004F1E3E" w:rsidRDefault="001D28D0"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Pr>
                <w:rFonts w:eastAsia="Helvetica Neue Light"/>
                <w:bdr w:val="nil"/>
              </w:rPr>
              <w:t>во зданий, строений, сооружений</w:t>
            </w:r>
          </w:p>
        </w:tc>
        <w:tc>
          <w:tcPr>
            <w:tcW w:w="1557" w:type="pct"/>
            <w:shd w:val="clear" w:color="auto" w:fill="auto"/>
            <w:tcMar>
              <w:top w:w="0" w:type="dxa"/>
              <w:left w:w="100" w:type="dxa"/>
              <w:bottom w:w="0" w:type="dxa"/>
              <w:right w:w="100" w:type="dxa"/>
            </w:tcMar>
            <w:vAlign w:val="center"/>
          </w:tcPr>
          <w:p w:rsidR="001D28D0" w:rsidRPr="00272941"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 м</w:t>
            </w:r>
          </w:p>
        </w:tc>
        <w:tc>
          <w:tcPr>
            <w:tcW w:w="1518" w:type="pct"/>
            <w:shd w:val="clear" w:color="auto" w:fill="auto"/>
            <w:tcMar>
              <w:top w:w="0" w:type="dxa"/>
              <w:left w:w="100" w:type="dxa"/>
              <w:bottom w:w="0" w:type="dxa"/>
              <w:right w:w="100" w:type="dxa"/>
            </w:tcMar>
            <w:vAlign w:val="center"/>
          </w:tcPr>
          <w:p w:rsidR="001D28D0" w:rsidRPr="004F1E3E" w:rsidRDefault="001D28D0" w:rsidP="00066AD3">
            <w:pPr>
              <w:widowControl w:val="0"/>
              <w:pBdr>
                <w:top w:val="nil"/>
                <w:left w:val="nil"/>
                <w:bottom w:val="nil"/>
                <w:right w:val="nil"/>
                <w:between w:val="nil"/>
                <w:bar w:val="nil"/>
              </w:pBdr>
              <w:rPr>
                <w:rFonts w:eastAsia="Helvetica Neue Light"/>
                <w:bdr w:val="nil"/>
              </w:rPr>
            </w:pPr>
          </w:p>
        </w:tc>
      </w:tr>
      <w:tr w:rsidR="001D28D0" w:rsidRPr="004F1E3E" w:rsidTr="00066AD3">
        <w:trPr>
          <w:trHeight w:val="273"/>
        </w:trPr>
        <w:tc>
          <w:tcPr>
            <w:tcW w:w="1925" w:type="pct"/>
            <w:shd w:val="clear" w:color="auto" w:fill="auto"/>
            <w:tcMar>
              <w:top w:w="0" w:type="dxa"/>
              <w:left w:w="100" w:type="dxa"/>
              <w:bottom w:w="0" w:type="dxa"/>
              <w:right w:w="100" w:type="dxa"/>
            </w:tcMar>
            <w:vAlign w:val="center"/>
          </w:tcPr>
          <w:p w:rsidR="001D28D0" w:rsidRPr="004F1E3E" w:rsidRDefault="001D28D0" w:rsidP="00066AD3">
            <w:pPr>
              <w:widowControl w:val="0"/>
              <w:pBdr>
                <w:top w:val="nil"/>
                <w:left w:val="nil"/>
                <w:bottom w:val="nil"/>
                <w:right w:val="nil"/>
                <w:between w:val="nil"/>
                <w:bar w:val="nil"/>
              </w:pBdr>
              <w:rPr>
                <w:rFonts w:eastAsia="Helvetica Neue Light"/>
                <w:bdr w:val="nil"/>
              </w:rPr>
            </w:pPr>
            <w:r>
              <w:rPr>
                <w:rFonts w:eastAsia="Helvetica Neue Light"/>
                <w:bdr w:val="nil"/>
              </w:rPr>
              <w:t>Предельная высота зданий</w:t>
            </w:r>
          </w:p>
        </w:tc>
        <w:tc>
          <w:tcPr>
            <w:tcW w:w="1557" w:type="pct"/>
            <w:shd w:val="clear" w:color="auto" w:fill="auto"/>
            <w:tcMar>
              <w:top w:w="0" w:type="dxa"/>
              <w:left w:w="100" w:type="dxa"/>
              <w:bottom w:w="0" w:type="dxa"/>
              <w:right w:w="100" w:type="dxa"/>
            </w:tcMar>
            <w:vAlign w:val="center"/>
          </w:tcPr>
          <w:p w:rsidR="001D28D0"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9 м</w:t>
            </w:r>
          </w:p>
        </w:tc>
        <w:tc>
          <w:tcPr>
            <w:tcW w:w="1518" w:type="pct"/>
            <w:shd w:val="clear" w:color="auto" w:fill="auto"/>
            <w:tcMar>
              <w:top w:w="0" w:type="dxa"/>
              <w:left w:w="100" w:type="dxa"/>
              <w:bottom w:w="0" w:type="dxa"/>
              <w:right w:w="100" w:type="dxa"/>
            </w:tcMar>
            <w:vAlign w:val="center"/>
          </w:tcPr>
          <w:p w:rsidR="001D28D0" w:rsidRPr="004F1E3E" w:rsidRDefault="001D28D0" w:rsidP="00066AD3">
            <w:pPr>
              <w:widowControl w:val="0"/>
              <w:pBdr>
                <w:top w:val="nil"/>
                <w:left w:val="nil"/>
                <w:bottom w:val="nil"/>
                <w:right w:val="nil"/>
                <w:between w:val="nil"/>
                <w:bar w:val="nil"/>
              </w:pBdr>
              <w:rPr>
                <w:rFonts w:eastAsia="Helvetica Neue Light"/>
                <w:bdr w:val="nil"/>
              </w:rPr>
            </w:pPr>
          </w:p>
        </w:tc>
      </w:tr>
      <w:tr w:rsidR="001D28D0" w:rsidRPr="004F1E3E" w:rsidTr="00066AD3">
        <w:trPr>
          <w:trHeight w:val="1558"/>
        </w:trPr>
        <w:tc>
          <w:tcPr>
            <w:tcW w:w="1925" w:type="pct"/>
            <w:shd w:val="clear" w:color="auto" w:fill="auto"/>
            <w:tcMar>
              <w:top w:w="0" w:type="dxa"/>
              <w:left w:w="100" w:type="dxa"/>
              <w:bottom w:w="0" w:type="dxa"/>
              <w:right w:w="100" w:type="dxa"/>
            </w:tcMar>
            <w:vAlign w:val="center"/>
          </w:tcPr>
          <w:p w:rsidR="001D28D0" w:rsidRPr="00964C9D" w:rsidRDefault="001D28D0"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eastAsia="Helvetica Neue Light"/>
                <w:bdr w:val="nil"/>
              </w:rPr>
              <w:t>всей площади земельного участка</w:t>
            </w:r>
          </w:p>
        </w:tc>
        <w:tc>
          <w:tcPr>
            <w:tcW w:w="1557"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40%</w:t>
            </w:r>
          </w:p>
        </w:tc>
        <w:tc>
          <w:tcPr>
            <w:tcW w:w="1518"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1D28D0" w:rsidRPr="005437AD" w:rsidTr="00066AD3">
        <w:trPr>
          <w:trHeight w:val="273"/>
        </w:trPr>
        <w:tc>
          <w:tcPr>
            <w:tcW w:w="5000" w:type="pct"/>
            <w:gridSpan w:val="3"/>
            <w:shd w:val="clear" w:color="auto" w:fill="auto"/>
            <w:tcMar>
              <w:top w:w="0" w:type="dxa"/>
              <w:left w:w="100" w:type="dxa"/>
              <w:bottom w:w="0" w:type="dxa"/>
              <w:right w:w="100" w:type="dxa"/>
            </w:tcMar>
            <w:vAlign w:val="center"/>
          </w:tcPr>
          <w:p w:rsidR="001D28D0" w:rsidRPr="005437AD" w:rsidRDefault="001D28D0" w:rsidP="00066AD3">
            <w:pPr>
              <w:pStyle w:val="afff2"/>
              <w:pBdr>
                <w:top w:val="nil"/>
                <w:left w:val="nil"/>
                <w:bottom w:val="nil"/>
                <w:right w:val="nil"/>
                <w:between w:val="nil"/>
                <w:bar w:val="nil"/>
              </w:pBdr>
              <w:spacing w:before="0" w:after="0" w:line="240" w:lineRule="auto"/>
              <w:jc w:val="left"/>
              <w:rPr>
                <w:rFonts w:ascii="Times New Roman" w:eastAsia="Helvetica Neue Light" w:hAnsi="Times New Roman"/>
                <w:b/>
                <w:sz w:val="24"/>
                <w:szCs w:val="24"/>
                <w:bdr w:val="nil"/>
                <w:lang w:val="ru-RU" w:eastAsia="ru-RU"/>
              </w:rPr>
            </w:pPr>
            <w:r w:rsidRPr="005437AD">
              <w:rPr>
                <w:rFonts w:ascii="Times New Roman" w:eastAsia="Helvetica Neue Light" w:hAnsi="Times New Roman"/>
                <w:b/>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1D28D0" w:rsidRPr="00310C71" w:rsidTr="00066AD3">
        <w:trPr>
          <w:trHeight w:val="273"/>
        </w:trPr>
        <w:tc>
          <w:tcPr>
            <w:tcW w:w="5000" w:type="pct"/>
            <w:gridSpan w:val="3"/>
            <w:shd w:val="clear" w:color="auto" w:fill="auto"/>
            <w:tcMar>
              <w:top w:w="0" w:type="dxa"/>
              <w:left w:w="100" w:type="dxa"/>
              <w:bottom w:w="0" w:type="dxa"/>
              <w:right w:w="100" w:type="dxa"/>
            </w:tcMar>
            <w:vAlign w:val="center"/>
          </w:tcPr>
          <w:p w:rsidR="001D28D0" w:rsidRPr="00310C71" w:rsidRDefault="001D28D0" w:rsidP="00066AD3">
            <w:pPr>
              <w:pStyle w:val="afff2"/>
              <w:pBdr>
                <w:top w:val="nil"/>
                <w:left w:val="nil"/>
                <w:bottom w:val="nil"/>
                <w:right w:val="nil"/>
                <w:between w:val="nil"/>
                <w:bar w:val="nil"/>
              </w:pBdr>
              <w:spacing w:before="0" w:after="0" w:line="240" w:lineRule="auto"/>
              <w:jc w:val="left"/>
              <w:rPr>
                <w:rFonts w:ascii="Times New Roman" w:eastAsia="Helvetica Neue Light" w:hAnsi="Times New Roman"/>
                <w:sz w:val="24"/>
                <w:szCs w:val="24"/>
                <w:bdr w:val="nil"/>
                <w:lang w:val="ru-RU" w:eastAsia="ru-RU"/>
              </w:rPr>
            </w:pPr>
            <w:r w:rsidRPr="00310C71">
              <w:rPr>
                <w:rFonts w:ascii="Times New Roman" w:eastAsia="Helvetica Neue Light" w:hAnsi="Times New Roman"/>
                <w:sz w:val="24"/>
                <w:szCs w:val="24"/>
                <w:bdr w:val="nil"/>
                <w:lang w:val="ru-RU" w:eastAsia="ru-RU"/>
              </w:rPr>
              <w:t>Минимальное расстояние от стен дошкольных образовательных учреждений и общеобразовательных учебных заведений (школ)</w:t>
            </w:r>
            <w:r>
              <w:rPr>
                <w:rFonts w:ascii="Times New Roman" w:eastAsia="Helvetica Neue Light" w:hAnsi="Times New Roman"/>
                <w:sz w:val="24"/>
                <w:szCs w:val="24"/>
                <w:bdr w:val="nil"/>
                <w:lang w:val="ru-RU" w:eastAsia="ru-RU"/>
              </w:rPr>
              <w:t xml:space="preserve"> – 25 м.</w:t>
            </w:r>
          </w:p>
        </w:tc>
      </w:tr>
      <w:tr w:rsidR="001D28D0" w:rsidRPr="00310C71" w:rsidTr="00066AD3">
        <w:trPr>
          <w:trHeight w:val="273"/>
        </w:trPr>
        <w:tc>
          <w:tcPr>
            <w:tcW w:w="5000" w:type="pct"/>
            <w:gridSpan w:val="3"/>
            <w:shd w:val="clear" w:color="auto" w:fill="auto"/>
            <w:tcMar>
              <w:top w:w="0" w:type="dxa"/>
              <w:left w:w="100" w:type="dxa"/>
              <w:bottom w:w="0" w:type="dxa"/>
              <w:right w:w="100" w:type="dxa"/>
            </w:tcMar>
            <w:vAlign w:val="center"/>
          </w:tcPr>
          <w:p w:rsidR="001D28D0" w:rsidRPr="001D0B37" w:rsidRDefault="001D28D0" w:rsidP="00066AD3">
            <w:pPr>
              <w:pStyle w:val="afff2"/>
              <w:pBdr>
                <w:top w:val="nil"/>
                <w:left w:val="nil"/>
                <w:bottom w:val="nil"/>
                <w:right w:val="nil"/>
                <w:between w:val="nil"/>
                <w:bar w:val="nil"/>
              </w:pBdr>
              <w:spacing w:before="0" w:after="0" w:line="240" w:lineRule="auto"/>
              <w:jc w:val="left"/>
              <w:rPr>
                <w:rFonts w:ascii="Times New Roman" w:hAnsi="Times New Roman" w:cs="Times New Roman"/>
                <w:b/>
                <w:sz w:val="24"/>
                <w:szCs w:val="24"/>
                <w:lang w:val="ru-RU"/>
              </w:rPr>
            </w:pPr>
            <w:r w:rsidRPr="001D0B37">
              <w:rPr>
                <w:rFonts w:ascii="Times New Roman" w:hAnsi="Times New Roman" w:cs="Times New Roman"/>
                <w:sz w:val="24"/>
                <w:szCs w:val="24"/>
                <w:lang w:val="ru-RU"/>
              </w:rPr>
              <w:t>Требования к архитектурно-градостроительному облику объекта капитального строительства не подлежат установлению</w:t>
            </w:r>
          </w:p>
        </w:tc>
      </w:tr>
    </w:tbl>
    <w:p w:rsidR="001D28D0" w:rsidRDefault="001D28D0" w:rsidP="001D28D0">
      <w:pPr>
        <w:rPr>
          <w:b/>
        </w:rPr>
      </w:pPr>
    </w:p>
    <w:p w:rsidR="001D28D0" w:rsidRPr="00F56DE0" w:rsidRDefault="001D28D0" w:rsidP="001D28D0">
      <w:pPr>
        <w:pStyle w:val="ConsPlusNormal"/>
        <w:spacing w:before="240" w:after="240"/>
        <w:jc w:val="both"/>
        <w:outlineLvl w:val="3"/>
        <w:rPr>
          <w:b/>
          <w:sz w:val="24"/>
          <w:szCs w:val="24"/>
        </w:rPr>
      </w:pPr>
      <w:bookmarkStart w:id="75" w:name="_Toc160613916"/>
      <w:r>
        <w:rPr>
          <w:b/>
          <w:sz w:val="24"/>
          <w:szCs w:val="24"/>
        </w:rPr>
        <w:t xml:space="preserve">Статья 27.5. Р-2. </w:t>
      </w:r>
      <w:r w:rsidRPr="00011229">
        <w:rPr>
          <w:b/>
          <w:sz w:val="24"/>
          <w:szCs w:val="24"/>
        </w:rPr>
        <w:t>Зона природных ландшафтов</w:t>
      </w:r>
      <w:bookmarkEnd w:id="75"/>
    </w:p>
    <w:p w:rsidR="001D28D0" w:rsidRPr="00F56DE0" w:rsidRDefault="001D28D0" w:rsidP="001D28D0">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Основные виды разрешённого использования земельных участков зоны </w:t>
      </w:r>
      <w:r>
        <w:rPr>
          <w:rFonts w:ascii="Times New Roman" w:hAnsi="Times New Roman"/>
          <w:b/>
          <w:sz w:val="24"/>
          <w:szCs w:val="24"/>
        </w:rPr>
        <w:t>Р-2</w:t>
      </w:r>
    </w:p>
    <w:p w:rsidR="001D28D0" w:rsidRPr="00A22EF4" w:rsidRDefault="001D28D0" w:rsidP="001D28D0">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1D28D0" w:rsidRPr="00FE1167" w:rsidTr="00066AD3">
        <w:trPr>
          <w:trHeight w:val="20"/>
        </w:trPr>
        <w:tc>
          <w:tcPr>
            <w:tcW w:w="1111" w:type="pct"/>
            <w:shd w:val="clear" w:color="auto" w:fill="auto"/>
            <w:tcMar>
              <w:top w:w="80" w:type="dxa"/>
              <w:left w:w="80" w:type="dxa"/>
              <w:bottom w:w="80" w:type="dxa"/>
              <w:right w:w="80" w:type="dxa"/>
            </w:tcMar>
            <w:vAlign w:val="center"/>
          </w:tcPr>
          <w:p w:rsidR="001D28D0" w:rsidRPr="00FE1167"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lastRenderedPageBreak/>
              <w:t>код классификатора</w:t>
            </w:r>
          </w:p>
        </w:tc>
        <w:tc>
          <w:tcPr>
            <w:tcW w:w="3889" w:type="pct"/>
            <w:shd w:val="clear" w:color="auto" w:fill="auto"/>
            <w:tcMar>
              <w:top w:w="80" w:type="dxa"/>
              <w:left w:w="80" w:type="dxa"/>
              <w:bottom w:w="80" w:type="dxa"/>
              <w:right w:w="80" w:type="dxa"/>
            </w:tcMar>
            <w:vAlign w:val="center"/>
          </w:tcPr>
          <w:p w:rsidR="001D28D0" w:rsidRPr="00FE1167" w:rsidRDefault="001D28D0"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FE1167">
              <w:rPr>
                <w:rFonts w:ascii="Times New Roman" w:hAnsi="Times New Roman" w:cs="Times New Roman"/>
                <w:smallCaps/>
                <w:color w:val="auto"/>
                <w:sz w:val="24"/>
                <w:szCs w:val="24"/>
              </w:rPr>
              <w:t xml:space="preserve">наименование вида разрешённого </w:t>
            </w:r>
          </w:p>
          <w:p w:rsidR="001D28D0" w:rsidRPr="00FE1167"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использования</w:t>
            </w:r>
          </w:p>
        </w:tc>
      </w:tr>
      <w:tr w:rsidR="001D28D0" w:rsidRPr="00FE1167" w:rsidTr="00066AD3">
        <w:trPr>
          <w:trHeight w:val="20"/>
        </w:trPr>
        <w:tc>
          <w:tcPr>
            <w:tcW w:w="1111" w:type="pct"/>
            <w:shd w:val="clear" w:color="auto" w:fill="auto"/>
            <w:tcMar>
              <w:top w:w="0" w:type="dxa"/>
              <w:left w:w="100" w:type="dxa"/>
              <w:bottom w:w="0" w:type="dxa"/>
              <w:right w:w="100" w:type="dxa"/>
            </w:tcMar>
            <w:vAlign w:val="center"/>
          </w:tcPr>
          <w:p w:rsidR="001D28D0" w:rsidRPr="007B6498" w:rsidRDefault="001D28D0" w:rsidP="00066AD3">
            <w:pPr>
              <w:jc w:val="center"/>
              <w:rPr>
                <w:b/>
              </w:rPr>
            </w:pPr>
            <w:r>
              <w:t>9.0</w:t>
            </w:r>
          </w:p>
        </w:tc>
        <w:tc>
          <w:tcPr>
            <w:tcW w:w="3889" w:type="pct"/>
            <w:shd w:val="clear" w:color="auto" w:fill="auto"/>
            <w:tcMar>
              <w:top w:w="0" w:type="dxa"/>
              <w:left w:w="100" w:type="dxa"/>
              <w:bottom w:w="0" w:type="dxa"/>
              <w:right w:w="100" w:type="dxa"/>
            </w:tcMar>
            <w:vAlign w:val="center"/>
          </w:tcPr>
          <w:p w:rsidR="001D28D0" w:rsidRPr="005E0951" w:rsidRDefault="001D28D0" w:rsidP="00066AD3">
            <w:pPr>
              <w:rPr>
                <w:b/>
              </w:rPr>
            </w:pPr>
            <w:r w:rsidRPr="005E0951">
              <w:t>Деятельность по особой охране и изучению природы</w:t>
            </w:r>
          </w:p>
        </w:tc>
      </w:tr>
      <w:tr w:rsidR="001D28D0" w:rsidRPr="00FE1167" w:rsidTr="00066AD3">
        <w:trPr>
          <w:trHeight w:val="20"/>
        </w:trPr>
        <w:tc>
          <w:tcPr>
            <w:tcW w:w="1111" w:type="pct"/>
            <w:shd w:val="clear" w:color="auto" w:fill="auto"/>
            <w:tcMar>
              <w:top w:w="0" w:type="dxa"/>
              <w:left w:w="100" w:type="dxa"/>
              <w:bottom w:w="0" w:type="dxa"/>
              <w:right w:w="100" w:type="dxa"/>
            </w:tcMar>
            <w:vAlign w:val="center"/>
          </w:tcPr>
          <w:p w:rsidR="001D28D0" w:rsidRPr="007B6498" w:rsidRDefault="001D28D0" w:rsidP="00066AD3">
            <w:pPr>
              <w:jc w:val="center"/>
              <w:rPr>
                <w:b/>
              </w:rPr>
            </w:pPr>
            <w:r w:rsidRPr="007B6498">
              <w:t>9.1</w:t>
            </w:r>
          </w:p>
        </w:tc>
        <w:tc>
          <w:tcPr>
            <w:tcW w:w="3889" w:type="pct"/>
            <w:shd w:val="clear" w:color="auto" w:fill="auto"/>
            <w:tcMar>
              <w:top w:w="0" w:type="dxa"/>
              <w:left w:w="100" w:type="dxa"/>
              <w:bottom w:w="0" w:type="dxa"/>
              <w:right w:w="100" w:type="dxa"/>
            </w:tcMar>
            <w:vAlign w:val="center"/>
          </w:tcPr>
          <w:p w:rsidR="001D28D0" w:rsidRPr="005E0951" w:rsidRDefault="001D28D0" w:rsidP="00066AD3">
            <w:pPr>
              <w:rPr>
                <w:b/>
              </w:rPr>
            </w:pPr>
            <w:r w:rsidRPr="005E0951">
              <w:t>Охрана природных территорий</w:t>
            </w:r>
          </w:p>
        </w:tc>
      </w:tr>
      <w:tr w:rsidR="001D28D0" w:rsidRPr="00FE1167" w:rsidTr="00066AD3">
        <w:trPr>
          <w:trHeight w:val="20"/>
        </w:trPr>
        <w:tc>
          <w:tcPr>
            <w:tcW w:w="1111" w:type="pct"/>
            <w:shd w:val="clear" w:color="auto" w:fill="auto"/>
            <w:tcMar>
              <w:top w:w="0" w:type="dxa"/>
              <w:left w:w="100" w:type="dxa"/>
              <w:bottom w:w="0" w:type="dxa"/>
              <w:right w:w="100" w:type="dxa"/>
            </w:tcMar>
            <w:vAlign w:val="center"/>
          </w:tcPr>
          <w:p w:rsidR="001D28D0" w:rsidRPr="006406CF"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sidRPr="00011229">
              <w:rPr>
                <w:rFonts w:ascii="Times New Roman" w:hAnsi="Times New Roman" w:cs="Times New Roman"/>
                <w:color w:val="auto"/>
                <w:sz w:val="24"/>
                <w:szCs w:val="24"/>
                <w:lang w:bidi="ru-RU"/>
              </w:rPr>
              <w:t>5.0</w:t>
            </w:r>
          </w:p>
        </w:tc>
        <w:tc>
          <w:tcPr>
            <w:tcW w:w="3889" w:type="pct"/>
            <w:shd w:val="clear" w:color="auto" w:fill="auto"/>
            <w:tcMar>
              <w:top w:w="0" w:type="dxa"/>
              <w:left w:w="100" w:type="dxa"/>
              <w:bottom w:w="0" w:type="dxa"/>
              <w:right w:w="100" w:type="dxa"/>
            </w:tcMar>
            <w:vAlign w:val="center"/>
          </w:tcPr>
          <w:p w:rsidR="001D28D0" w:rsidRPr="006406CF" w:rsidRDefault="001D28D0" w:rsidP="00066AD3">
            <w:pPr>
              <w:pStyle w:val="22"/>
              <w:widowControl w:val="0"/>
              <w:tabs>
                <w:tab w:val="left" w:pos="920"/>
                <w:tab w:val="left" w:pos="1840"/>
              </w:tabs>
              <w:rPr>
                <w:rFonts w:ascii="Times New Roman" w:hAnsi="Times New Roman" w:cs="Times New Roman"/>
                <w:color w:val="auto"/>
                <w:sz w:val="24"/>
                <w:szCs w:val="24"/>
              </w:rPr>
            </w:pPr>
            <w:r w:rsidRPr="00011229">
              <w:rPr>
                <w:rFonts w:ascii="Times New Roman" w:hAnsi="Times New Roman" w:cs="Times New Roman"/>
                <w:color w:val="auto"/>
                <w:sz w:val="24"/>
                <w:szCs w:val="24"/>
              </w:rPr>
              <w:t>Отдых (рекреация)</w:t>
            </w:r>
          </w:p>
        </w:tc>
      </w:tr>
      <w:tr w:rsidR="001D28D0" w:rsidRPr="00FE1167" w:rsidTr="00066AD3">
        <w:trPr>
          <w:trHeight w:val="20"/>
        </w:trPr>
        <w:tc>
          <w:tcPr>
            <w:tcW w:w="1111" w:type="pct"/>
            <w:shd w:val="clear" w:color="auto" w:fill="auto"/>
            <w:tcMar>
              <w:top w:w="0" w:type="dxa"/>
              <w:left w:w="100" w:type="dxa"/>
              <w:bottom w:w="0" w:type="dxa"/>
              <w:right w:w="100" w:type="dxa"/>
            </w:tcMar>
            <w:vAlign w:val="center"/>
          </w:tcPr>
          <w:p w:rsidR="001D28D0" w:rsidRPr="007E60B1" w:rsidRDefault="001D28D0" w:rsidP="00066AD3">
            <w:pPr>
              <w:pStyle w:val="22"/>
              <w:tabs>
                <w:tab w:val="left" w:pos="920"/>
                <w:tab w:val="left" w:pos="1840"/>
              </w:tabs>
              <w:jc w:val="center"/>
              <w:rPr>
                <w:rFonts w:ascii="Times New Roman" w:hAnsi="Times New Roman" w:cs="Times New Roman"/>
                <w:b/>
                <w:color w:val="auto"/>
                <w:sz w:val="24"/>
                <w:szCs w:val="24"/>
              </w:rPr>
            </w:pPr>
            <w:r w:rsidRPr="007E60B1">
              <w:rPr>
                <w:rFonts w:ascii="Times New Roman" w:hAnsi="Times New Roman" w:cs="Times New Roman"/>
                <w:color w:val="auto"/>
                <w:sz w:val="24"/>
                <w:szCs w:val="24"/>
              </w:rPr>
              <w:t>12.0.1</w:t>
            </w:r>
          </w:p>
        </w:tc>
        <w:tc>
          <w:tcPr>
            <w:tcW w:w="3889" w:type="pct"/>
            <w:shd w:val="clear" w:color="auto" w:fill="auto"/>
            <w:tcMar>
              <w:top w:w="0" w:type="dxa"/>
              <w:left w:w="100" w:type="dxa"/>
              <w:bottom w:w="0" w:type="dxa"/>
              <w:right w:w="100" w:type="dxa"/>
            </w:tcMar>
            <w:vAlign w:val="center"/>
          </w:tcPr>
          <w:p w:rsidR="001D28D0" w:rsidRPr="005E0951" w:rsidRDefault="001D28D0" w:rsidP="00066AD3">
            <w:pPr>
              <w:pStyle w:val="22"/>
              <w:widowControl w:val="0"/>
              <w:tabs>
                <w:tab w:val="left" w:pos="920"/>
                <w:tab w:val="left" w:pos="1840"/>
              </w:tabs>
              <w:rPr>
                <w:rFonts w:ascii="Times New Roman" w:hAnsi="Times New Roman" w:cs="Times New Roman"/>
                <w:b/>
                <w:color w:val="auto"/>
                <w:sz w:val="24"/>
                <w:szCs w:val="24"/>
              </w:rPr>
            </w:pPr>
            <w:r w:rsidRPr="005E0951">
              <w:rPr>
                <w:rFonts w:ascii="Times New Roman" w:hAnsi="Times New Roman" w:cs="Times New Roman"/>
                <w:color w:val="auto"/>
                <w:sz w:val="24"/>
                <w:szCs w:val="24"/>
              </w:rPr>
              <w:t>Улично-дорожная сеть</w:t>
            </w:r>
          </w:p>
        </w:tc>
      </w:tr>
    </w:tbl>
    <w:p w:rsidR="001D28D0" w:rsidRPr="00A22EF4" w:rsidRDefault="001D28D0" w:rsidP="001D28D0">
      <w:pPr>
        <w:pStyle w:val="aff6"/>
        <w:widowControl w:val="0"/>
        <w:spacing w:after="0"/>
        <w:ind w:firstLine="2127"/>
        <w:rPr>
          <w:rFonts w:ascii="Cambria" w:hAnsi="Cambria"/>
          <w:color w:val="auto"/>
          <w:sz w:val="22"/>
          <w:szCs w:val="22"/>
        </w:rPr>
      </w:pPr>
    </w:p>
    <w:p w:rsidR="001D28D0" w:rsidRPr="00F56DE0" w:rsidRDefault="001D28D0" w:rsidP="001D28D0">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w:t>
      </w:r>
      <w:r>
        <w:rPr>
          <w:rFonts w:ascii="Times New Roman" w:hAnsi="Times New Roman"/>
          <w:b/>
          <w:sz w:val="24"/>
          <w:szCs w:val="24"/>
        </w:rPr>
        <w:t>вания земельных участков зоны Р-2</w:t>
      </w:r>
    </w:p>
    <w:p w:rsidR="001D28D0" w:rsidRPr="00A22EF4" w:rsidRDefault="001D28D0" w:rsidP="001D28D0">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1D28D0" w:rsidRPr="004F1E3E" w:rsidTr="00066AD3">
        <w:trPr>
          <w:trHeight w:val="252"/>
        </w:trPr>
        <w:tc>
          <w:tcPr>
            <w:tcW w:w="1111" w:type="pct"/>
            <w:shd w:val="clear" w:color="auto" w:fill="auto"/>
            <w:tcMar>
              <w:top w:w="80" w:type="dxa"/>
              <w:left w:w="80" w:type="dxa"/>
              <w:bottom w:w="80" w:type="dxa"/>
              <w:right w:w="8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1D28D0" w:rsidRPr="004F1E3E" w:rsidTr="00066AD3">
        <w:trPr>
          <w:trHeight w:val="252"/>
        </w:trPr>
        <w:tc>
          <w:tcPr>
            <w:tcW w:w="1111" w:type="pct"/>
            <w:shd w:val="clear" w:color="auto" w:fill="auto"/>
            <w:tcMar>
              <w:top w:w="80" w:type="dxa"/>
              <w:left w:w="80" w:type="dxa"/>
              <w:bottom w:w="80" w:type="dxa"/>
              <w:right w:w="80" w:type="dxa"/>
            </w:tcMar>
            <w:vAlign w:val="center"/>
          </w:tcPr>
          <w:p w:rsidR="001D28D0" w:rsidRPr="006406CF"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sidRPr="00011229">
              <w:rPr>
                <w:rFonts w:ascii="Times New Roman" w:hAnsi="Times New Roman" w:cs="Times New Roman"/>
                <w:color w:val="auto"/>
                <w:sz w:val="24"/>
                <w:szCs w:val="24"/>
                <w:lang w:bidi="ru-RU"/>
              </w:rPr>
              <w:t>5.0</w:t>
            </w:r>
          </w:p>
        </w:tc>
        <w:tc>
          <w:tcPr>
            <w:tcW w:w="3889" w:type="pct"/>
            <w:shd w:val="clear" w:color="auto" w:fill="auto"/>
            <w:tcMar>
              <w:top w:w="80" w:type="dxa"/>
              <w:left w:w="80" w:type="dxa"/>
              <w:bottom w:w="80" w:type="dxa"/>
              <w:right w:w="80" w:type="dxa"/>
            </w:tcMar>
            <w:vAlign w:val="center"/>
          </w:tcPr>
          <w:p w:rsidR="001D28D0" w:rsidRPr="006406CF" w:rsidRDefault="001D28D0" w:rsidP="00066AD3">
            <w:pPr>
              <w:pStyle w:val="22"/>
              <w:widowControl w:val="0"/>
              <w:tabs>
                <w:tab w:val="left" w:pos="920"/>
                <w:tab w:val="left" w:pos="1840"/>
              </w:tabs>
              <w:rPr>
                <w:rFonts w:ascii="Times New Roman" w:hAnsi="Times New Roman" w:cs="Times New Roman"/>
                <w:color w:val="auto"/>
                <w:sz w:val="24"/>
                <w:szCs w:val="24"/>
              </w:rPr>
            </w:pPr>
            <w:r w:rsidRPr="00011229">
              <w:rPr>
                <w:rFonts w:ascii="Times New Roman" w:hAnsi="Times New Roman" w:cs="Times New Roman"/>
                <w:color w:val="auto"/>
                <w:sz w:val="24"/>
                <w:szCs w:val="24"/>
              </w:rPr>
              <w:t>Отдых (рекреация)</w:t>
            </w:r>
          </w:p>
        </w:tc>
      </w:tr>
    </w:tbl>
    <w:p w:rsidR="001D28D0" w:rsidRDefault="001D28D0" w:rsidP="001D28D0">
      <w:pPr>
        <w:rPr>
          <w:rFonts w:eastAsia="Helvetica Neue Light" w:cs="Helvetica Neue Light"/>
          <w:b/>
          <w:color w:val="000000"/>
          <w:bdr w:val="nil"/>
        </w:rPr>
      </w:pPr>
    </w:p>
    <w:p w:rsidR="001D28D0" w:rsidRDefault="001D28D0" w:rsidP="001D28D0">
      <w:pPr>
        <w:pStyle w:val="aff6"/>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Р-2</w:t>
      </w:r>
    </w:p>
    <w:p w:rsidR="001D28D0" w:rsidRDefault="001D28D0" w:rsidP="001D28D0">
      <w:pPr>
        <w:pStyle w:val="aff6"/>
        <w:widowControl w:val="0"/>
        <w:spacing w:after="0"/>
        <w:ind w:hanging="1698"/>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1D28D0" w:rsidRPr="004F1E3E" w:rsidTr="00066AD3">
        <w:trPr>
          <w:trHeight w:val="252"/>
        </w:trPr>
        <w:tc>
          <w:tcPr>
            <w:tcW w:w="1111" w:type="pct"/>
            <w:shd w:val="clear" w:color="auto" w:fill="auto"/>
            <w:tcMar>
              <w:top w:w="80" w:type="dxa"/>
              <w:left w:w="80" w:type="dxa"/>
              <w:bottom w:w="80" w:type="dxa"/>
              <w:right w:w="8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1D28D0" w:rsidRPr="004F1E3E" w:rsidTr="00066AD3">
        <w:trPr>
          <w:trHeight w:val="252"/>
        </w:trPr>
        <w:tc>
          <w:tcPr>
            <w:tcW w:w="1111" w:type="pct"/>
            <w:shd w:val="clear" w:color="auto" w:fill="auto"/>
            <w:tcMar>
              <w:top w:w="80" w:type="dxa"/>
              <w:left w:w="80" w:type="dxa"/>
              <w:bottom w:w="80" w:type="dxa"/>
              <w:right w:w="80" w:type="dxa"/>
            </w:tcMar>
            <w:vAlign w:val="center"/>
          </w:tcPr>
          <w:p w:rsidR="001D28D0" w:rsidRPr="00310C71" w:rsidRDefault="001D28D0" w:rsidP="00066AD3">
            <w:pPr>
              <w:pStyle w:val="18"/>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310C71">
              <w:rPr>
                <w:rFonts w:ascii="Times New Roman" w:hAnsi="Times New Roman" w:cs="Times New Roman"/>
                <w:b w:val="0"/>
                <w:smallCaps/>
                <w:color w:val="auto"/>
                <w:sz w:val="24"/>
                <w:szCs w:val="24"/>
              </w:rPr>
              <w:t>12.0</w:t>
            </w:r>
          </w:p>
        </w:tc>
        <w:tc>
          <w:tcPr>
            <w:tcW w:w="3889" w:type="pct"/>
            <w:shd w:val="clear" w:color="auto" w:fill="auto"/>
            <w:tcMar>
              <w:top w:w="80" w:type="dxa"/>
              <w:left w:w="80" w:type="dxa"/>
              <w:bottom w:w="80" w:type="dxa"/>
              <w:right w:w="80" w:type="dxa"/>
            </w:tcMar>
            <w:vAlign w:val="center"/>
          </w:tcPr>
          <w:p w:rsidR="001D28D0" w:rsidRPr="00310C71" w:rsidRDefault="001D28D0" w:rsidP="00066AD3">
            <w:pPr>
              <w:pStyle w:val="affd"/>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310C71">
              <w:rPr>
                <w:rFonts w:ascii="Times New Roman" w:eastAsia="Arial Unicode MS" w:hAnsi="Times New Roman" w:cs="Times New Roman"/>
                <w:sz w:val="24"/>
                <w:szCs w:val="24"/>
                <w:bdr w:val="nil"/>
              </w:rPr>
              <w:t xml:space="preserve">Земельные участки (территории) общего пользования </w:t>
            </w:r>
          </w:p>
        </w:tc>
      </w:tr>
    </w:tbl>
    <w:p w:rsidR="001D28D0" w:rsidRDefault="001D28D0" w:rsidP="001D28D0">
      <w:pPr>
        <w:pStyle w:val="aff6"/>
        <w:widowControl w:val="0"/>
        <w:spacing w:after="0"/>
        <w:ind w:hanging="1698"/>
        <w:rPr>
          <w:rFonts w:ascii="Cambria" w:hAnsi="Cambria"/>
          <w:color w:val="auto"/>
          <w:sz w:val="22"/>
          <w:szCs w:val="22"/>
        </w:rPr>
      </w:pPr>
    </w:p>
    <w:p w:rsidR="001D28D0" w:rsidRPr="00A22EF4" w:rsidRDefault="001D28D0" w:rsidP="001D28D0">
      <w:pPr>
        <w:pStyle w:val="aff6"/>
        <w:widowControl w:val="0"/>
        <w:spacing w:after="0"/>
        <w:ind w:firstLine="0"/>
        <w:rPr>
          <w:rFonts w:ascii="Cambria" w:hAnsi="Cambria"/>
          <w:color w:val="auto"/>
          <w:sz w:val="22"/>
          <w:szCs w:val="22"/>
        </w:rPr>
      </w:pPr>
    </w:p>
    <w:tbl>
      <w:tblPr>
        <w:tblW w:w="5014" w:type="pct"/>
        <w:tblInd w:w="-8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671"/>
        <w:gridCol w:w="2970"/>
        <w:gridCol w:w="2895"/>
      </w:tblGrid>
      <w:tr w:rsidR="001D28D0" w:rsidRPr="004F1E3E" w:rsidTr="00066AD3">
        <w:trPr>
          <w:trHeight w:val="327"/>
        </w:trPr>
        <w:tc>
          <w:tcPr>
            <w:tcW w:w="3482" w:type="pct"/>
            <w:gridSpan w:val="2"/>
            <w:shd w:val="clear" w:color="auto" w:fill="auto"/>
            <w:tcMar>
              <w:top w:w="80" w:type="dxa"/>
              <w:left w:w="80" w:type="dxa"/>
              <w:bottom w:w="80" w:type="dxa"/>
              <w:right w:w="8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18" w:type="pct"/>
            <w:shd w:val="clear" w:color="auto" w:fill="auto"/>
            <w:tcMar>
              <w:top w:w="80" w:type="dxa"/>
              <w:left w:w="80" w:type="dxa"/>
              <w:bottom w:w="80" w:type="dxa"/>
              <w:right w:w="8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1D28D0" w:rsidRPr="004F1E3E" w:rsidTr="00066AD3">
        <w:trPr>
          <w:trHeight w:val="273"/>
        </w:trPr>
        <w:tc>
          <w:tcPr>
            <w:tcW w:w="1925" w:type="pct"/>
            <w:shd w:val="clear" w:color="auto" w:fill="auto"/>
            <w:tcMar>
              <w:top w:w="0" w:type="dxa"/>
              <w:left w:w="100" w:type="dxa"/>
              <w:bottom w:w="0" w:type="dxa"/>
              <w:right w:w="100" w:type="dxa"/>
            </w:tcMar>
            <w:vAlign w:val="center"/>
          </w:tcPr>
          <w:p w:rsidR="001D28D0" w:rsidRPr="004F1E3E" w:rsidRDefault="001D28D0"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Предельные (минимальные и (или) максимальные) размеры земельных участков, в том числе их площадь</w:t>
            </w:r>
          </w:p>
        </w:tc>
        <w:tc>
          <w:tcPr>
            <w:tcW w:w="1557"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подлежат установлению</w:t>
            </w:r>
          </w:p>
        </w:tc>
        <w:tc>
          <w:tcPr>
            <w:tcW w:w="1518"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1D28D0" w:rsidRPr="004F1E3E" w:rsidTr="00066AD3">
        <w:trPr>
          <w:trHeight w:val="273"/>
        </w:trPr>
        <w:tc>
          <w:tcPr>
            <w:tcW w:w="1925" w:type="pct"/>
            <w:shd w:val="clear" w:color="auto" w:fill="auto"/>
            <w:tcMar>
              <w:top w:w="0" w:type="dxa"/>
              <w:left w:w="100" w:type="dxa"/>
              <w:bottom w:w="0" w:type="dxa"/>
              <w:right w:w="100" w:type="dxa"/>
            </w:tcMar>
            <w:vAlign w:val="center"/>
          </w:tcPr>
          <w:p w:rsidR="001D28D0" w:rsidRPr="004F1E3E" w:rsidRDefault="001D28D0" w:rsidP="00066AD3">
            <w:pPr>
              <w:widowControl w:val="0"/>
              <w:pBdr>
                <w:top w:val="nil"/>
                <w:left w:val="nil"/>
                <w:bottom w:val="nil"/>
                <w:right w:val="nil"/>
                <w:between w:val="nil"/>
                <w:bar w:val="nil"/>
              </w:pBdr>
              <w:rPr>
                <w:rFonts w:eastAsia="Helvetica Neue Light"/>
                <w:bdr w:val="nil"/>
              </w:rPr>
            </w:pPr>
            <w:r>
              <w:rPr>
                <w:rFonts w:eastAsia="Helvetica Neue Light"/>
                <w:bdr w:val="nil"/>
              </w:rPr>
              <w:t>Минимальная ширина участка</w:t>
            </w:r>
          </w:p>
        </w:tc>
        <w:tc>
          <w:tcPr>
            <w:tcW w:w="1557" w:type="pct"/>
            <w:shd w:val="clear" w:color="auto" w:fill="auto"/>
            <w:tcMar>
              <w:top w:w="0" w:type="dxa"/>
              <w:left w:w="100" w:type="dxa"/>
              <w:bottom w:w="0" w:type="dxa"/>
              <w:right w:w="100" w:type="dxa"/>
            </w:tcMar>
            <w:vAlign w:val="center"/>
          </w:tcPr>
          <w:p w:rsidR="001D28D0"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подлежат установлению</w:t>
            </w:r>
          </w:p>
        </w:tc>
        <w:tc>
          <w:tcPr>
            <w:tcW w:w="1518"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1D28D0" w:rsidRPr="004F1E3E" w:rsidTr="00066AD3">
        <w:trPr>
          <w:trHeight w:val="273"/>
        </w:trPr>
        <w:tc>
          <w:tcPr>
            <w:tcW w:w="1925" w:type="pct"/>
            <w:shd w:val="clear" w:color="auto" w:fill="auto"/>
            <w:tcMar>
              <w:top w:w="0" w:type="dxa"/>
              <w:left w:w="100" w:type="dxa"/>
              <w:bottom w:w="0" w:type="dxa"/>
              <w:right w:w="100" w:type="dxa"/>
            </w:tcMar>
            <w:vAlign w:val="center"/>
          </w:tcPr>
          <w:p w:rsidR="001D28D0" w:rsidRPr="004F1E3E" w:rsidRDefault="001D28D0"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Pr>
                <w:rFonts w:eastAsia="Helvetica Neue Light"/>
                <w:bdr w:val="nil"/>
              </w:rPr>
              <w:t>во зданий, строений, сооружений</w:t>
            </w:r>
          </w:p>
        </w:tc>
        <w:tc>
          <w:tcPr>
            <w:tcW w:w="1557" w:type="pct"/>
            <w:shd w:val="clear" w:color="auto" w:fill="auto"/>
            <w:tcMar>
              <w:top w:w="0" w:type="dxa"/>
              <w:left w:w="100" w:type="dxa"/>
              <w:bottom w:w="0" w:type="dxa"/>
              <w:right w:w="100" w:type="dxa"/>
            </w:tcMar>
            <w:vAlign w:val="center"/>
          </w:tcPr>
          <w:p w:rsidR="001D28D0" w:rsidRPr="00272941"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подлежат установлению</w:t>
            </w:r>
          </w:p>
        </w:tc>
        <w:tc>
          <w:tcPr>
            <w:tcW w:w="1518" w:type="pct"/>
            <w:shd w:val="clear" w:color="auto" w:fill="auto"/>
            <w:tcMar>
              <w:top w:w="0" w:type="dxa"/>
              <w:left w:w="100" w:type="dxa"/>
              <w:bottom w:w="0" w:type="dxa"/>
              <w:right w:w="100" w:type="dxa"/>
            </w:tcMar>
            <w:vAlign w:val="center"/>
          </w:tcPr>
          <w:p w:rsidR="001D28D0" w:rsidRPr="004F1E3E" w:rsidRDefault="001D28D0" w:rsidP="00066AD3">
            <w:pPr>
              <w:widowControl w:val="0"/>
              <w:pBdr>
                <w:top w:val="nil"/>
                <w:left w:val="nil"/>
                <w:bottom w:val="nil"/>
                <w:right w:val="nil"/>
                <w:between w:val="nil"/>
                <w:bar w:val="nil"/>
              </w:pBdr>
              <w:rPr>
                <w:rFonts w:eastAsia="Helvetica Neue Light"/>
                <w:bdr w:val="nil"/>
              </w:rPr>
            </w:pPr>
          </w:p>
        </w:tc>
      </w:tr>
      <w:tr w:rsidR="001D28D0" w:rsidRPr="004F1E3E" w:rsidTr="00066AD3">
        <w:trPr>
          <w:trHeight w:val="1558"/>
        </w:trPr>
        <w:tc>
          <w:tcPr>
            <w:tcW w:w="1925" w:type="pct"/>
            <w:shd w:val="clear" w:color="auto" w:fill="auto"/>
            <w:tcMar>
              <w:top w:w="0" w:type="dxa"/>
              <w:left w:w="100" w:type="dxa"/>
              <w:bottom w:w="0" w:type="dxa"/>
              <w:right w:w="100" w:type="dxa"/>
            </w:tcMar>
            <w:vAlign w:val="center"/>
          </w:tcPr>
          <w:p w:rsidR="001D28D0" w:rsidRPr="00964C9D" w:rsidRDefault="001D28D0"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eastAsia="Helvetica Neue Light"/>
                <w:bdr w:val="nil"/>
              </w:rPr>
              <w:t>всей площади земельного участка</w:t>
            </w:r>
          </w:p>
        </w:tc>
        <w:tc>
          <w:tcPr>
            <w:tcW w:w="1557"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подлежат установлению</w:t>
            </w:r>
          </w:p>
        </w:tc>
        <w:tc>
          <w:tcPr>
            <w:tcW w:w="1518"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1D28D0" w:rsidRPr="004F1E3E" w:rsidTr="00066AD3">
        <w:tc>
          <w:tcPr>
            <w:tcW w:w="5000" w:type="pct"/>
            <w:gridSpan w:val="3"/>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color w:val="auto"/>
                <w:sz w:val="24"/>
                <w:szCs w:val="24"/>
              </w:rPr>
            </w:pPr>
            <w:r w:rsidRPr="00D06B1B">
              <w:rPr>
                <w:rFonts w:ascii="Times New Roman" w:hAnsi="Times New Roman" w:cs="Times New Roman"/>
                <w:b/>
                <w:color w:val="auto"/>
                <w:sz w:val="24"/>
                <w:szCs w:val="24"/>
              </w:rPr>
              <w:t>Иные предельные параметры разрешённого строительства, реконструкции объектов капитального строительства:</w:t>
            </w:r>
          </w:p>
        </w:tc>
      </w:tr>
      <w:tr w:rsidR="001D28D0" w:rsidRPr="004F1E3E" w:rsidTr="00066AD3">
        <w:tc>
          <w:tcPr>
            <w:tcW w:w="5000" w:type="pct"/>
            <w:gridSpan w:val="3"/>
            <w:shd w:val="clear" w:color="auto" w:fill="auto"/>
            <w:tcMar>
              <w:top w:w="0" w:type="dxa"/>
              <w:left w:w="100" w:type="dxa"/>
              <w:bottom w:w="0" w:type="dxa"/>
              <w:right w:w="100" w:type="dxa"/>
            </w:tcMar>
            <w:vAlign w:val="center"/>
          </w:tcPr>
          <w:p w:rsidR="001D28D0" w:rsidRPr="00D06B1B"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b/>
                <w:color w:val="auto"/>
                <w:sz w:val="24"/>
                <w:szCs w:val="24"/>
              </w:rPr>
            </w:pPr>
            <w:r w:rsidRPr="00D06B1B">
              <w:rPr>
                <w:rFonts w:ascii="Times New Roman" w:hAnsi="Times New Roman" w:cs="Times New Roman"/>
                <w:color w:val="auto"/>
                <w:sz w:val="24"/>
                <w:szCs w:val="24"/>
              </w:rPr>
              <w:t>Требования к архитектурно-градостроительному облику объекта капитального строительства не подлежат установлению</w:t>
            </w:r>
          </w:p>
        </w:tc>
      </w:tr>
    </w:tbl>
    <w:p w:rsidR="001D28D0" w:rsidRDefault="001D28D0" w:rsidP="001D28D0">
      <w:pPr>
        <w:rPr>
          <w:b/>
        </w:rPr>
      </w:pPr>
    </w:p>
    <w:p w:rsidR="001D28D0" w:rsidRPr="002B271F" w:rsidRDefault="001D28D0" w:rsidP="001D28D0">
      <w:pPr>
        <w:pStyle w:val="ConsPlusNormal"/>
        <w:spacing w:before="240" w:after="240"/>
        <w:jc w:val="both"/>
        <w:outlineLvl w:val="3"/>
        <w:rPr>
          <w:b/>
          <w:strike/>
          <w:sz w:val="24"/>
          <w:szCs w:val="24"/>
        </w:rPr>
      </w:pPr>
      <w:bookmarkStart w:id="76" w:name="_Toc160613917"/>
      <w:r>
        <w:rPr>
          <w:b/>
          <w:sz w:val="24"/>
          <w:szCs w:val="24"/>
        </w:rPr>
        <w:t xml:space="preserve">Статья 27.6. Р-3. </w:t>
      </w:r>
      <w:r w:rsidRPr="00011229">
        <w:rPr>
          <w:b/>
          <w:sz w:val="24"/>
          <w:szCs w:val="24"/>
        </w:rPr>
        <w:t>Зона городских лесов</w:t>
      </w:r>
      <w:bookmarkEnd w:id="76"/>
    </w:p>
    <w:p w:rsidR="001D28D0" w:rsidRPr="00F56DE0" w:rsidRDefault="001D28D0" w:rsidP="001D28D0">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lastRenderedPageBreak/>
        <w:t xml:space="preserve">Основные виды разрешённого использования земельных участков зоны </w:t>
      </w:r>
      <w:r>
        <w:rPr>
          <w:rFonts w:ascii="Times New Roman" w:hAnsi="Times New Roman"/>
          <w:b/>
          <w:sz w:val="24"/>
          <w:szCs w:val="24"/>
        </w:rPr>
        <w:t>Р-3</w:t>
      </w:r>
    </w:p>
    <w:p w:rsidR="001D28D0" w:rsidRPr="00A22EF4" w:rsidRDefault="001D28D0" w:rsidP="001D28D0">
      <w:pPr>
        <w:pStyle w:val="24"/>
        <w:spacing w:before="0" w:after="0" w:line="240" w:lineRule="auto"/>
        <w:ind w:firstLine="709"/>
        <w:jc w:val="center"/>
        <w:rPr>
          <w:rFonts w:ascii="Times New Roman" w:hAnsi="Times New Roman"/>
          <w:b/>
          <w:sz w:val="22"/>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0" w:type="dxa"/>
          <w:right w:w="0" w:type="dxa"/>
        </w:tblCellMar>
        <w:tblLook w:val="04A0"/>
      </w:tblPr>
      <w:tblGrid>
        <w:gridCol w:w="2113"/>
        <w:gridCol w:w="7396"/>
      </w:tblGrid>
      <w:tr w:rsidR="001D28D0" w:rsidRPr="00FE1167" w:rsidTr="00066AD3">
        <w:trPr>
          <w:trHeight w:val="20"/>
        </w:trPr>
        <w:tc>
          <w:tcPr>
            <w:tcW w:w="1111" w:type="pct"/>
            <w:shd w:val="clear" w:color="auto" w:fill="auto"/>
            <w:tcMar>
              <w:top w:w="80" w:type="dxa"/>
              <w:left w:w="80" w:type="dxa"/>
              <w:bottom w:w="80" w:type="dxa"/>
              <w:right w:w="80" w:type="dxa"/>
            </w:tcMar>
            <w:vAlign w:val="center"/>
          </w:tcPr>
          <w:p w:rsidR="001D28D0" w:rsidRPr="00FE1167"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1D28D0" w:rsidRPr="00FE1167" w:rsidRDefault="001D28D0"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FE1167">
              <w:rPr>
                <w:rFonts w:ascii="Times New Roman" w:hAnsi="Times New Roman" w:cs="Times New Roman"/>
                <w:smallCaps/>
                <w:color w:val="auto"/>
                <w:sz w:val="24"/>
                <w:szCs w:val="24"/>
              </w:rPr>
              <w:t xml:space="preserve">наименование вида разрешённого </w:t>
            </w:r>
          </w:p>
          <w:p w:rsidR="001D28D0" w:rsidRPr="00FE1167"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использования</w:t>
            </w:r>
          </w:p>
        </w:tc>
      </w:tr>
      <w:tr w:rsidR="001D28D0" w:rsidRPr="00FE1167" w:rsidTr="00066AD3">
        <w:trPr>
          <w:trHeight w:val="165"/>
        </w:trPr>
        <w:tc>
          <w:tcPr>
            <w:tcW w:w="1111" w:type="pct"/>
            <w:shd w:val="clear" w:color="auto" w:fill="auto"/>
            <w:tcMar>
              <w:top w:w="0" w:type="dxa"/>
              <w:left w:w="100" w:type="dxa"/>
              <w:bottom w:w="0" w:type="dxa"/>
              <w:right w:w="100" w:type="dxa"/>
            </w:tcMar>
            <w:vAlign w:val="center"/>
          </w:tcPr>
          <w:p w:rsidR="001D28D0" w:rsidRPr="00011229" w:rsidRDefault="001D28D0" w:rsidP="00066AD3">
            <w:pPr>
              <w:pStyle w:val="22"/>
              <w:widowControl w:val="0"/>
              <w:tabs>
                <w:tab w:val="left" w:pos="920"/>
                <w:tab w:val="left" w:pos="1840"/>
              </w:tabs>
              <w:jc w:val="center"/>
              <w:rPr>
                <w:rFonts w:ascii="Times New Roman" w:hAnsi="Times New Roman" w:cs="Times New Roman"/>
                <w:color w:val="auto"/>
                <w:sz w:val="24"/>
                <w:szCs w:val="24"/>
                <w:lang w:bidi="ru-RU"/>
              </w:rPr>
            </w:pPr>
            <w:r>
              <w:rPr>
                <w:rFonts w:ascii="Times New Roman" w:hAnsi="Times New Roman" w:cs="Times New Roman"/>
                <w:color w:val="auto"/>
                <w:sz w:val="24"/>
                <w:szCs w:val="24"/>
                <w:lang w:bidi="ru-RU"/>
              </w:rPr>
              <w:t>9.1</w:t>
            </w:r>
          </w:p>
        </w:tc>
        <w:tc>
          <w:tcPr>
            <w:tcW w:w="3889" w:type="pct"/>
            <w:shd w:val="clear" w:color="auto" w:fill="auto"/>
            <w:tcMar>
              <w:top w:w="0" w:type="dxa"/>
              <w:left w:w="100" w:type="dxa"/>
              <w:bottom w:w="0" w:type="dxa"/>
              <w:right w:w="100" w:type="dxa"/>
            </w:tcMar>
            <w:vAlign w:val="center"/>
          </w:tcPr>
          <w:p w:rsidR="001D28D0" w:rsidRPr="00011229" w:rsidRDefault="001D28D0" w:rsidP="00066AD3">
            <w:pPr>
              <w:pStyle w:val="22"/>
              <w:widowControl w:val="0"/>
              <w:tabs>
                <w:tab w:val="left" w:pos="920"/>
                <w:tab w:val="left" w:pos="1840"/>
              </w:tabs>
              <w:rPr>
                <w:rFonts w:ascii="Times New Roman" w:hAnsi="Times New Roman" w:cs="Times New Roman"/>
                <w:color w:val="auto"/>
                <w:sz w:val="24"/>
                <w:szCs w:val="24"/>
              </w:rPr>
            </w:pPr>
            <w:r w:rsidRPr="00011229">
              <w:rPr>
                <w:rFonts w:ascii="Times New Roman" w:hAnsi="Times New Roman" w:cs="Times New Roman"/>
                <w:color w:val="auto"/>
                <w:sz w:val="24"/>
                <w:szCs w:val="24"/>
              </w:rPr>
              <w:t>Охрана природных территорий</w:t>
            </w:r>
          </w:p>
        </w:tc>
      </w:tr>
      <w:tr w:rsidR="001D28D0" w:rsidRPr="00FE1167" w:rsidTr="00066AD3">
        <w:trPr>
          <w:trHeight w:val="96"/>
        </w:trPr>
        <w:tc>
          <w:tcPr>
            <w:tcW w:w="1111" w:type="pct"/>
            <w:shd w:val="clear" w:color="auto" w:fill="auto"/>
            <w:tcMar>
              <w:top w:w="0" w:type="dxa"/>
              <w:left w:w="100" w:type="dxa"/>
              <w:bottom w:w="0" w:type="dxa"/>
              <w:right w:w="100" w:type="dxa"/>
            </w:tcMar>
            <w:vAlign w:val="center"/>
          </w:tcPr>
          <w:p w:rsidR="001D28D0" w:rsidRDefault="001D28D0" w:rsidP="00066AD3">
            <w:pPr>
              <w:pStyle w:val="22"/>
              <w:widowControl w:val="0"/>
              <w:tabs>
                <w:tab w:val="left" w:pos="920"/>
                <w:tab w:val="left" w:pos="1840"/>
              </w:tabs>
              <w:jc w:val="center"/>
              <w:rPr>
                <w:rFonts w:ascii="Times New Roman" w:hAnsi="Times New Roman" w:cs="Times New Roman"/>
                <w:color w:val="auto"/>
                <w:sz w:val="24"/>
                <w:szCs w:val="24"/>
                <w:lang w:bidi="ru-RU"/>
              </w:rPr>
            </w:pPr>
            <w:r w:rsidRPr="00011229">
              <w:rPr>
                <w:rFonts w:ascii="Times New Roman" w:hAnsi="Times New Roman" w:cs="Times New Roman"/>
                <w:color w:val="auto"/>
                <w:sz w:val="24"/>
                <w:szCs w:val="24"/>
                <w:lang w:bidi="ru-RU"/>
              </w:rPr>
              <w:t>5.0</w:t>
            </w:r>
          </w:p>
        </w:tc>
        <w:tc>
          <w:tcPr>
            <w:tcW w:w="3889" w:type="pct"/>
            <w:shd w:val="clear" w:color="auto" w:fill="auto"/>
            <w:tcMar>
              <w:top w:w="0" w:type="dxa"/>
              <w:left w:w="100" w:type="dxa"/>
              <w:bottom w:w="0" w:type="dxa"/>
              <w:right w:w="100" w:type="dxa"/>
            </w:tcMar>
            <w:vAlign w:val="center"/>
          </w:tcPr>
          <w:p w:rsidR="001D28D0" w:rsidRPr="00011229" w:rsidRDefault="001D28D0" w:rsidP="00066AD3">
            <w:pPr>
              <w:pStyle w:val="22"/>
              <w:widowControl w:val="0"/>
              <w:tabs>
                <w:tab w:val="left" w:pos="920"/>
                <w:tab w:val="left" w:pos="1840"/>
              </w:tabs>
              <w:rPr>
                <w:rFonts w:ascii="Times New Roman" w:hAnsi="Times New Roman" w:cs="Times New Roman"/>
                <w:color w:val="auto"/>
                <w:sz w:val="24"/>
                <w:szCs w:val="24"/>
              </w:rPr>
            </w:pPr>
            <w:r w:rsidRPr="00011229">
              <w:rPr>
                <w:rFonts w:ascii="Times New Roman" w:hAnsi="Times New Roman" w:cs="Times New Roman"/>
                <w:color w:val="auto"/>
                <w:sz w:val="24"/>
                <w:szCs w:val="24"/>
              </w:rPr>
              <w:t>Отдых (рекреация)</w:t>
            </w:r>
          </w:p>
        </w:tc>
      </w:tr>
    </w:tbl>
    <w:p w:rsidR="001D28D0" w:rsidRPr="00A22EF4" w:rsidRDefault="001D28D0" w:rsidP="001D28D0">
      <w:pPr>
        <w:pStyle w:val="aff6"/>
        <w:widowControl w:val="0"/>
        <w:spacing w:after="0"/>
        <w:ind w:firstLine="2127"/>
        <w:rPr>
          <w:rFonts w:ascii="Cambria" w:hAnsi="Cambria"/>
          <w:color w:val="auto"/>
          <w:sz w:val="22"/>
          <w:szCs w:val="22"/>
        </w:rPr>
      </w:pPr>
    </w:p>
    <w:p w:rsidR="001D28D0" w:rsidRPr="00F56DE0" w:rsidRDefault="001D28D0" w:rsidP="001D28D0">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w:t>
      </w:r>
      <w:r>
        <w:rPr>
          <w:rFonts w:ascii="Times New Roman" w:hAnsi="Times New Roman"/>
          <w:b/>
          <w:sz w:val="24"/>
          <w:szCs w:val="24"/>
        </w:rPr>
        <w:t>вания земельных участков зоны Р-3</w:t>
      </w:r>
    </w:p>
    <w:p w:rsidR="001D28D0" w:rsidRPr="00A22EF4" w:rsidRDefault="001D28D0" w:rsidP="001D28D0">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1D28D0" w:rsidRPr="004F1E3E" w:rsidTr="00066AD3">
        <w:trPr>
          <w:trHeight w:val="252"/>
        </w:trPr>
        <w:tc>
          <w:tcPr>
            <w:tcW w:w="1111" w:type="pct"/>
            <w:shd w:val="clear" w:color="auto" w:fill="auto"/>
            <w:tcMar>
              <w:top w:w="80" w:type="dxa"/>
              <w:left w:w="80" w:type="dxa"/>
              <w:bottom w:w="80" w:type="dxa"/>
              <w:right w:w="8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1D28D0" w:rsidRPr="004F1E3E" w:rsidTr="00066AD3">
        <w:trPr>
          <w:trHeight w:val="21"/>
        </w:trPr>
        <w:tc>
          <w:tcPr>
            <w:tcW w:w="5000" w:type="pct"/>
            <w:gridSpan w:val="2"/>
            <w:shd w:val="clear" w:color="auto" w:fill="auto"/>
            <w:tcMar>
              <w:top w:w="80" w:type="dxa"/>
              <w:left w:w="80" w:type="dxa"/>
              <w:bottom w:w="80" w:type="dxa"/>
              <w:right w:w="80" w:type="dxa"/>
            </w:tcMar>
            <w:vAlign w:val="center"/>
          </w:tcPr>
          <w:p w:rsidR="001D28D0" w:rsidRPr="00FE1167" w:rsidRDefault="001D28D0" w:rsidP="00066AD3">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Не требуют установления</w:t>
            </w:r>
          </w:p>
        </w:tc>
      </w:tr>
    </w:tbl>
    <w:p w:rsidR="001D28D0" w:rsidRDefault="001D28D0" w:rsidP="001D28D0">
      <w:pPr>
        <w:rPr>
          <w:rFonts w:eastAsia="Helvetica Neue Light" w:cs="Helvetica Neue Light"/>
          <w:b/>
          <w:color w:val="000000"/>
          <w:bdr w:val="nil"/>
        </w:rPr>
      </w:pPr>
    </w:p>
    <w:p w:rsidR="001D28D0" w:rsidRDefault="001D28D0" w:rsidP="001D28D0">
      <w:pPr>
        <w:pStyle w:val="aff6"/>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Р-3</w:t>
      </w:r>
    </w:p>
    <w:p w:rsidR="001D28D0" w:rsidRDefault="001D28D0" w:rsidP="001D28D0">
      <w:pPr>
        <w:pStyle w:val="aff6"/>
        <w:widowControl w:val="0"/>
        <w:spacing w:after="0"/>
        <w:ind w:hanging="1698"/>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1D28D0" w:rsidRPr="004F1E3E" w:rsidTr="00066AD3">
        <w:trPr>
          <w:trHeight w:val="252"/>
        </w:trPr>
        <w:tc>
          <w:tcPr>
            <w:tcW w:w="1111" w:type="pct"/>
            <w:shd w:val="clear" w:color="auto" w:fill="auto"/>
            <w:tcMar>
              <w:top w:w="80" w:type="dxa"/>
              <w:left w:w="80" w:type="dxa"/>
              <w:bottom w:w="80" w:type="dxa"/>
              <w:right w:w="8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1D28D0" w:rsidRPr="004F1E3E" w:rsidTr="00066AD3">
        <w:trPr>
          <w:trHeight w:val="252"/>
        </w:trPr>
        <w:tc>
          <w:tcPr>
            <w:tcW w:w="1111" w:type="pct"/>
            <w:shd w:val="clear" w:color="auto" w:fill="auto"/>
            <w:tcMar>
              <w:top w:w="80" w:type="dxa"/>
              <w:left w:w="80" w:type="dxa"/>
              <w:bottom w:w="80" w:type="dxa"/>
              <w:right w:w="80" w:type="dxa"/>
            </w:tcMar>
            <w:vAlign w:val="center"/>
          </w:tcPr>
          <w:p w:rsidR="001D28D0" w:rsidRPr="00310C71" w:rsidRDefault="001D28D0" w:rsidP="00066AD3">
            <w:pPr>
              <w:pStyle w:val="18"/>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310C71">
              <w:rPr>
                <w:rFonts w:ascii="Times New Roman" w:hAnsi="Times New Roman" w:cs="Times New Roman"/>
                <w:b w:val="0"/>
                <w:smallCaps/>
                <w:color w:val="auto"/>
                <w:sz w:val="24"/>
                <w:szCs w:val="24"/>
              </w:rPr>
              <w:t>12.0</w:t>
            </w:r>
          </w:p>
        </w:tc>
        <w:tc>
          <w:tcPr>
            <w:tcW w:w="3889" w:type="pct"/>
            <w:shd w:val="clear" w:color="auto" w:fill="auto"/>
            <w:tcMar>
              <w:top w:w="80" w:type="dxa"/>
              <w:left w:w="80" w:type="dxa"/>
              <w:bottom w:w="80" w:type="dxa"/>
              <w:right w:w="80" w:type="dxa"/>
            </w:tcMar>
            <w:vAlign w:val="center"/>
          </w:tcPr>
          <w:p w:rsidR="001D28D0" w:rsidRPr="00310C71" w:rsidRDefault="001D28D0" w:rsidP="00066AD3">
            <w:pPr>
              <w:pStyle w:val="affd"/>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310C71">
              <w:rPr>
                <w:rFonts w:ascii="Times New Roman" w:eastAsia="Arial Unicode MS" w:hAnsi="Times New Roman" w:cs="Times New Roman"/>
                <w:sz w:val="24"/>
                <w:szCs w:val="24"/>
                <w:bdr w:val="nil"/>
              </w:rPr>
              <w:t xml:space="preserve">Земельные участки (территории) общего пользования </w:t>
            </w:r>
          </w:p>
        </w:tc>
      </w:tr>
    </w:tbl>
    <w:p w:rsidR="001D28D0" w:rsidRDefault="001D28D0" w:rsidP="001D28D0">
      <w:pPr>
        <w:pStyle w:val="aff6"/>
        <w:widowControl w:val="0"/>
        <w:spacing w:after="0"/>
        <w:ind w:hanging="1698"/>
        <w:rPr>
          <w:rFonts w:ascii="Cambria" w:hAnsi="Cambria"/>
          <w:color w:val="auto"/>
          <w:sz w:val="22"/>
          <w:szCs w:val="22"/>
        </w:rPr>
      </w:pPr>
    </w:p>
    <w:p w:rsidR="001D28D0" w:rsidRPr="00A22EF4" w:rsidRDefault="001D28D0" w:rsidP="001D28D0">
      <w:pPr>
        <w:pStyle w:val="aff6"/>
        <w:widowControl w:val="0"/>
        <w:spacing w:after="0"/>
        <w:ind w:firstLine="0"/>
        <w:rPr>
          <w:rFonts w:ascii="Cambria" w:hAnsi="Cambria"/>
          <w:color w:val="auto"/>
          <w:sz w:val="22"/>
          <w:szCs w:val="22"/>
        </w:rPr>
      </w:pPr>
    </w:p>
    <w:tbl>
      <w:tblPr>
        <w:tblW w:w="5014" w:type="pct"/>
        <w:tblInd w:w="-8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671"/>
        <w:gridCol w:w="2970"/>
        <w:gridCol w:w="2895"/>
      </w:tblGrid>
      <w:tr w:rsidR="001D28D0" w:rsidRPr="004F1E3E" w:rsidTr="00066AD3">
        <w:trPr>
          <w:trHeight w:val="327"/>
        </w:trPr>
        <w:tc>
          <w:tcPr>
            <w:tcW w:w="3482" w:type="pct"/>
            <w:gridSpan w:val="2"/>
            <w:shd w:val="clear" w:color="auto" w:fill="auto"/>
            <w:tcMar>
              <w:top w:w="80" w:type="dxa"/>
              <w:left w:w="80" w:type="dxa"/>
              <w:bottom w:w="80" w:type="dxa"/>
              <w:right w:w="8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18" w:type="pct"/>
            <w:shd w:val="clear" w:color="auto" w:fill="auto"/>
            <w:tcMar>
              <w:top w:w="80" w:type="dxa"/>
              <w:left w:w="80" w:type="dxa"/>
              <w:bottom w:w="80" w:type="dxa"/>
              <w:right w:w="8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1D28D0" w:rsidRPr="004F1E3E" w:rsidTr="00066AD3">
        <w:trPr>
          <w:trHeight w:val="273"/>
        </w:trPr>
        <w:tc>
          <w:tcPr>
            <w:tcW w:w="1925" w:type="pct"/>
            <w:shd w:val="clear" w:color="auto" w:fill="auto"/>
            <w:tcMar>
              <w:top w:w="0" w:type="dxa"/>
              <w:left w:w="100" w:type="dxa"/>
              <w:bottom w:w="0" w:type="dxa"/>
              <w:right w:w="100" w:type="dxa"/>
            </w:tcMar>
            <w:vAlign w:val="center"/>
          </w:tcPr>
          <w:p w:rsidR="001D28D0" w:rsidRPr="004F1E3E" w:rsidRDefault="001D28D0"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Предельные (минимальные и (или) максимальные) размеры земельных участков, в том числе их площадь</w:t>
            </w:r>
          </w:p>
        </w:tc>
        <w:tc>
          <w:tcPr>
            <w:tcW w:w="1557"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подлежат установлению</w:t>
            </w:r>
          </w:p>
        </w:tc>
        <w:tc>
          <w:tcPr>
            <w:tcW w:w="1518"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1D28D0" w:rsidRPr="004F1E3E" w:rsidTr="00066AD3">
        <w:trPr>
          <w:trHeight w:val="273"/>
        </w:trPr>
        <w:tc>
          <w:tcPr>
            <w:tcW w:w="1925" w:type="pct"/>
            <w:shd w:val="clear" w:color="auto" w:fill="auto"/>
            <w:tcMar>
              <w:top w:w="0" w:type="dxa"/>
              <w:left w:w="100" w:type="dxa"/>
              <w:bottom w:w="0" w:type="dxa"/>
              <w:right w:w="100" w:type="dxa"/>
            </w:tcMar>
            <w:vAlign w:val="center"/>
          </w:tcPr>
          <w:p w:rsidR="001D28D0" w:rsidRPr="004F1E3E" w:rsidRDefault="001D28D0" w:rsidP="00066AD3">
            <w:pPr>
              <w:widowControl w:val="0"/>
              <w:pBdr>
                <w:top w:val="nil"/>
                <w:left w:val="nil"/>
                <w:bottom w:val="nil"/>
                <w:right w:val="nil"/>
                <w:between w:val="nil"/>
                <w:bar w:val="nil"/>
              </w:pBdr>
              <w:rPr>
                <w:rFonts w:eastAsia="Helvetica Neue Light"/>
                <w:bdr w:val="nil"/>
              </w:rPr>
            </w:pPr>
            <w:r>
              <w:rPr>
                <w:rFonts w:eastAsia="Helvetica Neue Light"/>
                <w:bdr w:val="nil"/>
              </w:rPr>
              <w:t>Минимальная ширина участка</w:t>
            </w:r>
          </w:p>
        </w:tc>
        <w:tc>
          <w:tcPr>
            <w:tcW w:w="1557" w:type="pct"/>
            <w:shd w:val="clear" w:color="auto" w:fill="auto"/>
            <w:tcMar>
              <w:top w:w="0" w:type="dxa"/>
              <w:left w:w="100" w:type="dxa"/>
              <w:bottom w:w="0" w:type="dxa"/>
              <w:right w:w="100" w:type="dxa"/>
            </w:tcMar>
            <w:vAlign w:val="center"/>
          </w:tcPr>
          <w:p w:rsidR="001D28D0"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подлежат установлению</w:t>
            </w:r>
          </w:p>
        </w:tc>
        <w:tc>
          <w:tcPr>
            <w:tcW w:w="1518"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1D28D0" w:rsidRPr="004F1E3E" w:rsidTr="00066AD3">
        <w:trPr>
          <w:trHeight w:val="273"/>
        </w:trPr>
        <w:tc>
          <w:tcPr>
            <w:tcW w:w="1925" w:type="pct"/>
            <w:shd w:val="clear" w:color="auto" w:fill="auto"/>
            <w:tcMar>
              <w:top w:w="0" w:type="dxa"/>
              <w:left w:w="100" w:type="dxa"/>
              <w:bottom w:w="0" w:type="dxa"/>
              <w:right w:w="100" w:type="dxa"/>
            </w:tcMar>
            <w:vAlign w:val="center"/>
          </w:tcPr>
          <w:p w:rsidR="001D28D0" w:rsidRPr="004F1E3E" w:rsidRDefault="001D28D0"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Pr>
                <w:rFonts w:eastAsia="Helvetica Neue Light"/>
                <w:bdr w:val="nil"/>
              </w:rPr>
              <w:t>во зданий, строений, сооружений</w:t>
            </w:r>
          </w:p>
        </w:tc>
        <w:tc>
          <w:tcPr>
            <w:tcW w:w="1557" w:type="pct"/>
            <w:shd w:val="clear" w:color="auto" w:fill="auto"/>
            <w:tcMar>
              <w:top w:w="0" w:type="dxa"/>
              <w:left w:w="100" w:type="dxa"/>
              <w:bottom w:w="0" w:type="dxa"/>
              <w:right w:w="100" w:type="dxa"/>
            </w:tcMar>
            <w:vAlign w:val="center"/>
          </w:tcPr>
          <w:p w:rsidR="001D28D0" w:rsidRPr="00272941"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подлежат установлению</w:t>
            </w:r>
          </w:p>
        </w:tc>
        <w:tc>
          <w:tcPr>
            <w:tcW w:w="1518" w:type="pct"/>
            <w:shd w:val="clear" w:color="auto" w:fill="auto"/>
            <w:tcMar>
              <w:top w:w="0" w:type="dxa"/>
              <w:left w:w="100" w:type="dxa"/>
              <w:bottom w:w="0" w:type="dxa"/>
              <w:right w:w="100" w:type="dxa"/>
            </w:tcMar>
            <w:vAlign w:val="center"/>
          </w:tcPr>
          <w:p w:rsidR="001D28D0" w:rsidRPr="004F1E3E" w:rsidRDefault="001D28D0" w:rsidP="00066AD3">
            <w:pPr>
              <w:widowControl w:val="0"/>
              <w:pBdr>
                <w:top w:val="nil"/>
                <w:left w:val="nil"/>
                <w:bottom w:val="nil"/>
                <w:right w:val="nil"/>
                <w:between w:val="nil"/>
                <w:bar w:val="nil"/>
              </w:pBdr>
              <w:rPr>
                <w:rFonts w:eastAsia="Helvetica Neue Light"/>
                <w:bdr w:val="nil"/>
              </w:rPr>
            </w:pPr>
          </w:p>
        </w:tc>
      </w:tr>
      <w:tr w:rsidR="001D28D0" w:rsidRPr="004F1E3E" w:rsidTr="00066AD3">
        <w:trPr>
          <w:trHeight w:val="1558"/>
        </w:trPr>
        <w:tc>
          <w:tcPr>
            <w:tcW w:w="1925" w:type="pct"/>
            <w:shd w:val="clear" w:color="auto" w:fill="auto"/>
            <w:tcMar>
              <w:top w:w="0" w:type="dxa"/>
              <w:left w:w="100" w:type="dxa"/>
              <w:bottom w:w="0" w:type="dxa"/>
              <w:right w:w="100" w:type="dxa"/>
            </w:tcMar>
            <w:vAlign w:val="center"/>
          </w:tcPr>
          <w:p w:rsidR="001D28D0" w:rsidRPr="00964C9D" w:rsidRDefault="001D28D0"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eastAsia="Helvetica Neue Light"/>
                <w:bdr w:val="nil"/>
              </w:rPr>
              <w:t>всей площади земельного участка</w:t>
            </w:r>
          </w:p>
        </w:tc>
        <w:tc>
          <w:tcPr>
            <w:tcW w:w="1557"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подлежат установлению</w:t>
            </w:r>
          </w:p>
        </w:tc>
        <w:tc>
          <w:tcPr>
            <w:tcW w:w="1518"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1D28D0" w:rsidRPr="004F1E3E" w:rsidTr="00066AD3">
        <w:tc>
          <w:tcPr>
            <w:tcW w:w="5000" w:type="pct"/>
            <w:gridSpan w:val="3"/>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color w:val="auto"/>
                <w:sz w:val="24"/>
                <w:szCs w:val="24"/>
              </w:rPr>
            </w:pPr>
            <w:r w:rsidRPr="00D06B1B">
              <w:rPr>
                <w:rFonts w:ascii="Times New Roman" w:hAnsi="Times New Roman" w:cs="Times New Roman"/>
                <w:b/>
                <w:color w:val="auto"/>
                <w:sz w:val="24"/>
                <w:szCs w:val="24"/>
              </w:rPr>
              <w:t>Иные предельные параметры разрешённого строительства, реконструкции объектов капитального строительства:</w:t>
            </w:r>
          </w:p>
        </w:tc>
      </w:tr>
      <w:tr w:rsidR="001D28D0" w:rsidRPr="004F1E3E" w:rsidTr="00066AD3">
        <w:tc>
          <w:tcPr>
            <w:tcW w:w="5000" w:type="pct"/>
            <w:gridSpan w:val="3"/>
            <w:shd w:val="clear" w:color="auto" w:fill="auto"/>
            <w:tcMar>
              <w:top w:w="0" w:type="dxa"/>
              <w:left w:w="100" w:type="dxa"/>
              <w:bottom w:w="0" w:type="dxa"/>
              <w:right w:w="100" w:type="dxa"/>
            </w:tcMar>
            <w:vAlign w:val="center"/>
          </w:tcPr>
          <w:p w:rsidR="001D28D0" w:rsidRPr="00D06B1B"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b/>
                <w:color w:val="auto"/>
                <w:sz w:val="24"/>
                <w:szCs w:val="24"/>
              </w:rPr>
            </w:pPr>
            <w:r w:rsidRPr="00D06B1B">
              <w:rPr>
                <w:rFonts w:ascii="Times New Roman" w:hAnsi="Times New Roman" w:cs="Times New Roman"/>
                <w:color w:val="auto"/>
                <w:sz w:val="24"/>
                <w:szCs w:val="24"/>
              </w:rPr>
              <w:t>Требования к архитектурно-градостроительному облику объекта капитального строительства не подлежат установлению</w:t>
            </w:r>
          </w:p>
        </w:tc>
      </w:tr>
    </w:tbl>
    <w:p w:rsidR="001D28D0" w:rsidRDefault="001D28D0" w:rsidP="001D28D0">
      <w:pPr>
        <w:rPr>
          <w:b/>
        </w:rPr>
      </w:pPr>
    </w:p>
    <w:p w:rsidR="001D28D0" w:rsidRPr="00F56DE0" w:rsidRDefault="001D28D0" w:rsidP="001D28D0">
      <w:pPr>
        <w:pStyle w:val="ConsPlusNormal"/>
        <w:spacing w:before="240" w:after="240"/>
        <w:jc w:val="both"/>
        <w:outlineLvl w:val="3"/>
        <w:rPr>
          <w:b/>
          <w:sz w:val="24"/>
          <w:szCs w:val="24"/>
        </w:rPr>
      </w:pPr>
      <w:bookmarkStart w:id="77" w:name="_Toc160613918"/>
      <w:r>
        <w:rPr>
          <w:b/>
          <w:sz w:val="24"/>
          <w:szCs w:val="24"/>
        </w:rPr>
        <w:t xml:space="preserve">Статья 27.7. СХ-1. </w:t>
      </w:r>
      <w:r w:rsidRPr="006160F9">
        <w:rPr>
          <w:b/>
          <w:sz w:val="24"/>
          <w:szCs w:val="24"/>
        </w:rPr>
        <w:t>Зона сельскохозяйственного использования</w:t>
      </w:r>
      <w:bookmarkEnd w:id="77"/>
    </w:p>
    <w:p w:rsidR="001D28D0" w:rsidRPr="00436F77" w:rsidRDefault="001D28D0" w:rsidP="001D28D0">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lastRenderedPageBreak/>
        <w:t xml:space="preserve">Основные виды разрешённого использования земельных участков зоны </w:t>
      </w:r>
      <w:r w:rsidRPr="006160F9">
        <w:rPr>
          <w:rFonts w:ascii="Times New Roman" w:hAnsi="Times New Roman"/>
          <w:b/>
          <w:sz w:val="24"/>
          <w:szCs w:val="24"/>
        </w:rPr>
        <w:t>СХ-1</w:t>
      </w:r>
    </w:p>
    <w:p w:rsidR="001D28D0" w:rsidRPr="00A22EF4" w:rsidRDefault="001D28D0" w:rsidP="001D28D0">
      <w:pPr>
        <w:pStyle w:val="24"/>
        <w:spacing w:before="0" w:after="0" w:line="240" w:lineRule="auto"/>
        <w:ind w:firstLine="709"/>
        <w:jc w:val="center"/>
        <w:rPr>
          <w:rFonts w:ascii="Times New Roman" w:hAnsi="Times New Roman"/>
          <w:b/>
          <w:sz w:val="22"/>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0" w:type="dxa"/>
          <w:right w:w="0" w:type="dxa"/>
        </w:tblCellMar>
        <w:tblLook w:val="04A0"/>
      </w:tblPr>
      <w:tblGrid>
        <w:gridCol w:w="2113"/>
        <w:gridCol w:w="7396"/>
      </w:tblGrid>
      <w:tr w:rsidR="001D28D0" w:rsidRPr="00FE1167" w:rsidTr="00066AD3">
        <w:trPr>
          <w:trHeight w:val="20"/>
        </w:trPr>
        <w:tc>
          <w:tcPr>
            <w:tcW w:w="1111" w:type="pct"/>
            <w:shd w:val="clear" w:color="auto" w:fill="auto"/>
            <w:tcMar>
              <w:top w:w="80" w:type="dxa"/>
              <w:left w:w="80" w:type="dxa"/>
              <w:bottom w:w="80" w:type="dxa"/>
              <w:right w:w="80" w:type="dxa"/>
            </w:tcMar>
            <w:vAlign w:val="center"/>
          </w:tcPr>
          <w:p w:rsidR="001D28D0" w:rsidRPr="00FE1167"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1D28D0" w:rsidRPr="00FE1167" w:rsidRDefault="001D28D0"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FE1167">
              <w:rPr>
                <w:rFonts w:ascii="Times New Roman" w:hAnsi="Times New Roman" w:cs="Times New Roman"/>
                <w:smallCaps/>
                <w:color w:val="auto"/>
                <w:sz w:val="24"/>
                <w:szCs w:val="24"/>
              </w:rPr>
              <w:t xml:space="preserve">наименование вида разрешённого </w:t>
            </w:r>
          </w:p>
          <w:p w:rsidR="001D28D0" w:rsidRPr="00FE1167"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использования</w:t>
            </w:r>
          </w:p>
        </w:tc>
      </w:tr>
      <w:tr w:rsidR="001D28D0" w:rsidRPr="00FE1167" w:rsidTr="00066AD3">
        <w:trPr>
          <w:trHeight w:val="20"/>
        </w:trPr>
        <w:tc>
          <w:tcPr>
            <w:tcW w:w="1111" w:type="pct"/>
            <w:shd w:val="clear" w:color="auto" w:fill="auto"/>
            <w:tcMar>
              <w:top w:w="0" w:type="dxa"/>
              <w:left w:w="100" w:type="dxa"/>
              <w:bottom w:w="0" w:type="dxa"/>
              <w:right w:w="100" w:type="dxa"/>
            </w:tcMar>
            <w:vAlign w:val="center"/>
          </w:tcPr>
          <w:p w:rsidR="001D28D0"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1.0</w:t>
            </w:r>
          </w:p>
        </w:tc>
        <w:tc>
          <w:tcPr>
            <w:tcW w:w="3889" w:type="pct"/>
            <w:shd w:val="clear" w:color="auto" w:fill="auto"/>
            <w:tcMar>
              <w:top w:w="0" w:type="dxa"/>
              <w:left w:w="100" w:type="dxa"/>
              <w:bottom w:w="0" w:type="dxa"/>
              <w:right w:w="100" w:type="dxa"/>
            </w:tcMar>
            <w:vAlign w:val="center"/>
          </w:tcPr>
          <w:p w:rsidR="001D28D0" w:rsidRPr="00310C71" w:rsidRDefault="001D28D0" w:rsidP="00066AD3">
            <w:pPr>
              <w:pStyle w:val="22"/>
              <w:widowControl w:val="0"/>
              <w:tabs>
                <w:tab w:val="left" w:pos="920"/>
                <w:tab w:val="left" w:pos="1840"/>
              </w:tabs>
              <w:rPr>
                <w:rFonts w:ascii="Times New Roman" w:hAnsi="Times New Roman" w:cs="Times New Roman"/>
                <w:color w:val="auto"/>
                <w:sz w:val="24"/>
                <w:szCs w:val="24"/>
              </w:rPr>
            </w:pPr>
            <w:r w:rsidRPr="008773FA">
              <w:rPr>
                <w:rFonts w:ascii="Times New Roman" w:hAnsi="Times New Roman" w:cs="Times New Roman"/>
                <w:color w:val="auto"/>
                <w:sz w:val="24"/>
                <w:szCs w:val="24"/>
              </w:rPr>
              <w:t>Сельскохозяйственное использование</w:t>
            </w:r>
          </w:p>
        </w:tc>
      </w:tr>
      <w:tr w:rsidR="001D28D0" w:rsidRPr="00FE1167" w:rsidTr="00066AD3">
        <w:trPr>
          <w:trHeight w:val="20"/>
        </w:trPr>
        <w:tc>
          <w:tcPr>
            <w:tcW w:w="1111" w:type="pct"/>
            <w:shd w:val="clear" w:color="auto" w:fill="auto"/>
            <w:tcMar>
              <w:top w:w="0" w:type="dxa"/>
              <w:left w:w="100" w:type="dxa"/>
              <w:bottom w:w="0" w:type="dxa"/>
              <w:right w:w="100" w:type="dxa"/>
            </w:tcMar>
            <w:vAlign w:val="center"/>
          </w:tcPr>
          <w:p w:rsidR="001D28D0" w:rsidRPr="00FE1167"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1.7</w:t>
            </w:r>
          </w:p>
        </w:tc>
        <w:tc>
          <w:tcPr>
            <w:tcW w:w="3889" w:type="pct"/>
            <w:shd w:val="clear" w:color="auto" w:fill="auto"/>
            <w:tcMar>
              <w:top w:w="0" w:type="dxa"/>
              <w:left w:w="100" w:type="dxa"/>
              <w:bottom w:w="0" w:type="dxa"/>
              <w:right w:w="100" w:type="dxa"/>
            </w:tcMar>
            <w:vAlign w:val="center"/>
          </w:tcPr>
          <w:p w:rsidR="001D28D0" w:rsidRPr="00FE1167" w:rsidRDefault="001D28D0" w:rsidP="00066AD3">
            <w:pPr>
              <w:pStyle w:val="22"/>
              <w:widowControl w:val="0"/>
              <w:tabs>
                <w:tab w:val="left" w:pos="920"/>
                <w:tab w:val="left" w:pos="1840"/>
              </w:tabs>
              <w:rPr>
                <w:rFonts w:ascii="Times New Roman" w:hAnsi="Times New Roman" w:cs="Times New Roman"/>
                <w:color w:val="auto"/>
                <w:sz w:val="24"/>
                <w:szCs w:val="24"/>
              </w:rPr>
            </w:pPr>
            <w:r w:rsidRPr="008773FA">
              <w:rPr>
                <w:rFonts w:ascii="Times New Roman" w:hAnsi="Times New Roman" w:cs="Times New Roman"/>
                <w:color w:val="auto"/>
                <w:sz w:val="24"/>
                <w:szCs w:val="24"/>
              </w:rPr>
              <w:t>Животноводство</w:t>
            </w:r>
          </w:p>
        </w:tc>
      </w:tr>
      <w:tr w:rsidR="001D28D0" w:rsidRPr="00FE1167" w:rsidTr="00066AD3">
        <w:trPr>
          <w:trHeight w:val="20"/>
        </w:trPr>
        <w:tc>
          <w:tcPr>
            <w:tcW w:w="1111" w:type="pct"/>
            <w:shd w:val="clear" w:color="auto" w:fill="auto"/>
            <w:tcMar>
              <w:top w:w="0" w:type="dxa"/>
              <w:left w:w="100" w:type="dxa"/>
              <w:bottom w:w="0" w:type="dxa"/>
              <w:right w:w="100" w:type="dxa"/>
            </w:tcMar>
            <w:vAlign w:val="center"/>
          </w:tcPr>
          <w:p w:rsidR="001D28D0" w:rsidRDefault="001D28D0" w:rsidP="00066AD3">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1.19</w:t>
            </w:r>
          </w:p>
        </w:tc>
        <w:tc>
          <w:tcPr>
            <w:tcW w:w="3889" w:type="pct"/>
            <w:shd w:val="clear" w:color="auto" w:fill="auto"/>
            <w:tcMar>
              <w:top w:w="0" w:type="dxa"/>
              <w:left w:w="100" w:type="dxa"/>
              <w:bottom w:w="0" w:type="dxa"/>
              <w:right w:w="100" w:type="dxa"/>
            </w:tcMar>
            <w:vAlign w:val="center"/>
          </w:tcPr>
          <w:p w:rsidR="001D28D0" w:rsidRDefault="001D28D0" w:rsidP="00066AD3">
            <w:pPr>
              <w:pStyle w:val="22"/>
              <w:widowControl w:val="0"/>
              <w:tabs>
                <w:tab w:val="left" w:pos="920"/>
                <w:tab w:val="left" w:pos="1840"/>
              </w:tabs>
              <w:rPr>
                <w:rFonts w:ascii="Times New Roman" w:hAnsi="Times New Roman" w:cs="Times New Roman"/>
                <w:color w:val="auto"/>
                <w:sz w:val="24"/>
                <w:szCs w:val="24"/>
              </w:rPr>
            </w:pPr>
            <w:r w:rsidRPr="008773FA">
              <w:rPr>
                <w:rFonts w:ascii="Times New Roman" w:hAnsi="Times New Roman" w:cs="Times New Roman"/>
                <w:color w:val="auto"/>
                <w:sz w:val="24"/>
                <w:szCs w:val="24"/>
              </w:rPr>
              <w:t>Сенокошение</w:t>
            </w:r>
          </w:p>
        </w:tc>
      </w:tr>
      <w:tr w:rsidR="001D28D0" w:rsidRPr="00FE1167" w:rsidTr="00066AD3">
        <w:trPr>
          <w:trHeight w:val="20"/>
        </w:trPr>
        <w:tc>
          <w:tcPr>
            <w:tcW w:w="1111" w:type="pct"/>
            <w:shd w:val="clear" w:color="auto" w:fill="auto"/>
            <w:tcMar>
              <w:top w:w="0" w:type="dxa"/>
              <w:left w:w="100" w:type="dxa"/>
              <w:bottom w:w="0" w:type="dxa"/>
              <w:right w:w="100" w:type="dxa"/>
            </w:tcMar>
            <w:vAlign w:val="center"/>
          </w:tcPr>
          <w:p w:rsidR="001D28D0" w:rsidRPr="00E65A98"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13.1</w:t>
            </w:r>
          </w:p>
        </w:tc>
        <w:tc>
          <w:tcPr>
            <w:tcW w:w="3889" w:type="pct"/>
            <w:shd w:val="clear" w:color="auto" w:fill="auto"/>
            <w:tcMar>
              <w:top w:w="0" w:type="dxa"/>
              <w:left w:w="100" w:type="dxa"/>
              <w:bottom w:w="0" w:type="dxa"/>
              <w:right w:w="100" w:type="dxa"/>
            </w:tcMar>
            <w:vAlign w:val="center"/>
          </w:tcPr>
          <w:p w:rsidR="001D28D0" w:rsidRPr="00310C71" w:rsidRDefault="001D28D0" w:rsidP="00066AD3">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8773FA">
              <w:rPr>
                <w:rFonts w:ascii="Times New Roman" w:hAnsi="Times New Roman" w:cs="Times New Roman"/>
                <w:color w:val="auto"/>
                <w:sz w:val="24"/>
                <w:szCs w:val="24"/>
              </w:rPr>
              <w:t>Ведение огородничества</w:t>
            </w:r>
          </w:p>
        </w:tc>
      </w:tr>
      <w:tr w:rsidR="001D28D0" w:rsidRPr="00FE1167" w:rsidTr="00066AD3">
        <w:trPr>
          <w:trHeight w:val="150"/>
        </w:trPr>
        <w:tc>
          <w:tcPr>
            <w:tcW w:w="1111" w:type="pct"/>
            <w:shd w:val="clear" w:color="auto" w:fill="auto"/>
            <w:tcMar>
              <w:top w:w="0" w:type="dxa"/>
              <w:left w:w="100" w:type="dxa"/>
              <w:bottom w:w="0" w:type="dxa"/>
              <w:right w:w="100" w:type="dxa"/>
            </w:tcMar>
            <w:vAlign w:val="center"/>
          </w:tcPr>
          <w:p w:rsidR="001D28D0" w:rsidRPr="00FE1167" w:rsidRDefault="001D28D0" w:rsidP="00066AD3">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8.3</w:t>
            </w:r>
          </w:p>
        </w:tc>
        <w:tc>
          <w:tcPr>
            <w:tcW w:w="3889" w:type="pct"/>
            <w:shd w:val="clear" w:color="auto" w:fill="auto"/>
            <w:tcMar>
              <w:top w:w="0" w:type="dxa"/>
              <w:left w:w="100" w:type="dxa"/>
              <w:bottom w:w="0" w:type="dxa"/>
              <w:right w:w="100" w:type="dxa"/>
            </w:tcMar>
            <w:vAlign w:val="center"/>
          </w:tcPr>
          <w:p w:rsidR="001D28D0" w:rsidRPr="00FE1167" w:rsidRDefault="001D28D0" w:rsidP="00066AD3">
            <w:pPr>
              <w:pStyle w:val="22"/>
              <w:widowControl w:val="0"/>
              <w:tabs>
                <w:tab w:val="left" w:pos="920"/>
                <w:tab w:val="left" w:pos="1840"/>
              </w:tabs>
              <w:rPr>
                <w:rFonts w:ascii="Times New Roman" w:hAnsi="Times New Roman" w:cs="Times New Roman"/>
                <w:color w:val="auto"/>
                <w:sz w:val="24"/>
                <w:szCs w:val="24"/>
              </w:rPr>
            </w:pPr>
            <w:r w:rsidRPr="00310C71">
              <w:rPr>
                <w:rFonts w:ascii="Times New Roman" w:hAnsi="Times New Roman" w:cs="Times New Roman"/>
                <w:color w:val="auto"/>
                <w:sz w:val="24"/>
                <w:szCs w:val="24"/>
              </w:rPr>
              <w:t>Обеспечение внутреннего правопорядка</w:t>
            </w:r>
          </w:p>
        </w:tc>
      </w:tr>
      <w:tr w:rsidR="001D28D0" w:rsidRPr="00FE1167" w:rsidTr="00066AD3">
        <w:trPr>
          <w:trHeight w:val="165"/>
        </w:trPr>
        <w:tc>
          <w:tcPr>
            <w:tcW w:w="1111" w:type="pct"/>
            <w:shd w:val="clear" w:color="auto" w:fill="auto"/>
            <w:tcMar>
              <w:top w:w="0" w:type="dxa"/>
              <w:left w:w="100" w:type="dxa"/>
              <w:bottom w:w="0" w:type="dxa"/>
              <w:right w:w="100" w:type="dxa"/>
            </w:tcMar>
            <w:vAlign w:val="center"/>
          </w:tcPr>
          <w:p w:rsidR="001D28D0" w:rsidRDefault="001D28D0" w:rsidP="00066AD3">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1.12</w:t>
            </w:r>
          </w:p>
        </w:tc>
        <w:tc>
          <w:tcPr>
            <w:tcW w:w="3889" w:type="pct"/>
            <w:shd w:val="clear" w:color="auto" w:fill="auto"/>
            <w:tcMar>
              <w:top w:w="0" w:type="dxa"/>
              <w:left w:w="100" w:type="dxa"/>
              <w:bottom w:w="0" w:type="dxa"/>
              <w:right w:w="100" w:type="dxa"/>
            </w:tcMar>
            <w:vAlign w:val="center"/>
          </w:tcPr>
          <w:p w:rsidR="001D28D0" w:rsidRPr="00310C71" w:rsidRDefault="001D28D0" w:rsidP="00066AD3">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lang w:bidi="ru-RU"/>
              </w:rPr>
              <w:t>Пчеловодство</w:t>
            </w:r>
          </w:p>
        </w:tc>
      </w:tr>
      <w:tr w:rsidR="001D28D0" w:rsidRPr="00FE1167" w:rsidTr="00066AD3">
        <w:trPr>
          <w:trHeight w:val="135"/>
        </w:trPr>
        <w:tc>
          <w:tcPr>
            <w:tcW w:w="1111" w:type="pct"/>
            <w:shd w:val="clear" w:color="auto" w:fill="auto"/>
            <w:tcMar>
              <w:top w:w="0" w:type="dxa"/>
              <w:left w:w="100" w:type="dxa"/>
              <w:bottom w:w="0" w:type="dxa"/>
              <w:right w:w="100" w:type="dxa"/>
            </w:tcMar>
            <w:vAlign w:val="center"/>
          </w:tcPr>
          <w:p w:rsidR="001D28D0" w:rsidRDefault="001D28D0" w:rsidP="00066AD3">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1.15</w:t>
            </w:r>
          </w:p>
        </w:tc>
        <w:tc>
          <w:tcPr>
            <w:tcW w:w="3889" w:type="pct"/>
            <w:shd w:val="clear" w:color="auto" w:fill="auto"/>
            <w:tcMar>
              <w:top w:w="0" w:type="dxa"/>
              <w:left w:w="100" w:type="dxa"/>
              <w:bottom w:w="0" w:type="dxa"/>
              <w:right w:w="100" w:type="dxa"/>
            </w:tcMar>
            <w:vAlign w:val="center"/>
          </w:tcPr>
          <w:p w:rsidR="001D28D0" w:rsidRPr="00310C71" w:rsidRDefault="001D28D0" w:rsidP="00066AD3">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lang w:bidi="ru-RU"/>
              </w:rPr>
              <w:t>Хранение и переработка сельскохозяйственной продукции</w:t>
            </w:r>
          </w:p>
        </w:tc>
      </w:tr>
      <w:tr w:rsidR="001D28D0" w:rsidRPr="00FE1167" w:rsidTr="00066AD3">
        <w:trPr>
          <w:trHeight w:val="111"/>
        </w:trPr>
        <w:tc>
          <w:tcPr>
            <w:tcW w:w="1111" w:type="pct"/>
            <w:shd w:val="clear" w:color="auto" w:fill="auto"/>
            <w:tcMar>
              <w:top w:w="0" w:type="dxa"/>
              <w:left w:w="100" w:type="dxa"/>
              <w:bottom w:w="0" w:type="dxa"/>
              <w:right w:w="100" w:type="dxa"/>
            </w:tcMar>
            <w:vAlign w:val="center"/>
          </w:tcPr>
          <w:p w:rsidR="001D28D0" w:rsidRDefault="001D28D0" w:rsidP="00066AD3">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1.18</w:t>
            </w:r>
          </w:p>
        </w:tc>
        <w:tc>
          <w:tcPr>
            <w:tcW w:w="3889" w:type="pct"/>
            <w:shd w:val="clear" w:color="auto" w:fill="auto"/>
            <w:tcMar>
              <w:top w:w="0" w:type="dxa"/>
              <w:left w:w="100" w:type="dxa"/>
              <w:bottom w:w="0" w:type="dxa"/>
              <w:right w:w="100" w:type="dxa"/>
            </w:tcMar>
            <w:vAlign w:val="center"/>
          </w:tcPr>
          <w:p w:rsidR="001D28D0" w:rsidRPr="00310C71" w:rsidRDefault="001D28D0" w:rsidP="00066AD3">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rPr>
              <w:t>Обеспечение</w:t>
            </w:r>
            <w:r>
              <w:rPr>
                <w:rFonts w:ascii="Times New Roman" w:hAnsi="Times New Roman" w:cs="Times New Roman"/>
                <w:color w:val="auto"/>
                <w:sz w:val="24"/>
                <w:szCs w:val="24"/>
              </w:rPr>
              <w:t xml:space="preserve"> </w:t>
            </w:r>
            <w:r w:rsidRPr="00860E69">
              <w:rPr>
                <w:rFonts w:ascii="Times New Roman" w:hAnsi="Times New Roman" w:cs="Times New Roman"/>
                <w:color w:val="auto"/>
                <w:sz w:val="24"/>
                <w:szCs w:val="24"/>
              </w:rPr>
              <w:t>сельскохозяйственного</w:t>
            </w:r>
            <w:r>
              <w:rPr>
                <w:rFonts w:ascii="Times New Roman" w:hAnsi="Times New Roman" w:cs="Times New Roman"/>
                <w:color w:val="auto"/>
                <w:sz w:val="24"/>
                <w:szCs w:val="24"/>
              </w:rPr>
              <w:t xml:space="preserve"> </w:t>
            </w:r>
            <w:r w:rsidRPr="00860E69">
              <w:rPr>
                <w:rFonts w:ascii="Times New Roman" w:hAnsi="Times New Roman" w:cs="Times New Roman"/>
                <w:color w:val="auto"/>
                <w:sz w:val="24"/>
                <w:szCs w:val="24"/>
              </w:rPr>
              <w:t>производства</w:t>
            </w:r>
          </w:p>
        </w:tc>
      </w:tr>
    </w:tbl>
    <w:p w:rsidR="001D28D0" w:rsidRPr="00A22EF4" w:rsidRDefault="001D28D0" w:rsidP="001D28D0">
      <w:pPr>
        <w:pStyle w:val="aff6"/>
        <w:widowControl w:val="0"/>
        <w:spacing w:after="0"/>
        <w:ind w:firstLine="2127"/>
        <w:rPr>
          <w:rFonts w:ascii="Cambria" w:hAnsi="Cambria"/>
          <w:color w:val="auto"/>
          <w:sz w:val="22"/>
          <w:szCs w:val="22"/>
        </w:rPr>
      </w:pPr>
    </w:p>
    <w:p w:rsidR="001D28D0" w:rsidRPr="00436F77" w:rsidRDefault="001D28D0" w:rsidP="001D28D0">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w:t>
      </w:r>
      <w:r>
        <w:rPr>
          <w:rFonts w:ascii="Times New Roman" w:hAnsi="Times New Roman"/>
          <w:b/>
          <w:sz w:val="24"/>
          <w:szCs w:val="24"/>
        </w:rPr>
        <w:t xml:space="preserve">вания земельных участков зоны </w:t>
      </w:r>
      <w:r w:rsidRPr="006160F9">
        <w:rPr>
          <w:rFonts w:ascii="Times New Roman" w:hAnsi="Times New Roman"/>
          <w:b/>
          <w:sz w:val="24"/>
          <w:szCs w:val="24"/>
        </w:rPr>
        <w:t>СХ-1</w:t>
      </w:r>
    </w:p>
    <w:p w:rsidR="001D28D0" w:rsidRPr="00A22EF4" w:rsidRDefault="001D28D0" w:rsidP="001D28D0">
      <w:pPr>
        <w:pStyle w:val="24"/>
        <w:spacing w:before="0" w:after="0" w:line="240" w:lineRule="auto"/>
        <w:ind w:firstLine="709"/>
        <w:jc w:val="center"/>
        <w:rPr>
          <w:rFonts w:ascii="Times New Roman" w:hAnsi="Times New Roman"/>
          <w:b/>
          <w:sz w:val="22"/>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0" w:type="dxa"/>
          <w:right w:w="0" w:type="dxa"/>
        </w:tblCellMar>
        <w:tblLook w:val="04A0"/>
      </w:tblPr>
      <w:tblGrid>
        <w:gridCol w:w="2113"/>
        <w:gridCol w:w="7396"/>
      </w:tblGrid>
      <w:tr w:rsidR="001D28D0" w:rsidRPr="004F1E3E" w:rsidTr="00066AD3">
        <w:trPr>
          <w:trHeight w:val="252"/>
        </w:trPr>
        <w:tc>
          <w:tcPr>
            <w:tcW w:w="830" w:type="pct"/>
            <w:shd w:val="clear" w:color="auto" w:fill="auto"/>
            <w:tcMar>
              <w:top w:w="80" w:type="dxa"/>
              <w:left w:w="80" w:type="dxa"/>
              <w:bottom w:w="80" w:type="dxa"/>
              <w:right w:w="8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4170" w:type="pct"/>
            <w:shd w:val="clear" w:color="auto" w:fill="auto"/>
            <w:tcMar>
              <w:top w:w="80" w:type="dxa"/>
              <w:left w:w="80" w:type="dxa"/>
              <w:bottom w:w="80" w:type="dxa"/>
              <w:right w:w="8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1D28D0" w:rsidRPr="004F1E3E" w:rsidTr="00066AD3">
        <w:trPr>
          <w:trHeight w:val="211"/>
        </w:trPr>
        <w:tc>
          <w:tcPr>
            <w:tcW w:w="830"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2.1</w:t>
            </w:r>
          </w:p>
        </w:tc>
        <w:tc>
          <w:tcPr>
            <w:tcW w:w="4170" w:type="pct"/>
            <w:shd w:val="clear" w:color="auto" w:fill="auto"/>
            <w:tcMar>
              <w:top w:w="0" w:type="dxa"/>
              <w:left w:w="100" w:type="dxa"/>
              <w:bottom w:w="0" w:type="dxa"/>
              <w:right w:w="100" w:type="dxa"/>
            </w:tcMar>
            <w:vAlign w:val="center"/>
          </w:tcPr>
          <w:p w:rsidR="001D28D0" w:rsidRPr="0015340C" w:rsidRDefault="001D28D0" w:rsidP="00066AD3">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8773FA">
              <w:rPr>
                <w:rFonts w:ascii="Times New Roman" w:eastAsia="Arial Unicode MS" w:hAnsi="Times New Roman" w:cs="Times New Roman"/>
                <w:sz w:val="24"/>
                <w:szCs w:val="24"/>
                <w:bdr w:val="nil"/>
              </w:rPr>
              <w:t>Для индивидуального жилищного строительства</w:t>
            </w:r>
          </w:p>
        </w:tc>
      </w:tr>
      <w:tr w:rsidR="001D28D0" w:rsidRPr="004F1E3E" w:rsidTr="00066AD3">
        <w:trPr>
          <w:trHeight w:val="135"/>
        </w:trPr>
        <w:tc>
          <w:tcPr>
            <w:tcW w:w="830" w:type="pct"/>
            <w:shd w:val="clear" w:color="auto" w:fill="auto"/>
            <w:tcMar>
              <w:top w:w="0" w:type="dxa"/>
              <w:left w:w="100" w:type="dxa"/>
              <w:bottom w:w="0" w:type="dxa"/>
              <w:right w:w="100" w:type="dxa"/>
            </w:tcMar>
            <w:vAlign w:val="center"/>
          </w:tcPr>
          <w:p w:rsidR="001D28D0"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6.8</w:t>
            </w:r>
          </w:p>
        </w:tc>
        <w:tc>
          <w:tcPr>
            <w:tcW w:w="4170" w:type="pct"/>
            <w:shd w:val="clear" w:color="auto" w:fill="auto"/>
            <w:tcMar>
              <w:top w:w="0" w:type="dxa"/>
              <w:left w:w="100" w:type="dxa"/>
              <w:bottom w:w="0" w:type="dxa"/>
              <w:right w:w="100" w:type="dxa"/>
            </w:tcMar>
            <w:vAlign w:val="center"/>
          </w:tcPr>
          <w:p w:rsidR="001D28D0" w:rsidRPr="00436F77" w:rsidRDefault="001D28D0" w:rsidP="00066AD3">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Связь</w:t>
            </w:r>
          </w:p>
        </w:tc>
      </w:tr>
      <w:tr w:rsidR="001D28D0" w:rsidRPr="004F1E3E" w:rsidTr="00066AD3">
        <w:trPr>
          <w:trHeight w:val="126"/>
        </w:trPr>
        <w:tc>
          <w:tcPr>
            <w:tcW w:w="830" w:type="pct"/>
            <w:shd w:val="clear" w:color="auto" w:fill="auto"/>
            <w:tcMar>
              <w:top w:w="0" w:type="dxa"/>
              <w:left w:w="100" w:type="dxa"/>
              <w:bottom w:w="0" w:type="dxa"/>
              <w:right w:w="100" w:type="dxa"/>
            </w:tcMar>
            <w:vAlign w:val="center"/>
          </w:tcPr>
          <w:p w:rsidR="001D28D0" w:rsidRDefault="001D28D0"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6.7</w:t>
            </w:r>
          </w:p>
        </w:tc>
        <w:tc>
          <w:tcPr>
            <w:tcW w:w="4170" w:type="pct"/>
            <w:shd w:val="clear" w:color="auto" w:fill="auto"/>
            <w:tcMar>
              <w:top w:w="0" w:type="dxa"/>
              <w:left w:w="100" w:type="dxa"/>
              <w:bottom w:w="0" w:type="dxa"/>
              <w:right w:w="100" w:type="dxa"/>
            </w:tcMar>
            <w:vAlign w:val="center"/>
          </w:tcPr>
          <w:p w:rsidR="001D28D0" w:rsidRDefault="001D28D0" w:rsidP="00066AD3">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860E69">
              <w:rPr>
                <w:rFonts w:ascii="Times New Roman" w:eastAsia="Arial Unicode MS" w:hAnsi="Times New Roman" w:cs="Times New Roman"/>
                <w:sz w:val="24"/>
                <w:szCs w:val="24"/>
                <w:bdr w:val="nil"/>
                <w:lang w:bidi="ru-RU"/>
              </w:rPr>
              <w:t>Энергетика</w:t>
            </w:r>
          </w:p>
        </w:tc>
      </w:tr>
    </w:tbl>
    <w:p w:rsidR="001D28D0" w:rsidRDefault="001D28D0" w:rsidP="001D28D0">
      <w:pPr>
        <w:rPr>
          <w:rFonts w:eastAsia="Helvetica Neue Light" w:cs="Helvetica Neue Light"/>
          <w:b/>
          <w:color w:val="000000"/>
          <w:bdr w:val="nil"/>
        </w:rPr>
      </w:pPr>
    </w:p>
    <w:p w:rsidR="001D28D0" w:rsidRPr="00436F77" w:rsidRDefault="001D28D0" w:rsidP="001D28D0">
      <w:pPr>
        <w:pStyle w:val="aff6"/>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sidRPr="006160F9">
        <w:rPr>
          <w:rFonts w:ascii="Times New Roman" w:hAnsi="Times New Roman"/>
          <w:b/>
        </w:rPr>
        <w:t>СХ-1</w:t>
      </w:r>
    </w:p>
    <w:p w:rsidR="001D28D0" w:rsidRDefault="001D28D0" w:rsidP="001D28D0">
      <w:pPr>
        <w:pStyle w:val="aff6"/>
        <w:widowControl w:val="0"/>
        <w:spacing w:after="0"/>
        <w:ind w:hanging="1698"/>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1D28D0" w:rsidRPr="004F1E3E" w:rsidTr="00066AD3">
        <w:trPr>
          <w:trHeight w:val="252"/>
        </w:trPr>
        <w:tc>
          <w:tcPr>
            <w:tcW w:w="1111" w:type="pct"/>
            <w:shd w:val="clear" w:color="auto" w:fill="auto"/>
            <w:tcMar>
              <w:top w:w="80" w:type="dxa"/>
              <w:left w:w="80" w:type="dxa"/>
              <w:bottom w:w="80" w:type="dxa"/>
              <w:right w:w="8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1D28D0" w:rsidRPr="004F1E3E" w:rsidTr="00066AD3">
        <w:trPr>
          <w:trHeight w:val="252"/>
        </w:trPr>
        <w:tc>
          <w:tcPr>
            <w:tcW w:w="1111" w:type="pct"/>
            <w:shd w:val="clear" w:color="auto" w:fill="auto"/>
            <w:tcMar>
              <w:top w:w="80" w:type="dxa"/>
              <w:left w:w="80" w:type="dxa"/>
              <w:bottom w:w="80" w:type="dxa"/>
              <w:right w:w="80" w:type="dxa"/>
            </w:tcMar>
            <w:vAlign w:val="center"/>
          </w:tcPr>
          <w:p w:rsidR="001D28D0" w:rsidRPr="00310C71" w:rsidRDefault="001D28D0" w:rsidP="00066AD3">
            <w:pPr>
              <w:pStyle w:val="18"/>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310C71">
              <w:rPr>
                <w:rFonts w:ascii="Times New Roman" w:hAnsi="Times New Roman" w:cs="Times New Roman"/>
                <w:b w:val="0"/>
                <w:smallCaps/>
                <w:color w:val="auto"/>
                <w:sz w:val="24"/>
                <w:szCs w:val="24"/>
              </w:rPr>
              <w:t>12.0</w:t>
            </w:r>
          </w:p>
        </w:tc>
        <w:tc>
          <w:tcPr>
            <w:tcW w:w="3889" w:type="pct"/>
            <w:shd w:val="clear" w:color="auto" w:fill="auto"/>
            <w:tcMar>
              <w:top w:w="80" w:type="dxa"/>
              <w:left w:w="80" w:type="dxa"/>
              <w:bottom w:w="80" w:type="dxa"/>
              <w:right w:w="80" w:type="dxa"/>
            </w:tcMar>
            <w:vAlign w:val="center"/>
          </w:tcPr>
          <w:p w:rsidR="001D28D0" w:rsidRPr="00310C71" w:rsidRDefault="001D28D0" w:rsidP="00066AD3">
            <w:pPr>
              <w:pStyle w:val="affd"/>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310C71">
              <w:rPr>
                <w:rFonts w:ascii="Times New Roman" w:eastAsia="Arial Unicode MS" w:hAnsi="Times New Roman" w:cs="Times New Roman"/>
                <w:sz w:val="24"/>
                <w:szCs w:val="24"/>
                <w:bdr w:val="nil"/>
              </w:rPr>
              <w:t xml:space="preserve">Земельные участки (территории) общего пользования </w:t>
            </w:r>
          </w:p>
        </w:tc>
      </w:tr>
    </w:tbl>
    <w:p w:rsidR="001D28D0" w:rsidRDefault="001D28D0" w:rsidP="001D28D0">
      <w:pPr>
        <w:pStyle w:val="aff6"/>
        <w:widowControl w:val="0"/>
        <w:spacing w:after="0"/>
        <w:ind w:hanging="1698"/>
        <w:rPr>
          <w:rFonts w:ascii="Cambria" w:hAnsi="Cambria"/>
          <w:color w:val="auto"/>
          <w:sz w:val="22"/>
          <w:szCs w:val="22"/>
        </w:rPr>
      </w:pPr>
    </w:p>
    <w:p w:rsidR="001D28D0" w:rsidRPr="00A22EF4" w:rsidRDefault="001D28D0" w:rsidP="001D28D0">
      <w:pPr>
        <w:pStyle w:val="aff6"/>
        <w:widowControl w:val="0"/>
        <w:spacing w:after="0"/>
        <w:ind w:firstLine="0"/>
        <w:rPr>
          <w:rFonts w:ascii="Cambria" w:hAnsi="Cambria"/>
          <w:color w:val="auto"/>
          <w:sz w:val="22"/>
          <w:szCs w:val="22"/>
        </w:rPr>
      </w:pPr>
    </w:p>
    <w:tbl>
      <w:tblPr>
        <w:tblW w:w="5014" w:type="pct"/>
        <w:tblInd w:w="-8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671"/>
        <w:gridCol w:w="2970"/>
        <w:gridCol w:w="2895"/>
      </w:tblGrid>
      <w:tr w:rsidR="001D28D0" w:rsidRPr="004F1E3E" w:rsidTr="00066AD3">
        <w:trPr>
          <w:trHeight w:val="327"/>
        </w:trPr>
        <w:tc>
          <w:tcPr>
            <w:tcW w:w="3482" w:type="pct"/>
            <w:gridSpan w:val="2"/>
            <w:shd w:val="clear" w:color="auto" w:fill="auto"/>
            <w:tcMar>
              <w:top w:w="80" w:type="dxa"/>
              <w:left w:w="80" w:type="dxa"/>
              <w:bottom w:w="80" w:type="dxa"/>
              <w:right w:w="8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18" w:type="pct"/>
            <w:shd w:val="clear" w:color="auto" w:fill="auto"/>
            <w:tcMar>
              <w:top w:w="80" w:type="dxa"/>
              <w:left w:w="80" w:type="dxa"/>
              <w:bottom w:w="80" w:type="dxa"/>
              <w:right w:w="8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1D28D0" w:rsidRPr="004F1E3E" w:rsidTr="00066AD3">
        <w:trPr>
          <w:trHeight w:val="273"/>
        </w:trPr>
        <w:tc>
          <w:tcPr>
            <w:tcW w:w="1925" w:type="pct"/>
            <w:shd w:val="clear" w:color="auto" w:fill="auto"/>
            <w:tcMar>
              <w:top w:w="0" w:type="dxa"/>
              <w:left w:w="100" w:type="dxa"/>
              <w:bottom w:w="0" w:type="dxa"/>
              <w:right w:w="100" w:type="dxa"/>
            </w:tcMar>
            <w:vAlign w:val="center"/>
          </w:tcPr>
          <w:p w:rsidR="001D28D0" w:rsidRPr="004F1E3E" w:rsidRDefault="001D28D0"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Предельные (минимальные и (или) максимальные) размеры земельных участков, в том числе их площадь</w:t>
            </w:r>
          </w:p>
        </w:tc>
        <w:tc>
          <w:tcPr>
            <w:tcW w:w="1557"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менее 1000 кв. м.</w:t>
            </w:r>
          </w:p>
        </w:tc>
        <w:tc>
          <w:tcPr>
            <w:tcW w:w="1518"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1D28D0" w:rsidRPr="004F1E3E" w:rsidTr="00066AD3">
        <w:trPr>
          <w:trHeight w:val="273"/>
        </w:trPr>
        <w:tc>
          <w:tcPr>
            <w:tcW w:w="1925" w:type="pct"/>
            <w:shd w:val="clear" w:color="auto" w:fill="auto"/>
            <w:tcMar>
              <w:top w:w="0" w:type="dxa"/>
              <w:left w:w="100" w:type="dxa"/>
              <w:bottom w:w="0" w:type="dxa"/>
              <w:right w:w="100" w:type="dxa"/>
            </w:tcMar>
            <w:vAlign w:val="center"/>
          </w:tcPr>
          <w:p w:rsidR="001D28D0" w:rsidRPr="004F1E3E" w:rsidRDefault="001D28D0" w:rsidP="00066AD3">
            <w:pPr>
              <w:widowControl w:val="0"/>
              <w:pBdr>
                <w:top w:val="nil"/>
                <w:left w:val="nil"/>
                <w:bottom w:val="nil"/>
                <w:right w:val="nil"/>
                <w:between w:val="nil"/>
                <w:bar w:val="nil"/>
              </w:pBdr>
              <w:rPr>
                <w:rFonts w:eastAsia="Helvetica Neue Light"/>
                <w:bdr w:val="nil"/>
              </w:rPr>
            </w:pPr>
            <w:r>
              <w:rPr>
                <w:rFonts w:eastAsia="Helvetica Neue Light"/>
                <w:bdr w:val="nil"/>
              </w:rPr>
              <w:t>Минимальная ширина участка</w:t>
            </w:r>
          </w:p>
        </w:tc>
        <w:tc>
          <w:tcPr>
            <w:tcW w:w="1557" w:type="pct"/>
            <w:shd w:val="clear" w:color="auto" w:fill="auto"/>
            <w:tcMar>
              <w:top w:w="0" w:type="dxa"/>
              <w:left w:w="100" w:type="dxa"/>
              <w:bottom w:w="0" w:type="dxa"/>
              <w:right w:w="100" w:type="dxa"/>
            </w:tcMar>
            <w:vAlign w:val="center"/>
          </w:tcPr>
          <w:p w:rsidR="001D28D0"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30 м</w:t>
            </w:r>
          </w:p>
        </w:tc>
        <w:tc>
          <w:tcPr>
            <w:tcW w:w="1518"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1D28D0" w:rsidRPr="004F1E3E" w:rsidTr="00066AD3">
        <w:trPr>
          <w:trHeight w:val="273"/>
        </w:trPr>
        <w:tc>
          <w:tcPr>
            <w:tcW w:w="1925" w:type="pct"/>
            <w:shd w:val="clear" w:color="auto" w:fill="auto"/>
            <w:tcMar>
              <w:top w:w="0" w:type="dxa"/>
              <w:left w:w="100" w:type="dxa"/>
              <w:bottom w:w="0" w:type="dxa"/>
              <w:right w:w="100" w:type="dxa"/>
            </w:tcMar>
            <w:vAlign w:val="center"/>
          </w:tcPr>
          <w:p w:rsidR="001D28D0" w:rsidRPr="004F1E3E" w:rsidRDefault="001D28D0"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Pr>
                <w:rFonts w:eastAsia="Helvetica Neue Light"/>
                <w:bdr w:val="nil"/>
              </w:rPr>
              <w:t>во зданий, строений, сооружений</w:t>
            </w:r>
          </w:p>
        </w:tc>
        <w:tc>
          <w:tcPr>
            <w:tcW w:w="1557" w:type="pct"/>
            <w:shd w:val="clear" w:color="auto" w:fill="auto"/>
            <w:tcMar>
              <w:top w:w="0" w:type="dxa"/>
              <w:left w:w="100" w:type="dxa"/>
              <w:bottom w:w="0" w:type="dxa"/>
              <w:right w:w="100" w:type="dxa"/>
            </w:tcMar>
            <w:vAlign w:val="center"/>
          </w:tcPr>
          <w:p w:rsidR="001D28D0" w:rsidRPr="00272941"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 м</w:t>
            </w:r>
          </w:p>
        </w:tc>
        <w:tc>
          <w:tcPr>
            <w:tcW w:w="1518" w:type="pct"/>
            <w:shd w:val="clear" w:color="auto" w:fill="auto"/>
            <w:tcMar>
              <w:top w:w="0" w:type="dxa"/>
              <w:left w:w="100" w:type="dxa"/>
              <w:bottom w:w="0" w:type="dxa"/>
              <w:right w:w="100" w:type="dxa"/>
            </w:tcMar>
            <w:vAlign w:val="center"/>
          </w:tcPr>
          <w:p w:rsidR="001D28D0" w:rsidRPr="004F1E3E" w:rsidRDefault="001D28D0" w:rsidP="00066AD3">
            <w:pPr>
              <w:widowControl w:val="0"/>
              <w:pBdr>
                <w:top w:val="nil"/>
                <w:left w:val="nil"/>
                <w:bottom w:val="nil"/>
                <w:right w:val="nil"/>
                <w:between w:val="nil"/>
                <w:bar w:val="nil"/>
              </w:pBdr>
              <w:rPr>
                <w:rFonts w:eastAsia="Helvetica Neue Light"/>
                <w:bdr w:val="nil"/>
              </w:rPr>
            </w:pPr>
          </w:p>
        </w:tc>
      </w:tr>
      <w:tr w:rsidR="001D28D0" w:rsidRPr="004F1E3E" w:rsidTr="00066AD3">
        <w:trPr>
          <w:trHeight w:val="273"/>
        </w:trPr>
        <w:tc>
          <w:tcPr>
            <w:tcW w:w="1925" w:type="pct"/>
            <w:shd w:val="clear" w:color="auto" w:fill="auto"/>
            <w:tcMar>
              <w:top w:w="0" w:type="dxa"/>
              <w:left w:w="100" w:type="dxa"/>
              <w:bottom w:w="0" w:type="dxa"/>
              <w:right w:w="100" w:type="dxa"/>
            </w:tcMar>
            <w:vAlign w:val="center"/>
          </w:tcPr>
          <w:p w:rsidR="001D28D0" w:rsidRPr="004F1E3E" w:rsidRDefault="001D28D0" w:rsidP="00066AD3">
            <w:pPr>
              <w:widowControl w:val="0"/>
              <w:pBdr>
                <w:top w:val="nil"/>
                <w:left w:val="nil"/>
                <w:bottom w:val="nil"/>
                <w:right w:val="nil"/>
                <w:between w:val="nil"/>
                <w:bar w:val="nil"/>
              </w:pBdr>
              <w:rPr>
                <w:rFonts w:eastAsia="Helvetica Neue Light"/>
                <w:bdr w:val="nil"/>
              </w:rPr>
            </w:pPr>
            <w:r>
              <w:rPr>
                <w:rFonts w:eastAsia="Helvetica Neue Light"/>
                <w:bdr w:val="nil"/>
              </w:rPr>
              <w:t>Предельное количество этажей</w:t>
            </w:r>
          </w:p>
        </w:tc>
        <w:tc>
          <w:tcPr>
            <w:tcW w:w="1557" w:type="pct"/>
            <w:shd w:val="clear" w:color="auto" w:fill="auto"/>
            <w:tcMar>
              <w:top w:w="0" w:type="dxa"/>
              <w:left w:w="100" w:type="dxa"/>
              <w:bottom w:w="0" w:type="dxa"/>
              <w:right w:w="100" w:type="dxa"/>
            </w:tcMar>
            <w:vAlign w:val="center"/>
          </w:tcPr>
          <w:p w:rsidR="001D28D0"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2</w:t>
            </w:r>
          </w:p>
        </w:tc>
        <w:tc>
          <w:tcPr>
            <w:tcW w:w="1518" w:type="pct"/>
            <w:shd w:val="clear" w:color="auto" w:fill="auto"/>
            <w:tcMar>
              <w:top w:w="0" w:type="dxa"/>
              <w:left w:w="100" w:type="dxa"/>
              <w:bottom w:w="0" w:type="dxa"/>
              <w:right w:w="100" w:type="dxa"/>
            </w:tcMar>
            <w:vAlign w:val="center"/>
          </w:tcPr>
          <w:p w:rsidR="001D28D0" w:rsidRPr="004F1E3E" w:rsidRDefault="001D28D0" w:rsidP="00066AD3">
            <w:pPr>
              <w:widowControl w:val="0"/>
              <w:pBdr>
                <w:top w:val="nil"/>
                <w:left w:val="nil"/>
                <w:bottom w:val="nil"/>
                <w:right w:val="nil"/>
                <w:between w:val="nil"/>
                <w:bar w:val="nil"/>
              </w:pBdr>
              <w:rPr>
                <w:rFonts w:eastAsia="Helvetica Neue Light"/>
                <w:bdr w:val="nil"/>
              </w:rPr>
            </w:pPr>
          </w:p>
        </w:tc>
      </w:tr>
      <w:tr w:rsidR="001D28D0" w:rsidRPr="004F1E3E" w:rsidTr="00066AD3">
        <w:trPr>
          <w:trHeight w:val="1558"/>
        </w:trPr>
        <w:tc>
          <w:tcPr>
            <w:tcW w:w="1925" w:type="pct"/>
            <w:shd w:val="clear" w:color="auto" w:fill="auto"/>
            <w:tcMar>
              <w:top w:w="0" w:type="dxa"/>
              <w:left w:w="100" w:type="dxa"/>
              <w:bottom w:w="0" w:type="dxa"/>
              <w:right w:w="100" w:type="dxa"/>
            </w:tcMar>
            <w:vAlign w:val="center"/>
          </w:tcPr>
          <w:p w:rsidR="001D28D0" w:rsidRPr="00964C9D" w:rsidRDefault="001D28D0"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lastRenderedPageBreak/>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eastAsia="Helvetica Neue Light"/>
                <w:bdr w:val="nil"/>
              </w:rPr>
              <w:t>всей площади земельного участка</w:t>
            </w:r>
          </w:p>
        </w:tc>
        <w:tc>
          <w:tcPr>
            <w:tcW w:w="1557"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40%</w:t>
            </w:r>
          </w:p>
        </w:tc>
        <w:tc>
          <w:tcPr>
            <w:tcW w:w="1518"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1D28D0" w:rsidRPr="004F1E3E" w:rsidTr="00066AD3">
        <w:tc>
          <w:tcPr>
            <w:tcW w:w="5000" w:type="pct"/>
            <w:gridSpan w:val="3"/>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color w:val="auto"/>
                <w:sz w:val="24"/>
                <w:szCs w:val="24"/>
              </w:rPr>
            </w:pPr>
            <w:r w:rsidRPr="00D06B1B">
              <w:rPr>
                <w:rFonts w:ascii="Times New Roman" w:hAnsi="Times New Roman" w:cs="Times New Roman"/>
                <w:b/>
                <w:color w:val="auto"/>
                <w:sz w:val="24"/>
                <w:szCs w:val="24"/>
              </w:rPr>
              <w:t>Иные предельные параметры разрешённого строительства, реконструкции объектов капитального строительства:</w:t>
            </w:r>
          </w:p>
        </w:tc>
      </w:tr>
      <w:tr w:rsidR="001D28D0" w:rsidRPr="004F1E3E" w:rsidTr="00066AD3">
        <w:tc>
          <w:tcPr>
            <w:tcW w:w="5000" w:type="pct"/>
            <w:gridSpan w:val="3"/>
            <w:shd w:val="clear" w:color="auto" w:fill="auto"/>
            <w:tcMar>
              <w:top w:w="0" w:type="dxa"/>
              <w:left w:w="100" w:type="dxa"/>
              <w:bottom w:w="0" w:type="dxa"/>
              <w:right w:w="100" w:type="dxa"/>
            </w:tcMar>
            <w:vAlign w:val="center"/>
          </w:tcPr>
          <w:p w:rsidR="001D28D0" w:rsidRPr="00D06B1B"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b/>
                <w:color w:val="auto"/>
                <w:sz w:val="24"/>
                <w:szCs w:val="24"/>
              </w:rPr>
            </w:pPr>
            <w:r w:rsidRPr="00D06B1B">
              <w:rPr>
                <w:rFonts w:ascii="Times New Roman" w:hAnsi="Times New Roman" w:cs="Times New Roman"/>
                <w:color w:val="auto"/>
                <w:sz w:val="24"/>
                <w:szCs w:val="24"/>
              </w:rPr>
              <w:t>Требования к архитектурно-градостроительному облику объекта капитального строительства не подлежат установлению</w:t>
            </w:r>
          </w:p>
        </w:tc>
      </w:tr>
    </w:tbl>
    <w:p w:rsidR="001D28D0" w:rsidRDefault="001D28D0" w:rsidP="001D28D0">
      <w:pPr>
        <w:rPr>
          <w:b/>
        </w:rPr>
      </w:pPr>
    </w:p>
    <w:p w:rsidR="001D28D0" w:rsidRDefault="001D28D0" w:rsidP="001D28D0">
      <w:pPr>
        <w:rPr>
          <w:b/>
        </w:rPr>
      </w:pPr>
    </w:p>
    <w:p w:rsidR="001D28D0" w:rsidRPr="00F56DE0" w:rsidRDefault="001D28D0" w:rsidP="001D28D0">
      <w:pPr>
        <w:pStyle w:val="ConsPlusNormal"/>
        <w:spacing w:before="240" w:after="240"/>
        <w:jc w:val="both"/>
        <w:outlineLvl w:val="3"/>
        <w:rPr>
          <w:b/>
          <w:sz w:val="24"/>
          <w:szCs w:val="24"/>
        </w:rPr>
      </w:pPr>
      <w:bookmarkStart w:id="78" w:name="_Toc160613919"/>
      <w:r>
        <w:rPr>
          <w:b/>
          <w:sz w:val="24"/>
          <w:szCs w:val="24"/>
        </w:rPr>
        <w:t xml:space="preserve">Статья 27.8. С-1. </w:t>
      </w:r>
      <w:r w:rsidRPr="00673B85">
        <w:rPr>
          <w:b/>
          <w:sz w:val="24"/>
          <w:szCs w:val="24"/>
        </w:rPr>
        <w:t xml:space="preserve">Зона </w:t>
      </w:r>
      <w:r>
        <w:rPr>
          <w:b/>
          <w:sz w:val="24"/>
          <w:szCs w:val="24"/>
        </w:rPr>
        <w:t>кладбищ</w:t>
      </w:r>
      <w:bookmarkEnd w:id="78"/>
    </w:p>
    <w:p w:rsidR="001D28D0" w:rsidRPr="00436F77" w:rsidRDefault="001D28D0" w:rsidP="001D28D0">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Основные виды разрешённого использования земельных участков зоны </w:t>
      </w:r>
      <w:r w:rsidRPr="006160F9">
        <w:rPr>
          <w:rFonts w:ascii="Times New Roman" w:hAnsi="Times New Roman"/>
          <w:b/>
          <w:sz w:val="24"/>
          <w:szCs w:val="24"/>
        </w:rPr>
        <w:t>С-</w:t>
      </w:r>
      <w:r>
        <w:rPr>
          <w:rFonts w:ascii="Times New Roman" w:hAnsi="Times New Roman"/>
          <w:b/>
          <w:sz w:val="24"/>
          <w:szCs w:val="24"/>
        </w:rPr>
        <w:t>1</w:t>
      </w:r>
    </w:p>
    <w:p w:rsidR="001D28D0" w:rsidRPr="00A22EF4" w:rsidRDefault="001D28D0" w:rsidP="001D28D0">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1D28D0" w:rsidRPr="00FE1167" w:rsidTr="00066AD3">
        <w:trPr>
          <w:trHeight w:val="20"/>
        </w:trPr>
        <w:tc>
          <w:tcPr>
            <w:tcW w:w="1111" w:type="pct"/>
            <w:shd w:val="clear" w:color="auto" w:fill="auto"/>
            <w:tcMar>
              <w:top w:w="80" w:type="dxa"/>
              <w:left w:w="80" w:type="dxa"/>
              <w:bottom w:w="80" w:type="dxa"/>
              <w:right w:w="80" w:type="dxa"/>
            </w:tcMar>
            <w:vAlign w:val="center"/>
          </w:tcPr>
          <w:p w:rsidR="001D28D0" w:rsidRPr="00FE1167"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1D28D0" w:rsidRPr="00FE1167" w:rsidRDefault="001D28D0"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FE1167">
              <w:rPr>
                <w:rFonts w:ascii="Times New Roman" w:hAnsi="Times New Roman" w:cs="Times New Roman"/>
                <w:smallCaps/>
                <w:color w:val="auto"/>
                <w:sz w:val="24"/>
                <w:szCs w:val="24"/>
              </w:rPr>
              <w:t xml:space="preserve">наименование вида разрешённого </w:t>
            </w:r>
          </w:p>
          <w:p w:rsidR="001D28D0" w:rsidRPr="00FE1167"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использования</w:t>
            </w:r>
          </w:p>
        </w:tc>
      </w:tr>
      <w:tr w:rsidR="001D28D0" w:rsidRPr="00FE1167" w:rsidTr="00066AD3">
        <w:trPr>
          <w:trHeight w:val="20"/>
        </w:trPr>
        <w:tc>
          <w:tcPr>
            <w:tcW w:w="1111" w:type="pct"/>
            <w:shd w:val="clear" w:color="auto" w:fill="auto"/>
            <w:tcMar>
              <w:top w:w="0" w:type="dxa"/>
              <w:left w:w="100" w:type="dxa"/>
              <w:bottom w:w="0" w:type="dxa"/>
              <w:right w:w="100" w:type="dxa"/>
            </w:tcMar>
            <w:vAlign w:val="center"/>
          </w:tcPr>
          <w:p w:rsidR="001D28D0"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3.3</w:t>
            </w:r>
          </w:p>
        </w:tc>
        <w:tc>
          <w:tcPr>
            <w:tcW w:w="3889" w:type="pct"/>
            <w:shd w:val="clear" w:color="auto" w:fill="auto"/>
            <w:tcMar>
              <w:top w:w="0" w:type="dxa"/>
              <w:left w:w="100" w:type="dxa"/>
              <w:bottom w:w="0" w:type="dxa"/>
              <w:right w:w="100" w:type="dxa"/>
            </w:tcMar>
            <w:vAlign w:val="center"/>
          </w:tcPr>
          <w:p w:rsidR="001D28D0" w:rsidRPr="008773FA" w:rsidRDefault="001D28D0" w:rsidP="00066AD3">
            <w:pPr>
              <w:pStyle w:val="22"/>
              <w:widowControl w:val="0"/>
              <w:tabs>
                <w:tab w:val="left" w:pos="920"/>
                <w:tab w:val="left" w:pos="1840"/>
              </w:tabs>
              <w:rPr>
                <w:rFonts w:ascii="Times New Roman" w:hAnsi="Times New Roman" w:cs="Times New Roman"/>
                <w:color w:val="auto"/>
                <w:sz w:val="24"/>
                <w:szCs w:val="24"/>
              </w:rPr>
            </w:pPr>
            <w:r w:rsidRPr="00A76537">
              <w:rPr>
                <w:rFonts w:ascii="Times New Roman" w:hAnsi="Times New Roman" w:cs="Times New Roman"/>
                <w:color w:val="auto"/>
                <w:sz w:val="24"/>
                <w:szCs w:val="24"/>
              </w:rPr>
              <w:t>Бытовое обслуживание</w:t>
            </w:r>
          </w:p>
        </w:tc>
      </w:tr>
      <w:tr w:rsidR="001D28D0" w:rsidRPr="00FE1167" w:rsidTr="00066AD3">
        <w:trPr>
          <w:trHeight w:val="20"/>
        </w:trPr>
        <w:tc>
          <w:tcPr>
            <w:tcW w:w="1111" w:type="pct"/>
            <w:shd w:val="clear" w:color="auto" w:fill="auto"/>
            <w:tcMar>
              <w:top w:w="0" w:type="dxa"/>
              <w:left w:w="100" w:type="dxa"/>
              <w:bottom w:w="0" w:type="dxa"/>
              <w:right w:w="100" w:type="dxa"/>
            </w:tcMar>
            <w:vAlign w:val="center"/>
          </w:tcPr>
          <w:p w:rsidR="001D28D0"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3.7</w:t>
            </w:r>
          </w:p>
        </w:tc>
        <w:tc>
          <w:tcPr>
            <w:tcW w:w="3889" w:type="pct"/>
            <w:shd w:val="clear" w:color="auto" w:fill="auto"/>
            <w:tcMar>
              <w:top w:w="0" w:type="dxa"/>
              <w:left w:w="100" w:type="dxa"/>
              <w:bottom w:w="0" w:type="dxa"/>
              <w:right w:w="100" w:type="dxa"/>
            </w:tcMar>
            <w:vAlign w:val="center"/>
          </w:tcPr>
          <w:p w:rsidR="001D28D0" w:rsidRPr="00A76537" w:rsidRDefault="001D28D0" w:rsidP="00066AD3">
            <w:pPr>
              <w:pStyle w:val="22"/>
              <w:widowControl w:val="0"/>
              <w:tabs>
                <w:tab w:val="left" w:pos="920"/>
                <w:tab w:val="left" w:pos="1840"/>
              </w:tabs>
              <w:rPr>
                <w:rFonts w:ascii="Times New Roman" w:hAnsi="Times New Roman" w:cs="Times New Roman"/>
                <w:color w:val="auto"/>
                <w:sz w:val="24"/>
                <w:szCs w:val="24"/>
              </w:rPr>
            </w:pPr>
            <w:r w:rsidRPr="00A76537">
              <w:rPr>
                <w:rFonts w:ascii="Times New Roman" w:hAnsi="Times New Roman" w:cs="Times New Roman"/>
                <w:color w:val="auto"/>
                <w:sz w:val="24"/>
                <w:szCs w:val="24"/>
              </w:rPr>
              <w:t>Религиозное использование</w:t>
            </w:r>
          </w:p>
        </w:tc>
      </w:tr>
      <w:tr w:rsidR="001D28D0" w:rsidRPr="00FE1167" w:rsidTr="00066AD3">
        <w:trPr>
          <w:trHeight w:val="20"/>
        </w:trPr>
        <w:tc>
          <w:tcPr>
            <w:tcW w:w="1111" w:type="pct"/>
            <w:shd w:val="clear" w:color="auto" w:fill="auto"/>
            <w:tcMar>
              <w:top w:w="0" w:type="dxa"/>
              <w:left w:w="100" w:type="dxa"/>
              <w:bottom w:w="0" w:type="dxa"/>
              <w:right w:w="100" w:type="dxa"/>
            </w:tcMar>
            <w:vAlign w:val="center"/>
          </w:tcPr>
          <w:p w:rsidR="001D28D0"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12.2</w:t>
            </w:r>
          </w:p>
        </w:tc>
        <w:tc>
          <w:tcPr>
            <w:tcW w:w="3889" w:type="pct"/>
            <w:shd w:val="clear" w:color="auto" w:fill="auto"/>
            <w:tcMar>
              <w:top w:w="0" w:type="dxa"/>
              <w:left w:w="100" w:type="dxa"/>
              <w:bottom w:w="0" w:type="dxa"/>
              <w:right w:w="100" w:type="dxa"/>
            </w:tcMar>
            <w:vAlign w:val="center"/>
          </w:tcPr>
          <w:p w:rsidR="001D28D0" w:rsidRPr="00673B85" w:rsidRDefault="001D28D0" w:rsidP="00066AD3">
            <w:pPr>
              <w:pStyle w:val="22"/>
              <w:widowControl w:val="0"/>
              <w:tabs>
                <w:tab w:val="left" w:pos="920"/>
                <w:tab w:val="left" w:pos="1840"/>
              </w:tabs>
              <w:rPr>
                <w:rFonts w:ascii="Times New Roman" w:hAnsi="Times New Roman" w:cs="Times New Roman"/>
                <w:color w:val="auto"/>
                <w:sz w:val="24"/>
                <w:szCs w:val="24"/>
              </w:rPr>
            </w:pPr>
            <w:r w:rsidRPr="00673B85">
              <w:rPr>
                <w:rFonts w:ascii="Times New Roman" w:hAnsi="Times New Roman" w:cs="Times New Roman"/>
                <w:color w:val="auto"/>
                <w:sz w:val="24"/>
                <w:szCs w:val="24"/>
              </w:rPr>
              <w:t>Специальная деятельность</w:t>
            </w:r>
          </w:p>
        </w:tc>
      </w:tr>
      <w:tr w:rsidR="001D28D0" w:rsidRPr="00FE1167" w:rsidTr="00066AD3">
        <w:trPr>
          <w:trHeight w:val="20"/>
        </w:trPr>
        <w:tc>
          <w:tcPr>
            <w:tcW w:w="1111" w:type="pct"/>
            <w:shd w:val="clear" w:color="auto" w:fill="auto"/>
            <w:tcMar>
              <w:top w:w="0" w:type="dxa"/>
              <w:left w:w="100" w:type="dxa"/>
              <w:bottom w:w="0" w:type="dxa"/>
              <w:right w:w="100" w:type="dxa"/>
            </w:tcMar>
            <w:vAlign w:val="center"/>
          </w:tcPr>
          <w:p w:rsidR="001D28D0"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8.3</w:t>
            </w:r>
          </w:p>
        </w:tc>
        <w:tc>
          <w:tcPr>
            <w:tcW w:w="3889" w:type="pct"/>
            <w:shd w:val="clear" w:color="auto" w:fill="auto"/>
            <w:tcMar>
              <w:top w:w="0" w:type="dxa"/>
              <w:left w:w="100" w:type="dxa"/>
              <w:bottom w:w="0" w:type="dxa"/>
              <w:right w:w="100" w:type="dxa"/>
            </w:tcMar>
            <w:vAlign w:val="center"/>
          </w:tcPr>
          <w:p w:rsidR="001D28D0" w:rsidRPr="00673B85" w:rsidRDefault="001D28D0" w:rsidP="00066AD3">
            <w:pPr>
              <w:pStyle w:val="22"/>
              <w:widowControl w:val="0"/>
              <w:tabs>
                <w:tab w:val="left" w:pos="920"/>
                <w:tab w:val="left" w:pos="1840"/>
              </w:tabs>
              <w:rPr>
                <w:rFonts w:ascii="Times New Roman" w:hAnsi="Times New Roman" w:cs="Times New Roman"/>
                <w:color w:val="auto"/>
                <w:sz w:val="24"/>
                <w:szCs w:val="24"/>
              </w:rPr>
            </w:pPr>
            <w:r w:rsidRPr="00673B85">
              <w:rPr>
                <w:rFonts w:ascii="Times New Roman" w:hAnsi="Times New Roman" w:cs="Times New Roman"/>
                <w:color w:val="auto"/>
                <w:sz w:val="24"/>
                <w:szCs w:val="24"/>
              </w:rPr>
              <w:t>Обеспечение внутреннего правопорядка</w:t>
            </w:r>
          </w:p>
        </w:tc>
      </w:tr>
      <w:tr w:rsidR="001D28D0" w:rsidRPr="00FE1167" w:rsidTr="00066AD3">
        <w:trPr>
          <w:trHeight w:val="20"/>
        </w:trPr>
        <w:tc>
          <w:tcPr>
            <w:tcW w:w="1111" w:type="pct"/>
            <w:shd w:val="clear" w:color="auto" w:fill="auto"/>
            <w:tcMar>
              <w:top w:w="0" w:type="dxa"/>
              <w:left w:w="100" w:type="dxa"/>
              <w:bottom w:w="0" w:type="dxa"/>
              <w:right w:w="100" w:type="dxa"/>
            </w:tcMar>
            <w:vAlign w:val="center"/>
          </w:tcPr>
          <w:p w:rsidR="001D28D0"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9.1</w:t>
            </w:r>
          </w:p>
        </w:tc>
        <w:tc>
          <w:tcPr>
            <w:tcW w:w="3889" w:type="pct"/>
            <w:shd w:val="clear" w:color="auto" w:fill="auto"/>
            <w:tcMar>
              <w:top w:w="0" w:type="dxa"/>
              <w:left w:w="100" w:type="dxa"/>
              <w:bottom w:w="0" w:type="dxa"/>
              <w:right w:w="100" w:type="dxa"/>
            </w:tcMar>
            <w:vAlign w:val="center"/>
          </w:tcPr>
          <w:p w:rsidR="001D28D0" w:rsidRPr="00673B85" w:rsidRDefault="001D28D0" w:rsidP="00066AD3">
            <w:pPr>
              <w:pStyle w:val="22"/>
              <w:widowControl w:val="0"/>
              <w:tabs>
                <w:tab w:val="left" w:pos="920"/>
                <w:tab w:val="left" w:pos="1840"/>
              </w:tabs>
              <w:rPr>
                <w:rFonts w:ascii="Times New Roman" w:hAnsi="Times New Roman" w:cs="Times New Roman"/>
                <w:color w:val="auto"/>
                <w:sz w:val="24"/>
                <w:szCs w:val="24"/>
              </w:rPr>
            </w:pPr>
            <w:r w:rsidRPr="00A76537">
              <w:rPr>
                <w:rFonts w:ascii="Times New Roman" w:hAnsi="Times New Roman" w:cs="Times New Roman"/>
                <w:color w:val="auto"/>
                <w:sz w:val="24"/>
                <w:szCs w:val="24"/>
              </w:rPr>
              <w:t>Охрана природных территорий</w:t>
            </w:r>
          </w:p>
        </w:tc>
      </w:tr>
    </w:tbl>
    <w:p w:rsidR="001D28D0" w:rsidRDefault="001D28D0" w:rsidP="001D28D0">
      <w:pPr>
        <w:pStyle w:val="aff6"/>
        <w:widowControl w:val="0"/>
        <w:spacing w:after="0"/>
        <w:ind w:firstLine="2127"/>
        <w:rPr>
          <w:rFonts w:ascii="Cambria" w:hAnsi="Cambria"/>
          <w:color w:val="auto"/>
          <w:sz w:val="22"/>
          <w:szCs w:val="22"/>
        </w:rPr>
      </w:pPr>
    </w:p>
    <w:p w:rsidR="001D28D0" w:rsidRPr="00A22EF4" w:rsidRDefault="001D28D0" w:rsidP="001D28D0">
      <w:pPr>
        <w:pStyle w:val="aff6"/>
        <w:widowControl w:val="0"/>
        <w:spacing w:after="0"/>
        <w:ind w:firstLine="2127"/>
        <w:rPr>
          <w:rFonts w:ascii="Cambria" w:hAnsi="Cambria"/>
          <w:color w:val="auto"/>
          <w:sz w:val="22"/>
          <w:szCs w:val="22"/>
        </w:rPr>
      </w:pPr>
    </w:p>
    <w:p w:rsidR="001D28D0" w:rsidRPr="00436F77" w:rsidRDefault="001D28D0" w:rsidP="001D28D0">
      <w:pPr>
        <w:pStyle w:val="24"/>
        <w:spacing w:before="0" w:after="0" w:line="240" w:lineRule="auto"/>
        <w:ind w:firstLine="0"/>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w:t>
      </w:r>
      <w:r>
        <w:rPr>
          <w:rFonts w:ascii="Times New Roman" w:hAnsi="Times New Roman"/>
          <w:b/>
          <w:sz w:val="24"/>
          <w:szCs w:val="24"/>
        </w:rPr>
        <w:t>вания земельных участков зоны С-1</w:t>
      </w:r>
    </w:p>
    <w:p w:rsidR="001D28D0" w:rsidRPr="00A22EF4" w:rsidRDefault="001D28D0" w:rsidP="001D28D0">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1D28D0" w:rsidRPr="004F1E3E" w:rsidTr="00066AD3">
        <w:trPr>
          <w:trHeight w:val="252"/>
        </w:trPr>
        <w:tc>
          <w:tcPr>
            <w:tcW w:w="1111" w:type="pct"/>
            <w:shd w:val="clear" w:color="auto" w:fill="auto"/>
            <w:tcMar>
              <w:top w:w="80" w:type="dxa"/>
              <w:left w:w="80" w:type="dxa"/>
              <w:bottom w:w="80" w:type="dxa"/>
              <w:right w:w="8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1D28D0" w:rsidRPr="004F1E3E" w:rsidTr="00066AD3">
        <w:trPr>
          <w:trHeight w:val="252"/>
        </w:trPr>
        <w:tc>
          <w:tcPr>
            <w:tcW w:w="5000" w:type="pct"/>
            <w:gridSpan w:val="2"/>
            <w:shd w:val="clear" w:color="auto" w:fill="auto"/>
            <w:tcMar>
              <w:top w:w="80" w:type="dxa"/>
              <w:left w:w="80" w:type="dxa"/>
              <w:bottom w:w="80" w:type="dxa"/>
              <w:right w:w="80" w:type="dxa"/>
            </w:tcMar>
            <w:vAlign w:val="center"/>
          </w:tcPr>
          <w:p w:rsidR="001D28D0" w:rsidRPr="004F1E3E" w:rsidRDefault="001D28D0" w:rsidP="00066AD3">
            <w:pPr>
              <w:pStyle w:val="22"/>
              <w:widowControl w:val="0"/>
              <w:tabs>
                <w:tab w:val="left" w:pos="920"/>
                <w:tab w:val="left" w:pos="1840"/>
              </w:tabs>
              <w:rPr>
                <w:rFonts w:ascii="Times New Roman" w:hAnsi="Times New Roman" w:cs="Times New Roman"/>
                <w:smallCaps/>
                <w:color w:val="auto"/>
                <w:sz w:val="24"/>
                <w:szCs w:val="24"/>
              </w:rPr>
            </w:pPr>
            <w:r w:rsidRPr="00673B85">
              <w:rPr>
                <w:rFonts w:ascii="Times New Roman" w:hAnsi="Times New Roman" w:cs="Times New Roman"/>
                <w:color w:val="auto"/>
                <w:sz w:val="24"/>
                <w:szCs w:val="24"/>
              </w:rPr>
              <w:t>Не требуют установления</w:t>
            </w:r>
          </w:p>
        </w:tc>
      </w:tr>
    </w:tbl>
    <w:p w:rsidR="001D28D0" w:rsidRDefault="001D28D0" w:rsidP="001D28D0">
      <w:pPr>
        <w:rPr>
          <w:rFonts w:eastAsia="Helvetica Neue Light" w:cs="Helvetica Neue Light"/>
          <w:b/>
          <w:color w:val="000000"/>
          <w:bdr w:val="nil"/>
        </w:rPr>
      </w:pPr>
    </w:p>
    <w:p w:rsidR="001D28D0" w:rsidRPr="00436F77" w:rsidRDefault="001D28D0" w:rsidP="001D28D0">
      <w:pPr>
        <w:pStyle w:val="aff6"/>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С</w:t>
      </w:r>
      <w:r w:rsidRPr="006160F9">
        <w:rPr>
          <w:rFonts w:ascii="Times New Roman" w:hAnsi="Times New Roman"/>
          <w:b/>
        </w:rPr>
        <w:t>-</w:t>
      </w:r>
      <w:r>
        <w:rPr>
          <w:rFonts w:ascii="Times New Roman" w:hAnsi="Times New Roman"/>
          <w:b/>
        </w:rPr>
        <w:t>1</w:t>
      </w:r>
    </w:p>
    <w:p w:rsidR="001D28D0" w:rsidRDefault="001D28D0" w:rsidP="001D28D0">
      <w:pPr>
        <w:pStyle w:val="aff6"/>
        <w:widowControl w:val="0"/>
        <w:spacing w:after="0"/>
        <w:ind w:hanging="1698"/>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1D28D0" w:rsidRPr="004F1E3E" w:rsidTr="00066AD3">
        <w:trPr>
          <w:trHeight w:val="252"/>
        </w:trPr>
        <w:tc>
          <w:tcPr>
            <w:tcW w:w="1111" w:type="pct"/>
            <w:shd w:val="clear" w:color="auto" w:fill="auto"/>
            <w:tcMar>
              <w:top w:w="80" w:type="dxa"/>
              <w:left w:w="80" w:type="dxa"/>
              <w:bottom w:w="80" w:type="dxa"/>
              <w:right w:w="8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1D28D0" w:rsidRPr="004F1E3E" w:rsidTr="00066AD3">
        <w:trPr>
          <w:trHeight w:val="252"/>
        </w:trPr>
        <w:tc>
          <w:tcPr>
            <w:tcW w:w="1111" w:type="pct"/>
            <w:shd w:val="clear" w:color="auto" w:fill="auto"/>
            <w:tcMar>
              <w:top w:w="80" w:type="dxa"/>
              <w:left w:w="80" w:type="dxa"/>
              <w:bottom w:w="80" w:type="dxa"/>
              <w:right w:w="80" w:type="dxa"/>
            </w:tcMar>
            <w:vAlign w:val="center"/>
          </w:tcPr>
          <w:p w:rsidR="001D28D0" w:rsidRPr="00A76537"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sidRPr="00A76537">
              <w:rPr>
                <w:rFonts w:ascii="Times New Roman" w:hAnsi="Times New Roman" w:cs="Times New Roman"/>
                <w:color w:val="auto"/>
                <w:sz w:val="24"/>
                <w:szCs w:val="24"/>
              </w:rPr>
              <w:t>4.9</w:t>
            </w:r>
          </w:p>
        </w:tc>
        <w:tc>
          <w:tcPr>
            <w:tcW w:w="3889" w:type="pct"/>
            <w:shd w:val="clear" w:color="auto" w:fill="auto"/>
            <w:tcMar>
              <w:top w:w="80" w:type="dxa"/>
              <w:left w:w="80" w:type="dxa"/>
              <w:bottom w:w="80" w:type="dxa"/>
              <w:right w:w="80" w:type="dxa"/>
            </w:tcMar>
            <w:vAlign w:val="center"/>
          </w:tcPr>
          <w:p w:rsidR="001D28D0" w:rsidRPr="00A76537" w:rsidRDefault="001D28D0" w:rsidP="00066AD3">
            <w:pPr>
              <w:pStyle w:val="22"/>
              <w:widowControl w:val="0"/>
              <w:tabs>
                <w:tab w:val="left" w:pos="920"/>
                <w:tab w:val="left" w:pos="1840"/>
              </w:tabs>
              <w:rPr>
                <w:rFonts w:ascii="Times New Roman" w:hAnsi="Times New Roman" w:cs="Times New Roman"/>
                <w:color w:val="auto"/>
                <w:sz w:val="24"/>
                <w:szCs w:val="24"/>
              </w:rPr>
            </w:pPr>
            <w:r w:rsidRPr="00A76537">
              <w:rPr>
                <w:rFonts w:ascii="Times New Roman" w:hAnsi="Times New Roman" w:cs="Times New Roman"/>
                <w:color w:val="auto"/>
                <w:sz w:val="24"/>
                <w:szCs w:val="24"/>
              </w:rPr>
              <w:t>Служебные гаражи</w:t>
            </w:r>
          </w:p>
        </w:tc>
      </w:tr>
      <w:tr w:rsidR="001D28D0" w:rsidRPr="004F1E3E" w:rsidTr="00066AD3">
        <w:trPr>
          <w:trHeight w:val="252"/>
        </w:trPr>
        <w:tc>
          <w:tcPr>
            <w:tcW w:w="1111" w:type="pct"/>
            <w:shd w:val="clear" w:color="auto" w:fill="auto"/>
            <w:tcMar>
              <w:top w:w="80" w:type="dxa"/>
              <w:left w:w="80" w:type="dxa"/>
              <w:bottom w:w="80" w:type="dxa"/>
              <w:right w:w="80" w:type="dxa"/>
            </w:tcMar>
            <w:vAlign w:val="center"/>
          </w:tcPr>
          <w:p w:rsidR="001D28D0" w:rsidRPr="00A76537"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12.0</w:t>
            </w:r>
          </w:p>
        </w:tc>
        <w:tc>
          <w:tcPr>
            <w:tcW w:w="3889" w:type="pct"/>
            <w:shd w:val="clear" w:color="auto" w:fill="auto"/>
            <w:tcMar>
              <w:top w:w="80" w:type="dxa"/>
              <w:left w:w="80" w:type="dxa"/>
              <w:bottom w:w="80" w:type="dxa"/>
              <w:right w:w="80" w:type="dxa"/>
            </w:tcMar>
            <w:vAlign w:val="center"/>
          </w:tcPr>
          <w:p w:rsidR="001D28D0" w:rsidRPr="00A76537" w:rsidRDefault="001D28D0" w:rsidP="00066AD3">
            <w:pPr>
              <w:pStyle w:val="22"/>
              <w:widowControl w:val="0"/>
              <w:tabs>
                <w:tab w:val="left" w:pos="920"/>
                <w:tab w:val="left" w:pos="1840"/>
              </w:tabs>
              <w:rPr>
                <w:rFonts w:ascii="Times New Roman" w:hAnsi="Times New Roman" w:cs="Times New Roman"/>
                <w:color w:val="auto"/>
                <w:sz w:val="24"/>
                <w:szCs w:val="24"/>
              </w:rPr>
            </w:pPr>
            <w:r w:rsidRPr="00A76537">
              <w:rPr>
                <w:rFonts w:ascii="Times New Roman" w:hAnsi="Times New Roman" w:cs="Times New Roman"/>
                <w:color w:val="auto"/>
                <w:sz w:val="24"/>
                <w:szCs w:val="24"/>
              </w:rPr>
              <w:t>Земельные участки (территории) общего пользования</w:t>
            </w:r>
          </w:p>
        </w:tc>
      </w:tr>
    </w:tbl>
    <w:p w:rsidR="001D28D0" w:rsidRDefault="001D28D0" w:rsidP="001D28D0">
      <w:pPr>
        <w:pStyle w:val="aff6"/>
        <w:widowControl w:val="0"/>
        <w:spacing w:after="0"/>
        <w:ind w:hanging="1698"/>
        <w:rPr>
          <w:rFonts w:ascii="Cambria" w:hAnsi="Cambria"/>
          <w:color w:val="auto"/>
          <w:sz w:val="22"/>
          <w:szCs w:val="22"/>
        </w:rPr>
      </w:pPr>
    </w:p>
    <w:p w:rsidR="001D28D0" w:rsidRPr="00A22EF4" w:rsidRDefault="001D28D0" w:rsidP="001D28D0">
      <w:pPr>
        <w:pStyle w:val="aff6"/>
        <w:widowControl w:val="0"/>
        <w:spacing w:after="0"/>
        <w:ind w:firstLine="0"/>
        <w:rPr>
          <w:rFonts w:ascii="Cambria" w:hAnsi="Cambria"/>
          <w:color w:val="auto"/>
          <w:sz w:val="22"/>
          <w:szCs w:val="22"/>
        </w:rPr>
      </w:pPr>
    </w:p>
    <w:tbl>
      <w:tblPr>
        <w:tblW w:w="5014" w:type="pct"/>
        <w:tblInd w:w="-8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671"/>
        <w:gridCol w:w="2970"/>
        <w:gridCol w:w="2895"/>
      </w:tblGrid>
      <w:tr w:rsidR="001D28D0" w:rsidRPr="004F1E3E" w:rsidTr="00066AD3">
        <w:trPr>
          <w:trHeight w:val="327"/>
        </w:trPr>
        <w:tc>
          <w:tcPr>
            <w:tcW w:w="3482" w:type="pct"/>
            <w:gridSpan w:val="2"/>
            <w:shd w:val="clear" w:color="auto" w:fill="auto"/>
            <w:tcMar>
              <w:top w:w="80" w:type="dxa"/>
              <w:left w:w="80" w:type="dxa"/>
              <w:bottom w:w="80" w:type="dxa"/>
              <w:right w:w="8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18" w:type="pct"/>
            <w:shd w:val="clear" w:color="auto" w:fill="auto"/>
            <w:tcMar>
              <w:top w:w="80" w:type="dxa"/>
              <w:left w:w="80" w:type="dxa"/>
              <w:bottom w:w="80" w:type="dxa"/>
              <w:right w:w="8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1D28D0" w:rsidRPr="004F1E3E" w:rsidTr="00066AD3">
        <w:trPr>
          <w:trHeight w:val="273"/>
        </w:trPr>
        <w:tc>
          <w:tcPr>
            <w:tcW w:w="1925" w:type="pct"/>
            <w:shd w:val="clear" w:color="auto" w:fill="auto"/>
            <w:tcMar>
              <w:top w:w="0" w:type="dxa"/>
              <w:left w:w="100" w:type="dxa"/>
              <w:bottom w:w="0" w:type="dxa"/>
              <w:right w:w="100" w:type="dxa"/>
            </w:tcMar>
            <w:vAlign w:val="center"/>
          </w:tcPr>
          <w:p w:rsidR="001D28D0" w:rsidRPr="004F1E3E" w:rsidRDefault="001D28D0"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Предельные (минимальные и (или) максимальные) размеры земельных участков, в том числе их площадь</w:t>
            </w:r>
          </w:p>
        </w:tc>
        <w:tc>
          <w:tcPr>
            <w:tcW w:w="1557"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менее 10000 кв. м.</w:t>
            </w:r>
          </w:p>
        </w:tc>
        <w:tc>
          <w:tcPr>
            <w:tcW w:w="1518"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1D28D0" w:rsidRPr="004F1E3E" w:rsidTr="00066AD3">
        <w:trPr>
          <w:trHeight w:val="273"/>
        </w:trPr>
        <w:tc>
          <w:tcPr>
            <w:tcW w:w="1925" w:type="pct"/>
            <w:shd w:val="clear" w:color="auto" w:fill="auto"/>
            <w:tcMar>
              <w:top w:w="0" w:type="dxa"/>
              <w:left w:w="100" w:type="dxa"/>
              <w:bottom w:w="0" w:type="dxa"/>
              <w:right w:w="100" w:type="dxa"/>
            </w:tcMar>
            <w:vAlign w:val="center"/>
          </w:tcPr>
          <w:p w:rsidR="001D28D0" w:rsidRPr="004F1E3E" w:rsidRDefault="001D28D0" w:rsidP="00066AD3">
            <w:pPr>
              <w:widowControl w:val="0"/>
              <w:pBdr>
                <w:top w:val="nil"/>
                <w:left w:val="nil"/>
                <w:bottom w:val="nil"/>
                <w:right w:val="nil"/>
                <w:between w:val="nil"/>
                <w:bar w:val="nil"/>
              </w:pBdr>
              <w:rPr>
                <w:rFonts w:eastAsia="Helvetica Neue Light"/>
                <w:bdr w:val="nil"/>
              </w:rPr>
            </w:pPr>
            <w:r>
              <w:rPr>
                <w:rFonts w:eastAsia="Helvetica Neue Light"/>
                <w:bdr w:val="nil"/>
              </w:rPr>
              <w:lastRenderedPageBreak/>
              <w:t>Минимальная ширина земельного участка</w:t>
            </w:r>
          </w:p>
        </w:tc>
        <w:tc>
          <w:tcPr>
            <w:tcW w:w="1557" w:type="pct"/>
            <w:shd w:val="clear" w:color="auto" w:fill="auto"/>
            <w:tcMar>
              <w:top w:w="0" w:type="dxa"/>
              <w:left w:w="100" w:type="dxa"/>
              <w:bottom w:w="0" w:type="dxa"/>
              <w:right w:w="100" w:type="dxa"/>
            </w:tcMar>
            <w:vAlign w:val="center"/>
          </w:tcPr>
          <w:p w:rsidR="001D28D0"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100 м</w:t>
            </w:r>
          </w:p>
        </w:tc>
        <w:tc>
          <w:tcPr>
            <w:tcW w:w="1518"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1D28D0" w:rsidRPr="004F1E3E" w:rsidTr="00066AD3">
        <w:trPr>
          <w:trHeight w:val="273"/>
        </w:trPr>
        <w:tc>
          <w:tcPr>
            <w:tcW w:w="1925" w:type="pct"/>
            <w:shd w:val="clear" w:color="auto" w:fill="auto"/>
            <w:tcMar>
              <w:top w:w="0" w:type="dxa"/>
              <w:left w:w="100" w:type="dxa"/>
              <w:bottom w:w="0" w:type="dxa"/>
              <w:right w:w="100" w:type="dxa"/>
            </w:tcMar>
            <w:vAlign w:val="center"/>
          </w:tcPr>
          <w:p w:rsidR="001D28D0" w:rsidRPr="004F1E3E" w:rsidRDefault="001D28D0"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Pr>
                <w:rFonts w:eastAsia="Helvetica Neue Light"/>
                <w:bdr w:val="nil"/>
              </w:rPr>
              <w:t>во зданий, строений, сооружений</w:t>
            </w:r>
          </w:p>
        </w:tc>
        <w:tc>
          <w:tcPr>
            <w:tcW w:w="1557" w:type="pct"/>
            <w:shd w:val="clear" w:color="auto" w:fill="auto"/>
            <w:tcMar>
              <w:top w:w="0" w:type="dxa"/>
              <w:left w:w="100" w:type="dxa"/>
              <w:bottom w:w="0" w:type="dxa"/>
              <w:right w:w="100" w:type="dxa"/>
            </w:tcMar>
            <w:vAlign w:val="center"/>
          </w:tcPr>
          <w:p w:rsidR="001D28D0" w:rsidRPr="00272941"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 м</w:t>
            </w:r>
          </w:p>
        </w:tc>
        <w:tc>
          <w:tcPr>
            <w:tcW w:w="1518" w:type="pct"/>
            <w:shd w:val="clear" w:color="auto" w:fill="auto"/>
            <w:tcMar>
              <w:top w:w="0" w:type="dxa"/>
              <w:left w:w="100" w:type="dxa"/>
              <w:bottom w:w="0" w:type="dxa"/>
              <w:right w:w="100" w:type="dxa"/>
            </w:tcMar>
            <w:vAlign w:val="center"/>
          </w:tcPr>
          <w:p w:rsidR="001D28D0" w:rsidRPr="004F1E3E" w:rsidRDefault="001D28D0" w:rsidP="00066AD3">
            <w:pPr>
              <w:widowControl w:val="0"/>
              <w:pBdr>
                <w:top w:val="nil"/>
                <w:left w:val="nil"/>
                <w:bottom w:val="nil"/>
                <w:right w:val="nil"/>
                <w:between w:val="nil"/>
                <w:bar w:val="nil"/>
              </w:pBdr>
              <w:rPr>
                <w:rFonts w:eastAsia="Helvetica Neue Light"/>
                <w:bdr w:val="nil"/>
              </w:rPr>
            </w:pPr>
          </w:p>
        </w:tc>
      </w:tr>
      <w:tr w:rsidR="001D28D0" w:rsidRPr="004F1E3E" w:rsidTr="00066AD3">
        <w:trPr>
          <w:trHeight w:val="273"/>
        </w:trPr>
        <w:tc>
          <w:tcPr>
            <w:tcW w:w="1925" w:type="pct"/>
            <w:shd w:val="clear" w:color="auto" w:fill="auto"/>
            <w:tcMar>
              <w:top w:w="0" w:type="dxa"/>
              <w:left w:w="100" w:type="dxa"/>
              <w:bottom w:w="0" w:type="dxa"/>
              <w:right w:w="100" w:type="dxa"/>
            </w:tcMar>
            <w:vAlign w:val="center"/>
          </w:tcPr>
          <w:p w:rsidR="001D28D0" w:rsidRPr="004F1E3E" w:rsidRDefault="001D28D0" w:rsidP="00066AD3">
            <w:pPr>
              <w:widowControl w:val="0"/>
              <w:pBdr>
                <w:top w:val="nil"/>
                <w:left w:val="nil"/>
                <w:bottom w:val="nil"/>
                <w:right w:val="nil"/>
                <w:between w:val="nil"/>
                <w:bar w:val="nil"/>
              </w:pBdr>
              <w:rPr>
                <w:rFonts w:eastAsia="Helvetica Neue Light"/>
                <w:bdr w:val="nil"/>
              </w:rPr>
            </w:pPr>
            <w:r>
              <w:rPr>
                <w:rFonts w:eastAsia="Helvetica Neue Light"/>
                <w:bdr w:val="nil"/>
              </w:rPr>
              <w:t>Предельное количество этажей</w:t>
            </w:r>
          </w:p>
        </w:tc>
        <w:tc>
          <w:tcPr>
            <w:tcW w:w="1557" w:type="pct"/>
            <w:shd w:val="clear" w:color="auto" w:fill="auto"/>
            <w:tcMar>
              <w:top w:w="0" w:type="dxa"/>
              <w:left w:w="100" w:type="dxa"/>
              <w:bottom w:w="0" w:type="dxa"/>
              <w:right w:w="100" w:type="dxa"/>
            </w:tcMar>
            <w:vAlign w:val="center"/>
          </w:tcPr>
          <w:p w:rsidR="001D28D0"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w:t>
            </w:r>
          </w:p>
        </w:tc>
        <w:tc>
          <w:tcPr>
            <w:tcW w:w="1518" w:type="pct"/>
            <w:shd w:val="clear" w:color="auto" w:fill="auto"/>
            <w:tcMar>
              <w:top w:w="0" w:type="dxa"/>
              <w:left w:w="100" w:type="dxa"/>
              <w:bottom w:w="0" w:type="dxa"/>
              <w:right w:w="100" w:type="dxa"/>
            </w:tcMar>
            <w:vAlign w:val="center"/>
          </w:tcPr>
          <w:p w:rsidR="001D28D0" w:rsidRPr="004F1E3E" w:rsidRDefault="001D28D0" w:rsidP="00066AD3">
            <w:pPr>
              <w:widowControl w:val="0"/>
              <w:pBdr>
                <w:top w:val="nil"/>
                <w:left w:val="nil"/>
                <w:bottom w:val="nil"/>
                <w:right w:val="nil"/>
                <w:between w:val="nil"/>
                <w:bar w:val="nil"/>
              </w:pBdr>
              <w:rPr>
                <w:rFonts w:eastAsia="Helvetica Neue Light"/>
                <w:bdr w:val="nil"/>
              </w:rPr>
            </w:pPr>
          </w:p>
        </w:tc>
      </w:tr>
      <w:tr w:rsidR="001D28D0" w:rsidRPr="004F1E3E" w:rsidTr="00066AD3">
        <w:trPr>
          <w:trHeight w:val="1558"/>
        </w:trPr>
        <w:tc>
          <w:tcPr>
            <w:tcW w:w="1925" w:type="pct"/>
            <w:shd w:val="clear" w:color="auto" w:fill="auto"/>
            <w:tcMar>
              <w:top w:w="0" w:type="dxa"/>
              <w:left w:w="100" w:type="dxa"/>
              <w:bottom w:w="0" w:type="dxa"/>
              <w:right w:w="100" w:type="dxa"/>
            </w:tcMar>
            <w:vAlign w:val="center"/>
          </w:tcPr>
          <w:p w:rsidR="001D28D0" w:rsidRPr="00964C9D" w:rsidRDefault="001D28D0"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eastAsia="Helvetica Neue Light"/>
                <w:bdr w:val="nil"/>
              </w:rPr>
              <w:t>всей площади земельного участка</w:t>
            </w:r>
          </w:p>
        </w:tc>
        <w:tc>
          <w:tcPr>
            <w:tcW w:w="1557"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10%</w:t>
            </w:r>
          </w:p>
        </w:tc>
        <w:tc>
          <w:tcPr>
            <w:tcW w:w="1518"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1D28D0" w:rsidRPr="004F1E3E" w:rsidTr="00066AD3">
        <w:tc>
          <w:tcPr>
            <w:tcW w:w="5000" w:type="pct"/>
            <w:gridSpan w:val="3"/>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color w:val="auto"/>
                <w:sz w:val="24"/>
                <w:szCs w:val="24"/>
              </w:rPr>
            </w:pPr>
            <w:r w:rsidRPr="00D06B1B">
              <w:rPr>
                <w:rFonts w:ascii="Times New Roman" w:hAnsi="Times New Roman" w:cs="Times New Roman"/>
                <w:b/>
                <w:color w:val="auto"/>
                <w:sz w:val="24"/>
                <w:szCs w:val="24"/>
              </w:rPr>
              <w:t>Иные предельные параметры разрешённого строительства, реконструкции объектов капитального строительства:</w:t>
            </w:r>
          </w:p>
        </w:tc>
      </w:tr>
      <w:tr w:rsidR="001D28D0" w:rsidRPr="004F1E3E" w:rsidTr="00066AD3">
        <w:tc>
          <w:tcPr>
            <w:tcW w:w="5000" w:type="pct"/>
            <w:gridSpan w:val="3"/>
            <w:shd w:val="clear" w:color="auto" w:fill="auto"/>
            <w:tcMar>
              <w:top w:w="0" w:type="dxa"/>
              <w:left w:w="100" w:type="dxa"/>
              <w:bottom w:w="0" w:type="dxa"/>
              <w:right w:w="100" w:type="dxa"/>
            </w:tcMar>
            <w:vAlign w:val="center"/>
          </w:tcPr>
          <w:p w:rsidR="001D28D0" w:rsidRPr="00D06B1B"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b/>
                <w:color w:val="auto"/>
                <w:sz w:val="24"/>
                <w:szCs w:val="24"/>
              </w:rPr>
            </w:pPr>
            <w:r w:rsidRPr="00D06B1B">
              <w:rPr>
                <w:rFonts w:ascii="Times New Roman" w:hAnsi="Times New Roman" w:cs="Times New Roman"/>
                <w:color w:val="auto"/>
                <w:sz w:val="24"/>
                <w:szCs w:val="24"/>
              </w:rPr>
              <w:t>Требования к архитектурно-градостроительному облику объекта капитального строительства не подлежат установлению</w:t>
            </w:r>
          </w:p>
        </w:tc>
      </w:tr>
    </w:tbl>
    <w:p w:rsidR="001D28D0" w:rsidRPr="00F56DE0" w:rsidRDefault="001D28D0" w:rsidP="001D28D0">
      <w:pPr>
        <w:pStyle w:val="ConsPlusNormal"/>
        <w:spacing w:before="240" w:after="240"/>
        <w:jc w:val="both"/>
        <w:outlineLvl w:val="3"/>
        <w:rPr>
          <w:b/>
          <w:sz w:val="24"/>
          <w:szCs w:val="24"/>
        </w:rPr>
      </w:pPr>
      <w:bookmarkStart w:id="79" w:name="_Toc160613920"/>
      <w:r>
        <w:rPr>
          <w:b/>
          <w:sz w:val="24"/>
          <w:szCs w:val="24"/>
        </w:rPr>
        <w:t xml:space="preserve">Статья 27.9. Пр-2. </w:t>
      </w:r>
      <w:r w:rsidRPr="007C0596">
        <w:rPr>
          <w:b/>
          <w:sz w:val="24"/>
          <w:szCs w:val="24"/>
        </w:rPr>
        <w:t>Зона озеленения специального назначения</w:t>
      </w:r>
      <w:bookmarkEnd w:id="79"/>
    </w:p>
    <w:p w:rsidR="001D28D0" w:rsidRPr="00436F77" w:rsidRDefault="001D28D0" w:rsidP="001D28D0">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Основные виды разрешённого использования земельных участков зоны </w:t>
      </w:r>
      <w:r w:rsidRPr="00185BEB">
        <w:rPr>
          <w:rFonts w:ascii="Times New Roman" w:hAnsi="Times New Roman"/>
          <w:b/>
          <w:sz w:val="24"/>
          <w:szCs w:val="24"/>
        </w:rPr>
        <w:t>Пр-</w:t>
      </w:r>
      <w:r>
        <w:rPr>
          <w:rFonts w:ascii="Times New Roman" w:hAnsi="Times New Roman"/>
          <w:b/>
          <w:sz w:val="24"/>
          <w:szCs w:val="24"/>
        </w:rPr>
        <w:t>2</w:t>
      </w:r>
    </w:p>
    <w:p w:rsidR="001D28D0" w:rsidRPr="00A22EF4" w:rsidRDefault="001D28D0" w:rsidP="001D28D0">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1D28D0" w:rsidRPr="00FE1167" w:rsidTr="00066AD3">
        <w:trPr>
          <w:trHeight w:val="20"/>
        </w:trPr>
        <w:tc>
          <w:tcPr>
            <w:tcW w:w="1111" w:type="pct"/>
            <w:shd w:val="clear" w:color="auto" w:fill="auto"/>
            <w:tcMar>
              <w:top w:w="80" w:type="dxa"/>
              <w:left w:w="80" w:type="dxa"/>
              <w:bottom w:w="80" w:type="dxa"/>
              <w:right w:w="80" w:type="dxa"/>
            </w:tcMar>
            <w:vAlign w:val="center"/>
          </w:tcPr>
          <w:p w:rsidR="001D28D0" w:rsidRPr="00FE1167"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1D28D0" w:rsidRPr="00FE1167" w:rsidRDefault="001D28D0"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FE1167">
              <w:rPr>
                <w:rFonts w:ascii="Times New Roman" w:hAnsi="Times New Roman" w:cs="Times New Roman"/>
                <w:smallCaps/>
                <w:color w:val="auto"/>
                <w:sz w:val="24"/>
                <w:szCs w:val="24"/>
              </w:rPr>
              <w:t xml:space="preserve">наименование вида разрешённого </w:t>
            </w:r>
          </w:p>
          <w:p w:rsidR="001D28D0" w:rsidRPr="00FE1167"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использования</w:t>
            </w:r>
          </w:p>
        </w:tc>
      </w:tr>
      <w:tr w:rsidR="001D28D0" w:rsidRPr="00FE1167" w:rsidTr="00066AD3">
        <w:trPr>
          <w:trHeight w:val="20"/>
        </w:trPr>
        <w:tc>
          <w:tcPr>
            <w:tcW w:w="1111" w:type="pct"/>
            <w:shd w:val="clear" w:color="auto" w:fill="auto"/>
            <w:tcMar>
              <w:top w:w="0" w:type="dxa"/>
              <w:left w:w="100" w:type="dxa"/>
              <w:bottom w:w="0" w:type="dxa"/>
              <w:right w:w="100" w:type="dxa"/>
            </w:tcMar>
            <w:vAlign w:val="center"/>
          </w:tcPr>
          <w:p w:rsidR="001D28D0"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5.0</w:t>
            </w:r>
          </w:p>
        </w:tc>
        <w:tc>
          <w:tcPr>
            <w:tcW w:w="3889" w:type="pct"/>
            <w:shd w:val="clear" w:color="auto" w:fill="auto"/>
            <w:tcMar>
              <w:top w:w="0" w:type="dxa"/>
              <w:left w:w="100" w:type="dxa"/>
              <w:bottom w:w="0" w:type="dxa"/>
              <w:right w:w="100" w:type="dxa"/>
            </w:tcMar>
            <w:vAlign w:val="center"/>
          </w:tcPr>
          <w:p w:rsidR="001D28D0" w:rsidRPr="00A76537" w:rsidRDefault="001D28D0" w:rsidP="00066AD3">
            <w:pPr>
              <w:pStyle w:val="22"/>
              <w:widowControl w:val="0"/>
              <w:tabs>
                <w:tab w:val="left" w:pos="920"/>
                <w:tab w:val="left" w:pos="1840"/>
              </w:tabs>
              <w:rPr>
                <w:rFonts w:ascii="Times New Roman" w:hAnsi="Times New Roman" w:cs="Times New Roman"/>
                <w:color w:val="auto"/>
                <w:sz w:val="24"/>
                <w:szCs w:val="24"/>
              </w:rPr>
            </w:pPr>
            <w:r w:rsidRPr="00185BEB">
              <w:rPr>
                <w:rFonts w:ascii="Times New Roman" w:hAnsi="Times New Roman" w:cs="Times New Roman"/>
                <w:color w:val="auto"/>
                <w:sz w:val="24"/>
                <w:szCs w:val="24"/>
              </w:rPr>
              <w:t>Отдых (рекреация)</w:t>
            </w:r>
          </w:p>
        </w:tc>
      </w:tr>
      <w:tr w:rsidR="001D28D0" w:rsidRPr="00FE1167" w:rsidTr="00066AD3">
        <w:trPr>
          <w:trHeight w:val="20"/>
        </w:trPr>
        <w:tc>
          <w:tcPr>
            <w:tcW w:w="1111" w:type="pct"/>
            <w:shd w:val="clear" w:color="auto" w:fill="auto"/>
            <w:tcMar>
              <w:top w:w="0" w:type="dxa"/>
              <w:left w:w="100" w:type="dxa"/>
              <w:bottom w:w="0" w:type="dxa"/>
              <w:right w:w="100" w:type="dxa"/>
            </w:tcMar>
            <w:vAlign w:val="center"/>
          </w:tcPr>
          <w:p w:rsidR="001D28D0"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8.3</w:t>
            </w:r>
          </w:p>
        </w:tc>
        <w:tc>
          <w:tcPr>
            <w:tcW w:w="3889" w:type="pct"/>
            <w:shd w:val="clear" w:color="auto" w:fill="auto"/>
            <w:tcMar>
              <w:top w:w="0" w:type="dxa"/>
              <w:left w:w="100" w:type="dxa"/>
              <w:bottom w:w="0" w:type="dxa"/>
              <w:right w:w="100" w:type="dxa"/>
            </w:tcMar>
            <w:vAlign w:val="center"/>
          </w:tcPr>
          <w:p w:rsidR="001D28D0" w:rsidRPr="00673B85" w:rsidRDefault="001D28D0" w:rsidP="00066AD3">
            <w:pPr>
              <w:pStyle w:val="22"/>
              <w:widowControl w:val="0"/>
              <w:tabs>
                <w:tab w:val="left" w:pos="920"/>
                <w:tab w:val="left" w:pos="1840"/>
              </w:tabs>
              <w:rPr>
                <w:rFonts w:ascii="Times New Roman" w:hAnsi="Times New Roman" w:cs="Times New Roman"/>
                <w:color w:val="auto"/>
                <w:sz w:val="24"/>
                <w:szCs w:val="24"/>
              </w:rPr>
            </w:pPr>
            <w:r w:rsidRPr="00673B85">
              <w:rPr>
                <w:rFonts w:ascii="Times New Roman" w:hAnsi="Times New Roman" w:cs="Times New Roman"/>
                <w:color w:val="auto"/>
                <w:sz w:val="24"/>
                <w:szCs w:val="24"/>
              </w:rPr>
              <w:t>Обеспечение внутреннего правопорядка</w:t>
            </w:r>
          </w:p>
        </w:tc>
      </w:tr>
    </w:tbl>
    <w:p w:rsidR="001D28D0" w:rsidRDefault="001D28D0" w:rsidP="001D28D0">
      <w:pPr>
        <w:pStyle w:val="aff6"/>
        <w:widowControl w:val="0"/>
        <w:spacing w:after="0"/>
        <w:ind w:firstLine="2127"/>
        <w:rPr>
          <w:rFonts w:ascii="Cambria" w:hAnsi="Cambria"/>
          <w:color w:val="auto"/>
          <w:sz w:val="22"/>
          <w:szCs w:val="22"/>
        </w:rPr>
      </w:pPr>
    </w:p>
    <w:p w:rsidR="001D28D0" w:rsidRPr="00A22EF4" w:rsidRDefault="001D28D0" w:rsidP="001D28D0">
      <w:pPr>
        <w:pStyle w:val="aff6"/>
        <w:widowControl w:val="0"/>
        <w:spacing w:after="0"/>
        <w:ind w:firstLine="2127"/>
        <w:rPr>
          <w:rFonts w:ascii="Cambria" w:hAnsi="Cambria"/>
          <w:color w:val="auto"/>
          <w:sz w:val="22"/>
          <w:szCs w:val="22"/>
        </w:rPr>
      </w:pPr>
    </w:p>
    <w:p w:rsidR="001D28D0" w:rsidRPr="00436F77" w:rsidRDefault="001D28D0" w:rsidP="001D28D0">
      <w:pPr>
        <w:pStyle w:val="24"/>
        <w:spacing w:before="0" w:after="0" w:line="240" w:lineRule="auto"/>
        <w:ind w:firstLine="0"/>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w:t>
      </w:r>
      <w:r>
        <w:rPr>
          <w:rFonts w:ascii="Times New Roman" w:hAnsi="Times New Roman"/>
          <w:b/>
          <w:sz w:val="24"/>
          <w:szCs w:val="24"/>
        </w:rPr>
        <w:t xml:space="preserve">вания земельных участков зоны </w:t>
      </w:r>
      <w:r w:rsidRPr="00185BEB">
        <w:rPr>
          <w:rFonts w:ascii="Times New Roman" w:hAnsi="Times New Roman"/>
          <w:b/>
          <w:sz w:val="24"/>
          <w:szCs w:val="24"/>
        </w:rPr>
        <w:t>Пр-</w:t>
      </w:r>
      <w:r>
        <w:rPr>
          <w:rFonts w:ascii="Times New Roman" w:hAnsi="Times New Roman"/>
          <w:b/>
          <w:sz w:val="24"/>
          <w:szCs w:val="24"/>
        </w:rPr>
        <w:t>2</w:t>
      </w:r>
    </w:p>
    <w:p w:rsidR="001D28D0" w:rsidRPr="00A22EF4" w:rsidRDefault="001D28D0" w:rsidP="001D28D0">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1D28D0" w:rsidRPr="004F1E3E" w:rsidTr="00066AD3">
        <w:trPr>
          <w:trHeight w:val="252"/>
        </w:trPr>
        <w:tc>
          <w:tcPr>
            <w:tcW w:w="1111" w:type="pct"/>
            <w:shd w:val="clear" w:color="auto" w:fill="auto"/>
            <w:tcMar>
              <w:top w:w="80" w:type="dxa"/>
              <w:left w:w="80" w:type="dxa"/>
              <w:bottom w:w="80" w:type="dxa"/>
              <w:right w:w="8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1D28D0" w:rsidRPr="004F1E3E" w:rsidTr="00066AD3">
        <w:trPr>
          <w:trHeight w:val="252"/>
        </w:trPr>
        <w:tc>
          <w:tcPr>
            <w:tcW w:w="1111" w:type="pct"/>
            <w:shd w:val="clear" w:color="auto" w:fill="auto"/>
            <w:tcMar>
              <w:top w:w="80" w:type="dxa"/>
              <w:left w:w="80" w:type="dxa"/>
              <w:bottom w:w="80" w:type="dxa"/>
              <w:right w:w="80" w:type="dxa"/>
            </w:tcMar>
            <w:vAlign w:val="center"/>
          </w:tcPr>
          <w:p w:rsidR="001D28D0" w:rsidRPr="007C0596"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6.8</w:t>
            </w:r>
          </w:p>
        </w:tc>
        <w:tc>
          <w:tcPr>
            <w:tcW w:w="3889" w:type="pct"/>
            <w:shd w:val="clear" w:color="auto" w:fill="auto"/>
            <w:tcMar>
              <w:top w:w="80" w:type="dxa"/>
              <w:left w:w="80" w:type="dxa"/>
              <w:bottom w:w="80" w:type="dxa"/>
              <w:right w:w="80" w:type="dxa"/>
            </w:tcMar>
            <w:vAlign w:val="center"/>
          </w:tcPr>
          <w:p w:rsidR="001D28D0" w:rsidRPr="007C0596" w:rsidRDefault="001D28D0" w:rsidP="00066AD3">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Связь</w:t>
            </w:r>
          </w:p>
        </w:tc>
      </w:tr>
    </w:tbl>
    <w:p w:rsidR="001D28D0" w:rsidRDefault="001D28D0" w:rsidP="001D28D0">
      <w:pPr>
        <w:rPr>
          <w:rFonts w:eastAsia="Helvetica Neue Light" w:cs="Helvetica Neue Light"/>
          <w:b/>
          <w:color w:val="000000"/>
          <w:bdr w:val="nil"/>
        </w:rPr>
      </w:pPr>
    </w:p>
    <w:p w:rsidR="001D28D0" w:rsidRPr="00436F77" w:rsidRDefault="001D28D0" w:rsidP="001D28D0">
      <w:pPr>
        <w:pStyle w:val="aff6"/>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sidRPr="00185BEB">
        <w:rPr>
          <w:rFonts w:ascii="Times New Roman" w:hAnsi="Times New Roman"/>
          <w:b/>
        </w:rPr>
        <w:t>Пр-</w:t>
      </w:r>
      <w:r>
        <w:rPr>
          <w:rFonts w:ascii="Times New Roman" w:hAnsi="Times New Roman"/>
          <w:b/>
        </w:rPr>
        <w:t>2</w:t>
      </w:r>
    </w:p>
    <w:p w:rsidR="001D28D0" w:rsidRDefault="001D28D0" w:rsidP="001D28D0">
      <w:pPr>
        <w:pStyle w:val="aff6"/>
        <w:widowControl w:val="0"/>
        <w:spacing w:after="0"/>
        <w:ind w:hanging="1698"/>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1D28D0" w:rsidRPr="004F1E3E" w:rsidTr="00066AD3">
        <w:trPr>
          <w:trHeight w:val="252"/>
        </w:trPr>
        <w:tc>
          <w:tcPr>
            <w:tcW w:w="1111" w:type="pct"/>
            <w:shd w:val="clear" w:color="auto" w:fill="auto"/>
            <w:tcMar>
              <w:top w:w="80" w:type="dxa"/>
              <w:left w:w="80" w:type="dxa"/>
              <w:bottom w:w="80" w:type="dxa"/>
              <w:right w:w="8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1D28D0" w:rsidRPr="004F1E3E" w:rsidTr="00066AD3">
        <w:trPr>
          <w:trHeight w:val="252"/>
        </w:trPr>
        <w:tc>
          <w:tcPr>
            <w:tcW w:w="1111" w:type="pct"/>
            <w:shd w:val="clear" w:color="auto" w:fill="auto"/>
            <w:tcMar>
              <w:top w:w="80" w:type="dxa"/>
              <w:left w:w="80" w:type="dxa"/>
              <w:bottom w:w="80" w:type="dxa"/>
              <w:right w:w="80" w:type="dxa"/>
            </w:tcMar>
            <w:vAlign w:val="center"/>
          </w:tcPr>
          <w:p w:rsidR="001D28D0" w:rsidRPr="00A76537"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12.0</w:t>
            </w:r>
          </w:p>
        </w:tc>
        <w:tc>
          <w:tcPr>
            <w:tcW w:w="3889" w:type="pct"/>
            <w:shd w:val="clear" w:color="auto" w:fill="auto"/>
            <w:tcMar>
              <w:top w:w="80" w:type="dxa"/>
              <w:left w:w="80" w:type="dxa"/>
              <w:bottom w:w="80" w:type="dxa"/>
              <w:right w:w="80" w:type="dxa"/>
            </w:tcMar>
            <w:vAlign w:val="center"/>
          </w:tcPr>
          <w:p w:rsidR="001D28D0" w:rsidRPr="00A76537" w:rsidRDefault="001D28D0" w:rsidP="00066AD3">
            <w:pPr>
              <w:pStyle w:val="22"/>
              <w:widowControl w:val="0"/>
              <w:tabs>
                <w:tab w:val="left" w:pos="920"/>
                <w:tab w:val="left" w:pos="1840"/>
              </w:tabs>
              <w:rPr>
                <w:rFonts w:ascii="Times New Roman" w:hAnsi="Times New Roman" w:cs="Times New Roman"/>
                <w:color w:val="auto"/>
                <w:sz w:val="24"/>
                <w:szCs w:val="24"/>
              </w:rPr>
            </w:pPr>
            <w:r w:rsidRPr="00A76537">
              <w:rPr>
                <w:rFonts w:ascii="Times New Roman" w:hAnsi="Times New Roman" w:cs="Times New Roman"/>
                <w:color w:val="auto"/>
                <w:sz w:val="24"/>
                <w:szCs w:val="24"/>
              </w:rPr>
              <w:t>Земельные участки (территории) общего пользования</w:t>
            </w:r>
          </w:p>
        </w:tc>
      </w:tr>
    </w:tbl>
    <w:p w:rsidR="001D28D0" w:rsidRDefault="001D28D0" w:rsidP="001D28D0">
      <w:pPr>
        <w:pStyle w:val="aff6"/>
        <w:widowControl w:val="0"/>
        <w:spacing w:after="0"/>
        <w:ind w:hanging="1698"/>
        <w:rPr>
          <w:rFonts w:ascii="Cambria" w:hAnsi="Cambria"/>
          <w:color w:val="auto"/>
          <w:sz w:val="22"/>
          <w:szCs w:val="22"/>
        </w:rPr>
      </w:pPr>
    </w:p>
    <w:p w:rsidR="001D28D0" w:rsidRPr="00A22EF4" w:rsidRDefault="001D28D0" w:rsidP="001D28D0">
      <w:pPr>
        <w:pStyle w:val="aff6"/>
        <w:widowControl w:val="0"/>
        <w:spacing w:after="0"/>
        <w:ind w:firstLine="0"/>
        <w:rPr>
          <w:rFonts w:ascii="Cambria" w:hAnsi="Cambria"/>
          <w:color w:val="auto"/>
          <w:sz w:val="22"/>
          <w:szCs w:val="22"/>
        </w:rPr>
      </w:pPr>
    </w:p>
    <w:tbl>
      <w:tblPr>
        <w:tblW w:w="5014" w:type="pct"/>
        <w:tblInd w:w="-8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671"/>
        <w:gridCol w:w="2970"/>
        <w:gridCol w:w="2895"/>
      </w:tblGrid>
      <w:tr w:rsidR="001D28D0" w:rsidRPr="004F1E3E" w:rsidTr="00066AD3">
        <w:trPr>
          <w:trHeight w:val="327"/>
        </w:trPr>
        <w:tc>
          <w:tcPr>
            <w:tcW w:w="3482" w:type="pct"/>
            <w:gridSpan w:val="2"/>
            <w:shd w:val="clear" w:color="auto" w:fill="auto"/>
            <w:tcMar>
              <w:top w:w="80" w:type="dxa"/>
              <w:left w:w="80" w:type="dxa"/>
              <w:bottom w:w="80" w:type="dxa"/>
              <w:right w:w="8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18" w:type="pct"/>
            <w:shd w:val="clear" w:color="auto" w:fill="auto"/>
            <w:tcMar>
              <w:top w:w="80" w:type="dxa"/>
              <w:left w:w="80" w:type="dxa"/>
              <w:bottom w:w="80" w:type="dxa"/>
              <w:right w:w="80" w:type="dxa"/>
            </w:tcMar>
            <w:vAlign w:val="center"/>
          </w:tcPr>
          <w:p w:rsidR="001D28D0" w:rsidRPr="004F1E3E" w:rsidRDefault="001D28D0"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1D28D0" w:rsidRPr="004F1E3E" w:rsidTr="00066AD3">
        <w:trPr>
          <w:trHeight w:val="273"/>
        </w:trPr>
        <w:tc>
          <w:tcPr>
            <w:tcW w:w="1925" w:type="pct"/>
            <w:shd w:val="clear" w:color="auto" w:fill="auto"/>
            <w:tcMar>
              <w:top w:w="0" w:type="dxa"/>
              <w:left w:w="100" w:type="dxa"/>
              <w:bottom w:w="0" w:type="dxa"/>
              <w:right w:w="100" w:type="dxa"/>
            </w:tcMar>
            <w:vAlign w:val="center"/>
          </w:tcPr>
          <w:p w:rsidR="001D28D0" w:rsidRPr="004F1E3E" w:rsidRDefault="001D28D0"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 xml:space="preserve">Предельные (минимальные и (или) </w:t>
            </w:r>
            <w:r w:rsidRPr="004F1E3E">
              <w:rPr>
                <w:rFonts w:eastAsia="Helvetica Neue Light"/>
                <w:bdr w:val="nil"/>
              </w:rPr>
              <w:lastRenderedPageBreak/>
              <w:t>максимальные) размеры земельных участков, в том числе их площадь</w:t>
            </w:r>
          </w:p>
        </w:tc>
        <w:tc>
          <w:tcPr>
            <w:tcW w:w="1557"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Не менее 1000 кв. м.</w:t>
            </w:r>
          </w:p>
        </w:tc>
        <w:tc>
          <w:tcPr>
            <w:tcW w:w="1518"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1D28D0" w:rsidRPr="004F1E3E" w:rsidTr="00066AD3">
        <w:trPr>
          <w:trHeight w:val="273"/>
        </w:trPr>
        <w:tc>
          <w:tcPr>
            <w:tcW w:w="1925" w:type="pct"/>
            <w:shd w:val="clear" w:color="auto" w:fill="auto"/>
            <w:tcMar>
              <w:top w:w="0" w:type="dxa"/>
              <w:left w:w="100" w:type="dxa"/>
              <w:bottom w:w="0" w:type="dxa"/>
              <w:right w:w="100" w:type="dxa"/>
            </w:tcMar>
            <w:vAlign w:val="center"/>
          </w:tcPr>
          <w:p w:rsidR="001D28D0" w:rsidRPr="004F1E3E" w:rsidRDefault="001D28D0" w:rsidP="00066AD3">
            <w:pPr>
              <w:widowControl w:val="0"/>
              <w:pBdr>
                <w:top w:val="nil"/>
                <w:left w:val="nil"/>
                <w:bottom w:val="nil"/>
                <w:right w:val="nil"/>
                <w:between w:val="nil"/>
                <w:bar w:val="nil"/>
              </w:pBdr>
              <w:rPr>
                <w:rFonts w:eastAsia="Helvetica Neue Light"/>
                <w:bdr w:val="nil"/>
              </w:rPr>
            </w:pPr>
            <w:r>
              <w:rPr>
                <w:rFonts w:eastAsia="Helvetica Neue Light"/>
                <w:bdr w:val="nil"/>
              </w:rPr>
              <w:lastRenderedPageBreak/>
              <w:t>Минимальная ширина земельного участка</w:t>
            </w:r>
          </w:p>
        </w:tc>
        <w:tc>
          <w:tcPr>
            <w:tcW w:w="1557" w:type="pct"/>
            <w:shd w:val="clear" w:color="auto" w:fill="auto"/>
            <w:tcMar>
              <w:top w:w="0" w:type="dxa"/>
              <w:left w:w="100" w:type="dxa"/>
              <w:bottom w:w="0" w:type="dxa"/>
              <w:right w:w="100" w:type="dxa"/>
            </w:tcMar>
            <w:vAlign w:val="center"/>
          </w:tcPr>
          <w:p w:rsidR="001D28D0"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30 м</w:t>
            </w:r>
          </w:p>
        </w:tc>
        <w:tc>
          <w:tcPr>
            <w:tcW w:w="1518"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1D28D0" w:rsidRPr="004F1E3E" w:rsidTr="00066AD3">
        <w:trPr>
          <w:trHeight w:val="273"/>
        </w:trPr>
        <w:tc>
          <w:tcPr>
            <w:tcW w:w="1925" w:type="pct"/>
            <w:shd w:val="clear" w:color="auto" w:fill="auto"/>
            <w:tcMar>
              <w:top w:w="0" w:type="dxa"/>
              <w:left w:w="100" w:type="dxa"/>
              <w:bottom w:w="0" w:type="dxa"/>
              <w:right w:w="100" w:type="dxa"/>
            </w:tcMar>
            <w:vAlign w:val="center"/>
          </w:tcPr>
          <w:p w:rsidR="001D28D0" w:rsidRPr="004F1E3E" w:rsidRDefault="001D28D0"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Pr>
                <w:rFonts w:eastAsia="Helvetica Neue Light"/>
                <w:bdr w:val="nil"/>
              </w:rPr>
              <w:t>во зданий, строений, сооружений</w:t>
            </w:r>
          </w:p>
        </w:tc>
        <w:tc>
          <w:tcPr>
            <w:tcW w:w="1557" w:type="pct"/>
            <w:shd w:val="clear" w:color="auto" w:fill="auto"/>
            <w:tcMar>
              <w:top w:w="0" w:type="dxa"/>
              <w:left w:w="100" w:type="dxa"/>
              <w:bottom w:w="0" w:type="dxa"/>
              <w:right w:w="100" w:type="dxa"/>
            </w:tcMar>
            <w:vAlign w:val="center"/>
          </w:tcPr>
          <w:p w:rsidR="001D28D0" w:rsidRPr="00272941"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 м</w:t>
            </w:r>
          </w:p>
        </w:tc>
        <w:tc>
          <w:tcPr>
            <w:tcW w:w="1518" w:type="pct"/>
            <w:shd w:val="clear" w:color="auto" w:fill="auto"/>
            <w:tcMar>
              <w:top w:w="0" w:type="dxa"/>
              <w:left w:w="100" w:type="dxa"/>
              <w:bottom w:w="0" w:type="dxa"/>
              <w:right w:w="100" w:type="dxa"/>
            </w:tcMar>
            <w:vAlign w:val="center"/>
          </w:tcPr>
          <w:p w:rsidR="001D28D0" w:rsidRPr="004F1E3E" w:rsidRDefault="001D28D0" w:rsidP="00066AD3">
            <w:pPr>
              <w:widowControl w:val="0"/>
              <w:pBdr>
                <w:top w:val="nil"/>
                <w:left w:val="nil"/>
                <w:bottom w:val="nil"/>
                <w:right w:val="nil"/>
                <w:between w:val="nil"/>
                <w:bar w:val="nil"/>
              </w:pBdr>
              <w:rPr>
                <w:rFonts w:eastAsia="Helvetica Neue Light"/>
                <w:bdr w:val="nil"/>
              </w:rPr>
            </w:pPr>
          </w:p>
        </w:tc>
      </w:tr>
      <w:tr w:rsidR="001D28D0" w:rsidRPr="004F1E3E" w:rsidTr="00066AD3">
        <w:trPr>
          <w:trHeight w:val="273"/>
        </w:trPr>
        <w:tc>
          <w:tcPr>
            <w:tcW w:w="1925" w:type="pct"/>
            <w:shd w:val="clear" w:color="auto" w:fill="auto"/>
            <w:tcMar>
              <w:top w:w="0" w:type="dxa"/>
              <w:left w:w="100" w:type="dxa"/>
              <w:bottom w:w="0" w:type="dxa"/>
              <w:right w:w="100" w:type="dxa"/>
            </w:tcMar>
            <w:vAlign w:val="center"/>
          </w:tcPr>
          <w:p w:rsidR="001D28D0" w:rsidRPr="004F1E3E" w:rsidRDefault="001D28D0" w:rsidP="00066AD3">
            <w:pPr>
              <w:widowControl w:val="0"/>
              <w:pBdr>
                <w:top w:val="nil"/>
                <w:left w:val="nil"/>
                <w:bottom w:val="nil"/>
                <w:right w:val="nil"/>
                <w:between w:val="nil"/>
                <w:bar w:val="nil"/>
              </w:pBdr>
              <w:rPr>
                <w:rFonts w:eastAsia="Helvetica Neue Light"/>
                <w:bdr w:val="nil"/>
              </w:rPr>
            </w:pPr>
            <w:r>
              <w:rPr>
                <w:rFonts w:eastAsia="Helvetica Neue Light"/>
                <w:bdr w:val="nil"/>
              </w:rPr>
              <w:t>Предельное количество этажей</w:t>
            </w:r>
          </w:p>
        </w:tc>
        <w:tc>
          <w:tcPr>
            <w:tcW w:w="1557" w:type="pct"/>
            <w:shd w:val="clear" w:color="auto" w:fill="auto"/>
            <w:tcMar>
              <w:top w:w="0" w:type="dxa"/>
              <w:left w:w="100" w:type="dxa"/>
              <w:bottom w:w="0" w:type="dxa"/>
              <w:right w:w="100" w:type="dxa"/>
            </w:tcMar>
            <w:vAlign w:val="center"/>
          </w:tcPr>
          <w:p w:rsidR="001D28D0"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w:t>
            </w:r>
          </w:p>
        </w:tc>
        <w:tc>
          <w:tcPr>
            <w:tcW w:w="1518" w:type="pct"/>
            <w:shd w:val="clear" w:color="auto" w:fill="auto"/>
            <w:tcMar>
              <w:top w:w="0" w:type="dxa"/>
              <w:left w:w="100" w:type="dxa"/>
              <w:bottom w:w="0" w:type="dxa"/>
              <w:right w:w="100" w:type="dxa"/>
            </w:tcMar>
            <w:vAlign w:val="center"/>
          </w:tcPr>
          <w:p w:rsidR="001D28D0" w:rsidRPr="004F1E3E" w:rsidRDefault="001D28D0" w:rsidP="00066AD3">
            <w:pPr>
              <w:widowControl w:val="0"/>
              <w:pBdr>
                <w:top w:val="nil"/>
                <w:left w:val="nil"/>
                <w:bottom w:val="nil"/>
                <w:right w:val="nil"/>
                <w:between w:val="nil"/>
                <w:bar w:val="nil"/>
              </w:pBdr>
              <w:rPr>
                <w:rFonts w:eastAsia="Helvetica Neue Light"/>
                <w:bdr w:val="nil"/>
              </w:rPr>
            </w:pPr>
          </w:p>
        </w:tc>
      </w:tr>
      <w:tr w:rsidR="001D28D0" w:rsidRPr="004F1E3E" w:rsidTr="00066AD3">
        <w:trPr>
          <w:trHeight w:val="1558"/>
        </w:trPr>
        <w:tc>
          <w:tcPr>
            <w:tcW w:w="1925" w:type="pct"/>
            <w:shd w:val="clear" w:color="auto" w:fill="auto"/>
            <w:tcMar>
              <w:top w:w="0" w:type="dxa"/>
              <w:left w:w="100" w:type="dxa"/>
              <w:bottom w:w="0" w:type="dxa"/>
              <w:right w:w="100" w:type="dxa"/>
            </w:tcMar>
            <w:vAlign w:val="center"/>
          </w:tcPr>
          <w:p w:rsidR="001D28D0" w:rsidRPr="00964C9D" w:rsidRDefault="001D28D0"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eastAsia="Helvetica Neue Light"/>
                <w:bdr w:val="nil"/>
              </w:rPr>
              <w:t>всей площади земельного участка</w:t>
            </w:r>
          </w:p>
        </w:tc>
        <w:tc>
          <w:tcPr>
            <w:tcW w:w="1557"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10%</w:t>
            </w:r>
          </w:p>
        </w:tc>
        <w:tc>
          <w:tcPr>
            <w:tcW w:w="1518" w:type="pct"/>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1D28D0" w:rsidRPr="004F1E3E" w:rsidTr="00066AD3">
        <w:tc>
          <w:tcPr>
            <w:tcW w:w="5000" w:type="pct"/>
            <w:gridSpan w:val="3"/>
            <w:shd w:val="clear" w:color="auto" w:fill="auto"/>
            <w:tcMar>
              <w:top w:w="0" w:type="dxa"/>
              <w:left w:w="100" w:type="dxa"/>
              <w:bottom w:w="0" w:type="dxa"/>
              <w:right w:w="100" w:type="dxa"/>
            </w:tcMar>
            <w:vAlign w:val="center"/>
          </w:tcPr>
          <w:p w:rsidR="001D28D0" w:rsidRPr="004F1E3E"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color w:val="auto"/>
                <w:sz w:val="24"/>
                <w:szCs w:val="24"/>
              </w:rPr>
            </w:pPr>
            <w:r w:rsidRPr="00D06B1B">
              <w:rPr>
                <w:rFonts w:ascii="Times New Roman" w:hAnsi="Times New Roman" w:cs="Times New Roman"/>
                <w:b/>
                <w:color w:val="auto"/>
                <w:sz w:val="24"/>
                <w:szCs w:val="24"/>
              </w:rPr>
              <w:t>Иные предельные параметры разрешённого строительства, реконструкции объектов капитального строительства:</w:t>
            </w:r>
          </w:p>
        </w:tc>
      </w:tr>
      <w:tr w:rsidR="001D28D0" w:rsidRPr="004F1E3E" w:rsidTr="00066AD3">
        <w:tc>
          <w:tcPr>
            <w:tcW w:w="5000" w:type="pct"/>
            <w:gridSpan w:val="3"/>
            <w:shd w:val="clear" w:color="auto" w:fill="auto"/>
            <w:tcMar>
              <w:top w:w="0" w:type="dxa"/>
              <w:left w:w="100" w:type="dxa"/>
              <w:bottom w:w="0" w:type="dxa"/>
              <w:right w:w="100" w:type="dxa"/>
            </w:tcMar>
            <w:vAlign w:val="center"/>
          </w:tcPr>
          <w:p w:rsidR="001D28D0" w:rsidRPr="00D06B1B" w:rsidRDefault="001D28D0"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b/>
                <w:color w:val="auto"/>
                <w:sz w:val="24"/>
                <w:szCs w:val="24"/>
              </w:rPr>
            </w:pPr>
            <w:r w:rsidRPr="00D06B1B">
              <w:rPr>
                <w:rFonts w:ascii="Times New Roman" w:hAnsi="Times New Roman" w:cs="Times New Roman"/>
                <w:color w:val="auto"/>
                <w:sz w:val="24"/>
                <w:szCs w:val="24"/>
              </w:rPr>
              <w:t>Требования к архитектурно-градостроительному облику объекта капитального строительства не подлежат установлению</w:t>
            </w:r>
          </w:p>
        </w:tc>
      </w:tr>
    </w:tbl>
    <w:p w:rsidR="001D28D0" w:rsidRDefault="001D28D0" w:rsidP="001D28D0">
      <w:pPr>
        <w:rPr>
          <w:b/>
        </w:rPr>
      </w:pPr>
    </w:p>
    <w:p w:rsidR="001D28D0" w:rsidRDefault="001D28D0" w:rsidP="001D28D0">
      <w:pPr>
        <w:pStyle w:val="ConsPlusNormal"/>
        <w:spacing w:before="240"/>
        <w:jc w:val="both"/>
        <w:outlineLvl w:val="2"/>
        <w:rPr>
          <w:b/>
          <w:sz w:val="24"/>
          <w:szCs w:val="24"/>
        </w:rPr>
      </w:pPr>
      <w:bookmarkStart w:id="80" w:name="_Toc61615168"/>
      <w:bookmarkStart w:id="81" w:name="_Toc78550629"/>
      <w:bookmarkStart w:id="82" w:name="_Toc158246023"/>
      <w:bookmarkEnd w:id="61"/>
      <w:bookmarkEnd w:id="62"/>
      <w:bookmarkEnd w:id="63"/>
      <w:bookmarkEnd w:id="64"/>
      <w:bookmarkEnd w:id="65"/>
      <w:bookmarkEnd w:id="68"/>
      <w:bookmarkEnd w:id="69"/>
      <w:bookmarkEnd w:id="70"/>
      <w:bookmarkEnd w:id="71"/>
      <w:bookmarkEnd w:id="72"/>
      <w:bookmarkEnd w:id="73"/>
      <w:bookmarkEnd w:id="74"/>
      <w:r>
        <w:rPr>
          <w:b/>
          <w:sz w:val="24"/>
          <w:szCs w:val="24"/>
        </w:rPr>
        <w:t>Статья 28.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bookmarkEnd w:id="80"/>
      <w:bookmarkEnd w:id="81"/>
      <w:bookmarkEnd w:id="82"/>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center"/>
        <w:rPr>
          <w:rFonts w:ascii="Times New Roman" w:hAnsi="Times New Roman"/>
          <w:b/>
          <w:snapToGrid w:val="0"/>
          <w:sz w:val="24"/>
          <w:szCs w:val="24"/>
        </w:rPr>
      </w:pPr>
      <w:r>
        <w:rPr>
          <w:rFonts w:ascii="Times New Roman" w:hAnsi="Times New Roman"/>
          <w:b/>
          <w:snapToGrid w:val="0"/>
          <w:sz w:val="24"/>
          <w:szCs w:val="24"/>
        </w:rPr>
        <w:t>Ограничения использования земельных участков и объектов капитального строительства на территории санитарно-защитных зон:</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1. Ограничения использования земельных участков и объектов капитального строительства на территории санитарно-защитных зон устанавливаются в целях обеспечения безопасности населения и в соответствии с Федеральным законом № 52-ФЗ "О санитарно-эпидемиологическом благополучии населения".</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2. Особый режим использования земельных участков и объектов капитального строительства в санитарно-защитных зонах определяется техническими регламентами, а в случае их отсутствия - применяемыми до их утверждения санитарными нормами и правилами.</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Содержание указанного режима определено согласно СанПиН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Санитарно-защитные зоны показаны на Карте зон с особыми условиями использования территории.</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3. В соответствии с указанным режимом вводятся следующие ограничения:</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3.1.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 xml:space="preserve">3.2. В санитарно-защитной зоне и на территории объектов других отраслей промышленности не допускается размещать объекты по производству лекарственных </w:t>
      </w:r>
      <w:r>
        <w:rPr>
          <w:rFonts w:ascii="Times New Roman" w:hAnsi="Times New Roman"/>
          <w:snapToGrid w:val="0"/>
          <w:sz w:val="24"/>
          <w:szCs w:val="24"/>
        </w:rPr>
        <w:lastRenderedPageBreak/>
        <w:t>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3.3. Допускается размещать в границах санитарно-защитной зоны промышленного объекта или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3.4.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3.5. 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3.6. 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4. Санитарно-защитная зона для предприятий V класса вредности по СанПиН должна быть максимально озеленена - не менее 60% площади её территории с обязательной организацией полосы древесно-кустарниковых насаждений со стороны жилой застройки.</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5. Для постановки на кадастровый учет границ санитарно-защитных зон необходимо установить размеры санитарно-защитных зон для промышленных объектов и производств путем изготовления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6. Для промышленных объектов и производств III, IV и V классов опасности размеры санитарно-защитных зон могут быть установлены, изменены на основании решения и санитарно-эпидемиологического заключения Главного государственного санитарного врача субъекта Российской Федерации или его заместителя на основании: (в ред. Изменения N 1, утв. Постановлением Главного государственного санитарного врача РФ от 10.04.2008 N 25)- действующих санитарно-эпидемиологических правил и нормативов;- результатов экспертизы проекта санитарно-защитной зоны с расчетами рассеивания загрязнения атмосферного воздуха и физических воздействий на атмосферный воздух (шум, вибрация, электромагнитные поля (ЭМП) и др.).</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snapToGrid w:val="0"/>
          <w:sz w:val="24"/>
          <w:szCs w:val="24"/>
        </w:rPr>
      </w:pPr>
    </w:p>
    <w:p w:rsidR="001D28D0" w:rsidRDefault="001D28D0" w:rsidP="001D28D0">
      <w:pPr>
        <w:jc w:val="center"/>
        <w:rPr>
          <w:b/>
          <w:snapToGrid w:val="0"/>
        </w:rPr>
      </w:pPr>
      <w:r>
        <w:rPr>
          <w:b/>
          <w:snapToGrid w:val="0"/>
        </w:rPr>
        <w:t>Ограничения, действующие в пределах охранных зон инженерных коммуникаций</w:t>
      </w:r>
    </w:p>
    <w:p w:rsidR="001D28D0" w:rsidRDefault="001D28D0" w:rsidP="001D28D0">
      <w:pPr>
        <w:ind w:firstLine="709"/>
        <w:jc w:val="both"/>
      </w:pPr>
      <w:r>
        <w:t xml:space="preserve">Охранные зоны инженерных коммуникаций – территории, расположенные вдоль (вокруг) инженерных коммуникаций и сооружений, цель которых – обеспечение сохранности инженерных коммуникаций от внешних воздействий. </w:t>
      </w:r>
    </w:p>
    <w:p w:rsidR="001D28D0" w:rsidRDefault="001D28D0" w:rsidP="001D28D0">
      <w:pPr>
        <w:ind w:firstLine="709"/>
        <w:jc w:val="both"/>
      </w:pPr>
      <w:r>
        <w:t>Границы охранных зон инженерных коммуникаций определяются в соответствии с законами и иными нормативными правовыми актами в зависимости от категории объекта. В пределах охранных зон запрещается осуществлять любые виды деятельности без согласования с правообладателем соответствующих коммуникаций (сооружений) и с органами, осуществляющими контроль и надзор за состоянием, содержанием и эксплуатацией инженерных коммуникаций (сооружений).</w:t>
      </w:r>
    </w:p>
    <w:p w:rsidR="001D28D0" w:rsidRDefault="001D28D0" w:rsidP="001D28D0">
      <w:pPr>
        <w:ind w:firstLine="709"/>
        <w:jc w:val="both"/>
      </w:pPr>
      <w:r>
        <w:t>Режим использования территорий в границах охранной зоны линий и сооружений связи установлен Постановлением Правительства РФ от 09.06.1995 № 578 «Об утверждении Правил охраны линий и сооружений связи Российской Федерации».</w:t>
      </w:r>
    </w:p>
    <w:p w:rsidR="001D28D0" w:rsidRDefault="001D28D0" w:rsidP="001D28D0">
      <w:pPr>
        <w:ind w:firstLine="709"/>
        <w:jc w:val="both"/>
      </w:pPr>
      <w: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1D28D0" w:rsidRDefault="001D28D0" w:rsidP="001D28D0">
      <w:pPr>
        <w:ind w:firstLine="709"/>
        <w:jc w:val="both"/>
      </w:pPr>
      <w: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1D28D0" w:rsidRDefault="001D28D0" w:rsidP="001D28D0">
      <w:pPr>
        <w:ind w:firstLine="709"/>
        <w:jc w:val="both"/>
      </w:pPr>
      <w:r>
        <w:t>б) 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rsidR="001D28D0" w:rsidRDefault="001D28D0" w:rsidP="001D28D0">
      <w:pPr>
        <w:ind w:firstLine="709"/>
        <w:jc w:val="both"/>
      </w:pPr>
      <w: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1D28D0" w:rsidRDefault="001D28D0" w:rsidP="001D28D0">
      <w:pPr>
        <w:ind w:firstLine="709"/>
        <w:jc w:val="both"/>
      </w:pPr>
      <w: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1D28D0" w:rsidRDefault="001D28D0" w:rsidP="001D28D0">
      <w:pPr>
        <w:ind w:firstLine="709"/>
        <w:jc w:val="both"/>
      </w:pPr>
      <w:r>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1D28D0" w:rsidRDefault="001D28D0" w:rsidP="001D28D0">
      <w:pPr>
        <w:ind w:firstLine="709"/>
        <w:jc w:val="both"/>
      </w:pPr>
      <w:r>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1D28D0" w:rsidRDefault="001D28D0" w:rsidP="001D28D0">
      <w:pPr>
        <w:ind w:firstLine="709"/>
        <w:jc w:val="both"/>
      </w:pPr>
      <w:r>
        <w:t>ж) производить защиту подземных коммуникаций от коррозии без учета проходящих подземных кабельных линий связи.</w:t>
      </w:r>
    </w:p>
    <w:p w:rsidR="001D28D0" w:rsidRDefault="001D28D0" w:rsidP="001D28D0">
      <w:pPr>
        <w:ind w:firstLine="709"/>
        <w:jc w:val="both"/>
      </w:pPr>
      <w: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1D28D0" w:rsidRDefault="001D28D0" w:rsidP="001D28D0">
      <w:pPr>
        <w:ind w:firstLine="709"/>
        <w:jc w:val="both"/>
      </w:pPr>
      <w:r>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1D28D0" w:rsidRDefault="001D28D0" w:rsidP="001D28D0">
      <w:pPr>
        <w:ind w:firstLine="709"/>
        <w:jc w:val="both"/>
      </w:pPr>
      <w: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1D28D0" w:rsidRDefault="001D28D0" w:rsidP="001D28D0">
      <w:pPr>
        <w:ind w:firstLine="709"/>
        <w:jc w:val="both"/>
      </w:pPr>
      <w: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1D28D0" w:rsidRDefault="001D28D0" w:rsidP="001D28D0">
      <w:pPr>
        <w:ind w:firstLine="709"/>
        <w:jc w:val="both"/>
      </w:pPr>
      <w:r>
        <w:t>г) огораживать трассы линий связи, препятствуя свободному доступу к ним технического персонала;</w:t>
      </w:r>
    </w:p>
    <w:p w:rsidR="001D28D0" w:rsidRDefault="001D28D0" w:rsidP="001D28D0">
      <w:pPr>
        <w:ind w:firstLine="709"/>
        <w:jc w:val="both"/>
      </w:pPr>
      <w:r>
        <w:t>д) самовольно подключаться к абонентской телефонной линии и линии радиофикации в целях пользования услугами связи;</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sz w:val="24"/>
        </w:rPr>
      </w:pPr>
      <w:r>
        <w:rPr>
          <w:rFonts w:ascii="Times New Roman" w:hAnsi="Times New Roman"/>
          <w:sz w:val="24"/>
        </w:rPr>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1D28D0" w:rsidRDefault="001D28D0" w:rsidP="001D28D0">
      <w:pPr>
        <w:pStyle w:val="afffff6"/>
        <w:spacing w:before="0" w:beforeAutospacing="0" w:after="0" w:afterAutospacing="0"/>
        <w:ind w:firstLine="709"/>
        <w:jc w:val="center"/>
        <w:rPr>
          <w:b/>
          <w:bCs/>
          <w:i/>
          <w:iCs/>
          <w:snapToGrid w:val="0"/>
          <w:szCs w:val="22"/>
        </w:rPr>
      </w:pP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center"/>
        <w:rPr>
          <w:rFonts w:ascii="Times New Roman" w:hAnsi="Times New Roman" w:cs="Times New Roman"/>
          <w:b/>
          <w:color w:val="auto"/>
          <w:spacing w:val="-6"/>
          <w:sz w:val="24"/>
          <w:szCs w:val="24"/>
        </w:rPr>
      </w:pPr>
      <w:r>
        <w:rPr>
          <w:rFonts w:ascii="Times New Roman" w:hAnsi="Times New Roman" w:cs="Times New Roman"/>
          <w:b/>
          <w:color w:val="auto"/>
          <w:spacing w:val="-6"/>
          <w:sz w:val="24"/>
          <w:szCs w:val="24"/>
        </w:rPr>
        <w:lastRenderedPageBreak/>
        <w:t>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2. Принципиальное содержание указанного режима установлено СанПиН 2.1.4.1110-02 ("Зоны санитарной охраны источников водоснабжения и водопроводов питьевого назначения").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 Режим ЗСО включает: мероприятия на территории ЗСО подземных источников водоснабжения; мероприятия по санитарно-защитной полосе водоводов.</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3.1. Мероприятия на территории ЗСО подземных источников водоснабжения:</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3.1.1. Мероприятия по первому поясу ЗСО подземных источников водоснабжения (далее - первый пояс ЗСО):</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4)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3.1.2. Мероприятия по второму и третьему поясам ЗСО подземных источников водоснабжения (далее соответственно - второй пояс ЗСО, третий пояс ЗСО):</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санитарно-эпидемиологического надзора;</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 xml:space="preserve">3) запрещение закачки отработанных вод в подземные горизонты, подземного </w:t>
      </w:r>
      <w:r>
        <w:rPr>
          <w:rFonts w:ascii="Times New Roman" w:hAnsi="Times New Roman" w:cs="Times New Roman"/>
          <w:color w:val="auto"/>
          <w:spacing w:val="-6"/>
          <w:sz w:val="24"/>
          <w:szCs w:val="24"/>
        </w:rPr>
        <w:lastRenderedPageBreak/>
        <w:t>складирования твердых отходов и разработки недр;</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4) запрещение размещения складов горюче-смазочных материалов, ядохимикатов и минеральных удобрений, накопителей промышленных стоков, шлакохранилищ и других объектов, обусловливающих опасность химического загрязнения подземных вод.</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3.1.3. Мероприятия по второму поясу ЗСО:</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Кроме мероприятий, указанных в предыдущем разделе, в пределах второго пояса ЗСО подземных источников водоснабжения подлежат выполнению следующие дополнительные мероприятия:</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1) не допускается:</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 применение удобрений и ядохимикатов;</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 рубка леса главного пользования и реконструкции.</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3.2. Мероприятия по санитарно-защитной полосе водоводов:</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1) в пределах санитарно-защитной полосы водоводов должны отсутствовать источники загрязнения почвы и грунтовых вод;</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2) не допускается прокладка водоводов по территории несанкционированных мест размещения отходов,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3.3. Мероприятия на территории ЗСО поверхностных источников водоснабжения:</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Мероприятия по первому поясу</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На территории первого пояса ЗСО поверхностного источника водоснабжения должны предусматриваться следующие мероприятия:</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Не допускается спуск любых сточных вод, в т.ч. сточных вод водного транспорта, а также купание, стирка белья, водопой скота и другие виды водопользования, оказывающие влияние на качество воды.</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Акватория первого пояса ограждается буями и другими предупредительными знаками. На судоходных водоемах над водоприемником должны устанавливаться бакены с освещением.</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Мероприятия по второму и третьему поясам ЗСО</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1) 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с центром государственного санитарно-эпидемиологического надзора.</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2)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lastRenderedPageBreak/>
        <w:t>3) 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4) Все работы, в т.ч. добыча песка, гравия, донноуглубительные в пределах акватории ЗСО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5) Использование химических методов борьбы с эвтрофикацией водоемов допускается при условии применения препаратов, имеющих положительное санитарно-эпидемиологическое заключение государственной санитарно-эпидемиологической службы Российской Федерации.</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6) При наличии судоходства необходимо оборудование судов, дебаркадеров и брандвахт устройствами для сбора фановых и подсланевых вод и твердых отходов; оборудование на пристанях сливных станций и приемников для сбора твердых отходов.</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Мероприятия по второму поясу</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Кроме мероприятий, указанных выше, в пределах второго пояса ЗСО поверхностных источников водоснабжения подлежат выполнению следующие мероприятия:</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1) 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2) 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 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4) В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1D28D0" w:rsidRDefault="001D28D0" w:rsidP="001D28D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5) Границы второго пояса ЗСО на пересечении дорог, пешеходных троп и пр. обозначаются столбами со специальными знаками.</w:t>
      </w:r>
    </w:p>
    <w:p w:rsidR="001D28D0" w:rsidRDefault="001D28D0" w:rsidP="001D28D0">
      <w:pPr>
        <w:jc w:val="center"/>
        <w:rPr>
          <w:b/>
          <w:snapToGrid w:val="0"/>
        </w:rPr>
      </w:pPr>
      <w:bookmarkStart w:id="83" w:name="_Toc498530420"/>
      <w:bookmarkStart w:id="84" w:name="_Toc500346320"/>
      <w:bookmarkStart w:id="85" w:name="_Toc61881210"/>
      <w:bookmarkStart w:id="86" w:name="_Toc61881350"/>
      <w:bookmarkStart w:id="87" w:name="_Toc61960651"/>
      <w:bookmarkStart w:id="88" w:name="_Toc67477728"/>
      <w:r>
        <w:rPr>
          <w:b/>
          <w:snapToGrid w:val="0"/>
        </w:rPr>
        <w:t>Ограничения, действующие в границах водоохранных зон</w:t>
      </w:r>
      <w:bookmarkEnd w:id="83"/>
      <w:bookmarkEnd w:id="84"/>
      <w:bookmarkEnd w:id="85"/>
      <w:bookmarkEnd w:id="86"/>
      <w:bookmarkEnd w:id="87"/>
      <w:bookmarkEnd w:id="88"/>
    </w:p>
    <w:p w:rsidR="001D28D0" w:rsidRDefault="001D28D0" w:rsidP="001D28D0">
      <w:pPr>
        <w:pStyle w:val="afffff6"/>
        <w:spacing w:before="0" w:beforeAutospacing="0" w:after="0" w:afterAutospacing="0"/>
        <w:ind w:firstLine="709"/>
        <w:jc w:val="both"/>
        <w:rPr>
          <w:snapToGrid w:val="0"/>
          <w:szCs w:val="22"/>
        </w:rPr>
      </w:pPr>
      <w:r>
        <w:rPr>
          <w:snapToGrid w:val="0"/>
          <w:szCs w:val="22"/>
        </w:rPr>
        <w:t>В соответствии с Федеральным законом от 03.06.2006 № 74-ФЗ «Водный кодекс Российской Федерации» 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1D28D0" w:rsidRDefault="001D28D0" w:rsidP="001D28D0">
      <w:pPr>
        <w:pStyle w:val="afffff6"/>
        <w:spacing w:before="0" w:beforeAutospacing="0" w:after="0" w:afterAutospacing="0"/>
        <w:ind w:firstLine="709"/>
        <w:jc w:val="both"/>
        <w:rPr>
          <w:snapToGrid w:val="0"/>
          <w:szCs w:val="22"/>
        </w:rPr>
      </w:pPr>
      <w:r>
        <w:rPr>
          <w:snapToGrid w:val="0"/>
          <w:szCs w:val="22"/>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 а также береговые полосы общего пользования.</w:t>
      </w:r>
    </w:p>
    <w:p w:rsidR="001D28D0" w:rsidRDefault="001D28D0" w:rsidP="001D28D0">
      <w:pPr>
        <w:pStyle w:val="afffff6"/>
        <w:spacing w:before="0" w:beforeAutospacing="0" w:after="0" w:afterAutospacing="0"/>
        <w:ind w:firstLine="709"/>
        <w:jc w:val="both"/>
        <w:rPr>
          <w:snapToGrid w:val="0"/>
          <w:szCs w:val="22"/>
        </w:rPr>
      </w:pPr>
      <w:r>
        <w:rPr>
          <w:snapToGrid w:val="0"/>
          <w:szCs w:val="22"/>
        </w:rPr>
        <w:t>В соответствии со статьей 65 Водного Кодекса Российской Федерации ширина водоохранной зоны рек или ручьев устанавливается в зависимости от их протяженности от истока до устья:</w:t>
      </w:r>
    </w:p>
    <w:p w:rsidR="001D28D0" w:rsidRDefault="001D28D0" w:rsidP="00946CCE">
      <w:pPr>
        <w:pStyle w:val="ConsPlusNormal"/>
        <w:widowControl/>
        <w:numPr>
          <w:ilvl w:val="0"/>
          <w:numId w:val="42"/>
        </w:numPr>
        <w:adjustRightInd w:val="0"/>
        <w:ind w:firstLine="709"/>
        <w:jc w:val="both"/>
        <w:rPr>
          <w:sz w:val="24"/>
          <w:szCs w:val="22"/>
        </w:rPr>
      </w:pPr>
      <w:r>
        <w:rPr>
          <w:sz w:val="24"/>
          <w:szCs w:val="22"/>
        </w:rPr>
        <w:t>до 10 км – в размере 50 м;</w:t>
      </w:r>
    </w:p>
    <w:p w:rsidR="001D28D0" w:rsidRDefault="001D28D0" w:rsidP="00946CCE">
      <w:pPr>
        <w:pStyle w:val="ConsPlusNormal"/>
        <w:widowControl/>
        <w:numPr>
          <w:ilvl w:val="0"/>
          <w:numId w:val="42"/>
        </w:numPr>
        <w:adjustRightInd w:val="0"/>
        <w:ind w:firstLine="709"/>
        <w:jc w:val="both"/>
        <w:rPr>
          <w:sz w:val="24"/>
          <w:szCs w:val="22"/>
        </w:rPr>
      </w:pPr>
      <w:r>
        <w:rPr>
          <w:sz w:val="24"/>
          <w:szCs w:val="22"/>
        </w:rPr>
        <w:t>от 10 до 50 км – в размере 100 м;</w:t>
      </w:r>
    </w:p>
    <w:p w:rsidR="001D28D0" w:rsidRDefault="001D28D0" w:rsidP="00946CCE">
      <w:pPr>
        <w:pStyle w:val="ConsPlusNormal"/>
        <w:widowControl/>
        <w:numPr>
          <w:ilvl w:val="0"/>
          <w:numId w:val="42"/>
        </w:numPr>
        <w:adjustRightInd w:val="0"/>
        <w:ind w:firstLine="709"/>
        <w:jc w:val="both"/>
        <w:rPr>
          <w:sz w:val="24"/>
          <w:szCs w:val="22"/>
        </w:rPr>
      </w:pPr>
      <w:r>
        <w:rPr>
          <w:sz w:val="24"/>
          <w:szCs w:val="22"/>
        </w:rPr>
        <w:t>от 50 км и более – в размере 200 м.</w:t>
      </w:r>
    </w:p>
    <w:p w:rsidR="001D28D0" w:rsidRDefault="001D28D0" w:rsidP="001D28D0">
      <w:pPr>
        <w:pStyle w:val="afffff6"/>
        <w:spacing w:before="0" w:beforeAutospacing="0" w:after="0" w:afterAutospacing="0"/>
        <w:ind w:firstLine="709"/>
        <w:jc w:val="both"/>
        <w:rPr>
          <w:snapToGrid w:val="0"/>
          <w:szCs w:val="22"/>
        </w:rPr>
      </w:pPr>
      <w:r>
        <w:rPr>
          <w:snapToGrid w:val="0"/>
          <w:szCs w:val="22"/>
        </w:rPr>
        <w:lastRenderedPageBreak/>
        <w:t>Ширина водоохранной зоны моря составляет пятьсот метров.</w:t>
      </w:r>
    </w:p>
    <w:p w:rsidR="001D28D0" w:rsidRDefault="001D28D0" w:rsidP="001D28D0">
      <w:pPr>
        <w:pStyle w:val="afffff6"/>
        <w:spacing w:before="0" w:beforeAutospacing="0" w:after="0" w:afterAutospacing="0"/>
        <w:ind w:firstLine="709"/>
        <w:jc w:val="both"/>
        <w:rPr>
          <w:snapToGrid w:val="0"/>
          <w:szCs w:val="22"/>
        </w:rPr>
      </w:pPr>
      <w:r>
        <w:rPr>
          <w:snapToGrid w:val="0"/>
          <w:szCs w:val="22"/>
        </w:rPr>
        <w:t>В границах водоохранной зоны запрещается:</w:t>
      </w:r>
    </w:p>
    <w:p w:rsidR="001D28D0" w:rsidRDefault="001D28D0" w:rsidP="00946CCE">
      <w:pPr>
        <w:pStyle w:val="afffff6"/>
        <w:numPr>
          <w:ilvl w:val="0"/>
          <w:numId w:val="43"/>
        </w:numPr>
        <w:spacing w:before="0" w:beforeAutospacing="0" w:after="0" w:afterAutospacing="0"/>
        <w:ind w:left="709"/>
        <w:jc w:val="both"/>
        <w:rPr>
          <w:snapToGrid w:val="0"/>
          <w:szCs w:val="22"/>
        </w:rPr>
      </w:pPr>
      <w:r>
        <w:rPr>
          <w:snapToGrid w:val="0"/>
          <w:szCs w:val="22"/>
        </w:rPr>
        <w:t>использование сточных вод в целях регулирования плодородия почв;</w:t>
      </w:r>
    </w:p>
    <w:p w:rsidR="001D28D0" w:rsidRDefault="001D28D0" w:rsidP="00946CCE">
      <w:pPr>
        <w:pStyle w:val="afffff6"/>
        <w:numPr>
          <w:ilvl w:val="0"/>
          <w:numId w:val="43"/>
        </w:numPr>
        <w:spacing w:before="0" w:beforeAutospacing="0" w:after="0" w:afterAutospacing="0"/>
        <w:ind w:left="709"/>
        <w:jc w:val="both"/>
        <w:rPr>
          <w:snapToGrid w:val="0"/>
          <w:szCs w:val="22"/>
        </w:rPr>
      </w:pPr>
      <w:r>
        <w:rPr>
          <w:snapToGrid w:val="0"/>
          <w:szCs w:val="22"/>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1D28D0" w:rsidRDefault="001D28D0" w:rsidP="00946CCE">
      <w:pPr>
        <w:pStyle w:val="afffff6"/>
        <w:numPr>
          <w:ilvl w:val="0"/>
          <w:numId w:val="43"/>
        </w:numPr>
        <w:spacing w:before="0" w:beforeAutospacing="0" w:after="0" w:afterAutospacing="0"/>
        <w:ind w:left="709"/>
        <w:jc w:val="both"/>
        <w:rPr>
          <w:snapToGrid w:val="0"/>
          <w:szCs w:val="22"/>
        </w:rPr>
      </w:pPr>
      <w:r>
        <w:rPr>
          <w:snapToGrid w:val="0"/>
          <w:szCs w:val="22"/>
        </w:rPr>
        <w:t>осуществление авиационных мер по борьбе с вредными организмами;</w:t>
      </w:r>
    </w:p>
    <w:p w:rsidR="001D28D0" w:rsidRDefault="001D28D0" w:rsidP="00946CCE">
      <w:pPr>
        <w:pStyle w:val="afffe"/>
        <w:numPr>
          <w:ilvl w:val="0"/>
          <w:numId w:val="43"/>
        </w:numPr>
        <w:tabs>
          <w:tab w:val="center" w:pos="4677"/>
          <w:tab w:val="right" w:pos="9355"/>
        </w:tabs>
        <w:spacing w:before="0" w:beforeAutospacing="0" w:after="0" w:afterAutospacing="0"/>
        <w:ind w:left="709"/>
        <w:jc w:val="both"/>
      </w:pPr>
      <w: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1D28D0" w:rsidRDefault="001D28D0" w:rsidP="00946CCE">
      <w:pPr>
        <w:pStyle w:val="afffe"/>
        <w:numPr>
          <w:ilvl w:val="0"/>
          <w:numId w:val="43"/>
        </w:numPr>
        <w:tabs>
          <w:tab w:val="center" w:pos="4677"/>
          <w:tab w:val="right" w:pos="9355"/>
        </w:tabs>
        <w:spacing w:before="0" w:beforeAutospacing="0" w:after="0" w:afterAutospacing="0"/>
        <w:ind w:left="709"/>
        <w:jc w:val="both"/>
      </w:pPr>
      <w: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1D28D0" w:rsidRDefault="001D28D0" w:rsidP="00946CCE">
      <w:pPr>
        <w:pStyle w:val="afffe"/>
        <w:numPr>
          <w:ilvl w:val="0"/>
          <w:numId w:val="43"/>
        </w:numPr>
        <w:tabs>
          <w:tab w:val="center" w:pos="4677"/>
          <w:tab w:val="right" w:pos="9355"/>
        </w:tabs>
        <w:spacing w:before="0" w:beforeAutospacing="0" w:after="0" w:afterAutospacing="0"/>
        <w:ind w:left="709"/>
        <w:jc w:val="both"/>
      </w:pPr>
      <w: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1D28D0" w:rsidRDefault="001D28D0" w:rsidP="00946CCE">
      <w:pPr>
        <w:pStyle w:val="afffe"/>
        <w:numPr>
          <w:ilvl w:val="0"/>
          <w:numId w:val="43"/>
        </w:numPr>
        <w:tabs>
          <w:tab w:val="center" w:pos="4677"/>
          <w:tab w:val="right" w:pos="9355"/>
        </w:tabs>
        <w:spacing w:before="0" w:beforeAutospacing="0" w:after="0" w:afterAutospacing="0"/>
        <w:ind w:left="709"/>
        <w:jc w:val="both"/>
      </w:pPr>
      <w:r>
        <w:t>сброс сточных, в том числе дренажных, вод;</w:t>
      </w:r>
    </w:p>
    <w:p w:rsidR="001D28D0" w:rsidRDefault="001D28D0" w:rsidP="00946CCE">
      <w:pPr>
        <w:pStyle w:val="afffe"/>
        <w:numPr>
          <w:ilvl w:val="0"/>
          <w:numId w:val="43"/>
        </w:numPr>
        <w:tabs>
          <w:tab w:val="center" w:pos="4677"/>
          <w:tab w:val="right" w:pos="9355"/>
        </w:tabs>
        <w:spacing w:before="0" w:beforeAutospacing="0" w:after="0" w:afterAutospacing="0"/>
        <w:ind w:left="709"/>
        <w:jc w:val="both"/>
      </w:pPr>
      <w: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rsidR="001D28D0" w:rsidRDefault="001D28D0" w:rsidP="001D28D0">
      <w:pPr>
        <w:pStyle w:val="afffe"/>
        <w:ind w:firstLine="709"/>
        <w:jc w:val="both"/>
      </w:pPr>
      <w: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1D28D0" w:rsidRDefault="001D28D0" w:rsidP="001D28D0">
      <w:pPr>
        <w:pStyle w:val="afffe"/>
        <w:ind w:firstLine="709"/>
        <w:jc w:val="both"/>
      </w:pPr>
      <w:bookmarkStart w:id="89" w:name="dst99"/>
      <w:bookmarkEnd w:id="89"/>
      <w:r>
        <w:t>1) централизованные системы водоотведения (канализации), централизованные ливневые системы водоотведения;</w:t>
      </w:r>
    </w:p>
    <w:p w:rsidR="001D28D0" w:rsidRDefault="001D28D0" w:rsidP="001D28D0">
      <w:pPr>
        <w:pStyle w:val="afffe"/>
        <w:ind w:firstLine="709"/>
        <w:jc w:val="both"/>
      </w:pPr>
      <w:bookmarkStart w:id="90" w:name="dst100"/>
      <w:bookmarkEnd w:id="90"/>
      <w: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1D28D0" w:rsidRDefault="001D28D0" w:rsidP="001D28D0">
      <w:pPr>
        <w:pStyle w:val="afffe"/>
        <w:ind w:firstLine="709"/>
        <w:jc w:val="both"/>
      </w:pPr>
      <w:bookmarkStart w:id="91" w:name="dst101"/>
      <w:bookmarkEnd w:id="91"/>
      <w:r>
        <w:lastRenderedPageBreak/>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1D28D0" w:rsidRDefault="001D28D0" w:rsidP="001D28D0">
      <w:pPr>
        <w:pStyle w:val="afffe"/>
        <w:ind w:firstLine="709"/>
        <w:jc w:val="both"/>
      </w:pPr>
      <w:bookmarkStart w:id="92" w:name="dst102"/>
      <w:bookmarkEnd w:id="92"/>
      <w: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1D28D0" w:rsidRDefault="001D28D0" w:rsidP="001D28D0">
      <w:pPr>
        <w:pStyle w:val="afffe"/>
        <w:ind w:firstLine="709"/>
        <w:jc w:val="both"/>
      </w:pPr>
      <w:bookmarkStart w:id="93" w:name="dst255"/>
      <w:bookmarkEnd w:id="93"/>
      <w: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1D28D0" w:rsidRDefault="001D28D0" w:rsidP="001D28D0">
      <w:pPr>
        <w:pStyle w:val="afffe"/>
        <w:jc w:val="center"/>
      </w:pPr>
    </w:p>
    <w:p w:rsidR="001D28D0" w:rsidRDefault="001D28D0" w:rsidP="001D28D0">
      <w:pPr>
        <w:jc w:val="center"/>
        <w:rPr>
          <w:b/>
          <w:snapToGrid w:val="0"/>
        </w:rPr>
      </w:pPr>
      <w:r>
        <w:rPr>
          <w:b/>
          <w:snapToGrid w:val="0"/>
        </w:rPr>
        <w:t>Ограничения, действующие в границах прибрежных защитных полос</w:t>
      </w:r>
    </w:p>
    <w:p w:rsidR="001D28D0" w:rsidRDefault="001D28D0" w:rsidP="001D28D0">
      <w:pPr>
        <w:pStyle w:val="afffff6"/>
        <w:spacing w:before="0" w:beforeAutospacing="0" w:after="0" w:afterAutospacing="0"/>
        <w:ind w:firstLine="709"/>
        <w:jc w:val="both"/>
        <w:rPr>
          <w:snapToGrid w:val="0"/>
          <w:szCs w:val="22"/>
        </w:rPr>
      </w:pPr>
      <w:r>
        <w:rPr>
          <w:snapToGrid w:val="0"/>
          <w:szCs w:val="22"/>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1D28D0" w:rsidRDefault="001D28D0" w:rsidP="001D28D0">
      <w:pPr>
        <w:pStyle w:val="afffe"/>
        <w:ind w:firstLine="709"/>
        <w:jc w:val="both"/>
      </w:pPr>
      <w: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1D28D0" w:rsidRDefault="001D28D0" w:rsidP="001D28D0">
      <w:pPr>
        <w:pStyle w:val="afffe"/>
        <w:ind w:firstLine="709"/>
        <w:jc w:val="both"/>
      </w:pPr>
      <w: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1D28D0" w:rsidRDefault="001D28D0" w:rsidP="001D28D0">
      <w:pPr>
        <w:pStyle w:val="afffe"/>
        <w:ind w:firstLine="709"/>
        <w:jc w:val="both"/>
      </w:pPr>
      <w:r>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rsidR="001D28D0" w:rsidRDefault="001D28D0" w:rsidP="001D28D0">
      <w:pPr>
        <w:pStyle w:val="afffe"/>
        <w:ind w:firstLine="709"/>
        <w:jc w:val="both"/>
      </w:pPr>
      <w:r>
        <w:t>В границах прибрежных защитных полос наряду с установленными ограничениями для водоохранных зон запрещаются:</w:t>
      </w:r>
    </w:p>
    <w:p w:rsidR="001D28D0" w:rsidRDefault="001D28D0" w:rsidP="001D28D0">
      <w:pPr>
        <w:pStyle w:val="afffe"/>
        <w:ind w:firstLine="709"/>
        <w:jc w:val="both"/>
      </w:pPr>
      <w:r>
        <w:t>1) распашка земель;</w:t>
      </w:r>
    </w:p>
    <w:p w:rsidR="001D28D0" w:rsidRDefault="001D28D0" w:rsidP="001D28D0">
      <w:pPr>
        <w:pStyle w:val="afffe"/>
        <w:ind w:firstLine="709"/>
        <w:jc w:val="both"/>
      </w:pPr>
      <w:r>
        <w:t>2) размещение отвалов размываемых грунтов;</w:t>
      </w:r>
    </w:p>
    <w:p w:rsidR="001D28D0" w:rsidRDefault="001D28D0" w:rsidP="001D28D0">
      <w:pPr>
        <w:pStyle w:val="afffe"/>
        <w:ind w:firstLine="709"/>
        <w:jc w:val="both"/>
      </w:pPr>
      <w:r>
        <w:t>3) выпас сельскохозяйственных животных и организация для них летних лагерей, ванн.</w:t>
      </w:r>
    </w:p>
    <w:p w:rsidR="001D28D0" w:rsidRDefault="001D28D0" w:rsidP="001D28D0">
      <w:pPr>
        <w:pStyle w:val="afffe"/>
        <w:ind w:firstLine="709"/>
        <w:jc w:val="center"/>
        <w:rPr>
          <w:b/>
        </w:rPr>
      </w:pPr>
    </w:p>
    <w:p w:rsidR="001D28D0" w:rsidRDefault="001D28D0" w:rsidP="001D28D0">
      <w:pPr>
        <w:jc w:val="center"/>
        <w:rPr>
          <w:b/>
          <w:snapToGrid w:val="0"/>
        </w:rPr>
      </w:pPr>
      <w:r>
        <w:rPr>
          <w:b/>
          <w:snapToGrid w:val="0"/>
        </w:rPr>
        <w:lastRenderedPageBreak/>
        <w:t>Ограничения, действующие в границах береговых полос</w:t>
      </w:r>
    </w:p>
    <w:p w:rsidR="001D28D0" w:rsidRDefault="001D28D0" w:rsidP="001D28D0">
      <w:pPr>
        <w:ind w:firstLine="567"/>
        <w:jc w:val="both"/>
        <w:rPr>
          <w:snapToGrid w:val="0"/>
        </w:rPr>
      </w:pPr>
      <w:r>
        <w:rPr>
          <w:snapToGrid w:val="0"/>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1D28D0" w:rsidRDefault="001D28D0" w:rsidP="00946CCE">
      <w:pPr>
        <w:widowControl w:val="0"/>
        <w:numPr>
          <w:ilvl w:val="0"/>
          <w:numId w:val="41"/>
        </w:numPr>
        <w:autoSpaceDE w:val="0"/>
        <w:autoSpaceDN w:val="0"/>
        <w:ind w:left="1036" w:hanging="357"/>
        <w:contextualSpacing/>
        <w:jc w:val="both"/>
        <w:rPr>
          <w:lang w:bidi="ru-RU"/>
        </w:rPr>
      </w:pPr>
      <w:r>
        <w:rPr>
          <w:lang w:bidi="ru-RU"/>
        </w:rPr>
        <w:t>Водный кодекс Российской Федерации от 3 июня 2006 года № 74-ФЗ;</w:t>
      </w:r>
    </w:p>
    <w:p w:rsidR="001D28D0" w:rsidRDefault="001D28D0" w:rsidP="00946CCE">
      <w:pPr>
        <w:widowControl w:val="0"/>
        <w:numPr>
          <w:ilvl w:val="0"/>
          <w:numId w:val="41"/>
        </w:numPr>
        <w:autoSpaceDE w:val="0"/>
        <w:autoSpaceDN w:val="0"/>
        <w:ind w:left="1036" w:hanging="357"/>
        <w:contextualSpacing/>
        <w:jc w:val="both"/>
        <w:rPr>
          <w:lang w:bidi="ru-RU"/>
        </w:rPr>
      </w:pPr>
      <w:r>
        <w:rPr>
          <w:lang w:bidi="ru-RU"/>
        </w:rPr>
        <w:t>Постановление Правительства Российской Федерации от 23 ноября 1996 года № 1404 «Об утверждении Положения о водоохранных зонах водных объектов и их прибрежных защитных полосах»;</w:t>
      </w:r>
    </w:p>
    <w:p w:rsidR="001D28D0" w:rsidRDefault="001D28D0" w:rsidP="00946CCE">
      <w:pPr>
        <w:widowControl w:val="0"/>
        <w:numPr>
          <w:ilvl w:val="0"/>
          <w:numId w:val="41"/>
        </w:numPr>
        <w:autoSpaceDE w:val="0"/>
        <w:autoSpaceDN w:val="0"/>
        <w:ind w:left="1036" w:hanging="357"/>
        <w:contextualSpacing/>
        <w:jc w:val="both"/>
        <w:rPr>
          <w:lang w:bidi="ru-RU"/>
        </w:rPr>
      </w:pPr>
      <w:r>
        <w:rPr>
          <w:lang w:bidi="ru-RU"/>
        </w:rPr>
        <w:t>СНиП 2.07.01-89*, п.9.3* «Градостроительство. Планировка и застройка городских и сельских поселений»;</w:t>
      </w:r>
    </w:p>
    <w:p w:rsidR="001D28D0" w:rsidRDefault="001D28D0" w:rsidP="00946CCE">
      <w:pPr>
        <w:widowControl w:val="0"/>
        <w:numPr>
          <w:ilvl w:val="0"/>
          <w:numId w:val="41"/>
        </w:numPr>
        <w:autoSpaceDE w:val="0"/>
        <w:autoSpaceDN w:val="0"/>
        <w:ind w:left="1036" w:hanging="357"/>
        <w:contextualSpacing/>
        <w:jc w:val="both"/>
        <w:rPr>
          <w:lang w:bidi="ru-RU"/>
        </w:rPr>
      </w:pPr>
      <w:r>
        <w:rPr>
          <w:lang w:bidi="ru-RU"/>
        </w:rPr>
        <w:t>СанПиН 2.1.5.980-00 «Санитарные правила и нормы охраны поверхностных вод от загрязнения»;</w:t>
      </w:r>
    </w:p>
    <w:p w:rsidR="001D28D0" w:rsidRDefault="001D28D0" w:rsidP="00946CCE">
      <w:pPr>
        <w:widowControl w:val="0"/>
        <w:numPr>
          <w:ilvl w:val="0"/>
          <w:numId w:val="41"/>
        </w:numPr>
        <w:autoSpaceDE w:val="0"/>
        <w:autoSpaceDN w:val="0"/>
        <w:ind w:left="1036" w:hanging="357"/>
        <w:contextualSpacing/>
        <w:jc w:val="both"/>
        <w:rPr>
          <w:lang w:bidi="ru-RU"/>
        </w:rPr>
      </w:pPr>
      <w:r>
        <w:rPr>
          <w:lang w:bidi="ru-RU"/>
        </w:rPr>
        <w:t>СанПиН 2.1.5.980-00 «Гигиенические требования к охране поверхностных вод».</w:t>
      </w:r>
    </w:p>
    <w:p w:rsidR="001D28D0" w:rsidRDefault="001D28D0" w:rsidP="001D28D0">
      <w:pPr>
        <w:ind w:firstLine="567"/>
        <w:jc w:val="both"/>
        <w:rPr>
          <w:snapToGrid w:val="0"/>
        </w:rPr>
      </w:pPr>
      <w:r>
        <w:rPr>
          <w:snapToGrid w:val="0"/>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1D28D0" w:rsidRDefault="001D28D0" w:rsidP="001D28D0">
      <w:pPr>
        <w:ind w:firstLine="567"/>
        <w:jc w:val="both"/>
        <w:rPr>
          <w:snapToGrid w:val="0"/>
        </w:rPr>
      </w:pPr>
      <w:r>
        <w:rPr>
          <w:snapToGrid w:val="0"/>
        </w:rP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1D28D0" w:rsidRDefault="001D28D0" w:rsidP="001D28D0">
      <w:pPr>
        <w:pStyle w:val="afffe"/>
        <w:ind w:firstLine="709"/>
        <w:jc w:val="both"/>
        <w:rPr>
          <w:snapToGrid w:val="0"/>
        </w:rPr>
      </w:pPr>
      <w:r>
        <w:rPr>
          <w:snapToGrid w:val="0"/>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rsidR="001D28D0" w:rsidRDefault="001D28D0" w:rsidP="001D28D0">
      <w:pPr>
        <w:pStyle w:val="afffe"/>
        <w:ind w:firstLine="709"/>
        <w:jc w:val="both"/>
      </w:pPr>
    </w:p>
    <w:p w:rsidR="001D28D0" w:rsidRDefault="001D28D0" w:rsidP="001D28D0">
      <w:pPr>
        <w:pStyle w:val="afff4"/>
        <w:jc w:val="center"/>
        <w:rPr>
          <w:rFonts w:ascii="Times New Roman" w:hAnsi="Times New Roman" w:cs="Times New Roman"/>
          <w:b/>
          <w:sz w:val="24"/>
          <w:szCs w:val="24"/>
        </w:rPr>
      </w:pPr>
      <w:r>
        <w:rPr>
          <w:rFonts w:ascii="Times New Roman" w:hAnsi="Times New Roman" w:cs="Times New Roman"/>
          <w:b/>
          <w:sz w:val="24"/>
          <w:szCs w:val="24"/>
        </w:rPr>
        <w:t>Ограничение использования в границах зон затопления, подтопления:</w:t>
      </w:r>
    </w:p>
    <w:p w:rsidR="001D28D0" w:rsidRDefault="001D28D0" w:rsidP="001D28D0">
      <w:pPr>
        <w:pStyle w:val="afff4"/>
        <w:rPr>
          <w:rFonts w:ascii="Times New Roman" w:hAnsi="Times New Roman" w:cs="Times New Roman"/>
          <w:sz w:val="24"/>
          <w:szCs w:val="24"/>
        </w:rPr>
      </w:pPr>
      <w:r>
        <w:rPr>
          <w:rFonts w:ascii="Times New Roman" w:hAnsi="Times New Roman" w:cs="Times New Roman"/>
          <w:sz w:val="24"/>
          <w:szCs w:val="24"/>
        </w:rPr>
        <w:t>В границах зон затопления, подтопления запрещаются:</w:t>
      </w:r>
    </w:p>
    <w:p w:rsidR="001D28D0" w:rsidRDefault="001D28D0" w:rsidP="001D28D0">
      <w:pPr>
        <w:pStyle w:val="afff4"/>
        <w:ind w:firstLine="709"/>
        <w:rPr>
          <w:rFonts w:ascii="Times New Roman" w:hAnsi="Times New Roman" w:cs="Times New Roman"/>
          <w:sz w:val="24"/>
          <w:szCs w:val="24"/>
        </w:rPr>
      </w:pPr>
      <w:r>
        <w:rPr>
          <w:rFonts w:ascii="Times New Roman" w:hAnsi="Times New Roman" w:cs="Times New Roman"/>
          <w:sz w:val="24"/>
          <w:szCs w:val="24"/>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rsidR="001D28D0" w:rsidRDefault="001D28D0" w:rsidP="001D28D0">
      <w:pPr>
        <w:pStyle w:val="afff4"/>
        <w:ind w:firstLine="709"/>
        <w:rPr>
          <w:rFonts w:ascii="Times New Roman" w:hAnsi="Times New Roman" w:cs="Times New Roman"/>
          <w:sz w:val="24"/>
          <w:szCs w:val="24"/>
        </w:rPr>
      </w:pPr>
      <w:r>
        <w:rPr>
          <w:rFonts w:ascii="Times New Roman" w:hAnsi="Times New Roman" w:cs="Times New Roman"/>
          <w:sz w:val="24"/>
          <w:szCs w:val="24"/>
        </w:rPr>
        <w:t>2) использование сточных вод в целях повышения почвенного плодородия;</w:t>
      </w:r>
    </w:p>
    <w:p w:rsidR="001D28D0" w:rsidRDefault="001D28D0" w:rsidP="001D28D0">
      <w:pPr>
        <w:pStyle w:val="afff4"/>
        <w:ind w:firstLine="709"/>
        <w:rPr>
          <w:rFonts w:ascii="Times New Roman" w:hAnsi="Times New Roman" w:cs="Times New Roman"/>
          <w:sz w:val="24"/>
          <w:szCs w:val="24"/>
        </w:rPr>
      </w:pPr>
      <w:r>
        <w:rPr>
          <w:rFonts w:ascii="Times New Roman" w:hAnsi="Times New Roman" w:cs="Times New Roman"/>
          <w:sz w:val="24"/>
          <w:szCs w:val="24"/>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1D28D0" w:rsidRDefault="001D28D0" w:rsidP="001D28D0">
      <w:pPr>
        <w:pStyle w:val="afff4"/>
        <w:ind w:firstLine="709"/>
        <w:rPr>
          <w:rFonts w:ascii="Times New Roman" w:hAnsi="Times New Roman" w:cs="Times New Roman"/>
          <w:sz w:val="24"/>
          <w:szCs w:val="24"/>
        </w:rPr>
      </w:pPr>
      <w:r>
        <w:rPr>
          <w:rFonts w:ascii="Times New Roman" w:hAnsi="Times New Roman" w:cs="Times New Roman"/>
          <w:sz w:val="24"/>
          <w:szCs w:val="24"/>
        </w:rPr>
        <w:t>4) осуществление авиационных мер по борьбе с вредными организмами.</w:t>
      </w:r>
    </w:p>
    <w:p w:rsidR="001D28D0" w:rsidRDefault="001D28D0" w:rsidP="001D28D0">
      <w:pPr>
        <w:pStyle w:val="afffe"/>
        <w:ind w:firstLine="709"/>
        <w:jc w:val="both"/>
      </w:pPr>
    </w:p>
    <w:p w:rsidR="001D28D0" w:rsidRDefault="001D28D0" w:rsidP="001D28D0">
      <w:pPr>
        <w:ind w:firstLine="709"/>
        <w:jc w:val="center"/>
        <w:rPr>
          <w:rFonts w:eastAsiaTheme="minorHAnsi"/>
          <w:b/>
          <w:lang w:eastAsia="en-US"/>
        </w:rPr>
      </w:pPr>
      <w:r>
        <w:rPr>
          <w:rFonts w:eastAsiaTheme="minorHAnsi"/>
          <w:b/>
          <w:lang w:eastAsia="en-US"/>
        </w:rPr>
        <w:t>Ограничение использования придорожных полос:</w:t>
      </w:r>
    </w:p>
    <w:p w:rsidR="001D28D0" w:rsidRDefault="001D28D0" w:rsidP="001D28D0">
      <w:pPr>
        <w:ind w:firstLine="709"/>
        <w:jc w:val="both"/>
        <w:rPr>
          <w:rFonts w:eastAsiaTheme="minorHAnsi"/>
          <w:lang w:eastAsia="en-US"/>
        </w:rPr>
      </w:pPr>
      <w:r>
        <w:rPr>
          <w:rFonts w:eastAsiaTheme="minorHAnsi"/>
          <w:lang w:eastAsia="en-US"/>
        </w:rPr>
        <w:t>Для автомобильных дорог согласно ФЗ №257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устанавливаются полосы отвода. Нормы отвода устанавливаются Постановлением Правительства РФ № 717 «О нормах отвода земель для размещения автомобильных дорог и (или) объектов дорожного сервиса».</w:t>
      </w:r>
    </w:p>
    <w:p w:rsidR="001D28D0" w:rsidRDefault="001D28D0" w:rsidP="001D28D0">
      <w:pPr>
        <w:ind w:firstLine="709"/>
        <w:jc w:val="both"/>
        <w:rPr>
          <w:rFonts w:eastAsiaTheme="minorHAnsi"/>
          <w:lang w:eastAsia="en-US"/>
        </w:rPr>
      </w:pPr>
      <w:r>
        <w:rPr>
          <w:rFonts w:eastAsiaTheme="minorHAnsi"/>
          <w:lang w:eastAsia="en-US"/>
        </w:rPr>
        <w:t>Полоса отвода автомобильной дороги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1D28D0" w:rsidRDefault="001D28D0" w:rsidP="001D28D0">
      <w:pPr>
        <w:ind w:firstLine="709"/>
        <w:jc w:val="both"/>
        <w:rPr>
          <w:rFonts w:eastAsiaTheme="minorHAnsi"/>
          <w:lang w:eastAsia="en-US"/>
        </w:rPr>
      </w:pPr>
      <w:r>
        <w:rPr>
          <w:rFonts w:eastAsiaTheme="minorHAnsi"/>
          <w:lang w:eastAsia="en-US"/>
        </w:rPr>
        <w:t>В границах полосы отвода автомобильной дороги, за исключением случаев, предусмотренных настоящим Федеральным законом, запрещаются:</w:t>
      </w:r>
    </w:p>
    <w:p w:rsidR="001D28D0" w:rsidRDefault="001D28D0" w:rsidP="001D28D0">
      <w:pPr>
        <w:ind w:firstLine="709"/>
        <w:jc w:val="both"/>
        <w:rPr>
          <w:rFonts w:eastAsiaTheme="minorHAnsi"/>
          <w:lang w:eastAsia="en-US"/>
        </w:rPr>
      </w:pPr>
      <w:r>
        <w:rPr>
          <w:rFonts w:eastAsiaTheme="minorHAnsi"/>
          <w:lang w:eastAsia="en-US"/>
        </w:rPr>
        <w:t>1) выполнение работ, не связанных со строительством, с реконструкцией, капитальным ремонтом, ремонтом и содержанием автомобильной дороги, а также с размещением объектов дорожного сервиса;</w:t>
      </w:r>
    </w:p>
    <w:p w:rsidR="001D28D0" w:rsidRDefault="001D28D0" w:rsidP="001D28D0">
      <w:pPr>
        <w:ind w:firstLine="709"/>
        <w:jc w:val="both"/>
        <w:rPr>
          <w:rFonts w:eastAsiaTheme="minorHAnsi"/>
          <w:lang w:eastAsia="en-US"/>
        </w:rPr>
      </w:pPr>
      <w:r>
        <w:rPr>
          <w:rFonts w:eastAsiaTheme="minorHAnsi"/>
          <w:lang w:eastAsia="en-US"/>
        </w:rPr>
        <w:t>2) 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w:t>
      </w:r>
    </w:p>
    <w:p w:rsidR="001D28D0" w:rsidRDefault="001D28D0" w:rsidP="001D28D0">
      <w:pPr>
        <w:ind w:firstLine="709"/>
        <w:jc w:val="both"/>
        <w:rPr>
          <w:rFonts w:eastAsiaTheme="minorHAnsi"/>
          <w:lang w:eastAsia="en-US"/>
        </w:rPr>
      </w:pPr>
      <w:r>
        <w:rPr>
          <w:rFonts w:eastAsiaTheme="minorHAnsi"/>
          <w:lang w:eastAsia="en-US"/>
        </w:rPr>
        <w:lastRenderedPageBreak/>
        <w:t>3) 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полосы отвода автомобильной дороги или ремонту автомобильной дороги, ее участков;</w:t>
      </w:r>
    </w:p>
    <w:p w:rsidR="001D28D0" w:rsidRDefault="001D28D0" w:rsidP="001D28D0">
      <w:pPr>
        <w:ind w:firstLine="709"/>
        <w:jc w:val="both"/>
        <w:rPr>
          <w:rFonts w:eastAsiaTheme="minorHAnsi"/>
          <w:lang w:eastAsia="en-US"/>
        </w:rPr>
      </w:pPr>
      <w:r>
        <w:rPr>
          <w:rFonts w:eastAsiaTheme="minorHAnsi"/>
          <w:lang w:eastAsia="en-US"/>
        </w:rPr>
        <w:t>4) выпас животных, а также их прогон через автомобильные дороги вне специально установленных мест, согласованных с владельцами автомобильных дорог;</w:t>
      </w:r>
    </w:p>
    <w:p w:rsidR="001D28D0" w:rsidRDefault="001D28D0" w:rsidP="001D28D0">
      <w:pPr>
        <w:ind w:firstLine="709"/>
        <w:jc w:val="both"/>
        <w:rPr>
          <w:rFonts w:eastAsiaTheme="minorHAnsi"/>
          <w:lang w:eastAsia="en-US"/>
        </w:rPr>
      </w:pPr>
      <w:r>
        <w:rPr>
          <w:rFonts w:eastAsiaTheme="minorHAnsi"/>
          <w:lang w:eastAsia="en-US"/>
        </w:rPr>
        <w:t>5) установка рекламных конструкций, не соответствующих требованиям технических регламентов и (или) нормативным правовым актам о безопасности дорожного движения;</w:t>
      </w:r>
    </w:p>
    <w:p w:rsidR="001D28D0" w:rsidRDefault="001D28D0" w:rsidP="001D28D0">
      <w:pPr>
        <w:ind w:firstLine="709"/>
        <w:jc w:val="both"/>
        <w:rPr>
          <w:rFonts w:eastAsiaTheme="minorHAnsi"/>
          <w:lang w:eastAsia="en-US"/>
        </w:rPr>
      </w:pPr>
      <w:r>
        <w:rPr>
          <w:rFonts w:eastAsiaTheme="minorHAnsi"/>
          <w:lang w:eastAsia="en-US"/>
        </w:rPr>
        <w:t>6) 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w:t>
      </w:r>
    </w:p>
    <w:p w:rsidR="001D28D0" w:rsidRDefault="001D28D0" w:rsidP="001D28D0">
      <w:pPr>
        <w:ind w:firstLine="709"/>
        <w:jc w:val="both"/>
        <w:rPr>
          <w:rFonts w:eastAsiaTheme="minorHAnsi"/>
          <w:lang w:eastAsia="en-US"/>
        </w:rPr>
      </w:pPr>
      <w:r>
        <w:rPr>
          <w:rFonts w:eastAsiaTheme="minorHAnsi"/>
          <w:lang w:eastAsia="en-US"/>
        </w:rPr>
        <w:t>Для автомобильных дорог, за исключением автомобильных дорог, расположенных в границах населенных пунктов, устанавливаются придорожные полосы согласно статье 26 Федерального закона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устанавливаются придорожные полосы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1D28D0" w:rsidRDefault="001D28D0" w:rsidP="001D28D0">
      <w:pPr>
        <w:ind w:firstLine="709"/>
        <w:jc w:val="both"/>
        <w:rPr>
          <w:rFonts w:eastAsiaTheme="minorHAnsi"/>
          <w:lang w:eastAsia="en-US"/>
        </w:rPr>
      </w:pPr>
      <w:r>
        <w:rPr>
          <w:rFonts w:eastAsiaTheme="minorHAnsi"/>
          <w:lang w:eastAsia="en-US"/>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1D28D0" w:rsidRDefault="001D28D0" w:rsidP="001D28D0">
      <w:pPr>
        <w:ind w:firstLine="709"/>
        <w:jc w:val="both"/>
        <w:rPr>
          <w:rFonts w:eastAsiaTheme="minorHAnsi"/>
          <w:lang w:eastAsia="en-US"/>
        </w:rPr>
      </w:pPr>
      <w:r>
        <w:rPr>
          <w:rFonts w:eastAsiaTheme="minorHAnsi"/>
          <w:lang w:eastAsia="en-US"/>
        </w:rPr>
        <w:t>1) семидесяти пяти метров - для автомобильных дорог первой и второй категорий;</w:t>
      </w:r>
    </w:p>
    <w:p w:rsidR="001D28D0" w:rsidRDefault="001D28D0" w:rsidP="001D28D0">
      <w:pPr>
        <w:ind w:firstLine="709"/>
        <w:jc w:val="both"/>
        <w:rPr>
          <w:rFonts w:eastAsiaTheme="minorHAnsi"/>
          <w:lang w:eastAsia="en-US"/>
        </w:rPr>
      </w:pPr>
      <w:r>
        <w:rPr>
          <w:rFonts w:eastAsiaTheme="minorHAnsi"/>
          <w:lang w:eastAsia="en-US"/>
        </w:rPr>
        <w:t>2) пятидесяти метров - для автомобильных дорог третьей и четвертой категорий;</w:t>
      </w:r>
    </w:p>
    <w:p w:rsidR="001D28D0" w:rsidRDefault="001D28D0" w:rsidP="001D28D0">
      <w:pPr>
        <w:ind w:firstLine="709"/>
        <w:jc w:val="both"/>
        <w:rPr>
          <w:rFonts w:eastAsiaTheme="minorHAnsi"/>
          <w:lang w:eastAsia="en-US"/>
        </w:rPr>
      </w:pPr>
      <w:r>
        <w:rPr>
          <w:rFonts w:eastAsiaTheme="minorHAnsi"/>
          <w:lang w:eastAsia="en-US"/>
        </w:rPr>
        <w:t>3) двадцати пяти метров - для автомобильных дорог пятой категории;</w:t>
      </w:r>
    </w:p>
    <w:p w:rsidR="001D28D0" w:rsidRDefault="001D28D0" w:rsidP="001D28D0">
      <w:pPr>
        <w:ind w:firstLine="709"/>
        <w:jc w:val="both"/>
        <w:rPr>
          <w:rFonts w:eastAsiaTheme="minorHAnsi"/>
          <w:lang w:eastAsia="en-US"/>
        </w:rPr>
      </w:pPr>
      <w:r>
        <w:rPr>
          <w:rFonts w:eastAsiaTheme="minorHAnsi"/>
          <w:lang w:eastAsia="en-US"/>
        </w:rP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1D28D0" w:rsidRDefault="001D28D0" w:rsidP="001D28D0">
      <w:pPr>
        <w:ind w:firstLine="709"/>
        <w:jc w:val="both"/>
        <w:rPr>
          <w:rFonts w:eastAsiaTheme="minorHAnsi"/>
          <w:lang w:eastAsia="en-US"/>
        </w:rPr>
      </w:pPr>
      <w:r>
        <w:rPr>
          <w:rFonts w:eastAsiaTheme="minorHAnsi"/>
          <w:lang w:eastAsia="en-US"/>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1D28D0" w:rsidRDefault="001D28D0" w:rsidP="001D28D0">
      <w:pPr>
        <w:ind w:firstLine="709"/>
        <w:jc w:val="both"/>
        <w:rPr>
          <w:rFonts w:eastAsiaTheme="minorHAnsi"/>
          <w:lang w:eastAsia="en-US"/>
        </w:rPr>
      </w:pPr>
      <w:r>
        <w:rPr>
          <w:rFonts w:eastAsiaTheme="minorHAnsi"/>
          <w:lang w:eastAsia="en-US"/>
        </w:rPr>
        <w:t>Согласно Статье 25 Федерального закона 257-ФЗ «Границы полосы отвода автомобильной дороги определяются на основании документации по планировке территории.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1D28D0" w:rsidRDefault="001D28D0" w:rsidP="001D28D0">
      <w:pPr>
        <w:ind w:firstLine="709"/>
        <w:jc w:val="both"/>
        <w:rPr>
          <w:rFonts w:eastAsiaTheme="minorHAnsi"/>
          <w:lang w:eastAsia="en-US"/>
        </w:rPr>
      </w:pPr>
      <w:r>
        <w:rPr>
          <w:rFonts w:eastAsiaTheme="minorHAnsi"/>
          <w:lang w:eastAsia="en-US"/>
        </w:rPr>
        <w:t>Нормы отвода устанавливаются Постановлением Правительства РФ о№ 717 «О нормах отвода земель для размещения автомобильных дорог и (или) объектов дорожного сервиса».</w:t>
      </w:r>
    </w:p>
    <w:p w:rsidR="001D28D0" w:rsidRDefault="001D28D0" w:rsidP="001D28D0">
      <w:pPr>
        <w:ind w:firstLine="709"/>
        <w:jc w:val="both"/>
        <w:rPr>
          <w:rFonts w:eastAsiaTheme="minorHAnsi"/>
          <w:lang w:eastAsia="en-US"/>
        </w:rPr>
      </w:pPr>
      <w:r>
        <w:rPr>
          <w:rFonts w:eastAsiaTheme="minorHAnsi"/>
          <w:lang w:eastAsia="en-US"/>
        </w:rPr>
        <w:t>В пределах охранных зон стационарных пунктов наблюдений устанавливаются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p w:rsidR="001D28D0" w:rsidRPr="003264A5" w:rsidRDefault="001D28D0" w:rsidP="001D28D0">
      <w:pPr>
        <w:ind w:firstLine="709"/>
        <w:jc w:val="both"/>
        <w:rPr>
          <w:rFonts w:eastAsiaTheme="minorHAnsi"/>
          <w:lang w:eastAsia="en-US"/>
        </w:rPr>
      </w:pPr>
      <w:r>
        <w:rPr>
          <w:rFonts w:eastAsiaTheme="minorHAnsi"/>
          <w:lang w:eastAsia="en-US"/>
        </w:rPr>
        <w:t>На земельные участки, через которые осуществляется проход или проезд к стационарным пунктам наблюдений, входящим в государственную наблюдательную сеть, могут быть установлены сервитуты в порядке, определенном законодательством Российской Федерации.</w:t>
      </w:r>
    </w:p>
    <w:p w:rsidR="007C52E5" w:rsidRDefault="007C52E5">
      <w:pPr>
        <w:ind w:firstLine="709"/>
        <w:jc w:val="both"/>
        <w:rPr>
          <w:bCs/>
          <w:sz w:val="24"/>
          <w:szCs w:val="24"/>
        </w:rPr>
      </w:pPr>
    </w:p>
    <w:p w:rsidR="007C52E5" w:rsidRDefault="007C52E5">
      <w:pPr>
        <w:ind w:firstLine="709"/>
        <w:jc w:val="both"/>
        <w:rPr>
          <w:bCs/>
          <w:sz w:val="24"/>
          <w:szCs w:val="24"/>
        </w:rPr>
      </w:pPr>
    </w:p>
    <w:p w:rsidR="004D2C74" w:rsidRDefault="004D2C74" w:rsidP="004D2C74">
      <w:pPr>
        <w:autoSpaceDE w:val="0"/>
        <w:autoSpaceDN w:val="0"/>
        <w:adjustRightInd w:val="0"/>
        <w:ind w:left="-284" w:firstLine="426"/>
        <w:jc w:val="right"/>
        <w:rPr>
          <w:color w:val="000000" w:themeColor="text1"/>
          <w:sz w:val="28"/>
          <w:szCs w:val="28"/>
        </w:rPr>
      </w:pPr>
      <w:r>
        <w:rPr>
          <w:color w:val="000000" w:themeColor="text1"/>
          <w:sz w:val="28"/>
          <w:szCs w:val="28"/>
        </w:rPr>
        <w:t xml:space="preserve">Приложение </w:t>
      </w:r>
    </w:p>
    <w:p w:rsidR="004D2C74" w:rsidRDefault="004D2C74" w:rsidP="004D2C74">
      <w:pPr>
        <w:autoSpaceDE w:val="0"/>
        <w:autoSpaceDN w:val="0"/>
        <w:adjustRightInd w:val="0"/>
        <w:ind w:left="-284" w:firstLine="426"/>
        <w:jc w:val="right"/>
        <w:rPr>
          <w:color w:val="000000" w:themeColor="text1"/>
          <w:sz w:val="28"/>
          <w:szCs w:val="28"/>
        </w:rPr>
      </w:pPr>
      <w:r>
        <w:rPr>
          <w:color w:val="000000" w:themeColor="text1"/>
          <w:sz w:val="28"/>
          <w:szCs w:val="28"/>
        </w:rPr>
        <w:t xml:space="preserve"> к постановлению администрации  </w:t>
      </w:r>
    </w:p>
    <w:p w:rsidR="004D2C74" w:rsidRDefault="004D2C74" w:rsidP="004D2C74">
      <w:pPr>
        <w:autoSpaceDE w:val="0"/>
        <w:autoSpaceDN w:val="0"/>
        <w:adjustRightInd w:val="0"/>
        <w:ind w:left="-284" w:firstLine="426"/>
        <w:jc w:val="right"/>
        <w:rPr>
          <w:color w:val="000000" w:themeColor="text1"/>
          <w:sz w:val="28"/>
          <w:szCs w:val="28"/>
        </w:rPr>
      </w:pPr>
      <w:r>
        <w:rPr>
          <w:color w:val="000000" w:themeColor="text1"/>
          <w:sz w:val="28"/>
          <w:szCs w:val="28"/>
        </w:rPr>
        <w:t xml:space="preserve">МР "Усть-Куломский" </w:t>
      </w:r>
    </w:p>
    <w:p w:rsidR="004D2C74" w:rsidRDefault="004D2C74" w:rsidP="004D2C74">
      <w:pPr>
        <w:jc w:val="right"/>
      </w:pPr>
      <w:r>
        <w:rPr>
          <w:color w:val="000000" w:themeColor="text1"/>
          <w:sz w:val="28"/>
          <w:szCs w:val="28"/>
        </w:rPr>
        <w:t>от 23 апреля 2024 г. N 567</w:t>
      </w:r>
    </w:p>
    <w:p w:rsidR="004D2C74" w:rsidRPr="002A0B40" w:rsidRDefault="004D2C74" w:rsidP="004D2C74">
      <w:pPr>
        <w:jc w:val="center"/>
        <w:rPr>
          <w:b/>
          <w:sz w:val="28"/>
          <w:szCs w:val="28"/>
        </w:rPr>
      </w:pPr>
    </w:p>
    <w:p w:rsidR="004D2C74" w:rsidRPr="002A0B40" w:rsidRDefault="004D2C74" w:rsidP="004D2C74">
      <w:pPr>
        <w:jc w:val="center"/>
        <w:rPr>
          <w:bCs/>
        </w:rPr>
      </w:pPr>
    </w:p>
    <w:p w:rsidR="004D2C74" w:rsidRPr="002A0B40" w:rsidRDefault="004D2C74" w:rsidP="004D2C74">
      <w:pPr>
        <w:jc w:val="center"/>
        <w:rPr>
          <w:bCs/>
        </w:rPr>
      </w:pPr>
    </w:p>
    <w:p w:rsidR="004D2C74" w:rsidRPr="002A0B40" w:rsidRDefault="004D2C74" w:rsidP="004D2C74">
      <w:pPr>
        <w:jc w:val="center"/>
        <w:rPr>
          <w:bCs/>
        </w:rPr>
      </w:pPr>
    </w:p>
    <w:p w:rsidR="004D2C74" w:rsidRPr="00860E55" w:rsidRDefault="004D2C74" w:rsidP="004D2C74">
      <w:pPr>
        <w:jc w:val="center"/>
        <w:rPr>
          <w:color w:val="000000" w:themeColor="text1"/>
          <w:sz w:val="28"/>
          <w:szCs w:val="28"/>
        </w:rPr>
      </w:pPr>
      <w:r w:rsidRPr="00860E55">
        <w:rPr>
          <w:b/>
          <w:color w:val="000000" w:themeColor="text1"/>
          <w:sz w:val="40"/>
          <w:szCs w:val="40"/>
        </w:rPr>
        <w:t>ПРАВИЛА ЗЕМЛЕПОЛЬЗОВАНИЯ И ЗАСТРОЙКИ</w:t>
      </w:r>
    </w:p>
    <w:p w:rsidR="004D2C74" w:rsidRPr="00860E55" w:rsidRDefault="004D2C74" w:rsidP="004D2C74">
      <w:pPr>
        <w:jc w:val="center"/>
        <w:rPr>
          <w:b/>
          <w:color w:val="000000" w:themeColor="text1"/>
          <w:sz w:val="44"/>
          <w:szCs w:val="44"/>
        </w:rPr>
      </w:pPr>
      <w:r w:rsidRPr="00860E55">
        <w:rPr>
          <w:b/>
          <w:color w:val="000000" w:themeColor="text1"/>
          <w:sz w:val="44"/>
          <w:szCs w:val="44"/>
        </w:rPr>
        <w:t xml:space="preserve">Муниципального образования </w:t>
      </w:r>
    </w:p>
    <w:p w:rsidR="004D2C74" w:rsidRPr="00860E55" w:rsidRDefault="004D2C74" w:rsidP="004D2C74">
      <w:pPr>
        <w:jc w:val="center"/>
        <w:rPr>
          <w:b/>
          <w:color w:val="000000" w:themeColor="text1"/>
          <w:sz w:val="44"/>
          <w:szCs w:val="44"/>
        </w:rPr>
      </w:pPr>
      <w:r w:rsidRPr="00860E55">
        <w:rPr>
          <w:b/>
          <w:color w:val="000000" w:themeColor="text1"/>
          <w:sz w:val="44"/>
          <w:szCs w:val="44"/>
        </w:rPr>
        <w:lastRenderedPageBreak/>
        <w:t>сельского поселения «</w:t>
      </w:r>
      <w:r>
        <w:rPr>
          <w:b/>
          <w:color w:val="000000" w:themeColor="text1"/>
          <w:sz w:val="44"/>
          <w:szCs w:val="44"/>
        </w:rPr>
        <w:t>Усть-Нем</w:t>
      </w:r>
      <w:r w:rsidRPr="00860E55">
        <w:rPr>
          <w:b/>
          <w:color w:val="000000" w:themeColor="text1"/>
          <w:sz w:val="44"/>
          <w:szCs w:val="44"/>
        </w:rPr>
        <w:t xml:space="preserve">», </w:t>
      </w:r>
    </w:p>
    <w:p w:rsidR="004D2C74" w:rsidRPr="00860E55" w:rsidRDefault="004D2C74" w:rsidP="004D2C74">
      <w:pPr>
        <w:jc w:val="center"/>
        <w:rPr>
          <w:b/>
          <w:color w:val="000000" w:themeColor="text1"/>
          <w:sz w:val="28"/>
          <w:szCs w:val="28"/>
        </w:rPr>
      </w:pPr>
      <w:r w:rsidRPr="00860E55">
        <w:rPr>
          <w:b/>
          <w:color w:val="000000" w:themeColor="text1"/>
          <w:sz w:val="28"/>
          <w:szCs w:val="28"/>
        </w:rPr>
        <w:t xml:space="preserve">входящего в состав </w:t>
      </w:r>
      <w:r>
        <w:rPr>
          <w:b/>
          <w:color w:val="000000" w:themeColor="text1"/>
          <w:sz w:val="28"/>
          <w:szCs w:val="28"/>
        </w:rPr>
        <w:t xml:space="preserve">муниципального образования </w:t>
      </w:r>
      <w:r w:rsidRPr="00860E55">
        <w:rPr>
          <w:b/>
          <w:color w:val="000000" w:themeColor="text1"/>
          <w:sz w:val="28"/>
          <w:szCs w:val="28"/>
        </w:rPr>
        <w:t>муниципального района «Усть-Куломский»</w:t>
      </w:r>
    </w:p>
    <w:p w:rsidR="004D2C74" w:rsidRPr="00860E55" w:rsidRDefault="004D2C74" w:rsidP="004D2C74">
      <w:pPr>
        <w:jc w:val="center"/>
        <w:rPr>
          <w:bCs/>
          <w:color w:val="000000" w:themeColor="text1"/>
          <w:sz w:val="28"/>
          <w:szCs w:val="28"/>
        </w:rPr>
      </w:pPr>
      <w:r w:rsidRPr="00860E55">
        <w:rPr>
          <w:b/>
          <w:color w:val="000000" w:themeColor="text1"/>
          <w:sz w:val="28"/>
          <w:szCs w:val="28"/>
        </w:rPr>
        <w:t>Республики Коми</w:t>
      </w:r>
    </w:p>
    <w:p w:rsidR="004D2C74" w:rsidRPr="00860E55" w:rsidRDefault="004D2C74" w:rsidP="004D2C74">
      <w:pPr>
        <w:jc w:val="center"/>
        <w:rPr>
          <w:b/>
          <w:color w:val="000000" w:themeColor="text1"/>
          <w:sz w:val="28"/>
          <w:szCs w:val="28"/>
        </w:rPr>
      </w:pPr>
    </w:p>
    <w:p w:rsidR="004D2C74" w:rsidRPr="00860E55" w:rsidRDefault="004D2C74" w:rsidP="004D2C74">
      <w:pPr>
        <w:jc w:val="center"/>
        <w:rPr>
          <w:color w:val="000000" w:themeColor="text1"/>
          <w:sz w:val="28"/>
          <w:szCs w:val="28"/>
        </w:rPr>
      </w:pPr>
    </w:p>
    <w:p w:rsidR="004D2C74" w:rsidRPr="00860E55" w:rsidRDefault="004D2C74" w:rsidP="004D2C74">
      <w:pPr>
        <w:jc w:val="center"/>
        <w:rPr>
          <w:b/>
          <w:color w:val="000000" w:themeColor="text1"/>
          <w:sz w:val="28"/>
        </w:rPr>
      </w:pPr>
      <w:r w:rsidRPr="00860E55">
        <w:rPr>
          <w:b/>
          <w:color w:val="000000" w:themeColor="text1"/>
          <w:sz w:val="28"/>
        </w:rPr>
        <w:t>Часть 1. Порядок применения правил землепользования и застройки и внесения в них изменений</w:t>
      </w:r>
    </w:p>
    <w:p w:rsidR="004D2C74" w:rsidRPr="00860E55" w:rsidRDefault="004D2C74" w:rsidP="004D2C74">
      <w:pPr>
        <w:jc w:val="center"/>
        <w:rPr>
          <w:b/>
          <w:color w:val="000000" w:themeColor="text1"/>
          <w:sz w:val="28"/>
        </w:rPr>
      </w:pPr>
      <w:r w:rsidRPr="00860E55">
        <w:rPr>
          <w:b/>
          <w:color w:val="000000" w:themeColor="text1"/>
          <w:sz w:val="28"/>
        </w:rPr>
        <w:t>и</w:t>
      </w:r>
    </w:p>
    <w:p w:rsidR="004D2C74" w:rsidRPr="00860E55" w:rsidRDefault="004D2C74" w:rsidP="004D2C74">
      <w:pPr>
        <w:jc w:val="center"/>
        <w:rPr>
          <w:b/>
          <w:color w:val="000000" w:themeColor="text1"/>
          <w:sz w:val="28"/>
        </w:rPr>
      </w:pPr>
      <w:r w:rsidRPr="00860E55">
        <w:rPr>
          <w:b/>
          <w:color w:val="000000" w:themeColor="text1"/>
          <w:sz w:val="28"/>
        </w:rPr>
        <w:t>Часть 2. Карта градостроительного зонирования</w:t>
      </w:r>
    </w:p>
    <w:p w:rsidR="004D2C74" w:rsidRPr="002A0B40" w:rsidRDefault="004D2C74" w:rsidP="004D2C74">
      <w:pPr>
        <w:jc w:val="center"/>
        <w:rPr>
          <w:bCs/>
        </w:rPr>
      </w:pPr>
    </w:p>
    <w:p w:rsidR="004D2C74" w:rsidRPr="002A0B40" w:rsidRDefault="004D2C74" w:rsidP="004D2C74">
      <w:pPr>
        <w:jc w:val="center"/>
        <w:rPr>
          <w:bCs/>
        </w:rPr>
      </w:pPr>
    </w:p>
    <w:p w:rsidR="004D2C74" w:rsidRPr="002A0B40" w:rsidRDefault="004D2C74" w:rsidP="004D2C74">
      <w:pPr>
        <w:jc w:val="center"/>
        <w:rPr>
          <w:bCs/>
        </w:rPr>
      </w:pPr>
    </w:p>
    <w:p w:rsidR="004D2C74" w:rsidRPr="002A0B40" w:rsidRDefault="004D2C74" w:rsidP="004D2C74">
      <w:pPr>
        <w:jc w:val="center"/>
        <w:rPr>
          <w:bCs/>
        </w:rPr>
      </w:pPr>
    </w:p>
    <w:p w:rsidR="004D2C74" w:rsidRPr="002A0B40" w:rsidRDefault="004D2C74" w:rsidP="004D2C74">
      <w:pPr>
        <w:jc w:val="center"/>
        <w:rPr>
          <w:bCs/>
        </w:rPr>
      </w:pPr>
    </w:p>
    <w:p w:rsidR="004D2C74" w:rsidRPr="002A0B40" w:rsidRDefault="004D2C74" w:rsidP="004D2C74">
      <w:pPr>
        <w:jc w:val="center"/>
        <w:rPr>
          <w:bCs/>
        </w:rPr>
      </w:pPr>
    </w:p>
    <w:p w:rsidR="004D2C74" w:rsidRPr="002A0B40" w:rsidRDefault="004D2C74" w:rsidP="004D2C74">
      <w:pPr>
        <w:jc w:val="center"/>
        <w:rPr>
          <w:bCs/>
        </w:rPr>
      </w:pPr>
    </w:p>
    <w:p w:rsidR="004D2C74" w:rsidRPr="002A0B40" w:rsidRDefault="004D2C74" w:rsidP="004D2C74">
      <w:pPr>
        <w:jc w:val="center"/>
        <w:rPr>
          <w:bCs/>
        </w:rPr>
      </w:pPr>
    </w:p>
    <w:p w:rsidR="004D2C74" w:rsidRPr="002A0B40" w:rsidRDefault="004D2C74" w:rsidP="004D2C74">
      <w:pPr>
        <w:jc w:val="center"/>
        <w:rPr>
          <w:bCs/>
        </w:rPr>
      </w:pPr>
    </w:p>
    <w:p w:rsidR="004D2C74" w:rsidRPr="002A0B40" w:rsidRDefault="004D2C74" w:rsidP="004D2C74">
      <w:pPr>
        <w:jc w:val="center"/>
        <w:rPr>
          <w:bCs/>
        </w:rPr>
      </w:pPr>
    </w:p>
    <w:p w:rsidR="004D2C74" w:rsidRPr="002A0B40" w:rsidRDefault="004D2C74" w:rsidP="004D2C74">
      <w:pPr>
        <w:jc w:val="center"/>
        <w:rPr>
          <w:bCs/>
        </w:rPr>
      </w:pPr>
    </w:p>
    <w:p w:rsidR="004D2C74" w:rsidRPr="002A0B40" w:rsidRDefault="004D2C74" w:rsidP="004D2C74">
      <w:pPr>
        <w:jc w:val="center"/>
        <w:rPr>
          <w:bCs/>
        </w:rPr>
      </w:pPr>
    </w:p>
    <w:p w:rsidR="004D2C74" w:rsidRPr="002A0B40" w:rsidRDefault="004D2C74" w:rsidP="004D2C74">
      <w:pPr>
        <w:jc w:val="center"/>
        <w:rPr>
          <w:bCs/>
        </w:rPr>
      </w:pPr>
    </w:p>
    <w:p w:rsidR="004D2C74" w:rsidRPr="002A0B40" w:rsidRDefault="004D2C74" w:rsidP="004D2C74">
      <w:pPr>
        <w:jc w:val="center"/>
        <w:rPr>
          <w:bCs/>
        </w:rPr>
      </w:pPr>
    </w:p>
    <w:p w:rsidR="004D2C74" w:rsidRPr="002A0B40" w:rsidRDefault="004D2C74" w:rsidP="004D2C74">
      <w:pPr>
        <w:jc w:val="center"/>
        <w:rPr>
          <w:bCs/>
        </w:rPr>
      </w:pPr>
    </w:p>
    <w:p w:rsidR="004D2C74" w:rsidRPr="002A0B40" w:rsidRDefault="004D2C74" w:rsidP="004D2C74">
      <w:pPr>
        <w:jc w:val="center"/>
        <w:rPr>
          <w:bCs/>
        </w:rPr>
      </w:pPr>
    </w:p>
    <w:p w:rsidR="004D2C74" w:rsidRDefault="004D2C74" w:rsidP="004D2C74">
      <w:pPr>
        <w:jc w:val="center"/>
        <w:rPr>
          <w:bCs/>
        </w:rPr>
      </w:pPr>
    </w:p>
    <w:p w:rsidR="004D2C74" w:rsidRDefault="004D2C74" w:rsidP="004D2C74">
      <w:pPr>
        <w:jc w:val="center"/>
        <w:rPr>
          <w:bCs/>
        </w:rPr>
      </w:pPr>
    </w:p>
    <w:p w:rsidR="004D2C74" w:rsidRDefault="004D2C74" w:rsidP="004D2C74">
      <w:pPr>
        <w:jc w:val="center"/>
        <w:rPr>
          <w:bCs/>
        </w:rPr>
      </w:pPr>
    </w:p>
    <w:p w:rsidR="004D2C74" w:rsidRDefault="004D2C74" w:rsidP="004D2C74">
      <w:pPr>
        <w:jc w:val="center"/>
        <w:rPr>
          <w:bCs/>
        </w:rPr>
      </w:pPr>
    </w:p>
    <w:p w:rsidR="004D2C74" w:rsidRDefault="004D2C74" w:rsidP="004D2C74">
      <w:pPr>
        <w:jc w:val="center"/>
        <w:rPr>
          <w:bCs/>
        </w:rPr>
      </w:pPr>
    </w:p>
    <w:p w:rsidR="004D2C74" w:rsidRDefault="004D2C74" w:rsidP="004D2C74">
      <w:pPr>
        <w:jc w:val="center"/>
        <w:rPr>
          <w:bCs/>
        </w:rPr>
      </w:pPr>
    </w:p>
    <w:p w:rsidR="004D2C74" w:rsidRDefault="004D2C74" w:rsidP="004D2C74">
      <w:pPr>
        <w:jc w:val="center"/>
        <w:rPr>
          <w:bCs/>
        </w:rPr>
      </w:pPr>
    </w:p>
    <w:p w:rsidR="004D2C74" w:rsidRPr="002A0B40" w:rsidRDefault="004D2C74" w:rsidP="004D2C74">
      <w:pPr>
        <w:jc w:val="center"/>
        <w:rPr>
          <w:bCs/>
        </w:rPr>
      </w:pPr>
      <w:r w:rsidRPr="002A0B40">
        <w:rPr>
          <w:bCs/>
        </w:rPr>
        <w:t>202</w:t>
      </w:r>
      <w:r>
        <w:rPr>
          <w:bCs/>
        </w:rPr>
        <w:t>4</w:t>
      </w:r>
      <w:r w:rsidRPr="002A0B40">
        <w:rPr>
          <w:bCs/>
        </w:rPr>
        <w:t xml:space="preserve"> г.</w:t>
      </w:r>
      <w:r w:rsidRPr="002A0B40">
        <w:rPr>
          <w:bCs/>
        </w:rPr>
        <w:br w:type="page"/>
      </w:r>
    </w:p>
    <w:p w:rsidR="004D2C74" w:rsidRPr="002A0B40" w:rsidRDefault="004D2C74" w:rsidP="004D2C74">
      <w:pPr>
        <w:jc w:val="center"/>
      </w:pPr>
    </w:p>
    <w:p w:rsidR="004D2C74" w:rsidRPr="002A0B40" w:rsidRDefault="004D2C74" w:rsidP="004D2C74">
      <w:pPr>
        <w:jc w:val="center"/>
      </w:pPr>
    </w:p>
    <w:p w:rsidR="004D2C74" w:rsidRPr="002A0B40" w:rsidRDefault="004D2C74" w:rsidP="004D2C74">
      <w:pPr>
        <w:jc w:val="center"/>
      </w:pPr>
    </w:p>
    <w:p w:rsidR="004D2C74" w:rsidRPr="002A0B40" w:rsidRDefault="004D2C74" w:rsidP="004D2C74">
      <w:pPr>
        <w:jc w:val="center"/>
      </w:pPr>
    </w:p>
    <w:p w:rsidR="004D2C74" w:rsidRPr="002A0B40" w:rsidRDefault="004D2C74" w:rsidP="004D2C74">
      <w:pPr>
        <w:jc w:val="center"/>
      </w:pPr>
    </w:p>
    <w:p w:rsidR="004D2C74" w:rsidRPr="00860E55" w:rsidRDefault="004D2C74" w:rsidP="004D2C74">
      <w:pPr>
        <w:jc w:val="center"/>
        <w:rPr>
          <w:color w:val="000000" w:themeColor="text1"/>
          <w:sz w:val="28"/>
          <w:szCs w:val="28"/>
        </w:rPr>
      </w:pPr>
      <w:r w:rsidRPr="00860E55">
        <w:rPr>
          <w:b/>
          <w:color w:val="000000" w:themeColor="text1"/>
          <w:sz w:val="40"/>
          <w:szCs w:val="40"/>
        </w:rPr>
        <w:t>ПРАВИЛА ЗЕМЛЕПОЛЬЗОВАНИЯ И ЗАСТРОЙКИ</w:t>
      </w:r>
    </w:p>
    <w:p w:rsidR="004D2C74" w:rsidRPr="00860E55" w:rsidRDefault="004D2C74" w:rsidP="004D2C74">
      <w:pPr>
        <w:jc w:val="center"/>
        <w:rPr>
          <w:b/>
          <w:color w:val="000000" w:themeColor="text1"/>
          <w:sz w:val="44"/>
          <w:szCs w:val="44"/>
        </w:rPr>
      </w:pPr>
      <w:r w:rsidRPr="00860E55">
        <w:rPr>
          <w:b/>
          <w:color w:val="000000" w:themeColor="text1"/>
          <w:sz w:val="44"/>
          <w:szCs w:val="44"/>
        </w:rPr>
        <w:t xml:space="preserve">Муниципального образования </w:t>
      </w:r>
    </w:p>
    <w:p w:rsidR="004D2C74" w:rsidRPr="00860E55" w:rsidRDefault="004D2C74" w:rsidP="004D2C74">
      <w:pPr>
        <w:jc w:val="center"/>
        <w:rPr>
          <w:b/>
          <w:color w:val="000000" w:themeColor="text1"/>
          <w:sz w:val="44"/>
          <w:szCs w:val="44"/>
        </w:rPr>
      </w:pPr>
      <w:r w:rsidRPr="00860E55">
        <w:rPr>
          <w:b/>
          <w:color w:val="000000" w:themeColor="text1"/>
          <w:sz w:val="44"/>
          <w:szCs w:val="44"/>
        </w:rPr>
        <w:t>сельского поселения «</w:t>
      </w:r>
      <w:r>
        <w:rPr>
          <w:b/>
          <w:color w:val="000000" w:themeColor="text1"/>
          <w:sz w:val="44"/>
          <w:szCs w:val="44"/>
        </w:rPr>
        <w:t>Усть-Нем</w:t>
      </w:r>
      <w:r w:rsidRPr="00860E55">
        <w:rPr>
          <w:b/>
          <w:color w:val="000000" w:themeColor="text1"/>
          <w:sz w:val="44"/>
          <w:szCs w:val="44"/>
        </w:rPr>
        <w:t xml:space="preserve">», </w:t>
      </w:r>
    </w:p>
    <w:p w:rsidR="004D2C74" w:rsidRPr="00860E55" w:rsidRDefault="004D2C74" w:rsidP="004D2C74">
      <w:pPr>
        <w:jc w:val="center"/>
        <w:rPr>
          <w:b/>
          <w:color w:val="000000" w:themeColor="text1"/>
          <w:sz w:val="28"/>
          <w:szCs w:val="28"/>
        </w:rPr>
      </w:pPr>
      <w:r w:rsidRPr="00860E55">
        <w:rPr>
          <w:b/>
          <w:color w:val="000000" w:themeColor="text1"/>
          <w:sz w:val="28"/>
          <w:szCs w:val="28"/>
        </w:rPr>
        <w:t>входящего в состав</w:t>
      </w:r>
      <w:r>
        <w:rPr>
          <w:b/>
          <w:color w:val="000000" w:themeColor="text1"/>
          <w:sz w:val="28"/>
          <w:szCs w:val="28"/>
        </w:rPr>
        <w:t xml:space="preserve"> муниципального образования</w:t>
      </w:r>
      <w:r w:rsidRPr="00860E55">
        <w:rPr>
          <w:b/>
          <w:color w:val="000000" w:themeColor="text1"/>
          <w:sz w:val="28"/>
          <w:szCs w:val="28"/>
        </w:rPr>
        <w:t xml:space="preserve"> муниципального района «Усть-Куломский»</w:t>
      </w:r>
    </w:p>
    <w:p w:rsidR="004D2C74" w:rsidRPr="00860E55" w:rsidRDefault="004D2C74" w:rsidP="004D2C74">
      <w:pPr>
        <w:jc w:val="center"/>
        <w:rPr>
          <w:bCs/>
          <w:color w:val="000000" w:themeColor="text1"/>
          <w:sz w:val="28"/>
          <w:szCs w:val="28"/>
        </w:rPr>
      </w:pPr>
      <w:r w:rsidRPr="00860E55">
        <w:rPr>
          <w:b/>
          <w:color w:val="000000" w:themeColor="text1"/>
          <w:sz w:val="28"/>
          <w:szCs w:val="28"/>
        </w:rPr>
        <w:t>Республики Коми</w:t>
      </w:r>
    </w:p>
    <w:p w:rsidR="004D2C74" w:rsidRPr="00860E55" w:rsidRDefault="004D2C74" w:rsidP="004D2C74">
      <w:pPr>
        <w:jc w:val="center"/>
        <w:rPr>
          <w:b/>
          <w:color w:val="000000" w:themeColor="text1"/>
          <w:sz w:val="28"/>
          <w:szCs w:val="28"/>
        </w:rPr>
      </w:pPr>
    </w:p>
    <w:p w:rsidR="004D2C74" w:rsidRPr="00860E55" w:rsidRDefault="004D2C74" w:rsidP="004D2C74">
      <w:pPr>
        <w:jc w:val="center"/>
        <w:rPr>
          <w:color w:val="000000" w:themeColor="text1"/>
          <w:sz w:val="28"/>
          <w:szCs w:val="28"/>
        </w:rPr>
      </w:pPr>
    </w:p>
    <w:p w:rsidR="004D2C74" w:rsidRPr="00860E55" w:rsidRDefault="004D2C74" w:rsidP="004D2C74">
      <w:pPr>
        <w:jc w:val="center"/>
        <w:rPr>
          <w:b/>
          <w:color w:val="000000" w:themeColor="text1"/>
          <w:sz w:val="28"/>
        </w:rPr>
      </w:pPr>
      <w:r w:rsidRPr="00860E55">
        <w:rPr>
          <w:b/>
          <w:color w:val="000000" w:themeColor="text1"/>
          <w:sz w:val="28"/>
        </w:rPr>
        <w:t>Часть 1. Порядок применения правил землепользования и застройки и внесения в них изменений</w:t>
      </w:r>
    </w:p>
    <w:p w:rsidR="004D2C74" w:rsidRPr="00860E55" w:rsidRDefault="004D2C74" w:rsidP="004D2C74">
      <w:pPr>
        <w:jc w:val="center"/>
        <w:rPr>
          <w:b/>
          <w:color w:val="000000" w:themeColor="text1"/>
          <w:sz w:val="28"/>
        </w:rPr>
      </w:pPr>
      <w:r w:rsidRPr="00860E55">
        <w:rPr>
          <w:b/>
          <w:color w:val="000000" w:themeColor="text1"/>
          <w:sz w:val="28"/>
        </w:rPr>
        <w:t>и</w:t>
      </w:r>
    </w:p>
    <w:p w:rsidR="004D2C74" w:rsidRPr="00860E55" w:rsidRDefault="004D2C74" w:rsidP="004D2C74">
      <w:pPr>
        <w:jc w:val="center"/>
        <w:rPr>
          <w:b/>
          <w:color w:val="000000" w:themeColor="text1"/>
          <w:sz w:val="28"/>
        </w:rPr>
      </w:pPr>
      <w:r w:rsidRPr="00860E55">
        <w:rPr>
          <w:b/>
          <w:color w:val="000000" w:themeColor="text1"/>
          <w:sz w:val="28"/>
        </w:rPr>
        <w:t>Часть 2. Карта градостроительного зонирования</w:t>
      </w:r>
    </w:p>
    <w:p w:rsidR="004D2C74" w:rsidRPr="002A0B40" w:rsidRDefault="004D2C74" w:rsidP="004D2C74">
      <w:pPr>
        <w:jc w:val="center"/>
        <w:rPr>
          <w:bCs/>
        </w:rPr>
      </w:pPr>
    </w:p>
    <w:p w:rsidR="004D2C74" w:rsidRPr="002A0B40" w:rsidRDefault="004D2C74" w:rsidP="004D2C74">
      <w:pPr>
        <w:jc w:val="center"/>
        <w:rPr>
          <w:b/>
        </w:rPr>
      </w:pPr>
    </w:p>
    <w:p w:rsidR="004D2C74" w:rsidRPr="002A0B40" w:rsidRDefault="004D2C74" w:rsidP="004D2C74">
      <w:pPr>
        <w:jc w:val="center"/>
        <w:rPr>
          <w:b/>
        </w:rPr>
      </w:pPr>
    </w:p>
    <w:p w:rsidR="004D2C74" w:rsidRPr="002A0B40" w:rsidRDefault="004D2C74" w:rsidP="004D2C74">
      <w:pPr>
        <w:jc w:val="center"/>
        <w:rPr>
          <w:b/>
        </w:rPr>
      </w:pPr>
    </w:p>
    <w:p w:rsidR="004D2C74" w:rsidRPr="002A0B40" w:rsidRDefault="004D2C74" w:rsidP="004D2C74">
      <w:pPr>
        <w:jc w:val="center"/>
      </w:pPr>
    </w:p>
    <w:p w:rsidR="004D2C74" w:rsidRPr="002A0B40" w:rsidRDefault="004D2C74" w:rsidP="004D2C74">
      <w:pPr>
        <w:jc w:val="center"/>
      </w:pPr>
    </w:p>
    <w:p w:rsidR="004D2C74" w:rsidRPr="002A0B40" w:rsidRDefault="004D2C74" w:rsidP="004D2C74">
      <w:pPr>
        <w:jc w:val="center"/>
      </w:pPr>
    </w:p>
    <w:p w:rsidR="004D2C74" w:rsidRPr="002A0B40" w:rsidRDefault="004D2C74" w:rsidP="004D2C74">
      <w:pPr>
        <w:jc w:val="center"/>
      </w:pPr>
    </w:p>
    <w:tbl>
      <w:tblPr>
        <w:tblpPr w:leftFromText="180" w:rightFromText="180" w:vertAnchor="text" w:horzAnchor="margin" w:tblpY="-29"/>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36"/>
        <w:gridCol w:w="2552"/>
        <w:gridCol w:w="2835"/>
      </w:tblGrid>
      <w:tr w:rsidR="004D2C74" w:rsidRPr="002A0B40" w:rsidTr="00066AD3">
        <w:trPr>
          <w:trHeight w:val="442"/>
        </w:trPr>
        <w:tc>
          <w:tcPr>
            <w:tcW w:w="4536" w:type="dxa"/>
            <w:tcBorders>
              <w:top w:val="nil"/>
              <w:left w:val="nil"/>
              <w:bottom w:val="nil"/>
              <w:right w:val="nil"/>
            </w:tcBorders>
            <w:shd w:val="clear" w:color="auto" w:fill="auto"/>
          </w:tcPr>
          <w:p w:rsidR="004D2C74" w:rsidRPr="002A0B40" w:rsidRDefault="004D2C74" w:rsidP="00066AD3">
            <w:pPr>
              <w:rPr>
                <w:sz w:val="28"/>
                <w:szCs w:val="28"/>
              </w:rPr>
            </w:pPr>
            <w:r w:rsidRPr="002A0B40">
              <w:rPr>
                <w:sz w:val="28"/>
                <w:szCs w:val="28"/>
              </w:rPr>
              <w:t>Индивидуальный предприниматель</w:t>
            </w:r>
          </w:p>
          <w:p w:rsidR="004D2C74" w:rsidRPr="002A0B40" w:rsidRDefault="004D2C74" w:rsidP="00066AD3">
            <w:pPr>
              <w:rPr>
                <w:sz w:val="28"/>
                <w:szCs w:val="28"/>
              </w:rPr>
            </w:pPr>
            <w:r w:rsidRPr="002A0B40">
              <w:rPr>
                <w:sz w:val="28"/>
                <w:szCs w:val="28"/>
              </w:rPr>
              <w:t>Набатов Дмитрий Андреевич</w:t>
            </w:r>
          </w:p>
        </w:tc>
        <w:tc>
          <w:tcPr>
            <w:tcW w:w="2552" w:type="dxa"/>
            <w:tcBorders>
              <w:top w:val="nil"/>
              <w:left w:val="nil"/>
              <w:right w:val="nil"/>
            </w:tcBorders>
            <w:shd w:val="clear" w:color="auto" w:fill="auto"/>
          </w:tcPr>
          <w:p w:rsidR="004D2C74" w:rsidRPr="002A0B40" w:rsidRDefault="004D2C74" w:rsidP="00066AD3">
            <w:pPr>
              <w:spacing w:line="276" w:lineRule="auto"/>
              <w:rPr>
                <w:sz w:val="28"/>
                <w:szCs w:val="28"/>
                <w:u w:val="single"/>
                <w:lang w:eastAsia="en-US" w:bidi="en-US"/>
              </w:rPr>
            </w:pPr>
          </w:p>
        </w:tc>
        <w:tc>
          <w:tcPr>
            <w:tcW w:w="2835" w:type="dxa"/>
            <w:tcBorders>
              <w:top w:val="nil"/>
              <w:left w:val="nil"/>
              <w:bottom w:val="nil"/>
              <w:right w:val="nil"/>
            </w:tcBorders>
            <w:shd w:val="clear" w:color="auto" w:fill="auto"/>
          </w:tcPr>
          <w:p w:rsidR="004D2C74" w:rsidRPr="002A0B40" w:rsidRDefault="004D2C74" w:rsidP="00066AD3">
            <w:pPr>
              <w:spacing w:line="276" w:lineRule="auto"/>
              <w:rPr>
                <w:sz w:val="28"/>
                <w:szCs w:val="28"/>
              </w:rPr>
            </w:pPr>
          </w:p>
          <w:p w:rsidR="004D2C74" w:rsidRPr="002A0B40" w:rsidRDefault="004D2C74" w:rsidP="00066AD3">
            <w:pPr>
              <w:spacing w:line="276" w:lineRule="auto"/>
              <w:rPr>
                <w:sz w:val="28"/>
                <w:szCs w:val="28"/>
                <w:lang w:eastAsia="en-US" w:bidi="en-US"/>
              </w:rPr>
            </w:pPr>
            <w:r w:rsidRPr="002A0B40">
              <w:rPr>
                <w:sz w:val="28"/>
                <w:szCs w:val="28"/>
              </w:rPr>
              <w:t>Д.А. Набатов</w:t>
            </w:r>
          </w:p>
        </w:tc>
      </w:tr>
    </w:tbl>
    <w:p w:rsidR="004D2C74" w:rsidRPr="002A0B40" w:rsidRDefault="004D2C74" w:rsidP="004D2C74">
      <w:pPr>
        <w:jc w:val="center"/>
      </w:pPr>
    </w:p>
    <w:p w:rsidR="004D2C74" w:rsidRPr="002A0B40" w:rsidRDefault="004D2C74" w:rsidP="004D2C74">
      <w:pPr>
        <w:jc w:val="center"/>
      </w:pPr>
    </w:p>
    <w:p w:rsidR="004D2C74" w:rsidRPr="002A0B40" w:rsidRDefault="004D2C74" w:rsidP="004D2C74">
      <w:pPr>
        <w:jc w:val="center"/>
      </w:pPr>
    </w:p>
    <w:p w:rsidR="004D2C74" w:rsidRPr="002A0B40" w:rsidRDefault="004D2C74" w:rsidP="004D2C74">
      <w:pPr>
        <w:jc w:val="center"/>
      </w:pPr>
    </w:p>
    <w:p w:rsidR="004D2C74" w:rsidRPr="002A0B40" w:rsidRDefault="004D2C74" w:rsidP="004D2C74">
      <w:pPr>
        <w:jc w:val="center"/>
      </w:pPr>
    </w:p>
    <w:p w:rsidR="004D2C74" w:rsidRPr="002A0B40" w:rsidRDefault="004D2C74" w:rsidP="004D2C74">
      <w:pPr>
        <w:jc w:val="center"/>
      </w:pPr>
    </w:p>
    <w:p w:rsidR="004D2C74" w:rsidRPr="002A0B40" w:rsidRDefault="004D2C74" w:rsidP="004D2C74">
      <w:pPr>
        <w:jc w:val="center"/>
      </w:pPr>
    </w:p>
    <w:p w:rsidR="004D2C74" w:rsidRPr="002A0B40" w:rsidRDefault="004D2C74" w:rsidP="004D2C74">
      <w:pPr>
        <w:jc w:val="center"/>
      </w:pPr>
    </w:p>
    <w:p w:rsidR="004D2C74" w:rsidRPr="002A0B40" w:rsidRDefault="004D2C74" w:rsidP="004D2C74"/>
    <w:p w:rsidR="004D2C74" w:rsidRDefault="004D2C74" w:rsidP="004D2C74">
      <w:pPr>
        <w:rPr>
          <w:bCs/>
        </w:rPr>
      </w:pPr>
    </w:p>
    <w:p w:rsidR="004D2C74" w:rsidRDefault="004D2C74" w:rsidP="004D2C74">
      <w:pPr>
        <w:rPr>
          <w:bCs/>
        </w:rPr>
      </w:pPr>
    </w:p>
    <w:p w:rsidR="004D2C74" w:rsidRDefault="004D2C74" w:rsidP="004D2C74">
      <w:pPr>
        <w:rPr>
          <w:bCs/>
        </w:rPr>
      </w:pPr>
    </w:p>
    <w:p w:rsidR="004D2C74" w:rsidRDefault="004D2C74" w:rsidP="004D2C74">
      <w:pPr>
        <w:jc w:val="center"/>
        <w:rPr>
          <w:bCs/>
        </w:rPr>
      </w:pPr>
      <w:r w:rsidRPr="002A0B40">
        <w:rPr>
          <w:bCs/>
        </w:rPr>
        <w:t>202</w:t>
      </w:r>
      <w:r>
        <w:rPr>
          <w:bCs/>
        </w:rPr>
        <w:t>4</w:t>
      </w:r>
      <w:r w:rsidRPr="002A0B40">
        <w:rPr>
          <w:bCs/>
        </w:rPr>
        <w:t xml:space="preserve"> г.</w:t>
      </w:r>
    </w:p>
    <w:p w:rsidR="004D2C74" w:rsidRPr="00177F41" w:rsidRDefault="004D2C74" w:rsidP="004D2C74">
      <w:pPr>
        <w:spacing w:after="240"/>
        <w:jc w:val="center"/>
        <w:rPr>
          <w:b/>
          <w:bCs/>
        </w:rPr>
      </w:pPr>
      <w:r w:rsidRPr="00177F41">
        <w:rPr>
          <w:b/>
          <w:bCs/>
        </w:rPr>
        <w:t>ОГЛАВЛЕНИЕ</w:t>
      </w:r>
    </w:p>
    <w:sdt>
      <w:sdtPr>
        <w:id w:val="-1627280205"/>
        <w:docPartObj>
          <w:docPartGallery w:val="Table of Contents"/>
          <w:docPartUnique/>
        </w:docPartObj>
      </w:sdtPr>
      <w:sdtEndPr>
        <w:rPr>
          <w:b/>
          <w:bCs/>
        </w:rPr>
      </w:sdtEndPr>
      <w:sdtContent>
        <w:p w:rsidR="004D2C74" w:rsidRPr="002279FF" w:rsidRDefault="00CD3443" w:rsidP="004D2C74">
          <w:pPr>
            <w:pStyle w:val="15"/>
            <w:tabs>
              <w:tab w:val="right" w:leader="dot" w:pos="9339"/>
            </w:tabs>
            <w:jc w:val="both"/>
            <w:rPr>
              <w:rFonts w:ascii="Times New Roman" w:hAnsi="Times New Roman" w:cs="Times New Roman"/>
              <w:caps/>
              <w:noProof/>
            </w:rPr>
          </w:pPr>
          <w:r>
            <w:rPr>
              <w:b/>
              <w:bCs/>
            </w:rPr>
            <w:fldChar w:fldCharType="begin"/>
          </w:r>
          <w:r w:rsidR="004D2C74">
            <w:instrText xml:space="preserve"> TOC \o "1-8" \u </w:instrText>
          </w:r>
          <w:r>
            <w:rPr>
              <w:b/>
              <w:bCs/>
            </w:rPr>
            <w:fldChar w:fldCharType="separate"/>
          </w:r>
          <w:r w:rsidR="004D2C74" w:rsidRPr="00345D65">
            <w:rPr>
              <w:noProof/>
            </w:rPr>
            <w:t>Ч</w:t>
          </w:r>
          <w:r w:rsidR="004D2C74" w:rsidRPr="002279FF">
            <w:rPr>
              <w:rFonts w:ascii="Times New Roman" w:hAnsi="Times New Roman" w:cs="Times New Roman"/>
              <w:noProof/>
            </w:rPr>
            <w:t>АСТЬ 3. ГРАДОСТРОИТЕЛЬНЫЕ РЕГЛАМЕНТЫ</w:t>
          </w:r>
          <w:r w:rsidR="004D2C74" w:rsidRPr="002279FF">
            <w:rPr>
              <w:rFonts w:ascii="Times New Roman" w:hAnsi="Times New Roman" w:cs="Times New Roman"/>
              <w:noProof/>
            </w:rPr>
            <w:tab/>
          </w:r>
          <w:r w:rsidRPr="002279FF">
            <w:rPr>
              <w:rFonts w:ascii="Times New Roman" w:hAnsi="Times New Roman" w:cs="Times New Roman"/>
              <w:noProof/>
            </w:rPr>
            <w:fldChar w:fldCharType="begin"/>
          </w:r>
          <w:r w:rsidR="004D2C74" w:rsidRPr="002279FF">
            <w:rPr>
              <w:rFonts w:ascii="Times New Roman" w:hAnsi="Times New Roman" w:cs="Times New Roman"/>
              <w:noProof/>
            </w:rPr>
            <w:instrText xml:space="preserve"> PAGEREF _Toc160613904 \h </w:instrText>
          </w:r>
          <w:r w:rsidRPr="002279FF">
            <w:rPr>
              <w:rFonts w:ascii="Times New Roman" w:hAnsi="Times New Roman" w:cs="Times New Roman"/>
              <w:noProof/>
            </w:rPr>
          </w:r>
          <w:r w:rsidRPr="002279FF">
            <w:rPr>
              <w:rFonts w:ascii="Times New Roman" w:hAnsi="Times New Roman" w:cs="Times New Roman"/>
              <w:noProof/>
            </w:rPr>
            <w:fldChar w:fldCharType="separate"/>
          </w:r>
          <w:r w:rsidR="00EF5600">
            <w:rPr>
              <w:rFonts w:ascii="Times New Roman" w:hAnsi="Times New Roman" w:cs="Times New Roman"/>
              <w:noProof/>
            </w:rPr>
            <w:t>106</w:t>
          </w:r>
          <w:r w:rsidRPr="002279FF">
            <w:rPr>
              <w:rFonts w:ascii="Times New Roman" w:hAnsi="Times New Roman" w:cs="Times New Roman"/>
              <w:noProof/>
            </w:rPr>
            <w:fldChar w:fldCharType="end"/>
          </w:r>
        </w:p>
        <w:p w:rsidR="004D2C74" w:rsidRPr="002279FF" w:rsidRDefault="004D2C74" w:rsidP="004D2C74">
          <w:pPr>
            <w:pStyle w:val="21"/>
            <w:tabs>
              <w:tab w:val="right" w:leader="dot" w:pos="9339"/>
            </w:tabs>
            <w:jc w:val="both"/>
            <w:rPr>
              <w:rFonts w:ascii="Times New Roman" w:hAnsi="Times New Roman" w:cs="Times New Roman"/>
              <w:noProof/>
            </w:rPr>
          </w:pPr>
          <w:r w:rsidRPr="002279FF">
            <w:rPr>
              <w:rFonts w:ascii="Times New Roman" w:hAnsi="Times New Roman" w:cs="Times New Roman"/>
              <w:noProof/>
            </w:rPr>
            <w:t>Глава 8. Назначение и состав градостроительных регламентов</w:t>
          </w:r>
          <w:r w:rsidRPr="002279FF">
            <w:rPr>
              <w:rFonts w:ascii="Times New Roman" w:hAnsi="Times New Roman" w:cs="Times New Roman"/>
              <w:noProof/>
            </w:rPr>
            <w:tab/>
          </w:r>
          <w:r w:rsidR="00CD3443" w:rsidRPr="002279FF">
            <w:rPr>
              <w:rFonts w:ascii="Times New Roman" w:hAnsi="Times New Roman" w:cs="Times New Roman"/>
              <w:noProof/>
            </w:rPr>
            <w:fldChar w:fldCharType="begin"/>
          </w:r>
          <w:r w:rsidRPr="002279FF">
            <w:rPr>
              <w:rFonts w:ascii="Times New Roman" w:hAnsi="Times New Roman" w:cs="Times New Roman"/>
              <w:noProof/>
            </w:rPr>
            <w:instrText xml:space="preserve"> PAGEREF _Toc160613905 \h </w:instrText>
          </w:r>
          <w:r w:rsidR="00CD3443" w:rsidRPr="002279FF">
            <w:rPr>
              <w:rFonts w:ascii="Times New Roman" w:hAnsi="Times New Roman" w:cs="Times New Roman"/>
              <w:noProof/>
            </w:rPr>
          </w:r>
          <w:r w:rsidR="00CD3443" w:rsidRPr="002279FF">
            <w:rPr>
              <w:rFonts w:ascii="Times New Roman" w:hAnsi="Times New Roman" w:cs="Times New Roman"/>
              <w:noProof/>
            </w:rPr>
            <w:fldChar w:fldCharType="separate"/>
          </w:r>
          <w:r w:rsidR="00EF5600">
            <w:rPr>
              <w:rFonts w:ascii="Times New Roman" w:hAnsi="Times New Roman" w:cs="Times New Roman"/>
              <w:noProof/>
            </w:rPr>
            <w:t>106</w:t>
          </w:r>
          <w:r w:rsidR="00CD3443" w:rsidRPr="002279FF">
            <w:rPr>
              <w:rFonts w:ascii="Times New Roman" w:hAnsi="Times New Roman" w:cs="Times New Roman"/>
              <w:noProof/>
            </w:rPr>
            <w:fldChar w:fldCharType="end"/>
          </w:r>
        </w:p>
        <w:p w:rsidR="004D2C74" w:rsidRPr="002279FF" w:rsidRDefault="004D2C74" w:rsidP="004D2C74">
          <w:pPr>
            <w:pStyle w:val="32"/>
            <w:tabs>
              <w:tab w:val="clear" w:pos="9344"/>
              <w:tab w:val="right" w:leader="dot" w:pos="9339"/>
            </w:tabs>
            <w:jc w:val="both"/>
            <w:rPr>
              <w:rFonts w:ascii="Times New Roman" w:hAnsi="Times New Roman" w:cs="Times New Roman"/>
              <w:b/>
              <w:bCs/>
              <w:szCs w:val="24"/>
            </w:rPr>
          </w:pPr>
          <w:r w:rsidRPr="002279FF">
            <w:rPr>
              <w:rFonts w:ascii="Times New Roman" w:hAnsi="Times New Roman" w:cs="Times New Roman"/>
              <w:b/>
              <w:bCs/>
              <w:szCs w:val="24"/>
            </w:rPr>
            <w:t>Статья 23. Общие положения о градостроительных регламентах</w:t>
          </w:r>
          <w:r w:rsidRPr="002279FF">
            <w:rPr>
              <w:rFonts w:ascii="Times New Roman" w:hAnsi="Times New Roman" w:cs="Times New Roman"/>
              <w:b/>
              <w:bCs/>
              <w:szCs w:val="24"/>
            </w:rPr>
            <w:tab/>
          </w:r>
          <w:r w:rsidR="00CD3443" w:rsidRPr="002279FF">
            <w:rPr>
              <w:rFonts w:ascii="Times New Roman" w:hAnsi="Times New Roman" w:cs="Times New Roman"/>
              <w:b/>
              <w:bCs/>
              <w:szCs w:val="24"/>
            </w:rPr>
            <w:fldChar w:fldCharType="begin"/>
          </w:r>
          <w:r w:rsidRPr="002279FF">
            <w:rPr>
              <w:rFonts w:ascii="Times New Roman" w:hAnsi="Times New Roman" w:cs="Times New Roman"/>
              <w:b/>
              <w:bCs/>
              <w:szCs w:val="24"/>
            </w:rPr>
            <w:instrText xml:space="preserve"> PAGEREF _Toc160613906 \h </w:instrText>
          </w:r>
          <w:r w:rsidR="00CD3443" w:rsidRPr="002279FF">
            <w:rPr>
              <w:rFonts w:ascii="Times New Roman" w:hAnsi="Times New Roman" w:cs="Times New Roman"/>
              <w:b/>
              <w:bCs/>
              <w:szCs w:val="24"/>
            </w:rPr>
          </w:r>
          <w:r w:rsidR="00CD3443" w:rsidRPr="002279FF">
            <w:rPr>
              <w:rFonts w:ascii="Times New Roman" w:hAnsi="Times New Roman" w:cs="Times New Roman"/>
              <w:b/>
              <w:bCs/>
              <w:szCs w:val="24"/>
            </w:rPr>
            <w:fldChar w:fldCharType="separate"/>
          </w:r>
          <w:r w:rsidR="00EF5600">
            <w:rPr>
              <w:rFonts w:ascii="Times New Roman" w:hAnsi="Times New Roman" w:cs="Times New Roman"/>
              <w:b/>
              <w:bCs/>
              <w:szCs w:val="24"/>
            </w:rPr>
            <w:t>106</w:t>
          </w:r>
          <w:r w:rsidR="00CD3443" w:rsidRPr="002279FF">
            <w:rPr>
              <w:rFonts w:ascii="Times New Roman" w:hAnsi="Times New Roman" w:cs="Times New Roman"/>
              <w:b/>
              <w:bCs/>
              <w:szCs w:val="24"/>
            </w:rPr>
            <w:fldChar w:fldCharType="end"/>
          </w:r>
        </w:p>
        <w:p w:rsidR="004D2C74" w:rsidRPr="002279FF" w:rsidRDefault="004D2C74" w:rsidP="004D2C74">
          <w:pPr>
            <w:pStyle w:val="32"/>
            <w:tabs>
              <w:tab w:val="clear" w:pos="9344"/>
              <w:tab w:val="right" w:leader="dot" w:pos="9339"/>
            </w:tabs>
            <w:jc w:val="both"/>
            <w:rPr>
              <w:rFonts w:ascii="Times New Roman" w:hAnsi="Times New Roman" w:cs="Times New Roman"/>
              <w:b/>
              <w:bCs/>
              <w:szCs w:val="24"/>
            </w:rPr>
          </w:pPr>
          <w:r w:rsidRPr="002279FF">
            <w:rPr>
              <w:rFonts w:ascii="Times New Roman" w:hAnsi="Times New Roman" w:cs="Times New Roman"/>
              <w:b/>
              <w:bCs/>
              <w:szCs w:val="24"/>
            </w:rPr>
            <w:t>Статья 24. Виды разрешенного использования</w:t>
          </w:r>
          <w:r w:rsidRPr="002279FF">
            <w:rPr>
              <w:rFonts w:ascii="Times New Roman" w:hAnsi="Times New Roman" w:cs="Times New Roman"/>
              <w:b/>
              <w:bCs/>
              <w:szCs w:val="24"/>
            </w:rPr>
            <w:tab/>
          </w:r>
          <w:r w:rsidR="00CD3443" w:rsidRPr="002279FF">
            <w:rPr>
              <w:rFonts w:ascii="Times New Roman" w:hAnsi="Times New Roman" w:cs="Times New Roman"/>
              <w:b/>
              <w:bCs/>
              <w:szCs w:val="24"/>
            </w:rPr>
            <w:fldChar w:fldCharType="begin"/>
          </w:r>
          <w:r w:rsidRPr="002279FF">
            <w:rPr>
              <w:rFonts w:ascii="Times New Roman" w:hAnsi="Times New Roman" w:cs="Times New Roman"/>
              <w:b/>
              <w:bCs/>
              <w:szCs w:val="24"/>
            </w:rPr>
            <w:instrText xml:space="preserve"> PAGEREF _Toc160613907 \h </w:instrText>
          </w:r>
          <w:r w:rsidR="00CD3443" w:rsidRPr="002279FF">
            <w:rPr>
              <w:rFonts w:ascii="Times New Roman" w:hAnsi="Times New Roman" w:cs="Times New Roman"/>
              <w:b/>
              <w:bCs/>
              <w:szCs w:val="24"/>
            </w:rPr>
          </w:r>
          <w:r w:rsidR="00CD3443" w:rsidRPr="002279FF">
            <w:rPr>
              <w:rFonts w:ascii="Times New Roman" w:hAnsi="Times New Roman" w:cs="Times New Roman"/>
              <w:b/>
              <w:bCs/>
              <w:szCs w:val="24"/>
            </w:rPr>
            <w:fldChar w:fldCharType="separate"/>
          </w:r>
          <w:r w:rsidR="00EF5600">
            <w:rPr>
              <w:rFonts w:ascii="Times New Roman" w:hAnsi="Times New Roman" w:cs="Times New Roman"/>
              <w:b/>
              <w:bCs/>
              <w:szCs w:val="24"/>
            </w:rPr>
            <w:t>107</w:t>
          </w:r>
          <w:r w:rsidR="00CD3443" w:rsidRPr="002279FF">
            <w:rPr>
              <w:rFonts w:ascii="Times New Roman" w:hAnsi="Times New Roman" w:cs="Times New Roman"/>
              <w:b/>
              <w:bCs/>
              <w:szCs w:val="24"/>
            </w:rPr>
            <w:fldChar w:fldCharType="end"/>
          </w:r>
        </w:p>
        <w:p w:rsidR="004D2C74" w:rsidRPr="002279FF" w:rsidRDefault="004D2C74" w:rsidP="004D2C74">
          <w:pPr>
            <w:pStyle w:val="32"/>
            <w:tabs>
              <w:tab w:val="clear" w:pos="9344"/>
              <w:tab w:val="right" w:leader="dot" w:pos="9339"/>
            </w:tabs>
            <w:jc w:val="both"/>
            <w:rPr>
              <w:rFonts w:ascii="Times New Roman" w:hAnsi="Times New Roman" w:cs="Times New Roman"/>
              <w:b/>
              <w:bCs/>
              <w:szCs w:val="24"/>
            </w:rPr>
          </w:pPr>
          <w:r w:rsidRPr="002279FF">
            <w:rPr>
              <w:rFonts w:ascii="Times New Roman" w:hAnsi="Times New Roman" w:cs="Times New Roman"/>
              <w:b/>
              <w:bCs/>
              <w:szCs w:val="24"/>
            </w:rPr>
            <w:t>Статья 25. Предельные размеры земельных участков и предельные параметры строительства</w:t>
          </w:r>
          <w:r w:rsidRPr="002279FF">
            <w:rPr>
              <w:rFonts w:ascii="Times New Roman" w:hAnsi="Times New Roman" w:cs="Times New Roman"/>
              <w:b/>
              <w:bCs/>
              <w:szCs w:val="24"/>
            </w:rPr>
            <w:tab/>
          </w:r>
          <w:r w:rsidR="00CD3443" w:rsidRPr="002279FF">
            <w:rPr>
              <w:rFonts w:ascii="Times New Roman" w:hAnsi="Times New Roman" w:cs="Times New Roman"/>
              <w:b/>
              <w:bCs/>
              <w:szCs w:val="24"/>
            </w:rPr>
            <w:fldChar w:fldCharType="begin"/>
          </w:r>
          <w:r w:rsidRPr="002279FF">
            <w:rPr>
              <w:rFonts w:ascii="Times New Roman" w:hAnsi="Times New Roman" w:cs="Times New Roman"/>
              <w:b/>
              <w:bCs/>
              <w:szCs w:val="24"/>
            </w:rPr>
            <w:instrText xml:space="preserve"> PAGEREF _Toc160613908 \h </w:instrText>
          </w:r>
          <w:r w:rsidR="00CD3443" w:rsidRPr="002279FF">
            <w:rPr>
              <w:rFonts w:ascii="Times New Roman" w:hAnsi="Times New Roman" w:cs="Times New Roman"/>
              <w:b/>
              <w:bCs/>
              <w:szCs w:val="24"/>
            </w:rPr>
          </w:r>
          <w:r w:rsidR="00CD3443" w:rsidRPr="002279FF">
            <w:rPr>
              <w:rFonts w:ascii="Times New Roman" w:hAnsi="Times New Roman" w:cs="Times New Roman"/>
              <w:b/>
              <w:bCs/>
              <w:szCs w:val="24"/>
            </w:rPr>
            <w:fldChar w:fldCharType="separate"/>
          </w:r>
          <w:r w:rsidR="00EF5600">
            <w:rPr>
              <w:rFonts w:ascii="Times New Roman" w:hAnsi="Times New Roman" w:cs="Times New Roman"/>
              <w:b/>
              <w:bCs/>
              <w:szCs w:val="24"/>
            </w:rPr>
            <w:t>108</w:t>
          </w:r>
          <w:r w:rsidR="00CD3443" w:rsidRPr="002279FF">
            <w:rPr>
              <w:rFonts w:ascii="Times New Roman" w:hAnsi="Times New Roman" w:cs="Times New Roman"/>
              <w:b/>
              <w:bCs/>
              <w:szCs w:val="24"/>
            </w:rPr>
            <w:fldChar w:fldCharType="end"/>
          </w:r>
        </w:p>
        <w:p w:rsidR="004D2C74" w:rsidRPr="002279FF" w:rsidRDefault="004D2C74" w:rsidP="004D2C74">
          <w:pPr>
            <w:pStyle w:val="32"/>
            <w:tabs>
              <w:tab w:val="clear" w:pos="9344"/>
              <w:tab w:val="right" w:leader="dot" w:pos="9339"/>
            </w:tabs>
            <w:jc w:val="both"/>
            <w:rPr>
              <w:rFonts w:ascii="Times New Roman" w:hAnsi="Times New Roman" w:cs="Times New Roman"/>
              <w:b/>
              <w:bCs/>
              <w:szCs w:val="24"/>
            </w:rPr>
          </w:pPr>
          <w:r w:rsidRPr="002279FF">
            <w:rPr>
              <w:rFonts w:ascii="Times New Roman" w:hAnsi="Times New Roman" w:cs="Times New Roman"/>
              <w:b/>
              <w:bCs/>
              <w:szCs w:val="24"/>
            </w:rPr>
            <w:lastRenderedPageBreak/>
            <w:t>Статья 26. Архитектурно-градостроительный облик объекта капитального строительства</w:t>
          </w:r>
          <w:r w:rsidRPr="002279FF">
            <w:rPr>
              <w:rFonts w:ascii="Times New Roman" w:hAnsi="Times New Roman" w:cs="Times New Roman"/>
              <w:b/>
              <w:bCs/>
              <w:szCs w:val="24"/>
            </w:rPr>
            <w:tab/>
          </w:r>
          <w:r w:rsidR="00CD3443" w:rsidRPr="002279FF">
            <w:rPr>
              <w:rFonts w:ascii="Times New Roman" w:hAnsi="Times New Roman" w:cs="Times New Roman"/>
              <w:b/>
              <w:bCs/>
              <w:szCs w:val="24"/>
            </w:rPr>
            <w:fldChar w:fldCharType="begin"/>
          </w:r>
          <w:r w:rsidRPr="002279FF">
            <w:rPr>
              <w:rFonts w:ascii="Times New Roman" w:hAnsi="Times New Roman" w:cs="Times New Roman"/>
              <w:b/>
              <w:bCs/>
              <w:szCs w:val="24"/>
            </w:rPr>
            <w:instrText xml:space="preserve"> PAGEREF _Toc160613909 \h </w:instrText>
          </w:r>
          <w:r w:rsidR="00CD3443" w:rsidRPr="002279FF">
            <w:rPr>
              <w:rFonts w:ascii="Times New Roman" w:hAnsi="Times New Roman" w:cs="Times New Roman"/>
              <w:b/>
              <w:bCs/>
              <w:szCs w:val="24"/>
            </w:rPr>
          </w:r>
          <w:r w:rsidR="00CD3443" w:rsidRPr="002279FF">
            <w:rPr>
              <w:rFonts w:ascii="Times New Roman" w:hAnsi="Times New Roman" w:cs="Times New Roman"/>
              <w:b/>
              <w:bCs/>
              <w:szCs w:val="24"/>
            </w:rPr>
            <w:fldChar w:fldCharType="separate"/>
          </w:r>
          <w:r w:rsidR="00EF5600">
            <w:rPr>
              <w:rFonts w:ascii="Times New Roman" w:hAnsi="Times New Roman" w:cs="Times New Roman"/>
              <w:b/>
              <w:bCs/>
              <w:szCs w:val="24"/>
            </w:rPr>
            <w:t>109</w:t>
          </w:r>
          <w:r w:rsidR="00CD3443" w:rsidRPr="002279FF">
            <w:rPr>
              <w:rFonts w:ascii="Times New Roman" w:hAnsi="Times New Roman" w:cs="Times New Roman"/>
              <w:b/>
              <w:bCs/>
              <w:szCs w:val="24"/>
            </w:rPr>
            <w:fldChar w:fldCharType="end"/>
          </w:r>
        </w:p>
        <w:p w:rsidR="004D2C74" w:rsidRPr="002279FF" w:rsidRDefault="004D2C74" w:rsidP="004D2C74">
          <w:pPr>
            <w:pStyle w:val="21"/>
            <w:tabs>
              <w:tab w:val="right" w:leader="dot" w:pos="9339"/>
            </w:tabs>
            <w:jc w:val="both"/>
            <w:rPr>
              <w:rFonts w:ascii="Times New Roman" w:hAnsi="Times New Roman" w:cs="Times New Roman"/>
              <w:noProof/>
            </w:rPr>
          </w:pPr>
          <w:r w:rsidRPr="002279FF">
            <w:rPr>
              <w:rFonts w:ascii="Times New Roman" w:hAnsi="Times New Roman" w:cs="Times New Roman"/>
              <w:noProof/>
            </w:rPr>
            <w:t>Глава 9. Градостроительные регламенты и ограничения использования территории</w:t>
          </w:r>
          <w:r w:rsidRPr="002279FF">
            <w:rPr>
              <w:rFonts w:ascii="Times New Roman" w:hAnsi="Times New Roman" w:cs="Times New Roman"/>
              <w:noProof/>
            </w:rPr>
            <w:tab/>
          </w:r>
          <w:r w:rsidR="00CD3443" w:rsidRPr="002279FF">
            <w:rPr>
              <w:rFonts w:ascii="Times New Roman" w:hAnsi="Times New Roman" w:cs="Times New Roman"/>
              <w:noProof/>
            </w:rPr>
            <w:fldChar w:fldCharType="begin"/>
          </w:r>
          <w:r w:rsidRPr="002279FF">
            <w:rPr>
              <w:rFonts w:ascii="Times New Roman" w:hAnsi="Times New Roman" w:cs="Times New Roman"/>
              <w:noProof/>
            </w:rPr>
            <w:instrText xml:space="preserve"> PAGEREF _Toc160613910 \h </w:instrText>
          </w:r>
          <w:r w:rsidR="00CD3443" w:rsidRPr="002279FF">
            <w:rPr>
              <w:rFonts w:ascii="Times New Roman" w:hAnsi="Times New Roman" w:cs="Times New Roman"/>
              <w:noProof/>
            </w:rPr>
          </w:r>
          <w:r w:rsidR="00CD3443" w:rsidRPr="002279FF">
            <w:rPr>
              <w:rFonts w:ascii="Times New Roman" w:hAnsi="Times New Roman" w:cs="Times New Roman"/>
              <w:noProof/>
            </w:rPr>
            <w:fldChar w:fldCharType="separate"/>
          </w:r>
          <w:r w:rsidR="00EF5600">
            <w:rPr>
              <w:rFonts w:ascii="Times New Roman" w:hAnsi="Times New Roman" w:cs="Times New Roman"/>
              <w:noProof/>
            </w:rPr>
            <w:t>110</w:t>
          </w:r>
          <w:r w:rsidR="00CD3443" w:rsidRPr="002279FF">
            <w:rPr>
              <w:rFonts w:ascii="Times New Roman" w:hAnsi="Times New Roman" w:cs="Times New Roman"/>
              <w:noProof/>
            </w:rPr>
            <w:fldChar w:fldCharType="end"/>
          </w:r>
        </w:p>
        <w:p w:rsidR="004D2C74" w:rsidRPr="002279FF" w:rsidRDefault="004D2C74" w:rsidP="004D2C74">
          <w:pPr>
            <w:pStyle w:val="21"/>
            <w:tabs>
              <w:tab w:val="right" w:leader="dot" w:pos="9339"/>
            </w:tabs>
            <w:jc w:val="both"/>
            <w:rPr>
              <w:rFonts w:ascii="Times New Roman" w:hAnsi="Times New Roman" w:cs="Times New Roman"/>
              <w:noProof/>
            </w:rPr>
          </w:pPr>
          <w:r w:rsidRPr="002279FF">
            <w:rPr>
              <w:rFonts w:ascii="Times New Roman" w:hAnsi="Times New Roman" w:cs="Times New Roman"/>
              <w:noProof/>
            </w:rPr>
            <w:t>Статья 27. Градостроительные регламенты использования территорий в части видов разрешенного использования</w:t>
          </w:r>
          <w:r w:rsidRPr="002279FF">
            <w:rPr>
              <w:rFonts w:ascii="Times New Roman" w:hAnsi="Times New Roman" w:cs="Times New Roman"/>
              <w:noProof/>
            </w:rPr>
            <w:tab/>
          </w:r>
          <w:r w:rsidR="00CD3443" w:rsidRPr="002279FF">
            <w:rPr>
              <w:rFonts w:ascii="Times New Roman" w:hAnsi="Times New Roman" w:cs="Times New Roman"/>
              <w:noProof/>
            </w:rPr>
            <w:fldChar w:fldCharType="begin"/>
          </w:r>
          <w:r w:rsidRPr="002279FF">
            <w:rPr>
              <w:rFonts w:ascii="Times New Roman" w:hAnsi="Times New Roman" w:cs="Times New Roman"/>
              <w:noProof/>
            </w:rPr>
            <w:instrText xml:space="preserve"> PAGEREF _Toc160613911 \h </w:instrText>
          </w:r>
          <w:r w:rsidR="00CD3443" w:rsidRPr="002279FF">
            <w:rPr>
              <w:rFonts w:ascii="Times New Roman" w:hAnsi="Times New Roman" w:cs="Times New Roman"/>
              <w:noProof/>
            </w:rPr>
          </w:r>
          <w:r w:rsidR="00CD3443" w:rsidRPr="002279FF">
            <w:rPr>
              <w:rFonts w:ascii="Times New Roman" w:hAnsi="Times New Roman" w:cs="Times New Roman"/>
              <w:noProof/>
            </w:rPr>
            <w:fldChar w:fldCharType="separate"/>
          </w:r>
          <w:r w:rsidR="00EF5600">
            <w:rPr>
              <w:rFonts w:ascii="Times New Roman" w:hAnsi="Times New Roman" w:cs="Times New Roman"/>
              <w:noProof/>
            </w:rPr>
            <w:t>110</w:t>
          </w:r>
          <w:r w:rsidR="00CD3443" w:rsidRPr="002279FF">
            <w:rPr>
              <w:rFonts w:ascii="Times New Roman" w:hAnsi="Times New Roman" w:cs="Times New Roman"/>
              <w:noProof/>
            </w:rPr>
            <w:fldChar w:fldCharType="end"/>
          </w:r>
        </w:p>
        <w:p w:rsidR="004D2C74" w:rsidRPr="002279FF" w:rsidRDefault="004D2C74" w:rsidP="004D2C74">
          <w:pPr>
            <w:pStyle w:val="41"/>
            <w:tabs>
              <w:tab w:val="right" w:leader="dot" w:pos="9339"/>
            </w:tabs>
            <w:spacing w:line="276" w:lineRule="auto"/>
            <w:jc w:val="both"/>
            <w:rPr>
              <w:rFonts w:ascii="Times New Roman" w:hAnsi="Times New Roman" w:cs="Times New Roman"/>
              <w:b/>
              <w:bCs/>
              <w:noProof/>
              <w:sz w:val="24"/>
              <w:szCs w:val="24"/>
            </w:rPr>
          </w:pPr>
          <w:r w:rsidRPr="002279FF">
            <w:rPr>
              <w:rFonts w:ascii="Times New Roman" w:hAnsi="Times New Roman" w:cs="Times New Roman"/>
              <w:b/>
              <w:bCs/>
              <w:noProof/>
              <w:sz w:val="24"/>
              <w:szCs w:val="24"/>
            </w:rPr>
            <w:t>Статья 27.1. Ж-1. Зона малоэтажной жилой застройки с возможностью ведения ЛПХ</w:t>
          </w:r>
          <w:r w:rsidRPr="002279FF">
            <w:rPr>
              <w:rFonts w:ascii="Times New Roman" w:hAnsi="Times New Roman" w:cs="Times New Roman"/>
              <w:b/>
              <w:bCs/>
              <w:noProof/>
              <w:sz w:val="24"/>
              <w:szCs w:val="24"/>
            </w:rPr>
            <w:tab/>
          </w:r>
          <w:r w:rsidR="00CD3443" w:rsidRPr="002279FF">
            <w:rPr>
              <w:rFonts w:ascii="Times New Roman" w:hAnsi="Times New Roman" w:cs="Times New Roman"/>
              <w:b/>
              <w:bCs/>
              <w:noProof/>
              <w:sz w:val="24"/>
              <w:szCs w:val="24"/>
            </w:rPr>
            <w:fldChar w:fldCharType="begin"/>
          </w:r>
          <w:r w:rsidRPr="002279FF">
            <w:rPr>
              <w:rFonts w:ascii="Times New Roman" w:hAnsi="Times New Roman" w:cs="Times New Roman"/>
              <w:b/>
              <w:bCs/>
              <w:noProof/>
              <w:sz w:val="24"/>
              <w:szCs w:val="24"/>
            </w:rPr>
            <w:instrText xml:space="preserve"> PAGEREF _Toc160613912 \h </w:instrText>
          </w:r>
          <w:r w:rsidR="00CD3443" w:rsidRPr="002279FF">
            <w:rPr>
              <w:rFonts w:ascii="Times New Roman" w:hAnsi="Times New Roman" w:cs="Times New Roman"/>
              <w:b/>
              <w:bCs/>
              <w:noProof/>
              <w:sz w:val="24"/>
              <w:szCs w:val="24"/>
            </w:rPr>
          </w:r>
          <w:r w:rsidR="00CD3443" w:rsidRPr="002279FF">
            <w:rPr>
              <w:rFonts w:ascii="Times New Roman" w:hAnsi="Times New Roman" w:cs="Times New Roman"/>
              <w:b/>
              <w:bCs/>
              <w:noProof/>
              <w:sz w:val="24"/>
              <w:szCs w:val="24"/>
            </w:rPr>
            <w:fldChar w:fldCharType="separate"/>
          </w:r>
          <w:r w:rsidR="00EF5600">
            <w:rPr>
              <w:rFonts w:ascii="Times New Roman" w:hAnsi="Times New Roman" w:cs="Times New Roman"/>
              <w:b/>
              <w:bCs/>
              <w:noProof/>
              <w:sz w:val="24"/>
              <w:szCs w:val="24"/>
            </w:rPr>
            <w:t>110</w:t>
          </w:r>
          <w:r w:rsidR="00CD3443" w:rsidRPr="002279FF">
            <w:rPr>
              <w:rFonts w:ascii="Times New Roman" w:hAnsi="Times New Roman" w:cs="Times New Roman"/>
              <w:b/>
              <w:bCs/>
              <w:noProof/>
              <w:sz w:val="24"/>
              <w:szCs w:val="24"/>
            </w:rPr>
            <w:fldChar w:fldCharType="end"/>
          </w:r>
        </w:p>
        <w:p w:rsidR="004D2C74" w:rsidRPr="002279FF" w:rsidRDefault="004D2C74" w:rsidP="004D2C74">
          <w:pPr>
            <w:pStyle w:val="41"/>
            <w:tabs>
              <w:tab w:val="right" w:leader="dot" w:pos="9339"/>
            </w:tabs>
            <w:spacing w:line="276" w:lineRule="auto"/>
            <w:jc w:val="both"/>
            <w:rPr>
              <w:rFonts w:ascii="Times New Roman" w:hAnsi="Times New Roman" w:cs="Times New Roman"/>
              <w:b/>
              <w:bCs/>
              <w:noProof/>
              <w:sz w:val="24"/>
              <w:szCs w:val="24"/>
            </w:rPr>
          </w:pPr>
          <w:r w:rsidRPr="002279FF">
            <w:rPr>
              <w:rFonts w:ascii="Times New Roman" w:hAnsi="Times New Roman" w:cs="Times New Roman"/>
              <w:b/>
              <w:bCs/>
              <w:noProof/>
              <w:sz w:val="24"/>
              <w:szCs w:val="24"/>
            </w:rPr>
            <w:t>Статья 27.2. Ж-2. Зона малоэтажной многоквартирной жилой застройки</w:t>
          </w:r>
          <w:r w:rsidRPr="002279FF">
            <w:rPr>
              <w:rFonts w:ascii="Times New Roman" w:hAnsi="Times New Roman" w:cs="Times New Roman"/>
              <w:b/>
              <w:bCs/>
              <w:noProof/>
              <w:sz w:val="24"/>
              <w:szCs w:val="24"/>
            </w:rPr>
            <w:tab/>
          </w:r>
          <w:r w:rsidR="00CD3443" w:rsidRPr="002279FF">
            <w:rPr>
              <w:rFonts w:ascii="Times New Roman" w:hAnsi="Times New Roman" w:cs="Times New Roman"/>
              <w:b/>
              <w:bCs/>
              <w:noProof/>
              <w:sz w:val="24"/>
              <w:szCs w:val="24"/>
            </w:rPr>
            <w:fldChar w:fldCharType="begin"/>
          </w:r>
          <w:r w:rsidRPr="002279FF">
            <w:rPr>
              <w:rFonts w:ascii="Times New Roman" w:hAnsi="Times New Roman" w:cs="Times New Roman"/>
              <w:b/>
              <w:bCs/>
              <w:noProof/>
              <w:sz w:val="24"/>
              <w:szCs w:val="24"/>
            </w:rPr>
            <w:instrText xml:space="preserve"> PAGEREF _Toc160613913 \h </w:instrText>
          </w:r>
          <w:r w:rsidR="00CD3443" w:rsidRPr="002279FF">
            <w:rPr>
              <w:rFonts w:ascii="Times New Roman" w:hAnsi="Times New Roman" w:cs="Times New Roman"/>
              <w:b/>
              <w:bCs/>
              <w:noProof/>
              <w:sz w:val="24"/>
              <w:szCs w:val="24"/>
            </w:rPr>
          </w:r>
          <w:r w:rsidR="00CD3443" w:rsidRPr="002279FF">
            <w:rPr>
              <w:rFonts w:ascii="Times New Roman" w:hAnsi="Times New Roman" w:cs="Times New Roman"/>
              <w:b/>
              <w:bCs/>
              <w:noProof/>
              <w:sz w:val="24"/>
              <w:szCs w:val="24"/>
            </w:rPr>
            <w:fldChar w:fldCharType="separate"/>
          </w:r>
          <w:r w:rsidR="00EF5600">
            <w:rPr>
              <w:rFonts w:ascii="Times New Roman" w:hAnsi="Times New Roman" w:cs="Times New Roman"/>
              <w:b/>
              <w:bCs/>
              <w:noProof/>
              <w:sz w:val="24"/>
              <w:szCs w:val="24"/>
            </w:rPr>
            <w:t>112</w:t>
          </w:r>
          <w:r w:rsidR="00CD3443" w:rsidRPr="002279FF">
            <w:rPr>
              <w:rFonts w:ascii="Times New Roman" w:hAnsi="Times New Roman" w:cs="Times New Roman"/>
              <w:b/>
              <w:bCs/>
              <w:noProof/>
              <w:sz w:val="24"/>
              <w:szCs w:val="24"/>
            </w:rPr>
            <w:fldChar w:fldCharType="end"/>
          </w:r>
        </w:p>
        <w:p w:rsidR="004D2C74" w:rsidRPr="002279FF" w:rsidRDefault="004D2C74" w:rsidP="004D2C74">
          <w:pPr>
            <w:pStyle w:val="41"/>
            <w:tabs>
              <w:tab w:val="right" w:leader="dot" w:pos="9339"/>
            </w:tabs>
            <w:spacing w:line="276" w:lineRule="auto"/>
            <w:jc w:val="both"/>
            <w:rPr>
              <w:rFonts w:ascii="Times New Roman" w:hAnsi="Times New Roman" w:cs="Times New Roman"/>
              <w:b/>
              <w:bCs/>
              <w:noProof/>
              <w:sz w:val="24"/>
              <w:szCs w:val="24"/>
            </w:rPr>
          </w:pPr>
          <w:r w:rsidRPr="002279FF">
            <w:rPr>
              <w:rFonts w:ascii="Times New Roman" w:hAnsi="Times New Roman" w:cs="Times New Roman"/>
              <w:b/>
              <w:bCs/>
              <w:noProof/>
              <w:sz w:val="24"/>
              <w:szCs w:val="24"/>
            </w:rPr>
            <w:t>Статья 27.3. О. Зона административно-делового центра, образования, здравоохранения, спорта, социального и культурно-бытового назначения</w:t>
          </w:r>
          <w:r w:rsidRPr="002279FF">
            <w:rPr>
              <w:rFonts w:ascii="Times New Roman" w:hAnsi="Times New Roman" w:cs="Times New Roman"/>
              <w:b/>
              <w:bCs/>
              <w:noProof/>
              <w:sz w:val="24"/>
              <w:szCs w:val="24"/>
            </w:rPr>
            <w:tab/>
          </w:r>
          <w:r w:rsidR="00CD3443" w:rsidRPr="002279FF">
            <w:rPr>
              <w:rFonts w:ascii="Times New Roman" w:hAnsi="Times New Roman" w:cs="Times New Roman"/>
              <w:b/>
              <w:bCs/>
              <w:noProof/>
              <w:sz w:val="24"/>
              <w:szCs w:val="24"/>
            </w:rPr>
            <w:fldChar w:fldCharType="begin"/>
          </w:r>
          <w:r w:rsidRPr="002279FF">
            <w:rPr>
              <w:rFonts w:ascii="Times New Roman" w:hAnsi="Times New Roman" w:cs="Times New Roman"/>
              <w:b/>
              <w:bCs/>
              <w:noProof/>
              <w:sz w:val="24"/>
              <w:szCs w:val="24"/>
            </w:rPr>
            <w:instrText xml:space="preserve"> PAGEREF _Toc160613914 \h </w:instrText>
          </w:r>
          <w:r w:rsidR="00CD3443" w:rsidRPr="002279FF">
            <w:rPr>
              <w:rFonts w:ascii="Times New Roman" w:hAnsi="Times New Roman" w:cs="Times New Roman"/>
              <w:b/>
              <w:bCs/>
              <w:noProof/>
              <w:sz w:val="24"/>
              <w:szCs w:val="24"/>
            </w:rPr>
          </w:r>
          <w:r w:rsidR="00CD3443" w:rsidRPr="002279FF">
            <w:rPr>
              <w:rFonts w:ascii="Times New Roman" w:hAnsi="Times New Roman" w:cs="Times New Roman"/>
              <w:b/>
              <w:bCs/>
              <w:noProof/>
              <w:sz w:val="24"/>
              <w:szCs w:val="24"/>
            </w:rPr>
            <w:fldChar w:fldCharType="separate"/>
          </w:r>
          <w:r w:rsidR="00EF5600">
            <w:rPr>
              <w:rFonts w:ascii="Times New Roman" w:hAnsi="Times New Roman" w:cs="Times New Roman"/>
              <w:b/>
              <w:bCs/>
              <w:noProof/>
              <w:sz w:val="24"/>
              <w:szCs w:val="24"/>
            </w:rPr>
            <w:t>115</w:t>
          </w:r>
          <w:r w:rsidR="00CD3443" w:rsidRPr="002279FF">
            <w:rPr>
              <w:rFonts w:ascii="Times New Roman" w:hAnsi="Times New Roman" w:cs="Times New Roman"/>
              <w:b/>
              <w:bCs/>
              <w:noProof/>
              <w:sz w:val="24"/>
              <w:szCs w:val="24"/>
            </w:rPr>
            <w:fldChar w:fldCharType="end"/>
          </w:r>
        </w:p>
        <w:p w:rsidR="004D2C74" w:rsidRPr="002279FF" w:rsidRDefault="004D2C74" w:rsidP="004D2C74">
          <w:pPr>
            <w:pStyle w:val="41"/>
            <w:tabs>
              <w:tab w:val="right" w:leader="dot" w:pos="9339"/>
            </w:tabs>
            <w:spacing w:line="276" w:lineRule="auto"/>
            <w:jc w:val="both"/>
            <w:rPr>
              <w:rFonts w:ascii="Times New Roman" w:hAnsi="Times New Roman" w:cs="Times New Roman"/>
              <w:b/>
              <w:bCs/>
              <w:noProof/>
              <w:sz w:val="24"/>
              <w:szCs w:val="24"/>
            </w:rPr>
          </w:pPr>
          <w:r w:rsidRPr="002279FF">
            <w:rPr>
              <w:rFonts w:ascii="Times New Roman" w:hAnsi="Times New Roman" w:cs="Times New Roman"/>
              <w:b/>
              <w:bCs/>
              <w:noProof/>
              <w:sz w:val="24"/>
              <w:szCs w:val="24"/>
            </w:rPr>
            <w:t>Статья 27.4. П. Зона промышленных и коммунально-складских объектов</w:t>
          </w:r>
          <w:r w:rsidRPr="002279FF">
            <w:rPr>
              <w:rFonts w:ascii="Times New Roman" w:hAnsi="Times New Roman" w:cs="Times New Roman"/>
              <w:b/>
              <w:bCs/>
              <w:noProof/>
              <w:sz w:val="24"/>
              <w:szCs w:val="24"/>
            </w:rPr>
            <w:tab/>
          </w:r>
          <w:r w:rsidR="00CD3443" w:rsidRPr="002279FF">
            <w:rPr>
              <w:rFonts w:ascii="Times New Roman" w:hAnsi="Times New Roman" w:cs="Times New Roman"/>
              <w:b/>
              <w:bCs/>
              <w:noProof/>
              <w:sz w:val="24"/>
              <w:szCs w:val="24"/>
            </w:rPr>
            <w:fldChar w:fldCharType="begin"/>
          </w:r>
          <w:r w:rsidRPr="002279FF">
            <w:rPr>
              <w:rFonts w:ascii="Times New Roman" w:hAnsi="Times New Roman" w:cs="Times New Roman"/>
              <w:b/>
              <w:bCs/>
              <w:noProof/>
              <w:sz w:val="24"/>
              <w:szCs w:val="24"/>
            </w:rPr>
            <w:instrText xml:space="preserve"> PAGEREF _Toc160613915 \h </w:instrText>
          </w:r>
          <w:r w:rsidR="00CD3443" w:rsidRPr="002279FF">
            <w:rPr>
              <w:rFonts w:ascii="Times New Roman" w:hAnsi="Times New Roman" w:cs="Times New Roman"/>
              <w:b/>
              <w:bCs/>
              <w:noProof/>
              <w:sz w:val="24"/>
              <w:szCs w:val="24"/>
            </w:rPr>
          </w:r>
          <w:r w:rsidR="00CD3443" w:rsidRPr="002279FF">
            <w:rPr>
              <w:rFonts w:ascii="Times New Roman" w:hAnsi="Times New Roman" w:cs="Times New Roman"/>
              <w:b/>
              <w:bCs/>
              <w:noProof/>
              <w:sz w:val="24"/>
              <w:szCs w:val="24"/>
            </w:rPr>
            <w:fldChar w:fldCharType="separate"/>
          </w:r>
          <w:r w:rsidR="00EF5600">
            <w:rPr>
              <w:rFonts w:ascii="Times New Roman" w:hAnsi="Times New Roman" w:cs="Times New Roman"/>
              <w:b/>
              <w:bCs/>
              <w:noProof/>
              <w:sz w:val="24"/>
              <w:szCs w:val="24"/>
            </w:rPr>
            <w:t>117</w:t>
          </w:r>
          <w:r w:rsidR="00CD3443" w:rsidRPr="002279FF">
            <w:rPr>
              <w:rFonts w:ascii="Times New Roman" w:hAnsi="Times New Roman" w:cs="Times New Roman"/>
              <w:b/>
              <w:bCs/>
              <w:noProof/>
              <w:sz w:val="24"/>
              <w:szCs w:val="24"/>
            </w:rPr>
            <w:fldChar w:fldCharType="end"/>
          </w:r>
        </w:p>
        <w:p w:rsidR="004D2C74" w:rsidRPr="002279FF" w:rsidRDefault="004D2C74" w:rsidP="004D2C74">
          <w:pPr>
            <w:pStyle w:val="41"/>
            <w:tabs>
              <w:tab w:val="right" w:leader="dot" w:pos="9339"/>
            </w:tabs>
            <w:spacing w:line="276" w:lineRule="auto"/>
            <w:jc w:val="both"/>
            <w:rPr>
              <w:rFonts w:ascii="Times New Roman" w:hAnsi="Times New Roman" w:cs="Times New Roman"/>
              <w:b/>
              <w:bCs/>
              <w:noProof/>
              <w:sz w:val="24"/>
              <w:szCs w:val="24"/>
            </w:rPr>
          </w:pPr>
          <w:r w:rsidRPr="002279FF">
            <w:rPr>
              <w:rFonts w:ascii="Times New Roman" w:hAnsi="Times New Roman" w:cs="Times New Roman"/>
              <w:b/>
              <w:bCs/>
              <w:noProof/>
              <w:sz w:val="24"/>
              <w:szCs w:val="24"/>
            </w:rPr>
            <w:t>Статья 27.5. Р-2. Зона природных ландшафтов</w:t>
          </w:r>
          <w:r w:rsidRPr="002279FF">
            <w:rPr>
              <w:rFonts w:ascii="Times New Roman" w:hAnsi="Times New Roman" w:cs="Times New Roman"/>
              <w:b/>
              <w:bCs/>
              <w:noProof/>
              <w:sz w:val="24"/>
              <w:szCs w:val="24"/>
            </w:rPr>
            <w:tab/>
          </w:r>
          <w:r w:rsidR="00CD3443" w:rsidRPr="002279FF">
            <w:rPr>
              <w:rFonts w:ascii="Times New Roman" w:hAnsi="Times New Roman" w:cs="Times New Roman"/>
              <w:b/>
              <w:bCs/>
              <w:noProof/>
              <w:sz w:val="24"/>
              <w:szCs w:val="24"/>
            </w:rPr>
            <w:fldChar w:fldCharType="begin"/>
          </w:r>
          <w:r w:rsidRPr="002279FF">
            <w:rPr>
              <w:rFonts w:ascii="Times New Roman" w:hAnsi="Times New Roman" w:cs="Times New Roman"/>
              <w:b/>
              <w:bCs/>
              <w:noProof/>
              <w:sz w:val="24"/>
              <w:szCs w:val="24"/>
            </w:rPr>
            <w:instrText xml:space="preserve"> PAGEREF _Toc160613916 \h </w:instrText>
          </w:r>
          <w:r w:rsidR="00CD3443" w:rsidRPr="002279FF">
            <w:rPr>
              <w:rFonts w:ascii="Times New Roman" w:hAnsi="Times New Roman" w:cs="Times New Roman"/>
              <w:b/>
              <w:bCs/>
              <w:noProof/>
              <w:sz w:val="24"/>
              <w:szCs w:val="24"/>
            </w:rPr>
          </w:r>
          <w:r w:rsidR="00CD3443" w:rsidRPr="002279FF">
            <w:rPr>
              <w:rFonts w:ascii="Times New Roman" w:hAnsi="Times New Roman" w:cs="Times New Roman"/>
              <w:b/>
              <w:bCs/>
              <w:noProof/>
              <w:sz w:val="24"/>
              <w:szCs w:val="24"/>
            </w:rPr>
            <w:fldChar w:fldCharType="separate"/>
          </w:r>
          <w:r w:rsidR="00EF5600">
            <w:rPr>
              <w:rFonts w:ascii="Times New Roman" w:hAnsi="Times New Roman" w:cs="Times New Roman"/>
              <w:b/>
              <w:bCs/>
              <w:noProof/>
              <w:sz w:val="24"/>
              <w:szCs w:val="24"/>
            </w:rPr>
            <w:t>118</w:t>
          </w:r>
          <w:r w:rsidR="00CD3443" w:rsidRPr="002279FF">
            <w:rPr>
              <w:rFonts w:ascii="Times New Roman" w:hAnsi="Times New Roman" w:cs="Times New Roman"/>
              <w:b/>
              <w:bCs/>
              <w:noProof/>
              <w:sz w:val="24"/>
              <w:szCs w:val="24"/>
            </w:rPr>
            <w:fldChar w:fldCharType="end"/>
          </w:r>
        </w:p>
        <w:p w:rsidR="004D2C74" w:rsidRPr="002279FF" w:rsidRDefault="004D2C74" w:rsidP="004D2C74">
          <w:pPr>
            <w:pStyle w:val="41"/>
            <w:tabs>
              <w:tab w:val="right" w:leader="dot" w:pos="9339"/>
            </w:tabs>
            <w:spacing w:line="276" w:lineRule="auto"/>
            <w:jc w:val="both"/>
            <w:rPr>
              <w:rFonts w:ascii="Times New Roman" w:hAnsi="Times New Roman" w:cs="Times New Roman"/>
              <w:b/>
              <w:bCs/>
              <w:noProof/>
              <w:sz w:val="24"/>
              <w:szCs w:val="24"/>
            </w:rPr>
          </w:pPr>
          <w:r w:rsidRPr="002279FF">
            <w:rPr>
              <w:rFonts w:ascii="Times New Roman" w:hAnsi="Times New Roman" w:cs="Times New Roman"/>
              <w:b/>
              <w:bCs/>
              <w:noProof/>
              <w:sz w:val="24"/>
              <w:szCs w:val="24"/>
            </w:rPr>
            <w:t>Статья 27.6. Р-3. Зона городских лесов</w:t>
          </w:r>
          <w:r w:rsidRPr="002279FF">
            <w:rPr>
              <w:rFonts w:ascii="Times New Roman" w:hAnsi="Times New Roman" w:cs="Times New Roman"/>
              <w:b/>
              <w:bCs/>
              <w:noProof/>
              <w:sz w:val="24"/>
              <w:szCs w:val="24"/>
            </w:rPr>
            <w:tab/>
          </w:r>
          <w:r w:rsidR="00CD3443" w:rsidRPr="002279FF">
            <w:rPr>
              <w:rFonts w:ascii="Times New Roman" w:hAnsi="Times New Roman" w:cs="Times New Roman"/>
              <w:b/>
              <w:bCs/>
              <w:noProof/>
              <w:sz w:val="24"/>
              <w:szCs w:val="24"/>
            </w:rPr>
            <w:fldChar w:fldCharType="begin"/>
          </w:r>
          <w:r w:rsidRPr="002279FF">
            <w:rPr>
              <w:rFonts w:ascii="Times New Roman" w:hAnsi="Times New Roman" w:cs="Times New Roman"/>
              <w:b/>
              <w:bCs/>
              <w:noProof/>
              <w:sz w:val="24"/>
              <w:szCs w:val="24"/>
            </w:rPr>
            <w:instrText xml:space="preserve"> PAGEREF _Toc160613917 \h </w:instrText>
          </w:r>
          <w:r w:rsidR="00CD3443" w:rsidRPr="002279FF">
            <w:rPr>
              <w:rFonts w:ascii="Times New Roman" w:hAnsi="Times New Roman" w:cs="Times New Roman"/>
              <w:b/>
              <w:bCs/>
              <w:noProof/>
              <w:sz w:val="24"/>
              <w:szCs w:val="24"/>
            </w:rPr>
          </w:r>
          <w:r w:rsidR="00CD3443" w:rsidRPr="002279FF">
            <w:rPr>
              <w:rFonts w:ascii="Times New Roman" w:hAnsi="Times New Roman" w:cs="Times New Roman"/>
              <w:b/>
              <w:bCs/>
              <w:noProof/>
              <w:sz w:val="24"/>
              <w:szCs w:val="24"/>
            </w:rPr>
            <w:fldChar w:fldCharType="separate"/>
          </w:r>
          <w:r w:rsidR="00EF5600">
            <w:rPr>
              <w:rFonts w:ascii="Times New Roman" w:hAnsi="Times New Roman" w:cs="Times New Roman"/>
              <w:b/>
              <w:bCs/>
              <w:noProof/>
              <w:sz w:val="24"/>
              <w:szCs w:val="24"/>
            </w:rPr>
            <w:t>119</w:t>
          </w:r>
          <w:r w:rsidR="00CD3443" w:rsidRPr="002279FF">
            <w:rPr>
              <w:rFonts w:ascii="Times New Roman" w:hAnsi="Times New Roman" w:cs="Times New Roman"/>
              <w:b/>
              <w:bCs/>
              <w:noProof/>
              <w:sz w:val="24"/>
              <w:szCs w:val="24"/>
            </w:rPr>
            <w:fldChar w:fldCharType="end"/>
          </w:r>
        </w:p>
        <w:p w:rsidR="004D2C74" w:rsidRPr="002279FF" w:rsidRDefault="004D2C74" w:rsidP="004D2C74">
          <w:pPr>
            <w:pStyle w:val="41"/>
            <w:tabs>
              <w:tab w:val="right" w:leader="dot" w:pos="9339"/>
            </w:tabs>
            <w:spacing w:line="276" w:lineRule="auto"/>
            <w:jc w:val="both"/>
            <w:rPr>
              <w:rFonts w:ascii="Times New Roman" w:hAnsi="Times New Roman" w:cs="Times New Roman"/>
              <w:b/>
              <w:bCs/>
              <w:noProof/>
              <w:sz w:val="24"/>
              <w:szCs w:val="24"/>
            </w:rPr>
          </w:pPr>
          <w:r w:rsidRPr="002279FF">
            <w:rPr>
              <w:rFonts w:ascii="Times New Roman" w:hAnsi="Times New Roman" w:cs="Times New Roman"/>
              <w:b/>
              <w:bCs/>
              <w:noProof/>
              <w:sz w:val="24"/>
              <w:szCs w:val="24"/>
            </w:rPr>
            <w:t>Статья 27.7. СХ-1. Зона сельскохозяйственного использования</w:t>
          </w:r>
          <w:r w:rsidRPr="002279FF">
            <w:rPr>
              <w:rFonts w:ascii="Times New Roman" w:hAnsi="Times New Roman" w:cs="Times New Roman"/>
              <w:b/>
              <w:bCs/>
              <w:noProof/>
              <w:sz w:val="24"/>
              <w:szCs w:val="24"/>
            </w:rPr>
            <w:tab/>
          </w:r>
          <w:r w:rsidR="00CD3443" w:rsidRPr="002279FF">
            <w:rPr>
              <w:rFonts w:ascii="Times New Roman" w:hAnsi="Times New Roman" w:cs="Times New Roman"/>
              <w:b/>
              <w:bCs/>
              <w:noProof/>
              <w:sz w:val="24"/>
              <w:szCs w:val="24"/>
            </w:rPr>
            <w:fldChar w:fldCharType="begin"/>
          </w:r>
          <w:r w:rsidRPr="002279FF">
            <w:rPr>
              <w:rFonts w:ascii="Times New Roman" w:hAnsi="Times New Roman" w:cs="Times New Roman"/>
              <w:b/>
              <w:bCs/>
              <w:noProof/>
              <w:sz w:val="24"/>
              <w:szCs w:val="24"/>
            </w:rPr>
            <w:instrText xml:space="preserve"> PAGEREF _Toc160613918 \h </w:instrText>
          </w:r>
          <w:r w:rsidR="00CD3443" w:rsidRPr="002279FF">
            <w:rPr>
              <w:rFonts w:ascii="Times New Roman" w:hAnsi="Times New Roman" w:cs="Times New Roman"/>
              <w:b/>
              <w:bCs/>
              <w:noProof/>
              <w:sz w:val="24"/>
              <w:szCs w:val="24"/>
            </w:rPr>
          </w:r>
          <w:r w:rsidR="00CD3443" w:rsidRPr="002279FF">
            <w:rPr>
              <w:rFonts w:ascii="Times New Roman" w:hAnsi="Times New Roman" w:cs="Times New Roman"/>
              <w:b/>
              <w:bCs/>
              <w:noProof/>
              <w:sz w:val="24"/>
              <w:szCs w:val="24"/>
            </w:rPr>
            <w:fldChar w:fldCharType="separate"/>
          </w:r>
          <w:r w:rsidR="00EF5600">
            <w:rPr>
              <w:rFonts w:ascii="Times New Roman" w:hAnsi="Times New Roman" w:cs="Times New Roman"/>
              <w:b/>
              <w:bCs/>
              <w:noProof/>
              <w:sz w:val="24"/>
              <w:szCs w:val="24"/>
            </w:rPr>
            <w:t>120</w:t>
          </w:r>
          <w:r w:rsidR="00CD3443" w:rsidRPr="002279FF">
            <w:rPr>
              <w:rFonts w:ascii="Times New Roman" w:hAnsi="Times New Roman" w:cs="Times New Roman"/>
              <w:b/>
              <w:bCs/>
              <w:noProof/>
              <w:sz w:val="24"/>
              <w:szCs w:val="24"/>
            </w:rPr>
            <w:fldChar w:fldCharType="end"/>
          </w:r>
        </w:p>
        <w:p w:rsidR="004D2C74" w:rsidRPr="002279FF" w:rsidRDefault="004D2C74" w:rsidP="004D2C74">
          <w:pPr>
            <w:pStyle w:val="41"/>
            <w:tabs>
              <w:tab w:val="right" w:leader="dot" w:pos="9339"/>
            </w:tabs>
            <w:spacing w:line="276" w:lineRule="auto"/>
            <w:jc w:val="both"/>
            <w:rPr>
              <w:rFonts w:ascii="Times New Roman" w:hAnsi="Times New Roman" w:cs="Times New Roman"/>
              <w:b/>
              <w:bCs/>
              <w:noProof/>
              <w:sz w:val="24"/>
              <w:szCs w:val="24"/>
            </w:rPr>
          </w:pPr>
          <w:r w:rsidRPr="002279FF">
            <w:rPr>
              <w:rFonts w:ascii="Times New Roman" w:hAnsi="Times New Roman" w:cs="Times New Roman"/>
              <w:b/>
              <w:bCs/>
              <w:noProof/>
              <w:sz w:val="24"/>
              <w:szCs w:val="24"/>
            </w:rPr>
            <w:t>Статья 27.8. С-1. Зона кладбищ</w:t>
          </w:r>
          <w:r w:rsidRPr="002279FF">
            <w:rPr>
              <w:rFonts w:ascii="Times New Roman" w:hAnsi="Times New Roman" w:cs="Times New Roman"/>
              <w:b/>
              <w:bCs/>
              <w:noProof/>
              <w:sz w:val="24"/>
              <w:szCs w:val="24"/>
            </w:rPr>
            <w:tab/>
          </w:r>
          <w:r w:rsidR="00CD3443" w:rsidRPr="002279FF">
            <w:rPr>
              <w:rFonts w:ascii="Times New Roman" w:hAnsi="Times New Roman" w:cs="Times New Roman"/>
              <w:b/>
              <w:bCs/>
              <w:noProof/>
              <w:sz w:val="24"/>
              <w:szCs w:val="24"/>
            </w:rPr>
            <w:fldChar w:fldCharType="begin"/>
          </w:r>
          <w:r w:rsidRPr="002279FF">
            <w:rPr>
              <w:rFonts w:ascii="Times New Roman" w:hAnsi="Times New Roman" w:cs="Times New Roman"/>
              <w:b/>
              <w:bCs/>
              <w:noProof/>
              <w:sz w:val="24"/>
              <w:szCs w:val="24"/>
            </w:rPr>
            <w:instrText xml:space="preserve"> PAGEREF _Toc160613919 \h </w:instrText>
          </w:r>
          <w:r w:rsidR="00CD3443" w:rsidRPr="002279FF">
            <w:rPr>
              <w:rFonts w:ascii="Times New Roman" w:hAnsi="Times New Roman" w:cs="Times New Roman"/>
              <w:b/>
              <w:bCs/>
              <w:noProof/>
              <w:sz w:val="24"/>
              <w:szCs w:val="24"/>
            </w:rPr>
          </w:r>
          <w:r w:rsidR="00CD3443" w:rsidRPr="002279FF">
            <w:rPr>
              <w:rFonts w:ascii="Times New Roman" w:hAnsi="Times New Roman" w:cs="Times New Roman"/>
              <w:b/>
              <w:bCs/>
              <w:noProof/>
              <w:sz w:val="24"/>
              <w:szCs w:val="24"/>
            </w:rPr>
            <w:fldChar w:fldCharType="separate"/>
          </w:r>
          <w:r w:rsidR="00EF5600">
            <w:rPr>
              <w:rFonts w:ascii="Times New Roman" w:hAnsi="Times New Roman" w:cs="Times New Roman"/>
              <w:b/>
              <w:bCs/>
              <w:noProof/>
              <w:sz w:val="24"/>
              <w:szCs w:val="24"/>
            </w:rPr>
            <w:t>122</w:t>
          </w:r>
          <w:r w:rsidR="00CD3443" w:rsidRPr="002279FF">
            <w:rPr>
              <w:rFonts w:ascii="Times New Roman" w:hAnsi="Times New Roman" w:cs="Times New Roman"/>
              <w:b/>
              <w:bCs/>
              <w:noProof/>
              <w:sz w:val="24"/>
              <w:szCs w:val="24"/>
            </w:rPr>
            <w:fldChar w:fldCharType="end"/>
          </w:r>
        </w:p>
        <w:p w:rsidR="004D2C74" w:rsidRPr="002279FF" w:rsidRDefault="004D2C74" w:rsidP="004D2C74">
          <w:pPr>
            <w:pStyle w:val="41"/>
            <w:tabs>
              <w:tab w:val="right" w:leader="dot" w:pos="9339"/>
            </w:tabs>
            <w:spacing w:line="276" w:lineRule="auto"/>
            <w:jc w:val="both"/>
            <w:rPr>
              <w:rFonts w:ascii="Times New Roman" w:hAnsi="Times New Roman" w:cs="Times New Roman"/>
              <w:b/>
              <w:bCs/>
              <w:noProof/>
              <w:sz w:val="24"/>
              <w:szCs w:val="24"/>
            </w:rPr>
          </w:pPr>
          <w:r w:rsidRPr="002279FF">
            <w:rPr>
              <w:rFonts w:ascii="Times New Roman" w:hAnsi="Times New Roman" w:cs="Times New Roman"/>
              <w:b/>
              <w:bCs/>
              <w:noProof/>
              <w:sz w:val="24"/>
              <w:szCs w:val="24"/>
            </w:rPr>
            <w:t>Статья 27.9. Пр-2. Зона озеленения специального назначения</w:t>
          </w:r>
          <w:r w:rsidRPr="002279FF">
            <w:rPr>
              <w:rFonts w:ascii="Times New Roman" w:hAnsi="Times New Roman" w:cs="Times New Roman"/>
              <w:b/>
              <w:bCs/>
              <w:noProof/>
              <w:sz w:val="24"/>
              <w:szCs w:val="24"/>
            </w:rPr>
            <w:tab/>
          </w:r>
          <w:r w:rsidR="00CD3443" w:rsidRPr="002279FF">
            <w:rPr>
              <w:rFonts w:ascii="Times New Roman" w:hAnsi="Times New Roman" w:cs="Times New Roman"/>
              <w:b/>
              <w:bCs/>
              <w:noProof/>
              <w:sz w:val="24"/>
              <w:szCs w:val="24"/>
            </w:rPr>
            <w:fldChar w:fldCharType="begin"/>
          </w:r>
          <w:r w:rsidRPr="002279FF">
            <w:rPr>
              <w:rFonts w:ascii="Times New Roman" w:hAnsi="Times New Roman" w:cs="Times New Roman"/>
              <w:b/>
              <w:bCs/>
              <w:noProof/>
              <w:sz w:val="24"/>
              <w:szCs w:val="24"/>
            </w:rPr>
            <w:instrText xml:space="preserve"> PAGEREF _Toc160613920 \h </w:instrText>
          </w:r>
          <w:r w:rsidR="00CD3443" w:rsidRPr="002279FF">
            <w:rPr>
              <w:rFonts w:ascii="Times New Roman" w:hAnsi="Times New Roman" w:cs="Times New Roman"/>
              <w:b/>
              <w:bCs/>
              <w:noProof/>
              <w:sz w:val="24"/>
              <w:szCs w:val="24"/>
            </w:rPr>
          </w:r>
          <w:r w:rsidR="00CD3443" w:rsidRPr="002279FF">
            <w:rPr>
              <w:rFonts w:ascii="Times New Roman" w:hAnsi="Times New Roman" w:cs="Times New Roman"/>
              <w:b/>
              <w:bCs/>
              <w:noProof/>
              <w:sz w:val="24"/>
              <w:szCs w:val="24"/>
            </w:rPr>
            <w:fldChar w:fldCharType="separate"/>
          </w:r>
          <w:r w:rsidR="00EF5600">
            <w:rPr>
              <w:rFonts w:ascii="Times New Roman" w:hAnsi="Times New Roman" w:cs="Times New Roman"/>
              <w:b/>
              <w:bCs/>
              <w:noProof/>
              <w:sz w:val="24"/>
              <w:szCs w:val="24"/>
            </w:rPr>
            <w:t>123</w:t>
          </w:r>
          <w:r w:rsidR="00CD3443" w:rsidRPr="002279FF">
            <w:rPr>
              <w:rFonts w:ascii="Times New Roman" w:hAnsi="Times New Roman" w:cs="Times New Roman"/>
              <w:b/>
              <w:bCs/>
              <w:noProof/>
              <w:sz w:val="24"/>
              <w:szCs w:val="24"/>
            </w:rPr>
            <w:fldChar w:fldCharType="end"/>
          </w:r>
        </w:p>
        <w:p w:rsidR="004D2C74" w:rsidRPr="002279FF" w:rsidRDefault="004D2C74" w:rsidP="004D2C74">
          <w:pPr>
            <w:pStyle w:val="32"/>
            <w:tabs>
              <w:tab w:val="clear" w:pos="9344"/>
              <w:tab w:val="right" w:leader="dot" w:pos="9339"/>
            </w:tabs>
            <w:jc w:val="both"/>
            <w:rPr>
              <w:rFonts w:ascii="Times New Roman" w:hAnsi="Times New Roman" w:cs="Times New Roman"/>
              <w:b/>
              <w:bCs/>
              <w:szCs w:val="24"/>
            </w:rPr>
          </w:pPr>
          <w:r w:rsidRPr="002279FF">
            <w:rPr>
              <w:rFonts w:ascii="Times New Roman" w:hAnsi="Times New Roman" w:cs="Times New Roman"/>
              <w:b/>
              <w:bCs/>
              <w:szCs w:val="24"/>
            </w:rPr>
            <w:t>Статья 28.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r w:rsidRPr="002279FF">
            <w:rPr>
              <w:rFonts w:ascii="Times New Roman" w:hAnsi="Times New Roman" w:cs="Times New Roman"/>
              <w:b/>
              <w:bCs/>
              <w:szCs w:val="24"/>
            </w:rPr>
            <w:tab/>
          </w:r>
          <w:r w:rsidR="00CD3443" w:rsidRPr="002279FF">
            <w:rPr>
              <w:rFonts w:ascii="Times New Roman" w:hAnsi="Times New Roman" w:cs="Times New Roman"/>
              <w:b/>
              <w:bCs/>
              <w:szCs w:val="24"/>
            </w:rPr>
            <w:fldChar w:fldCharType="begin"/>
          </w:r>
          <w:r w:rsidRPr="002279FF">
            <w:rPr>
              <w:rFonts w:ascii="Times New Roman" w:hAnsi="Times New Roman" w:cs="Times New Roman"/>
              <w:b/>
              <w:bCs/>
              <w:szCs w:val="24"/>
            </w:rPr>
            <w:instrText xml:space="preserve"> PAGEREF _Toc160613921 \h </w:instrText>
          </w:r>
          <w:r w:rsidR="00CD3443" w:rsidRPr="002279FF">
            <w:rPr>
              <w:rFonts w:ascii="Times New Roman" w:hAnsi="Times New Roman" w:cs="Times New Roman"/>
              <w:b/>
              <w:bCs/>
              <w:szCs w:val="24"/>
            </w:rPr>
            <w:fldChar w:fldCharType="separate"/>
          </w:r>
          <w:r w:rsidR="00EF5600">
            <w:rPr>
              <w:rFonts w:ascii="Times New Roman" w:hAnsi="Times New Roman" w:cs="Times New Roman"/>
              <w:szCs w:val="24"/>
            </w:rPr>
            <w:t>Ошибка! Закладка не определена.</w:t>
          </w:r>
          <w:r w:rsidR="00CD3443" w:rsidRPr="002279FF">
            <w:rPr>
              <w:rFonts w:ascii="Times New Roman" w:hAnsi="Times New Roman" w:cs="Times New Roman"/>
              <w:b/>
              <w:bCs/>
              <w:szCs w:val="24"/>
            </w:rPr>
            <w:fldChar w:fldCharType="end"/>
          </w:r>
        </w:p>
        <w:p w:rsidR="004D2C74" w:rsidRDefault="00CD3443" w:rsidP="004D2C74">
          <w:pPr>
            <w:pStyle w:val="15"/>
            <w:tabs>
              <w:tab w:val="right" w:leader="dot" w:pos="9339"/>
            </w:tabs>
            <w:jc w:val="both"/>
          </w:pPr>
          <w:r>
            <w:rPr>
              <w:b/>
              <w:bCs/>
            </w:rPr>
            <w:fldChar w:fldCharType="end"/>
          </w:r>
        </w:p>
      </w:sdtContent>
    </w:sdt>
    <w:p w:rsidR="004D2C74" w:rsidRDefault="004D2C74" w:rsidP="004D2C74">
      <w:pPr>
        <w:jc w:val="center"/>
        <w:rPr>
          <w:rFonts w:eastAsia="Arial Unicode MS"/>
          <w:b/>
          <w:color w:val="0D0D0D" w:themeColor="text1" w:themeTint="F2"/>
          <w:spacing w:val="7"/>
          <w:bdr w:val="nil"/>
        </w:rPr>
      </w:pPr>
    </w:p>
    <w:p w:rsidR="004D2C74" w:rsidRDefault="004D2C74" w:rsidP="004D2C74">
      <w:pPr>
        <w:spacing w:after="200" w:line="276" w:lineRule="auto"/>
        <w:rPr>
          <w:rFonts w:eastAsia="Arial Unicode MS"/>
          <w:b/>
          <w:color w:val="0D0D0D" w:themeColor="text1" w:themeTint="F2"/>
          <w:spacing w:val="7"/>
          <w:bdr w:val="nil"/>
        </w:rPr>
      </w:pPr>
      <w:r>
        <w:rPr>
          <w:rFonts w:eastAsia="Arial Unicode MS"/>
          <w:b/>
          <w:color w:val="0D0D0D" w:themeColor="text1" w:themeTint="F2"/>
          <w:spacing w:val="7"/>
          <w:bdr w:val="nil"/>
        </w:rPr>
        <w:br w:type="page"/>
      </w:r>
    </w:p>
    <w:p w:rsidR="004D2C74" w:rsidRPr="00E83C2E" w:rsidRDefault="004D2C74" w:rsidP="004D2C74">
      <w:pPr>
        <w:pStyle w:val="ConsPlusNormal"/>
        <w:jc w:val="center"/>
        <w:outlineLvl w:val="0"/>
        <w:rPr>
          <w:b/>
          <w:sz w:val="24"/>
          <w:szCs w:val="24"/>
        </w:rPr>
      </w:pPr>
      <w:r>
        <w:rPr>
          <w:b/>
          <w:sz w:val="24"/>
          <w:szCs w:val="24"/>
        </w:rPr>
        <w:lastRenderedPageBreak/>
        <w:t>ЧАСТЬ3</w:t>
      </w:r>
      <w:r w:rsidRPr="00E83C2E">
        <w:rPr>
          <w:b/>
          <w:sz w:val="24"/>
          <w:szCs w:val="24"/>
        </w:rPr>
        <w:t>. ГРАДОСТРОИТЕЛЬНЫЕ РЕГЛАМЕНТЫ</w:t>
      </w:r>
    </w:p>
    <w:p w:rsidR="004D2C74" w:rsidRPr="00E83C2E" w:rsidRDefault="004D2C74" w:rsidP="004D2C74">
      <w:pPr>
        <w:pStyle w:val="ConsPlusNormal"/>
        <w:spacing w:before="240"/>
        <w:jc w:val="both"/>
        <w:outlineLvl w:val="1"/>
        <w:rPr>
          <w:b/>
          <w:sz w:val="24"/>
          <w:szCs w:val="24"/>
        </w:rPr>
      </w:pPr>
      <w:r w:rsidRPr="00E83C2E">
        <w:rPr>
          <w:b/>
          <w:sz w:val="24"/>
          <w:szCs w:val="24"/>
        </w:rPr>
        <w:t xml:space="preserve">Глава </w:t>
      </w:r>
      <w:r>
        <w:rPr>
          <w:b/>
          <w:sz w:val="24"/>
          <w:szCs w:val="24"/>
        </w:rPr>
        <w:t xml:space="preserve">8. </w:t>
      </w:r>
      <w:r w:rsidRPr="00E83C2E">
        <w:rPr>
          <w:b/>
          <w:sz w:val="24"/>
          <w:szCs w:val="24"/>
        </w:rPr>
        <w:t>Назначение и состав</w:t>
      </w:r>
      <w:r>
        <w:rPr>
          <w:b/>
          <w:sz w:val="24"/>
          <w:szCs w:val="24"/>
        </w:rPr>
        <w:t xml:space="preserve"> градостроительных </w:t>
      </w:r>
      <w:r w:rsidRPr="00E83C2E">
        <w:rPr>
          <w:b/>
          <w:sz w:val="24"/>
          <w:szCs w:val="24"/>
        </w:rPr>
        <w:t>регламентов</w:t>
      </w:r>
    </w:p>
    <w:p w:rsidR="004D2C74" w:rsidRPr="00F443D9" w:rsidRDefault="004D2C74" w:rsidP="004D2C74">
      <w:pPr>
        <w:pStyle w:val="ConsPlusNormal"/>
        <w:spacing w:before="240" w:after="240"/>
        <w:jc w:val="both"/>
        <w:outlineLvl w:val="2"/>
        <w:rPr>
          <w:b/>
          <w:sz w:val="24"/>
          <w:szCs w:val="24"/>
        </w:rPr>
      </w:pPr>
      <w:r w:rsidRPr="00F443D9">
        <w:rPr>
          <w:b/>
          <w:sz w:val="24"/>
          <w:szCs w:val="24"/>
        </w:rPr>
        <w:t xml:space="preserve">Статья </w:t>
      </w:r>
      <w:r>
        <w:rPr>
          <w:b/>
          <w:sz w:val="24"/>
          <w:szCs w:val="24"/>
        </w:rPr>
        <w:t xml:space="preserve">23. </w:t>
      </w:r>
      <w:r w:rsidRPr="00F443D9">
        <w:rPr>
          <w:b/>
          <w:sz w:val="24"/>
          <w:szCs w:val="24"/>
        </w:rPr>
        <w:t>Общие положения о градостроительных регламентах</w:t>
      </w:r>
    </w:p>
    <w:p w:rsidR="004D2C74" w:rsidRPr="001B4201" w:rsidRDefault="004D2C74" w:rsidP="004D2C74">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4D2C74" w:rsidRPr="001B4201" w:rsidRDefault="004D2C74" w:rsidP="004D2C74">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2. Градостроительные регламенты устанавливаются с учетом:</w:t>
      </w:r>
    </w:p>
    <w:p w:rsidR="004D2C74" w:rsidRPr="001B4201" w:rsidRDefault="004D2C74" w:rsidP="004D2C74">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1) фактического использования земельных участков и объектов капитального строительства в границах территориальной зоны;</w:t>
      </w:r>
    </w:p>
    <w:p w:rsidR="004D2C74" w:rsidRPr="001B4201" w:rsidRDefault="004D2C74" w:rsidP="004D2C74">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4D2C74" w:rsidRPr="001B4201" w:rsidRDefault="004D2C74" w:rsidP="004D2C74">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4D2C74" w:rsidRPr="001B4201" w:rsidRDefault="004D2C74" w:rsidP="004D2C74">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4) видов территориальных зон;</w:t>
      </w:r>
    </w:p>
    <w:p w:rsidR="004D2C74" w:rsidRPr="001B4201" w:rsidRDefault="004D2C74" w:rsidP="004D2C74">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5) требований охраны объектов культурного наследия, а также особо охраняемых природных территорий, иных природных объектов.</w:t>
      </w:r>
    </w:p>
    <w:p w:rsidR="004D2C74" w:rsidRPr="001B4201" w:rsidRDefault="004D2C74" w:rsidP="004D2C74">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4D2C74" w:rsidRPr="001B4201" w:rsidRDefault="004D2C74" w:rsidP="004D2C74">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4. Действие градостроительного регламента не распространяется на земельные участки:</w:t>
      </w:r>
    </w:p>
    <w:p w:rsidR="004D2C74" w:rsidRPr="001B4201" w:rsidRDefault="004D2C74" w:rsidP="004D2C74">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4D2C74" w:rsidRPr="001B4201" w:rsidRDefault="004D2C74" w:rsidP="004D2C74">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2) в границах территорий общего пользования;</w:t>
      </w:r>
    </w:p>
    <w:p w:rsidR="004D2C74" w:rsidRPr="001B4201" w:rsidRDefault="004D2C74" w:rsidP="004D2C74">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3) предназначенные для размещения линейных объектов и (или) занятые линейными объектами;</w:t>
      </w:r>
    </w:p>
    <w:p w:rsidR="004D2C74" w:rsidRPr="001B4201" w:rsidRDefault="004D2C74" w:rsidP="004D2C74">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4) предоставленные для добычи полезных ископаемых.</w:t>
      </w:r>
    </w:p>
    <w:p w:rsidR="004D2C74" w:rsidRPr="001B4201" w:rsidRDefault="004D2C74" w:rsidP="004D2C74">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4D2C74" w:rsidRPr="001B4201" w:rsidRDefault="004D2C74" w:rsidP="004D2C74">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4D2C74" w:rsidRPr="001B4201" w:rsidRDefault="004D2C74" w:rsidP="004D2C74">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 xml:space="preserve">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w:t>
      </w:r>
      <w:r w:rsidRPr="001B4201">
        <w:rPr>
          <w:rFonts w:ascii="Times New Roman" w:hAnsi="Times New Roman" w:cs="Times New Roman"/>
        </w:rPr>
        <w:lastRenderedPageBreak/>
        <w:t>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4D2C74" w:rsidRPr="001B4201" w:rsidRDefault="004D2C74" w:rsidP="004D2C74">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4D2C74" w:rsidRPr="001B4201" w:rsidRDefault="004D2C74" w:rsidP="004D2C74">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4D2C74" w:rsidRPr="001B4201" w:rsidRDefault="004D2C74" w:rsidP="004D2C74">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4D2C74" w:rsidRPr="00E95E2D" w:rsidRDefault="004D2C74" w:rsidP="004D2C74">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10.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4D2C74" w:rsidRPr="00F443D9" w:rsidRDefault="004D2C74" w:rsidP="004D2C74">
      <w:pPr>
        <w:pStyle w:val="ConsPlusNormal"/>
        <w:spacing w:before="240" w:after="240"/>
        <w:jc w:val="both"/>
        <w:outlineLvl w:val="2"/>
        <w:rPr>
          <w:b/>
          <w:sz w:val="24"/>
          <w:szCs w:val="24"/>
        </w:rPr>
      </w:pPr>
      <w:r w:rsidRPr="00F443D9">
        <w:rPr>
          <w:b/>
          <w:sz w:val="24"/>
          <w:szCs w:val="24"/>
        </w:rPr>
        <w:t xml:space="preserve">Статья </w:t>
      </w:r>
      <w:r>
        <w:rPr>
          <w:b/>
          <w:sz w:val="24"/>
          <w:szCs w:val="24"/>
        </w:rPr>
        <w:t xml:space="preserve">24. </w:t>
      </w:r>
      <w:r w:rsidRPr="00F443D9">
        <w:rPr>
          <w:b/>
          <w:sz w:val="24"/>
          <w:szCs w:val="24"/>
        </w:rPr>
        <w:t>Виды разрешенного использования</w:t>
      </w:r>
    </w:p>
    <w:p w:rsidR="004D2C74" w:rsidRPr="0036223E" w:rsidRDefault="004D2C74" w:rsidP="00946CCE">
      <w:pPr>
        <w:pStyle w:val="a0"/>
        <w:numPr>
          <w:ilvl w:val="1"/>
          <w:numId w:val="30"/>
        </w:numPr>
        <w:tabs>
          <w:tab w:val="left" w:pos="993"/>
          <w:tab w:val="left" w:pos="1134"/>
        </w:tabs>
        <w:spacing w:line="240" w:lineRule="auto"/>
        <w:ind w:left="0" w:firstLine="720"/>
        <w:rPr>
          <w:rFonts w:ascii="Times New Roman" w:hAnsi="Times New Roman" w:cs="Times New Roman"/>
        </w:rPr>
      </w:pPr>
      <w:r w:rsidRPr="0036223E">
        <w:rPr>
          <w:rFonts w:ascii="Times New Roman" w:hAnsi="Times New Roman" w:cs="Times New Roman"/>
        </w:rPr>
        <w:t>Виды разрешенного использования земельных участков определяются в соответствии с классификатором, утвержденным Приказом Федеральной службы государственной регистрации кадастра и картографии от 10.11.2020 г № П/0412</w:t>
      </w:r>
    </w:p>
    <w:p w:rsidR="004D2C74" w:rsidRPr="00E84C78" w:rsidRDefault="004D2C74" w:rsidP="00946CCE">
      <w:pPr>
        <w:pStyle w:val="a0"/>
        <w:numPr>
          <w:ilvl w:val="1"/>
          <w:numId w:val="30"/>
        </w:numPr>
        <w:tabs>
          <w:tab w:val="left" w:pos="993"/>
          <w:tab w:val="left" w:pos="1134"/>
        </w:tabs>
        <w:spacing w:line="240" w:lineRule="auto"/>
        <w:ind w:left="0" w:firstLine="720"/>
        <w:rPr>
          <w:rFonts w:ascii="Times New Roman" w:hAnsi="Times New Roman" w:cs="Times New Roman"/>
        </w:rPr>
      </w:pPr>
      <w:r w:rsidRPr="00E84C78">
        <w:rPr>
          <w:rFonts w:ascii="Times New Roman" w:hAnsi="Times New Roman" w:cs="Times New Roman"/>
        </w:rPr>
        <w:t xml:space="preserve">Выбор и изменение вида разрешенного использования осуществляется в соответствии </w:t>
      </w:r>
      <w:r w:rsidRPr="007B4174">
        <w:rPr>
          <w:rFonts w:ascii="Times New Roman" w:hAnsi="Times New Roman" w:cs="Times New Roman"/>
        </w:rPr>
        <w:t xml:space="preserve">со ст. 7 гл. 2 </w:t>
      </w:r>
      <w:r w:rsidRPr="001F4D9B">
        <w:rPr>
          <w:rFonts w:ascii="Times New Roman" w:hAnsi="Times New Roman" w:cs="Times New Roman"/>
        </w:rPr>
        <w:t>настоящих Правил</w:t>
      </w:r>
      <w:r w:rsidRPr="00E84C78">
        <w:rPr>
          <w:rFonts w:ascii="Times New Roman" w:hAnsi="Times New Roman" w:cs="Times New Roman"/>
        </w:rPr>
        <w:t>.</w:t>
      </w:r>
    </w:p>
    <w:p w:rsidR="004D2C74" w:rsidRPr="00E84C78" w:rsidRDefault="004D2C74" w:rsidP="00946CCE">
      <w:pPr>
        <w:pStyle w:val="a0"/>
        <w:numPr>
          <w:ilvl w:val="1"/>
          <w:numId w:val="30"/>
        </w:numPr>
        <w:tabs>
          <w:tab w:val="left" w:pos="993"/>
          <w:tab w:val="left" w:pos="1134"/>
        </w:tabs>
        <w:spacing w:line="240" w:lineRule="auto"/>
        <w:ind w:left="0" w:firstLine="720"/>
        <w:rPr>
          <w:rFonts w:ascii="Times New Roman" w:hAnsi="Times New Roman" w:cs="Times New Roman"/>
        </w:rPr>
      </w:pPr>
      <w:r w:rsidRPr="00E84C78">
        <w:rPr>
          <w:rFonts w:ascii="Times New Roman" w:hAnsi="Times New Roman" w:cs="Times New Roman"/>
        </w:rPr>
        <w:t>В пределах территориальных зон могут устанавливаться подзоны с разными видами разрешенного использования земельных участков и объектов капитального строительства.</w:t>
      </w:r>
    </w:p>
    <w:p w:rsidR="004D2C74" w:rsidRPr="00E84C78" w:rsidRDefault="004D2C74" w:rsidP="00946CCE">
      <w:pPr>
        <w:pStyle w:val="a0"/>
        <w:numPr>
          <w:ilvl w:val="1"/>
          <w:numId w:val="30"/>
        </w:numPr>
        <w:tabs>
          <w:tab w:val="left" w:pos="993"/>
          <w:tab w:val="left" w:pos="1134"/>
        </w:tabs>
        <w:spacing w:line="240" w:lineRule="auto"/>
        <w:ind w:left="0" w:firstLine="720"/>
        <w:rPr>
          <w:rFonts w:ascii="Times New Roman" w:hAnsi="Times New Roman" w:cs="Times New Roman"/>
        </w:rPr>
      </w:pPr>
      <w:r w:rsidRPr="00E84C78">
        <w:rPr>
          <w:rFonts w:ascii="Times New Roman" w:hAnsi="Times New Roman" w:cs="Times New Roman"/>
        </w:rPr>
        <w:t xml:space="preserve">Правообладатель земельного участка обязан своевременно приступить к использованию земельного участка и использовать его строго в соответствии с целевым назначением, принадлежностью к той или иной категории земель и разрешенным видом </w:t>
      </w:r>
      <w:r w:rsidRPr="00E84C78">
        <w:rPr>
          <w:rFonts w:ascii="Times New Roman" w:hAnsi="Times New Roman" w:cs="Times New Roman"/>
        </w:rPr>
        <w:lastRenderedPageBreak/>
        <w:t>использования, способами, которые не наносят вред окружающей среде, в том числе земле как природному объекту. В противном случае допустимо принудительное прекращения права на использование земельного участка в соответствии с законодательством РФ.</w:t>
      </w:r>
    </w:p>
    <w:p w:rsidR="004D2C74" w:rsidRPr="00F443D9" w:rsidRDefault="004D2C74" w:rsidP="004D2C74">
      <w:pPr>
        <w:pStyle w:val="ConsPlusNormal"/>
        <w:spacing w:before="240" w:after="240"/>
        <w:jc w:val="both"/>
        <w:outlineLvl w:val="2"/>
        <w:rPr>
          <w:b/>
          <w:sz w:val="24"/>
          <w:szCs w:val="24"/>
        </w:rPr>
      </w:pPr>
      <w:r w:rsidRPr="00F443D9">
        <w:rPr>
          <w:b/>
          <w:sz w:val="24"/>
          <w:szCs w:val="24"/>
        </w:rPr>
        <w:t>Статья</w:t>
      </w:r>
      <w:r>
        <w:rPr>
          <w:b/>
          <w:sz w:val="24"/>
          <w:szCs w:val="24"/>
        </w:rPr>
        <w:t xml:space="preserve"> 25. </w:t>
      </w:r>
      <w:r w:rsidRPr="00F443D9">
        <w:rPr>
          <w:b/>
          <w:sz w:val="24"/>
          <w:szCs w:val="24"/>
        </w:rPr>
        <w:t>Предельные размеры земельных участков и предельные параметры строительства</w:t>
      </w:r>
    </w:p>
    <w:p w:rsidR="004D2C74" w:rsidRPr="00102239" w:rsidRDefault="004D2C74" w:rsidP="004D2C74">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4D2C74" w:rsidRPr="00102239" w:rsidRDefault="004D2C74" w:rsidP="004D2C74">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1) предельные (минимальные и (или) максимальные) размеры земельных участков, в том числе их площадь;</w:t>
      </w:r>
    </w:p>
    <w:p w:rsidR="004D2C74" w:rsidRPr="00102239" w:rsidRDefault="004D2C74" w:rsidP="004D2C74">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D2C74" w:rsidRPr="00102239" w:rsidRDefault="004D2C74" w:rsidP="004D2C74">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3) предельное количество этажей или предельную высоту зданий, строений, сооружений;</w:t>
      </w:r>
    </w:p>
    <w:p w:rsidR="004D2C74" w:rsidRPr="00102239" w:rsidRDefault="004D2C74" w:rsidP="004D2C74">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D2C74" w:rsidRPr="00102239" w:rsidRDefault="004D2C74" w:rsidP="004D2C74">
      <w:pPr>
        <w:pStyle w:val="a0"/>
        <w:numPr>
          <w:ilvl w:val="0"/>
          <w:numId w:val="0"/>
        </w:numPr>
        <w:spacing w:line="240" w:lineRule="auto"/>
        <w:ind w:firstLine="709"/>
        <w:rPr>
          <w:rFonts w:ascii="Times New Roman" w:hAnsi="Times New Roman" w:cs="Times New Roman"/>
        </w:rPr>
      </w:pPr>
      <w:r>
        <w:rPr>
          <w:rFonts w:ascii="Times New Roman" w:hAnsi="Times New Roman" w:cs="Times New Roman"/>
        </w:rPr>
        <w:t>1.1. В случае,</w:t>
      </w:r>
      <w:r w:rsidRPr="00102239">
        <w:rPr>
          <w:rFonts w:ascii="Times New Roman" w:hAnsi="Times New Roman" w:cs="Times New Roman"/>
        </w:rPr>
        <w:t>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w:t>
      </w:r>
      <w:r>
        <w:rPr>
          <w:rFonts w:ascii="Times New Roman" w:hAnsi="Times New Roman" w:cs="Times New Roman"/>
        </w:rPr>
        <w:t>или) предусмотренные пунктами 2</w:t>
      </w:r>
      <w:r w:rsidRPr="00102239">
        <w:rPr>
          <w:rFonts w:ascii="Times New Roman" w:hAnsi="Times New Roman" w:cs="Times New Roman"/>
        </w:rPr>
        <w:t>-4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4D2C74" w:rsidRPr="00102239" w:rsidRDefault="004D2C74" w:rsidP="004D2C74">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1.2. Наряд</w:t>
      </w:r>
      <w:r>
        <w:rPr>
          <w:rFonts w:ascii="Times New Roman" w:hAnsi="Times New Roman" w:cs="Times New Roman"/>
        </w:rPr>
        <w:t>у с указанными в пунктах 2-</w:t>
      </w:r>
      <w:r w:rsidRPr="00102239">
        <w:rPr>
          <w:rFonts w:ascii="Times New Roman" w:hAnsi="Times New Roman" w:cs="Times New Roman"/>
        </w:rPr>
        <w:t>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4D2C74" w:rsidRPr="00102239" w:rsidRDefault="004D2C74" w:rsidP="004D2C74">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2. Применительно к каждой территориальной зоне устанавливаются указанные в части 1 настоящей статьи размеры и параметры, их сочетания.</w:t>
      </w:r>
    </w:p>
    <w:p w:rsidR="004D2C74" w:rsidRPr="00102239" w:rsidRDefault="004D2C74" w:rsidP="004D2C74">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4D2C74" w:rsidRPr="00E84C78" w:rsidRDefault="004D2C74" w:rsidP="004D2C74">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 xml:space="preserve">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w:t>
      </w:r>
      <w:r w:rsidRPr="00102239">
        <w:rPr>
          <w:rFonts w:ascii="Times New Roman" w:hAnsi="Times New Roman" w:cs="Times New Roman"/>
        </w:rPr>
        <w:lastRenderedPageBreak/>
        <w:t>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4D2C74" w:rsidRDefault="004D2C74" w:rsidP="004D2C74">
      <w:pPr>
        <w:pStyle w:val="ConsPlusNormal"/>
        <w:spacing w:before="240" w:after="240"/>
        <w:jc w:val="both"/>
        <w:outlineLvl w:val="2"/>
      </w:pPr>
      <w:r w:rsidRPr="0035411F">
        <w:rPr>
          <w:b/>
          <w:sz w:val="24"/>
          <w:szCs w:val="24"/>
        </w:rPr>
        <w:t>Статья 2</w:t>
      </w:r>
      <w:r>
        <w:rPr>
          <w:b/>
          <w:sz w:val="24"/>
          <w:szCs w:val="24"/>
        </w:rPr>
        <w:t>6</w:t>
      </w:r>
      <w:r w:rsidRPr="0035411F">
        <w:rPr>
          <w:b/>
          <w:sz w:val="24"/>
          <w:szCs w:val="24"/>
        </w:rPr>
        <w:t>. Архитектурно-градостроительный облик объекта капитального строительства</w:t>
      </w:r>
    </w:p>
    <w:p w:rsidR="004D2C74" w:rsidRPr="0035411F" w:rsidRDefault="004D2C74" w:rsidP="004D2C74">
      <w:pPr>
        <w:pStyle w:val="a0"/>
        <w:numPr>
          <w:ilvl w:val="0"/>
          <w:numId w:val="0"/>
        </w:numPr>
        <w:spacing w:line="240" w:lineRule="auto"/>
        <w:ind w:firstLine="709"/>
        <w:rPr>
          <w:rFonts w:ascii="Times New Roman" w:hAnsi="Times New Roman" w:cs="Times New Roman"/>
        </w:rPr>
      </w:pPr>
      <w:r>
        <w:rPr>
          <w:rFonts w:ascii="Times New Roman" w:hAnsi="Times New Roman" w:cs="Times New Roman"/>
        </w:rPr>
        <w:t xml:space="preserve">1. </w:t>
      </w:r>
      <w:r w:rsidRPr="0035411F">
        <w:rPr>
          <w:rFonts w:ascii="Times New Roman" w:hAnsi="Times New Roman" w:cs="Times New Roman"/>
        </w:rPr>
        <w:t>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за исключением случаев, предусмотренных частью 2 настоящей статьи.</w:t>
      </w:r>
    </w:p>
    <w:p w:rsidR="004D2C74" w:rsidRPr="0035411F" w:rsidRDefault="004D2C74" w:rsidP="004D2C74">
      <w:pPr>
        <w:pStyle w:val="a0"/>
        <w:numPr>
          <w:ilvl w:val="0"/>
          <w:numId w:val="0"/>
        </w:numPr>
        <w:spacing w:line="240" w:lineRule="auto"/>
        <w:ind w:firstLine="709"/>
        <w:rPr>
          <w:rFonts w:ascii="Times New Roman" w:hAnsi="Times New Roman" w:cs="Times New Roman"/>
        </w:rPr>
      </w:pPr>
      <w:r w:rsidRPr="0035411F">
        <w:rPr>
          <w:rFonts w:ascii="Times New Roman" w:hAnsi="Times New Roman" w:cs="Times New Roman"/>
        </w:rPr>
        <w:t>2.Согласование архитектурно-градостроительного облика объекта капитального строительства не требуется в отношении:</w:t>
      </w:r>
    </w:p>
    <w:p w:rsidR="004D2C74" w:rsidRPr="0035411F" w:rsidRDefault="004D2C74" w:rsidP="004D2C74">
      <w:pPr>
        <w:pStyle w:val="a0"/>
        <w:numPr>
          <w:ilvl w:val="0"/>
          <w:numId w:val="0"/>
        </w:numPr>
        <w:spacing w:line="240" w:lineRule="auto"/>
        <w:ind w:firstLine="709"/>
        <w:rPr>
          <w:rFonts w:ascii="Times New Roman" w:hAnsi="Times New Roman" w:cs="Times New Roman"/>
        </w:rPr>
      </w:pPr>
      <w:r w:rsidRPr="0035411F">
        <w:rPr>
          <w:rFonts w:ascii="Times New Roman" w:hAnsi="Times New Roman" w:cs="Times New Roman"/>
        </w:rPr>
        <w:t xml:space="preserve"> 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4D2C74" w:rsidRPr="0035411F" w:rsidRDefault="004D2C74" w:rsidP="004D2C74">
      <w:pPr>
        <w:pStyle w:val="a0"/>
        <w:numPr>
          <w:ilvl w:val="0"/>
          <w:numId w:val="0"/>
        </w:numPr>
        <w:spacing w:line="240" w:lineRule="auto"/>
        <w:ind w:firstLine="709"/>
        <w:rPr>
          <w:rFonts w:ascii="Times New Roman" w:hAnsi="Times New Roman" w:cs="Times New Roman"/>
        </w:rPr>
      </w:pPr>
      <w:r w:rsidRPr="0035411F">
        <w:rPr>
          <w:rFonts w:ascii="Times New Roman" w:hAnsi="Times New Roman" w:cs="Times New Roman"/>
        </w:rPr>
        <w:t>2)объектов, для строительства или реконструкции которых не требуется получение разрешения на строительство;</w:t>
      </w:r>
    </w:p>
    <w:p w:rsidR="004D2C74" w:rsidRPr="0035411F" w:rsidRDefault="004D2C74" w:rsidP="004D2C74">
      <w:pPr>
        <w:pStyle w:val="a0"/>
        <w:numPr>
          <w:ilvl w:val="0"/>
          <w:numId w:val="0"/>
        </w:numPr>
        <w:spacing w:line="240" w:lineRule="auto"/>
        <w:ind w:firstLine="709"/>
        <w:rPr>
          <w:rFonts w:ascii="Times New Roman" w:hAnsi="Times New Roman" w:cs="Times New Roman"/>
        </w:rPr>
      </w:pPr>
      <w:r w:rsidRPr="0035411F">
        <w:rPr>
          <w:rFonts w:ascii="Times New Roman" w:hAnsi="Times New Roman" w:cs="Times New Roman"/>
        </w:rPr>
        <w:t>3)объектов, расположенных на земельных участках, находящихся в пользовании учреждений, исполняющих наказание;</w:t>
      </w:r>
    </w:p>
    <w:p w:rsidR="004D2C74" w:rsidRPr="0035411F" w:rsidRDefault="004D2C74" w:rsidP="004D2C74">
      <w:pPr>
        <w:pStyle w:val="a0"/>
        <w:numPr>
          <w:ilvl w:val="0"/>
          <w:numId w:val="0"/>
        </w:numPr>
        <w:spacing w:line="240" w:lineRule="auto"/>
        <w:ind w:firstLine="709"/>
        <w:rPr>
          <w:rFonts w:ascii="Times New Roman" w:hAnsi="Times New Roman" w:cs="Times New Roman"/>
        </w:rPr>
      </w:pPr>
      <w:r w:rsidRPr="0035411F">
        <w:rPr>
          <w:rFonts w:ascii="Times New Roman" w:hAnsi="Times New Roman" w:cs="Times New Roman"/>
        </w:rPr>
        <w:t>4)объектов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4D2C74" w:rsidRPr="0035411F" w:rsidRDefault="004D2C74" w:rsidP="004D2C74">
      <w:pPr>
        <w:pStyle w:val="a0"/>
        <w:numPr>
          <w:ilvl w:val="0"/>
          <w:numId w:val="0"/>
        </w:numPr>
        <w:spacing w:line="240" w:lineRule="auto"/>
        <w:ind w:firstLine="709"/>
        <w:rPr>
          <w:rFonts w:ascii="Times New Roman" w:hAnsi="Times New Roman" w:cs="Times New Roman"/>
        </w:rPr>
      </w:pPr>
      <w:r w:rsidRPr="0035411F">
        <w:rPr>
          <w:rFonts w:ascii="Times New Roman" w:hAnsi="Times New Roman" w:cs="Times New Roman"/>
        </w:rPr>
        <w:t>5)иных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rsidR="004D2C74" w:rsidRPr="0035411F" w:rsidRDefault="004D2C74" w:rsidP="004D2C74">
      <w:pPr>
        <w:pStyle w:val="a0"/>
        <w:numPr>
          <w:ilvl w:val="0"/>
          <w:numId w:val="0"/>
        </w:numPr>
        <w:spacing w:line="240" w:lineRule="auto"/>
        <w:ind w:firstLine="709"/>
        <w:rPr>
          <w:rFonts w:ascii="Times New Roman" w:hAnsi="Times New Roman" w:cs="Times New Roman"/>
        </w:rPr>
      </w:pPr>
      <w:r w:rsidRPr="0035411F">
        <w:rPr>
          <w:rFonts w:ascii="Times New Roman" w:hAnsi="Times New Roman" w:cs="Times New Roman"/>
        </w:rPr>
        <w:t>3.Срок выдачи согласования архитектурно-градостроительного облика объекта капитального строительства не может превышать десять рабочих дней.</w:t>
      </w:r>
    </w:p>
    <w:p w:rsidR="004D2C74" w:rsidRPr="0035411F" w:rsidRDefault="004D2C74" w:rsidP="004D2C74">
      <w:pPr>
        <w:pStyle w:val="a0"/>
        <w:numPr>
          <w:ilvl w:val="0"/>
          <w:numId w:val="0"/>
        </w:numPr>
        <w:spacing w:line="240" w:lineRule="auto"/>
        <w:ind w:firstLine="709"/>
        <w:rPr>
          <w:rFonts w:ascii="Times New Roman" w:hAnsi="Times New Roman" w:cs="Times New Roman"/>
        </w:rPr>
      </w:pPr>
      <w:r w:rsidRPr="0035411F">
        <w:rPr>
          <w:rFonts w:ascii="Times New Roman" w:hAnsi="Times New Roman" w:cs="Times New Roman"/>
        </w:rPr>
        <w:t>4.Основанием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rsidR="004D2C74" w:rsidRDefault="004D2C74" w:rsidP="004D2C74">
      <w:pPr>
        <w:pStyle w:val="a0"/>
        <w:numPr>
          <w:ilvl w:val="0"/>
          <w:numId w:val="0"/>
        </w:numPr>
        <w:spacing w:line="240" w:lineRule="auto"/>
        <w:ind w:firstLine="709"/>
        <w:rPr>
          <w:rFonts w:ascii="Times New Roman" w:hAnsi="Times New Roman" w:cs="Times New Roman"/>
        </w:rPr>
      </w:pPr>
      <w:r w:rsidRPr="0035411F">
        <w:rPr>
          <w:rFonts w:ascii="Times New Roman" w:hAnsi="Times New Roman" w:cs="Times New Roman"/>
        </w:rPr>
        <w:t>5.Порядок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Градостроительным Кодексом РФ.</w:t>
      </w:r>
    </w:p>
    <w:p w:rsidR="004D2C74" w:rsidRPr="00E84C78" w:rsidRDefault="004D2C74" w:rsidP="004D2C74">
      <w:pPr>
        <w:pStyle w:val="a0"/>
        <w:numPr>
          <w:ilvl w:val="0"/>
          <w:numId w:val="0"/>
        </w:numPr>
        <w:spacing w:line="240" w:lineRule="auto"/>
        <w:rPr>
          <w:rFonts w:ascii="Helvetica Neue" w:hAnsi="Helvetica Neue"/>
          <w:b/>
        </w:rPr>
      </w:pPr>
      <w:r w:rsidRPr="00E84C78">
        <w:rPr>
          <w:rFonts w:ascii="Helvetica Neue" w:hAnsi="Helvetica Neue"/>
        </w:rPr>
        <w:br w:type="page"/>
      </w:r>
    </w:p>
    <w:p w:rsidR="004D2C74" w:rsidRPr="00E84C78" w:rsidRDefault="004D2C74" w:rsidP="004D2C74">
      <w:pPr>
        <w:pStyle w:val="aff6"/>
        <w:sectPr w:rsidR="004D2C74" w:rsidRPr="00E84C78" w:rsidSect="006A56D8">
          <w:headerReference w:type="default" r:id="rId21"/>
          <w:footerReference w:type="even" r:id="rId22"/>
          <w:footerReference w:type="default" r:id="rId23"/>
          <w:pgSz w:w="11901" w:h="16840"/>
          <w:pgMar w:top="1134" w:right="851" w:bottom="1134" w:left="1701" w:header="709" w:footer="567" w:gutter="0"/>
          <w:cols w:space="708"/>
          <w:titlePg/>
          <w:docGrid w:linePitch="360"/>
        </w:sectPr>
      </w:pPr>
    </w:p>
    <w:p w:rsidR="004D2C74" w:rsidRDefault="004D2C74" w:rsidP="004D2C74">
      <w:pPr>
        <w:pStyle w:val="ConsPlusNormal"/>
        <w:spacing w:before="240"/>
        <w:jc w:val="both"/>
        <w:outlineLvl w:val="1"/>
        <w:rPr>
          <w:b/>
          <w:bCs/>
          <w:sz w:val="24"/>
          <w:szCs w:val="24"/>
        </w:rPr>
      </w:pPr>
      <w:r>
        <w:rPr>
          <w:b/>
          <w:sz w:val="24"/>
          <w:szCs w:val="24"/>
        </w:rPr>
        <w:lastRenderedPageBreak/>
        <w:t xml:space="preserve">Глава 9. </w:t>
      </w:r>
      <w:r w:rsidRPr="006E78DD">
        <w:rPr>
          <w:b/>
          <w:sz w:val="24"/>
          <w:szCs w:val="24"/>
        </w:rPr>
        <w:t>Градостроите</w:t>
      </w:r>
      <w:r>
        <w:rPr>
          <w:b/>
          <w:sz w:val="24"/>
          <w:szCs w:val="24"/>
        </w:rPr>
        <w:t xml:space="preserve">льные регламенты и ограничения </w:t>
      </w:r>
      <w:r w:rsidRPr="006E78DD">
        <w:rPr>
          <w:b/>
          <w:sz w:val="24"/>
          <w:szCs w:val="24"/>
        </w:rPr>
        <w:t>использования территории</w:t>
      </w:r>
    </w:p>
    <w:p w:rsidR="004D2C74" w:rsidRPr="00F443D9" w:rsidRDefault="004D2C74" w:rsidP="004D2C74">
      <w:pPr>
        <w:pStyle w:val="ConsPlusNormal"/>
        <w:spacing w:before="240"/>
        <w:jc w:val="both"/>
        <w:outlineLvl w:val="1"/>
        <w:rPr>
          <w:b/>
          <w:sz w:val="24"/>
          <w:szCs w:val="24"/>
        </w:rPr>
      </w:pPr>
      <w:r w:rsidRPr="00F443D9">
        <w:rPr>
          <w:b/>
          <w:sz w:val="24"/>
          <w:szCs w:val="24"/>
        </w:rPr>
        <w:t xml:space="preserve">Статья </w:t>
      </w:r>
      <w:r>
        <w:rPr>
          <w:b/>
          <w:sz w:val="24"/>
          <w:szCs w:val="24"/>
        </w:rPr>
        <w:t xml:space="preserve">27. </w:t>
      </w:r>
      <w:r w:rsidRPr="00F443D9">
        <w:rPr>
          <w:b/>
          <w:sz w:val="24"/>
          <w:szCs w:val="24"/>
        </w:rPr>
        <w:t>Градостроительные регламенты использования территорий в части видов разрешенного использования</w:t>
      </w:r>
    </w:p>
    <w:p w:rsidR="004D2C74" w:rsidRPr="00E84C78" w:rsidRDefault="004D2C74" w:rsidP="004D2C74">
      <w:pPr>
        <w:pStyle w:val="a0"/>
        <w:numPr>
          <w:ilvl w:val="0"/>
          <w:numId w:val="0"/>
        </w:numPr>
        <w:spacing w:line="240" w:lineRule="auto"/>
        <w:ind w:firstLine="709"/>
        <w:rPr>
          <w:rFonts w:ascii="Times New Roman" w:hAnsi="Times New Roman" w:cs="Times New Roman"/>
        </w:rPr>
      </w:pPr>
      <w:r w:rsidRPr="00E84C78">
        <w:rPr>
          <w:rFonts w:ascii="Times New Roman" w:hAnsi="Times New Roman" w:cs="Times New Roman"/>
        </w:rPr>
        <w:t>Содержание видов разрешенного использования, перечисленных в данной статье, допускает без отдельного указания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4D2C74" w:rsidRPr="00574E0D" w:rsidRDefault="004D2C74" w:rsidP="004D2C74">
      <w:pPr>
        <w:pStyle w:val="ConsPlusNormal"/>
        <w:spacing w:before="240" w:after="240"/>
        <w:jc w:val="both"/>
        <w:outlineLvl w:val="3"/>
        <w:rPr>
          <w:b/>
          <w:sz w:val="24"/>
          <w:szCs w:val="24"/>
        </w:rPr>
      </w:pPr>
      <w:r>
        <w:rPr>
          <w:b/>
          <w:sz w:val="24"/>
          <w:szCs w:val="24"/>
        </w:rPr>
        <w:t xml:space="preserve">Статья 27.1. </w:t>
      </w:r>
      <w:r w:rsidRPr="00574E0D">
        <w:rPr>
          <w:b/>
          <w:sz w:val="24"/>
          <w:szCs w:val="24"/>
        </w:rPr>
        <w:t>Ж-</w:t>
      </w:r>
      <w:r>
        <w:rPr>
          <w:b/>
          <w:sz w:val="24"/>
          <w:szCs w:val="24"/>
        </w:rPr>
        <w:t>1</w:t>
      </w:r>
      <w:r w:rsidRPr="00574E0D">
        <w:rPr>
          <w:b/>
          <w:sz w:val="24"/>
          <w:szCs w:val="24"/>
        </w:rPr>
        <w:t xml:space="preserve">. </w:t>
      </w:r>
      <w:r>
        <w:rPr>
          <w:b/>
          <w:sz w:val="24"/>
          <w:szCs w:val="24"/>
        </w:rPr>
        <w:t xml:space="preserve">Зона </w:t>
      </w:r>
      <w:r w:rsidRPr="00DC2B53">
        <w:rPr>
          <w:b/>
          <w:sz w:val="24"/>
          <w:szCs w:val="24"/>
        </w:rPr>
        <w:t>малоэтажной жилой застройки с возможностью ведения ЛПХ</w:t>
      </w:r>
    </w:p>
    <w:p w:rsidR="004D2C74" w:rsidRPr="00574E0D" w:rsidRDefault="004D2C74" w:rsidP="004D2C74">
      <w:pPr>
        <w:pStyle w:val="24"/>
        <w:spacing w:before="0" w:after="0" w:line="240" w:lineRule="auto"/>
        <w:ind w:firstLine="709"/>
        <w:contextualSpacing/>
        <w:jc w:val="center"/>
        <w:rPr>
          <w:rFonts w:ascii="Times New Roman" w:hAnsi="Times New Roman"/>
          <w:b/>
          <w:sz w:val="24"/>
          <w:szCs w:val="24"/>
        </w:rPr>
      </w:pPr>
      <w:r w:rsidRPr="00574E0D">
        <w:rPr>
          <w:rFonts w:ascii="Times New Roman" w:hAnsi="Times New Roman"/>
          <w:b/>
          <w:sz w:val="24"/>
          <w:szCs w:val="24"/>
        </w:rPr>
        <w:t>Основные виды разрешённого использования земельных участков зоны Ж-</w:t>
      </w:r>
      <w:r>
        <w:rPr>
          <w:rFonts w:ascii="Times New Roman" w:hAnsi="Times New Roman"/>
          <w:b/>
          <w:sz w:val="24"/>
          <w:szCs w:val="24"/>
        </w:rPr>
        <w:t>1</w:t>
      </w:r>
    </w:p>
    <w:tbl>
      <w:tblPr>
        <w:tblW w:w="5000" w:type="pct"/>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single" w:sz="6" w:space="0" w:color="BFBFBF" w:themeColor="background1" w:themeShade="BF"/>
          <w:insideV w:val="single" w:sz="6" w:space="0" w:color="BFBFBF" w:themeColor="background1" w:themeShade="BF"/>
        </w:tblBorders>
        <w:tblCellMar>
          <w:left w:w="0" w:type="dxa"/>
          <w:right w:w="0" w:type="dxa"/>
        </w:tblCellMar>
        <w:tblLook w:val="04A0"/>
      </w:tblPr>
      <w:tblGrid>
        <w:gridCol w:w="2113"/>
        <w:gridCol w:w="7396"/>
      </w:tblGrid>
      <w:tr w:rsidR="004D2C74" w:rsidRPr="004F1E3E" w:rsidTr="00066AD3">
        <w:trPr>
          <w:trHeight w:val="327"/>
        </w:trPr>
        <w:tc>
          <w:tcPr>
            <w:tcW w:w="1111" w:type="pct"/>
            <w:shd w:val="clear" w:color="auto" w:fill="auto"/>
            <w:tcMar>
              <w:top w:w="80" w:type="dxa"/>
              <w:left w:w="80" w:type="dxa"/>
              <w:bottom w:w="80" w:type="dxa"/>
              <w:right w:w="8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r>
      <w:tr w:rsidR="004D2C74" w:rsidRPr="004F1E3E" w:rsidTr="00066AD3">
        <w:trPr>
          <w:trHeight w:val="273"/>
        </w:trPr>
        <w:tc>
          <w:tcPr>
            <w:tcW w:w="1111"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2.1</w:t>
            </w:r>
          </w:p>
        </w:tc>
        <w:tc>
          <w:tcPr>
            <w:tcW w:w="3889"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Для индивидуального жилищного строительства</w:t>
            </w:r>
          </w:p>
        </w:tc>
      </w:tr>
      <w:tr w:rsidR="004D2C74" w:rsidRPr="004F1E3E" w:rsidTr="00066AD3">
        <w:trPr>
          <w:trHeight w:val="273"/>
        </w:trPr>
        <w:tc>
          <w:tcPr>
            <w:tcW w:w="1111"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2.2</w:t>
            </w:r>
          </w:p>
        </w:tc>
        <w:tc>
          <w:tcPr>
            <w:tcW w:w="3889"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s>
              <w:rPr>
                <w:rFonts w:ascii="Times New Roman" w:hAnsi="Times New Roman" w:cs="Times New Roman"/>
                <w:color w:val="auto"/>
                <w:sz w:val="24"/>
                <w:szCs w:val="24"/>
              </w:rPr>
            </w:pPr>
            <w:r w:rsidRPr="00951926">
              <w:rPr>
                <w:rFonts w:ascii="Times New Roman" w:hAnsi="Times New Roman" w:cs="Times New Roman"/>
                <w:color w:val="auto"/>
                <w:sz w:val="24"/>
                <w:szCs w:val="24"/>
              </w:rPr>
              <w:t>Для ведения личного подсобного хозяйства (приусадебный земельный участок)</w:t>
            </w:r>
          </w:p>
        </w:tc>
      </w:tr>
      <w:tr w:rsidR="004D2C74" w:rsidRPr="004F1E3E" w:rsidTr="00066AD3">
        <w:trPr>
          <w:trHeight w:val="273"/>
        </w:trPr>
        <w:tc>
          <w:tcPr>
            <w:tcW w:w="1111" w:type="pct"/>
            <w:shd w:val="clear" w:color="auto" w:fill="auto"/>
            <w:tcMar>
              <w:top w:w="0" w:type="dxa"/>
              <w:left w:w="100" w:type="dxa"/>
              <w:bottom w:w="0" w:type="dxa"/>
              <w:right w:w="100" w:type="dxa"/>
            </w:tcMar>
            <w:vAlign w:val="center"/>
          </w:tcPr>
          <w:p w:rsidR="004D2C74"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2.7</w:t>
            </w:r>
          </w:p>
        </w:tc>
        <w:tc>
          <w:tcPr>
            <w:tcW w:w="3889" w:type="pct"/>
            <w:shd w:val="clear" w:color="auto" w:fill="auto"/>
            <w:tcMar>
              <w:top w:w="0" w:type="dxa"/>
              <w:left w:w="100" w:type="dxa"/>
              <w:bottom w:w="0" w:type="dxa"/>
              <w:right w:w="100" w:type="dxa"/>
            </w:tcMar>
            <w:vAlign w:val="center"/>
          </w:tcPr>
          <w:p w:rsidR="004D2C74" w:rsidRPr="00951926" w:rsidRDefault="004D2C74" w:rsidP="00066AD3">
            <w:pPr>
              <w:pStyle w:val="22"/>
              <w:widowControl w:val="0"/>
              <w:tabs>
                <w:tab w:val="left" w:pos="920"/>
                <w:tab w:val="left" w:pos="1840"/>
              </w:tabs>
              <w:rPr>
                <w:rFonts w:ascii="Times New Roman" w:hAnsi="Times New Roman" w:cs="Times New Roman"/>
                <w:color w:val="auto"/>
                <w:sz w:val="24"/>
                <w:szCs w:val="24"/>
              </w:rPr>
            </w:pPr>
            <w:r w:rsidRPr="00EB6872">
              <w:rPr>
                <w:rFonts w:ascii="Times New Roman" w:hAnsi="Times New Roman" w:cs="Times New Roman"/>
                <w:color w:val="auto"/>
                <w:sz w:val="24"/>
                <w:szCs w:val="24"/>
              </w:rPr>
              <w:t>Обслуживание жилой застройки</w:t>
            </w:r>
          </w:p>
        </w:tc>
      </w:tr>
      <w:tr w:rsidR="004D2C74" w:rsidRPr="004F1E3E" w:rsidTr="00066AD3">
        <w:trPr>
          <w:trHeight w:val="273"/>
        </w:trPr>
        <w:tc>
          <w:tcPr>
            <w:tcW w:w="1111" w:type="pct"/>
            <w:shd w:val="clear" w:color="auto" w:fill="auto"/>
            <w:tcMar>
              <w:top w:w="0" w:type="dxa"/>
              <w:left w:w="100" w:type="dxa"/>
              <w:bottom w:w="0" w:type="dxa"/>
              <w:right w:w="100" w:type="dxa"/>
            </w:tcMar>
            <w:vAlign w:val="center"/>
          </w:tcPr>
          <w:p w:rsidR="004D2C74"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2.7.1</w:t>
            </w:r>
          </w:p>
        </w:tc>
        <w:tc>
          <w:tcPr>
            <w:tcW w:w="3889" w:type="pct"/>
            <w:shd w:val="clear" w:color="auto" w:fill="auto"/>
            <w:tcMar>
              <w:top w:w="0" w:type="dxa"/>
              <w:left w:w="100" w:type="dxa"/>
              <w:bottom w:w="0" w:type="dxa"/>
              <w:right w:w="100" w:type="dxa"/>
            </w:tcMar>
            <w:vAlign w:val="center"/>
          </w:tcPr>
          <w:p w:rsidR="004D2C74" w:rsidRPr="00A173F7" w:rsidRDefault="004D2C74" w:rsidP="00066AD3">
            <w:pPr>
              <w:pStyle w:val="affd"/>
              <w:rPr>
                <w:rFonts w:ascii="Times New Roman" w:hAnsi="Times New Roman"/>
                <w:sz w:val="24"/>
                <w:szCs w:val="24"/>
              </w:rPr>
            </w:pPr>
            <w:r w:rsidRPr="00A173F7">
              <w:rPr>
                <w:rFonts w:ascii="Times New Roman" w:hAnsi="Times New Roman"/>
                <w:sz w:val="24"/>
                <w:szCs w:val="24"/>
              </w:rPr>
              <w:t>Хранениеавтотранспорта</w:t>
            </w:r>
          </w:p>
        </w:tc>
      </w:tr>
      <w:tr w:rsidR="004D2C74" w:rsidRPr="004F1E3E" w:rsidTr="00066AD3">
        <w:trPr>
          <w:trHeight w:val="273"/>
        </w:trPr>
        <w:tc>
          <w:tcPr>
            <w:tcW w:w="1111" w:type="pct"/>
            <w:shd w:val="clear" w:color="auto" w:fill="auto"/>
            <w:tcMar>
              <w:top w:w="0" w:type="dxa"/>
              <w:left w:w="100" w:type="dxa"/>
              <w:bottom w:w="0" w:type="dxa"/>
              <w:right w:w="100" w:type="dxa"/>
            </w:tcMar>
            <w:vAlign w:val="center"/>
          </w:tcPr>
          <w:p w:rsidR="004D2C74"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3.1</w:t>
            </w:r>
          </w:p>
        </w:tc>
        <w:tc>
          <w:tcPr>
            <w:tcW w:w="3889" w:type="pct"/>
            <w:shd w:val="clear" w:color="auto" w:fill="auto"/>
            <w:tcMar>
              <w:top w:w="0" w:type="dxa"/>
              <w:left w:w="100" w:type="dxa"/>
              <w:bottom w:w="0" w:type="dxa"/>
              <w:right w:w="100" w:type="dxa"/>
            </w:tcMar>
            <w:vAlign w:val="center"/>
          </w:tcPr>
          <w:p w:rsidR="004D2C74" w:rsidRPr="00EB6872" w:rsidRDefault="004D2C74" w:rsidP="00066AD3">
            <w:pPr>
              <w:pStyle w:val="22"/>
              <w:widowControl w:val="0"/>
              <w:tabs>
                <w:tab w:val="left" w:pos="920"/>
                <w:tab w:val="left" w:pos="1840"/>
              </w:tabs>
              <w:rPr>
                <w:rFonts w:ascii="Times New Roman" w:hAnsi="Times New Roman" w:cs="Times New Roman"/>
                <w:color w:val="auto"/>
                <w:sz w:val="24"/>
                <w:szCs w:val="24"/>
              </w:rPr>
            </w:pPr>
            <w:r w:rsidRPr="00EB6872">
              <w:rPr>
                <w:rFonts w:ascii="Times New Roman" w:hAnsi="Times New Roman" w:cs="Times New Roman"/>
                <w:color w:val="auto"/>
                <w:sz w:val="24"/>
                <w:szCs w:val="24"/>
              </w:rPr>
              <w:t>Коммунальноеобслуживание</w:t>
            </w:r>
            <w:r w:rsidRPr="00EB6872">
              <w:rPr>
                <w:rFonts w:ascii="Times New Roman" w:hAnsi="Times New Roman" w:cs="Times New Roman"/>
                <w:color w:val="auto"/>
                <w:sz w:val="24"/>
                <w:szCs w:val="24"/>
              </w:rPr>
              <w:tab/>
            </w:r>
          </w:p>
        </w:tc>
      </w:tr>
      <w:tr w:rsidR="004D2C74" w:rsidTr="00066AD3">
        <w:trPr>
          <w:trHeight w:val="180"/>
        </w:trPr>
        <w:tc>
          <w:tcPr>
            <w:tcW w:w="1111" w:type="pct"/>
            <w:shd w:val="clear" w:color="auto" w:fill="auto"/>
            <w:tcMar>
              <w:top w:w="0" w:type="dxa"/>
              <w:left w:w="100" w:type="dxa"/>
              <w:bottom w:w="0" w:type="dxa"/>
              <w:right w:w="100" w:type="dxa"/>
            </w:tcMar>
            <w:vAlign w:val="center"/>
          </w:tcPr>
          <w:p w:rsidR="004D2C74" w:rsidRPr="00411761"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sidRPr="00411761">
              <w:rPr>
                <w:rFonts w:ascii="Times New Roman" w:hAnsi="Times New Roman" w:cs="Times New Roman"/>
                <w:color w:val="auto"/>
                <w:sz w:val="24"/>
                <w:szCs w:val="24"/>
              </w:rPr>
              <w:t>13.2</w:t>
            </w:r>
          </w:p>
        </w:tc>
        <w:tc>
          <w:tcPr>
            <w:tcW w:w="3889" w:type="pct"/>
            <w:shd w:val="clear" w:color="auto" w:fill="auto"/>
            <w:tcMar>
              <w:top w:w="0" w:type="dxa"/>
              <w:left w:w="100" w:type="dxa"/>
              <w:bottom w:w="0" w:type="dxa"/>
              <w:right w:w="100" w:type="dxa"/>
            </w:tcMar>
            <w:vAlign w:val="center"/>
          </w:tcPr>
          <w:p w:rsidR="004D2C74" w:rsidRPr="00411761" w:rsidRDefault="004D2C74" w:rsidP="00066AD3">
            <w:pPr>
              <w:pStyle w:val="22"/>
              <w:widowControl w:val="0"/>
              <w:tabs>
                <w:tab w:val="left" w:pos="920"/>
                <w:tab w:val="left" w:pos="1840"/>
              </w:tabs>
              <w:rPr>
                <w:rFonts w:ascii="Times New Roman" w:hAnsi="Times New Roman" w:cs="Times New Roman"/>
                <w:color w:val="auto"/>
                <w:sz w:val="24"/>
                <w:szCs w:val="24"/>
              </w:rPr>
            </w:pPr>
            <w:r w:rsidRPr="00411761">
              <w:rPr>
                <w:rFonts w:ascii="Times New Roman" w:hAnsi="Times New Roman" w:cs="Times New Roman"/>
                <w:color w:val="auto"/>
                <w:sz w:val="24"/>
                <w:szCs w:val="24"/>
              </w:rPr>
              <w:t>Ведение садоводства</w:t>
            </w:r>
          </w:p>
        </w:tc>
      </w:tr>
      <w:tr w:rsidR="004D2C74" w:rsidTr="00066AD3">
        <w:trPr>
          <w:trHeight w:val="126"/>
        </w:trPr>
        <w:tc>
          <w:tcPr>
            <w:tcW w:w="1111" w:type="pct"/>
            <w:shd w:val="clear" w:color="auto" w:fill="auto"/>
            <w:tcMar>
              <w:top w:w="0" w:type="dxa"/>
              <w:left w:w="100" w:type="dxa"/>
              <w:bottom w:w="0" w:type="dxa"/>
              <w:right w:w="100" w:type="dxa"/>
            </w:tcMar>
            <w:vAlign w:val="center"/>
          </w:tcPr>
          <w:p w:rsidR="004D2C74" w:rsidRPr="00411761"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2.7.2</w:t>
            </w:r>
          </w:p>
        </w:tc>
        <w:tc>
          <w:tcPr>
            <w:tcW w:w="3889" w:type="pct"/>
            <w:shd w:val="clear" w:color="auto" w:fill="auto"/>
            <w:tcMar>
              <w:top w:w="0" w:type="dxa"/>
              <w:left w:w="100" w:type="dxa"/>
              <w:bottom w:w="0" w:type="dxa"/>
              <w:right w:w="100" w:type="dxa"/>
            </w:tcMar>
            <w:vAlign w:val="center"/>
          </w:tcPr>
          <w:p w:rsidR="004D2C74" w:rsidRPr="00411761" w:rsidRDefault="004D2C74" w:rsidP="00066AD3">
            <w:pPr>
              <w:pStyle w:val="22"/>
              <w:widowControl w:val="0"/>
              <w:tabs>
                <w:tab w:val="left" w:pos="920"/>
                <w:tab w:val="left" w:pos="1840"/>
              </w:tabs>
              <w:rPr>
                <w:rFonts w:ascii="Times New Roman" w:hAnsi="Times New Roman" w:cs="Times New Roman"/>
                <w:color w:val="auto"/>
                <w:sz w:val="24"/>
                <w:szCs w:val="24"/>
              </w:rPr>
            </w:pPr>
            <w:r w:rsidRPr="002972B5">
              <w:rPr>
                <w:rFonts w:ascii="Times New Roman" w:hAnsi="Times New Roman" w:cs="Times New Roman"/>
                <w:color w:val="auto"/>
                <w:sz w:val="24"/>
                <w:szCs w:val="24"/>
              </w:rPr>
              <w:t>Размещение гаражей для собственных нужд</w:t>
            </w:r>
          </w:p>
        </w:tc>
      </w:tr>
      <w:tr w:rsidR="004D2C74" w:rsidTr="00066AD3">
        <w:trPr>
          <w:trHeight w:val="135"/>
        </w:trPr>
        <w:tc>
          <w:tcPr>
            <w:tcW w:w="1111" w:type="pct"/>
            <w:shd w:val="clear" w:color="auto" w:fill="auto"/>
            <w:tcMar>
              <w:top w:w="0" w:type="dxa"/>
              <w:left w:w="100" w:type="dxa"/>
              <w:bottom w:w="0" w:type="dxa"/>
              <w:right w:w="100" w:type="dxa"/>
            </w:tcMar>
            <w:vAlign w:val="center"/>
          </w:tcPr>
          <w:p w:rsidR="004D2C74" w:rsidRPr="00411761"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3.8.1</w:t>
            </w:r>
          </w:p>
        </w:tc>
        <w:tc>
          <w:tcPr>
            <w:tcW w:w="3889" w:type="pct"/>
            <w:shd w:val="clear" w:color="auto" w:fill="auto"/>
            <w:tcMar>
              <w:top w:w="0" w:type="dxa"/>
              <w:left w:w="100" w:type="dxa"/>
              <w:bottom w:w="0" w:type="dxa"/>
              <w:right w:w="100" w:type="dxa"/>
            </w:tcMar>
            <w:vAlign w:val="center"/>
          </w:tcPr>
          <w:p w:rsidR="004D2C74" w:rsidRPr="00411761" w:rsidRDefault="004D2C74" w:rsidP="00066AD3">
            <w:pPr>
              <w:pStyle w:val="22"/>
              <w:widowControl w:val="0"/>
              <w:tabs>
                <w:tab w:val="left" w:pos="920"/>
                <w:tab w:val="left" w:pos="1840"/>
              </w:tabs>
              <w:rPr>
                <w:rFonts w:ascii="Times New Roman" w:hAnsi="Times New Roman" w:cs="Times New Roman"/>
                <w:color w:val="auto"/>
                <w:sz w:val="24"/>
                <w:szCs w:val="24"/>
              </w:rPr>
            </w:pPr>
            <w:r w:rsidRPr="002972B5">
              <w:rPr>
                <w:rFonts w:ascii="Times New Roman" w:hAnsi="Times New Roman" w:cs="Times New Roman"/>
                <w:color w:val="auto"/>
                <w:sz w:val="24"/>
                <w:szCs w:val="24"/>
              </w:rPr>
              <w:t>Государственное управление</w:t>
            </w:r>
          </w:p>
        </w:tc>
      </w:tr>
    </w:tbl>
    <w:p w:rsidR="004D2C74" w:rsidRDefault="004D2C74" w:rsidP="004D2C74">
      <w:pPr>
        <w:pStyle w:val="24"/>
        <w:spacing w:before="0" w:after="0" w:line="240" w:lineRule="auto"/>
        <w:ind w:firstLine="709"/>
        <w:contextualSpacing/>
        <w:jc w:val="center"/>
        <w:rPr>
          <w:rFonts w:ascii="Times New Roman" w:hAnsi="Times New Roman"/>
          <w:b/>
          <w:sz w:val="24"/>
          <w:szCs w:val="24"/>
        </w:rPr>
      </w:pPr>
    </w:p>
    <w:p w:rsidR="004D2C74" w:rsidRPr="00574E0D" w:rsidRDefault="004D2C74" w:rsidP="004D2C74">
      <w:pPr>
        <w:pStyle w:val="24"/>
        <w:spacing w:before="0" w:after="0" w:line="240" w:lineRule="auto"/>
        <w:ind w:firstLine="0"/>
        <w:contextualSpacing/>
        <w:jc w:val="center"/>
        <w:rPr>
          <w:rFonts w:ascii="Times New Roman" w:hAnsi="Times New Roman"/>
          <w:b/>
          <w:sz w:val="24"/>
          <w:szCs w:val="24"/>
        </w:rPr>
      </w:pPr>
      <w:r w:rsidRPr="00574E0D">
        <w:rPr>
          <w:rFonts w:ascii="Times New Roman" w:hAnsi="Times New Roman"/>
          <w:b/>
          <w:sz w:val="24"/>
          <w:szCs w:val="24"/>
        </w:rPr>
        <w:t>Условно-разрешенные виды разре</w:t>
      </w:r>
      <w:r>
        <w:rPr>
          <w:rFonts w:ascii="Times New Roman" w:hAnsi="Times New Roman"/>
          <w:b/>
          <w:sz w:val="24"/>
          <w:szCs w:val="24"/>
        </w:rPr>
        <w:t xml:space="preserve">шённого использования земельных </w:t>
      </w:r>
      <w:r w:rsidRPr="00574E0D">
        <w:rPr>
          <w:rFonts w:ascii="Times New Roman" w:hAnsi="Times New Roman"/>
          <w:b/>
          <w:sz w:val="24"/>
          <w:szCs w:val="24"/>
        </w:rPr>
        <w:t>участков зоны Ж-</w:t>
      </w:r>
      <w:r>
        <w:rPr>
          <w:rFonts w:ascii="Times New Roman" w:hAnsi="Times New Roman"/>
          <w:b/>
          <w:sz w:val="24"/>
          <w:szCs w:val="24"/>
        </w:rPr>
        <w:t>1</w:t>
      </w:r>
    </w:p>
    <w:tbl>
      <w:tblPr>
        <w:tblW w:w="5000" w:type="pct"/>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single" w:sz="6" w:space="0" w:color="BFBFBF" w:themeColor="background1" w:themeShade="BF"/>
          <w:insideV w:val="single" w:sz="6" w:space="0" w:color="BFBFBF" w:themeColor="background1" w:themeShade="BF"/>
        </w:tblBorders>
        <w:tblCellMar>
          <w:left w:w="0" w:type="dxa"/>
          <w:right w:w="0" w:type="dxa"/>
        </w:tblCellMar>
        <w:tblLook w:val="04A0"/>
      </w:tblPr>
      <w:tblGrid>
        <w:gridCol w:w="2113"/>
        <w:gridCol w:w="7396"/>
      </w:tblGrid>
      <w:tr w:rsidR="004D2C74" w:rsidRPr="004F1E3E" w:rsidTr="00066AD3">
        <w:trPr>
          <w:trHeight w:val="20"/>
        </w:trPr>
        <w:tc>
          <w:tcPr>
            <w:tcW w:w="1111" w:type="pct"/>
            <w:shd w:val="clear" w:color="auto" w:fill="auto"/>
            <w:tcMar>
              <w:top w:w="80" w:type="dxa"/>
              <w:left w:w="80" w:type="dxa"/>
              <w:bottom w:w="80" w:type="dxa"/>
              <w:right w:w="8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4D2C74" w:rsidRPr="004F1E3E" w:rsidRDefault="004D2C74" w:rsidP="00066AD3">
            <w:pPr>
              <w:pStyle w:val="18"/>
              <w:widowControl w:val="0"/>
              <w:tabs>
                <w:tab w:val="clear" w:pos="1267"/>
                <w:tab w:val="clear" w:pos="1333"/>
              </w:tabs>
              <w:spacing w:before="0" w:line="240" w:lineRule="auto"/>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r>
      <w:tr w:rsidR="004D2C74" w:rsidRPr="004F1E3E" w:rsidTr="00066AD3">
        <w:trPr>
          <w:trHeight w:val="20"/>
        </w:trPr>
        <w:tc>
          <w:tcPr>
            <w:tcW w:w="1111" w:type="pct"/>
            <w:shd w:val="clear" w:color="auto" w:fill="auto"/>
            <w:tcMar>
              <w:top w:w="0" w:type="dxa"/>
              <w:left w:w="100" w:type="dxa"/>
              <w:bottom w:w="0" w:type="dxa"/>
              <w:right w:w="100" w:type="dxa"/>
            </w:tcMar>
            <w:vAlign w:val="center"/>
          </w:tcPr>
          <w:p w:rsidR="004D2C74"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1.7</w:t>
            </w:r>
          </w:p>
        </w:tc>
        <w:tc>
          <w:tcPr>
            <w:tcW w:w="3889" w:type="pct"/>
            <w:shd w:val="clear" w:color="auto" w:fill="auto"/>
            <w:tcMar>
              <w:top w:w="0" w:type="dxa"/>
              <w:left w:w="100" w:type="dxa"/>
              <w:bottom w:w="0" w:type="dxa"/>
              <w:right w:w="100" w:type="dxa"/>
            </w:tcMar>
            <w:vAlign w:val="center"/>
          </w:tcPr>
          <w:p w:rsidR="004D2C74" w:rsidRPr="00A173F7" w:rsidRDefault="004D2C74" w:rsidP="00066AD3">
            <w:pPr>
              <w:pStyle w:val="afff4"/>
              <w:jc w:val="left"/>
              <w:rPr>
                <w:rFonts w:ascii="Times New Roman" w:hAnsi="Times New Roman"/>
                <w:sz w:val="24"/>
                <w:szCs w:val="24"/>
                <w:bdr w:val="nil"/>
              </w:rPr>
            </w:pPr>
            <w:r w:rsidRPr="00A173F7">
              <w:rPr>
                <w:rFonts w:ascii="Times New Roman" w:hAnsi="Times New Roman"/>
                <w:sz w:val="24"/>
                <w:szCs w:val="24"/>
                <w:bdr w:val="nil"/>
              </w:rPr>
              <w:t>Животноводство</w:t>
            </w:r>
          </w:p>
        </w:tc>
      </w:tr>
      <w:tr w:rsidR="004D2C74" w:rsidRPr="004F1E3E" w:rsidTr="00066AD3">
        <w:trPr>
          <w:trHeight w:val="20"/>
        </w:trPr>
        <w:tc>
          <w:tcPr>
            <w:tcW w:w="1111"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2.1.1</w:t>
            </w:r>
          </w:p>
        </w:tc>
        <w:tc>
          <w:tcPr>
            <w:tcW w:w="3889" w:type="pct"/>
            <w:shd w:val="clear" w:color="auto" w:fill="auto"/>
            <w:tcMar>
              <w:top w:w="0" w:type="dxa"/>
              <w:left w:w="100" w:type="dxa"/>
              <w:bottom w:w="0" w:type="dxa"/>
              <w:right w:w="100" w:type="dxa"/>
            </w:tcMar>
            <w:vAlign w:val="center"/>
          </w:tcPr>
          <w:p w:rsidR="004D2C74" w:rsidRPr="00A173F7" w:rsidRDefault="004D2C74" w:rsidP="00066AD3">
            <w:pPr>
              <w:pStyle w:val="afff4"/>
              <w:jc w:val="left"/>
              <w:rPr>
                <w:rFonts w:ascii="Times New Roman" w:hAnsi="Times New Roman"/>
                <w:sz w:val="24"/>
                <w:szCs w:val="24"/>
                <w:bdr w:val="nil"/>
              </w:rPr>
            </w:pPr>
            <w:r w:rsidRPr="00A173F7">
              <w:rPr>
                <w:rFonts w:ascii="Times New Roman" w:hAnsi="Times New Roman"/>
                <w:sz w:val="24"/>
                <w:szCs w:val="24"/>
                <w:bdr w:val="nil"/>
              </w:rPr>
              <w:t>Малоэтажная многоквартирная жилая застройка</w:t>
            </w:r>
          </w:p>
        </w:tc>
      </w:tr>
      <w:tr w:rsidR="004D2C74" w:rsidRPr="004F1E3E" w:rsidTr="00066AD3">
        <w:trPr>
          <w:trHeight w:val="20"/>
        </w:trPr>
        <w:tc>
          <w:tcPr>
            <w:tcW w:w="1111"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jc w:val="center"/>
              <w:rPr>
                <w:rFonts w:ascii="Times New Roman" w:eastAsia="Cambria" w:hAnsi="Times New Roman" w:cs="Times New Roman"/>
                <w:color w:val="auto"/>
                <w:sz w:val="24"/>
                <w:szCs w:val="24"/>
                <w:lang w:eastAsia="en-US"/>
              </w:rPr>
            </w:pPr>
            <w:r w:rsidRPr="004F1E3E">
              <w:rPr>
                <w:rFonts w:ascii="Times New Roman" w:hAnsi="Times New Roman" w:cs="Times New Roman"/>
                <w:color w:val="auto"/>
                <w:sz w:val="24"/>
                <w:szCs w:val="24"/>
              </w:rPr>
              <w:t>2.</w:t>
            </w:r>
            <w:r>
              <w:rPr>
                <w:rFonts w:ascii="Times New Roman" w:hAnsi="Times New Roman" w:cs="Times New Roman"/>
                <w:color w:val="auto"/>
                <w:sz w:val="24"/>
                <w:szCs w:val="24"/>
              </w:rPr>
              <w:t>3</w:t>
            </w:r>
          </w:p>
        </w:tc>
        <w:tc>
          <w:tcPr>
            <w:tcW w:w="3889" w:type="pct"/>
            <w:shd w:val="clear" w:color="auto" w:fill="auto"/>
            <w:tcMar>
              <w:top w:w="0" w:type="dxa"/>
              <w:left w:w="100" w:type="dxa"/>
              <w:bottom w:w="0" w:type="dxa"/>
              <w:right w:w="100" w:type="dxa"/>
            </w:tcMar>
            <w:vAlign w:val="center"/>
          </w:tcPr>
          <w:p w:rsidR="004D2C74" w:rsidRPr="006B0603" w:rsidRDefault="004D2C74" w:rsidP="00066AD3">
            <w:pPr>
              <w:pStyle w:val="afff4"/>
              <w:jc w:val="left"/>
              <w:rPr>
                <w:rFonts w:ascii="Times New Roman" w:hAnsi="Times New Roman"/>
                <w:sz w:val="24"/>
                <w:szCs w:val="24"/>
                <w:bdr w:val="nil"/>
              </w:rPr>
            </w:pPr>
            <w:r w:rsidRPr="006B0603">
              <w:rPr>
                <w:rFonts w:ascii="Times New Roman" w:hAnsi="Times New Roman"/>
                <w:sz w:val="24"/>
                <w:szCs w:val="24"/>
                <w:bdr w:val="nil"/>
              </w:rPr>
              <w:t>Блокированная жилая застройка</w:t>
            </w:r>
          </w:p>
        </w:tc>
      </w:tr>
      <w:tr w:rsidR="004D2C74" w:rsidRPr="004F1E3E" w:rsidTr="00066AD3">
        <w:trPr>
          <w:trHeight w:val="20"/>
        </w:trPr>
        <w:tc>
          <w:tcPr>
            <w:tcW w:w="1111"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3.3</w:t>
            </w:r>
          </w:p>
        </w:tc>
        <w:tc>
          <w:tcPr>
            <w:tcW w:w="3889"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 xml:space="preserve">Бытовое </w:t>
            </w:r>
            <w:r w:rsidRPr="004F1E3E">
              <w:rPr>
                <w:rFonts w:ascii="Times New Roman" w:hAnsi="Times New Roman" w:cs="Times New Roman"/>
                <w:color w:val="auto"/>
                <w:sz w:val="24"/>
                <w:szCs w:val="24"/>
              </w:rPr>
              <w:t>обслуживание</w:t>
            </w:r>
          </w:p>
        </w:tc>
      </w:tr>
      <w:tr w:rsidR="004D2C74" w:rsidRPr="004F1E3E" w:rsidTr="00066AD3">
        <w:trPr>
          <w:trHeight w:val="20"/>
        </w:trPr>
        <w:tc>
          <w:tcPr>
            <w:tcW w:w="1111"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3.4.1</w:t>
            </w:r>
          </w:p>
        </w:tc>
        <w:tc>
          <w:tcPr>
            <w:tcW w:w="3889" w:type="pct"/>
            <w:shd w:val="clear" w:color="auto" w:fill="auto"/>
            <w:tcMar>
              <w:top w:w="0" w:type="dxa"/>
              <w:left w:w="100" w:type="dxa"/>
              <w:bottom w:w="0" w:type="dxa"/>
              <w:right w:w="100" w:type="dxa"/>
            </w:tcMar>
            <w:vAlign w:val="center"/>
          </w:tcPr>
          <w:p w:rsidR="004D2C74" w:rsidRDefault="004D2C74" w:rsidP="00066AD3">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Амбулаторно-</w:t>
            </w:r>
            <w:r w:rsidRPr="00A173F7">
              <w:rPr>
                <w:rFonts w:ascii="Times New Roman" w:hAnsi="Times New Roman" w:cs="Times New Roman"/>
                <w:color w:val="auto"/>
                <w:sz w:val="24"/>
                <w:szCs w:val="24"/>
              </w:rPr>
              <w:t>поликлиническоеобслуживание</w:t>
            </w:r>
          </w:p>
        </w:tc>
      </w:tr>
      <w:tr w:rsidR="004D2C74" w:rsidRPr="004F1E3E" w:rsidTr="00066AD3">
        <w:trPr>
          <w:trHeight w:val="20"/>
        </w:trPr>
        <w:tc>
          <w:tcPr>
            <w:tcW w:w="1111"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3.5.1</w:t>
            </w:r>
          </w:p>
        </w:tc>
        <w:tc>
          <w:tcPr>
            <w:tcW w:w="3889"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Дошкольное, начальное и среднее общее образование</w:t>
            </w:r>
          </w:p>
        </w:tc>
      </w:tr>
      <w:tr w:rsidR="004D2C74" w:rsidRPr="004F1E3E" w:rsidTr="00066AD3">
        <w:trPr>
          <w:trHeight w:val="20"/>
        </w:trPr>
        <w:tc>
          <w:tcPr>
            <w:tcW w:w="1111"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3.7.1</w:t>
            </w:r>
          </w:p>
        </w:tc>
        <w:tc>
          <w:tcPr>
            <w:tcW w:w="3889" w:type="pct"/>
            <w:shd w:val="clear" w:color="auto" w:fill="auto"/>
            <w:tcMar>
              <w:top w:w="0" w:type="dxa"/>
              <w:left w:w="100" w:type="dxa"/>
              <w:bottom w:w="0" w:type="dxa"/>
              <w:right w:w="100" w:type="dxa"/>
            </w:tcMar>
            <w:vAlign w:val="center"/>
          </w:tcPr>
          <w:p w:rsidR="004D2C74" w:rsidRPr="00592C74" w:rsidRDefault="004D2C74" w:rsidP="00066AD3">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Осуществление религиозныхобрядов</w:t>
            </w:r>
          </w:p>
        </w:tc>
      </w:tr>
      <w:tr w:rsidR="004D2C74" w:rsidRPr="004F1E3E" w:rsidTr="00066AD3">
        <w:trPr>
          <w:trHeight w:val="20"/>
        </w:trPr>
        <w:tc>
          <w:tcPr>
            <w:tcW w:w="1111"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4.4</w:t>
            </w:r>
          </w:p>
        </w:tc>
        <w:tc>
          <w:tcPr>
            <w:tcW w:w="3889"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Магазины</w:t>
            </w:r>
          </w:p>
        </w:tc>
      </w:tr>
      <w:tr w:rsidR="004D2C74" w:rsidRPr="004F1E3E" w:rsidTr="00066AD3">
        <w:trPr>
          <w:trHeight w:val="20"/>
        </w:trPr>
        <w:tc>
          <w:tcPr>
            <w:tcW w:w="1111"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4.5</w:t>
            </w:r>
          </w:p>
        </w:tc>
        <w:tc>
          <w:tcPr>
            <w:tcW w:w="3889"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Банковская и страховая деятельность</w:t>
            </w:r>
          </w:p>
        </w:tc>
      </w:tr>
      <w:tr w:rsidR="004D2C74" w:rsidRPr="004F1E3E" w:rsidTr="00066AD3">
        <w:trPr>
          <w:trHeight w:val="20"/>
        </w:trPr>
        <w:tc>
          <w:tcPr>
            <w:tcW w:w="1111"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4.6</w:t>
            </w:r>
          </w:p>
        </w:tc>
        <w:tc>
          <w:tcPr>
            <w:tcW w:w="3889" w:type="pct"/>
            <w:shd w:val="clear" w:color="auto" w:fill="auto"/>
            <w:tcMar>
              <w:top w:w="0" w:type="dxa"/>
              <w:left w:w="100" w:type="dxa"/>
              <w:bottom w:w="0" w:type="dxa"/>
              <w:right w:w="100" w:type="dxa"/>
            </w:tcMar>
            <w:vAlign w:val="center"/>
          </w:tcPr>
          <w:p w:rsidR="004D2C74" w:rsidRPr="0015340C" w:rsidRDefault="004D2C74" w:rsidP="00066AD3">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Общественное питание</w:t>
            </w:r>
          </w:p>
        </w:tc>
      </w:tr>
      <w:tr w:rsidR="004D2C74" w:rsidRPr="004F1E3E" w:rsidTr="00066AD3">
        <w:trPr>
          <w:trHeight w:val="20"/>
        </w:trPr>
        <w:tc>
          <w:tcPr>
            <w:tcW w:w="1111"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5.1</w:t>
            </w:r>
          </w:p>
        </w:tc>
        <w:tc>
          <w:tcPr>
            <w:tcW w:w="3889"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Спорт</w:t>
            </w:r>
          </w:p>
        </w:tc>
      </w:tr>
      <w:tr w:rsidR="004D2C74" w:rsidRPr="004F1E3E" w:rsidTr="00066AD3">
        <w:trPr>
          <w:trHeight w:val="20"/>
        </w:trPr>
        <w:tc>
          <w:tcPr>
            <w:tcW w:w="1111" w:type="pct"/>
            <w:shd w:val="clear" w:color="auto" w:fill="auto"/>
            <w:tcMar>
              <w:top w:w="0" w:type="dxa"/>
              <w:left w:w="100" w:type="dxa"/>
              <w:bottom w:w="0" w:type="dxa"/>
              <w:right w:w="100" w:type="dxa"/>
            </w:tcMar>
            <w:vAlign w:val="center"/>
          </w:tcPr>
          <w:p w:rsidR="004D2C74"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6.8</w:t>
            </w:r>
          </w:p>
        </w:tc>
        <w:tc>
          <w:tcPr>
            <w:tcW w:w="3889" w:type="pct"/>
            <w:shd w:val="clear" w:color="auto" w:fill="auto"/>
            <w:tcMar>
              <w:top w:w="0" w:type="dxa"/>
              <w:left w:w="100" w:type="dxa"/>
              <w:bottom w:w="0" w:type="dxa"/>
              <w:right w:w="100" w:type="dxa"/>
            </w:tcMar>
            <w:vAlign w:val="center"/>
          </w:tcPr>
          <w:p w:rsidR="004D2C74" w:rsidRPr="00924184" w:rsidRDefault="004D2C74" w:rsidP="00066AD3">
            <w:pPr>
              <w:pStyle w:val="afff2"/>
              <w:spacing w:before="0" w:after="0" w:line="240" w:lineRule="auto"/>
              <w:jc w:val="left"/>
              <w:rPr>
                <w:rFonts w:ascii="Times New Roman" w:hAnsi="Times New Roman"/>
                <w:sz w:val="24"/>
                <w:szCs w:val="24"/>
                <w:lang w:val="ru-RU"/>
              </w:rPr>
            </w:pPr>
            <w:r w:rsidRPr="00924184">
              <w:rPr>
                <w:rFonts w:ascii="Times New Roman" w:hAnsi="Times New Roman"/>
                <w:sz w:val="24"/>
                <w:szCs w:val="24"/>
                <w:lang w:val="ru-RU"/>
              </w:rPr>
              <w:t>Связь</w:t>
            </w:r>
          </w:p>
        </w:tc>
      </w:tr>
      <w:tr w:rsidR="004D2C74" w:rsidRPr="004F1E3E" w:rsidTr="00066AD3">
        <w:trPr>
          <w:trHeight w:val="20"/>
        </w:trPr>
        <w:tc>
          <w:tcPr>
            <w:tcW w:w="1111" w:type="pct"/>
            <w:shd w:val="clear" w:color="auto" w:fill="auto"/>
            <w:tcMar>
              <w:top w:w="0" w:type="dxa"/>
              <w:left w:w="100" w:type="dxa"/>
              <w:bottom w:w="0" w:type="dxa"/>
              <w:right w:w="100" w:type="dxa"/>
            </w:tcMar>
            <w:vAlign w:val="center"/>
          </w:tcPr>
          <w:p w:rsidR="004D2C74"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6.7</w:t>
            </w:r>
          </w:p>
        </w:tc>
        <w:tc>
          <w:tcPr>
            <w:tcW w:w="3889" w:type="pct"/>
            <w:shd w:val="clear" w:color="auto" w:fill="auto"/>
            <w:tcMar>
              <w:top w:w="0" w:type="dxa"/>
              <w:left w:w="100" w:type="dxa"/>
              <w:bottom w:w="0" w:type="dxa"/>
              <w:right w:w="100" w:type="dxa"/>
            </w:tcMar>
            <w:vAlign w:val="center"/>
          </w:tcPr>
          <w:p w:rsidR="004D2C74" w:rsidRPr="00924184" w:rsidRDefault="004D2C74" w:rsidP="00066AD3">
            <w:pPr>
              <w:pStyle w:val="afff2"/>
              <w:spacing w:before="0" w:after="0" w:line="240" w:lineRule="auto"/>
              <w:jc w:val="left"/>
              <w:rPr>
                <w:rFonts w:ascii="Times New Roman" w:hAnsi="Times New Roman"/>
                <w:sz w:val="24"/>
                <w:szCs w:val="24"/>
                <w:lang w:val="ru-RU"/>
              </w:rPr>
            </w:pPr>
            <w:r w:rsidRPr="002972B5">
              <w:rPr>
                <w:rFonts w:ascii="Times New Roman" w:hAnsi="Times New Roman"/>
                <w:sz w:val="24"/>
                <w:szCs w:val="24"/>
                <w:lang w:val="ru-RU"/>
              </w:rPr>
              <w:t>Энергетика</w:t>
            </w:r>
          </w:p>
        </w:tc>
      </w:tr>
    </w:tbl>
    <w:p w:rsidR="004D2C74" w:rsidRDefault="004D2C74" w:rsidP="004D2C74">
      <w:pPr>
        <w:pStyle w:val="aff6"/>
        <w:widowControl w:val="0"/>
        <w:spacing w:after="0"/>
        <w:ind w:firstLine="142"/>
        <w:rPr>
          <w:rFonts w:ascii="Cambria" w:hAnsi="Cambria"/>
          <w:color w:val="auto"/>
          <w:sz w:val="22"/>
          <w:szCs w:val="22"/>
        </w:rPr>
      </w:pPr>
    </w:p>
    <w:p w:rsidR="004D2C74" w:rsidRDefault="004D2C74" w:rsidP="004D2C74">
      <w:pPr>
        <w:jc w:val="center"/>
        <w:rPr>
          <w:rFonts w:ascii="Cambria" w:hAnsi="Cambria"/>
          <w:sz w:val="22"/>
          <w:szCs w:val="22"/>
        </w:rPr>
      </w:pPr>
      <w:r>
        <w:rPr>
          <w:b/>
        </w:rPr>
        <w:t>Вспомогательные</w:t>
      </w:r>
      <w:r w:rsidRPr="00975456">
        <w:rPr>
          <w:b/>
        </w:rPr>
        <w:t xml:space="preserve"> виды разрешенного использования земельных участков зоны Ж-</w:t>
      </w:r>
      <w:r>
        <w:rPr>
          <w:b/>
        </w:rPr>
        <w:t>1</w:t>
      </w:r>
    </w:p>
    <w:tbl>
      <w:tblPr>
        <w:tblW w:w="5000" w:type="pct"/>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tblPr>
      <w:tblGrid>
        <w:gridCol w:w="2113"/>
        <w:gridCol w:w="7396"/>
      </w:tblGrid>
      <w:tr w:rsidR="004D2C74" w:rsidRPr="004F1E3E" w:rsidTr="00066AD3">
        <w:trPr>
          <w:trHeight w:val="327"/>
        </w:trPr>
        <w:tc>
          <w:tcPr>
            <w:tcW w:w="1111" w:type="pct"/>
            <w:shd w:val="clear" w:color="auto" w:fill="auto"/>
            <w:tcMar>
              <w:top w:w="80" w:type="dxa"/>
              <w:left w:w="80" w:type="dxa"/>
              <w:bottom w:w="80" w:type="dxa"/>
              <w:right w:w="8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r>
      <w:tr w:rsidR="004D2C74" w:rsidRPr="004F1E3E" w:rsidTr="00066AD3">
        <w:trPr>
          <w:trHeight w:val="273"/>
        </w:trPr>
        <w:tc>
          <w:tcPr>
            <w:tcW w:w="1111"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12.0</w:t>
            </w:r>
          </w:p>
        </w:tc>
        <w:tc>
          <w:tcPr>
            <w:tcW w:w="3889"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s>
              <w:rPr>
                <w:rFonts w:ascii="Times New Roman" w:hAnsi="Times New Roman" w:cs="Times New Roman"/>
                <w:color w:val="auto"/>
                <w:sz w:val="24"/>
                <w:szCs w:val="24"/>
              </w:rPr>
            </w:pPr>
            <w:r w:rsidRPr="00D0492D">
              <w:rPr>
                <w:rFonts w:ascii="Times New Roman" w:hAnsi="Times New Roman" w:cs="Times New Roman"/>
                <w:color w:val="auto"/>
                <w:sz w:val="24"/>
                <w:szCs w:val="24"/>
              </w:rPr>
              <w:t>Земельные участки (территории) общего пользования</w:t>
            </w:r>
          </w:p>
        </w:tc>
      </w:tr>
    </w:tbl>
    <w:p w:rsidR="004D2C74" w:rsidRDefault="004D2C74" w:rsidP="004D2C74">
      <w:pPr>
        <w:pStyle w:val="aff6"/>
        <w:widowControl w:val="0"/>
        <w:spacing w:after="0"/>
        <w:ind w:firstLine="0"/>
        <w:rPr>
          <w:rFonts w:ascii="Cambria" w:hAnsi="Cambria"/>
          <w:color w:val="auto"/>
          <w:sz w:val="22"/>
          <w:szCs w:val="22"/>
        </w:rPr>
      </w:pPr>
    </w:p>
    <w:p w:rsidR="004D2C74" w:rsidRDefault="004D2C74" w:rsidP="004D2C74">
      <w:pPr>
        <w:rPr>
          <w:rFonts w:ascii="Cambria" w:eastAsia="Helvetica Neue Light" w:hAnsi="Cambria" w:cs="Helvetica Neue Light"/>
          <w:sz w:val="22"/>
          <w:szCs w:val="22"/>
          <w:bdr w:val="nil"/>
        </w:rPr>
      </w:pPr>
    </w:p>
    <w:tbl>
      <w:tblPr>
        <w:tblW w:w="5032" w:type="pct"/>
        <w:tblInd w:w="-10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591"/>
        <w:gridCol w:w="2884"/>
        <w:gridCol w:w="3095"/>
      </w:tblGrid>
      <w:tr w:rsidR="004D2C74" w:rsidRPr="00D0492D" w:rsidTr="00066AD3">
        <w:trPr>
          <w:trHeight w:val="327"/>
        </w:trPr>
        <w:tc>
          <w:tcPr>
            <w:tcW w:w="3383" w:type="pct"/>
            <w:gridSpan w:val="2"/>
            <w:shd w:val="clear" w:color="auto" w:fill="auto"/>
            <w:tcMar>
              <w:top w:w="80" w:type="dxa"/>
              <w:left w:w="80" w:type="dxa"/>
              <w:bottom w:w="80" w:type="dxa"/>
              <w:right w:w="80" w:type="dxa"/>
            </w:tcMar>
            <w:vAlign w:val="center"/>
          </w:tcPr>
          <w:p w:rsidR="004D2C74" w:rsidRPr="00D0492D"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D0492D">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617" w:type="pct"/>
            <w:shd w:val="clear" w:color="auto" w:fill="auto"/>
            <w:tcMar>
              <w:top w:w="80" w:type="dxa"/>
              <w:left w:w="80" w:type="dxa"/>
              <w:bottom w:w="80" w:type="dxa"/>
              <w:right w:w="80" w:type="dxa"/>
            </w:tcMar>
            <w:vAlign w:val="center"/>
          </w:tcPr>
          <w:p w:rsidR="004D2C74" w:rsidRPr="00D0492D"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D0492D">
              <w:rPr>
                <w:rFonts w:ascii="Times New Roman" w:hAnsi="Times New Roman" w:cs="Times New Roman"/>
                <w:color w:val="auto"/>
                <w:sz w:val="24"/>
                <w:szCs w:val="24"/>
              </w:rPr>
              <w:t>Примечания</w:t>
            </w:r>
          </w:p>
        </w:tc>
      </w:tr>
      <w:tr w:rsidR="004D2C74" w:rsidRPr="00D0492D" w:rsidTr="00066AD3">
        <w:trPr>
          <w:trHeight w:val="1177"/>
        </w:trPr>
        <w:tc>
          <w:tcPr>
            <w:tcW w:w="1876" w:type="pct"/>
            <w:shd w:val="clear" w:color="auto" w:fill="auto"/>
            <w:tcMar>
              <w:top w:w="0" w:type="dxa"/>
              <w:left w:w="100" w:type="dxa"/>
              <w:bottom w:w="0" w:type="dxa"/>
              <w:right w:w="100" w:type="dxa"/>
            </w:tcMar>
            <w:vAlign w:val="center"/>
          </w:tcPr>
          <w:p w:rsidR="004D2C74" w:rsidRPr="00D0492D" w:rsidRDefault="004D2C74" w:rsidP="00066AD3">
            <w:pPr>
              <w:widowControl w:val="0"/>
              <w:pBdr>
                <w:top w:val="nil"/>
                <w:left w:val="nil"/>
                <w:bottom w:val="nil"/>
                <w:right w:val="nil"/>
                <w:between w:val="nil"/>
                <w:bar w:val="nil"/>
              </w:pBdr>
              <w:rPr>
                <w:rFonts w:eastAsia="Helvetica Neue Light"/>
                <w:spacing w:val="-4"/>
                <w:bdr w:val="nil"/>
              </w:rPr>
            </w:pPr>
            <w:r w:rsidRPr="00D0492D">
              <w:rPr>
                <w:rFonts w:eastAsia="Helvetica Neue Light"/>
                <w:spacing w:val="-4"/>
                <w:bdr w:val="nil"/>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50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300-2000 кв. м.</w:t>
            </w:r>
          </w:p>
        </w:tc>
        <w:tc>
          <w:tcPr>
            <w:tcW w:w="161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4D2C74" w:rsidRPr="00D0492D" w:rsidTr="00066AD3">
        <w:trPr>
          <w:trHeight w:val="53"/>
        </w:trPr>
        <w:tc>
          <w:tcPr>
            <w:tcW w:w="1876"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Минимальная ширина участка</w:t>
            </w:r>
          </w:p>
        </w:tc>
        <w:tc>
          <w:tcPr>
            <w:tcW w:w="150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10 м</w:t>
            </w:r>
          </w:p>
        </w:tc>
        <w:tc>
          <w:tcPr>
            <w:tcW w:w="161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4D2C74" w:rsidRPr="00D0492D" w:rsidTr="00066AD3">
        <w:trPr>
          <w:trHeight w:val="273"/>
        </w:trPr>
        <w:tc>
          <w:tcPr>
            <w:tcW w:w="1876" w:type="pct"/>
            <w:shd w:val="clear" w:color="auto" w:fill="auto"/>
            <w:tcMar>
              <w:top w:w="0" w:type="dxa"/>
              <w:left w:w="100" w:type="dxa"/>
              <w:bottom w:w="0" w:type="dxa"/>
              <w:right w:w="100" w:type="dxa"/>
            </w:tcMar>
            <w:vAlign w:val="center"/>
          </w:tcPr>
          <w:p w:rsidR="004D2C74" w:rsidRPr="00D0492D" w:rsidRDefault="004D2C74" w:rsidP="00066AD3">
            <w:pPr>
              <w:widowControl w:val="0"/>
              <w:pBdr>
                <w:top w:val="nil"/>
                <w:left w:val="nil"/>
                <w:bottom w:val="nil"/>
                <w:right w:val="nil"/>
                <w:between w:val="nil"/>
                <w:bar w:val="nil"/>
              </w:pBdr>
              <w:rPr>
                <w:rFonts w:eastAsia="Helvetica Neue Light"/>
                <w:spacing w:val="-4"/>
                <w:bdr w:val="nil"/>
              </w:rPr>
            </w:pPr>
            <w:r w:rsidRPr="00D0492D">
              <w:rPr>
                <w:rFonts w:eastAsia="Helvetica Neue Light"/>
                <w:spacing w:val="-4"/>
                <w:bdr w:val="nil"/>
              </w:rPr>
              <w:t>Предельное количество этажей</w:t>
            </w:r>
          </w:p>
        </w:tc>
        <w:tc>
          <w:tcPr>
            <w:tcW w:w="150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36223E">
              <w:rPr>
                <w:rFonts w:ascii="Times New Roman" w:hAnsi="Times New Roman" w:cs="Times New Roman"/>
                <w:color w:val="auto"/>
                <w:spacing w:val="-4"/>
                <w:sz w:val="24"/>
                <w:szCs w:val="24"/>
              </w:rPr>
              <w:t>не более 3, включая мансардный</w:t>
            </w:r>
          </w:p>
        </w:tc>
        <w:tc>
          <w:tcPr>
            <w:tcW w:w="161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Исключение: шпили, башни, флагштоки, мачты.</w:t>
            </w:r>
          </w:p>
        </w:tc>
      </w:tr>
      <w:tr w:rsidR="004D2C74" w:rsidRPr="00D0492D" w:rsidTr="00066AD3">
        <w:trPr>
          <w:trHeight w:val="273"/>
        </w:trPr>
        <w:tc>
          <w:tcPr>
            <w:tcW w:w="1876" w:type="pct"/>
            <w:shd w:val="clear" w:color="auto" w:fill="auto"/>
            <w:tcMar>
              <w:top w:w="0" w:type="dxa"/>
              <w:left w:w="100" w:type="dxa"/>
              <w:bottom w:w="0" w:type="dxa"/>
              <w:right w:w="100" w:type="dxa"/>
            </w:tcMar>
            <w:vAlign w:val="center"/>
          </w:tcPr>
          <w:p w:rsidR="004D2C74" w:rsidRPr="00D0492D" w:rsidRDefault="004D2C74" w:rsidP="00066AD3">
            <w:pPr>
              <w:widowControl w:val="0"/>
              <w:pBdr>
                <w:top w:val="nil"/>
                <w:left w:val="nil"/>
                <w:bottom w:val="nil"/>
                <w:right w:val="nil"/>
                <w:between w:val="nil"/>
                <w:bar w:val="nil"/>
              </w:pBdr>
              <w:rPr>
                <w:rFonts w:eastAsia="Helvetica Neue Light"/>
                <w:spacing w:val="-4"/>
                <w:bdr w:val="nil"/>
              </w:rPr>
            </w:pPr>
            <w:r w:rsidRPr="00D0492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0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5 м</w:t>
            </w:r>
          </w:p>
        </w:tc>
        <w:tc>
          <w:tcPr>
            <w:tcW w:w="161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4D2C74" w:rsidRPr="00D0492D" w:rsidTr="00066AD3">
        <w:trPr>
          <w:trHeight w:val="273"/>
        </w:trPr>
        <w:tc>
          <w:tcPr>
            <w:tcW w:w="1876" w:type="pct"/>
            <w:shd w:val="clear" w:color="auto" w:fill="auto"/>
            <w:tcMar>
              <w:top w:w="0" w:type="dxa"/>
              <w:left w:w="100" w:type="dxa"/>
              <w:bottom w:w="0" w:type="dxa"/>
              <w:right w:w="100" w:type="dxa"/>
            </w:tcMar>
            <w:vAlign w:val="center"/>
          </w:tcPr>
          <w:p w:rsidR="004D2C74" w:rsidRPr="00D0492D" w:rsidRDefault="004D2C74" w:rsidP="00066AD3">
            <w:pPr>
              <w:widowControl w:val="0"/>
              <w:pBdr>
                <w:top w:val="nil"/>
                <w:left w:val="nil"/>
                <w:bottom w:val="nil"/>
                <w:right w:val="nil"/>
                <w:between w:val="nil"/>
                <w:bar w:val="nil"/>
              </w:pBdr>
              <w:rPr>
                <w:rFonts w:eastAsia="Helvetica Neue Light"/>
                <w:spacing w:val="-4"/>
                <w:bdr w:val="nil"/>
              </w:rPr>
            </w:pPr>
            <w:r w:rsidRPr="00D0492D">
              <w:rPr>
                <w:rFonts w:eastAsia="Helvetica Neue Light"/>
                <w:spacing w:val="-4"/>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0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40</w:t>
            </w:r>
            <w:r w:rsidRPr="00D0492D">
              <w:rPr>
                <w:rFonts w:ascii="Times New Roman" w:hAnsi="Times New Roman" w:cs="Times New Roman"/>
                <w:color w:val="auto"/>
                <w:spacing w:val="-4"/>
                <w:sz w:val="24"/>
                <w:szCs w:val="24"/>
              </w:rPr>
              <w:t>%</w:t>
            </w:r>
          </w:p>
        </w:tc>
        <w:tc>
          <w:tcPr>
            <w:tcW w:w="161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4D2C74" w:rsidRPr="00D0492D" w:rsidTr="00066AD3">
        <w:trPr>
          <w:trHeight w:val="273"/>
        </w:trPr>
        <w:tc>
          <w:tcPr>
            <w:tcW w:w="5000" w:type="pct"/>
            <w:gridSpan w:val="3"/>
            <w:shd w:val="clear" w:color="auto" w:fill="auto"/>
            <w:tcMar>
              <w:top w:w="0" w:type="dxa"/>
              <w:left w:w="100" w:type="dxa"/>
              <w:bottom w:w="0" w:type="dxa"/>
              <w:right w:w="100" w:type="dxa"/>
            </w:tcMar>
            <w:vAlign w:val="center"/>
          </w:tcPr>
          <w:p w:rsidR="004D2C74" w:rsidRPr="00D0492D" w:rsidRDefault="004D2C74" w:rsidP="00066AD3">
            <w:pPr>
              <w:pStyle w:val="afff2"/>
              <w:pBdr>
                <w:top w:val="nil"/>
                <w:left w:val="nil"/>
                <w:bottom w:val="nil"/>
                <w:right w:val="nil"/>
                <w:between w:val="nil"/>
                <w:bar w:val="nil"/>
              </w:pBdr>
              <w:spacing w:before="0" w:after="0" w:line="240" w:lineRule="auto"/>
              <w:jc w:val="left"/>
              <w:rPr>
                <w:rFonts w:ascii="Times New Roman" w:eastAsia="Helvetica Neue Light" w:hAnsi="Times New Roman" w:cs="Times New Roman"/>
                <w:b/>
                <w:spacing w:val="-4"/>
                <w:sz w:val="24"/>
                <w:szCs w:val="24"/>
                <w:bdr w:val="nil"/>
                <w:lang w:val="ru-RU" w:eastAsia="ru-RU"/>
              </w:rPr>
            </w:pPr>
            <w:r w:rsidRPr="00D0492D">
              <w:rPr>
                <w:rFonts w:ascii="Times New Roman" w:eastAsia="Helvetica Neue Light" w:hAnsi="Times New Roman" w:cs="Times New Roman"/>
                <w:b/>
                <w:spacing w:val="-4"/>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4D2C74" w:rsidRPr="00D0492D" w:rsidTr="00066AD3">
        <w:trPr>
          <w:trHeight w:val="273"/>
        </w:trPr>
        <w:tc>
          <w:tcPr>
            <w:tcW w:w="1876"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Расстояния от окон жилых помещений(комнат,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w:t>
            </w:r>
          </w:p>
        </w:tc>
        <w:tc>
          <w:tcPr>
            <w:tcW w:w="150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не менее 6 м</w:t>
            </w:r>
          </w:p>
        </w:tc>
        <w:tc>
          <w:tcPr>
            <w:tcW w:w="1617" w:type="pct"/>
            <w:vMerge w:val="restar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п. 7.1 СП 42.13330.2016</w:t>
            </w:r>
          </w:p>
        </w:tc>
      </w:tr>
      <w:tr w:rsidR="004D2C74" w:rsidRPr="00D0492D" w:rsidTr="00066AD3">
        <w:trPr>
          <w:trHeight w:val="273"/>
        </w:trPr>
        <w:tc>
          <w:tcPr>
            <w:tcW w:w="1876"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Расстояние от границ участка должно быть не менее:</w:t>
            </w:r>
          </w:p>
        </w:tc>
        <w:tc>
          <w:tcPr>
            <w:tcW w:w="150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s>
              <w:jc w:val="center"/>
              <w:rPr>
                <w:rFonts w:ascii="Times New Roman" w:hAnsi="Times New Roman" w:cs="Times New Roman"/>
                <w:color w:val="auto"/>
                <w:spacing w:val="-4"/>
                <w:sz w:val="24"/>
                <w:szCs w:val="24"/>
              </w:rPr>
            </w:pPr>
          </w:p>
        </w:tc>
        <w:tc>
          <w:tcPr>
            <w:tcW w:w="1617" w:type="pct"/>
            <w:vMerge/>
            <w:shd w:val="clear" w:color="auto" w:fill="auto"/>
            <w:tcMar>
              <w:top w:w="0" w:type="dxa"/>
              <w:left w:w="100" w:type="dxa"/>
              <w:bottom w:w="0" w:type="dxa"/>
              <w:right w:w="100" w:type="dxa"/>
            </w:tcMar>
            <w:vAlign w:val="center"/>
          </w:tcPr>
          <w:p w:rsidR="004D2C74" w:rsidRPr="00D0492D" w:rsidRDefault="004D2C74"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4D2C74" w:rsidRPr="00D0492D" w:rsidTr="00066AD3">
        <w:trPr>
          <w:trHeight w:val="204"/>
        </w:trPr>
        <w:tc>
          <w:tcPr>
            <w:tcW w:w="1876"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до стены жилого дома</w:t>
            </w:r>
          </w:p>
        </w:tc>
        <w:tc>
          <w:tcPr>
            <w:tcW w:w="150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3 м</w:t>
            </w:r>
          </w:p>
        </w:tc>
        <w:tc>
          <w:tcPr>
            <w:tcW w:w="1617" w:type="pct"/>
            <w:vMerge/>
            <w:shd w:val="clear" w:color="auto" w:fill="auto"/>
            <w:tcMar>
              <w:top w:w="0" w:type="dxa"/>
              <w:left w:w="100" w:type="dxa"/>
              <w:bottom w:w="0" w:type="dxa"/>
              <w:right w:w="100" w:type="dxa"/>
            </w:tcMar>
            <w:vAlign w:val="center"/>
          </w:tcPr>
          <w:p w:rsidR="004D2C74" w:rsidRPr="00D0492D" w:rsidRDefault="004D2C74"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4D2C74" w:rsidRPr="00D0492D" w:rsidTr="00066AD3">
        <w:trPr>
          <w:trHeight w:val="195"/>
        </w:trPr>
        <w:tc>
          <w:tcPr>
            <w:tcW w:w="1876" w:type="pct"/>
            <w:shd w:val="clear" w:color="auto" w:fill="auto"/>
            <w:tcMar>
              <w:top w:w="0" w:type="dxa"/>
              <w:left w:w="100" w:type="dxa"/>
              <w:bottom w:w="0" w:type="dxa"/>
              <w:right w:w="100" w:type="dxa"/>
            </w:tcMar>
            <w:vAlign w:val="center"/>
          </w:tcPr>
          <w:p w:rsidR="004D2C74" w:rsidRPr="00D0492D" w:rsidRDefault="004D2C74" w:rsidP="00066AD3">
            <w:r w:rsidRPr="00D0492D">
              <w:rPr>
                <w:spacing w:val="-4"/>
              </w:rPr>
              <w:t>до хозяйственных построек</w:t>
            </w:r>
          </w:p>
        </w:tc>
        <w:tc>
          <w:tcPr>
            <w:tcW w:w="150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1 м</w:t>
            </w:r>
          </w:p>
        </w:tc>
        <w:tc>
          <w:tcPr>
            <w:tcW w:w="1617" w:type="pct"/>
            <w:vMerge/>
            <w:shd w:val="clear" w:color="auto" w:fill="auto"/>
            <w:tcMar>
              <w:top w:w="0" w:type="dxa"/>
              <w:left w:w="100" w:type="dxa"/>
              <w:bottom w:w="0" w:type="dxa"/>
              <w:right w:w="100" w:type="dxa"/>
            </w:tcMar>
          </w:tcPr>
          <w:p w:rsidR="004D2C74" w:rsidRPr="00D0492D" w:rsidRDefault="004D2C74"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4D2C74" w:rsidRPr="00D0492D" w:rsidTr="00066AD3">
        <w:trPr>
          <w:trHeight w:val="555"/>
        </w:trPr>
        <w:tc>
          <w:tcPr>
            <w:tcW w:w="1876"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Максимально допустимая высота ограждений</w:t>
            </w:r>
          </w:p>
        </w:tc>
        <w:tc>
          <w:tcPr>
            <w:tcW w:w="150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36223E">
              <w:rPr>
                <w:rFonts w:ascii="Times New Roman" w:hAnsi="Times New Roman" w:cs="Times New Roman"/>
                <w:color w:val="auto"/>
                <w:spacing w:val="-4"/>
                <w:sz w:val="24"/>
                <w:szCs w:val="24"/>
              </w:rPr>
              <w:t>1,5 м</w:t>
            </w:r>
          </w:p>
        </w:tc>
        <w:tc>
          <w:tcPr>
            <w:tcW w:w="161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eastAsiaTheme="minorEastAsia" w:hAnsi="Times New Roman" w:cs="Times New Roman"/>
                <w:color w:val="auto"/>
                <w:spacing w:val="-4"/>
                <w:sz w:val="24"/>
                <w:szCs w:val="24"/>
                <w:bdr w:val="none" w:sz="0" w:space="0" w:color="auto"/>
              </w:rPr>
              <w:t>Высота ограждения по границе с соседним домовладением может быть увеличена. Вид ограждения и его высота должны быть единообразными, как минимум, на протяжении одного квартала с обеих сторон улицы.</w:t>
            </w:r>
          </w:p>
        </w:tc>
      </w:tr>
      <w:tr w:rsidR="004D2C74" w:rsidRPr="00D0492D" w:rsidTr="00066AD3">
        <w:trPr>
          <w:trHeight w:val="559"/>
        </w:trPr>
        <w:tc>
          <w:tcPr>
            <w:tcW w:w="1876" w:type="pct"/>
            <w:shd w:val="clear" w:color="auto" w:fill="auto"/>
            <w:tcMar>
              <w:top w:w="0" w:type="dxa"/>
              <w:left w:w="100" w:type="dxa"/>
              <w:bottom w:w="0" w:type="dxa"/>
              <w:right w:w="100" w:type="dxa"/>
            </w:tcMar>
            <w:vAlign w:val="center"/>
          </w:tcPr>
          <w:p w:rsidR="004D2C74" w:rsidRPr="00D0492D" w:rsidRDefault="004D2C74" w:rsidP="00066AD3">
            <w:pPr>
              <w:pStyle w:val="18"/>
              <w:widowControl w:val="0"/>
              <w:tabs>
                <w:tab w:val="clear" w:pos="1267"/>
                <w:tab w:val="clear" w:pos="1333"/>
              </w:tabs>
              <w:spacing w:before="0" w:line="240" w:lineRule="auto"/>
              <w:rPr>
                <w:rFonts w:ascii="Times New Roman" w:hAnsi="Times New Roman" w:cs="Times New Roman"/>
                <w:b w:val="0"/>
                <w:color w:val="auto"/>
                <w:sz w:val="24"/>
                <w:szCs w:val="24"/>
              </w:rPr>
            </w:pPr>
            <w:r w:rsidRPr="00D0492D">
              <w:rPr>
                <w:rFonts w:ascii="Times New Roman" w:hAnsi="Times New Roman" w:cs="Times New Roman"/>
                <w:b w:val="0"/>
                <w:color w:val="auto"/>
                <w:sz w:val="24"/>
                <w:szCs w:val="24"/>
              </w:rPr>
              <w:t>Размер земельных участков гаражей и стоянок на одно машино-место</w:t>
            </w:r>
          </w:p>
        </w:tc>
        <w:tc>
          <w:tcPr>
            <w:tcW w:w="1507" w:type="pct"/>
            <w:shd w:val="clear" w:color="auto" w:fill="auto"/>
            <w:tcMar>
              <w:top w:w="0" w:type="dxa"/>
              <w:left w:w="100" w:type="dxa"/>
              <w:bottom w:w="0" w:type="dxa"/>
              <w:right w:w="100" w:type="dxa"/>
            </w:tcMar>
            <w:vAlign w:val="center"/>
          </w:tcPr>
          <w:p w:rsidR="004D2C74" w:rsidRPr="00D0492D" w:rsidRDefault="004D2C74" w:rsidP="00066AD3">
            <w:pPr>
              <w:pStyle w:val="18"/>
              <w:widowControl w:val="0"/>
              <w:tabs>
                <w:tab w:val="clear" w:pos="1267"/>
                <w:tab w:val="clear" w:pos="1333"/>
              </w:tabs>
              <w:spacing w:before="0" w:line="240" w:lineRule="auto"/>
              <w:jc w:val="center"/>
              <w:rPr>
                <w:rFonts w:ascii="Times New Roman" w:hAnsi="Times New Roman" w:cs="Times New Roman"/>
                <w:b w:val="0"/>
                <w:color w:val="auto"/>
                <w:sz w:val="24"/>
                <w:szCs w:val="24"/>
                <w:vertAlign w:val="superscript"/>
              </w:rPr>
            </w:pPr>
            <w:r w:rsidRPr="00D0492D">
              <w:rPr>
                <w:rFonts w:ascii="Times New Roman" w:hAnsi="Times New Roman" w:cs="Times New Roman"/>
                <w:b w:val="0"/>
                <w:color w:val="auto"/>
                <w:sz w:val="24"/>
                <w:szCs w:val="24"/>
              </w:rPr>
              <w:t>30 м</w:t>
            </w:r>
            <w:r w:rsidRPr="00D0492D">
              <w:rPr>
                <w:rFonts w:ascii="Times New Roman" w:hAnsi="Times New Roman" w:cs="Times New Roman"/>
                <w:b w:val="0"/>
                <w:color w:val="auto"/>
                <w:sz w:val="24"/>
                <w:szCs w:val="24"/>
                <w:vertAlign w:val="superscript"/>
              </w:rPr>
              <w:t>2</w:t>
            </w:r>
          </w:p>
        </w:tc>
        <w:tc>
          <w:tcPr>
            <w:tcW w:w="1617" w:type="pct"/>
            <w:shd w:val="clear" w:color="auto" w:fill="auto"/>
            <w:tcMar>
              <w:top w:w="0" w:type="dxa"/>
              <w:left w:w="100" w:type="dxa"/>
              <w:bottom w:w="0" w:type="dxa"/>
              <w:right w:w="100" w:type="dxa"/>
            </w:tcMar>
            <w:vAlign w:val="center"/>
          </w:tcPr>
          <w:p w:rsidR="004D2C74" w:rsidRPr="00D0492D" w:rsidRDefault="004D2C74" w:rsidP="00066AD3">
            <w:pPr>
              <w:pStyle w:val="18"/>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D0492D">
              <w:rPr>
                <w:rFonts w:ascii="Times New Roman" w:hAnsi="Times New Roman" w:cs="Times New Roman"/>
                <w:b w:val="0"/>
                <w:color w:val="auto"/>
                <w:sz w:val="24"/>
                <w:szCs w:val="24"/>
              </w:rPr>
              <w:t>п. 11.37 СП 42.13330.2016</w:t>
            </w:r>
          </w:p>
        </w:tc>
      </w:tr>
      <w:tr w:rsidR="004D2C74" w:rsidRPr="00D0492D" w:rsidTr="00066AD3">
        <w:trPr>
          <w:trHeight w:val="543"/>
        </w:trPr>
        <w:tc>
          <w:tcPr>
            <w:tcW w:w="1876" w:type="pct"/>
            <w:vMerge w:val="restart"/>
            <w:shd w:val="clear" w:color="auto" w:fill="auto"/>
            <w:tcMar>
              <w:top w:w="0" w:type="dxa"/>
              <w:left w:w="100" w:type="dxa"/>
              <w:bottom w:w="0" w:type="dxa"/>
              <w:right w:w="100" w:type="dxa"/>
            </w:tcMar>
            <w:vAlign w:val="center"/>
          </w:tcPr>
          <w:p w:rsidR="004D2C74" w:rsidRPr="00D0492D" w:rsidRDefault="004D2C74" w:rsidP="00066AD3">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lastRenderedPageBreak/>
              <w:t xml:space="preserve">Минимальное расстояние между стенами зданий </w:t>
            </w:r>
          </w:p>
        </w:tc>
        <w:tc>
          <w:tcPr>
            <w:tcW w:w="150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6 м</w:t>
            </w:r>
          </w:p>
        </w:tc>
        <w:tc>
          <w:tcPr>
            <w:tcW w:w="161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4D2C74" w:rsidRPr="00D0492D"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Для зданий I-II-III степени огнестойкости при степени огнестойкости и классе конструктивной пожарной опасности жилых зданий C0</w:t>
            </w:r>
          </w:p>
        </w:tc>
      </w:tr>
      <w:tr w:rsidR="004D2C74" w:rsidRPr="00D0492D" w:rsidTr="00066AD3">
        <w:trPr>
          <w:trHeight w:val="1088"/>
        </w:trPr>
        <w:tc>
          <w:tcPr>
            <w:tcW w:w="1876" w:type="pct"/>
            <w:vMerge/>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s>
              <w:rPr>
                <w:rFonts w:ascii="Times New Roman" w:hAnsi="Times New Roman" w:cs="Times New Roman"/>
                <w:color w:val="auto"/>
                <w:spacing w:val="-4"/>
                <w:sz w:val="24"/>
                <w:szCs w:val="24"/>
              </w:rPr>
            </w:pPr>
          </w:p>
        </w:tc>
        <w:tc>
          <w:tcPr>
            <w:tcW w:w="150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 xml:space="preserve">8 м </w:t>
            </w:r>
          </w:p>
        </w:tc>
        <w:tc>
          <w:tcPr>
            <w:tcW w:w="161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Для зданий II-III степени огнестойкости при степени огнестойкости и классе конструктивной пожарной опасности жилых зданий С1</w:t>
            </w:r>
          </w:p>
        </w:tc>
      </w:tr>
      <w:tr w:rsidR="004D2C74" w:rsidRPr="00D0492D" w:rsidTr="00066AD3">
        <w:trPr>
          <w:trHeight w:val="273"/>
        </w:trPr>
        <w:tc>
          <w:tcPr>
            <w:tcW w:w="1876"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rPr>
                <w:rFonts w:ascii="Times New Roman" w:hAnsi="Times New Roman" w:cs="Times New Roman"/>
                <w:color w:val="auto"/>
                <w:sz w:val="24"/>
                <w:szCs w:val="24"/>
              </w:rPr>
            </w:pPr>
            <w:r w:rsidRPr="00D0492D">
              <w:rPr>
                <w:rFonts w:ascii="Times New Roman" w:hAnsi="Times New Roman" w:cs="Times New Roman"/>
                <w:color w:val="auto"/>
                <w:sz w:val="24"/>
                <w:szCs w:val="24"/>
              </w:rPr>
              <w:t>Отступ от красных линий:</w:t>
            </w:r>
          </w:p>
        </w:tc>
        <w:tc>
          <w:tcPr>
            <w:tcW w:w="150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s>
              <w:jc w:val="center"/>
              <w:rPr>
                <w:rFonts w:ascii="Times New Roman" w:hAnsi="Times New Roman" w:cs="Times New Roman"/>
                <w:color w:val="auto"/>
                <w:sz w:val="24"/>
                <w:szCs w:val="24"/>
              </w:rPr>
            </w:pPr>
          </w:p>
        </w:tc>
        <w:tc>
          <w:tcPr>
            <w:tcW w:w="161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4D2C74" w:rsidRPr="00D0492D" w:rsidTr="00066AD3">
        <w:trPr>
          <w:trHeight w:val="273"/>
        </w:trPr>
        <w:tc>
          <w:tcPr>
            <w:tcW w:w="1876"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rPr>
                <w:rFonts w:ascii="Times New Roman" w:hAnsi="Times New Roman" w:cs="Times New Roman"/>
                <w:color w:val="auto"/>
                <w:sz w:val="24"/>
                <w:szCs w:val="24"/>
              </w:rPr>
            </w:pPr>
            <w:r w:rsidRPr="00D0492D">
              <w:rPr>
                <w:rFonts w:ascii="Times New Roman" w:hAnsi="Times New Roman" w:cs="Times New Roman"/>
                <w:color w:val="auto"/>
                <w:sz w:val="24"/>
                <w:szCs w:val="24"/>
              </w:rPr>
              <w:t>для школ и детских дошкольных учреждений, размещаемых в отдельных зданиях</w:t>
            </w:r>
          </w:p>
        </w:tc>
        <w:tc>
          <w:tcPr>
            <w:tcW w:w="150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sidRPr="00D0492D">
              <w:rPr>
                <w:rFonts w:ascii="Times New Roman" w:hAnsi="Times New Roman" w:cs="Times New Roman"/>
                <w:color w:val="auto"/>
                <w:sz w:val="24"/>
                <w:szCs w:val="24"/>
              </w:rPr>
              <w:t xml:space="preserve">не менее </w:t>
            </w:r>
            <w:r w:rsidRPr="00D0492D">
              <w:rPr>
                <w:rFonts w:ascii="Times New Roman" w:hAnsi="Times New Roman" w:cs="Times New Roman"/>
                <w:color w:val="auto"/>
                <w:sz w:val="24"/>
                <w:szCs w:val="24"/>
                <w:lang w:val="en-US"/>
              </w:rPr>
              <w:t xml:space="preserve">25 </w:t>
            </w:r>
            <w:r w:rsidRPr="00D0492D">
              <w:rPr>
                <w:rFonts w:ascii="Times New Roman" w:hAnsi="Times New Roman" w:cs="Times New Roman"/>
                <w:color w:val="auto"/>
                <w:sz w:val="24"/>
                <w:szCs w:val="24"/>
              </w:rPr>
              <w:t>м</w:t>
            </w:r>
          </w:p>
        </w:tc>
        <w:tc>
          <w:tcPr>
            <w:tcW w:w="161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4D2C74" w:rsidRPr="00D0492D" w:rsidTr="00066AD3">
        <w:trPr>
          <w:trHeight w:val="273"/>
        </w:trPr>
        <w:tc>
          <w:tcPr>
            <w:tcW w:w="1876"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rPr>
                <w:rFonts w:ascii="Times New Roman" w:hAnsi="Times New Roman" w:cs="Times New Roman"/>
                <w:color w:val="auto"/>
                <w:sz w:val="24"/>
                <w:szCs w:val="24"/>
              </w:rPr>
            </w:pPr>
            <w:r w:rsidRPr="00D0492D">
              <w:rPr>
                <w:rFonts w:ascii="Times New Roman" w:hAnsi="Times New Roman" w:cs="Times New Roman"/>
                <w:color w:val="auto"/>
                <w:sz w:val="24"/>
                <w:szCs w:val="24"/>
              </w:rPr>
              <w:t>для школ и детских дошкольных учреждений, размещаемых в реконструируемых кварталах</w:t>
            </w:r>
          </w:p>
        </w:tc>
        <w:tc>
          <w:tcPr>
            <w:tcW w:w="150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sidRPr="00D0492D">
              <w:rPr>
                <w:rFonts w:ascii="Times New Roman" w:hAnsi="Times New Roman" w:cs="Times New Roman"/>
                <w:color w:val="auto"/>
                <w:sz w:val="24"/>
                <w:szCs w:val="24"/>
              </w:rPr>
              <w:t xml:space="preserve">не менее </w:t>
            </w:r>
            <w:r w:rsidRPr="00D0492D">
              <w:rPr>
                <w:rFonts w:ascii="Times New Roman" w:hAnsi="Times New Roman" w:cs="Times New Roman"/>
                <w:color w:val="auto"/>
                <w:sz w:val="24"/>
                <w:szCs w:val="24"/>
                <w:lang w:val="en-US"/>
              </w:rPr>
              <w:t xml:space="preserve">15 </w:t>
            </w:r>
            <w:r w:rsidRPr="00D0492D">
              <w:rPr>
                <w:rFonts w:ascii="Times New Roman" w:hAnsi="Times New Roman" w:cs="Times New Roman"/>
                <w:color w:val="auto"/>
                <w:sz w:val="24"/>
                <w:szCs w:val="24"/>
              </w:rPr>
              <w:t>м</w:t>
            </w:r>
          </w:p>
        </w:tc>
        <w:tc>
          <w:tcPr>
            <w:tcW w:w="161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4D2C74" w:rsidRPr="00D0492D" w:rsidTr="00066AD3">
        <w:trPr>
          <w:trHeight w:val="273"/>
        </w:trPr>
        <w:tc>
          <w:tcPr>
            <w:tcW w:w="1876" w:type="pct"/>
            <w:shd w:val="clear" w:color="auto" w:fill="auto"/>
            <w:tcMar>
              <w:top w:w="0" w:type="dxa"/>
              <w:left w:w="100" w:type="dxa"/>
              <w:bottom w:w="0" w:type="dxa"/>
              <w:right w:w="100" w:type="dxa"/>
            </w:tcMar>
            <w:vAlign w:val="center"/>
          </w:tcPr>
          <w:p w:rsidR="004D2C74" w:rsidRPr="00D0492D" w:rsidRDefault="004D2C74"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eastAsia="Helvetica Neue Light"/>
                <w:spacing w:val="-4"/>
                <w:bdr w:val="nil"/>
              </w:rPr>
            </w:pPr>
            <w:r w:rsidRPr="00D0492D">
              <w:rPr>
                <w:rFonts w:eastAsia="Helvetica Neue Light"/>
                <w:spacing w:val="-4"/>
                <w:bdr w:val="nil"/>
              </w:rPr>
              <w:t>Удельный вес озеленённых территорий</w:t>
            </w:r>
          </w:p>
        </w:tc>
        <w:tc>
          <w:tcPr>
            <w:tcW w:w="150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не менее 25% жилого района</w:t>
            </w:r>
          </w:p>
        </w:tc>
        <w:tc>
          <w:tcPr>
            <w:tcW w:w="1617" w:type="pct"/>
            <w:shd w:val="clear" w:color="auto" w:fill="auto"/>
            <w:tcMar>
              <w:top w:w="0" w:type="dxa"/>
              <w:left w:w="100" w:type="dxa"/>
              <w:bottom w:w="0" w:type="dxa"/>
              <w:right w:w="100" w:type="dxa"/>
            </w:tcMar>
            <w:vAlign w:val="center"/>
          </w:tcPr>
          <w:p w:rsidR="004D2C74" w:rsidRPr="00D0492D" w:rsidRDefault="004D2C74"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4D2C74" w:rsidRPr="00D0492D" w:rsidTr="00066AD3">
        <w:trPr>
          <w:trHeight w:val="273"/>
        </w:trPr>
        <w:tc>
          <w:tcPr>
            <w:tcW w:w="1876" w:type="pct"/>
            <w:shd w:val="clear" w:color="auto" w:fill="auto"/>
            <w:tcMar>
              <w:top w:w="0" w:type="dxa"/>
              <w:left w:w="100" w:type="dxa"/>
              <w:bottom w:w="0" w:type="dxa"/>
              <w:right w:w="100" w:type="dxa"/>
            </w:tcMar>
            <w:vAlign w:val="center"/>
          </w:tcPr>
          <w:p w:rsidR="004D2C74" w:rsidRPr="00D0492D" w:rsidRDefault="004D2C74"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eastAsia="Helvetica Neue Light"/>
                <w:spacing w:val="-4"/>
                <w:bdr w:val="nil"/>
              </w:rPr>
            </w:pPr>
            <w:r w:rsidRPr="00D0492D">
              <w:t>Доля нежилого фонда в общем объёме фонда на участке жилой застройки</w:t>
            </w:r>
          </w:p>
        </w:tc>
        <w:tc>
          <w:tcPr>
            <w:tcW w:w="150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не более 20%</w:t>
            </w:r>
          </w:p>
        </w:tc>
        <w:tc>
          <w:tcPr>
            <w:tcW w:w="1617" w:type="pct"/>
            <w:shd w:val="clear" w:color="auto" w:fill="auto"/>
            <w:tcMar>
              <w:top w:w="0" w:type="dxa"/>
              <w:left w:w="100" w:type="dxa"/>
              <w:bottom w:w="0" w:type="dxa"/>
              <w:right w:w="100" w:type="dxa"/>
            </w:tcMar>
            <w:vAlign w:val="center"/>
          </w:tcPr>
          <w:p w:rsidR="004D2C74" w:rsidRPr="00D0492D" w:rsidRDefault="004D2C74"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4D2C74" w:rsidRPr="00D0492D" w:rsidTr="00066AD3">
        <w:trPr>
          <w:trHeight w:val="273"/>
        </w:trPr>
        <w:tc>
          <w:tcPr>
            <w:tcW w:w="1876" w:type="pct"/>
            <w:shd w:val="clear" w:color="auto" w:fill="auto"/>
            <w:tcMar>
              <w:top w:w="0" w:type="dxa"/>
              <w:left w:w="100" w:type="dxa"/>
              <w:bottom w:w="0" w:type="dxa"/>
              <w:right w:w="100" w:type="dxa"/>
            </w:tcMar>
            <w:vAlign w:val="center"/>
          </w:tcPr>
          <w:p w:rsidR="004D2C74" w:rsidRPr="00D0492D" w:rsidRDefault="004D2C74"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s>
            </w:pPr>
            <w:r w:rsidRPr="00D0492D">
              <w:t>Площадь земельного участка для магазина</w:t>
            </w:r>
          </w:p>
        </w:tc>
        <w:tc>
          <w:tcPr>
            <w:tcW w:w="150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не более 500 м</w:t>
            </w:r>
            <w:r w:rsidRPr="00D0492D">
              <w:rPr>
                <w:rFonts w:ascii="Times New Roman" w:hAnsi="Times New Roman" w:cs="Times New Roman"/>
                <w:color w:val="auto"/>
                <w:spacing w:val="-4"/>
                <w:sz w:val="24"/>
                <w:szCs w:val="24"/>
                <w:vertAlign w:val="superscript"/>
              </w:rPr>
              <w:t>2</w:t>
            </w:r>
          </w:p>
        </w:tc>
        <w:tc>
          <w:tcPr>
            <w:tcW w:w="1617" w:type="pct"/>
            <w:shd w:val="clear" w:color="auto" w:fill="auto"/>
            <w:tcMar>
              <w:top w:w="0" w:type="dxa"/>
              <w:left w:w="100" w:type="dxa"/>
              <w:bottom w:w="0" w:type="dxa"/>
              <w:right w:w="100" w:type="dxa"/>
            </w:tcMar>
            <w:vAlign w:val="center"/>
          </w:tcPr>
          <w:p w:rsidR="004D2C74" w:rsidRPr="00D0492D" w:rsidRDefault="004D2C74"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4D2C74" w:rsidRPr="00D0492D" w:rsidTr="00066AD3">
        <w:trPr>
          <w:trHeight w:val="273"/>
        </w:trPr>
        <w:tc>
          <w:tcPr>
            <w:tcW w:w="5000" w:type="pct"/>
            <w:gridSpan w:val="3"/>
            <w:shd w:val="clear" w:color="auto" w:fill="auto"/>
            <w:tcMar>
              <w:top w:w="0" w:type="dxa"/>
              <w:left w:w="100" w:type="dxa"/>
              <w:bottom w:w="0" w:type="dxa"/>
              <w:right w:w="100" w:type="dxa"/>
            </w:tcMar>
            <w:vAlign w:val="center"/>
          </w:tcPr>
          <w:p w:rsidR="004D2C74" w:rsidRPr="00D0492D" w:rsidRDefault="004D2C74" w:rsidP="00066AD3">
            <w:pPr>
              <w:pStyle w:val="ConsPlusNormal"/>
              <w:pBdr>
                <w:top w:val="nil"/>
                <w:left w:val="nil"/>
                <w:bottom w:val="nil"/>
                <w:right w:val="nil"/>
                <w:between w:val="nil"/>
                <w:bar w:val="nil"/>
              </w:pBdr>
              <w:jc w:val="both"/>
              <w:rPr>
                <w:rFonts w:eastAsia="Arial Unicode MS"/>
                <w:sz w:val="24"/>
                <w:szCs w:val="24"/>
                <w:bdr w:val="nil"/>
              </w:rPr>
            </w:pPr>
            <w:r w:rsidRPr="00D0492D">
              <w:rPr>
                <w:rFonts w:eastAsia="Arial Unicode MS"/>
                <w:sz w:val="24"/>
                <w:szCs w:val="24"/>
                <w:bdr w:val="nil"/>
              </w:rPr>
              <w:t>Вспомогательные строения, за исключением гаражей, размещать со стороны улиц не допускается.</w:t>
            </w:r>
          </w:p>
        </w:tc>
      </w:tr>
      <w:tr w:rsidR="004D2C74" w:rsidRPr="00D0492D" w:rsidTr="00066AD3">
        <w:trPr>
          <w:trHeight w:val="273"/>
        </w:trPr>
        <w:tc>
          <w:tcPr>
            <w:tcW w:w="5000" w:type="pct"/>
            <w:gridSpan w:val="3"/>
            <w:shd w:val="clear" w:color="auto" w:fill="auto"/>
            <w:tcMar>
              <w:top w:w="0" w:type="dxa"/>
              <w:left w:w="100" w:type="dxa"/>
              <w:bottom w:w="0" w:type="dxa"/>
              <w:right w:w="100" w:type="dxa"/>
            </w:tcMar>
            <w:vAlign w:val="center"/>
          </w:tcPr>
          <w:p w:rsidR="004D2C74" w:rsidRPr="00D0492D" w:rsidRDefault="004D2C74" w:rsidP="00066AD3">
            <w:pPr>
              <w:pStyle w:val="ConsPlusNormal"/>
              <w:pBdr>
                <w:top w:val="nil"/>
                <w:left w:val="nil"/>
                <w:bottom w:val="nil"/>
                <w:right w:val="nil"/>
                <w:between w:val="nil"/>
                <w:bar w:val="nil"/>
              </w:pBdr>
              <w:jc w:val="both"/>
              <w:rPr>
                <w:rFonts w:eastAsia="Arial Unicode MS"/>
                <w:sz w:val="24"/>
                <w:szCs w:val="24"/>
                <w:bdr w:val="nil"/>
              </w:rPr>
            </w:pPr>
            <w:r w:rsidRPr="00D0492D">
              <w:rPr>
                <w:rFonts w:eastAsia="Arial Unicode MS"/>
                <w:sz w:val="24"/>
                <w:szCs w:val="24"/>
                <w:bdr w:val="nil"/>
              </w:rPr>
              <w:t xml:space="preserve">По красной линии допускается размещать жилые здания со встроенными в первые этажи или пристроенными помещениями общественного назначения, а на жилых улицах в условиях реконструкции сложившейся застройки </w:t>
            </w:r>
            <w:r>
              <w:rPr>
                <w:rFonts w:eastAsia="Arial Unicode MS"/>
                <w:sz w:val="24"/>
                <w:szCs w:val="24"/>
                <w:bdr w:val="nil"/>
              </w:rPr>
              <w:t>–</w:t>
            </w:r>
            <w:r w:rsidRPr="00D0492D">
              <w:rPr>
                <w:rFonts w:eastAsia="Arial Unicode MS"/>
                <w:sz w:val="24"/>
                <w:szCs w:val="24"/>
                <w:bdr w:val="nil"/>
              </w:rPr>
              <w:t xml:space="preserve"> жилые здания с квартирами в первых этажах.</w:t>
            </w:r>
          </w:p>
        </w:tc>
      </w:tr>
      <w:tr w:rsidR="004D2C74" w:rsidRPr="00D0492D" w:rsidTr="00066AD3">
        <w:trPr>
          <w:trHeight w:val="53"/>
        </w:trPr>
        <w:tc>
          <w:tcPr>
            <w:tcW w:w="5000" w:type="pct"/>
            <w:gridSpan w:val="3"/>
            <w:shd w:val="clear" w:color="auto" w:fill="auto"/>
            <w:tcMar>
              <w:top w:w="0" w:type="dxa"/>
              <w:left w:w="100" w:type="dxa"/>
              <w:bottom w:w="0" w:type="dxa"/>
              <w:right w:w="100" w:type="dxa"/>
            </w:tcMar>
            <w:vAlign w:val="center"/>
          </w:tcPr>
          <w:p w:rsidR="004D2C74" w:rsidRPr="00D0492D" w:rsidRDefault="004D2C74" w:rsidP="00066AD3">
            <w:pPr>
              <w:pStyle w:val="ConsPlusNormal"/>
              <w:pBdr>
                <w:top w:val="nil"/>
                <w:left w:val="nil"/>
                <w:bottom w:val="nil"/>
                <w:right w:val="nil"/>
                <w:between w:val="nil"/>
                <w:bar w:val="nil"/>
              </w:pBdr>
              <w:jc w:val="both"/>
              <w:rPr>
                <w:rFonts w:eastAsia="Arial Unicode MS"/>
                <w:sz w:val="24"/>
                <w:szCs w:val="24"/>
                <w:bdr w:val="nil"/>
              </w:rPr>
            </w:pPr>
            <w:r w:rsidRPr="00D0492D">
              <w:rPr>
                <w:rFonts w:eastAsia="Arial Unicode MS"/>
                <w:sz w:val="24"/>
                <w:szCs w:val="24"/>
                <w:bdr w:val="nil"/>
              </w:rPr>
              <w:t>Во встроенных или пристроенных к дому помещениях общественного назначения не допускается размещать специальные магазины строительных материалов, магазины с наличием в них взрывоопасных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обуви и т.д.) – п. 4.10, 4.11 «СП 54.13330.2016. Свод правил. Здания жилые многоквартирные. Актуализированная редакция СниП 31-01-2003».</w:t>
            </w:r>
          </w:p>
        </w:tc>
      </w:tr>
      <w:tr w:rsidR="004D2C74" w:rsidRPr="00D0492D" w:rsidTr="00066AD3">
        <w:trPr>
          <w:trHeight w:val="53"/>
        </w:trPr>
        <w:tc>
          <w:tcPr>
            <w:tcW w:w="5000" w:type="pct"/>
            <w:gridSpan w:val="3"/>
            <w:shd w:val="clear" w:color="auto" w:fill="auto"/>
            <w:tcMar>
              <w:top w:w="0" w:type="dxa"/>
              <w:left w:w="100" w:type="dxa"/>
              <w:bottom w:w="0" w:type="dxa"/>
              <w:right w:w="100" w:type="dxa"/>
            </w:tcMar>
            <w:vAlign w:val="center"/>
          </w:tcPr>
          <w:p w:rsidR="004D2C74" w:rsidRPr="00D06B1B" w:rsidRDefault="004D2C74" w:rsidP="00066AD3">
            <w:pPr>
              <w:pStyle w:val="ConsPlusNormal"/>
              <w:pBdr>
                <w:top w:val="nil"/>
                <w:left w:val="nil"/>
                <w:bottom w:val="nil"/>
                <w:right w:val="nil"/>
                <w:between w:val="nil"/>
                <w:bar w:val="nil"/>
              </w:pBdr>
              <w:jc w:val="both"/>
              <w:rPr>
                <w:b/>
                <w:sz w:val="24"/>
                <w:szCs w:val="24"/>
              </w:rPr>
            </w:pPr>
            <w:r w:rsidRPr="00D06B1B">
              <w:rPr>
                <w:sz w:val="24"/>
                <w:szCs w:val="24"/>
              </w:rPr>
              <w:t>Требования к архитектурно-градостроительному облику объекта капитального строительства не подлежат установлению</w:t>
            </w:r>
          </w:p>
        </w:tc>
      </w:tr>
    </w:tbl>
    <w:p w:rsidR="004D2C74" w:rsidRPr="00574E0D" w:rsidRDefault="004D2C74" w:rsidP="004D2C74">
      <w:pPr>
        <w:pStyle w:val="ConsPlusNormal"/>
        <w:spacing w:before="240" w:after="240"/>
        <w:jc w:val="both"/>
        <w:outlineLvl w:val="3"/>
        <w:rPr>
          <w:b/>
          <w:sz w:val="24"/>
          <w:szCs w:val="24"/>
        </w:rPr>
      </w:pPr>
      <w:r>
        <w:rPr>
          <w:b/>
          <w:sz w:val="24"/>
          <w:szCs w:val="24"/>
        </w:rPr>
        <w:t xml:space="preserve">Статья 27.2. </w:t>
      </w:r>
      <w:r w:rsidRPr="00574E0D">
        <w:rPr>
          <w:b/>
          <w:sz w:val="24"/>
          <w:szCs w:val="24"/>
        </w:rPr>
        <w:t>Ж-</w:t>
      </w:r>
      <w:r>
        <w:rPr>
          <w:b/>
          <w:sz w:val="24"/>
          <w:szCs w:val="24"/>
        </w:rPr>
        <w:t>2</w:t>
      </w:r>
      <w:r w:rsidRPr="00574E0D">
        <w:rPr>
          <w:b/>
          <w:sz w:val="24"/>
          <w:szCs w:val="24"/>
        </w:rPr>
        <w:t xml:space="preserve">. </w:t>
      </w:r>
      <w:r>
        <w:rPr>
          <w:b/>
          <w:sz w:val="24"/>
          <w:szCs w:val="24"/>
        </w:rPr>
        <w:t>Зона малоэтажной многоквартирной жилой застройки</w:t>
      </w:r>
    </w:p>
    <w:p w:rsidR="004D2C74" w:rsidRPr="00574E0D" w:rsidRDefault="004D2C74" w:rsidP="004D2C74">
      <w:pPr>
        <w:pStyle w:val="24"/>
        <w:spacing w:before="0" w:after="0" w:line="240" w:lineRule="auto"/>
        <w:ind w:firstLine="709"/>
        <w:contextualSpacing/>
        <w:jc w:val="center"/>
        <w:rPr>
          <w:rFonts w:ascii="Times New Roman" w:hAnsi="Times New Roman"/>
          <w:b/>
          <w:sz w:val="24"/>
          <w:szCs w:val="24"/>
        </w:rPr>
      </w:pPr>
      <w:r w:rsidRPr="00574E0D">
        <w:rPr>
          <w:rFonts w:ascii="Times New Roman" w:hAnsi="Times New Roman"/>
          <w:b/>
          <w:sz w:val="24"/>
          <w:szCs w:val="24"/>
        </w:rPr>
        <w:t>Основные виды разрешённого использования земельных участков зоны Ж-</w:t>
      </w:r>
      <w:r>
        <w:rPr>
          <w:rFonts w:ascii="Times New Roman" w:hAnsi="Times New Roman"/>
          <w:b/>
          <w:sz w:val="24"/>
          <w:szCs w:val="24"/>
        </w:rPr>
        <w:t>2</w:t>
      </w:r>
    </w:p>
    <w:p w:rsidR="004D2C74" w:rsidRPr="00A22EF4" w:rsidRDefault="004D2C74" w:rsidP="004D2C74">
      <w:pPr>
        <w:pStyle w:val="24"/>
        <w:spacing w:before="0" w:after="0" w:line="240" w:lineRule="auto"/>
        <w:ind w:firstLine="709"/>
        <w:jc w:val="center"/>
        <w:rPr>
          <w:rFonts w:ascii="Times New Roman" w:eastAsia="Lucida Sans Unicode" w:hAnsi="Times New Roman"/>
          <w:sz w:val="22"/>
          <w:lang w:eastAsia="ru-RU"/>
        </w:rPr>
      </w:pPr>
    </w:p>
    <w:tbl>
      <w:tblPr>
        <w:tblW w:w="5000" w:type="pct"/>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CellMar>
          <w:left w:w="0" w:type="dxa"/>
          <w:right w:w="0" w:type="dxa"/>
        </w:tblCellMar>
        <w:tblLook w:val="04A0"/>
      </w:tblPr>
      <w:tblGrid>
        <w:gridCol w:w="2153"/>
        <w:gridCol w:w="7396"/>
      </w:tblGrid>
      <w:tr w:rsidR="004D2C74" w:rsidRPr="004F1E3E" w:rsidTr="00066AD3">
        <w:trPr>
          <w:trHeight w:val="273"/>
        </w:trPr>
        <w:tc>
          <w:tcPr>
            <w:tcW w:w="1127" w:type="pct"/>
            <w:shd w:val="clear" w:color="auto" w:fill="FEFEFE"/>
            <w:tcMar>
              <w:top w:w="0" w:type="dxa"/>
              <w:left w:w="100" w:type="dxa"/>
              <w:bottom w:w="0" w:type="dxa"/>
              <w:right w:w="10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lastRenderedPageBreak/>
              <w:t>код классификатора</w:t>
            </w:r>
          </w:p>
        </w:tc>
        <w:tc>
          <w:tcPr>
            <w:tcW w:w="3873" w:type="pct"/>
            <w:shd w:val="clear" w:color="auto" w:fill="FEFEFE"/>
            <w:tcMar>
              <w:top w:w="0" w:type="dxa"/>
              <w:left w:w="100" w:type="dxa"/>
              <w:bottom w:w="0" w:type="dxa"/>
              <w:right w:w="100" w:type="dxa"/>
            </w:tcMar>
            <w:vAlign w:val="center"/>
          </w:tcPr>
          <w:p w:rsidR="004D2C74" w:rsidRPr="004F1E3E" w:rsidRDefault="004D2C74" w:rsidP="00066AD3">
            <w:pPr>
              <w:pStyle w:val="18"/>
              <w:widowControl w:val="0"/>
              <w:tabs>
                <w:tab w:val="clear" w:pos="1267"/>
                <w:tab w:val="clear" w:pos="1333"/>
              </w:tabs>
              <w:spacing w:before="0" w:line="240" w:lineRule="auto"/>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r>
      <w:tr w:rsidR="004D2C74" w:rsidRPr="004F1E3E" w:rsidTr="00066AD3">
        <w:trPr>
          <w:trHeight w:val="273"/>
        </w:trPr>
        <w:tc>
          <w:tcPr>
            <w:tcW w:w="1127" w:type="pct"/>
            <w:shd w:val="clear" w:color="auto" w:fill="FEFEFE"/>
            <w:tcMar>
              <w:top w:w="0" w:type="dxa"/>
              <w:left w:w="100" w:type="dxa"/>
              <w:bottom w:w="0" w:type="dxa"/>
              <w:right w:w="100" w:type="dxa"/>
            </w:tcMar>
            <w:vAlign w:val="center"/>
          </w:tcPr>
          <w:p w:rsidR="004D2C74" w:rsidRPr="004F1E3E"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2.1.1</w:t>
            </w:r>
          </w:p>
        </w:tc>
        <w:tc>
          <w:tcPr>
            <w:tcW w:w="3873" w:type="pct"/>
            <w:shd w:val="clear" w:color="auto" w:fill="FEFEFE"/>
            <w:tcMar>
              <w:top w:w="0" w:type="dxa"/>
              <w:left w:w="100" w:type="dxa"/>
              <w:bottom w:w="0" w:type="dxa"/>
              <w:right w:w="100" w:type="dxa"/>
            </w:tcMar>
            <w:vAlign w:val="center"/>
          </w:tcPr>
          <w:p w:rsidR="004D2C74" w:rsidRPr="003122AC" w:rsidRDefault="004D2C74" w:rsidP="00066AD3">
            <w:pPr>
              <w:pStyle w:val="22"/>
              <w:widowControl w:val="0"/>
              <w:tabs>
                <w:tab w:val="left" w:pos="920"/>
                <w:tab w:val="left" w:pos="1840"/>
              </w:tabs>
              <w:rPr>
                <w:rFonts w:ascii="Times New Roman" w:hAnsi="Times New Roman" w:cs="Times New Roman"/>
                <w:color w:val="auto"/>
                <w:sz w:val="24"/>
                <w:szCs w:val="24"/>
              </w:rPr>
            </w:pPr>
            <w:r w:rsidRPr="002972B5">
              <w:rPr>
                <w:rFonts w:ascii="Times New Roman" w:hAnsi="Times New Roman" w:cs="Times New Roman"/>
                <w:color w:val="auto"/>
                <w:sz w:val="24"/>
                <w:szCs w:val="24"/>
              </w:rPr>
              <w:t>Малоэтажная многоквартирная жилая застройка</w:t>
            </w:r>
          </w:p>
        </w:tc>
      </w:tr>
      <w:tr w:rsidR="004D2C74" w:rsidRPr="004F1E3E" w:rsidTr="00066AD3">
        <w:trPr>
          <w:trHeight w:val="273"/>
        </w:trPr>
        <w:tc>
          <w:tcPr>
            <w:tcW w:w="1127" w:type="pct"/>
            <w:shd w:val="clear" w:color="auto" w:fill="FEFEFE"/>
            <w:tcMar>
              <w:top w:w="0" w:type="dxa"/>
              <w:left w:w="100" w:type="dxa"/>
              <w:bottom w:w="0" w:type="dxa"/>
              <w:right w:w="100" w:type="dxa"/>
            </w:tcMar>
            <w:vAlign w:val="center"/>
          </w:tcPr>
          <w:p w:rsidR="004D2C74"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2.2</w:t>
            </w:r>
          </w:p>
        </w:tc>
        <w:tc>
          <w:tcPr>
            <w:tcW w:w="3873" w:type="pct"/>
            <w:shd w:val="clear" w:color="auto" w:fill="FEFEFE"/>
            <w:tcMar>
              <w:top w:w="0" w:type="dxa"/>
              <w:left w:w="100" w:type="dxa"/>
              <w:bottom w:w="0" w:type="dxa"/>
              <w:right w:w="100" w:type="dxa"/>
            </w:tcMar>
            <w:vAlign w:val="center"/>
          </w:tcPr>
          <w:p w:rsidR="004D2C74" w:rsidRPr="002972B5" w:rsidRDefault="004D2C74" w:rsidP="00066AD3">
            <w:pPr>
              <w:pStyle w:val="afff4"/>
              <w:jc w:val="left"/>
              <w:rPr>
                <w:rFonts w:ascii="Times New Roman" w:eastAsia="Helvetica Neue Light" w:hAnsi="Times New Roman" w:cs="Times New Roman"/>
                <w:sz w:val="24"/>
                <w:szCs w:val="24"/>
                <w:bdr w:val="nil"/>
                <w:lang w:eastAsia="ru-RU"/>
              </w:rPr>
            </w:pPr>
            <w:r w:rsidRPr="002972B5">
              <w:rPr>
                <w:rFonts w:ascii="Times New Roman" w:eastAsia="Helvetica Neue Light" w:hAnsi="Times New Roman" w:cs="Times New Roman"/>
                <w:sz w:val="24"/>
                <w:szCs w:val="24"/>
                <w:bdr w:val="nil"/>
                <w:lang w:eastAsia="ru-RU"/>
              </w:rPr>
              <w:t>Для ведения личного подсобного хозяйства (приусадебный земельный участок)</w:t>
            </w:r>
          </w:p>
        </w:tc>
      </w:tr>
      <w:tr w:rsidR="004D2C74" w:rsidRPr="004F1E3E" w:rsidTr="00066AD3">
        <w:trPr>
          <w:trHeight w:val="273"/>
        </w:trPr>
        <w:tc>
          <w:tcPr>
            <w:tcW w:w="1127" w:type="pct"/>
            <w:shd w:val="clear" w:color="auto" w:fill="FEFEFE"/>
            <w:tcMar>
              <w:top w:w="0" w:type="dxa"/>
              <w:left w:w="100" w:type="dxa"/>
              <w:bottom w:w="0" w:type="dxa"/>
              <w:right w:w="100" w:type="dxa"/>
            </w:tcMar>
            <w:vAlign w:val="center"/>
          </w:tcPr>
          <w:p w:rsidR="004D2C74"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2.3</w:t>
            </w:r>
          </w:p>
        </w:tc>
        <w:tc>
          <w:tcPr>
            <w:tcW w:w="3873" w:type="pct"/>
            <w:shd w:val="clear" w:color="auto" w:fill="FEFEFE"/>
            <w:tcMar>
              <w:top w:w="0" w:type="dxa"/>
              <w:left w:w="100" w:type="dxa"/>
              <w:bottom w:w="0" w:type="dxa"/>
              <w:right w:w="100" w:type="dxa"/>
            </w:tcMar>
            <w:vAlign w:val="center"/>
          </w:tcPr>
          <w:p w:rsidR="004D2C74" w:rsidRPr="002972B5" w:rsidRDefault="004D2C74" w:rsidP="00066AD3">
            <w:pPr>
              <w:pStyle w:val="afff4"/>
              <w:jc w:val="left"/>
              <w:rPr>
                <w:rFonts w:ascii="Times New Roman" w:eastAsia="Helvetica Neue Light" w:hAnsi="Times New Roman" w:cs="Times New Roman"/>
                <w:sz w:val="24"/>
                <w:szCs w:val="24"/>
                <w:bdr w:val="nil"/>
                <w:lang w:eastAsia="ru-RU"/>
              </w:rPr>
            </w:pPr>
            <w:r w:rsidRPr="002972B5">
              <w:rPr>
                <w:rFonts w:ascii="Times New Roman" w:eastAsia="Helvetica Neue Light" w:hAnsi="Times New Roman" w:cs="Times New Roman"/>
                <w:sz w:val="24"/>
                <w:szCs w:val="24"/>
                <w:bdr w:val="nil"/>
                <w:lang w:eastAsia="ru-RU"/>
              </w:rPr>
              <w:t>Блокированная жилая застройка</w:t>
            </w:r>
          </w:p>
        </w:tc>
      </w:tr>
      <w:tr w:rsidR="004D2C74" w:rsidRPr="004F1E3E" w:rsidTr="00066AD3">
        <w:trPr>
          <w:trHeight w:val="273"/>
        </w:trPr>
        <w:tc>
          <w:tcPr>
            <w:tcW w:w="1127" w:type="pct"/>
            <w:shd w:val="clear" w:color="auto" w:fill="FEFEFE"/>
            <w:tcMar>
              <w:top w:w="0" w:type="dxa"/>
              <w:left w:w="100" w:type="dxa"/>
              <w:bottom w:w="0" w:type="dxa"/>
              <w:right w:w="100" w:type="dxa"/>
            </w:tcMar>
            <w:vAlign w:val="center"/>
          </w:tcPr>
          <w:p w:rsidR="004D2C74"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2.7</w:t>
            </w:r>
          </w:p>
        </w:tc>
        <w:tc>
          <w:tcPr>
            <w:tcW w:w="3873" w:type="pct"/>
            <w:shd w:val="clear" w:color="auto" w:fill="FEFEFE"/>
            <w:tcMar>
              <w:top w:w="0" w:type="dxa"/>
              <w:left w:w="100" w:type="dxa"/>
              <w:bottom w:w="0" w:type="dxa"/>
              <w:right w:w="100" w:type="dxa"/>
            </w:tcMar>
            <w:vAlign w:val="center"/>
          </w:tcPr>
          <w:p w:rsidR="004D2C74" w:rsidRPr="002972B5" w:rsidRDefault="004D2C74" w:rsidP="00066AD3">
            <w:pPr>
              <w:pStyle w:val="afff4"/>
              <w:jc w:val="left"/>
              <w:rPr>
                <w:rFonts w:ascii="Times New Roman" w:eastAsia="Helvetica Neue Light" w:hAnsi="Times New Roman" w:cs="Times New Roman"/>
                <w:sz w:val="24"/>
                <w:szCs w:val="24"/>
                <w:bdr w:val="nil"/>
                <w:lang w:eastAsia="ru-RU"/>
              </w:rPr>
            </w:pPr>
            <w:r w:rsidRPr="002972B5">
              <w:rPr>
                <w:rFonts w:ascii="Times New Roman" w:eastAsia="Helvetica Neue Light" w:hAnsi="Times New Roman" w:cs="Times New Roman"/>
                <w:sz w:val="24"/>
                <w:szCs w:val="24"/>
                <w:bdr w:val="nil"/>
                <w:lang w:eastAsia="ru-RU"/>
              </w:rPr>
              <w:t>Обслуживание жилой застройки</w:t>
            </w:r>
          </w:p>
        </w:tc>
      </w:tr>
      <w:tr w:rsidR="004D2C74" w:rsidRPr="004F1E3E" w:rsidTr="00066AD3">
        <w:trPr>
          <w:trHeight w:val="273"/>
        </w:trPr>
        <w:tc>
          <w:tcPr>
            <w:tcW w:w="1127" w:type="pct"/>
            <w:shd w:val="clear" w:color="auto" w:fill="FEFEFE"/>
            <w:tcMar>
              <w:top w:w="0" w:type="dxa"/>
              <w:left w:w="100" w:type="dxa"/>
              <w:bottom w:w="0" w:type="dxa"/>
              <w:right w:w="100" w:type="dxa"/>
            </w:tcMar>
            <w:vAlign w:val="center"/>
          </w:tcPr>
          <w:p w:rsidR="004D2C74"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2.7.1</w:t>
            </w:r>
          </w:p>
        </w:tc>
        <w:tc>
          <w:tcPr>
            <w:tcW w:w="3873" w:type="pct"/>
            <w:shd w:val="clear" w:color="auto" w:fill="FEFEFE"/>
            <w:tcMar>
              <w:top w:w="0" w:type="dxa"/>
              <w:left w:w="100" w:type="dxa"/>
              <w:bottom w:w="0" w:type="dxa"/>
              <w:right w:w="100" w:type="dxa"/>
            </w:tcMar>
            <w:vAlign w:val="center"/>
          </w:tcPr>
          <w:p w:rsidR="004D2C74" w:rsidRPr="002972B5" w:rsidRDefault="004D2C74" w:rsidP="00066AD3">
            <w:pPr>
              <w:pStyle w:val="afff4"/>
              <w:rPr>
                <w:rFonts w:ascii="Times New Roman" w:eastAsia="Helvetica Neue Light" w:hAnsi="Times New Roman" w:cs="Times New Roman"/>
                <w:sz w:val="24"/>
                <w:szCs w:val="24"/>
                <w:bdr w:val="nil"/>
                <w:lang w:eastAsia="ru-RU"/>
              </w:rPr>
            </w:pPr>
            <w:r w:rsidRPr="002972B5">
              <w:rPr>
                <w:rFonts w:ascii="Times New Roman" w:eastAsia="Helvetica Neue Light" w:hAnsi="Times New Roman" w:cs="Times New Roman"/>
                <w:sz w:val="24"/>
                <w:szCs w:val="24"/>
                <w:bdr w:val="nil"/>
                <w:lang w:eastAsia="ru-RU"/>
              </w:rPr>
              <w:t>Хранениеавтотранспорта</w:t>
            </w:r>
          </w:p>
        </w:tc>
      </w:tr>
      <w:tr w:rsidR="004D2C74" w:rsidRPr="004F1E3E" w:rsidTr="00066AD3">
        <w:trPr>
          <w:trHeight w:val="53"/>
        </w:trPr>
        <w:tc>
          <w:tcPr>
            <w:tcW w:w="1127" w:type="pct"/>
            <w:shd w:val="clear" w:color="auto" w:fill="FEFEFE"/>
            <w:tcMar>
              <w:top w:w="0" w:type="dxa"/>
              <w:left w:w="100" w:type="dxa"/>
              <w:bottom w:w="0" w:type="dxa"/>
              <w:right w:w="100" w:type="dxa"/>
            </w:tcMar>
            <w:vAlign w:val="center"/>
          </w:tcPr>
          <w:p w:rsidR="004D2C74" w:rsidRPr="002972B5" w:rsidRDefault="004D2C74" w:rsidP="00066AD3">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3.1</w:t>
            </w:r>
            <w:r>
              <w:rPr>
                <w:rFonts w:ascii="Times New Roman" w:hAnsi="Times New Roman" w:cs="Times New Roman"/>
                <w:color w:val="auto"/>
                <w:sz w:val="24"/>
                <w:szCs w:val="24"/>
              </w:rPr>
              <w:t>.1</w:t>
            </w:r>
          </w:p>
        </w:tc>
        <w:tc>
          <w:tcPr>
            <w:tcW w:w="3873" w:type="pct"/>
            <w:shd w:val="clear" w:color="auto" w:fill="FEFEFE"/>
            <w:tcMar>
              <w:top w:w="0" w:type="dxa"/>
              <w:left w:w="100" w:type="dxa"/>
              <w:bottom w:w="0" w:type="dxa"/>
              <w:right w:w="100" w:type="dxa"/>
            </w:tcMar>
            <w:vAlign w:val="center"/>
          </w:tcPr>
          <w:p w:rsidR="004D2C74" w:rsidRPr="002972B5" w:rsidRDefault="004D2C74" w:rsidP="00066AD3">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Предоставление коммунальных услуг</w:t>
            </w:r>
          </w:p>
        </w:tc>
      </w:tr>
      <w:tr w:rsidR="004D2C74" w:rsidRPr="004F1E3E" w:rsidTr="00066AD3">
        <w:trPr>
          <w:trHeight w:val="53"/>
        </w:trPr>
        <w:tc>
          <w:tcPr>
            <w:tcW w:w="1127" w:type="pct"/>
            <w:shd w:val="clear" w:color="auto" w:fill="FEFEFE"/>
            <w:tcMar>
              <w:top w:w="0" w:type="dxa"/>
              <w:left w:w="100" w:type="dxa"/>
              <w:bottom w:w="0" w:type="dxa"/>
              <w:right w:w="100" w:type="dxa"/>
            </w:tcMar>
            <w:vAlign w:val="center"/>
          </w:tcPr>
          <w:p w:rsidR="004D2C74" w:rsidRPr="004F1E3E" w:rsidRDefault="004D2C74" w:rsidP="00066AD3">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4.4</w:t>
            </w:r>
          </w:p>
        </w:tc>
        <w:tc>
          <w:tcPr>
            <w:tcW w:w="3873" w:type="pct"/>
            <w:shd w:val="clear" w:color="auto" w:fill="FEFEFE"/>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Магазины</w:t>
            </w:r>
          </w:p>
        </w:tc>
      </w:tr>
      <w:tr w:rsidR="004D2C74" w:rsidRPr="004F1E3E" w:rsidTr="00066AD3">
        <w:trPr>
          <w:trHeight w:val="111"/>
        </w:trPr>
        <w:tc>
          <w:tcPr>
            <w:tcW w:w="1127" w:type="pct"/>
            <w:shd w:val="clear" w:color="auto" w:fill="FEFEFE"/>
            <w:tcMar>
              <w:top w:w="0" w:type="dxa"/>
              <w:left w:w="100" w:type="dxa"/>
              <w:bottom w:w="0" w:type="dxa"/>
              <w:right w:w="100" w:type="dxa"/>
            </w:tcMar>
            <w:vAlign w:val="center"/>
          </w:tcPr>
          <w:p w:rsidR="004D2C74" w:rsidRPr="004F1E3E"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13.2</w:t>
            </w:r>
          </w:p>
        </w:tc>
        <w:tc>
          <w:tcPr>
            <w:tcW w:w="3873" w:type="pct"/>
            <w:shd w:val="clear" w:color="auto" w:fill="FEFEFE"/>
            <w:tcMar>
              <w:top w:w="0" w:type="dxa"/>
              <w:left w:w="100" w:type="dxa"/>
              <w:bottom w:w="0" w:type="dxa"/>
              <w:right w:w="100" w:type="dxa"/>
            </w:tcMar>
            <w:vAlign w:val="center"/>
          </w:tcPr>
          <w:p w:rsidR="004D2C74" w:rsidRDefault="004D2C74" w:rsidP="00066AD3">
            <w:pPr>
              <w:pStyle w:val="22"/>
              <w:widowControl w:val="0"/>
              <w:tabs>
                <w:tab w:val="left" w:pos="920"/>
                <w:tab w:val="left" w:pos="1840"/>
              </w:tabs>
              <w:rPr>
                <w:rFonts w:ascii="Times New Roman" w:hAnsi="Times New Roman" w:cs="Times New Roman"/>
                <w:color w:val="auto"/>
                <w:sz w:val="24"/>
                <w:szCs w:val="24"/>
              </w:rPr>
            </w:pPr>
            <w:r w:rsidRPr="0016418F">
              <w:rPr>
                <w:rFonts w:ascii="Times New Roman" w:hAnsi="Times New Roman" w:cs="Times New Roman"/>
                <w:color w:val="auto"/>
                <w:sz w:val="24"/>
                <w:szCs w:val="24"/>
              </w:rPr>
              <w:t>Ведение садоводства</w:t>
            </w:r>
          </w:p>
        </w:tc>
      </w:tr>
      <w:tr w:rsidR="004D2C74" w:rsidRPr="004F1E3E" w:rsidTr="00066AD3">
        <w:trPr>
          <w:trHeight w:val="150"/>
        </w:trPr>
        <w:tc>
          <w:tcPr>
            <w:tcW w:w="1127" w:type="pct"/>
            <w:shd w:val="clear" w:color="auto" w:fill="FEFEFE"/>
            <w:tcMar>
              <w:top w:w="0" w:type="dxa"/>
              <w:left w:w="100" w:type="dxa"/>
              <w:bottom w:w="0" w:type="dxa"/>
              <w:right w:w="100" w:type="dxa"/>
            </w:tcMar>
            <w:vAlign w:val="center"/>
          </w:tcPr>
          <w:p w:rsidR="004D2C74"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2.7.2</w:t>
            </w:r>
          </w:p>
        </w:tc>
        <w:tc>
          <w:tcPr>
            <w:tcW w:w="3873" w:type="pct"/>
            <w:shd w:val="clear" w:color="auto" w:fill="FEFEFE"/>
            <w:tcMar>
              <w:top w:w="0" w:type="dxa"/>
              <w:left w:w="100" w:type="dxa"/>
              <w:bottom w:w="0" w:type="dxa"/>
              <w:right w:w="100" w:type="dxa"/>
            </w:tcMar>
            <w:vAlign w:val="center"/>
          </w:tcPr>
          <w:p w:rsidR="004D2C74" w:rsidRPr="0016418F" w:rsidRDefault="004D2C74" w:rsidP="00066AD3">
            <w:pPr>
              <w:pStyle w:val="22"/>
              <w:widowControl w:val="0"/>
              <w:tabs>
                <w:tab w:val="left" w:pos="920"/>
                <w:tab w:val="left" w:pos="1840"/>
              </w:tabs>
              <w:rPr>
                <w:rFonts w:ascii="Times New Roman" w:hAnsi="Times New Roman" w:cs="Times New Roman"/>
                <w:color w:val="auto"/>
                <w:sz w:val="24"/>
                <w:szCs w:val="24"/>
              </w:rPr>
            </w:pPr>
            <w:r w:rsidRPr="002972B5">
              <w:rPr>
                <w:rFonts w:ascii="Times New Roman" w:hAnsi="Times New Roman" w:cs="Times New Roman"/>
                <w:color w:val="auto"/>
                <w:sz w:val="24"/>
                <w:szCs w:val="24"/>
              </w:rPr>
              <w:t>Размещение гаражей для собственных нужд</w:t>
            </w:r>
          </w:p>
        </w:tc>
      </w:tr>
    </w:tbl>
    <w:p w:rsidR="004D2C74" w:rsidRDefault="004D2C74" w:rsidP="004D2C74">
      <w:pPr>
        <w:pStyle w:val="24"/>
        <w:spacing w:before="0" w:after="0" w:line="240" w:lineRule="auto"/>
        <w:ind w:firstLine="709"/>
        <w:contextualSpacing/>
        <w:jc w:val="center"/>
        <w:rPr>
          <w:rFonts w:ascii="Times New Roman" w:hAnsi="Times New Roman"/>
          <w:b/>
          <w:sz w:val="24"/>
          <w:szCs w:val="24"/>
        </w:rPr>
      </w:pPr>
    </w:p>
    <w:p w:rsidR="004D2C74" w:rsidRPr="0016418F" w:rsidRDefault="004D2C74" w:rsidP="004D2C74">
      <w:pPr>
        <w:pStyle w:val="24"/>
        <w:spacing w:before="0" w:after="0" w:line="240" w:lineRule="auto"/>
        <w:ind w:firstLine="709"/>
        <w:contextualSpacing/>
        <w:jc w:val="center"/>
        <w:rPr>
          <w:rFonts w:ascii="Times New Roman" w:hAnsi="Times New Roman"/>
          <w:b/>
          <w:sz w:val="24"/>
          <w:szCs w:val="24"/>
        </w:rPr>
      </w:pPr>
      <w:r w:rsidRPr="00574E0D">
        <w:rPr>
          <w:rFonts w:ascii="Times New Roman" w:hAnsi="Times New Roman"/>
          <w:b/>
          <w:sz w:val="24"/>
          <w:szCs w:val="24"/>
        </w:rPr>
        <w:t>Условно-разрешенные виды разрешённого использования земельных участков зоны Ж-</w:t>
      </w:r>
      <w:r>
        <w:rPr>
          <w:rFonts w:ascii="Times New Roman" w:hAnsi="Times New Roman"/>
          <w:b/>
          <w:sz w:val="24"/>
          <w:szCs w:val="24"/>
        </w:rPr>
        <w:t>2</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0" w:type="dxa"/>
          <w:right w:w="0" w:type="dxa"/>
        </w:tblCellMar>
        <w:tblLook w:val="04A0"/>
      </w:tblPr>
      <w:tblGrid>
        <w:gridCol w:w="2113"/>
        <w:gridCol w:w="7396"/>
      </w:tblGrid>
      <w:tr w:rsidR="004D2C74" w:rsidRPr="004F1E3E" w:rsidTr="00066AD3">
        <w:trPr>
          <w:trHeight w:val="31"/>
        </w:trPr>
        <w:tc>
          <w:tcPr>
            <w:tcW w:w="1111" w:type="pct"/>
            <w:shd w:val="clear" w:color="auto" w:fill="auto"/>
            <w:tcMar>
              <w:top w:w="80" w:type="dxa"/>
              <w:left w:w="80" w:type="dxa"/>
              <w:bottom w:w="80" w:type="dxa"/>
              <w:right w:w="8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4D2C74" w:rsidRPr="004F1E3E" w:rsidRDefault="004D2C74" w:rsidP="00066AD3">
            <w:pPr>
              <w:pStyle w:val="18"/>
              <w:widowControl w:val="0"/>
              <w:tabs>
                <w:tab w:val="clear" w:pos="1267"/>
                <w:tab w:val="clear" w:pos="1333"/>
              </w:tabs>
              <w:spacing w:before="0" w:line="240" w:lineRule="auto"/>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r>
      <w:tr w:rsidR="004D2C74" w:rsidRPr="004F1E3E" w:rsidTr="00066AD3">
        <w:trPr>
          <w:trHeight w:val="273"/>
        </w:trPr>
        <w:tc>
          <w:tcPr>
            <w:tcW w:w="1111"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2.1</w:t>
            </w:r>
          </w:p>
        </w:tc>
        <w:tc>
          <w:tcPr>
            <w:tcW w:w="3889"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s>
              <w:rPr>
                <w:rFonts w:ascii="Times New Roman" w:hAnsi="Times New Roman" w:cs="Times New Roman"/>
                <w:color w:val="auto"/>
                <w:sz w:val="24"/>
                <w:szCs w:val="24"/>
              </w:rPr>
            </w:pPr>
            <w:r w:rsidRPr="0016418F">
              <w:rPr>
                <w:rFonts w:ascii="Times New Roman" w:hAnsi="Times New Roman" w:cs="Times New Roman"/>
                <w:color w:val="auto"/>
                <w:sz w:val="24"/>
                <w:szCs w:val="24"/>
              </w:rPr>
              <w:t>Для индивидуального жилищного строительства</w:t>
            </w:r>
          </w:p>
        </w:tc>
      </w:tr>
      <w:tr w:rsidR="004D2C74" w:rsidRPr="004F1E3E" w:rsidTr="00066AD3">
        <w:trPr>
          <w:trHeight w:val="273"/>
        </w:trPr>
        <w:tc>
          <w:tcPr>
            <w:tcW w:w="1111" w:type="pct"/>
            <w:shd w:val="clear" w:color="auto" w:fill="auto"/>
            <w:tcMar>
              <w:top w:w="0" w:type="dxa"/>
              <w:left w:w="100" w:type="dxa"/>
              <w:bottom w:w="0" w:type="dxa"/>
              <w:right w:w="100" w:type="dxa"/>
            </w:tcMar>
            <w:vAlign w:val="center"/>
          </w:tcPr>
          <w:p w:rsidR="004D2C74"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3.0</w:t>
            </w:r>
          </w:p>
        </w:tc>
        <w:tc>
          <w:tcPr>
            <w:tcW w:w="3889" w:type="pct"/>
            <w:shd w:val="clear" w:color="auto" w:fill="auto"/>
            <w:tcMar>
              <w:top w:w="0" w:type="dxa"/>
              <w:left w:w="100" w:type="dxa"/>
              <w:bottom w:w="0" w:type="dxa"/>
              <w:right w:w="100" w:type="dxa"/>
            </w:tcMar>
            <w:vAlign w:val="center"/>
          </w:tcPr>
          <w:p w:rsidR="004D2C74" w:rsidRPr="0016418F" w:rsidRDefault="004D2C74" w:rsidP="00066AD3">
            <w:pPr>
              <w:pStyle w:val="22"/>
              <w:widowControl w:val="0"/>
              <w:tabs>
                <w:tab w:val="left" w:pos="920"/>
                <w:tab w:val="left" w:pos="1840"/>
              </w:tabs>
              <w:rPr>
                <w:rFonts w:ascii="Times New Roman" w:hAnsi="Times New Roman" w:cs="Times New Roman"/>
                <w:color w:val="auto"/>
                <w:sz w:val="24"/>
                <w:szCs w:val="24"/>
              </w:rPr>
            </w:pPr>
            <w:r w:rsidRPr="0016418F">
              <w:rPr>
                <w:rFonts w:ascii="Times New Roman" w:hAnsi="Times New Roman" w:cs="Times New Roman"/>
                <w:color w:val="auto"/>
                <w:sz w:val="24"/>
                <w:szCs w:val="24"/>
              </w:rPr>
              <w:t>Общественноеиспользование объектовкапитальногостроительства</w:t>
            </w:r>
          </w:p>
        </w:tc>
      </w:tr>
      <w:tr w:rsidR="004D2C74" w:rsidRPr="004F1E3E" w:rsidTr="00066AD3">
        <w:trPr>
          <w:trHeight w:val="273"/>
        </w:trPr>
        <w:tc>
          <w:tcPr>
            <w:tcW w:w="1111" w:type="pct"/>
            <w:shd w:val="clear" w:color="auto" w:fill="auto"/>
            <w:tcMar>
              <w:top w:w="0" w:type="dxa"/>
              <w:left w:w="100" w:type="dxa"/>
              <w:bottom w:w="0" w:type="dxa"/>
              <w:right w:w="100" w:type="dxa"/>
            </w:tcMar>
            <w:vAlign w:val="center"/>
          </w:tcPr>
          <w:p w:rsidR="004D2C74"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4.0</w:t>
            </w:r>
          </w:p>
        </w:tc>
        <w:tc>
          <w:tcPr>
            <w:tcW w:w="3889" w:type="pct"/>
            <w:shd w:val="clear" w:color="auto" w:fill="auto"/>
            <w:tcMar>
              <w:top w:w="0" w:type="dxa"/>
              <w:left w:w="100" w:type="dxa"/>
              <w:bottom w:w="0" w:type="dxa"/>
              <w:right w:w="100" w:type="dxa"/>
            </w:tcMar>
            <w:vAlign w:val="center"/>
          </w:tcPr>
          <w:p w:rsidR="004D2C74" w:rsidRPr="0016418F" w:rsidRDefault="004D2C74" w:rsidP="00066AD3">
            <w:pPr>
              <w:pStyle w:val="22"/>
              <w:widowControl w:val="0"/>
              <w:tabs>
                <w:tab w:val="left" w:pos="920"/>
                <w:tab w:val="left" w:pos="1840"/>
              </w:tabs>
              <w:rPr>
                <w:rFonts w:ascii="Times New Roman" w:hAnsi="Times New Roman" w:cs="Times New Roman"/>
                <w:color w:val="auto"/>
                <w:sz w:val="24"/>
                <w:szCs w:val="24"/>
              </w:rPr>
            </w:pPr>
            <w:r w:rsidRPr="0016418F">
              <w:rPr>
                <w:rFonts w:ascii="Times New Roman" w:hAnsi="Times New Roman" w:cs="Times New Roman"/>
                <w:color w:val="auto"/>
                <w:sz w:val="24"/>
                <w:szCs w:val="24"/>
              </w:rPr>
              <w:t>Предпринимательство</w:t>
            </w:r>
          </w:p>
        </w:tc>
      </w:tr>
      <w:tr w:rsidR="004D2C74" w:rsidRPr="004F1E3E" w:rsidTr="00066AD3">
        <w:trPr>
          <w:trHeight w:val="273"/>
        </w:trPr>
        <w:tc>
          <w:tcPr>
            <w:tcW w:w="1111"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5.0</w:t>
            </w:r>
          </w:p>
        </w:tc>
        <w:tc>
          <w:tcPr>
            <w:tcW w:w="3889"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s>
              <w:rPr>
                <w:rFonts w:ascii="Times New Roman" w:hAnsi="Times New Roman" w:cs="Times New Roman"/>
                <w:color w:val="auto"/>
                <w:sz w:val="24"/>
                <w:szCs w:val="24"/>
              </w:rPr>
            </w:pPr>
            <w:r w:rsidRPr="0016418F">
              <w:rPr>
                <w:rFonts w:ascii="Times New Roman" w:hAnsi="Times New Roman" w:cs="Times New Roman"/>
                <w:color w:val="auto"/>
                <w:sz w:val="24"/>
                <w:szCs w:val="24"/>
                <w:lang w:bidi="ru-RU"/>
              </w:rPr>
              <w:t>Отдых (рекреация)</w:t>
            </w:r>
          </w:p>
        </w:tc>
      </w:tr>
      <w:tr w:rsidR="004D2C74" w:rsidRPr="004F1E3E" w:rsidTr="00066AD3">
        <w:trPr>
          <w:trHeight w:val="255"/>
        </w:trPr>
        <w:tc>
          <w:tcPr>
            <w:tcW w:w="1111" w:type="pct"/>
            <w:shd w:val="clear" w:color="auto" w:fill="auto"/>
            <w:tcMar>
              <w:top w:w="0" w:type="dxa"/>
              <w:left w:w="100" w:type="dxa"/>
              <w:bottom w:w="0" w:type="dxa"/>
              <w:right w:w="100" w:type="dxa"/>
            </w:tcMar>
            <w:vAlign w:val="center"/>
          </w:tcPr>
          <w:p w:rsidR="004D2C74"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6.8</w:t>
            </w:r>
          </w:p>
        </w:tc>
        <w:tc>
          <w:tcPr>
            <w:tcW w:w="3889" w:type="pct"/>
            <w:shd w:val="clear" w:color="auto" w:fill="auto"/>
            <w:tcMar>
              <w:top w:w="0" w:type="dxa"/>
              <w:left w:w="100" w:type="dxa"/>
              <w:bottom w:w="0" w:type="dxa"/>
              <w:right w:w="100" w:type="dxa"/>
            </w:tcMar>
            <w:vAlign w:val="center"/>
          </w:tcPr>
          <w:p w:rsidR="004D2C74" w:rsidRPr="00924184" w:rsidRDefault="004D2C74" w:rsidP="00066AD3">
            <w:pPr>
              <w:pStyle w:val="afff2"/>
              <w:spacing w:before="0" w:after="0" w:line="240" w:lineRule="auto"/>
              <w:jc w:val="left"/>
              <w:rPr>
                <w:rFonts w:ascii="Times New Roman" w:hAnsi="Times New Roman"/>
                <w:sz w:val="24"/>
                <w:szCs w:val="24"/>
                <w:lang w:val="ru-RU"/>
              </w:rPr>
            </w:pPr>
            <w:r w:rsidRPr="00924184">
              <w:rPr>
                <w:rFonts w:ascii="Times New Roman" w:hAnsi="Times New Roman"/>
                <w:sz w:val="24"/>
                <w:szCs w:val="24"/>
                <w:lang w:val="ru-RU"/>
              </w:rPr>
              <w:t>Связь</w:t>
            </w:r>
          </w:p>
        </w:tc>
      </w:tr>
      <w:tr w:rsidR="004D2C74" w:rsidRPr="004F1E3E" w:rsidTr="00066AD3">
        <w:trPr>
          <w:trHeight w:val="197"/>
        </w:trPr>
        <w:tc>
          <w:tcPr>
            <w:tcW w:w="1111" w:type="pct"/>
            <w:shd w:val="clear" w:color="auto" w:fill="auto"/>
            <w:tcMar>
              <w:top w:w="0" w:type="dxa"/>
              <w:left w:w="100" w:type="dxa"/>
              <w:bottom w:w="0" w:type="dxa"/>
              <w:right w:w="100" w:type="dxa"/>
            </w:tcMar>
            <w:vAlign w:val="center"/>
          </w:tcPr>
          <w:p w:rsidR="004D2C74"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3.3</w:t>
            </w:r>
          </w:p>
        </w:tc>
        <w:tc>
          <w:tcPr>
            <w:tcW w:w="3889" w:type="pct"/>
            <w:shd w:val="clear" w:color="auto" w:fill="auto"/>
            <w:tcMar>
              <w:top w:w="0" w:type="dxa"/>
              <w:left w:w="100" w:type="dxa"/>
              <w:bottom w:w="0" w:type="dxa"/>
              <w:right w:w="100" w:type="dxa"/>
            </w:tcMar>
            <w:vAlign w:val="center"/>
          </w:tcPr>
          <w:p w:rsidR="004D2C74" w:rsidRPr="00924184" w:rsidRDefault="004D2C74" w:rsidP="00066AD3">
            <w:pPr>
              <w:pStyle w:val="afff2"/>
              <w:spacing w:before="0" w:after="0" w:line="240" w:lineRule="auto"/>
              <w:jc w:val="left"/>
              <w:rPr>
                <w:rFonts w:ascii="Times New Roman" w:hAnsi="Times New Roman"/>
                <w:sz w:val="24"/>
                <w:szCs w:val="24"/>
                <w:lang w:val="ru-RU"/>
              </w:rPr>
            </w:pPr>
            <w:r w:rsidRPr="002972B5">
              <w:rPr>
                <w:rFonts w:ascii="Times New Roman" w:hAnsi="Times New Roman"/>
                <w:sz w:val="24"/>
                <w:szCs w:val="24"/>
                <w:lang w:val="ru-RU"/>
              </w:rPr>
              <w:t>Бытовое обслуживание</w:t>
            </w:r>
          </w:p>
        </w:tc>
      </w:tr>
      <w:tr w:rsidR="004D2C74" w:rsidRPr="004F1E3E" w:rsidTr="00066AD3">
        <w:trPr>
          <w:trHeight w:val="53"/>
        </w:trPr>
        <w:tc>
          <w:tcPr>
            <w:tcW w:w="1111" w:type="pct"/>
            <w:shd w:val="clear" w:color="auto" w:fill="auto"/>
            <w:tcMar>
              <w:top w:w="0" w:type="dxa"/>
              <w:left w:w="100" w:type="dxa"/>
              <w:bottom w:w="0" w:type="dxa"/>
              <w:right w:w="100" w:type="dxa"/>
            </w:tcMar>
            <w:vAlign w:val="center"/>
          </w:tcPr>
          <w:p w:rsidR="004D2C74"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3.4.1.</w:t>
            </w:r>
          </w:p>
        </w:tc>
        <w:tc>
          <w:tcPr>
            <w:tcW w:w="3889" w:type="pct"/>
            <w:shd w:val="clear" w:color="auto" w:fill="auto"/>
            <w:tcMar>
              <w:top w:w="0" w:type="dxa"/>
              <w:left w:w="100" w:type="dxa"/>
              <w:bottom w:w="0" w:type="dxa"/>
              <w:right w:w="100" w:type="dxa"/>
            </w:tcMar>
            <w:vAlign w:val="center"/>
          </w:tcPr>
          <w:p w:rsidR="004D2C74" w:rsidRPr="00924184" w:rsidRDefault="004D2C74" w:rsidP="00066AD3">
            <w:pPr>
              <w:pStyle w:val="afff2"/>
              <w:spacing w:before="0" w:after="0" w:line="240" w:lineRule="auto"/>
              <w:rPr>
                <w:rFonts w:ascii="Times New Roman" w:hAnsi="Times New Roman"/>
                <w:sz w:val="24"/>
                <w:szCs w:val="24"/>
                <w:lang w:val="ru-RU"/>
              </w:rPr>
            </w:pPr>
            <w:r>
              <w:rPr>
                <w:rFonts w:ascii="Times New Roman" w:hAnsi="Times New Roman"/>
                <w:sz w:val="24"/>
                <w:szCs w:val="24"/>
                <w:lang w:val="ru-RU"/>
              </w:rPr>
              <w:t>Амбулаторно-</w:t>
            </w:r>
            <w:r w:rsidRPr="002972B5">
              <w:rPr>
                <w:rFonts w:ascii="Times New Roman" w:hAnsi="Times New Roman"/>
                <w:sz w:val="24"/>
                <w:szCs w:val="24"/>
                <w:lang w:val="ru-RU"/>
              </w:rPr>
              <w:t>поликлиническоеобслуживание</w:t>
            </w:r>
          </w:p>
        </w:tc>
      </w:tr>
      <w:tr w:rsidR="004D2C74" w:rsidRPr="004F1E3E" w:rsidTr="00066AD3">
        <w:trPr>
          <w:trHeight w:val="240"/>
        </w:trPr>
        <w:tc>
          <w:tcPr>
            <w:tcW w:w="1111" w:type="pct"/>
            <w:shd w:val="clear" w:color="auto" w:fill="auto"/>
            <w:tcMar>
              <w:top w:w="0" w:type="dxa"/>
              <w:left w:w="100" w:type="dxa"/>
              <w:bottom w:w="0" w:type="dxa"/>
              <w:right w:w="100" w:type="dxa"/>
            </w:tcMar>
            <w:vAlign w:val="center"/>
          </w:tcPr>
          <w:p w:rsidR="004D2C74"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3.5.1</w:t>
            </w:r>
          </w:p>
        </w:tc>
        <w:tc>
          <w:tcPr>
            <w:tcW w:w="3889" w:type="pct"/>
            <w:shd w:val="clear" w:color="auto" w:fill="auto"/>
            <w:tcMar>
              <w:top w:w="0" w:type="dxa"/>
              <w:left w:w="100" w:type="dxa"/>
              <w:bottom w:w="0" w:type="dxa"/>
              <w:right w:w="100" w:type="dxa"/>
            </w:tcMar>
            <w:vAlign w:val="center"/>
          </w:tcPr>
          <w:p w:rsidR="004D2C74" w:rsidRPr="00924184" w:rsidRDefault="004D2C74" w:rsidP="00066AD3">
            <w:pPr>
              <w:pStyle w:val="afff2"/>
              <w:spacing w:before="0" w:after="0" w:line="240" w:lineRule="auto"/>
              <w:jc w:val="left"/>
              <w:rPr>
                <w:rFonts w:ascii="Times New Roman" w:hAnsi="Times New Roman"/>
                <w:sz w:val="24"/>
                <w:szCs w:val="24"/>
                <w:lang w:val="ru-RU"/>
              </w:rPr>
            </w:pPr>
            <w:r w:rsidRPr="002972B5">
              <w:rPr>
                <w:rFonts w:ascii="Times New Roman" w:hAnsi="Times New Roman"/>
                <w:sz w:val="24"/>
                <w:szCs w:val="24"/>
                <w:lang w:val="ru-RU" w:bidi="ru-RU"/>
              </w:rPr>
              <w:t>Дошкольное, начальное и среднее общее образование</w:t>
            </w:r>
          </w:p>
        </w:tc>
      </w:tr>
      <w:tr w:rsidR="004D2C74" w:rsidRPr="004F1E3E" w:rsidTr="00066AD3">
        <w:trPr>
          <w:trHeight w:val="182"/>
        </w:trPr>
        <w:tc>
          <w:tcPr>
            <w:tcW w:w="1111" w:type="pct"/>
            <w:shd w:val="clear" w:color="auto" w:fill="auto"/>
            <w:tcMar>
              <w:top w:w="0" w:type="dxa"/>
              <w:left w:w="100" w:type="dxa"/>
              <w:bottom w:w="0" w:type="dxa"/>
              <w:right w:w="100" w:type="dxa"/>
            </w:tcMar>
            <w:vAlign w:val="center"/>
          </w:tcPr>
          <w:p w:rsidR="004D2C74"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6.7</w:t>
            </w:r>
          </w:p>
        </w:tc>
        <w:tc>
          <w:tcPr>
            <w:tcW w:w="3889" w:type="pct"/>
            <w:shd w:val="clear" w:color="auto" w:fill="auto"/>
            <w:tcMar>
              <w:top w:w="0" w:type="dxa"/>
              <w:left w:w="100" w:type="dxa"/>
              <w:bottom w:w="0" w:type="dxa"/>
              <w:right w:w="100" w:type="dxa"/>
            </w:tcMar>
            <w:vAlign w:val="center"/>
          </w:tcPr>
          <w:p w:rsidR="004D2C74" w:rsidRPr="00924184" w:rsidRDefault="004D2C74" w:rsidP="00066AD3">
            <w:pPr>
              <w:pStyle w:val="afff2"/>
              <w:spacing w:before="0" w:after="0" w:line="240" w:lineRule="auto"/>
              <w:jc w:val="left"/>
              <w:rPr>
                <w:rFonts w:ascii="Times New Roman" w:hAnsi="Times New Roman"/>
                <w:sz w:val="24"/>
                <w:szCs w:val="24"/>
                <w:lang w:val="ru-RU"/>
              </w:rPr>
            </w:pPr>
            <w:r w:rsidRPr="002972B5">
              <w:rPr>
                <w:rFonts w:ascii="Times New Roman" w:hAnsi="Times New Roman"/>
                <w:sz w:val="24"/>
                <w:szCs w:val="24"/>
                <w:lang w:val="ru-RU"/>
              </w:rPr>
              <w:t>Энергетика</w:t>
            </w:r>
          </w:p>
        </w:tc>
      </w:tr>
    </w:tbl>
    <w:p w:rsidR="004D2C74" w:rsidRDefault="004D2C74" w:rsidP="004D2C74">
      <w:pPr>
        <w:pStyle w:val="aff6"/>
        <w:widowControl w:val="0"/>
        <w:spacing w:after="0"/>
        <w:ind w:firstLine="142"/>
        <w:rPr>
          <w:rFonts w:ascii="Cambria" w:hAnsi="Cambria"/>
          <w:color w:val="auto"/>
          <w:sz w:val="22"/>
          <w:szCs w:val="22"/>
        </w:rPr>
      </w:pPr>
    </w:p>
    <w:p w:rsidR="004D2C74" w:rsidRDefault="004D2C74" w:rsidP="004D2C74">
      <w:pPr>
        <w:jc w:val="center"/>
        <w:rPr>
          <w:rFonts w:ascii="Cambria" w:hAnsi="Cambria"/>
          <w:sz w:val="22"/>
          <w:szCs w:val="22"/>
        </w:rPr>
      </w:pPr>
      <w:r>
        <w:rPr>
          <w:b/>
        </w:rPr>
        <w:t>Вспомогательные</w:t>
      </w:r>
      <w:r w:rsidRPr="00975456">
        <w:rPr>
          <w:b/>
        </w:rPr>
        <w:t xml:space="preserve"> виды разрешенного использования земельных участков зоны Ж-</w:t>
      </w:r>
      <w:r>
        <w:rPr>
          <w:b/>
        </w:rPr>
        <w:t>2</w:t>
      </w: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4D2C74" w:rsidRPr="004F1E3E" w:rsidTr="00066AD3">
        <w:trPr>
          <w:trHeight w:val="327"/>
        </w:trPr>
        <w:tc>
          <w:tcPr>
            <w:tcW w:w="1111" w:type="pct"/>
            <w:shd w:val="clear" w:color="auto" w:fill="auto"/>
            <w:tcMar>
              <w:top w:w="80" w:type="dxa"/>
              <w:left w:w="80" w:type="dxa"/>
              <w:bottom w:w="80" w:type="dxa"/>
              <w:right w:w="8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r>
      <w:tr w:rsidR="004D2C74" w:rsidRPr="004F1E3E" w:rsidTr="00066AD3">
        <w:trPr>
          <w:trHeight w:val="273"/>
        </w:trPr>
        <w:tc>
          <w:tcPr>
            <w:tcW w:w="1111"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12.0</w:t>
            </w:r>
          </w:p>
        </w:tc>
        <w:tc>
          <w:tcPr>
            <w:tcW w:w="3889"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s>
              <w:rPr>
                <w:rFonts w:ascii="Times New Roman" w:hAnsi="Times New Roman" w:cs="Times New Roman"/>
                <w:color w:val="auto"/>
                <w:sz w:val="24"/>
                <w:szCs w:val="24"/>
              </w:rPr>
            </w:pPr>
            <w:r w:rsidRPr="00D0492D">
              <w:rPr>
                <w:rFonts w:ascii="Times New Roman" w:hAnsi="Times New Roman" w:cs="Times New Roman"/>
                <w:color w:val="auto"/>
                <w:sz w:val="24"/>
                <w:szCs w:val="24"/>
              </w:rPr>
              <w:t>Земельные участки (территории) общего пользования</w:t>
            </w:r>
          </w:p>
        </w:tc>
      </w:tr>
    </w:tbl>
    <w:p w:rsidR="004D2C74" w:rsidRDefault="004D2C74" w:rsidP="004D2C74">
      <w:pPr>
        <w:pStyle w:val="aff6"/>
        <w:widowControl w:val="0"/>
        <w:spacing w:after="0"/>
        <w:ind w:firstLine="0"/>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568"/>
        <w:gridCol w:w="2866"/>
        <w:gridCol w:w="3075"/>
      </w:tblGrid>
      <w:tr w:rsidR="004D2C74" w:rsidRPr="00D0492D" w:rsidTr="00066AD3">
        <w:trPr>
          <w:trHeight w:val="327"/>
        </w:trPr>
        <w:tc>
          <w:tcPr>
            <w:tcW w:w="3383" w:type="pct"/>
            <w:gridSpan w:val="2"/>
            <w:shd w:val="clear" w:color="auto" w:fill="auto"/>
            <w:tcMar>
              <w:top w:w="80" w:type="dxa"/>
              <w:left w:w="80" w:type="dxa"/>
              <w:bottom w:w="80" w:type="dxa"/>
              <w:right w:w="80" w:type="dxa"/>
            </w:tcMar>
            <w:vAlign w:val="center"/>
          </w:tcPr>
          <w:p w:rsidR="004D2C74" w:rsidRPr="00D0492D"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D0492D">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617" w:type="pct"/>
            <w:shd w:val="clear" w:color="auto" w:fill="auto"/>
            <w:tcMar>
              <w:top w:w="80" w:type="dxa"/>
              <w:left w:w="80" w:type="dxa"/>
              <w:bottom w:w="80" w:type="dxa"/>
              <w:right w:w="80" w:type="dxa"/>
            </w:tcMar>
            <w:vAlign w:val="center"/>
          </w:tcPr>
          <w:p w:rsidR="004D2C74" w:rsidRPr="00D0492D"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D0492D">
              <w:rPr>
                <w:rFonts w:ascii="Times New Roman" w:hAnsi="Times New Roman" w:cs="Times New Roman"/>
                <w:color w:val="auto"/>
                <w:sz w:val="24"/>
                <w:szCs w:val="24"/>
              </w:rPr>
              <w:t>Примечания</w:t>
            </w:r>
          </w:p>
        </w:tc>
      </w:tr>
      <w:tr w:rsidR="004D2C74" w:rsidRPr="00D0492D" w:rsidTr="00066AD3">
        <w:trPr>
          <w:trHeight w:val="1177"/>
        </w:trPr>
        <w:tc>
          <w:tcPr>
            <w:tcW w:w="1876" w:type="pct"/>
            <w:shd w:val="clear" w:color="auto" w:fill="auto"/>
            <w:tcMar>
              <w:top w:w="0" w:type="dxa"/>
              <w:left w:w="100" w:type="dxa"/>
              <w:bottom w:w="0" w:type="dxa"/>
              <w:right w:w="100" w:type="dxa"/>
            </w:tcMar>
            <w:vAlign w:val="center"/>
          </w:tcPr>
          <w:p w:rsidR="004D2C74" w:rsidRPr="00D0492D" w:rsidRDefault="004D2C74" w:rsidP="00066AD3">
            <w:pPr>
              <w:widowControl w:val="0"/>
              <w:pBdr>
                <w:top w:val="nil"/>
                <w:left w:val="nil"/>
                <w:bottom w:val="nil"/>
                <w:right w:val="nil"/>
                <w:between w:val="nil"/>
                <w:bar w:val="nil"/>
              </w:pBdr>
              <w:rPr>
                <w:rFonts w:eastAsia="Helvetica Neue Light"/>
                <w:spacing w:val="-4"/>
                <w:bdr w:val="nil"/>
              </w:rPr>
            </w:pPr>
            <w:r w:rsidRPr="00D0492D">
              <w:rPr>
                <w:rFonts w:eastAsia="Helvetica Neue Light"/>
                <w:spacing w:val="-4"/>
                <w:bdr w:val="nil"/>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50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300-2000 кв. м.</w:t>
            </w:r>
          </w:p>
        </w:tc>
        <w:tc>
          <w:tcPr>
            <w:tcW w:w="161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4D2C74" w:rsidRPr="00D0492D" w:rsidTr="00066AD3">
        <w:trPr>
          <w:trHeight w:val="53"/>
        </w:trPr>
        <w:tc>
          <w:tcPr>
            <w:tcW w:w="1876" w:type="pct"/>
            <w:shd w:val="clear" w:color="auto" w:fill="auto"/>
            <w:tcMar>
              <w:top w:w="0" w:type="dxa"/>
              <w:left w:w="100" w:type="dxa"/>
              <w:bottom w:w="0" w:type="dxa"/>
              <w:right w:w="100" w:type="dxa"/>
            </w:tcMar>
            <w:vAlign w:val="center"/>
          </w:tcPr>
          <w:p w:rsidR="004D2C74" w:rsidRPr="00D0492D" w:rsidRDefault="004D2C74" w:rsidP="00066AD3">
            <w:pPr>
              <w:widowControl w:val="0"/>
              <w:pBdr>
                <w:top w:val="nil"/>
                <w:left w:val="nil"/>
                <w:bottom w:val="nil"/>
                <w:right w:val="nil"/>
                <w:between w:val="nil"/>
                <w:bar w:val="nil"/>
              </w:pBdr>
              <w:rPr>
                <w:rFonts w:eastAsia="Helvetica Neue Light"/>
                <w:spacing w:val="-4"/>
                <w:bdr w:val="nil"/>
              </w:rPr>
            </w:pPr>
            <w:r>
              <w:rPr>
                <w:rFonts w:eastAsia="Helvetica Neue Light"/>
                <w:spacing w:val="-4"/>
                <w:bdr w:val="nil"/>
              </w:rPr>
              <w:t>Для блокированной жилой застройки</w:t>
            </w:r>
          </w:p>
        </w:tc>
        <w:tc>
          <w:tcPr>
            <w:tcW w:w="1507" w:type="pct"/>
            <w:shd w:val="clear" w:color="auto" w:fill="auto"/>
            <w:tcMar>
              <w:top w:w="0" w:type="dxa"/>
              <w:left w:w="100" w:type="dxa"/>
              <w:bottom w:w="0" w:type="dxa"/>
              <w:right w:w="100" w:type="dxa"/>
            </w:tcMar>
            <w:vAlign w:val="center"/>
          </w:tcPr>
          <w:p w:rsidR="004D2C74" w:rsidRPr="0036223E" w:rsidRDefault="004D2C74"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36223E">
              <w:rPr>
                <w:rFonts w:ascii="Times New Roman" w:hAnsi="Times New Roman" w:cs="Times New Roman"/>
                <w:color w:val="auto"/>
                <w:spacing w:val="-4"/>
                <w:sz w:val="24"/>
                <w:szCs w:val="24"/>
              </w:rPr>
              <w:t>250-2000 кв. м.</w:t>
            </w:r>
          </w:p>
        </w:tc>
        <w:tc>
          <w:tcPr>
            <w:tcW w:w="161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4D2C74" w:rsidRPr="00D0492D" w:rsidTr="00066AD3">
        <w:trPr>
          <w:trHeight w:val="53"/>
        </w:trPr>
        <w:tc>
          <w:tcPr>
            <w:tcW w:w="1876" w:type="pct"/>
            <w:shd w:val="clear" w:color="auto" w:fill="auto"/>
            <w:tcMar>
              <w:top w:w="0" w:type="dxa"/>
              <w:left w:w="100" w:type="dxa"/>
              <w:bottom w:w="0" w:type="dxa"/>
              <w:right w:w="100" w:type="dxa"/>
            </w:tcMar>
            <w:vAlign w:val="center"/>
          </w:tcPr>
          <w:p w:rsidR="004D2C74" w:rsidRDefault="004D2C74" w:rsidP="00066AD3">
            <w:pPr>
              <w:widowControl w:val="0"/>
              <w:pBdr>
                <w:top w:val="nil"/>
                <w:left w:val="nil"/>
                <w:bottom w:val="nil"/>
                <w:right w:val="nil"/>
                <w:between w:val="nil"/>
                <w:bar w:val="nil"/>
              </w:pBdr>
              <w:rPr>
                <w:rFonts w:eastAsia="Helvetica Neue Light"/>
                <w:spacing w:val="-4"/>
                <w:bdr w:val="nil"/>
              </w:rPr>
            </w:pPr>
            <w:r>
              <w:rPr>
                <w:rFonts w:eastAsia="Helvetica Neue Light"/>
                <w:spacing w:val="-4"/>
                <w:bdr w:val="nil"/>
              </w:rPr>
              <w:t>Для многоквартирной малоэтажной застройки</w:t>
            </w:r>
          </w:p>
        </w:tc>
        <w:tc>
          <w:tcPr>
            <w:tcW w:w="1507" w:type="pct"/>
            <w:shd w:val="clear" w:color="auto" w:fill="auto"/>
            <w:tcMar>
              <w:top w:w="0" w:type="dxa"/>
              <w:left w:w="100" w:type="dxa"/>
              <w:bottom w:w="0" w:type="dxa"/>
              <w:right w:w="100" w:type="dxa"/>
            </w:tcMar>
            <w:vAlign w:val="center"/>
          </w:tcPr>
          <w:p w:rsidR="004D2C74" w:rsidRPr="0036223E" w:rsidRDefault="004D2C74"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36223E">
              <w:rPr>
                <w:rFonts w:ascii="Times New Roman" w:hAnsi="Times New Roman" w:cs="Times New Roman"/>
                <w:color w:val="auto"/>
                <w:spacing w:val="-4"/>
                <w:sz w:val="24"/>
                <w:szCs w:val="24"/>
              </w:rPr>
              <w:t>150-3000 кв. м.</w:t>
            </w:r>
          </w:p>
        </w:tc>
        <w:tc>
          <w:tcPr>
            <w:tcW w:w="161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4D2C74" w:rsidRPr="00D0492D" w:rsidTr="00066AD3">
        <w:trPr>
          <w:trHeight w:val="53"/>
        </w:trPr>
        <w:tc>
          <w:tcPr>
            <w:tcW w:w="1876"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Минимальная ширина участка</w:t>
            </w:r>
          </w:p>
        </w:tc>
        <w:tc>
          <w:tcPr>
            <w:tcW w:w="1507" w:type="pct"/>
            <w:shd w:val="clear" w:color="auto" w:fill="auto"/>
            <w:tcMar>
              <w:top w:w="0" w:type="dxa"/>
              <w:left w:w="100" w:type="dxa"/>
              <w:bottom w:w="0" w:type="dxa"/>
              <w:right w:w="100" w:type="dxa"/>
            </w:tcMar>
            <w:vAlign w:val="center"/>
          </w:tcPr>
          <w:p w:rsidR="004D2C74" w:rsidRPr="0036223E" w:rsidRDefault="004D2C74"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36223E">
              <w:rPr>
                <w:rFonts w:ascii="Times New Roman" w:hAnsi="Times New Roman" w:cs="Times New Roman"/>
                <w:color w:val="auto"/>
                <w:spacing w:val="-4"/>
                <w:sz w:val="24"/>
                <w:szCs w:val="24"/>
              </w:rPr>
              <w:t>8 м</w:t>
            </w:r>
          </w:p>
        </w:tc>
        <w:tc>
          <w:tcPr>
            <w:tcW w:w="161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4D2C74" w:rsidRPr="00D0492D" w:rsidTr="00066AD3">
        <w:trPr>
          <w:trHeight w:val="273"/>
        </w:trPr>
        <w:tc>
          <w:tcPr>
            <w:tcW w:w="1876" w:type="pct"/>
            <w:shd w:val="clear" w:color="auto" w:fill="auto"/>
            <w:tcMar>
              <w:top w:w="0" w:type="dxa"/>
              <w:left w:w="100" w:type="dxa"/>
              <w:bottom w:w="0" w:type="dxa"/>
              <w:right w:w="100" w:type="dxa"/>
            </w:tcMar>
            <w:vAlign w:val="center"/>
          </w:tcPr>
          <w:p w:rsidR="004D2C74" w:rsidRPr="00D0492D" w:rsidRDefault="004D2C74" w:rsidP="00066AD3">
            <w:pPr>
              <w:widowControl w:val="0"/>
              <w:pBdr>
                <w:top w:val="nil"/>
                <w:left w:val="nil"/>
                <w:bottom w:val="nil"/>
                <w:right w:val="nil"/>
                <w:between w:val="nil"/>
                <w:bar w:val="nil"/>
              </w:pBdr>
              <w:rPr>
                <w:rFonts w:eastAsia="Helvetica Neue Light"/>
                <w:spacing w:val="-4"/>
                <w:bdr w:val="nil"/>
              </w:rPr>
            </w:pPr>
            <w:r w:rsidRPr="00D0492D">
              <w:rPr>
                <w:rFonts w:eastAsia="Helvetica Neue Light"/>
                <w:spacing w:val="-4"/>
                <w:bdr w:val="nil"/>
              </w:rPr>
              <w:t>Предельное количество этажей</w:t>
            </w:r>
          </w:p>
        </w:tc>
        <w:tc>
          <w:tcPr>
            <w:tcW w:w="1507" w:type="pct"/>
            <w:shd w:val="clear" w:color="auto" w:fill="auto"/>
            <w:tcMar>
              <w:top w:w="0" w:type="dxa"/>
              <w:left w:w="100" w:type="dxa"/>
              <w:bottom w:w="0" w:type="dxa"/>
              <w:right w:w="100" w:type="dxa"/>
            </w:tcMar>
            <w:vAlign w:val="center"/>
          </w:tcPr>
          <w:p w:rsidR="004D2C74" w:rsidRPr="0036223E" w:rsidRDefault="004D2C74"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36223E">
              <w:rPr>
                <w:rFonts w:ascii="Times New Roman" w:hAnsi="Times New Roman" w:cs="Times New Roman"/>
                <w:color w:val="auto"/>
                <w:spacing w:val="-4"/>
                <w:sz w:val="24"/>
                <w:szCs w:val="24"/>
              </w:rPr>
              <w:t>не более 3, включая мансардный</w:t>
            </w:r>
          </w:p>
        </w:tc>
        <w:tc>
          <w:tcPr>
            <w:tcW w:w="161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Исключение: шпили, башни, флагштоки, мачты.</w:t>
            </w:r>
          </w:p>
        </w:tc>
      </w:tr>
      <w:tr w:rsidR="004D2C74" w:rsidRPr="00D0492D" w:rsidTr="00066AD3">
        <w:trPr>
          <w:trHeight w:val="273"/>
        </w:trPr>
        <w:tc>
          <w:tcPr>
            <w:tcW w:w="1876" w:type="pct"/>
            <w:shd w:val="clear" w:color="auto" w:fill="auto"/>
            <w:tcMar>
              <w:top w:w="0" w:type="dxa"/>
              <w:left w:w="100" w:type="dxa"/>
              <w:bottom w:w="0" w:type="dxa"/>
              <w:right w:w="100" w:type="dxa"/>
            </w:tcMar>
            <w:vAlign w:val="center"/>
          </w:tcPr>
          <w:p w:rsidR="004D2C74" w:rsidRPr="00D0492D" w:rsidRDefault="004D2C74" w:rsidP="00066AD3">
            <w:pPr>
              <w:widowControl w:val="0"/>
              <w:pBdr>
                <w:top w:val="nil"/>
                <w:left w:val="nil"/>
                <w:bottom w:val="nil"/>
                <w:right w:val="nil"/>
                <w:between w:val="nil"/>
                <w:bar w:val="nil"/>
              </w:pBdr>
              <w:rPr>
                <w:rFonts w:eastAsia="Helvetica Neue Light"/>
                <w:spacing w:val="-4"/>
                <w:bdr w:val="nil"/>
              </w:rPr>
            </w:pPr>
            <w:r w:rsidRPr="00D0492D">
              <w:t xml:space="preserve">Минимальные отступы от границ земельных участков в целях </w:t>
            </w:r>
            <w:r w:rsidRPr="00D0492D">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0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lastRenderedPageBreak/>
              <w:t>5 м</w:t>
            </w:r>
          </w:p>
        </w:tc>
        <w:tc>
          <w:tcPr>
            <w:tcW w:w="161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4D2C74" w:rsidRPr="00D0492D" w:rsidTr="00066AD3">
        <w:trPr>
          <w:trHeight w:val="273"/>
        </w:trPr>
        <w:tc>
          <w:tcPr>
            <w:tcW w:w="1876" w:type="pct"/>
            <w:shd w:val="clear" w:color="auto" w:fill="auto"/>
            <w:tcMar>
              <w:top w:w="0" w:type="dxa"/>
              <w:left w:w="100" w:type="dxa"/>
              <w:bottom w:w="0" w:type="dxa"/>
              <w:right w:w="100" w:type="dxa"/>
            </w:tcMar>
            <w:vAlign w:val="center"/>
          </w:tcPr>
          <w:p w:rsidR="004D2C74" w:rsidRPr="00D0492D" w:rsidRDefault="004D2C74" w:rsidP="00066AD3">
            <w:pPr>
              <w:widowControl w:val="0"/>
              <w:pBdr>
                <w:top w:val="nil"/>
                <w:left w:val="nil"/>
                <w:bottom w:val="nil"/>
                <w:right w:val="nil"/>
                <w:between w:val="nil"/>
                <w:bar w:val="nil"/>
              </w:pBdr>
              <w:rPr>
                <w:rFonts w:eastAsia="Helvetica Neue Light"/>
                <w:spacing w:val="-4"/>
                <w:bdr w:val="nil"/>
              </w:rPr>
            </w:pPr>
            <w:r w:rsidRPr="00D0492D">
              <w:rPr>
                <w:rFonts w:eastAsia="Helvetica Neue Light"/>
                <w:spacing w:val="-4"/>
                <w:bdr w:val="nil"/>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0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30</w:t>
            </w:r>
            <w:r w:rsidRPr="00D0492D">
              <w:rPr>
                <w:rFonts w:ascii="Times New Roman" w:hAnsi="Times New Roman" w:cs="Times New Roman"/>
                <w:color w:val="auto"/>
                <w:spacing w:val="-4"/>
                <w:sz w:val="24"/>
                <w:szCs w:val="24"/>
              </w:rPr>
              <w:t>%</w:t>
            </w:r>
          </w:p>
        </w:tc>
        <w:tc>
          <w:tcPr>
            <w:tcW w:w="161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4D2C74" w:rsidRPr="00D0492D" w:rsidTr="00066AD3">
        <w:trPr>
          <w:trHeight w:val="273"/>
        </w:trPr>
        <w:tc>
          <w:tcPr>
            <w:tcW w:w="1876" w:type="pct"/>
            <w:shd w:val="clear" w:color="auto" w:fill="auto"/>
            <w:tcMar>
              <w:top w:w="0" w:type="dxa"/>
              <w:left w:w="100" w:type="dxa"/>
              <w:bottom w:w="0" w:type="dxa"/>
              <w:right w:w="100" w:type="dxa"/>
            </w:tcMar>
            <w:vAlign w:val="center"/>
          </w:tcPr>
          <w:p w:rsidR="004D2C74" w:rsidRPr="00D0492D" w:rsidRDefault="004D2C74" w:rsidP="00066AD3">
            <w:pPr>
              <w:widowControl w:val="0"/>
              <w:pBdr>
                <w:top w:val="nil"/>
                <w:left w:val="nil"/>
                <w:bottom w:val="nil"/>
                <w:right w:val="nil"/>
                <w:between w:val="nil"/>
                <w:bar w:val="nil"/>
              </w:pBdr>
              <w:rPr>
                <w:rFonts w:eastAsia="Helvetica Neue Light"/>
                <w:spacing w:val="-4"/>
                <w:bdr w:val="nil"/>
              </w:rPr>
            </w:pPr>
            <w:r>
              <w:rPr>
                <w:rFonts w:eastAsia="Helvetica Neue Light"/>
                <w:spacing w:val="-4"/>
                <w:bdr w:val="nil"/>
              </w:rPr>
              <w:t>- для многоквартирной малоэтажной застройки</w:t>
            </w:r>
          </w:p>
        </w:tc>
        <w:tc>
          <w:tcPr>
            <w:tcW w:w="1507" w:type="pct"/>
            <w:shd w:val="clear" w:color="auto" w:fill="auto"/>
            <w:tcMar>
              <w:top w:w="0" w:type="dxa"/>
              <w:left w:w="100" w:type="dxa"/>
              <w:bottom w:w="0" w:type="dxa"/>
              <w:right w:w="100" w:type="dxa"/>
            </w:tcMar>
            <w:vAlign w:val="center"/>
          </w:tcPr>
          <w:p w:rsidR="004D2C74" w:rsidRDefault="004D2C74" w:rsidP="00066AD3">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60%</w:t>
            </w:r>
          </w:p>
        </w:tc>
        <w:tc>
          <w:tcPr>
            <w:tcW w:w="161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4D2C74" w:rsidRPr="00D0492D" w:rsidTr="00066AD3">
        <w:trPr>
          <w:trHeight w:val="273"/>
        </w:trPr>
        <w:tc>
          <w:tcPr>
            <w:tcW w:w="5000" w:type="pct"/>
            <w:gridSpan w:val="3"/>
            <w:shd w:val="clear" w:color="auto" w:fill="auto"/>
            <w:tcMar>
              <w:top w:w="0" w:type="dxa"/>
              <w:left w:w="100" w:type="dxa"/>
              <w:bottom w:w="0" w:type="dxa"/>
              <w:right w:w="100" w:type="dxa"/>
            </w:tcMar>
            <w:vAlign w:val="center"/>
          </w:tcPr>
          <w:p w:rsidR="004D2C74" w:rsidRPr="00D0492D" w:rsidRDefault="004D2C74" w:rsidP="00066AD3">
            <w:pPr>
              <w:pStyle w:val="afff2"/>
              <w:pBdr>
                <w:top w:val="nil"/>
                <w:left w:val="nil"/>
                <w:bottom w:val="nil"/>
                <w:right w:val="nil"/>
                <w:between w:val="nil"/>
                <w:bar w:val="nil"/>
              </w:pBdr>
              <w:spacing w:before="0" w:after="0" w:line="240" w:lineRule="auto"/>
              <w:jc w:val="left"/>
              <w:rPr>
                <w:rFonts w:ascii="Times New Roman" w:eastAsia="Helvetica Neue Light" w:hAnsi="Times New Roman" w:cs="Times New Roman"/>
                <w:b/>
                <w:spacing w:val="-4"/>
                <w:sz w:val="24"/>
                <w:szCs w:val="24"/>
                <w:bdr w:val="nil"/>
                <w:lang w:val="ru-RU" w:eastAsia="ru-RU"/>
              </w:rPr>
            </w:pPr>
            <w:r w:rsidRPr="00D0492D">
              <w:rPr>
                <w:rFonts w:ascii="Times New Roman" w:eastAsia="Helvetica Neue Light" w:hAnsi="Times New Roman" w:cs="Times New Roman"/>
                <w:b/>
                <w:spacing w:val="-4"/>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4D2C74" w:rsidRPr="00D0492D" w:rsidTr="00066AD3">
        <w:trPr>
          <w:trHeight w:val="273"/>
        </w:trPr>
        <w:tc>
          <w:tcPr>
            <w:tcW w:w="1876"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Расстояния от окон жилых помещений(комнат,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w:t>
            </w:r>
          </w:p>
        </w:tc>
        <w:tc>
          <w:tcPr>
            <w:tcW w:w="150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не менее 6 м</w:t>
            </w:r>
          </w:p>
        </w:tc>
        <w:tc>
          <w:tcPr>
            <w:tcW w:w="1617" w:type="pct"/>
            <w:vMerge w:val="restar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п. 7.1 СП 42.13330.2016</w:t>
            </w:r>
          </w:p>
        </w:tc>
      </w:tr>
      <w:tr w:rsidR="004D2C74" w:rsidRPr="00D0492D" w:rsidTr="00066AD3">
        <w:trPr>
          <w:trHeight w:val="273"/>
        </w:trPr>
        <w:tc>
          <w:tcPr>
            <w:tcW w:w="1876"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Расстояние от границ участка должно быть не менее:</w:t>
            </w:r>
          </w:p>
        </w:tc>
        <w:tc>
          <w:tcPr>
            <w:tcW w:w="150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s>
              <w:jc w:val="center"/>
              <w:rPr>
                <w:rFonts w:ascii="Times New Roman" w:hAnsi="Times New Roman" w:cs="Times New Roman"/>
                <w:color w:val="auto"/>
                <w:spacing w:val="-4"/>
                <w:sz w:val="24"/>
                <w:szCs w:val="24"/>
              </w:rPr>
            </w:pPr>
          </w:p>
        </w:tc>
        <w:tc>
          <w:tcPr>
            <w:tcW w:w="1617" w:type="pct"/>
            <w:vMerge/>
            <w:shd w:val="clear" w:color="auto" w:fill="auto"/>
            <w:tcMar>
              <w:top w:w="0" w:type="dxa"/>
              <w:left w:w="100" w:type="dxa"/>
              <w:bottom w:w="0" w:type="dxa"/>
              <w:right w:w="100" w:type="dxa"/>
            </w:tcMar>
            <w:vAlign w:val="center"/>
          </w:tcPr>
          <w:p w:rsidR="004D2C74" w:rsidRPr="00D0492D" w:rsidRDefault="004D2C74"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4D2C74" w:rsidRPr="00D0492D" w:rsidTr="00066AD3">
        <w:trPr>
          <w:trHeight w:val="204"/>
        </w:trPr>
        <w:tc>
          <w:tcPr>
            <w:tcW w:w="1876"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до стены жилого дома</w:t>
            </w:r>
          </w:p>
        </w:tc>
        <w:tc>
          <w:tcPr>
            <w:tcW w:w="150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3 м</w:t>
            </w:r>
          </w:p>
        </w:tc>
        <w:tc>
          <w:tcPr>
            <w:tcW w:w="1617" w:type="pct"/>
            <w:vMerge/>
            <w:shd w:val="clear" w:color="auto" w:fill="auto"/>
            <w:tcMar>
              <w:top w:w="0" w:type="dxa"/>
              <w:left w:w="100" w:type="dxa"/>
              <w:bottom w:w="0" w:type="dxa"/>
              <w:right w:w="100" w:type="dxa"/>
            </w:tcMar>
            <w:vAlign w:val="center"/>
          </w:tcPr>
          <w:p w:rsidR="004D2C74" w:rsidRPr="00D0492D" w:rsidRDefault="004D2C74"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4D2C74" w:rsidRPr="00D0492D" w:rsidTr="00066AD3">
        <w:trPr>
          <w:trHeight w:val="195"/>
        </w:trPr>
        <w:tc>
          <w:tcPr>
            <w:tcW w:w="1876" w:type="pct"/>
            <w:shd w:val="clear" w:color="auto" w:fill="auto"/>
            <w:tcMar>
              <w:top w:w="0" w:type="dxa"/>
              <w:left w:w="100" w:type="dxa"/>
              <w:bottom w:w="0" w:type="dxa"/>
              <w:right w:w="100" w:type="dxa"/>
            </w:tcMar>
            <w:vAlign w:val="center"/>
          </w:tcPr>
          <w:p w:rsidR="004D2C74" w:rsidRPr="00D0492D" w:rsidRDefault="004D2C74" w:rsidP="00066AD3">
            <w:r w:rsidRPr="00D0492D">
              <w:rPr>
                <w:spacing w:val="-4"/>
              </w:rPr>
              <w:t>до хозяйственных построек</w:t>
            </w:r>
          </w:p>
        </w:tc>
        <w:tc>
          <w:tcPr>
            <w:tcW w:w="150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1 м</w:t>
            </w:r>
          </w:p>
        </w:tc>
        <w:tc>
          <w:tcPr>
            <w:tcW w:w="1617" w:type="pct"/>
            <w:vMerge/>
            <w:shd w:val="clear" w:color="auto" w:fill="auto"/>
            <w:tcMar>
              <w:top w:w="0" w:type="dxa"/>
              <w:left w:w="100" w:type="dxa"/>
              <w:bottom w:w="0" w:type="dxa"/>
              <w:right w:w="100" w:type="dxa"/>
            </w:tcMar>
          </w:tcPr>
          <w:p w:rsidR="004D2C74" w:rsidRPr="00D0492D" w:rsidRDefault="004D2C74"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4D2C74" w:rsidRPr="00D0492D" w:rsidTr="00066AD3">
        <w:trPr>
          <w:trHeight w:val="555"/>
        </w:trPr>
        <w:tc>
          <w:tcPr>
            <w:tcW w:w="1876"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Максимально допустимая высота ограждений</w:t>
            </w:r>
          </w:p>
        </w:tc>
        <w:tc>
          <w:tcPr>
            <w:tcW w:w="150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36223E">
              <w:rPr>
                <w:rFonts w:ascii="Times New Roman" w:hAnsi="Times New Roman" w:cs="Times New Roman"/>
                <w:color w:val="auto"/>
                <w:spacing w:val="-4"/>
                <w:sz w:val="24"/>
                <w:szCs w:val="24"/>
              </w:rPr>
              <w:t>1,5 м</w:t>
            </w:r>
          </w:p>
        </w:tc>
        <w:tc>
          <w:tcPr>
            <w:tcW w:w="161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eastAsiaTheme="minorEastAsia" w:hAnsi="Times New Roman" w:cs="Times New Roman"/>
                <w:color w:val="auto"/>
                <w:spacing w:val="-4"/>
                <w:sz w:val="24"/>
                <w:szCs w:val="24"/>
                <w:bdr w:val="none" w:sz="0" w:space="0" w:color="auto"/>
              </w:rPr>
              <w:t>Высота ограждения по границе с соседним домовладением может быть увеличена. Вид ограждения и его высота должны быть единообразными, как минимум, на протяжении одного квартала с обеих сторон улицы.</w:t>
            </w:r>
          </w:p>
        </w:tc>
      </w:tr>
      <w:tr w:rsidR="004D2C74" w:rsidRPr="00D0492D" w:rsidTr="00066AD3">
        <w:trPr>
          <w:trHeight w:val="559"/>
        </w:trPr>
        <w:tc>
          <w:tcPr>
            <w:tcW w:w="1876" w:type="pct"/>
            <w:shd w:val="clear" w:color="auto" w:fill="auto"/>
            <w:tcMar>
              <w:top w:w="0" w:type="dxa"/>
              <w:left w:w="100" w:type="dxa"/>
              <w:bottom w:w="0" w:type="dxa"/>
              <w:right w:w="100" w:type="dxa"/>
            </w:tcMar>
            <w:vAlign w:val="center"/>
          </w:tcPr>
          <w:p w:rsidR="004D2C74" w:rsidRPr="00D0492D" w:rsidRDefault="004D2C74" w:rsidP="00066AD3">
            <w:pPr>
              <w:pStyle w:val="18"/>
              <w:widowControl w:val="0"/>
              <w:tabs>
                <w:tab w:val="clear" w:pos="1267"/>
                <w:tab w:val="clear" w:pos="1333"/>
              </w:tabs>
              <w:spacing w:before="0" w:line="240" w:lineRule="auto"/>
              <w:rPr>
                <w:rFonts w:ascii="Times New Roman" w:hAnsi="Times New Roman" w:cs="Times New Roman"/>
                <w:b w:val="0"/>
                <w:color w:val="auto"/>
                <w:sz w:val="24"/>
                <w:szCs w:val="24"/>
              </w:rPr>
            </w:pPr>
            <w:r w:rsidRPr="00D0492D">
              <w:rPr>
                <w:rFonts w:ascii="Times New Roman" w:hAnsi="Times New Roman" w:cs="Times New Roman"/>
                <w:b w:val="0"/>
                <w:color w:val="auto"/>
                <w:sz w:val="24"/>
                <w:szCs w:val="24"/>
              </w:rPr>
              <w:t>Размер земельных участков гаражей и стоянок на одно машино-место</w:t>
            </w:r>
          </w:p>
        </w:tc>
        <w:tc>
          <w:tcPr>
            <w:tcW w:w="1507" w:type="pct"/>
            <w:shd w:val="clear" w:color="auto" w:fill="auto"/>
            <w:tcMar>
              <w:top w:w="0" w:type="dxa"/>
              <w:left w:w="100" w:type="dxa"/>
              <w:bottom w:w="0" w:type="dxa"/>
              <w:right w:w="100" w:type="dxa"/>
            </w:tcMar>
            <w:vAlign w:val="center"/>
          </w:tcPr>
          <w:p w:rsidR="004D2C74" w:rsidRPr="00D0492D" w:rsidRDefault="004D2C74" w:rsidP="00066AD3">
            <w:pPr>
              <w:pStyle w:val="18"/>
              <w:widowControl w:val="0"/>
              <w:tabs>
                <w:tab w:val="clear" w:pos="1267"/>
                <w:tab w:val="clear" w:pos="1333"/>
              </w:tabs>
              <w:spacing w:before="0" w:line="240" w:lineRule="auto"/>
              <w:jc w:val="center"/>
              <w:rPr>
                <w:rFonts w:ascii="Times New Roman" w:hAnsi="Times New Roman" w:cs="Times New Roman"/>
                <w:b w:val="0"/>
                <w:color w:val="auto"/>
                <w:sz w:val="24"/>
                <w:szCs w:val="24"/>
                <w:vertAlign w:val="superscript"/>
              </w:rPr>
            </w:pPr>
            <w:r w:rsidRPr="00D0492D">
              <w:rPr>
                <w:rFonts w:ascii="Times New Roman" w:hAnsi="Times New Roman" w:cs="Times New Roman"/>
                <w:b w:val="0"/>
                <w:color w:val="auto"/>
                <w:sz w:val="24"/>
                <w:szCs w:val="24"/>
              </w:rPr>
              <w:t>30 м</w:t>
            </w:r>
            <w:r w:rsidRPr="00D0492D">
              <w:rPr>
                <w:rFonts w:ascii="Times New Roman" w:hAnsi="Times New Roman" w:cs="Times New Roman"/>
                <w:b w:val="0"/>
                <w:color w:val="auto"/>
                <w:sz w:val="24"/>
                <w:szCs w:val="24"/>
                <w:vertAlign w:val="superscript"/>
              </w:rPr>
              <w:t>2</w:t>
            </w:r>
          </w:p>
        </w:tc>
        <w:tc>
          <w:tcPr>
            <w:tcW w:w="1617" w:type="pct"/>
            <w:shd w:val="clear" w:color="auto" w:fill="auto"/>
            <w:tcMar>
              <w:top w:w="0" w:type="dxa"/>
              <w:left w:w="100" w:type="dxa"/>
              <w:bottom w:w="0" w:type="dxa"/>
              <w:right w:w="100" w:type="dxa"/>
            </w:tcMar>
            <w:vAlign w:val="center"/>
          </w:tcPr>
          <w:p w:rsidR="004D2C74" w:rsidRPr="00D0492D" w:rsidRDefault="004D2C74" w:rsidP="00066AD3">
            <w:pPr>
              <w:pStyle w:val="18"/>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D0492D">
              <w:rPr>
                <w:rFonts w:ascii="Times New Roman" w:hAnsi="Times New Roman" w:cs="Times New Roman"/>
                <w:b w:val="0"/>
                <w:color w:val="auto"/>
                <w:sz w:val="24"/>
                <w:szCs w:val="24"/>
              </w:rPr>
              <w:t>п. 11.37 СП 42.13330.2016</w:t>
            </w:r>
          </w:p>
        </w:tc>
      </w:tr>
      <w:tr w:rsidR="004D2C74" w:rsidRPr="00D0492D" w:rsidTr="00066AD3">
        <w:trPr>
          <w:trHeight w:val="543"/>
        </w:trPr>
        <w:tc>
          <w:tcPr>
            <w:tcW w:w="1876" w:type="pct"/>
            <w:vMerge w:val="restart"/>
            <w:shd w:val="clear" w:color="auto" w:fill="auto"/>
            <w:tcMar>
              <w:top w:w="0" w:type="dxa"/>
              <w:left w:w="100" w:type="dxa"/>
              <w:bottom w:w="0" w:type="dxa"/>
              <w:right w:w="100" w:type="dxa"/>
            </w:tcMar>
            <w:vAlign w:val="center"/>
          </w:tcPr>
          <w:p w:rsidR="004D2C74" w:rsidRPr="00D0492D" w:rsidRDefault="004D2C74" w:rsidP="00066AD3">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 xml:space="preserve">Минимальное расстояние между стенами зданий </w:t>
            </w:r>
          </w:p>
        </w:tc>
        <w:tc>
          <w:tcPr>
            <w:tcW w:w="150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6 м</w:t>
            </w:r>
          </w:p>
        </w:tc>
        <w:tc>
          <w:tcPr>
            <w:tcW w:w="161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4D2C74" w:rsidRPr="00D0492D"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Для зданий I-II-III степени огнестойкости при степени огнестойкости и классе конструктивной пожарной опасности жилых зданий C0</w:t>
            </w:r>
          </w:p>
        </w:tc>
      </w:tr>
      <w:tr w:rsidR="004D2C74" w:rsidRPr="00D0492D" w:rsidTr="00066AD3">
        <w:trPr>
          <w:trHeight w:val="1088"/>
        </w:trPr>
        <w:tc>
          <w:tcPr>
            <w:tcW w:w="1876" w:type="pct"/>
            <w:vMerge/>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s>
              <w:rPr>
                <w:rFonts w:ascii="Times New Roman" w:hAnsi="Times New Roman" w:cs="Times New Roman"/>
                <w:color w:val="auto"/>
                <w:spacing w:val="-4"/>
                <w:sz w:val="24"/>
                <w:szCs w:val="24"/>
              </w:rPr>
            </w:pPr>
          </w:p>
        </w:tc>
        <w:tc>
          <w:tcPr>
            <w:tcW w:w="150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 xml:space="preserve">8 м </w:t>
            </w:r>
          </w:p>
        </w:tc>
        <w:tc>
          <w:tcPr>
            <w:tcW w:w="161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Для зданий II-III степени огнестойкости при степени огнестойкости и классе конструктивной пожарной опасности жилых зданий С1</w:t>
            </w:r>
          </w:p>
        </w:tc>
      </w:tr>
      <w:tr w:rsidR="004D2C74" w:rsidRPr="00D0492D" w:rsidTr="00066AD3">
        <w:trPr>
          <w:trHeight w:val="273"/>
        </w:trPr>
        <w:tc>
          <w:tcPr>
            <w:tcW w:w="1876"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rPr>
                <w:rFonts w:ascii="Times New Roman" w:hAnsi="Times New Roman" w:cs="Times New Roman"/>
                <w:color w:val="auto"/>
                <w:sz w:val="24"/>
                <w:szCs w:val="24"/>
              </w:rPr>
            </w:pPr>
            <w:r w:rsidRPr="00D0492D">
              <w:rPr>
                <w:rFonts w:ascii="Times New Roman" w:hAnsi="Times New Roman" w:cs="Times New Roman"/>
                <w:color w:val="auto"/>
                <w:sz w:val="24"/>
                <w:szCs w:val="24"/>
              </w:rPr>
              <w:t>Отступ от красных линий:</w:t>
            </w:r>
          </w:p>
        </w:tc>
        <w:tc>
          <w:tcPr>
            <w:tcW w:w="150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s>
              <w:jc w:val="center"/>
              <w:rPr>
                <w:rFonts w:ascii="Times New Roman" w:hAnsi="Times New Roman" w:cs="Times New Roman"/>
                <w:color w:val="auto"/>
                <w:sz w:val="24"/>
                <w:szCs w:val="24"/>
              </w:rPr>
            </w:pPr>
          </w:p>
        </w:tc>
        <w:tc>
          <w:tcPr>
            <w:tcW w:w="161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4D2C74" w:rsidRPr="00D0492D" w:rsidTr="00066AD3">
        <w:trPr>
          <w:trHeight w:val="273"/>
        </w:trPr>
        <w:tc>
          <w:tcPr>
            <w:tcW w:w="1876"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rPr>
                <w:rFonts w:ascii="Times New Roman" w:hAnsi="Times New Roman" w:cs="Times New Roman"/>
                <w:color w:val="auto"/>
                <w:sz w:val="24"/>
                <w:szCs w:val="24"/>
              </w:rPr>
            </w:pPr>
            <w:r w:rsidRPr="00D0492D">
              <w:rPr>
                <w:rFonts w:ascii="Times New Roman" w:hAnsi="Times New Roman" w:cs="Times New Roman"/>
                <w:color w:val="auto"/>
                <w:sz w:val="24"/>
                <w:szCs w:val="24"/>
              </w:rPr>
              <w:t>для школ и детских дошкольных учреждений, размещаемых в отдельных зданиях</w:t>
            </w:r>
          </w:p>
        </w:tc>
        <w:tc>
          <w:tcPr>
            <w:tcW w:w="150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sidRPr="00D0492D">
              <w:rPr>
                <w:rFonts w:ascii="Times New Roman" w:hAnsi="Times New Roman" w:cs="Times New Roman"/>
                <w:color w:val="auto"/>
                <w:sz w:val="24"/>
                <w:szCs w:val="24"/>
              </w:rPr>
              <w:t xml:space="preserve">не менее </w:t>
            </w:r>
            <w:r w:rsidRPr="00D0492D">
              <w:rPr>
                <w:rFonts w:ascii="Times New Roman" w:hAnsi="Times New Roman" w:cs="Times New Roman"/>
                <w:color w:val="auto"/>
                <w:sz w:val="24"/>
                <w:szCs w:val="24"/>
                <w:lang w:val="en-US"/>
              </w:rPr>
              <w:t xml:space="preserve">25 </w:t>
            </w:r>
            <w:r w:rsidRPr="00D0492D">
              <w:rPr>
                <w:rFonts w:ascii="Times New Roman" w:hAnsi="Times New Roman" w:cs="Times New Roman"/>
                <w:color w:val="auto"/>
                <w:sz w:val="24"/>
                <w:szCs w:val="24"/>
              </w:rPr>
              <w:t>м</w:t>
            </w:r>
          </w:p>
        </w:tc>
        <w:tc>
          <w:tcPr>
            <w:tcW w:w="161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4D2C74" w:rsidRPr="00D0492D" w:rsidTr="00066AD3">
        <w:trPr>
          <w:trHeight w:val="273"/>
        </w:trPr>
        <w:tc>
          <w:tcPr>
            <w:tcW w:w="1876"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rPr>
                <w:rFonts w:ascii="Times New Roman" w:hAnsi="Times New Roman" w:cs="Times New Roman"/>
                <w:color w:val="auto"/>
                <w:sz w:val="24"/>
                <w:szCs w:val="24"/>
              </w:rPr>
            </w:pPr>
            <w:r w:rsidRPr="00D0492D">
              <w:rPr>
                <w:rFonts w:ascii="Times New Roman" w:hAnsi="Times New Roman" w:cs="Times New Roman"/>
                <w:color w:val="auto"/>
                <w:sz w:val="24"/>
                <w:szCs w:val="24"/>
              </w:rPr>
              <w:t>для школ и детских дошкольных учреждений, размещаемых в реконструируемых кварталах</w:t>
            </w:r>
          </w:p>
        </w:tc>
        <w:tc>
          <w:tcPr>
            <w:tcW w:w="150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sidRPr="00D0492D">
              <w:rPr>
                <w:rFonts w:ascii="Times New Roman" w:hAnsi="Times New Roman" w:cs="Times New Roman"/>
                <w:color w:val="auto"/>
                <w:sz w:val="24"/>
                <w:szCs w:val="24"/>
              </w:rPr>
              <w:t xml:space="preserve">не менее </w:t>
            </w:r>
            <w:r w:rsidRPr="00D0492D">
              <w:rPr>
                <w:rFonts w:ascii="Times New Roman" w:hAnsi="Times New Roman" w:cs="Times New Roman"/>
                <w:color w:val="auto"/>
                <w:sz w:val="24"/>
                <w:szCs w:val="24"/>
                <w:lang w:val="en-US"/>
              </w:rPr>
              <w:t xml:space="preserve">15 </w:t>
            </w:r>
            <w:r w:rsidRPr="00D0492D">
              <w:rPr>
                <w:rFonts w:ascii="Times New Roman" w:hAnsi="Times New Roman" w:cs="Times New Roman"/>
                <w:color w:val="auto"/>
                <w:sz w:val="24"/>
                <w:szCs w:val="24"/>
              </w:rPr>
              <w:t>м</w:t>
            </w:r>
          </w:p>
        </w:tc>
        <w:tc>
          <w:tcPr>
            <w:tcW w:w="161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4D2C74" w:rsidRPr="00D0492D" w:rsidTr="00066AD3">
        <w:trPr>
          <w:trHeight w:val="273"/>
        </w:trPr>
        <w:tc>
          <w:tcPr>
            <w:tcW w:w="1876" w:type="pct"/>
            <w:shd w:val="clear" w:color="auto" w:fill="auto"/>
            <w:tcMar>
              <w:top w:w="0" w:type="dxa"/>
              <w:left w:w="100" w:type="dxa"/>
              <w:bottom w:w="0" w:type="dxa"/>
              <w:right w:w="100" w:type="dxa"/>
            </w:tcMar>
            <w:vAlign w:val="center"/>
          </w:tcPr>
          <w:p w:rsidR="004D2C74" w:rsidRPr="00D0492D" w:rsidRDefault="004D2C74"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eastAsia="Helvetica Neue Light"/>
                <w:spacing w:val="-4"/>
                <w:bdr w:val="nil"/>
              </w:rPr>
            </w:pPr>
            <w:r w:rsidRPr="00D0492D">
              <w:rPr>
                <w:rFonts w:eastAsia="Helvetica Neue Light"/>
                <w:spacing w:val="-4"/>
                <w:bdr w:val="nil"/>
              </w:rPr>
              <w:t>Удельный вес озеленённых территорий</w:t>
            </w:r>
          </w:p>
        </w:tc>
        <w:tc>
          <w:tcPr>
            <w:tcW w:w="150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не менее 25% жилого района</w:t>
            </w:r>
          </w:p>
        </w:tc>
        <w:tc>
          <w:tcPr>
            <w:tcW w:w="1617" w:type="pct"/>
            <w:shd w:val="clear" w:color="auto" w:fill="auto"/>
            <w:tcMar>
              <w:top w:w="0" w:type="dxa"/>
              <w:left w:w="100" w:type="dxa"/>
              <w:bottom w:w="0" w:type="dxa"/>
              <w:right w:w="100" w:type="dxa"/>
            </w:tcMar>
            <w:vAlign w:val="center"/>
          </w:tcPr>
          <w:p w:rsidR="004D2C74" w:rsidRPr="00D0492D" w:rsidRDefault="004D2C74"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4D2C74" w:rsidRPr="00D0492D" w:rsidTr="00066AD3">
        <w:trPr>
          <w:trHeight w:val="273"/>
        </w:trPr>
        <w:tc>
          <w:tcPr>
            <w:tcW w:w="1876" w:type="pct"/>
            <w:shd w:val="clear" w:color="auto" w:fill="auto"/>
            <w:tcMar>
              <w:top w:w="0" w:type="dxa"/>
              <w:left w:w="100" w:type="dxa"/>
              <w:bottom w:w="0" w:type="dxa"/>
              <w:right w:w="100" w:type="dxa"/>
            </w:tcMar>
            <w:vAlign w:val="center"/>
          </w:tcPr>
          <w:p w:rsidR="004D2C74" w:rsidRPr="00D0492D" w:rsidRDefault="004D2C74"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eastAsia="Helvetica Neue Light"/>
                <w:spacing w:val="-4"/>
                <w:bdr w:val="nil"/>
              </w:rPr>
            </w:pPr>
            <w:r w:rsidRPr="00D0492D">
              <w:t>Доля нежилого фонда в общем объёме фонда на участке жилой застройки</w:t>
            </w:r>
          </w:p>
        </w:tc>
        <w:tc>
          <w:tcPr>
            <w:tcW w:w="1507" w:type="pct"/>
            <w:shd w:val="clear" w:color="auto" w:fill="auto"/>
            <w:tcMar>
              <w:top w:w="0" w:type="dxa"/>
              <w:left w:w="100" w:type="dxa"/>
              <w:bottom w:w="0" w:type="dxa"/>
              <w:right w:w="100" w:type="dxa"/>
            </w:tcMar>
            <w:vAlign w:val="center"/>
          </w:tcPr>
          <w:p w:rsidR="004D2C74" w:rsidRPr="00D0492D" w:rsidRDefault="004D2C74"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не более 20%</w:t>
            </w:r>
          </w:p>
        </w:tc>
        <w:tc>
          <w:tcPr>
            <w:tcW w:w="1617" w:type="pct"/>
            <w:shd w:val="clear" w:color="auto" w:fill="auto"/>
            <w:tcMar>
              <w:top w:w="0" w:type="dxa"/>
              <w:left w:w="100" w:type="dxa"/>
              <w:bottom w:w="0" w:type="dxa"/>
              <w:right w:w="100" w:type="dxa"/>
            </w:tcMar>
            <w:vAlign w:val="center"/>
          </w:tcPr>
          <w:p w:rsidR="004D2C74" w:rsidRPr="00D0492D" w:rsidRDefault="004D2C74"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4D2C74" w:rsidRPr="00D0492D" w:rsidTr="00066AD3">
        <w:trPr>
          <w:trHeight w:val="273"/>
        </w:trPr>
        <w:tc>
          <w:tcPr>
            <w:tcW w:w="5000" w:type="pct"/>
            <w:gridSpan w:val="3"/>
            <w:shd w:val="clear" w:color="auto" w:fill="auto"/>
            <w:tcMar>
              <w:top w:w="0" w:type="dxa"/>
              <w:left w:w="100" w:type="dxa"/>
              <w:bottom w:w="0" w:type="dxa"/>
              <w:right w:w="100" w:type="dxa"/>
            </w:tcMar>
            <w:vAlign w:val="center"/>
          </w:tcPr>
          <w:p w:rsidR="004D2C74" w:rsidRPr="00D0492D" w:rsidRDefault="004D2C74" w:rsidP="00066AD3">
            <w:pPr>
              <w:pStyle w:val="ConsPlusNormal"/>
              <w:pBdr>
                <w:top w:val="nil"/>
                <w:left w:val="nil"/>
                <w:bottom w:val="nil"/>
                <w:right w:val="nil"/>
                <w:between w:val="nil"/>
                <w:bar w:val="nil"/>
              </w:pBdr>
              <w:jc w:val="both"/>
              <w:rPr>
                <w:rFonts w:eastAsia="Arial Unicode MS"/>
                <w:sz w:val="24"/>
                <w:szCs w:val="24"/>
                <w:bdr w:val="nil"/>
              </w:rPr>
            </w:pPr>
            <w:r w:rsidRPr="00D0492D">
              <w:rPr>
                <w:rFonts w:eastAsia="Arial Unicode MS"/>
                <w:sz w:val="24"/>
                <w:szCs w:val="24"/>
                <w:bdr w:val="nil"/>
              </w:rPr>
              <w:t>Вспомогательные строения, за исключением гаражей, размещать со стороны улиц не допускается.</w:t>
            </w:r>
          </w:p>
        </w:tc>
      </w:tr>
      <w:tr w:rsidR="004D2C74" w:rsidRPr="00D0492D" w:rsidTr="00066AD3">
        <w:trPr>
          <w:trHeight w:val="273"/>
        </w:trPr>
        <w:tc>
          <w:tcPr>
            <w:tcW w:w="5000" w:type="pct"/>
            <w:gridSpan w:val="3"/>
            <w:shd w:val="clear" w:color="auto" w:fill="auto"/>
            <w:tcMar>
              <w:top w:w="0" w:type="dxa"/>
              <w:left w:w="100" w:type="dxa"/>
              <w:bottom w:w="0" w:type="dxa"/>
              <w:right w:w="100" w:type="dxa"/>
            </w:tcMar>
            <w:vAlign w:val="center"/>
          </w:tcPr>
          <w:p w:rsidR="004D2C74" w:rsidRPr="00D0492D" w:rsidRDefault="004D2C74" w:rsidP="00066AD3">
            <w:pPr>
              <w:pStyle w:val="ConsPlusNormal"/>
              <w:pBdr>
                <w:top w:val="nil"/>
                <w:left w:val="nil"/>
                <w:bottom w:val="nil"/>
                <w:right w:val="nil"/>
                <w:between w:val="nil"/>
                <w:bar w:val="nil"/>
              </w:pBdr>
              <w:jc w:val="both"/>
              <w:rPr>
                <w:rFonts w:eastAsia="Arial Unicode MS"/>
                <w:sz w:val="24"/>
                <w:szCs w:val="24"/>
                <w:bdr w:val="nil"/>
              </w:rPr>
            </w:pPr>
            <w:r w:rsidRPr="00D0492D">
              <w:rPr>
                <w:rFonts w:eastAsia="Arial Unicode MS"/>
                <w:sz w:val="24"/>
                <w:szCs w:val="24"/>
                <w:bdr w:val="nil"/>
              </w:rPr>
              <w:t xml:space="preserve">По красной линии допускается размещать жилые здания со встроенными в первые этажи или пристроенными помещениями общественного назначения, а на жилых улицах в условиях реконструкции сложившейся застройки </w:t>
            </w:r>
            <w:r>
              <w:rPr>
                <w:rFonts w:eastAsia="Arial Unicode MS"/>
                <w:sz w:val="24"/>
                <w:szCs w:val="24"/>
                <w:bdr w:val="nil"/>
              </w:rPr>
              <w:t>–</w:t>
            </w:r>
            <w:r w:rsidRPr="00D0492D">
              <w:rPr>
                <w:rFonts w:eastAsia="Arial Unicode MS"/>
                <w:sz w:val="24"/>
                <w:szCs w:val="24"/>
                <w:bdr w:val="nil"/>
              </w:rPr>
              <w:t xml:space="preserve"> жилые здания с квартирами в первых этажах.</w:t>
            </w:r>
          </w:p>
        </w:tc>
      </w:tr>
      <w:tr w:rsidR="004D2C74" w:rsidRPr="00D0492D" w:rsidTr="00066AD3">
        <w:trPr>
          <w:trHeight w:val="53"/>
        </w:trPr>
        <w:tc>
          <w:tcPr>
            <w:tcW w:w="5000" w:type="pct"/>
            <w:gridSpan w:val="3"/>
            <w:shd w:val="clear" w:color="auto" w:fill="auto"/>
            <w:tcMar>
              <w:top w:w="0" w:type="dxa"/>
              <w:left w:w="100" w:type="dxa"/>
              <w:bottom w:w="0" w:type="dxa"/>
              <w:right w:w="100" w:type="dxa"/>
            </w:tcMar>
            <w:vAlign w:val="center"/>
          </w:tcPr>
          <w:p w:rsidR="004D2C74" w:rsidRPr="00D0492D" w:rsidRDefault="004D2C74" w:rsidP="00066AD3">
            <w:pPr>
              <w:pStyle w:val="ConsPlusNormal"/>
              <w:pBdr>
                <w:top w:val="nil"/>
                <w:left w:val="nil"/>
                <w:bottom w:val="nil"/>
                <w:right w:val="nil"/>
                <w:between w:val="nil"/>
                <w:bar w:val="nil"/>
              </w:pBdr>
              <w:jc w:val="both"/>
              <w:rPr>
                <w:rFonts w:eastAsia="Arial Unicode MS"/>
                <w:sz w:val="24"/>
                <w:szCs w:val="24"/>
                <w:bdr w:val="nil"/>
              </w:rPr>
            </w:pPr>
            <w:r w:rsidRPr="00D0492D">
              <w:rPr>
                <w:rFonts w:eastAsia="Arial Unicode MS"/>
                <w:sz w:val="24"/>
                <w:szCs w:val="24"/>
                <w:bdr w:val="nil"/>
              </w:rPr>
              <w:t>Во встроенных или пристроенных к дому помещениях общественного назначения не допускается размещать специальные магазины строительных материалов, магазины с наличием в них взрывоопасных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обуви и т.д.) – п. 4.10, 4.11 «СП 54.13330.2016. Свод правил. Здания жилые многоквартирные. Актуализированная редакция СниП 31-01-2003».</w:t>
            </w:r>
          </w:p>
        </w:tc>
      </w:tr>
      <w:tr w:rsidR="004D2C74" w:rsidRPr="00D0492D" w:rsidTr="00066AD3">
        <w:trPr>
          <w:trHeight w:val="53"/>
        </w:trPr>
        <w:tc>
          <w:tcPr>
            <w:tcW w:w="5000" w:type="pct"/>
            <w:gridSpan w:val="3"/>
            <w:shd w:val="clear" w:color="auto" w:fill="auto"/>
            <w:tcMar>
              <w:top w:w="0" w:type="dxa"/>
              <w:left w:w="100" w:type="dxa"/>
              <w:bottom w:w="0" w:type="dxa"/>
              <w:right w:w="100" w:type="dxa"/>
            </w:tcMar>
            <w:vAlign w:val="center"/>
          </w:tcPr>
          <w:p w:rsidR="004D2C74" w:rsidRPr="00D06B1B" w:rsidRDefault="004D2C74" w:rsidP="00066AD3">
            <w:pPr>
              <w:pStyle w:val="ConsPlusNormal"/>
              <w:pBdr>
                <w:top w:val="nil"/>
                <w:left w:val="nil"/>
                <w:bottom w:val="nil"/>
                <w:right w:val="nil"/>
                <w:between w:val="nil"/>
                <w:bar w:val="nil"/>
              </w:pBdr>
              <w:jc w:val="both"/>
              <w:rPr>
                <w:b/>
                <w:sz w:val="24"/>
                <w:szCs w:val="24"/>
              </w:rPr>
            </w:pPr>
            <w:r w:rsidRPr="00D06B1B">
              <w:rPr>
                <w:sz w:val="24"/>
                <w:szCs w:val="24"/>
              </w:rPr>
              <w:t>Требования к архитектурно-градостроительному облику объекта капитального строительства не подлежат установлению</w:t>
            </w:r>
          </w:p>
        </w:tc>
      </w:tr>
    </w:tbl>
    <w:p w:rsidR="004D2C74" w:rsidRDefault="004D2C74" w:rsidP="004D2C74">
      <w:pPr>
        <w:pStyle w:val="aff6"/>
        <w:widowControl w:val="0"/>
        <w:spacing w:after="0"/>
        <w:ind w:firstLine="0"/>
        <w:rPr>
          <w:rFonts w:ascii="Cambria" w:hAnsi="Cambria"/>
          <w:color w:val="auto"/>
          <w:sz w:val="22"/>
          <w:szCs w:val="22"/>
        </w:rPr>
      </w:pPr>
    </w:p>
    <w:p w:rsidR="004D2C74" w:rsidRPr="00F56DE0" w:rsidRDefault="004D2C74" w:rsidP="004D2C74">
      <w:pPr>
        <w:pStyle w:val="ConsPlusNormal"/>
        <w:spacing w:before="240" w:after="240"/>
        <w:jc w:val="both"/>
        <w:outlineLvl w:val="3"/>
        <w:rPr>
          <w:b/>
          <w:sz w:val="24"/>
          <w:szCs w:val="24"/>
        </w:rPr>
      </w:pPr>
      <w:r>
        <w:rPr>
          <w:b/>
          <w:sz w:val="24"/>
          <w:szCs w:val="24"/>
        </w:rPr>
        <w:t xml:space="preserve">Статья 27.3. </w:t>
      </w:r>
      <w:r w:rsidRPr="00F56DE0">
        <w:rPr>
          <w:b/>
          <w:sz w:val="24"/>
          <w:szCs w:val="24"/>
        </w:rPr>
        <w:t>О</w:t>
      </w:r>
      <w:r>
        <w:rPr>
          <w:b/>
          <w:sz w:val="24"/>
          <w:szCs w:val="24"/>
        </w:rPr>
        <w:t xml:space="preserve">.Зона </w:t>
      </w:r>
      <w:r w:rsidRPr="00043E06">
        <w:rPr>
          <w:b/>
          <w:sz w:val="24"/>
          <w:szCs w:val="24"/>
        </w:rPr>
        <w:t>административно-делового центра, образования, здравоохранения, спорта, социального и культурно-бытового назначения</w:t>
      </w:r>
    </w:p>
    <w:p w:rsidR="004D2C74" w:rsidRDefault="004D2C74" w:rsidP="004D2C74">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Основные виды разрешённого использования земельных участков зоны О</w:t>
      </w:r>
    </w:p>
    <w:p w:rsidR="004D2C74" w:rsidRPr="00F56DE0" w:rsidRDefault="004D2C74" w:rsidP="004D2C74">
      <w:pPr>
        <w:pStyle w:val="24"/>
        <w:spacing w:before="0" w:after="0" w:line="240" w:lineRule="auto"/>
        <w:ind w:firstLine="709"/>
        <w:contextualSpacing/>
        <w:jc w:val="center"/>
        <w:rPr>
          <w:rFonts w:ascii="Times New Roman" w:hAnsi="Times New Roman"/>
          <w:b/>
          <w:sz w:val="24"/>
          <w:szCs w:val="24"/>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0" w:type="dxa"/>
          <w:right w:w="0" w:type="dxa"/>
        </w:tblCellMar>
        <w:tblLook w:val="04A0"/>
      </w:tblPr>
      <w:tblGrid>
        <w:gridCol w:w="2153"/>
        <w:gridCol w:w="7396"/>
      </w:tblGrid>
      <w:tr w:rsidR="004D2C74" w:rsidRPr="004F1E3E" w:rsidTr="00066AD3">
        <w:trPr>
          <w:trHeight w:val="273"/>
        </w:trPr>
        <w:tc>
          <w:tcPr>
            <w:tcW w:w="1127" w:type="pct"/>
            <w:shd w:val="clear" w:color="auto" w:fill="FEFEFE"/>
            <w:tcMar>
              <w:top w:w="0" w:type="dxa"/>
              <w:left w:w="100" w:type="dxa"/>
              <w:bottom w:w="0" w:type="dxa"/>
              <w:right w:w="10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73" w:type="pct"/>
            <w:shd w:val="clear" w:color="auto" w:fill="FEFEFE"/>
            <w:tcMar>
              <w:top w:w="0" w:type="dxa"/>
              <w:left w:w="100" w:type="dxa"/>
              <w:bottom w:w="0" w:type="dxa"/>
              <w:right w:w="100" w:type="dxa"/>
            </w:tcMar>
            <w:vAlign w:val="center"/>
          </w:tcPr>
          <w:p w:rsidR="004D2C74" w:rsidRPr="004F1E3E" w:rsidRDefault="004D2C74" w:rsidP="00066AD3">
            <w:pPr>
              <w:pStyle w:val="18"/>
              <w:widowControl w:val="0"/>
              <w:tabs>
                <w:tab w:val="clear" w:pos="1267"/>
                <w:tab w:val="clear" w:pos="1333"/>
              </w:tabs>
              <w:spacing w:before="0" w:line="240" w:lineRule="auto"/>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r>
      <w:tr w:rsidR="004D2C74" w:rsidRPr="004F1E3E" w:rsidTr="00066AD3">
        <w:trPr>
          <w:trHeight w:val="273"/>
        </w:trPr>
        <w:tc>
          <w:tcPr>
            <w:tcW w:w="1127" w:type="pct"/>
            <w:shd w:val="clear" w:color="auto" w:fill="FEFEFE"/>
            <w:tcMar>
              <w:top w:w="0" w:type="dxa"/>
              <w:left w:w="100" w:type="dxa"/>
              <w:bottom w:w="0" w:type="dxa"/>
              <w:right w:w="100" w:type="dxa"/>
            </w:tcMar>
            <w:vAlign w:val="center"/>
          </w:tcPr>
          <w:p w:rsidR="004D2C74" w:rsidRPr="004F1E3E"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4.1</w:t>
            </w:r>
          </w:p>
        </w:tc>
        <w:tc>
          <w:tcPr>
            <w:tcW w:w="3873" w:type="pct"/>
            <w:shd w:val="clear" w:color="auto" w:fill="FEFEFE"/>
            <w:tcMar>
              <w:top w:w="0" w:type="dxa"/>
              <w:left w:w="100" w:type="dxa"/>
              <w:bottom w:w="0" w:type="dxa"/>
              <w:right w:w="100" w:type="dxa"/>
            </w:tcMar>
            <w:vAlign w:val="center"/>
          </w:tcPr>
          <w:p w:rsidR="004D2C74" w:rsidRPr="003122AC" w:rsidRDefault="004D2C74" w:rsidP="00066AD3">
            <w:pPr>
              <w:pStyle w:val="22"/>
              <w:widowControl w:val="0"/>
              <w:tabs>
                <w:tab w:val="left" w:pos="920"/>
                <w:tab w:val="left" w:pos="1840"/>
              </w:tabs>
              <w:rPr>
                <w:rFonts w:ascii="Times New Roman" w:hAnsi="Times New Roman" w:cs="Times New Roman"/>
                <w:color w:val="auto"/>
                <w:sz w:val="24"/>
                <w:szCs w:val="24"/>
              </w:rPr>
            </w:pPr>
            <w:r w:rsidRPr="00043E06">
              <w:rPr>
                <w:rFonts w:ascii="Times New Roman" w:hAnsi="Times New Roman" w:cs="Times New Roman"/>
                <w:color w:val="auto"/>
                <w:sz w:val="24"/>
                <w:szCs w:val="24"/>
              </w:rPr>
              <w:t>Деловое управление</w:t>
            </w:r>
          </w:p>
        </w:tc>
      </w:tr>
      <w:tr w:rsidR="004D2C74" w:rsidRPr="004F1E3E" w:rsidTr="00066AD3">
        <w:trPr>
          <w:trHeight w:val="273"/>
        </w:trPr>
        <w:tc>
          <w:tcPr>
            <w:tcW w:w="1127" w:type="pct"/>
            <w:shd w:val="clear" w:color="auto" w:fill="FEFEFE"/>
            <w:tcMar>
              <w:top w:w="0" w:type="dxa"/>
              <w:left w:w="100" w:type="dxa"/>
              <w:bottom w:w="0" w:type="dxa"/>
              <w:right w:w="100" w:type="dxa"/>
            </w:tcMar>
            <w:vAlign w:val="center"/>
          </w:tcPr>
          <w:p w:rsidR="004D2C74"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3.4.1</w:t>
            </w:r>
          </w:p>
        </w:tc>
        <w:tc>
          <w:tcPr>
            <w:tcW w:w="3873" w:type="pct"/>
            <w:shd w:val="clear" w:color="auto" w:fill="FEFEFE"/>
            <w:tcMar>
              <w:top w:w="0" w:type="dxa"/>
              <w:left w:w="100" w:type="dxa"/>
              <w:bottom w:w="0" w:type="dxa"/>
              <w:right w:w="100" w:type="dxa"/>
            </w:tcMar>
            <w:vAlign w:val="center"/>
          </w:tcPr>
          <w:p w:rsidR="004D2C74" w:rsidRPr="006B0603" w:rsidRDefault="004D2C74" w:rsidP="00066AD3">
            <w:pPr>
              <w:pStyle w:val="afff4"/>
              <w:jc w:val="left"/>
              <w:rPr>
                <w:rFonts w:ascii="Times New Roman" w:hAnsi="Times New Roman"/>
                <w:sz w:val="24"/>
                <w:szCs w:val="24"/>
                <w:bdr w:val="nil"/>
              </w:rPr>
            </w:pPr>
            <w:r w:rsidRPr="0036223E">
              <w:rPr>
                <w:rFonts w:ascii="Times New Roman" w:hAnsi="Times New Roman"/>
                <w:sz w:val="24"/>
                <w:szCs w:val="24"/>
                <w:bdr w:val="nil"/>
              </w:rPr>
              <w:t>Амбулаторно-поликлиническоеобслуживание</w:t>
            </w:r>
          </w:p>
        </w:tc>
      </w:tr>
      <w:tr w:rsidR="004D2C74" w:rsidRPr="004F1E3E" w:rsidTr="00066AD3">
        <w:trPr>
          <w:trHeight w:val="273"/>
        </w:trPr>
        <w:tc>
          <w:tcPr>
            <w:tcW w:w="1127" w:type="pct"/>
            <w:shd w:val="clear" w:color="auto" w:fill="FEFEFE"/>
            <w:tcMar>
              <w:top w:w="0" w:type="dxa"/>
              <w:left w:w="100" w:type="dxa"/>
              <w:bottom w:w="0" w:type="dxa"/>
              <w:right w:w="100" w:type="dxa"/>
            </w:tcMar>
            <w:vAlign w:val="center"/>
          </w:tcPr>
          <w:p w:rsidR="004D2C74"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3.5.1</w:t>
            </w:r>
          </w:p>
        </w:tc>
        <w:tc>
          <w:tcPr>
            <w:tcW w:w="3873" w:type="pct"/>
            <w:shd w:val="clear" w:color="auto" w:fill="FEFEFE"/>
            <w:tcMar>
              <w:top w:w="0" w:type="dxa"/>
              <w:left w:w="100" w:type="dxa"/>
              <w:bottom w:w="0" w:type="dxa"/>
              <w:right w:w="100" w:type="dxa"/>
            </w:tcMar>
            <w:vAlign w:val="center"/>
          </w:tcPr>
          <w:p w:rsidR="004D2C74" w:rsidRPr="006B0603" w:rsidRDefault="004D2C74" w:rsidP="00066AD3">
            <w:pPr>
              <w:pStyle w:val="afff4"/>
              <w:jc w:val="left"/>
              <w:rPr>
                <w:rFonts w:ascii="Times New Roman" w:hAnsi="Times New Roman"/>
                <w:sz w:val="24"/>
                <w:szCs w:val="24"/>
                <w:bdr w:val="nil"/>
              </w:rPr>
            </w:pPr>
            <w:r w:rsidRPr="00043E06">
              <w:rPr>
                <w:rFonts w:ascii="Times New Roman" w:hAnsi="Times New Roman"/>
                <w:sz w:val="24"/>
                <w:szCs w:val="24"/>
                <w:bdr w:val="nil"/>
              </w:rPr>
              <w:t>Дошкольное, начальное и среднее общее образование</w:t>
            </w:r>
          </w:p>
        </w:tc>
      </w:tr>
      <w:tr w:rsidR="004D2C74" w:rsidRPr="004F1E3E" w:rsidTr="00066AD3">
        <w:trPr>
          <w:trHeight w:val="273"/>
        </w:trPr>
        <w:tc>
          <w:tcPr>
            <w:tcW w:w="1127" w:type="pct"/>
            <w:shd w:val="clear" w:color="auto" w:fill="FEFEFE"/>
            <w:tcMar>
              <w:top w:w="0" w:type="dxa"/>
              <w:left w:w="100" w:type="dxa"/>
              <w:bottom w:w="0" w:type="dxa"/>
              <w:right w:w="100" w:type="dxa"/>
            </w:tcMar>
            <w:vAlign w:val="center"/>
          </w:tcPr>
          <w:p w:rsidR="004D2C74"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3.5.2</w:t>
            </w:r>
          </w:p>
        </w:tc>
        <w:tc>
          <w:tcPr>
            <w:tcW w:w="3873" w:type="pct"/>
            <w:shd w:val="clear" w:color="auto" w:fill="FEFEFE"/>
            <w:tcMar>
              <w:top w:w="0" w:type="dxa"/>
              <w:left w:w="100" w:type="dxa"/>
              <w:bottom w:w="0" w:type="dxa"/>
              <w:right w:w="100" w:type="dxa"/>
            </w:tcMar>
            <w:vAlign w:val="center"/>
          </w:tcPr>
          <w:p w:rsidR="004D2C74" w:rsidRPr="006B0603" w:rsidRDefault="004D2C74" w:rsidP="00066AD3">
            <w:pPr>
              <w:pStyle w:val="afff4"/>
              <w:jc w:val="left"/>
              <w:rPr>
                <w:rFonts w:ascii="Times New Roman" w:hAnsi="Times New Roman"/>
                <w:sz w:val="24"/>
                <w:szCs w:val="24"/>
                <w:bdr w:val="nil"/>
              </w:rPr>
            </w:pPr>
            <w:r w:rsidRPr="00043E06">
              <w:rPr>
                <w:rFonts w:ascii="Times New Roman" w:hAnsi="Times New Roman"/>
                <w:sz w:val="24"/>
                <w:szCs w:val="24"/>
                <w:bdr w:val="nil"/>
              </w:rPr>
              <w:t>Среднее и высшее профессиональное образование</w:t>
            </w:r>
          </w:p>
        </w:tc>
      </w:tr>
      <w:tr w:rsidR="004D2C74" w:rsidRPr="004F1E3E" w:rsidTr="00066AD3">
        <w:trPr>
          <w:trHeight w:val="273"/>
        </w:trPr>
        <w:tc>
          <w:tcPr>
            <w:tcW w:w="1127" w:type="pct"/>
            <w:shd w:val="clear" w:color="auto" w:fill="FEFEFE"/>
            <w:tcMar>
              <w:top w:w="0" w:type="dxa"/>
              <w:left w:w="100" w:type="dxa"/>
              <w:bottom w:w="0" w:type="dxa"/>
              <w:right w:w="100" w:type="dxa"/>
            </w:tcMar>
            <w:vAlign w:val="center"/>
          </w:tcPr>
          <w:p w:rsidR="004D2C74"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5.0</w:t>
            </w:r>
          </w:p>
        </w:tc>
        <w:tc>
          <w:tcPr>
            <w:tcW w:w="3873" w:type="pct"/>
            <w:shd w:val="clear" w:color="auto" w:fill="FEFEFE"/>
            <w:tcMar>
              <w:top w:w="0" w:type="dxa"/>
              <w:left w:w="100" w:type="dxa"/>
              <w:bottom w:w="0" w:type="dxa"/>
              <w:right w:w="100" w:type="dxa"/>
            </w:tcMar>
            <w:vAlign w:val="center"/>
          </w:tcPr>
          <w:p w:rsidR="004D2C74" w:rsidRPr="00C97AEF" w:rsidRDefault="004D2C74" w:rsidP="00066AD3">
            <w:pPr>
              <w:pStyle w:val="afff4"/>
              <w:rPr>
                <w:rFonts w:ascii="Times New Roman" w:hAnsi="Times New Roman"/>
                <w:sz w:val="24"/>
                <w:szCs w:val="24"/>
                <w:bdr w:val="nil"/>
              </w:rPr>
            </w:pPr>
            <w:r w:rsidRPr="00043E06">
              <w:rPr>
                <w:rFonts w:ascii="Times New Roman" w:hAnsi="Times New Roman"/>
                <w:sz w:val="24"/>
                <w:szCs w:val="24"/>
                <w:bdr w:val="nil"/>
              </w:rPr>
              <w:t>Спорт</w:t>
            </w:r>
          </w:p>
        </w:tc>
      </w:tr>
      <w:tr w:rsidR="004D2C74" w:rsidRPr="004F1E3E" w:rsidTr="00066AD3">
        <w:trPr>
          <w:trHeight w:val="53"/>
        </w:trPr>
        <w:tc>
          <w:tcPr>
            <w:tcW w:w="1127" w:type="pct"/>
            <w:shd w:val="clear" w:color="auto" w:fill="FEFEFE"/>
            <w:tcMar>
              <w:top w:w="0" w:type="dxa"/>
              <w:left w:w="100" w:type="dxa"/>
              <w:bottom w:w="0" w:type="dxa"/>
              <w:right w:w="100" w:type="dxa"/>
            </w:tcMar>
            <w:vAlign w:val="center"/>
          </w:tcPr>
          <w:p w:rsidR="004D2C74" w:rsidRPr="004F1E3E" w:rsidRDefault="004D2C74" w:rsidP="00066AD3">
            <w:pPr>
              <w:pStyle w:val="22"/>
              <w:widowControl w:val="0"/>
              <w:jc w:val="center"/>
              <w:rPr>
                <w:rFonts w:ascii="Times New Roman" w:eastAsia="Cambria" w:hAnsi="Times New Roman" w:cs="Times New Roman"/>
                <w:color w:val="auto"/>
                <w:sz w:val="24"/>
                <w:szCs w:val="24"/>
                <w:lang w:eastAsia="en-US"/>
              </w:rPr>
            </w:pPr>
            <w:r>
              <w:rPr>
                <w:rFonts w:ascii="Times New Roman" w:eastAsia="Cambria" w:hAnsi="Times New Roman" w:cs="Times New Roman"/>
                <w:color w:val="auto"/>
                <w:sz w:val="24"/>
                <w:szCs w:val="24"/>
                <w:lang w:eastAsia="en-US"/>
              </w:rPr>
              <w:t>3.2</w:t>
            </w:r>
          </w:p>
        </w:tc>
        <w:tc>
          <w:tcPr>
            <w:tcW w:w="3873" w:type="pct"/>
            <w:shd w:val="clear" w:color="auto" w:fill="FEFEFE"/>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s>
              <w:rPr>
                <w:rFonts w:ascii="Times New Roman" w:eastAsia="Cambria" w:hAnsi="Times New Roman" w:cs="Times New Roman"/>
                <w:color w:val="auto"/>
                <w:sz w:val="24"/>
                <w:szCs w:val="24"/>
                <w:lang w:eastAsia="en-US"/>
              </w:rPr>
            </w:pPr>
            <w:r w:rsidRPr="00043E06">
              <w:rPr>
                <w:rFonts w:ascii="Times New Roman" w:eastAsia="Cambria" w:hAnsi="Times New Roman" w:cs="Times New Roman"/>
                <w:color w:val="auto"/>
                <w:sz w:val="24"/>
                <w:szCs w:val="24"/>
                <w:lang w:eastAsia="en-US"/>
              </w:rPr>
              <w:t>Социальное обслуживание</w:t>
            </w:r>
          </w:p>
        </w:tc>
      </w:tr>
      <w:tr w:rsidR="004D2C74" w:rsidRPr="004F1E3E" w:rsidTr="00066AD3">
        <w:trPr>
          <w:trHeight w:val="53"/>
        </w:trPr>
        <w:tc>
          <w:tcPr>
            <w:tcW w:w="1127" w:type="pct"/>
            <w:shd w:val="clear" w:color="auto" w:fill="FEFEFE"/>
            <w:tcMar>
              <w:top w:w="0" w:type="dxa"/>
              <w:left w:w="100" w:type="dxa"/>
              <w:bottom w:w="0" w:type="dxa"/>
              <w:right w:w="100" w:type="dxa"/>
            </w:tcMar>
            <w:vAlign w:val="center"/>
          </w:tcPr>
          <w:p w:rsidR="004D2C74" w:rsidRPr="004F1E3E"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3.6</w:t>
            </w:r>
          </w:p>
        </w:tc>
        <w:tc>
          <w:tcPr>
            <w:tcW w:w="3873" w:type="pct"/>
            <w:shd w:val="clear" w:color="auto" w:fill="FEFEFE"/>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s>
              <w:rPr>
                <w:rFonts w:ascii="Times New Roman" w:hAnsi="Times New Roman" w:cs="Times New Roman"/>
                <w:color w:val="auto"/>
                <w:sz w:val="24"/>
                <w:szCs w:val="24"/>
              </w:rPr>
            </w:pPr>
            <w:r w:rsidRPr="00043E06">
              <w:rPr>
                <w:rFonts w:ascii="Times New Roman" w:hAnsi="Times New Roman" w:cs="Times New Roman"/>
                <w:color w:val="auto"/>
                <w:sz w:val="24"/>
                <w:szCs w:val="24"/>
              </w:rPr>
              <w:t>Культурное развитие</w:t>
            </w:r>
          </w:p>
        </w:tc>
      </w:tr>
      <w:tr w:rsidR="004D2C74" w:rsidRPr="004F1E3E" w:rsidTr="00066AD3">
        <w:trPr>
          <w:trHeight w:val="53"/>
        </w:trPr>
        <w:tc>
          <w:tcPr>
            <w:tcW w:w="1127" w:type="pct"/>
            <w:shd w:val="clear" w:color="auto" w:fill="FEFEFE"/>
            <w:tcMar>
              <w:top w:w="0" w:type="dxa"/>
              <w:left w:w="100" w:type="dxa"/>
              <w:bottom w:w="0" w:type="dxa"/>
              <w:right w:w="100" w:type="dxa"/>
            </w:tcMar>
            <w:vAlign w:val="center"/>
          </w:tcPr>
          <w:p w:rsidR="004D2C74" w:rsidRPr="004F1E3E"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4.4</w:t>
            </w:r>
          </w:p>
        </w:tc>
        <w:tc>
          <w:tcPr>
            <w:tcW w:w="3873" w:type="pct"/>
            <w:shd w:val="clear" w:color="auto" w:fill="FEFEFE"/>
            <w:tcMar>
              <w:top w:w="0" w:type="dxa"/>
              <w:left w:w="100" w:type="dxa"/>
              <w:bottom w:w="0" w:type="dxa"/>
              <w:right w:w="100" w:type="dxa"/>
            </w:tcMar>
            <w:vAlign w:val="center"/>
          </w:tcPr>
          <w:p w:rsidR="004D2C74" w:rsidRDefault="004D2C74" w:rsidP="00066AD3">
            <w:pPr>
              <w:pStyle w:val="22"/>
              <w:widowControl w:val="0"/>
              <w:tabs>
                <w:tab w:val="left" w:pos="920"/>
                <w:tab w:val="left" w:pos="1840"/>
              </w:tabs>
              <w:rPr>
                <w:rFonts w:ascii="Times New Roman" w:hAnsi="Times New Roman" w:cs="Times New Roman"/>
                <w:color w:val="auto"/>
                <w:sz w:val="24"/>
                <w:szCs w:val="24"/>
              </w:rPr>
            </w:pPr>
            <w:r w:rsidRPr="00043E06">
              <w:rPr>
                <w:rFonts w:ascii="Times New Roman" w:hAnsi="Times New Roman" w:cs="Times New Roman"/>
                <w:color w:val="auto"/>
                <w:sz w:val="24"/>
                <w:szCs w:val="24"/>
              </w:rPr>
              <w:t>Магазины</w:t>
            </w:r>
          </w:p>
        </w:tc>
      </w:tr>
      <w:tr w:rsidR="004D2C74" w:rsidRPr="004F1E3E" w:rsidTr="00066AD3">
        <w:trPr>
          <w:trHeight w:val="53"/>
        </w:trPr>
        <w:tc>
          <w:tcPr>
            <w:tcW w:w="1127" w:type="pct"/>
            <w:shd w:val="clear" w:color="auto" w:fill="FEFEFE"/>
            <w:tcMar>
              <w:top w:w="0" w:type="dxa"/>
              <w:left w:w="100" w:type="dxa"/>
              <w:bottom w:w="0" w:type="dxa"/>
              <w:right w:w="100" w:type="dxa"/>
            </w:tcMar>
            <w:vAlign w:val="center"/>
          </w:tcPr>
          <w:p w:rsidR="004D2C74"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4.6</w:t>
            </w:r>
          </w:p>
        </w:tc>
        <w:tc>
          <w:tcPr>
            <w:tcW w:w="3873" w:type="pct"/>
            <w:shd w:val="clear" w:color="auto" w:fill="FEFEFE"/>
            <w:tcMar>
              <w:top w:w="0" w:type="dxa"/>
              <w:left w:w="100" w:type="dxa"/>
              <w:bottom w:w="0" w:type="dxa"/>
              <w:right w:w="100" w:type="dxa"/>
            </w:tcMar>
            <w:vAlign w:val="center"/>
          </w:tcPr>
          <w:p w:rsidR="004D2C74" w:rsidRPr="00043E06" w:rsidRDefault="004D2C74" w:rsidP="00066AD3">
            <w:pPr>
              <w:pStyle w:val="22"/>
              <w:widowControl w:val="0"/>
              <w:tabs>
                <w:tab w:val="left" w:pos="920"/>
                <w:tab w:val="left" w:pos="1840"/>
              </w:tabs>
              <w:rPr>
                <w:rFonts w:ascii="Times New Roman" w:hAnsi="Times New Roman" w:cs="Times New Roman"/>
                <w:color w:val="auto"/>
                <w:sz w:val="24"/>
                <w:szCs w:val="24"/>
              </w:rPr>
            </w:pPr>
            <w:r w:rsidRPr="00043E06">
              <w:rPr>
                <w:rFonts w:ascii="Times New Roman" w:hAnsi="Times New Roman" w:cs="Times New Roman"/>
                <w:color w:val="auto"/>
                <w:sz w:val="24"/>
                <w:szCs w:val="24"/>
              </w:rPr>
              <w:t>Общественное питание</w:t>
            </w:r>
          </w:p>
        </w:tc>
      </w:tr>
      <w:tr w:rsidR="004D2C74" w:rsidRPr="004F1E3E" w:rsidTr="00066AD3">
        <w:trPr>
          <w:trHeight w:val="53"/>
        </w:trPr>
        <w:tc>
          <w:tcPr>
            <w:tcW w:w="1127" w:type="pct"/>
            <w:shd w:val="clear" w:color="auto" w:fill="FEFEFE"/>
            <w:tcMar>
              <w:top w:w="0" w:type="dxa"/>
              <w:left w:w="100" w:type="dxa"/>
              <w:bottom w:w="0" w:type="dxa"/>
              <w:right w:w="100" w:type="dxa"/>
            </w:tcMar>
            <w:vAlign w:val="center"/>
          </w:tcPr>
          <w:p w:rsidR="004D2C74"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3.3</w:t>
            </w:r>
          </w:p>
        </w:tc>
        <w:tc>
          <w:tcPr>
            <w:tcW w:w="3873" w:type="pct"/>
            <w:shd w:val="clear" w:color="auto" w:fill="FEFEFE"/>
            <w:tcMar>
              <w:top w:w="0" w:type="dxa"/>
              <w:left w:w="100" w:type="dxa"/>
              <w:bottom w:w="0" w:type="dxa"/>
              <w:right w:w="100" w:type="dxa"/>
            </w:tcMar>
            <w:vAlign w:val="center"/>
          </w:tcPr>
          <w:p w:rsidR="004D2C74" w:rsidRPr="00043E06" w:rsidRDefault="004D2C74" w:rsidP="00066AD3">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Бытовое обслуживание</w:t>
            </w:r>
          </w:p>
        </w:tc>
      </w:tr>
      <w:tr w:rsidR="004D2C74" w:rsidRPr="004F1E3E" w:rsidTr="00066AD3">
        <w:trPr>
          <w:trHeight w:val="53"/>
        </w:trPr>
        <w:tc>
          <w:tcPr>
            <w:tcW w:w="1127" w:type="pct"/>
            <w:shd w:val="clear" w:color="auto" w:fill="FEFEFE"/>
            <w:tcMar>
              <w:top w:w="0" w:type="dxa"/>
              <w:left w:w="100" w:type="dxa"/>
              <w:bottom w:w="0" w:type="dxa"/>
              <w:right w:w="100" w:type="dxa"/>
            </w:tcMar>
            <w:vAlign w:val="center"/>
          </w:tcPr>
          <w:p w:rsidR="004D2C74"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4.5</w:t>
            </w:r>
          </w:p>
        </w:tc>
        <w:tc>
          <w:tcPr>
            <w:tcW w:w="3873" w:type="pct"/>
            <w:shd w:val="clear" w:color="auto" w:fill="FEFEFE"/>
            <w:tcMar>
              <w:top w:w="0" w:type="dxa"/>
              <w:left w:w="100" w:type="dxa"/>
              <w:bottom w:w="0" w:type="dxa"/>
              <w:right w:w="100" w:type="dxa"/>
            </w:tcMar>
            <w:vAlign w:val="center"/>
          </w:tcPr>
          <w:p w:rsidR="004D2C74" w:rsidRPr="00A93464" w:rsidRDefault="004D2C74" w:rsidP="00066AD3">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Банковская и страховая деятельность</w:t>
            </w:r>
          </w:p>
        </w:tc>
      </w:tr>
      <w:tr w:rsidR="004D2C74" w:rsidRPr="004F1E3E" w:rsidTr="00066AD3">
        <w:trPr>
          <w:trHeight w:val="53"/>
        </w:trPr>
        <w:tc>
          <w:tcPr>
            <w:tcW w:w="1127" w:type="pct"/>
            <w:shd w:val="clear" w:color="auto" w:fill="FEFEFE"/>
            <w:tcMar>
              <w:top w:w="0" w:type="dxa"/>
              <w:left w:w="100" w:type="dxa"/>
              <w:bottom w:w="0" w:type="dxa"/>
              <w:right w:w="100" w:type="dxa"/>
            </w:tcMar>
            <w:vAlign w:val="center"/>
          </w:tcPr>
          <w:p w:rsidR="004D2C74"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8.3</w:t>
            </w:r>
          </w:p>
        </w:tc>
        <w:tc>
          <w:tcPr>
            <w:tcW w:w="3873" w:type="pct"/>
            <w:shd w:val="clear" w:color="auto" w:fill="FEFEFE"/>
            <w:tcMar>
              <w:top w:w="0" w:type="dxa"/>
              <w:left w:w="100" w:type="dxa"/>
              <w:bottom w:w="0" w:type="dxa"/>
              <w:right w:w="100" w:type="dxa"/>
            </w:tcMar>
            <w:vAlign w:val="center"/>
          </w:tcPr>
          <w:p w:rsidR="004D2C74" w:rsidRPr="00A93464" w:rsidRDefault="004D2C74" w:rsidP="00066AD3">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Обеспечение внутреннего правопорядка</w:t>
            </w:r>
          </w:p>
        </w:tc>
      </w:tr>
      <w:tr w:rsidR="004D2C74" w:rsidRPr="004F1E3E" w:rsidTr="00066AD3">
        <w:trPr>
          <w:trHeight w:val="53"/>
        </w:trPr>
        <w:tc>
          <w:tcPr>
            <w:tcW w:w="1127" w:type="pct"/>
            <w:shd w:val="clear" w:color="auto" w:fill="FEFEFE"/>
            <w:tcMar>
              <w:top w:w="0" w:type="dxa"/>
              <w:left w:w="100" w:type="dxa"/>
              <w:bottom w:w="0" w:type="dxa"/>
              <w:right w:w="100" w:type="dxa"/>
            </w:tcMar>
            <w:vAlign w:val="center"/>
          </w:tcPr>
          <w:p w:rsidR="004D2C74"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3.1</w:t>
            </w:r>
          </w:p>
        </w:tc>
        <w:tc>
          <w:tcPr>
            <w:tcW w:w="3873" w:type="pct"/>
            <w:shd w:val="clear" w:color="auto" w:fill="FEFEFE"/>
            <w:tcMar>
              <w:top w:w="0" w:type="dxa"/>
              <w:left w:w="100" w:type="dxa"/>
              <w:bottom w:w="0" w:type="dxa"/>
              <w:right w:w="100" w:type="dxa"/>
            </w:tcMar>
            <w:vAlign w:val="center"/>
          </w:tcPr>
          <w:p w:rsidR="004D2C74" w:rsidRPr="00A93464" w:rsidRDefault="004D2C74" w:rsidP="00066AD3">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Коммунальное обслуживание</w:t>
            </w:r>
          </w:p>
        </w:tc>
      </w:tr>
      <w:tr w:rsidR="004D2C74" w:rsidRPr="004F1E3E" w:rsidTr="00066AD3">
        <w:trPr>
          <w:trHeight w:val="53"/>
        </w:trPr>
        <w:tc>
          <w:tcPr>
            <w:tcW w:w="1127" w:type="pct"/>
            <w:shd w:val="clear" w:color="auto" w:fill="FEFEFE"/>
            <w:tcMar>
              <w:top w:w="0" w:type="dxa"/>
              <w:left w:w="100" w:type="dxa"/>
              <w:bottom w:w="0" w:type="dxa"/>
              <w:right w:w="100" w:type="dxa"/>
            </w:tcMar>
            <w:vAlign w:val="center"/>
          </w:tcPr>
          <w:p w:rsidR="004D2C74"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4.7</w:t>
            </w:r>
          </w:p>
        </w:tc>
        <w:tc>
          <w:tcPr>
            <w:tcW w:w="3873" w:type="pct"/>
            <w:shd w:val="clear" w:color="auto" w:fill="FEFEFE"/>
            <w:tcMar>
              <w:top w:w="0" w:type="dxa"/>
              <w:left w:w="100" w:type="dxa"/>
              <w:bottom w:w="0" w:type="dxa"/>
              <w:right w:w="100" w:type="dxa"/>
            </w:tcMar>
            <w:vAlign w:val="center"/>
          </w:tcPr>
          <w:p w:rsidR="004D2C74" w:rsidRPr="00A93464" w:rsidRDefault="004D2C74" w:rsidP="00066AD3">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Гостиничное обслуживание</w:t>
            </w:r>
          </w:p>
        </w:tc>
      </w:tr>
      <w:tr w:rsidR="004D2C74" w:rsidRPr="004F1E3E" w:rsidTr="00066AD3">
        <w:trPr>
          <w:trHeight w:val="150"/>
        </w:trPr>
        <w:tc>
          <w:tcPr>
            <w:tcW w:w="1127" w:type="pct"/>
            <w:shd w:val="clear" w:color="auto" w:fill="FEFEFE"/>
            <w:tcMar>
              <w:top w:w="0" w:type="dxa"/>
              <w:left w:w="100" w:type="dxa"/>
              <w:bottom w:w="0" w:type="dxa"/>
              <w:right w:w="100" w:type="dxa"/>
            </w:tcMar>
            <w:vAlign w:val="center"/>
          </w:tcPr>
          <w:p w:rsidR="004D2C74"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3.7</w:t>
            </w:r>
          </w:p>
        </w:tc>
        <w:tc>
          <w:tcPr>
            <w:tcW w:w="3873" w:type="pct"/>
            <w:shd w:val="clear" w:color="auto" w:fill="FEFEFE"/>
            <w:tcMar>
              <w:top w:w="0" w:type="dxa"/>
              <w:left w:w="100" w:type="dxa"/>
              <w:bottom w:w="0" w:type="dxa"/>
              <w:right w:w="100" w:type="dxa"/>
            </w:tcMar>
            <w:vAlign w:val="center"/>
          </w:tcPr>
          <w:p w:rsidR="004D2C74" w:rsidRPr="00A93464" w:rsidRDefault="004D2C74" w:rsidP="00066AD3">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Религиозное использование</w:t>
            </w:r>
          </w:p>
        </w:tc>
      </w:tr>
      <w:tr w:rsidR="004D2C74" w:rsidRPr="004F1E3E" w:rsidTr="00066AD3">
        <w:trPr>
          <w:trHeight w:val="96"/>
        </w:trPr>
        <w:tc>
          <w:tcPr>
            <w:tcW w:w="1127" w:type="pct"/>
            <w:shd w:val="clear" w:color="auto" w:fill="FEFEFE"/>
            <w:tcMar>
              <w:top w:w="0" w:type="dxa"/>
              <w:left w:w="100" w:type="dxa"/>
              <w:bottom w:w="0" w:type="dxa"/>
              <w:right w:w="100" w:type="dxa"/>
            </w:tcMar>
            <w:vAlign w:val="center"/>
          </w:tcPr>
          <w:p w:rsidR="004D2C74"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3.6.1</w:t>
            </w:r>
          </w:p>
        </w:tc>
        <w:tc>
          <w:tcPr>
            <w:tcW w:w="3873" w:type="pct"/>
            <w:shd w:val="clear" w:color="auto" w:fill="FEFEFE"/>
            <w:tcMar>
              <w:top w:w="0" w:type="dxa"/>
              <w:left w:w="100" w:type="dxa"/>
              <w:bottom w:w="0" w:type="dxa"/>
              <w:right w:w="100" w:type="dxa"/>
            </w:tcMar>
            <w:vAlign w:val="center"/>
          </w:tcPr>
          <w:p w:rsidR="004D2C74" w:rsidRPr="00A93464" w:rsidRDefault="004D2C74" w:rsidP="00066AD3">
            <w:pPr>
              <w:pStyle w:val="22"/>
              <w:widowControl w:val="0"/>
              <w:tabs>
                <w:tab w:val="left" w:pos="920"/>
                <w:tab w:val="left" w:pos="1840"/>
              </w:tabs>
              <w:rPr>
                <w:rFonts w:ascii="Times New Roman" w:hAnsi="Times New Roman" w:cs="Times New Roman"/>
                <w:color w:val="auto"/>
                <w:sz w:val="24"/>
                <w:szCs w:val="24"/>
              </w:rPr>
            </w:pPr>
            <w:r w:rsidRPr="0074031E">
              <w:rPr>
                <w:rFonts w:ascii="Times New Roman" w:hAnsi="Times New Roman" w:cs="Times New Roman"/>
                <w:color w:val="auto"/>
                <w:sz w:val="24"/>
                <w:szCs w:val="24"/>
                <w:lang w:bidi="ru-RU"/>
              </w:rPr>
              <w:t>Объекты культурно</w:t>
            </w:r>
            <w:r>
              <w:rPr>
                <w:rFonts w:ascii="Times New Roman" w:hAnsi="Times New Roman" w:cs="Times New Roman"/>
                <w:color w:val="auto"/>
                <w:sz w:val="24"/>
                <w:szCs w:val="24"/>
                <w:lang w:bidi="ru-RU"/>
              </w:rPr>
              <w:t>-</w:t>
            </w:r>
            <w:r w:rsidRPr="0074031E">
              <w:rPr>
                <w:rFonts w:ascii="Times New Roman" w:hAnsi="Times New Roman" w:cs="Times New Roman"/>
                <w:color w:val="auto"/>
                <w:sz w:val="24"/>
                <w:szCs w:val="24"/>
                <w:lang w:bidi="ru-RU"/>
              </w:rPr>
              <w:softHyphen/>
              <w:t>досуговой деятельности</w:t>
            </w:r>
          </w:p>
        </w:tc>
      </w:tr>
      <w:tr w:rsidR="004D2C74" w:rsidRPr="004F1E3E" w:rsidTr="00066AD3">
        <w:trPr>
          <w:trHeight w:val="96"/>
        </w:trPr>
        <w:tc>
          <w:tcPr>
            <w:tcW w:w="1127" w:type="pct"/>
            <w:shd w:val="clear" w:color="auto" w:fill="FEFEFE"/>
            <w:tcMar>
              <w:top w:w="0" w:type="dxa"/>
              <w:left w:w="100" w:type="dxa"/>
              <w:bottom w:w="0" w:type="dxa"/>
              <w:right w:w="100" w:type="dxa"/>
            </w:tcMar>
            <w:vAlign w:val="center"/>
          </w:tcPr>
          <w:p w:rsidR="004D2C74"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3.8.1</w:t>
            </w:r>
          </w:p>
        </w:tc>
        <w:tc>
          <w:tcPr>
            <w:tcW w:w="3873" w:type="pct"/>
            <w:shd w:val="clear" w:color="auto" w:fill="FEFEFE"/>
            <w:tcMar>
              <w:top w:w="0" w:type="dxa"/>
              <w:left w:w="100" w:type="dxa"/>
              <w:bottom w:w="0" w:type="dxa"/>
              <w:right w:w="100" w:type="dxa"/>
            </w:tcMar>
            <w:vAlign w:val="center"/>
          </w:tcPr>
          <w:p w:rsidR="004D2C74" w:rsidRPr="00A93464" w:rsidRDefault="004D2C74" w:rsidP="00066AD3">
            <w:pPr>
              <w:pStyle w:val="22"/>
              <w:widowControl w:val="0"/>
              <w:tabs>
                <w:tab w:val="left" w:pos="920"/>
                <w:tab w:val="left" w:pos="1840"/>
              </w:tabs>
              <w:rPr>
                <w:rFonts w:ascii="Times New Roman" w:hAnsi="Times New Roman" w:cs="Times New Roman"/>
                <w:color w:val="auto"/>
                <w:sz w:val="24"/>
                <w:szCs w:val="24"/>
              </w:rPr>
            </w:pPr>
            <w:r w:rsidRPr="0074031E">
              <w:rPr>
                <w:rFonts w:ascii="Times New Roman" w:hAnsi="Times New Roman" w:cs="Times New Roman"/>
                <w:color w:val="auto"/>
                <w:sz w:val="24"/>
                <w:szCs w:val="24"/>
                <w:lang w:bidi="ru-RU"/>
              </w:rPr>
              <w:t>Государственное управление</w:t>
            </w:r>
          </w:p>
        </w:tc>
      </w:tr>
      <w:tr w:rsidR="004D2C74" w:rsidRPr="004F1E3E" w:rsidTr="00066AD3">
        <w:trPr>
          <w:trHeight w:val="135"/>
        </w:trPr>
        <w:tc>
          <w:tcPr>
            <w:tcW w:w="1127" w:type="pct"/>
            <w:shd w:val="clear" w:color="auto" w:fill="FEFEFE"/>
            <w:tcMar>
              <w:top w:w="0" w:type="dxa"/>
              <w:left w:w="100" w:type="dxa"/>
              <w:bottom w:w="0" w:type="dxa"/>
              <w:right w:w="100" w:type="dxa"/>
            </w:tcMar>
            <w:vAlign w:val="center"/>
          </w:tcPr>
          <w:p w:rsidR="004D2C74"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3.10.1</w:t>
            </w:r>
          </w:p>
        </w:tc>
        <w:tc>
          <w:tcPr>
            <w:tcW w:w="3873" w:type="pct"/>
            <w:shd w:val="clear" w:color="auto" w:fill="FEFEFE"/>
            <w:tcMar>
              <w:top w:w="0" w:type="dxa"/>
              <w:left w:w="100" w:type="dxa"/>
              <w:bottom w:w="0" w:type="dxa"/>
              <w:right w:w="100" w:type="dxa"/>
            </w:tcMar>
            <w:vAlign w:val="center"/>
          </w:tcPr>
          <w:p w:rsidR="004D2C74" w:rsidRPr="00A93464" w:rsidRDefault="004D2C74" w:rsidP="00066AD3">
            <w:pPr>
              <w:pStyle w:val="22"/>
              <w:widowControl w:val="0"/>
              <w:tabs>
                <w:tab w:val="left" w:pos="920"/>
                <w:tab w:val="left" w:pos="1840"/>
              </w:tabs>
              <w:rPr>
                <w:rFonts w:ascii="Times New Roman" w:hAnsi="Times New Roman" w:cs="Times New Roman"/>
                <w:color w:val="auto"/>
                <w:sz w:val="24"/>
                <w:szCs w:val="24"/>
              </w:rPr>
            </w:pPr>
            <w:r w:rsidRPr="0074031E">
              <w:rPr>
                <w:rFonts w:ascii="Times New Roman" w:hAnsi="Times New Roman" w:cs="Times New Roman"/>
                <w:color w:val="auto"/>
                <w:sz w:val="24"/>
                <w:szCs w:val="24"/>
              </w:rPr>
              <w:t>Амбулаторноеветеринарноеобслуживание</w:t>
            </w:r>
          </w:p>
        </w:tc>
      </w:tr>
      <w:tr w:rsidR="004D2C74" w:rsidRPr="004F1E3E" w:rsidTr="00066AD3">
        <w:trPr>
          <w:trHeight w:val="150"/>
        </w:trPr>
        <w:tc>
          <w:tcPr>
            <w:tcW w:w="1127" w:type="pct"/>
            <w:shd w:val="clear" w:color="auto" w:fill="FEFEFE"/>
            <w:tcMar>
              <w:top w:w="0" w:type="dxa"/>
              <w:left w:w="100" w:type="dxa"/>
              <w:bottom w:w="0" w:type="dxa"/>
              <w:right w:w="100" w:type="dxa"/>
            </w:tcMar>
            <w:vAlign w:val="center"/>
          </w:tcPr>
          <w:p w:rsidR="004D2C74"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4.0</w:t>
            </w:r>
          </w:p>
        </w:tc>
        <w:tc>
          <w:tcPr>
            <w:tcW w:w="3873" w:type="pct"/>
            <w:shd w:val="clear" w:color="auto" w:fill="FEFEFE"/>
            <w:tcMar>
              <w:top w:w="0" w:type="dxa"/>
              <w:left w:w="100" w:type="dxa"/>
              <w:bottom w:w="0" w:type="dxa"/>
              <w:right w:w="100" w:type="dxa"/>
            </w:tcMar>
            <w:vAlign w:val="center"/>
          </w:tcPr>
          <w:p w:rsidR="004D2C74" w:rsidRPr="00A93464" w:rsidRDefault="004D2C74" w:rsidP="00066AD3">
            <w:pPr>
              <w:pStyle w:val="22"/>
              <w:widowControl w:val="0"/>
              <w:tabs>
                <w:tab w:val="left" w:pos="920"/>
                <w:tab w:val="left" w:pos="1840"/>
              </w:tabs>
              <w:rPr>
                <w:rFonts w:ascii="Times New Roman" w:hAnsi="Times New Roman" w:cs="Times New Roman"/>
                <w:color w:val="auto"/>
                <w:sz w:val="24"/>
                <w:szCs w:val="24"/>
              </w:rPr>
            </w:pPr>
            <w:r w:rsidRPr="0074031E">
              <w:rPr>
                <w:rFonts w:ascii="Times New Roman" w:hAnsi="Times New Roman" w:cs="Times New Roman"/>
                <w:color w:val="auto"/>
                <w:sz w:val="24"/>
                <w:szCs w:val="24"/>
                <w:lang w:bidi="ru-RU"/>
              </w:rPr>
              <w:t>Предпринимательство</w:t>
            </w:r>
          </w:p>
        </w:tc>
      </w:tr>
      <w:tr w:rsidR="004D2C74" w:rsidRPr="004F1E3E" w:rsidTr="00066AD3">
        <w:trPr>
          <w:trHeight w:val="120"/>
        </w:trPr>
        <w:tc>
          <w:tcPr>
            <w:tcW w:w="1127" w:type="pct"/>
            <w:shd w:val="clear" w:color="auto" w:fill="FEFEFE"/>
            <w:tcMar>
              <w:top w:w="0" w:type="dxa"/>
              <w:left w:w="100" w:type="dxa"/>
              <w:bottom w:w="0" w:type="dxa"/>
              <w:right w:w="100" w:type="dxa"/>
            </w:tcMar>
            <w:vAlign w:val="center"/>
          </w:tcPr>
          <w:p w:rsidR="004D2C74"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4.1</w:t>
            </w:r>
          </w:p>
        </w:tc>
        <w:tc>
          <w:tcPr>
            <w:tcW w:w="3873" w:type="pct"/>
            <w:shd w:val="clear" w:color="auto" w:fill="FEFEFE"/>
            <w:tcMar>
              <w:top w:w="0" w:type="dxa"/>
              <w:left w:w="100" w:type="dxa"/>
              <w:bottom w:w="0" w:type="dxa"/>
              <w:right w:w="100" w:type="dxa"/>
            </w:tcMar>
            <w:vAlign w:val="center"/>
          </w:tcPr>
          <w:p w:rsidR="004D2C74" w:rsidRPr="00A93464" w:rsidRDefault="004D2C74" w:rsidP="00066AD3">
            <w:pPr>
              <w:pStyle w:val="22"/>
              <w:widowControl w:val="0"/>
              <w:tabs>
                <w:tab w:val="left" w:pos="920"/>
                <w:tab w:val="left" w:pos="1840"/>
              </w:tabs>
              <w:rPr>
                <w:rFonts w:ascii="Times New Roman" w:hAnsi="Times New Roman" w:cs="Times New Roman"/>
                <w:color w:val="auto"/>
                <w:sz w:val="24"/>
                <w:szCs w:val="24"/>
              </w:rPr>
            </w:pPr>
            <w:r w:rsidRPr="0074031E">
              <w:rPr>
                <w:rFonts w:ascii="Times New Roman" w:hAnsi="Times New Roman" w:cs="Times New Roman"/>
                <w:color w:val="auto"/>
                <w:sz w:val="24"/>
                <w:szCs w:val="24"/>
                <w:lang w:bidi="ru-RU"/>
              </w:rPr>
              <w:t>Деловое управление</w:t>
            </w:r>
          </w:p>
        </w:tc>
      </w:tr>
      <w:tr w:rsidR="004D2C74" w:rsidRPr="004F1E3E" w:rsidTr="00066AD3">
        <w:trPr>
          <w:trHeight w:val="126"/>
        </w:trPr>
        <w:tc>
          <w:tcPr>
            <w:tcW w:w="1127" w:type="pct"/>
            <w:shd w:val="clear" w:color="auto" w:fill="FEFEFE"/>
            <w:tcMar>
              <w:top w:w="0" w:type="dxa"/>
              <w:left w:w="100" w:type="dxa"/>
              <w:bottom w:w="0" w:type="dxa"/>
              <w:right w:w="100" w:type="dxa"/>
            </w:tcMar>
            <w:vAlign w:val="center"/>
          </w:tcPr>
          <w:p w:rsidR="004D2C74"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6.9</w:t>
            </w:r>
          </w:p>
        </w:tc>
        <w:tc>
          <w:tcPr>
            <w:tcW w:w="3873" w:type="pct"/>
            <w:shd w:val="clear" w:color="auto" w:fill="FEFEFE"/>
            <w:tcMar>
              <w:top w:w="0" w:type="dxa"/>
              <w:left w:w="100" w:type="dxa"/>
              <w:bottom w:w="0" w:type="dxa"/>
              <w:right w:w="100" w:type="dxa"/>
            </w:tcMar>
            <w:vAlign w:val="center"/>
          </w:tcPr>
          <w:p w:rsidR="004D2C74" w:rsidRPr="00A93464" w:rsidRDefault="004D2C74" w:rsidP="00066AD3">
            <w:pPr>
              <w:pStyle w:val="22"/>
              <w:widowControl w:val="0"/>
              <w:tabs>
                <w:tab w:val="left" w:pos="920"/>
                <w:tab w:val="left" w:pos="1840"/>
              </w:tabs>
              <w:rPr>
                <w:rFonts w:ascii="Times New Roman" w:hAnsi="Times New Roman" w:cs="Times New Roman"/>
                <w:color w:val="auto"/>
                <w:sz w:val="24"/>
                <w:szCs w:val="24"/>
              </w:rPr>
            </w:pPr>
            <w:r w:rsidRPr="0074031E">
              <w:rPr>
                <w:rFonts w:ascii="Times New Roman" w:hAnsi="Times New Roman" w:cs="Times New Roman"/>
                <w:color w:val="auto"/>
                <w:sz w:val="24"/>
                <w:szCs w:val="24"/>
                <w:lang w:bidi="ru-RU"/>
              </w:rPr>
              <w:t>Склад</w:t>
            </w:r>
          </w:p>
        </w:tc>
      </w:tr>
    </w:tbl>
    <w:p w:rsidR="004D2C74" w:rsidRPr="00A22EF4" w:rsidRDefault="004D2C74" w:rsidP="004D2C74">
      <w:pPr>
        <w:pStyle w:val="24"/>
        <w:spacing w:before="0" w:after="0" w:line="240" w:lineRule="auto"/>
        <w:ind w:firstLine="709"/>
        <w:jc w:val="center"/>
        <w:rPr>
          <w:rFonts w:ascii="Times New Roman" w:hAnsi="Times New Roman"/>
          <w:b/>
          <w:sz w:val="22"/>
        </w:rPr>
      </w:pPr>
    </w:p>
    <w:p w:rsidR="004D2C74" w:rsidRPr="00F56DE0" w:rsidRDefault="004D2C74" w:rsidP="004D2C74">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использования земельных участков зоны О</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0" w:type="dxa"/>
          <w:right w:w="0" w:type="dxa"/>
        </w:tblCellMar>
        <w:tblLook w:val="04A0"/>
      </w:tblPr>
      <w:tblGrid>
        <w:gridCol w:w="2153"/>
        <w:gridCol w:w="7396"/>
      </w:tblGrid>
      <w:tr w:rsidR="004D2C74" w:rsidRPr="004F1E3E" w:rsidTr="00066AD3">
        <w:trPr>
          <w:trHeight w:val="273"/>
        </w:trPr>
        <w:tc>
          <w:tcPr>
            <w:tcW w:w="1127" w:type="pct"/>
            <w:shd w:val="clear" w:color="auto" w:fill="FEFEFE"/>
            <w:tcMar>
              <w:top w:w="0" w:type="dxa"/>
              <w:left w:w="100" w:type="dxa"/>
              <w:bottom w:w="0" w:type="dxa"/>
              <w:right w:w="10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73" w:type="pct"/>
            <w:shd w:val="clear" w:color="auto" w:fill="FEFEFE"/>
            <w:tcMar>
              <w:top w:w="0" w:type="dxa"/>
              <w:left w:w="100" w:type="dxa"/>
              <w:bottom w:w="0" w:type="dxa"/>
              <w:right w:w="100" w:type="dxa"/>
            </w:tcMar>
            <w:vAlign w:val="center"/>
          </w:tcPr>
          <w:p w:rsidR="004D2C74" w:rsidRPr="004F1E3E" w:rsidRDefault="004D2C74" w:rsidP="00066AD3">
            <w:pPr>
              <w:pStyle w:val="18"/>
              <w:widowControl w:val="0"/>
              <w:tabs>
                <w:tab w:val="clear" w:pos="1267"/>
                <w:tab w:val="clear" w:pos="1333"/>
              </w:tabs>
              <w:spacing w:before="0" w:line="240" w:lineRule="auto"/>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r>
      <w:tr w:rsidR="004D2C74" w:rsidRPr="003122AC" w:rsidTr="00066AD3">
        <w:trPr>
          <w:trHeight w:val="273"/>
        </w:trPr>
        <w:tc>
          <w:tcPr>
            <w:tcW w:w="1127" w:type="pct"/>
            <w:shd w:val="clear" w:color="auto" w:fill="FEFEFE"/>
            <w:tcMar>
              <w:top w:w="0" w:type="dxa"/>
              <w:left w:w="100" w:type="dxa"/>
              <w:bottom w:w="0" w:type="dxa"/>
              <w:right w:w="100" w:type="dxa"/>
            </w:tcMar>
            <w:vAlign w:val="center"/>
          </w:tcPr>
          <w:p w:rsidR="004D2C74" w:rsidRPr="004F1E3E"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3.4.2</w:t>
            </w:r>
          </w:p>
        </w:tc>
        <w:tc>
          <w:tcPr>
            <w:tcW w:w="3873" w:type="pct"/>
            <w:shd w:val="clear" w:color="auto" w:fill="FEFEFE"/>
            <w:tcMar>
              <w:top w:w="0" w:type="dxa"/>
              <w:left w:w="100" w:type="dxa"/>
              <w:bottom w:w="0" w:type="dxa"/>
              <w:right w:w="100" w:type="dxa"/>
            </w:tcMar>
            <w:vAlign w:val="center"/>
          </w:tcPr>
          <w:p w:rsidR="004D2C74" w:rsidRPr="003122AC" w:rsidRDefault="004D2C74" w:rsidP="00066AD3">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Стационарное медицинское обслуживание</w:t>
            </w:r>
          </w:p>
        </w:tc>
      </w:tr>
      <w:tr w:rsidR="004D2C74" w:rsidRPr="003122AC" w:rsidTr="00066AD3">
        <w:trPr>
          <w:trHeight w:val="273"/>
        </w:trPr>
        <w:tc>
          <w:tcPr>
            <w:tcW w:w="1127" w:type="pct"/>
            <w:shd w:val="clear" w:color="auto" w:fill="FEFEFE"/>
            <w:tcMar>
              <w:top w:w="0" w:type="dxa"/>
              <w:left w:w="100" w:type="dxa"/>
              <w:bottom w:w="0" w:type="dxa"/>
              <w:right w:w="100" w:type="dxa"/>
            </w:tcMar>
            <w:vAlign w:val="center"/>
          </w:tcPr>
          <w:p w:rsidR="004D2C74"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5.0</w:t>
            </w:r>
          </w:p>
        </w:tc>
        <w:tc>
          <w:tcPr>
            <w:tcW w:w="3873" w:type="pct"/>
            <w:shd w:val="clear" w:color="auto" w:fill="FEFEFE"/>
            <w:tcMar>
              <w:top w:w="0" w:type="dxa"/>
              <w:left w:w="100" w:type="dxa"/>
              <w:bottom w:w="0" w:type="dxa"/>
              <w:right w:w="100" w:type="dxa"/>
            </w:tcMar>
            <w:vAlign w:val="center"/>
          </w:tcPr>
          <w:p w:rsidR="004D2C74" w:rsidRPr="00A93464" w:rsidRDefault="004D2C74" w:rsidP="00066AD3">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Отдых (рекреация)</w:t>
            </w:r>
          </w:p>
        </w:tc>
      </w:tr>
      <w:tr w:rsidR="004D2C74" w:rsidRPr="003122AC" w:rsidTr="00066AD3">
        <w:trPr>
          <w:trHeight w:val="273"/>
        </w:trPr>
        <w:tc>
          <w:tcPr>
            <w:tcW w:w="1127" w:type="pct"/>
            <w:shd w:val="clear" w:color="auto" w:fill="FEFEFE"/>
            <w:tcMar>
              <w:top w:w="0" w:type="dxa"/>
              <w:left w:w="100" w:type="dxa"/>
              <w:bottom w:w="0" w:type="dxa"/>
              <w:right w:w="100" w:type="dxa"/>
            </w:tcMar>
            <w:vAlign w:val="center"/>
          </w:tcPr>
          <w:p w:rsidR="004D2C74"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3.3</w:t>
            </w:r>
          </w:p>
        </w:tc>
        <w:tc>
          <w:tcPr>
            <w:tcW w:w="3873" w:type="pct"/>
            <w:shd w:val="clear" w:color="auto" w:fill="FEFEFE"/>
            <w:tcMar>
              <w:top w:w="0" w:type="dxa"/>
              <w:left w:w="100" w:type="dxa"/>
              <w:bottom w:w="0" w:type="dxa"/>
              <w:right w:w="100" w:type="dxa"/>
            </w:tcMar>
            <w:vAlign w:val="center"/>
          </w:tcPr>
          <w:p w:rsidR="004D2C74" w:rsidRDefault="004D2C74" w:rsidP="00066AD3">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Бытовое обслуживание</w:t>
            </w:r>
          </w:p>
        </w:tc>
      </w:tr>
      <w:tr w:rsidR="004D2C74" w:rsidRPr="003122AC" w:rsidTr="00066AD3">
        <w:trPr>
          <w:trHeight w:val="135"/>
        </w:trPr>
        <w:tc>
          <w:tcPr>
            <w:tcW w:w="1127" w:type="pct"/>
            <w:shd w:val="clear" w:color="auto" w:fill="FEFEFE"/>
            <w:tcMar>
              <w:top w:w="0" w:type="dxa"/>
              <w:left w:w="100" w:type="dxa"/>
              <w:bottom w:w="0" w:type="dxa"/>
              <w:right w:w="100" w:type="dxa"/>
            </w:tcMar>
            <w:vAlign w:val="center"/>
          </w:tcPr>
          <w:p w:rsidR="004D2C74"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2.7.1</w:t>
            </w:r>
          </w:p>
        </w:tc>
        <w:tc>
          <w:tcPr>
            <w:tcW w:w="3873" w:type="pct"/>
            <w:shd w:val="clear" w:color="auto" w:fill="FEFEFE"/>
            <w:tcMar>
              <w:top w:w="0" w:type="dxa"/>
              <w:left w:w="100" w:type="dxa"/>
              <w:bottom w:w="0" w:type="dxa"/>
              <w:right w:w="100" w:type="dxa"/>
            </w:tcMar>
            <w:vAlign w:val="center"/>
          </w:tcPr>
          <w:p w:rsidR="004D2C74" w:rsidRPr="00A93464" w:rsidRDefault="004D2C74" w:rsidP="00066AD3">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Хранение автотранспорта</w:t>
            </w:r>
          </w:p>
        </w:tc>
      </w:tr>
      <w:tr w:rsidR="004D2C74" w:rsidRPr="003122AC" w:rsidTr="00066AD3">
        <w:trPr>
          <w:trHeight w:val="96"/>
        </w:trPr>
        <w:tc>
          <w:tcPr>
            <w:tcW w:w="1127" w:type="pct"/>
            <w:shd w:val="clear" w:color="auto" w:fill="FEFEFE"/>
            <w:tcMar>
              <w:top w:w="0" w:type="dxa"/>
              <w:left w:w="100" w:type="dxa"/>
              <w:bottom w:w="0" w:type="dxa"/>
              <w:right w:w="100" w:type="dxa"/>
            </w:tcMar>
            <w:vAlign w:val="center"/>
          </w:tcPr>
          <w:p w:rsidR="004D2C74"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6.8</w:t>
            </w:r>
          </w:p>
        </w:tc>
        <w:tc>
          <w:tcPr>
            <w:tcW w:w="3873" w:type="pct"/>
            <w:shd w:val="clear" w:color="auto" w:fill="FEFEFE"/>
            <w:tcMar>
              <w:top w:w="0" w:type="dxa"/>
              <w:left w:w="100" w:type="dxa"/>
              <w:bottom w:w="0" w:type="dxa"/>
              <w:right w:w="100" w:type="dxa"/>
            </w:tcMar>
            <w:vAlign w:val="center"/>
          </w:tcPr>
          <w:p w:rsidR="004D2C74" w:rsidRPr="00A93464" w:rsidRDefault="004D2C74" w:rsidP="00066AD3">
            <w:pPr>
              <w:pStyle w:val="22"/>
              <w:widowControl w:val="0"/>
              <w:tabs>
                <w:tab w:val="left" w:pos="920"/>
                <w:tab w:val="left" w:pos="1840"/>
              </w:tabs>
              <w:rPr>
                <w:rFonts w:ascii="Times New Roman" w:hAnsi="Times New Roman" w:cs="Times New Roman"/>
                <w:color w:val="auto"/>
                <w:sz w:val="24"/>
                <w:szCs w:val="24"/>
              </w:rPr>
            </w:pPr>
            <w:r w:rsidRPr="00457755">
              <w:rPr>
                <w:rFonts w:ascii="Times New Roman" w:hAnsi="Times New Roman" w:cs="Times New Roman"/>
                <w:color w:val="auto"/>
                <w:sz w:val="24"/>
                <w:szCs w:val="24"/>
                <w:lang w:bidi="ru-RU"/>
              </w:rPr>
              <w:t>Связь</w:t>
            </w:r>
          </w:p>
        </w:tc>
      </w:tr>
      <w:tr w:rsidR="004D2C74" w:rsidRPr="003122AC" w:rsidTr="00066AD3">
        <w:trPr>
          <w:trHeight w:val="165"/>
        </w:trPr>
        <w:tc>
          <w:tcPr>
            <w:tcW w:w="1127" w:type="pct"/>
            <w:shd w:val="clear" w:color="auto" w:fill="FEFEFE"/>
            <w:tcMar>
              <w:top w:w="0" w:type="dxa"/>
              <w:left w:w="100" w:type="dxa"/>
              <w:bottom w:w="0" w:type="dxa"/>
              <w:right w:w="100" w:type="dxa"/>
            </w:tcMar>
            <w:vAlign w:val="center"/>
          </w:tcPr>
          <w:p w:rsidR="004D2C74"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8.3</w:t>
            </w:r>
          </w:p>
        </w:tc>
        <w:tc>
          <w:tcPr>
            <w:tcW w:w="3873" w:type="pct"/>
            <w:shd w:val="clear" w:color="auto" w:fill="FEFEFE"/>
            <w:tcMar>
              <w:top w:w="0" w:type="dxa"/>
              <w:left w:w="100" w:type="dxa"/>
              <w:bottom w:w="0" w:type="dxa"/>
              <w:right w:w="100" w:type="dxa"/>
            </w:tcMar>
            <w:vAlign w:val="center"/>
          </w:tcPr>
          <w:p w:rsidR="004D2C74" w:rsidRPr="00A93464" w:rsidRDefault="004D2C74" w:rsidP="00066AD3">
            <w:pPr>
              <w:pStyle w:val="22"/>
              <w:widowControl w:val="0"/>
              <w:tabs>
                <w:tab w:val="left" w:pos="920"/>
                <w:tab w:val="left" w:pos="1840"/>
              </w:tabs>
              <w:rPr>
                <w:rFonts w:ascii="Times New Roman" w:hAnsi="Times New Roman" w:cs="Times New Roman"/>
                <w:color w:val="auto"/>
                <w:sz w:val="24"/>
                <w:szCs w:val="24"/>
              </w:rPr>
            </w:pPr>
            <w:r w:rsidRPr="00457755">
              <w:rPr>
                <w:rFonts w:ascii="Times New Roman" w:hAnsi="Times New Roman" w:cs="Times New Roman"/>
                <w:color w:val="auto"/>
                <w:sz w:val="24"/>
                <w:szCs w:val="24"/>
              </w:rPr>
              <w:t>Обеспечениевнутреннегоправопорядка</w:t>
            </w:r>
          </w:p>
        </w:tc>
      </w:tr>
    </w:tbl>
    <w:p w:rsidR="004D2C74" w:rsidRDefault="004D2C74" w:rsidP="004D2C74">
      <w:pPr>
        <w:pStyle w:val="aff6"/>
        <w:widowControl w:val="0"/>
        <w:spacing w:after="0"/>
        <w:ind w:firstLine="0"/>
        <w:jc w:val="center"/>
        <w:rPr>
          <w:rFonts w:ascii="Times New Roman" w:hAnsi="Times New Roman"/>
          <w:b/>
        </w:rPr>
      </w:pPr>
    </w:p>
    <w:p w:rsidR="004D2C74" w:rsidRDefault="004D2C74" w:rsidP="004D2C74">
      <w:pPr>
        <w:pStyle w:val="aff6"/>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О</w:t>
      </w: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53"/>
        <w:gridCol w:w="7396"/>
      </w:tblGrid>
      <w:tr w:rsidR="004D2C74" w:rsidRPr="004F1E3E" w:rsidTr="00066AD3">
        <w:trPr>
          <w:trHeight w:val="273"/>
        </w:trPr>
        <w:tc>
          <w:tcPr>
            <w:tcW w:w="1127" w:type="pct"/>
            <w:shd w:val="clear" w:color="auto" w:fill="FEFEFE"/>
            <w:tcMar>
              <w:top w:w="0" w:type="dxa"/>
              <w:left w:w="100" w:type="dxa"/>
              <w:bottom w:w="0" w:type="dxa"/>
              <w:right w:w="10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73" w:type="pct"/>
            <w:shd w:val="clear" w:color="auto" w:fill="FEFEFE"/>
            <w:tcMar>
              <w:top w:w="0" w:type="dxa"/>
              <w:left w:w="100" w:type="dxa"/>
              <w:bottom w:w="0" w:type="dxa"/>
              <w:right w:w="100" w:type="dxa"/>
            </w:tcMar>
            <w:vAlign w:val="center"/>
          </w:tcPr>
          <w:p w:rsidR="004D2C74" w:rsidRPr="004F1E3E" w:rsidRDefault="004D2C74" w:rsidP="00066AD3">
            <w:pPr>
              <w:pStyle w:val="18"/>
              <w:widowControl w:val="0"/>
              <w:tabs>
                <w:tab w:val="clear" w:pos="1267"/>
                <w:tab w:val="clear" w:pos="1333"/>
              </w:tabs>
              <w:spacing w:before="0" w:line="240" w:lineRule="auto"/>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r>
      <w:tr w:rsidR="004D2C74" w:rsidRPr="003122AC" w:rsidTr="00066AD3">
        <w:trPr>
          <w:trHeight w:val="273"/>
        </w:trPr>
        <w:tc>
          <w:tcPr>
            <w:tcW w:w="1127" w:type="pct"/>
            <w:shd w:val="clear" w:color="auto" w:fill="FEFEFE"/>
            <w:tcMar>
              <w:top w:w="0" w:type="dxa"/>
              <w:left w:w="100" w:type="dxa"/>
              <w:bottom w:w="0" w:type="dxa"/>
              <w:right w:w="100" w:type="dxa"/>
            </w:tcMar>
            <w:vAlign w:val="center"/>
          </w:tcPr>
          <w:p w:rsidR="004D2C74" w:rsidRPr="004F1E3E"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12.0</w:t>
            </w:r>
          </w:p>
        </w:tc>
        <w:tc>
          <w:tcPr>
            <w:tcW w:w="3873" w:type="pct"/>
            <w:shd w:val="clear" w:color="auto" w:fill="FEFEFE"/>
            <w:tcMar>
              <w:top w:w="0" w:type="dxa"/>
              <w:left w:w="100" w:type="dxa"/>
              <w:bottom w:w="0" w:type="dxa"/>
              <w:right w:w="100" w:type="dxa"/>
            </w:tcMar>
            <w:vAlign w:val="center"/>
          </w:tcPr>
          <w:p w:rsidR="004D2C74" w:rsidRPr="003122AC" w:rsidRDefault="004D2C74" w:rsidP="00066AD3">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Земельные участки (территории) общего пользования</w:t>
            </w:r>
          </w:p>
        </w:tc>
      </w:tr>
    </w:tbl>
    <w:p w:rsidR="004D2C74" w:rsidRDefault="004D2C74" w:rsidP="004D2C74">
      <w:pPr>
        <w:pStyle w:val="aff6"/>
        <w:widowControl w:val="0"/>
        <w:spacing w:after="0"/>
        <w:ind w:hanging="1698"/>
        <w:rPr>
          <w:rFonts w:ascii="Cambria" w:hAnsi="Cambria"/>
          <w:color w:val="auto"/>
          <w:sz w:val="22"/>
          <w:szCs w:val="22"/>
        </w:rPr>
      </w:pPr>
    </w:p>
    <w:p w:rsidR="004D2C74" w:rsidRPr="00A22EF4" w:rsidRDefault="004D2C74" w:rsidP="004D2C74">
      <w:pPr>
        <w:pStyle w:val="aff6"/>
        <w:widowControl w:val="0"/>
        <w:spacing w:after="0"/>
        <w:ind w:firstLine="0"/>
        <w:rPr>
          <w:rFonts w:ascii="Cambria" w:hAnsi="Cambria"/>
          <w:b/>
          <w:color w:val="auto"/>
          <w:sz w:val="22"/>
          <w:szCs w:val="22"/>
        </w:rPr>
      </w:pP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661"/>
        <w:gridCol w:w="2917"/>
        <w:gridCol w:w="2931"/>
      </w:tblGrid>
      <w:tr w:rsidR="004D2C74" w:rsidRPr="004F1E3E" w:rsidTr="00066AD3">
        <w:trPr>
          <w:trHeight w:val="327"/>
        </w:trPr>
        <w:tc>
          <w:tcPr>
            <w:tcW w:w="3459" w:type="pct"/>
            <w:gridSpan w:val="2"/>
            <w:shd w:val="clear" w:color="auto" w:fill="auto"/>
            <w:tcMar>
              <w:top w:w="80" w:type="dxa"/>
              <w:left w:w="80" w:type="dxa"/>
              <w:bottom w:w="80" w:type="dxa"/>
              <w:right w:w="8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41" w:type="pct"/>
            <w:shd w:val="clear" w:color="auto" w:fill="auto"/>
            <w:tcMar>
              <w:top w:w="80" w:type="dxa"/>
              <w:left w:w="80" w:type="dxa"/>
              <w:bottom w:w="80" w:type="dxa"/>
              <w:right w:w="8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4D2C74" w:rsidRPr="004F1E3E" w:rsidTr="00066AD3">
        <w:trPr>
          <w:trHeight w:val="273"/>
        </w:trPr>
        <w:tc>
          <w:tcPr>
            <w:tcW w:w="1925" w:type="pct"/>
            <w:shd w:val="clear" w:color="auto" w:fill="auto"/>
            <w:tcMar>
              <w:top w:w="0" w:type="dxa"/>
              <w:left w:w="100" w:type="dxa"/>
              <w:bottom w:w="0" w:type="dxa"/>
              <w:right w:w="100" w:type="dxa"/>
            </w:tcMar>
            <w:vAlign w:val="center"/>
          </w:tcPr>
          <w:p w:rsidR="004D2C74" w:rsidRPr="004F1E3E" w:rsidRDefault="004D2C74"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Предельные (минимальные и (или) максимальные) размеры земельных участков, в том числе их площадь</w:t>
            </w:r>
          </w:p>
        </w:tc>
        <w:tc>
          <w:tcPr>
            <w:tcW w:w="1534"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менее 10</w:t>
            </w:r>
            <w:r w:rsidRPr="00A93464">
              <w:rPr>
                <w:rFonts w:ascii="Times New Roman" w:hAnsi="Times New Roman" w:cs="Times New Roman"/>
                <w:color w:val="auto"/>
                <w:sz w:val="24"/>
                <w:szCs w:val="24"/>
              </w:rPr>
              <w:t>0 кв.м</w:t>
            </w:r>
            <w:r>
              <w:rPr>
                <w:rFonts w:ascii="Times New Roman" w:hAnsi="Times New Roman" w:cs="Times New Roman"/>
                <w:color w:val="auto"/>
                <w:sz w:val="24"/>
                <w:szCs w:val="24"/>
              </w:rPr>
              <w:t>.</w:t>
            </w:r>
          </w:p>
        </w:tc>
        <w:tc>
          <w:tcPr>
            <w:tcW w:w="1541"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color w:val="auto"/>
                <w:sz w:val="24"/>
                <w:szCs w:val="24"/>
              </w:rPr>
            </w:pPr>
          </w:p>
        </w:tc>
      </w:tr>
      <w:tr w:rsidR="004D2C74" w:rsidRPr="004F1E3E" w:rsidTr="00066AD3">
        <w:trPr>
          <w:trHeight w:val="273"/>
        </w:trPr>
        <w:tc>
          <w:tcPr>
            <w:tcW w:w="1925" w:type="pct"/>
            <w:shd w:val="clear" w:color="auto" w:fill="auto"/>
            <w:tcMar>
              <w:top w:w="0" w:type="dxa"/>
              <w:left w:w="100" w:type="dxa"/>
              <w:bottom w:w="0" w:type="dxa"/>
              <w:right w:w="100" w:type="dxa"/>
            </w:tcMar>
            <w:vAlign w:val="center"/>
          </w:tcPr>
          <w:p w:rsidR="004D2C74" w:rsidRPr="004F1E3E" w:rsidRDefault="004D2C74" w:rsidP="00066AD3">
            <w:pPr>
              <w:widowControl w:val="0"/>
              <w:pBdr>
                <w:top w:val="nil"/>
                <w:left w:val="nil"/>
                <w:bottom w:val="nil"/>
                <w:right w:val="nil"/>
                <w:between w:val="nil"/>
                <w:bar w:val="nil"/>
              </w:pBdr>
              <w:rPr>
                <w:rFonts w:eastAsia="Helvetica Neue Light"/>
                <w:bdr w:val="nil"/>
              </w:rPr>
            </w:pPr>
            <w:r>
              <w:rPr>
                <w:rFonts w:eastAsia="Helvetica Neue Light"/>
                <w:bdr w:val="nil"/>
              </w:rPr>
              <w:t>М</w:t>
            </w:r>
            <w:r w:rsidRPr="00A93464">
              <w:rPr>
                <w:rFonts w:eastAsia="Helvetica Neue Light"/>
                <w:bdr w:val="nil"/>
              </w:rPr>
              <w:t>инимальная ширина земельного участка</w:t>
            </w:r>
          </w:p>
        </w:tc>
        <w:tc>
          <w:tcPr>
            <w:tcW w:w="1534" w:type="pct"/>
            <w:shd w:val="clear" w:color="auto" w:fill="auto"/>
            <w:tcMar>
              <w:top w:w="0" w:type="dxa"/>
              <w:left w:w="100" w:type="dxa"/>
              <w:bottom w:w="0" w:type="dxa"/>
              <w:right w:w="100" w:type="dxa"/>
            </w:tcMar>
            <w:vAlign w:val="center"/>
          </w:tcPr>
          <w:p w:rsidR="004D2C74" w:rsidRPr="00A93464"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8 м</w:t>
            </w:r>
          </w:p>
        </w:tc>
        <w:tc>
          <w:tcPr>
            <w:tcW w:w="1541"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4D2C74" w:rsidRPr="004F1E3E" w:rsidTr="00066AD3">
        <w:trPr>
          <w:trHeight w:val="273"/>
        </w:trPr>
        <w:tc>
          <w:tcPr>
            <w:tcW w:w="1925" w:type="pct"/>
            <w:shd w:val="clear" w:color="auto" w:fill="auto"/>
            <w:tcMar>
              <w:top w:w="0" w:type="dxa"/>
              <w:left w:w="100" w:type="dxa"/>
              <w:bottom w:w="0" w:type="dxa"/>
              <w:right w:w="100" w:type="dxa"/>
            </w:tcMar>
            <w:vAlign w:val="center"/>
          </w:tcPr>
          <w:p w:rsidR="004D2C74" w:rsidRPr="004F1E3E" w:rsidRDefault="004D2C74"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34"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 м</w:t>
            </w:r>
          </w:p>
        </w:tc>
        <w:tc>
          <w:tcPr>
            <w:tcW w:w="1541"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4D2C74" w:rsidRPr="004F1E3E" w:rsidTr="00066AD3">
        <w:trPr>
          <w:trHeight w:val="418"/>
        </w:trPr>
        <w:tc>
          <w:tcPr>
            <w:tcW w:w="1925" w:type="pct"/>
            <w:shd w:val="clear" w:color="auto" w:fill="auto"/>
            <w:tcMar>
              <w:top w:w="0" w:type="dxa"/>
              <w:left w:w="100" w:type="dxa"/>
              <w:bottom w:w="0" w:type="dxa"/>
              <w:right w:w="100" w:type="dxa"/>
            </w:tcMar>
            <w:vAlign w:val="center"/>
          </w:tcPr>
          <w:p w:rsidR="004D2C74" w:rsidRPr="004F1E3E" w:rsidRDefault="004D2C74" w:rsidP="00066AD3">
            <w:pPr>
              <w:widowControl w:val="0"/>
              <w:pBdr>
                <w:top w:val="nil"/>
                <w:left w:val="nil"/>
                <w:bottom w:val="nil"/>
                <w:right w:val="nil"/>
                <w:between w:val="nil"/>
                <w:bar w:val="nil"/>
              </w:pBdr>
              <w:rPr>
                <w:rFonts w:eastAsia="Helvetica Neue Light"/>
                <w:bdr w:val="nil"/>
              </w:rPr>
            </w:pPr>
            <w:r>
              <w:rPr>
                <w:rFonts w:eastAsia="Helvetica Neue Light"/>
                <w:bdr w:val="nil"/>
              </w:rPr>
              <w:t>Допустимое</w:t>
            </w:r>
            <w:r w:rsidRPr="004F1E3E">
              <w:rPr>
                <w:rFonts w:eastAsia="Helvetica Neue Light"/>
                <w:bdr w:val="nil"/>
              </w:rPr>
              <w:t xml:space="preserve"> количество надземных этажей</w:t>
            </w:r>
          </w:p>
        </w:tc>
        <w:tc>
          <w:tcPr>
            <w:tcW w:w="1534"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w:t>
            </w:r>
          </w:p>
        </w:tc>
        <w:tc>
          <w:tcPr>
            <w:tcW w:w="1541"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4D2C74" w:rsidRPr="004F1E3E" w:rsidTr="00066AD3">
        <w:trPr>
          <w:trHeight w:val="418"/>
        </w:trPr>
        <w:tc>
          <w:tcPr>
            <w:tcW w:w="1925" w:type="pct"/>
            <w:shd w:val="clear" w:color="auto" w:fill="auto"/>
            <w:tcMar>
              <w:top w:w="0" w:type="dxa"/>
              <w:left w:w="100" w:type="dxa"/>
              <w:bottom w:w="0" w:type="dxa"/>
              <w:right w:w="100" w:type="dxa"/>
            </w:tcMar>
            <w:vAlign w:val="center"/>
          </w:tcPr>
          <w:p w:rsidR="004D2C74" w:rsidRDefault="004D2C74" w:rsidP="00066AD3">
            <w:pPr>
              <w:widowControl w:val="0"/>
              <w:pBdr>
                <w:top w:val="nil"/>
                <w:left w:val="nil"/>
                <w:bottom w:val="nil"/>
                <w:right w:val="nil"/>
                <w:between w:val="nil"/>
                <w:bar w:val="nil"/>
              </w:pBdr>
              <w:rPr>
                <w:rFonts w:eastAsia="Helvetica Neue Light"/>
                <w:bdr w:val="nil"/>
              </w:rPr>
            </w:pPr>
            <w:r>
              <w:rPr>
                <w:rFonts w:eastAsia="Helvetica Neue Light"/>
                <w:bdr w:val="nil"/>
              </w:rPr>
              <w:t>Предельная высота зданий, строений, сооружений</w:t>
            </w:r>
          </w:p>
        </w:tc>
        <w:tc>
          <w:tcPr>
            <w:tcW w:w="1534" w:type="pct"/>
            <w:shd w:val="clear" w:color="auto" w:fill="auto"/>
            <w:tcMar>
              <w:top w:w="0" w:type="dxa"/>
              <w:left w:w="100" w:type="dxa"/>
              <w:bottom w:w="0" w:type="dxa"/>
              <w:right w:w="100" w:type="dxa"/>
            </w:tcMar>
            <w:vAlign w:val="center"/>
          </w:tcPr>
          <w:p w:rsidR="004D2C74"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9 м</w:t>
            </w:r>
          </w:p>
        </w:tc>
        <w:tc>
          <w:tcPr>
            <w:tcW w:w="1541"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4D2C74" w:rsidRPr="004F1E3E" w:rsidTr="00066AD3">
        <w:trPr>
          <w:trHeight w:val="273"/>
        </w:trPr>
        <w:tc>
          <w:tcPr>
            <w:tcW w:w="1925" w:type="pct"/>
            <w:shd w:val="clear" w:color="auto" w:fill="auto"/>
            <w:tcMar>
              <w:top w:w="0" w:type="dxa"/>
              <w:left w:w="100" w:type="dxa"/>
              <w:bottom w:w="0" w:type="dxa"/>
              <w:right w:w="100" w:type="dxa"/>
            </w:tcMar>
            <w:vAlign w:val="center"/>
          </w:tcPr>
          <w:p w:rsidR="004D2C74" w:rsidRPr="004F1E3E" w:rsidRDefault="004D2C74"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 xml:space="preserve">Максимальный процент застройки в </w:t>
            </w:r>
            <w:r w:rsidRPr="004F1E3E">
              <w:rPr>
                <w:rFonts w:eastAsia="Helvetica Neue Light"/>
                <w:bdr w:val="nil"/>
              </w:rPr>
              <w:lastRenderedPageBreak/>
              <w:t>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34"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60%</w:t>
            </w:r>
          </w:p>
        </w:tc>
        <w:tc>
          <w:tcPr>
            <w:tcW w:w="1541"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p>
        </w:tc>
      </w:tr>
      <w:tr w:rsidR="004D2C74" w:rsidRPr="005437AD" w:rsidTr="00066AD3">
        <w:trPr>
          <w:trHeight w:val="272"/>
        </w:trPr>
        <w:tc>
          <w:tcPr>
            <w:tcW w:w="5000" w:type="pct"/>
            <w:gridSpan w:val="3"/>
            <w:shd w:val="clear" w:color="auto" w:fill="auto"/>
            <w:tcMar>
              <w:top w:w="0" w:type="dxa"/>
              <w:left w:w="100" w:type="dxa"/>
              <w:bottom w:w="0" w:type="dxa"/>
              <w:right w:w="100" w:type="dxa"/>
            </w:tcMar>
            <w:vAlign w:val="center"/>
          </w:tcPr>
          <w:p w:rsidR="004D2C74" w:rsidRPr="005437AD" w:rsidRDefault="004D2C74" w:rsidP="00066AD3">
            <w:pPr>
              <w:pStyle w:val="afff2"/>
              <w:pBdr>
                <w:top w:val="nil"/>
                <w:left w:val="nil"/>
                <w:bottom w:val="nil"/>
                <w:right w:val="nil"/>
                <w:between w:val="nil"/>
                <w:bar w:val="nil"/>
              </w:pBdr>
              <w:spacing w:before="0" w:after="0" w:line="240" w:lineRule="auto"/>
              <w:jc w:val="left"/>
              <w:rPr>
                <w:rFonts w:ascii="Times New Roman" w:eastAsia="Helvetica Neue Light" w:hAnsi="Times New Roman"/>
                <w:b/>
                <w:sz w:val="24"/>
                <w:szCs w:val="24"/>
                <w:bdr w:val="nil"/>
                <w:lang w:val="ru-RU" w:eastAsia="ru-RU"/>
              </w:rPr>
            </w:pPr>
            <w:r w:rsidRPr="005437AD">
              <w:rPr>
                <w:rFonts w:ascii="Times New Roman" w:eastAsia="Helvetica Neue Light" w:hAnsi="Times New Roman"/>
                <w:b/>
                <w:sz w:val="24"/>
                <w:szCs w:val="24"/>
                <w:bdr w:val="nil"/>
                <w:lang w:val="ru-RU" w:eastAsia="ru-RU"/>
              </w:rPr>
              <w:lastRenderedPageBreak/>
              <w:t>Иные предельные параметры разрешённого строительства, реконструкции объектов капитального строительства:</w:t>
            </w:r>
          </w:p>
        </w:tc>
      </w:tr>
      <w:tr w:rsidR="004D2C74" w:rsidRPr="004F1E3E" w:rsidTr="00066AD3">
        <w:trPr>
          <w:trHeight w:val="1273"/>
        </w:trPr>
        <w:tc>
          <w:tcPr>
            <w:tcW w:w="1925" w:type="pct"/>
            <w:shd w:val="clear" w:color="auto" w:fill="auto"/>
            <w:tcMar>
              <w:top w:w="0" w:type="dxa"/>
              <w:left w:w="100" w:type="dxa"/>
              <w:bottom w:w="0" w:type="dxa"/>
              <w:right w:w="100" w:type="dxa"/>
            </w:tcMar>
            <w:vAlign w:val="center"/>
          </w:tcPr>
          <w:p w:rsidR="004D2C74" w:rsidRPr="004F1E3E" w:rsidRDefault="004D2C74" w:rsidP="00066AD3">
            <w:pPr>
              <w:pStyle w:val="18"/>
              <w:widowControl w:val="0"/>
              <w:tabs>
                <w:tab w:val="clear" w:pos="1267"/>
                <w:tab w:val="clear" w:pos="1333"/>
              </w:tabs>
              <w:spacing w:before="0" w:line="240" w:lineRule="auto"/>
              <w:rPr>
                <w:rFonts w:ascii="Times New Roman" w:hAnsi="Times New Roman" w:cs="Times New Roman"/>
                <w:b w:val="0"/>
                <w:color w:val="auto"/>
                <w:sz w:val="24"/>
                <w:szCs w:val="24"/>
              </w:rPr>
            </w:pPr>
            <w:r w:rsidRPr="005F3F9F">
              <w:rPr>
                <w:rFonts w:ascii="Times New Roman" w:hAnsi="Times New Roman" w:cs="Times New Roman"/>
                <w:b w:val="0"/>
                <w:color w:val="auto"/>
                <w:sz w:val="24"/>
                <w:szCs w:val="24"/>
              </w:rPr>
              <w:t xml:space="preserve">Размер земельных участков гаражей и стоянок легковых автомобилей </w:t>
            </w:r>
            <w:r>
              <w:rPr>
                <w:rFonts w:ascii="Times New Roman" w:hAnsi="Times New Roman" w:cs="Times New Roman"/>
                <w:b w:val="0"/>
                <w:color w:val="auto"/>
                <w:sz w:val="24"/>
                <w:szCs w:val="24"/>
              </w:rPr>
              <w:t xml:space="preserve">на </w:t>
            </w:r>
            <w:r w:rsidRPr="005F3F9F">
              <w:rPr>
                <w:rFonts w:ascii="Times New Roman" w:hAnsi="Times New Roman" w:cs="Times New Roman"/>
                <w:b w:val="0"/>
                <w:color w:val="auto"/>
                <w:sz w:val="24"/>
                <w:szCs w:val="24"/>
              </w:rPr>
              <w:t>одно машино-место</w:t>
            </w:r>
          </w:p>
        </w:tc>
        <w:tc>
          <w:tcPr>
            <w:tcW w:w="1534" w:type="pct"/>
            <w:shd w:val="clear" w:color="auto" w:fill="auto"/>
            <w:tcMar>
              <w:top w:w="0" w:type="dxa"/>
              <w:left w:w="100" w:type="dxa"/>
              <w:bottom w:w="0" w:type="dxa"/>
              <w:right w:w="100" w:type="dxa"/>
            </w:tcMar>
            <w:vAlign w:val="center"/>
          </w:tcPr>
          <w:p w:rsidR="004D2C74" w:rsidRPr="00183E1B" w:rsidRDefault="004D2C74" w:rsidP="00066AD3">
            <w:pPr>
              <w:pStyle w:val="18"/>
              <w:widowControl w:val="0"/>
              <w:tabs>
                <w:tab w:val="clear" w:pos="1267"/>
                <w:tab w:val="clear" w:pos="1333"/>
              </w:tabs>
              <w:spacing w:before="0" w:line="240" w:lineRule="auto"/>
              <w:jc w:val="center"/>
              <w:rPr>
                <w:rFonts w:ascii="Times New Roman" w:hAnsi="Times New Roman" w:cs="Times New Roman"/>
                <w:b w:val="0"/>
                <w:color w:val="auto"/>
                <w:sz w:val="24"/>
                <w:szCs w:val="24"/>
                <w:vertAlign w:val="superscript"/>
              </w:rPr>
            </w:pPr>
            <w:r>
              <w:rPr>
                <w:rFonts w:ascii="Times New Roman" w:hAnsi="Times New Roman" w:cs="Times New Roman"/>
                <w:b w:val="0"/>
                <w:color w:val="auto"/>
                <w:sz w:val="24"/>
                <w:szCs w:val="24"/>
              </w:rPr>
              <w:t>30 м</w:t>
            </w:r>
            <w:r>
              <w:rPr>
                <w:rFonts w:ascii="Times New Roman" w:hAnsi="Times New Roman" w:cs="Times New Roman"/>
                <w:b w:val="0"/>
                <w:color w:val="auto"/>
                <w:sz w:val="24"/>
                <w:szCs w:val="24"/>
                <w:vertAlign w:val="superscript"/>
              </w:rPr>
              <w:t>2</w:t>
            </w:r>
          </w:p>
        </w:tc>
        <w:tc>
          <w:tcPr>
            <w:tcW w:w="1541" w:type="pct"/>
            <w:shd w:val="clear" w:color="auto" w:fill="auto"/>
            <w:tcMar>
              <w:top w:w="0" w:type="dxa"/>
              <w:left w:w="100" w:type="dxa"/>
              <w:bottom w:w="0" w:type="dxa"/>
              <w:right w:w="100" w:type="dxa"/>
            </w:tcMar>
            <w:vAlign w:val="center"/>
          </w:tcPr>
          <w:p w:rsidR="004D2C74" w:rsidRPr="004F1E3E" w:rsidRDefault="004D2C74" w:rsidP="00066AD3">
            <w:pPr>
              <w:pStyle w:val="18"/>
              <w:widowControl w:val="0"/>
              <w:tabs>
                <w:tab w:val="clear" w:pos="1267"/>
                <w:tab w:val="clear" w:pos="1333"/>
              </w:tabs>
              <w:spacing w:before="0" w:line="240" w:lineRule="auto"/>
              <w:jc w:val="both"/>
              <w:rPr>
                <w:rFonts w:ascii="Times New Roman" w:hAnsi="Times New Roman" w:cs="Times New Roman"/>
                <w:b w:val="0"/>
                <w:color w:val="auto"/>
                <w:sz w:val="24"/>
                <w:szCs w:val="24"/>
              </w:rPr>
            </w:pPr>
            <w:r>
              <w:rPr>
                <w:rFonts w:ascii="Times New Roman" w:hAnsi="Times New Roman" w:cs="Times New Roman"/>
                <w:b w:val="0"/>
                <w:color w:val="auto"/>
                <w:sz w:val="24"/>
                <w:szCs w:val="24"/>
              </w:rPr>
              <w:t>п. 11.37</w:t>
            </w:r>
            <w:r w:rsidRPr="004F1E3E">
              <w:rPr>
                <w:rFonts w:ascii="Times New Roman" w:hAnsi="Times New Roman" w:cs="Times New Roman"/>
                <w:b w:val="0"/>
                <w:color w:val="auto"/>
                <w:sz w:val="24"/>
                <w:szCs w:val="24"/>
              </w:rPr>
              <w:t xml:space="preserve"> СП42.13330.201</w:t>
            </w:r>
            <w:r>
              <w:rPr>
                <w:rFonts w:ascii="Times New Roman" w:hAnsi="Times New Roman" w:cs="Times New Roman"/>
                <w:b w:val="0"/>
                <w:color w:val="auto"/>
                <w:sz w:val="24"/>
                <w:szCs w:val="24"/>
              </w:rPr>
              <w:t>6</w:t>
            </w:r>
          </w:p>
        </w:tc>
      </w:tr>
      <w:tr w:rsidR="004D2C74" w:rsidRPr="004F1E3E" w:rsidTr="00066AD3">
        <w:trPr>
          <w:trHeight w:val="273"/>
        </w:trPr>
        <w:tc>
          <w:tcPr>
            <w:tcW w:w="1925"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rPr>
                <w:rFonts w:ascii="Times New Roman" w:hAnsi="Times New Roman" w:cs="Times New Roman"/>
                <w:color w:val="auto"/>
                <w:sz w:val="24"/>
                <w:szCs w:val="24"/>
              </w:rPr>
            </w:pPr>
            <w:r w:rsidRPr="004F1E3E">
              <w:rPr>
                <w:rFonts w:ascii="Times New Roman" w:hAnsi="Times New Roman" w:cs="Times New Roman"/>
                <w:color w:val="auto"/>
                <w:sz w:val="24"/>
                <w:szCs w:val="24"/>
              </w:rPr>
              <w:t>Озеленение территории</w:t>
            </w:r>
          </w:p>
        </w:tc>
        <w:tc>
          <w:tcPr>
            <w:tcW w:w="1534"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не менее </w:t>
            </w:r>
            <w:r>
              <w:rPr>
                <w:rFonts w:ascii="Times New Roman" w:hAnsi="Times New Roman" w:cs="Times New Roman"/>
                <w:color w:val="auto"/>
                <w:sz w:val="24"/>
                <w:szCs w:val="24"/>
              </w:rPr>
              <w:t>60%</w:t>
            </w:r>
            <w:r w:rsidRPr="004F1E3E">
              <w:rPr>
                <w:rFonts w:ascii="Times New Roman" w:hAnsi="Times New Roman" w:cs="Times New Roman"/>
                <w:color w:val="auto"/>
                <w:sz w:val="24"/>
                <w:szCs w:val="24"/>
              </w:rPr>
              <w:t xml:space="preserve"> площади территории участка </w:t>
            </w:r>
          </w:p>
        </w:tc>
        <w:tc>
          <w:tcPr>
            <w:tcW w:w="1541"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4D2C74" w:rsidRPr="004F1E3E" w:rsidTr="00066AD3">
        <w:trPr>
          <w:trHeight w:val="273"/>
        </w:trPr>
        <w:tc>
          <w:tcPr>
            <w:tcW w:w="5000" w:type="pct"/>
            <w:gridSpan w:val="3"/>
            <w:shd w:val="clear" w:color="auto" w:fill="auto"/>
            <w:tcMar>
              <w:top w:w="0" w:type="dxa"/>
              <w:left w:w="100" w:type="dxa"/>
              <w:bottom w:w="0" w:type="dxa"/>
              <w:right w:w="100" w:type="dxa"/>
            </w:tcMar>
            <w:vAlign w:val="center"/>
          </w:tcPr>
          <w:p w:rsidR="004D2C74" w:rsidRPr="00D06B1B"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b/>
                <w:color w:val="auto"/>
                <w:sz w:val="24"/>
                <w:szCs w:val="24"/>
              </w:rPr>
            </w:pPr>
            <w:r w:rsidRPr="00D06B1B">
              <w:rPr>
                <w:rFonts w:ascii="Times New Roman" w:hAnsi="Times New Roman" w:cs="Times New Roman"/>
                <w:color w:val="auto"/>
                <w:sz w:val="24"/>
                <w:szCs w:val="24"/>
              </w:rPr>
              <w:t>Требования к архитектурно-градостроительному облику объекта капитального строительства не подлежат установлению</w:t>
            </w:r>
          </w:p>
        </w:tc>
      </w:tr>
    </w:tbl>
    <w:p w:rsidR="004D2C74" w:rsidRPr="00F56DE0" w:rsidRDefault="004D2C74" w:rsidP="004D2C74">
      <w:pPr>
        <w:pStyle w:val="ConsPlusNormal"/>
        <w:spacing w:before="240" w:after="240"/>
        <w:jc w:val="both"/>
        <w:outlineLvl w:val="3"/>
        <w:rPr>
          <w:b/>
          <w:sz w:val="24"/>
          <w:szCs w:val="24"/>
        </w:rPr>
      </w:pPr>
      <w:r>
        <w:rPr>
          <w:b/>
          <w:sz w:val="24"/>
          <w:szCs w:val="24"/>
        </w:rPr>
        <w:t xml:space="preserve">Статья 27.4. П. </w:t>
      </w:r>
      <w:r w:rsidRPr="00377AA4">
        <w:rPr>
          <w:b/>
          <w:sz w:val="24"/>
          <w:szCs w:val="24"/>
        </w:rPr>
        <w:t>Зона промы</w:t>
      </w:r>
      <w:r>
        <w:rPr>
          <w:b/>
          <w:sz w:val="24"/>
          <w:szCs w:val="24"/>
        </w:rPr>
        <w:t>шленных и коммунально-складских объектов</w:t>
      </w:r>
    </w:p>
    <w:p w:rsidR="004D2C74" w:rsidRPr="00F56DE0" w:rsidRDefault="004D2C74" w:rsidP="004D2C74">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Основные виды разрешённого использования земельных участков зоны </w:t>
      </w:r>
      <w:r>
        <w:rPr>
          <w:rFonts w:ascii="Times New Roman" w:hAnsi="Times New Roman"/>
          <w:b/>
          <w:sz w:val="24"/>
          <w:szCs w:val="24"/>
        </w:rPr>
        <w:t>П</w:t>
      </w:r>
    </w:p>
    <w:p w:rsidR="004D2C74" w:rsidRPr="00A22EF4" w:rsidRDefault="004D2C74" w:rsidP="004D2C74">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4D2C74" w:rsidRPr="00FE1167" w:rsidTr="00066AD3">
        <w:trPr>
          <w:trHeight w:val="20"/>
        </w:trPr>
        <w:tc>
          <w:tcPr>
            <w:tcW w:w="1111" w:type="pct"/>
            <w:shd w:val="clear" w:color="auto" w:fill="auto"/>
            <w:tcMar>
              <w:top w:w="80" w:type="dxa"/>
              <w:left w:w="80" w:type="dxa"/>
              <w:bottom w:w="80" w:type="dxa"/>
              <w:right w:w="80" w:type="dxa"/>
            </w:tcMar>
            <w:vAlign w:val="center"/>
          </w:tcPr>
          <w:p w:rsidR="004D2C74" w:rsidRPr="00FE1167"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4D2C74" w:rsidRPr="00FE1167" w:rsidRDefault="004D2C74"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FE1167">
              <w:rPr>
                <w:rFonts w:ascii="Times New Roman" w:hAnsi="Times New Roman" w:cs="Times New Roman"/>
                <w:smallCaps/>
                <w:color w:val="auto"/>
                <w:sz w:val="24"/>
                <w:szCs w:val="24"/>
              </w:rPr>
              <w:t xml:space="preserve">наименование вида разрешённого </w:t>
            </w:r>
          </w:p>
          <w:p w:rsidR="004D2C74" w:rsidRPr="00FE1167"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использования</w:t>
            </w:r>
          </w:p>
        </w:tc>
      </w:tr>
      <w:tr w:rsidR="004D2C74" w:rsidRPr="00FE1167" w:rsidTr="00066AD3">
        <w:trPr>
          <w:trHeight w:val="20"/>
        </w:trPr>
        <w:tc>
          <w:tcPr>
            <w:tcW w:w="1111" w:type="pct"/>
            <w:shd w:val="clear" w:color="auto" w:fill="auto"/>
            <w:tcMar>
              <w:top w:w="0" w:type="dxa"/>
              <w:left w:w="100" w:type="dxa"/>
              <w:bottom w:w="0" w:type="dxa"/>
              <w:right w:w="100" w:type="dxa"/>
            </w:tcMar>
            <w:vAlign w:val="center"/>
          </w:tcPr>
          <w:p w:rsidR="004D2C74" w:rsidRPr="00F1215E" w:rsidRDefault="004D2C74" w:rsidP="00066AD3">
            <w:pPr>
              <w:pStyle w:val="22"/>
              <w:widowControl w:val="0"/>
              <w:tabs>
                <w:tab w:val="left" w:pos="920"/>
                <w:tab w:val="left" w:pos="1840"/>
              </w:tabs>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1.18</w:t>
            </w:r>
          </w:p>
        </w:tc>
        <w:tc>
          <w:tcPr>
            <w:tcW w:w="3889" w:type="pct"/>
            <w:shd w:val="clear" w:color="auto" w:fill="auto"/>
            <w:tcMar>
              <w:top w:w="0" w:type="dxa"/>
              <w:left w:w="100" w:type="dxa"/>
              <w:bottom w:w="0" w:type="dxa"/>
              <w:right w:w="100" w:type="dxa"/>
            </w:tcMar>
            <w:vAlign w:val="center"/>
          </w:tcPr>
          <w:p w:rsidR="004D2C74" w:rsidRPr="00FE1167" w:rsidRDefault="004D2C74" w:rsidP="00066AD3">
            <w:pPr>
              <w:pStyle w:val="22"/>
              <w:widowControl w:val="0"/>
              <w:tabs>
                <w:tab w:val="left" w:pos="920"/>
                <w:tab w:val="left" w:pos="1840"/>
              </w:tabs>
              <w:rPr>
                <w:rFonts w:ascii="Times New Roman" w:hAnsi="Times New Roman" w:cs="Times New Roman"/>
                <w:color w:val="auto"/>
                <w:sz w:val="24"/>
                <w:szCs w:val="24"/>
              </w:rPr>
            </w:pPr>
            <w:r w:rsidRPr="00F1215E">
              <w:rPr>
                <w:rFonts w:ascii="Times New Roman" w:hAnsi="Times New Roman" w:cs="Times New Roman"/>
                <w:color w:val="auto"/>
                <w:sz w:val="24"/>
                <w:szCs w:val="24"/>
              </w:rPr>
              <w:t>Обеспечение сельскохозяйственного производства</w:t>
            </w:r>
          </w:p>
        </w:tc>
      </w:tr>
      <w:tr w:rsidR="004D2C74" w:rsidRPr="00FE1167" w:rsidTr="00066AD3">
        <w:trPr>
          <w:trHeight w:val="20"/>
        </w:trPr>
        <w:tc>
          <w:tcPr>
            <w:tcW w:w="1111" w:type="pct"/>
            <w:shd w:val="clear" w:color="auto" w:fill="auto"/>
            <w:tcMar>
              <w:top w:w="0" w:type="dxa"/>
              <w:left w:w="100" w:type="dxa"/>
              <w:bottom w:w="0" w:type="dxa"/>
              <w:right w:w="100" w:type="dxa"/>
            </w:tcMar>
            <w:vAlign w:val="center"/>
          </w:tcPr>
          <w:p w:rsidR="004D2C74" w:rsidRPr="00F1215E" w:rsidRDefault="004D2C74" w:rsidP="00066AD3">
            <w:pPr>
              <w:pStyle w:val="afff4"/>
              <w:pBdr>
                <w:top w:val="nil"/>
                <w:left w:val="nil"/>
                <w:bottom w:val="nil"/>
                <w:right w:val="nil"/>
                <w:between w:val="nil"/>
                <w:bar w:val="nil"/>
              </w:pBdr>
              <w:jc w:val="center"/>
              <w:rPr>
                <w:rFonts w:ascii="Times New Roman" w:eastAsia="Helvetica Neue Light" w:hAnsi="Times New Roman"/>
                <w:sz w:val="24"/>
                <w:szCs w:val="24"/>
                <w:bdr w:val="nil"/>
                <w:lang w:val="en-US" w:eastAsia="ru-RU"/>
              </w:rPr>
            </w:pPr>
            <w:r>
              <w:rPr>
                <w:rFonts w:ascii="Times New Roman" w:eastAsia="Helvetica Neue Light" w:hAnsi="Times New Roman"/>
                <w:sz w:val="24"/>
                <w:szCs w:val="24"/>
                <w:bdr w:val="nil"/>
                <w:lang w:val="en-US" w:eastAsia="ru-RU"/>
              </w:rPr>
              <w:t>3.1</w:t>
            </w:r>
          </w:p>
        </w:tc>
        <w:tc>
          <w:tcPr>
            <w:tcW w:w="3889" w:type="pct"/>
            <w:shd w:val="clear" w:color="auto" w:fill="auto"/>
            <w:tcMar>
              <w:top w:w="0" w:type="dxa"/>
              <w:left w:w="100" w:type="dxa"/>
              <w:bottom w:w="0" w:type="dxa"/>
              <w:right w:w="100" w:type="dxa"/>
            </w:tcMar>
            <w:vAlign w:val="center"/>
          </w:tcPr>
          <w:p w:rsidR="004D2C74" w:rsidRDefault="004D2C74" w:rsidP="00066AD3">
            <w:pPr>
              <w:pStyle w:val="22"/>
              <w:widowControl w:val="0"/>
              <w:tabs>
                <w:tab w:val="left" w:pos="920"/>
                <w:tab w:val="left" w:pos="1840"/>
              </w:tabs>
              <w:rPr>
                <w:rFonts w:ascii="Times New Roman" w:hAnsi="Times New Roman" w:cs="Times New Roman"/>
                <w:color w:val="auto"/>
                <w:sz w:val="24"/>
                <w:szCs w:val="24"/>
              </w:rPr>
            </w:pPr>
            <w:r w:rsidRPr="00F1215E">
              <w:rPr>
                <w:rFonts w:ascii="Times New Roman" w:hAnsi="Times New Roman" w:cs="Times New Roman"/>
                <w:color w:val="auto"/>
                <w:sz w:val="24"/>
                <w:szCs w:val="24"/>
              </w:rPr>
              <w:t>Коммунальное обслуживание</w:t>
            </w:r>
          </w:p>
        </w:tc>
      </w:tr>
      <w:tr w:rsidR="004D2C74" w:rsidRPr="00FE1167" w:rsidTr="00066AD3">
        <w:trPr>
          <w:trHeight w:val="20"/>
        </w:trPr>
        <w:tc>
          <w:tcPr>
            <w:tcW w:w="1111" w:type="pct"/>
            <w:shd w:val="clear" w:color="auto" w:fill="auto"/>
            <w:tcMar>
              <w:top w:w="0" w:type="dxa"/>
              <w:left w:w="100" w:type="dxa"/>
              <w:bottom w:w="0" w:type="dxa"/>
              <w:right w:w="100" w:type="dxa"/>
            </w:tcMar>
            <w:vAlign w:val="center"/>
          </w:tcPr>
          <w:p w:rsidR="004D2C74" w:rsidRDefault="004D2C74" w:rsidP="00066AD3">
            <w:pPr>
              <w:pStyle w:val="afff4"/>
              <w:pBdr>
                <w:top w:val="nil"/>
                <w:left w:val="nil"/>
                <w:bottom w:val="nil"/>
                <w:right w:val="nil"/>
                <w:between w:val="nil"/>
                <w:bar w:val="nil"/>
              </w:pBdr>
              <w:jc w:val="center"/>
              <w:rPr>
                <w:rFonts w:ascii="Times New Roman" w:eastAsia="Helvetica Neue Light" w:hAnsi="Times New Roman"/>
                <w:sz w:val="24"/>
                <w:szCs w:val="24"/>
                <w:bdr w:val="nil"/>
                <w:lang w:val="en-US" w:eastAsia="ru-RU"/>
              </w:rPr>
            </w:pPr>
            <w:r w:rsidRPr="004F1E3E">
              <w:rPr>
                <w:rFonts w:ascii="Times New Roman" w:hAnsi="Times New Roman" w:cs="Times New Roman"/>
                <w:sz w:val="24"/>
                <w:szCs w:val="24"/>
              </w:rPr>
              <w:t>4.9</w:t>
            </w:r>
          </w:p>
        </w:tc>
        <w:tc>
          <w:tcPr>
            <w:tcW w:w="3889" w:type="pct"/>
            <w:shd w:val="clear" w:color="auto" w:fill="auto"/>
            <w:tcMar>
              <w:top w:w="0" w:type="dxa"/>
              <w:left w:w="100" w:type="dxa"/>
              <w:bottom w:w="0" w:type="dxa"/>
              <w:right w:w="100" w:type="dxa"/>
            </w:tcMar>
            <w:vAlign w:val="center"/>
          </w:tcPr>
          <w:p w:rsidR="004D2C74" w:rsidRPr="00F1215E" w:rsidRDefault="004D2C74" w:rsidP="00066AD3">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Служебные гаражи</w:t>
            </w:r>
          </w:p>
        </w:tc>
      </w:tr>
      <w:tr w:rsidR="004D2C74" w:rsidRPr="00FE1167" w:rsidTr="00066AD3">
        <w:trPr>
          <w:trHeight w:val="20"/>
        </w:trPr>
        <w:tc>
          <w:tcPr>
            <w:tcW w:w="1111" w:type="pct"/>
            <w:shd w:val="clear" w:color="auto" w:fill="auto"/>
            <w:tcMar>
              <w:top w:w="0" w:type="dxa"/>
              <w:left w:w="100" w:type="dxa"/>
              <w:bottom w:w="0" w:type="dxa"/>
              <w:right w:w="100" w:type="dxa"/>
            </w:tcMar>
            <w:vAlign w:val="center"/>
          </w:tcPr>
          <w:p w:rsidR="004D2C74" w:rsidRPr="004F1E3E" w:rsidRDefault="004D2C74" w:rsidP="00066AD3">
            <w:pPr>
              <w:pStyle w:val="afff4"/>
              <w:pBdr>
                <w:top w:val="nil"/>
                <w:left w:val="nil"/>
                <w:bottom w:val="nil"/>
                <w:right w:val="nil"/>
                <w:between w:val="nil"/>
                <w:bar w:val="nil"/>
              </w:pBdr>
              <w:jc w:val="center"/>
              <w:rPr>
                <w:rFonts w:ascii="Times New Roman" w:hAnsi="Times New Roman" w:cs="Times New Roman"/>
                <w:sz w:val="24"/>
                <w:szCs w:val="24"/>
              </w:rPr>
            </w:pPr>
            <w:r>
              <w:rPr>
                <w:rFonts w:ascii="Times New Roman" w:hAnsi="Times New Roman" w:cs="Times New Roman"/>
                <w:sz w:val="24"/>
                <w:szCs w:val="24"/>
              </w:rPr>
              <w:t>4.9.1</w:t>
            </w:r>
          </w:p>
        </w:tc>
        <w:tc>
          <w:tcPr>
            <w:tcW w:w="3889" w:type="pct"/>
            <w:shd w:val="clear" w:color="auto" w:fill="auto"/>
            <w:tcMar>
              <w:top w:w="0" w:type="dxa"/>
              <w:left w:w="100" w:type="dxa"/>
              <w:bottom w:w="0" w:type="dxa"/>
              <w:right w:w="100" w:type="dxa"/>
            </w:tcMar>
            <w:vAlign w:val="center"/>
          </w:tcPr>
          <w:p w:rsidR="004D2C74" w:rsidRDefault="004D2C74" w:rsidP="00066AD3">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lang w:bidi="ru-RU"/>
              </w:rPr>
              <w:t>Объекты дорожного сервиса</w:t>
            </w:r>
          </w:p>
        </w:tc>
      </w:tr>
      <w:tr w:rsidR="004D2C74" w:rsidRPr="00FE1167" w:rsidTr="00066AD3">
        <w:trPr>
          <w:trHeight w:val="20"/>
        </w:trPr>
        <w:tc>
          <w:tcPr>
            <w:tcW w:w="1111" w:type="pct"/>
            <w:shd w:val="clear" w:color="auto" w:fill="auto"/>
            <w:tcMar>
              <w:top w:w="0" w:type="dxa"/>
              <w:left w:w="100" w:type="dxa"/>
              <w:bottom w:w="0" w:type="dxa"/>
              <w:right w:w="100" w:type="dxa"/>
            </w:tcMar>
            <w:vAlign w:val="center"/>
          </w:tcPr>
          <w:p w:rsidR="004D2C74" w:rsidRPr="004F1E3E" w:rsidRDefault="004D2C74" w:rsidP="00066AD3">
            <w:pPr>
              <w:pStyle w:val="afff4"/>
              <w:pBdr>
                <w:top w:val="nil"/>
                <w:left w:val="nil"/>
                <w:bottom w:val="nil"/>
                <w:right w:val="nil"/>
                <w:between w:val="nil"/>
                <w:bar w:val="nil"/>
              </w:pBdr>
              <w:jc w:val="center"/>
              <w:rPr>
                <w:rFonts w:ascii="Times New Roman" w:hAnsi="Times New Roman" w:cs="Times New Roman"/>
                <w:sz w:val="24"/>
                <w:szCs w:val="24"/>
              </w:rPr>
            </w:pPr>
            <w:r>
              <w:rPr>
                <w:rFonts w:ascii="Times New Roman" w:hAnsi="Times New Roman" w:cs="Times New Roman"/>
                <w:sz w:val="24"/>
                <w:szCs w:val="24"/>
              </w:rPr>
              <w:t>4.9.1.3</w:t>
            </w:r>
          </w:p>
        </w:tc>
        <w:tc>
          <w:tcPr>
            <w:tcW w:w="3889" w:type="pct"/>
            <w:shd w:val="clear" w:color="auto" w:fill="auto"/>
            <w:tcMar>
              <w:top w:w="0" w:type="dxa"/>
              <w:left w:w="100" w:type="dxa"/>
              <w:bottom w:w="0" w:type="dxa"/>
              <w:right w:w="100" w:type="dxa"/>
            </w:tcMar>
            <w:vAlign w:val="center"/>
          </w:tcPr>
          <w:p w:rsidR="004D2C74" w:rsidRDefault="004D2C74" w:rsidP="00066AD3">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rPr>
              <w:t>Автомобильные мойки</w:t>
            </w:r>
          </w:p>
        </w:tc>
      </w:tr>
      <w:tr w:rsidR="004D2C74" w:rsidRPr="00FE1167" w:rsidTr="00066AD3">
        <w:trPr>
          <w:trHeight w:val="20"/>
        </w:trPr>
        <w:tc>
          <w:tcPr>
            <w:tcW w:w="1111" w:type="pct"/>
            <w:shd w:val="clear" w:color="auto" w:fill="auto"/>
            <w:tcMar>
              <w:top w:w="0" w:type="dxa"/>
              <w:left w:w="100" w:type="dxa"/>
              <w:bottom w:w="0" w:type="dxa"/>
              <w:right w:w="100" w:type="dxa"/>
            </w:tcMar>
            <w:vAlign w:val="center"/>
          </w:tcPr>
          <w:p w:rsidR="004D2C74" w:rsidRDefault="004D2C74" w:rsidP="00066AD3">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hAnsi="Times New Roman" w:cs="Times New Roman"/>
                <w:sz w:val="24"/>
                <w:szCs w:val="24"/>
              </w:rPr>
              <w:t>4.9.1.4</w:t>
            </w:r>
          </w:p>
        </w:tc>
        <w:tc>
          <w:tcPr>
            <w:tcW w:w="3889" w:type="pct"/>
            <w:shd w:val="clear" w:color="auto" w:fill="auto"/>
            <w:tcMar>
              <w:top w:w="0" w:type="dxa"/>
              <w:left w:w="100" w:type="dxa"/>
              <w:bottom w:w="0" w:type="dxa"/>
              <w:right w:w="100" w:type="dxa"/>
            </w:tcMar>
            <w:vAlign w:val="center"/>
          </w:tcPr>
          <w:p w:rsidR="004D2C74" w:rsidRPr="003B0937" w:rsidRDefault="004D2C74" w:rsidP="00066AD3">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lang w:bidi="ru-RU"/>
              </w:rPr>
              <w:t>Ремонт автомобилей</w:t>
            </w:r>
          </w:p>
        </w:tc>
      </w:tr>
      <w:tr w:rsidR="004D2C74" w:rsidRPr="00FE1167" w:rsidTr="00066AD3">
        <w:trPr>
          <w:trHeight w:val="20"/>
        </w:trPr>
        <w:tc>
          <w:tcPr>
            <w:tcW w:w="1111" w:type="pct"/>
            <w:shd w:val="clear" w:color="auto" w:fill="auto"/>
            <w:tcMar>
              <w:top w:w="0" w:type="dxa"/>
              <w:left w:w="100" w:type="dxa"/>
              <w:bottom w:w="0" w:type="dxa"/>
              <w:right w:w="100" w:type="dxa"/>
            </w:tcMar>
            <w:vAlign w:val="center"/>
          </w:tcPr>
          <w:p w:rsidR="004D2C74" w:rsidRPr="00FE1167"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6.0</w:t>
            </w:r>
          </w:p>
        </w:tc>
        <w:tc>
          <w:tcPr>
            <w:tcW w:w="3889" w:type="pct"/>
            <w:shd w:val="clear" w:color="auto" w:fill="auto"/>
            <w:tcMar>
              <w:top w:w="0" w:type="dxa"/>
              <w:left w:w="100" w:type="dxa"/>
              <w:bottom w:w="0" w:type="dxa"/>
              <w:right w:w="100" w:type="dxa"/>
            </w:tcMar>
            <w:vAlign w:val="center"/>
          </w:tcPr>
          <w:p w:rsidR="004D2C74" w:rsidRPr="00FE1167" w:rsidRDefault="004D2C74" w:rsidP="00066AD3">
            <w:pPr>
              <w:pStyle w:val="22"/>
              <w:widowControl w:val="0"/>
              <w:tabs>
                <w:tab w:val="left" w:pos="920"/>
                <w:tab w:val="left" w:pos="1840"/>
              </w:tabs>
              <w:rPr>
                <w:rFonts w:ascii="Times New Roman" w:hAnsi="Times New Roman" w:cs="Times New Roman"/>
                <w:color w:val="auto"/>
                <w:sz w:val="24"/>
                <w:szCs w:val="24"/>
              </w:rPr>
            </w:pPr>
            <w:r w:rsidRPr="00310C71">
              <w:rPr>
                <w:rFonts w:ascii="Times New Roman" w:hAnsi="Times New Roman" w:cs="Times New Roman"/>
                <w:color w:val="auto"/>
                <w:sz w:val="24"/>
                <w:szCs w:val="24"/>
              </w:rPr>
              <w:t>Производственная деятельность</w:t>
            </w:r>
          </w:p>
        </w:tc>
      </w:tr>
      <w:tr w:rsidR="004D2C74" w:rsidRPr="00FE1167" w:rsidTr="00066AD3">
        <w:trPr>
          <w:trHeight w:val="20"/>
        </w:trPr>
        <w:tc>
          <w:tcPr>
            <w:tcW w:w="1111" w:type="pct"/>
            <w:shd w:val="clear" w:color="auto" w:fill="auto"/>
            <w:tcMar>
              <w:top w:w="0" w:type="dxa"/>
              <w:left w:w="100" w:type="dxa"/>
              <w:bottom w:w="0" w:type="dxa"/>
              <w:right w:w="100" w:type="dxa"/>
            </w:tcMar>
            <w:vAlign w:val="center"/>
          </w:tcPr>
          <w:p w:rsidR="004D2C74"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6.1</w:t>
            </w:r>
          </w:p>
        </w:tc>
        <w:tc>
          <w:tcPr>
            <w:tcW w:w="3889" w:type="pct"/>
            <w:shd w:val="clear" w:color="auto" w:fill="auto"/>
            <w:tcMar>
              <w:top w:w="0" w:type="dxa"/>
              <w:left w:w="100" w:type="dxa"/>
              <w:bottom w:w="0" w:type="dxa"/>
              <w:right w:w="100" w:type="dxa"/>
            </w:tcMar>
            <w:vAlign w:val="center"/>
          </w:tcPr>
          <w:p w:rsidR="004D2C74" w:rsidRPr="00310C71" w:rsidRDefault="004D2C74" w:rsidP="00066AD3">
            <w:pPr>
              <w:pStyle w:val="22"/>
              <w:widowControl w:val="0"/>
              <w:tabs>
                <w:tab w:val="left" w:pos="920"/>
                <w:tab w:val="left" w:pos="1840"/>
              </w:tabs>
              <w:rPr>
                <w:rFonts w:ascii="Times New Roman" w:hAnsi="Times New Roman" w:cs="Times New Roman"/>
                <w:color w:val="auto"/>
                <w:sz w:val="24"/>
                <w:szCs w:val="24"/>
              </w:rPr>
            </w:pPr>
            <w:r w:rsidRPr="00926166">
              <w:rPr>
                <w:rFonts w:ascii="Times New Roman" w:hAnsi="Times New Roman" w:cs="Times New Roman"/>
                <w:color w:val="auto"/>
                <w:sz w:val="24"/>
                <w:szCs w:val="24"/>
                <w:lang w:bidi="ru-RU"/>
              </w:rPr>
              <w:t>Недропользование</w:t>
            </w:r>
          </w:p>
        </w:tc>
      </w:tr>
      <w:tr w:rsidR="004D2C74" w:rsidRPr="00FE1167" w:rsidTr="00066AD3">
        <w:trPr>
          <w:trHeight w:val="20"/>
        </w:trPr>
        <w:tc>
          <w:tcPr>
            <w:tcW w:w="1111" w:type="pct"/>
            <w:shd w:val="clear" w:color="auto" w:fill="auto"/>
            <w:tcMar>
              <w:top w:w="0" w:type="dxa"/>
              <w:left w:w="100" w:type="dxa"/>
              <w:bottom w:w="0" w:type="dxa"/>
              <w:right w:w="100" w:type="dxa"/>
            </w:tcMar>
            <w:vAlign w:val="center"/>
          </w:tcPr>
          <w:p w:rsidR="004D2C74" w:rsidRDefault="004D2C74" w:rsidP="00066AD3">
            <w:pPr>
              <w:pStyle w:val="22"/>
              <w:widowControl w:val="0"/>
              <w:tabs>
                <w:tab w:val="left" w:pos="920"/>
                <w:tab w:val="left" w:pos="1840"/>
              </w:tabs>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6.4</w:t>
            </w:r>
          </w:p>
        </w:tc>
        <w:tc>
          <w:tcPr>
            <w:tcW w:w="3889" w:type="pct"/>
            <w:shd w:val="clear" w:color="auto" w:fill="auto"/>
            <w:tcMar>
              <w:top w:w="0" w:type="dxa"/>
              <w:left w:w="100" w:type="dxa"/>
              <w:bottom w:w="0" w:type="dxa"/>
              <w:right w:w="100" w:type="dxa"/>
            </w:tcMar>
            <w:vAlign w:val="center"/>
          </w:tcPr>
          <w:p w:rsidR="004D2C74" w:rsidRPr="00F1215E" w:rsidRDefault="004D2C74" w:rsidP="00066AD3">
            <w:pPr>
              <w:pStyle w:val="22"/>
              <w:widowControl w:val="0"/>
              <w:tabs>
                <w:tab w:val="left" w:pos="850"/>
                <w:tab w:val="left" w:pos="1840"/>
              </w:tabs>
              <w:rPr>
                <w:rFonts w:ascii="Times New Roman" w:hAnsi="Times New Roman" w:cs="Times New Roman"/>
                <w:color w:val="auto"/>
                <w:sz w:val="24"/>
                <w:szCs w:val="24"/>
              </w:rPr>
            </w:pPr>
            <w:r w:rsidRPr="00310C71">
              <w:rPr>
                <w:rFonts w:ascii="Times New Roman" w:hAnsi="Times New Roman" w:cs="Times New Roman"/>
                <w:color w:val="auto"/>
                <w:sz w:val="24"/>
                <w:szCs w:val="24"/>
              </w:rPr>
              <w:t>Пищеваяпромышленность</w:t>
            </w:r>
          </w:p>
        </w:tc>
      </w:tr>
      <w:tr w:rsidR="004D2C74" w:rsidRPr="00FE1167" w:rsidTr="00066AD3">
        <w:trPr>
          <w:trHeight w:val="20"/>
        </w:trPr>
        <w:tc>
          <w:tcPr>
            <w:tcW w:w="1111" w:type="pct"/>
            <w:shd w:val="clear" w:color="auto" w:fill="auto"/>
            <w:tcMar>
              <w:top w:w="0" w:type="dxa"/>
              <w:left w:w="100" w:type="dxa"/>
              <w:bottom w:w="0" w:type="dxa"/>
              <w:right w:w="100" w:type="dxa"/>
            </w:tcMar>
            <w:vAlign w:val="center"/>
          </w:tcPr>
          <w:p w:rsidR="004D2C74" w:rsidRDefault="004D2C74" w:rsidP="00066AD3">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6.6</w:t>
            </w:r>
          </w:p>
        </w:tc>
        <w:tc>
          <w:tcPr>
            <w:tcW w:w="3889" w:type="pct"/>
            <w:shd w:val="clear" w:color="auto" w:fill="auto"/>
            <w:tcMar>
              <w:top w:w="0" w:type="dxa"/>
              <w:left w:w="100" w:type="dxa"/>
              <w:bottom w:w="0" w:type="dxa"/>
              <w:right w:w="100" w:type="dxa"/>
            </w:tcMar>
            <w:vAlign w:val="center"/>
          </w:tcPr>
          <w:p w:rsidR="004D2C74" w:rsidRPr="00926166" w:rsidRDefault="004D2C74" w:rsidP="00066AD3">
            <w:pPr>
              <w:pStyle w:val="22"/>
              <w:tabs>
                <w:tab w:val="left" w:pos="920"/>
                <w:tab w:val="left" w:pos="1840"/>
              </w:tabs>
              <w:rPr>
                <w:rFonts w:ascii="Times New Roman" w:hAnsi="Times New Roman" w:cs="Times New Roman"/>
                <w:color w:val="auto"/>
                <w:sz w:val="24"/>
                <w:szCs w:val="24"/>
              </w:rPr>
            </w:pPr>
            <w:r w:rsidRPr="00926166">
              <w:rPr>
                <w:rFonts w:ascii="Times New Roman" w:hAnsi="Times New Roman" w:cs="Times New Roman"/>
                <w:sz w:val="24"/>
                <w:szCs w:val="24"/>
                <w:lang w:bidi="ru-RU"/>
              </w:rPr>
              <w:t xml:space="preserve">Строительная </w:t>
            </w:r>
            <w:r w:rsidRPr="00926166">
              <w:rPr>
                <w:rFonts w:ascii="Times New Roman" w:hAnsi="Times New Roman" w:cs="Times New Roman"/>
                <w:color w:val="auto"/>
                <w:sz w:val="24"/>
                <w:szCs w:val="24"/>
                <w:lang w:bidi="ru-RU"/>
              </w:rPr>
              <w:t>промышленность</w:t>
            </w:r>
          </w:p>
        </w:tc>
      </w:tr>
      <w:tr w:rsidR="004D2C74" w:rsidRPr="00FE1167" w:rsidTr="00066AD3">
        <w:trPr>
          <w:trHeight w:val="20"/>
        </w:trPr>
        <w:tc>
          <w:tcPr>
            <w:tcW w:w="1111" w:type="pct"/>
            <w:shd w:val="clear" w:color="auto" w:fill="auto"/>
            <w:tcMar>
              <w:top w:w="0" w:type="dxa"/>
              <w:left w:w="100" w:type="dxa"/>
              <w:bottom w:w="0" w:type="dxa"/>
              <w:right w:w="100" w:type="dxa"/>
            </w:tcMar>
            <w:vAlign w:val="center"/>
          </w:tcPr>
          <w:p w:rsidR="004D2C74" w:rsidRDefault="004D2C74" w:rsidP="00066AD3">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6.7</w:t>
            </w:r>
          </w:p>
        </w:tc>
        <w:tc>
          <w:tcPr>
            <w:tcW w:w="3889" w:type="pct"/>
            <w:shd w:val="clear" w:color="auto" w:fill="auto"/>
            <w:tcMar>
              <w:top w:w="0" w:type="dxa"/>
              <w:left w:w="100" w:type="dxa"/>
              <w:bottom w:w="0" w:type="dxa"/>
              <w:right w:w="100" w:type="dxa"/>
            </w:tcMar>
            <w:vAlign w:val="center"/>
          </w:tcPr>
          <w:p w:rsidR="004D2C74" w:rsidRPr="00926166" w:rsidRDefault="004D2C74" w:rsidP="00066AD3">
            <w:pPr>
              <w:pStyle w:val="22"/>
              <w:tabs>
                <w:tab w:val="left" w:pos="920"/>
                <w:tab w:val="left" w:pos="1840"/>
              </w:tabs>
              <w:rPr>
                <w:rFonts w:ascii="Times New Roman" w:hAnsi="Times New Roman" w:cs="Times New Roman"/>
                <w:sz w:val="24"/>
                <w:szCs w:val="24"/>
                <w:lang w:bidi="ru-RU"/>
              </w:rPr>
            </w:pPr>
            <w:r w:rsidRPr="00926166">
              <w:rPr>
                <w:rFonts w:ascii="Times New Roman" w:hAnsi="Times New Roman" w:cs="Times New Roman"/>
                <w:sz w:val="24"/>
                <w:szCs w:val="24"/>
                <w:lang w:bidi="ru-RU"/>
              </w:rPr>
              <w:t>Энергетика</w:t>
            </w:r>
          </w:p>
        </w:tc>
      </w:tr>
      <w:tr w:rsidR="004D2C74" w:rsidRPr="00FE1167" w:rsidTr="00066AD3">
        <w:trPr>
          <w:trHeight w:val="20"/>
        </w:trPr>
        <w:tc>
          <w:tcPr>
            <w:tcW w:w="1111" w:type="pct"/>
            <w:shd w:val="clear" w:color="auto" w:fill="auto"/>
            <w:tcMar>
              <w:top w:w="0" w:type="dxa"/>
              <w:left w:w="100" w:type="dxa"/>
              <w:bottom w:w="0" w:type="dxa"/>
              <w:right w:w="100" w:type="dxa"/>
            </w:tcMar>
            <w:vAlign w:val="center"/>
          </w:tcPr>
          <w:p w:rsidR="004D2C74" w:rsidRDefault="004D2C74" w:rsidP="00066AD3">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6.8</w:t>
            </w:r>
          </w:p>
        </w:tc>
        <w:tc>
          <w:tcPr>
            <w:tcW w:w="3889" w:type="pct"/>
            <w:shd w:val="clear" w:color="auto" w:fill="auto"/>
            <w:tcMar>
              <w:top w:w="0" w:type="dxa"/>
              <w:left w:w="100" w:type="dxa"/>
              <w:bottom w:w="0" w:type="dxa"/>
              <w:right w:w="100" w:type="dxa"/>
            </w:tcMar>
            <w:vAlign w:val="center"/>
          </w:tcPr>
          <w:p w:rsidR="004D2C74" w:rsidRPr="00926166" w:rsidRDefault="004D2C74" w:rsidP="00066AD3">
            <w:pPr>
              <w:pStyle w:val="22"/>
              <w:tabs>
                <w:tab w:val="left" w:pos="920"/>
                <w:tab w:val="left" w:pos="1840"/>
              </w:tabs>
              <w:rPr>
                <w:rFonts w:ascii="Times New Roman" w:hAnsi="Times New Roman" w:cs="Times New Roman"/>
                <w:sz w:val="24"/>
                <w:szCs w:val="24"/>
                <w:lang w:bidi="ru-RU"/>
              </w:rPr>
            </w:pPr>
            <w:r w:rsidRPr="00926166">
              <w:rPr>
                <w:rFonts w:ascii="Times New Roman" w:hAnsi="Times New Roman" w:cs="Times New Roman"/>
                <w:sz w:val="24"/>
                <w:szCs w:val="24"/>
                <w:lang w:bidi="ru-RU"/>
              </w:rPr>
              <w:t>Связь</w:t>
            </w:r>
          </w:p>
        </w:tc>
      </w:tr>
      <w:tr w:rsidR="004D2C74" w:rsidRPr="00FE1167" w:rsidTr="00066AD3">
        <w:trPr>
          <w:trHeight w:val="20"/>
        </w:trPr>
        <w:tc>
          <w:tcPr>
            <w:tcW w:w="1111" w:type="pct"/>
            <w:shd w:val="clear" w:color="auto" w:fill="auto"/>
            <w:tcMar>
              <w:top w:w="0" w:type="dxa"/>
              <w:left w:w="100" w:type="dxa"/>
              <w:bottom w:w="0" w:type="dxa"/>
              <w:right w:w="100" w:type="dxa"/>
            </w:tcMar>
            <w:vAlign w:val="center"/>
          </w:tcPr>
          <w:p w:rsidR="004D2C74" w:rsidRDefault="004D2C74" w:rsidP="00066AD3">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6.9</w:t>
            </w:r>
          </w:p>
        </w:tc>
        <w:tc>
          <w:tcPr>
            <w:tcW w:w="3889" w:type="pct"/>
            <w:shd w:val="clear" w:color="auto" w:fill="auto"/>
            <w:tcMar>
              <w:top w:w="0" w:type="dxa"/>
              <w:left w:w="100" w:type="dxa"/>
              <w:bottom w:w="0" w:type="dxa"/>
              <w:right w:w="100" w:type="dxa"/>
            </w:tcMar>
            <w:vAlign w:val="center"/>
          </w:tcPr>
          <w:p w:rsidR="004D2C74" w:rsidRDefault="004D2C74" w:rsidP="00066AD3">
            <w:pPr>
              <w:pStyle w:val="22"/>
              <w:widowControl w:val="0"/>
              <w:tabs>
                <w:tab w:val="left" w:pos="920"/>
                <w:tab w:val="left" w:pos="1840"/>
              </w:tabs>
              <w:rPr>
                <w:rFonts w:ascii="Times New Roman" w:hAnsi="Times New Roman" w:cs="Times New Roman"/>
                <w:color w:val="auto"/>
                <w:sz w:val="24"/>
                <w:szCs w:val="24"/>
              </w:rPr>
            </w:pPr>
            <w:r w:rsidRPr="00310C71">
              <w:rPr>
                <w:rFonts w:ascii="Times New Roman" w:hAnsi="Times New Roman" w:cs="Times New Roman"/>
                <w:color w:val="auto"/>
                <w:sz w:val="24"/>
                <w:szCs w:val="24"/>
              </w:rPr>
              <w:t>Склады</w:t>
            </w:r>
          </w:p>
        </w:tc>
      </w:tr>
      <w:tr w:rsidR="004D2C74" w:rsidRPr="00FE1167" w:rsidTr="00066AD3">
        <w:trPr>
          <w:trHeight w:val="20"/>
        </w:trPr>
        <w:tc>
          <w:tcPr>
            <w:tcW w:w="1111" w:type="pct"/>
            <w:shd w:val="clear" w:color="auto" w:fill="auto"/>
            <w:tcMar>
              <w:top w:w="0" w:type="dxa"/>
              <w:left w:w="100" w:type="dxa"/>
              <w:bottom w:w="0" w:type="dxa"/>
              <w:right w:w="100" w:type="dxa"/>
            </w:tcMar>
            <w:vAlign w:val="center"/>
          </w:tcPr>
          <w:p w:rsidR="004D2C74" w:rsidRDefault="004D2C74" w:rsidP="00066AD3">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hAnsi="Times New Roman" w:cs="Times New Roman"/>
                <w:sz w:val="24"/>
                <w:szCs w:val="24"/>
              </w:rPr>
              <w:t>7.0</w:t>
            </w:r>
          </w:p>
        </w:tc>
        <w:tc>
          <w:tcPr>
            <w:tcW w:w="3889" w:type="pct"/>
            <w:shd w:val="clear" w:color="auto" w:fill="auto"/>
            <w:tcMar>
              <w:top w:w="0" w:type="dxa"/>
              <w:left w:w="100" w:type="dxa"/>
              <w:bottom w:w="0" w:type="dxa"/>
              <w:right w:w="100" w:type="dxa"/>
            </w:tcMar>
            <w:vAlign w:val="center"/>
          </w:tcPr>
          <w:p w:rsidR="004D2C74" w:rsidRPr="00310C71" w:rsidRDefault="004D2C74" w:rsidP="00066AD3">
            <w:pPr>
              <w:pStyle w:val="22"/>
              <w:widowControl w:val="0"/>
              <w:tabs>
                <w:tab w:val="left" w:pos="920"/>
                <w:tab w:val="left" w:pos="1840"/>
              </w:tabs>
              <w:rPr>
                <w:rFonts w:ascii="Times New Roman" w:hAnsi="Times New Roman" w:cs="Times New Roman"/>
                <w:color w:val="auto"/>
                <w:sz w:val="24"/>
                <w:szCs w:val="24"/>
              </w:rPr>
            </w:pPr>
            <w:r w:rsidRPr="003B0937">
              <w:rPr>
                <w:rFonts w:ascii="Times New Roman" w:hAnsi="Times New Roman" w:cs="Times New Roman"/>
                <w:color w:val="auto"/>
                <w:sz w:val="24"/>
                <w:szCs w:val="24"/>
              </w:rPr>
              <w:t>Транспорт</w:t>
            </w:r>
          </w:p>
        </w:tc>
      </w:tr>
      <w:tr w:rsidR="004D2C74" w:rsidRPr="00FE1167" w:rsidTr="00066AD3">
        <w:trPr>
          <w:trHeight w:val="20"/>
        </w:trPr>
        <w:tc>
          <w:tcPr>
            <w:tcW w:w="1111" w:type="pct"/>
            <w:shd w:val="clear" w:color="auto" w:fill="auto"/>
            <w:tcMar>
              <w:top w:w="0" w:type="dxa"/>
              <w:left w:w="100" w:type="dxa"/>
              <w:bottom w:w="0" w:type="dxa"/>
              <w:right w:w="100" w:type="dxa"/>
            </w:tcMar>
            <w:vAlign w:val="center"/>
          </w:tcPr>
          <w:p w:rsidR="004D2C74" w:rsidRPr="00FE1167" w:rsidRDefault="004D2C74" w:rsidP="00066AD3">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8.3</w:t>
            </w:r>
          </w:p>
        </w:tc>
        <w:tc>
          <w:tcPr>
            <w:tcW w:w="3889" w:type="pct"/>
            <w:shd w:val="clear" w:color="auto" w:fill="auto"/>
            <w:tcMar>
              <w:top w:w="0" w:type="dxa"/>
              <w:left w:w="100" w:type="dxa"/>
              <w:bottom w:w="0" w:type="dxa"/>
              <w:right w:w="100" w:type="dxa"/>
            </w:tcMar>
            <w:vAlign w:val="center"/>
          </w:tcPr>
          <w:p w:rsidR="004D2C74" w:rsidRPr="00FE1167" w:rsidRDefault="004D2C74" w:rsidP="00066AD3">
            <w:pPr>
              <w:pStyle w:val="22"/>
              <w:widowControl w:val="0"/>
              <w:tabs>
                <w:tab w:val="left" w:pos="920"/>
                <w:tab w:val="left" w:pos="1840"/>
              </w:tabs>
              <w:rPr>
                <w:rFonts w:ascii="Times New Roman" w:hAnsi="Times New Roman" w:cs="Times New Roman"/>
                <w:color w:val="auto"/>
                <w:sz w:val="24"/>
                <w:szCs w:val="24"/>
              </w:rPr>
            </w:pPr>
            <w:r w:rsidRPr="00310C71">
              <w:rPr>
                <w:rFonts w:ascii="Times New Roman" w:hAnsi="Times New Roman" w:cs="Times New Roman"/>
                <w:color w:val="auto"/>
                <w:sz w:val="24"/>
                <w:szCs w:val="24"/>
              </w:rPr>
              <w:t>Обеспечение внутреннего правопорядка</w:t>
            </w:r>
          </w:p>
        </w:tc>
      </w:tr>
      <w:tr w:rsidR="004D2C74" w:rsidRPr="00FE1167" w:rsidTr="00066AD3">
        <w:trPr>
          <w:trHeight w:val="20"/>
        </w:trPr>
        <w:tc>
          <w:tcPr>
            <w:tcW w:w="1111" w:type="pct"/>
            <w:shd w:val="clear" w:color="auto" w:fill="auto"/>
            <w:tcMar>
              <w:top w:w="0" w:type="dxa"/>
              <w:left w:w="100" w:type="dxa"/>
              <w:bottom w:w="0" w:type="dxa"/>
              <w:right w:w="100" w:type="dxa"/>
            </w:tcMar>
            <w:vAlign w:val="center"/>
          </w:tcPr>
          <w:p w:rsidR="004D2C74" w:rsidRDefault="004D2C74" w:rsidP="00066AD3">
            <w:pPr>
              <w:pStyle w:val="afff4"/>
              <w:pBdr>
                <w:top w:val="nil"/>
                <w:left w:val="nil"/>
                <w:bottom w:val="nil"/>
                <w:right w:val="nil"/>
                <w:between w:val="nil"/>
                <w:bar w:val="nil"/>
              </w:pBdr>
              <w:jc w:val="center"/>
              <w:rPr>
                <w:rFonts w:ascii="Times New Roman" w:eastAsia="Helvetica Neue Light" w:hAnsi="Times New Roman"/>
                <w:sz w:val="24"/>
                <w:szCs w:val="24"/>
                <w:bdr w:val="nil"/>
                <w:lang w:val="en-US" w:eastAsia="ru-RU"/>
              </w:rPr>
            </w:pPr>
            <w:r>
              <w:rPr>
                <w:rFonts w:ascii="Times New Roman" w:eastAsia="Helvetica Neue Light" w:hAnsi="Times New Roman"/>
                <w:sz w:val="24"/>
                <w:szCs w:val="24"/>
                <w:bdr w:val="nil"/>
                <w:lang w:val="en-US" w:eastAsia="ru-RU"/>
              </w:rPr>
              <w:t>9.1</w:t>
            </w:r>
          </w:p>
        </w:tc>
        <w:tc>
          <w:tcPr>
            <w:tcW w:w="3889" w:type="pct"/>
            <w:shd w:val="clear" w:color="auto" w:fill="auto"/>
            <w:tcMar>
              <w:top w:w="0" w:type="dxa"/>
              <w:left w:w="100" w:type="dxa"/>
              <w:bottom w:w="0" w:type="dxa"/>
              <w:right w:w="100" w:type="dxa"/>
            </w:tcMar>
            <w:vAlign w:val="center"/>
          </w:tcPr>
          <w:p w:rsidR="004D2C74" w:rsidRPr="00F1215E" w:rsidRDefault="004D2C74" w:rsidP="00066AD3">
            <w:pPr>
              <w:pStyle w:val="22"/>
              <w:widowControl w:val="0"/>
              <w:tabs>
                <w:tab w:val="left" w:pos="920"/>
                <w:tab w:val="left" w:pos="1840"/>
              </w:tabs>
              <w:rPr>
                <w:rFonts w:ascii="Times New Roman" w:hAnsi="Times New Roman" w:cs="Times New Roman"/>
                <w:color w:val="auto"/>
                <w:sz w:val="24"/>
                <w:szCs w:val="24"/>
              </w:rPr>
            </w:pPr>
            <w:r w:rsidRPr="00F1215E">
              <w:rPr>
                <w:rFonts w:ascii="Times New Roman" w:hAnsi="Times New Roman" w:cs="Times New Roman"/>
                <w:color w:val="auto"/>
                <w:sz w:val="24"/>
                <w:szCs w:val="24"/>
              </w:rPr>
              <w:t>Охрана природных территорий</w:t>
            </w:r>
          </w:p>
        </w:tc>
      </w:tr>
      <w:tr w:rsidR="004D2C74" w:rsidRPr="00FE1167" w:rsidTr="00066AD3">
        <w:trPr>
          <w:trHeight w:val="20"/>
        </w:trPr>
        <w:tc>
          <w:tcPr>
            <w:tcW w:w="1111"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10.0</w:t>
            </w:r>
          </w:p>
        </w:tc>
        <w:tc>
          <w:tcPr>
            <w:tcW w:w="3889"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s>
              <w:rPr>
                <w:rFonts w:ascii="Times New Roman" w:hAnsi="Times New Roman" w:cs="Times New Roman"/>
                <w:color w:val="auto"/>
                <w:sz w:val="24"/>
                <w:szCs w:val="24"/>
              </w:rPr>
            </w:pPr>
            <w:r w:rsidRPr="00880A30">
              <w:rPr>
                <w:rFonts w:ascii="Times New Roman" w:hAnsi="Times New Roman" w:cs="Times New Roman"/>
                <w:color w:val="auto"/>
                <w:sz w:val="24"/>
                <w:szCs w:val="24"/>
              </w:rPr>
              <w:t>Использование лесов</w:t>
            </w:r>
          </w:p>
        </w:tc>
      </w:tr>
      <w:tr w:rsidR="004D2C74" w:rsidRPr="00FE1167" w:rsidTr="00066AD3">
        <w:trPr>
          <w:trHeight w:val="20"/>
        </w:trPr>
        <w:tc>
          <w:tcPr>
            <w:tcW w:w="1111"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10.1</w:t>
            </w:r>
          </w:p>
        </w:tc>
        <w:tc>
          <w:tcPr>
            <w:tcW w:w="3889"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s>
              <w:rPr>
                <w:rFonts w:ascii="Times New Roman" w:hAnsi="Times New Roman" w:cs="Times New Roman"/>
                <w:color w:val="auto"/>
                <w:sz w:val="24"/>
                <w:szCs w:val="24"/>
              </w:rPr>
            </w:pPr>
            <w:r w:rsidRPr="00310C71">
              <w:rPr>
                <w:rFonts w:ascii="Times New Roman" w:hAnsi="Times New Roman" w:cs="Times New Roman"/>
                <w:color w:val="auto"/>
                <w:sz w:val="24"/>
                <w:szCs w:val="24"/>
              </w:rPr>
              <w:t>Заготовка древесины</w:t>
            </w:r>
          </w:p>
        </w:tc>
      </w:tr>
      <w:tr w:rsidR="004D2C74" w:rsidRPr="00FE1167" w:rsidTr="00066AD3">
        <w:trPr>
          <w:trHeight w:val="20"/>
        </w:trPr>
        <w:tc>
          <w:tcPr>
            <w:tcW w:w="1111" w:type="pct"/>
            <w:shd w:val="clear" w:color="auto" w:fill="auto"/>
            <w:tcMar>
              <w:top w:w="0" w:type="dxa"/>
              <w:left w:w="100" w:type="dxa"/>
              <w:bottom w:w="0" w:type="dxa"/>
              <w:right w:w="100" w:type="dxa"/>
            </w:tcMar>
            <w:vAlign w:val="center"/>
          </w:tcPr>
          <w:p w:rsidR="004D2C74"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10.3</w:t>
            </w:r>
          </w:p>
        </w:tc>
        <w:tc>
          <w:tcPr>
            <w:tcW w:w="3889" w:type="pct"/>
            <w:shd w:val="clear" w:color="auto" w:fill="auto"/>
            <w:tcMar>
              <w:top w:w="0" w:type="dxa"/>
              <w:left w:w="100" w:type="dxa"/>
              <w:bottom w:w="0" w:type="dxa"/>
              <w:right w:w="100" w:type="dxa"/>
            </w:tcMar>
            <w:vAlign w:val="center"/>
          </w:tcPr>
          <w:p w:rsidR="004D2C74" w:rsidRPr="00310C71" w:rsidRDefault="004D2C74" w:rsidP="00066AD3">
            <w:pPr>
              <w:pStyle w:val="22"/>
              <w:widowControl w:val="0"/>
              <w:tabs>
                <w:tab w:val="left" w:pos="920"/>
                <w:tab w:val="left" w:pos="1840"/>
              </w:tabs>
              <w:rPr>
                <w:rFonts w:ascii="Times New Roman" w:hAnsi="Times New Roman" w:cs="Times New Roman"/>
                <w:color w:val="auto"/>
                <w:sz w:val="24"/>
                <w:szCs w:val="24"/>
              </w:rPr>
            </w:pPr>
            <w:r w:rsidRPr="00880A30">
              <w:rPr>
                <w:rFonts w:ascii="Times New Roman" w:hAnsi="Times New Roman" w:cs="Times New Roman"/>
                <w:color w:val="auto"/>
                <w:sz w:val="24"/>
                <w:szCs w:val="24"/>
              </w:rPr>
              <w:t>Заготовка лесных ресурсов</w:t>
            </w:r>
          </w:p>
        </w:tc>
      </w:tr>
      <w:tr w:rsidR="004D2C74" w:rsidRPr="00FE1167" w:rsidTr="00066AD3">
        <w:trPr>
          <w:trHeight w:val="20"/>
        </w:trPr>
        <w:tc>
          <w:tcPr>
            <w:tcW w:w="1111" w:type="pct"/>
            <w:shd w:val="clear" w:color="auto" w:fill="auto"/>
            <w:tcMar>
              <w:top w:w="0" w:type="dxa"/>
              <w:left w:w="100" w:type="dxa"/>
              <w:bottom w:w="0" w:type="dxa"/>
              <w:right w:w="100" w:type="dxa"/>
            </w:tcMar>
            <w:vAlign w:val="center"/>
          </w:tcPr>
          <w:p w:rsidR="004D2C74"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11.3</w:t>
            </w:r>
          </w:p>
        </w:tc>
        <w:tc>
          <w:tcPr>
            <w:tcW w:w="3889" w:type="pct"/>
            <w:shd w:val="clear" w:color="auto" w:fill="auto"/>
            <w:tcMar>
              <w:top w:w="0" w:type="dxa"/>
              <w:left w:w="100" w:type="dxa"/>
              <w:bottom w:w="0" w:type="dxa"/>
              <w:right w:w="100" w:type="dxa"/>
            </w:tcMar>
            <w:vAlign w:val="center"/>
          </w:tcPr>
          <w:p w:rsidR="004D2C74" w:rsidRPr="00880A30" w:rsidRDefault="004D2C74" w:rsidP="00066AD3">
            <w:pPr>
              <w:pStyle w:val="22"/>
              <w:widowControl w:val="0"/>
              <w:tabs>
                <w:tab w:val="left" w:pos="920"/>
                <w:tab w:val="left" w:pos="1840"/>
              </w:tabs>
              <w:rPr>
                <w:rFonts w:ascii="Times New Roman" w:hAnsi="Times New Roman" w:cs="Times New Roman"/>
                <w:color w:val="auto"/>
                <w:sz w:val="24"/>
                <w:szCs w:val="24"/>
              </w:rPr>
            </w:pPr>
            <w:r w:rsidRPr="00E63D6B">
              <w:rPr>
                <w:rFonts w:ascii="Times New Roman" w:hAnsi="Times New Roman" w:cs="Times New Roman"/>
                <w:color w:val="auto"/>
                <w:sz w:val="24"/>
                <w:szCs w:val="24"/>
                <w:lang w:bidi="ru-RU"/>
              </w:rPr>
              <w:t>Гидротехнические сооружения</w:t>
            </w:r>
          </w:p>
        </w:tc>
      </w:tr>
      <w:tr w:rsidR="004D2C74" w:rsidRPr="00FE1167" w:rsidTr="00066AD3">
        <w:trPr>
          <w:trHeight w:val="20"/>
        </w:trPr>
        <w:tc>
          <w:tcPr>
            <w:tcW w:w="1111" w:type="pct"/>
            <w:shd w:val="clear" w:color="auto" w:fill="auto"/>
            <w:tcMar>
              <w:top w:w="0" w:type="dxa"/>
              <w:left w:w="100" w:type="dxa"/>
              <w:bottom w:w="0" w:type="dxa"/>
              <w:right w:w="100" w:type="dxa"/>
            </w:tcMar>
            <w:vAlign w:val="center"/>
          </w:tcPr>
          <w:p w:rsidR="004D2C74"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sidRPr="00FE1167">
              <w:rPr>
                <w:rFonts w:ascii="Times New Roman" w:hAnsi="Times New Roman" w:cs="Times New Roman"/>
                <w:color w:val="auto"/>
                <w:sz w:val="24"/>
                <w:szCs w:val="24"/>
              </w:rPr>
              <w:t>12.0.1</w:t>
            </w:r>
          </w:p>
        </w:tc>
        <w:tc>
          <w:tcPr>
            <w:tcW w:w="3889" w:type="pct"/>
            <w:shd w:val="clear" w:color="auto" w:fill="auto"/>
            <w:tcMar>
              <w:top w:w="0" w:type="dxa"/>
              <w:left w:w="100" w:type="dxa"/>
              <w:bottom w:w="0" w:type="dxa"/>
              <w:right w:w="100" w:type="dxa"/>
            </w:tcMar>
            <w:vAlign w:val="center"/>
          </w:tcPr>
          <w:p w:rsidR="004D2C74" w:rsidRPr="00E63D6B" w:rsidRDefault="004D2C74" w:rsidP="00066AD3">
            <w:pPr>
              <w:pStyle w:val="22"/>
              <w:widowControl w:val="0"/>
              <w:tabs>
                <w:tab w:val="left" w:pos="920"/>
                <w:tab w:val="left" w:pos="1840"/>
              </w:tabs>
              <w:rPr>
                <w:rFonts w:ascii="Times New Roman" w:hAnsi="Times New Roman" w:cs="Times New Roman"/>
                <w:color w:val="auto"/>
                <w:sz w:val="24"/>
                <w:szCs w:val="24"/>
                <w:lang w:bidi="ru-RU"/>
              </w:rPr>
            </w:pPr>
            <w:r w:rsidRPr="00FE1167">
              <w:rPr>
                <w:rFonts w:ascii="Times New Roman" w:hAnsi="Times New Roman" w:cs="Times New Roman"/>
                <w:color w:val="auto"/>
                <w:sz w:val="24"/>
                <w:szCs w:val="24"/>
              </w:rPr>
              <w:t>Улично-дорожная сеть</w:t>
            </w:r>
          </w:p>
        </w:tc>
      </w:tr>
      <w:tr w:rsidR="004D2C74" w:rsidRPr="00FE1167" w:rsidTr="00066AD3">
        <w:trPr>
          <w:trHeight w:val="20"/>
        </w:trPr>
        <w:tc>
          <w:tcPr>
            <w:tcW w:w="1111" w:type="pct"/>
            <w:shd w:val="clear" w:color="auto" w:fill="auto"/>
            <w:tcMar>
              <w:top w:w="0" w:type="dxa"/>
              <w:left w:w="100" w:type="dxa"/>
              <w:bottom w:w="0" w:type="dxa"/>
              <w:right w:w="100" w:type="dxa"/>
            </w:tcMar>
            <w:vAlign w:val="center"/>
          </w:tcPr>
          <w:p w:rsidR="004D2C74" w:rsidRPr="00FE1167"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sidRPr="00FE1167">
              <w:rPr>
                <w:rFonts w:ascii="Times New Roman" w:hAnsi="Times New Roman" w:cs="Times New Roman"/>
                <w:color w:val="auto"/>
                <w:sz w:val="24"/>
                <w:szCs w:val="24"/>
              </w:rPr>
              <w:t>12.0.2</w:t>
            </w:r>
          </w:p>
        </w:tc>
        <w:tc>
          <w:tcPr>
            <w:tcW w:w="3889" w:type="pct"/>
            <w:shd w:val="clear" w:color="auto" w:fill="auto"/>
            <w:tcMar>
              <w:top w:w="0" w:type="dxa"/>
              <w:left w:w="100" w:type="dxa"/>
              <w:bottom w:w="0" w:type="dxa"/>
              <w:right w:w="100" w:type="dxa"/>
            </w:tcMar>
            <w:vAlign w:val="center"/>
          </w:tcPr>
          <w:p w:rsidR="004D2C74" w:rsidRPr="00FE1167" w:rsidRDefault="004D2C74" w:rsidP="00066AD3">
            <w:pPr>
              <w:pStyle w:val="22"/>
              <w:widowControl w:val="0"/>
              <w:tabs>
                <w:tab w:val="left" w:pos="920"/>
                <w:tab w:val="left" w:pos="1840"/>
              </w:tabs>
              <w:rPr>
                <w:rFonts w:ascii="Times New Roman" w:hAnsi="Times New Roman" w:cs="Times New Roman"/>
                <w:color w:val="auto"/>
                <w:sz w:val="24"/>
                <w:szCs w:val="24"/>
              </w:rPr>
            </w:pPr>
            <w:r w:rsidRPr="00FE1167">
              <w:rPr>
                <w:rFonts w:ascii="Times New Roman" w:hAnsi="Times New Roman" w:cs="Times New Roman"/>
                <w:color w:val="auto"/>
                <w:sz w:val="24"/>
                <w:szCs w:val="24"/>
              </w:rPr>
              <w:t>Благоустройство территории</w:t>
            </w:r>
          </w:p>
        </w:tc>
      </w:tr>
    </w:tbl>
    <w:p w:rsidR="004D2C74" w:rsidRDefault="004D2C74" w:rsidP="004D2C74">
      <w:pPr>
        <w:pStyle w:val="aff6"/>
        <w:widowControl w:val="0"/>
        <w:spacing w:after="0"/>
        <w:ind w:firstLine="2127"/>
        <w:rPr>
          <w:rFonts w:ascii="Cambria" w:hAnsi="Cambria"/>
          <w:color w:val="auto"/>
          <w:sz w:val="22"/>
          <w:szCs w:val="22"/>
        </w:rPr>
      </w:pPr>
    </w:p>
    <w:p w:rsidR="004D2C74" w:rsidRPr="00F56DE0" w:rsidRDefault="004D2C74" w:rsidP="004D2C74">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w:t>
      </w:r>
      <w:r>
        <w:rPr>
          <w:rFonts w:ascii="Times New Roman" w:hAnsi="Times New Roman"/>
          <w:b/>
          <w:sz w:val="24"/>
          <w:szCs w:val="24"/>
        </w:rPr>
        <w:t>вания земельных участков зоны П</w:t>
      </w:r>
    </w:p>
    <w:p w:rsidR="004D2C74" w:rsidRPr="00A22EF4" w:rsidRDefault="004D2C74" w:rsidP="004D2C74">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4D2C74" w:rsidRPr="004F1E3E" w:rsidTr="00066AD3">
        <w:trPr>
          <w:trHeight w:val="252"/>
        </w:trPr>
        <w:tc>
          <w:tcPr>
            <w:tcW w:w="1111" w:type="pct"/>
            <w:shd w:val="clear" w:color="auto" w:fill="auto"/>
            <w:tcMar>
              <w:top w:w="80" w:type="dxa"/>
              <w:left w:w="80" w:type="dxa"/>
              <w:bottom w:w="80" w:type="dxa"/>
              <w:right w:w="8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 xml:space="preserve">код </w:t>
            </w:r>
            <w:r w:rsidRPr="004F1E3E">
              <w:rPr>
                <w:rFonts w:ascii="Times New Roman" w:hAnsi="Times New Roman" w:cs="Times New Roman"/>
                <w:smallCaps/>
                <w:color w:val="auto"/>
                <w:sz w:val="24"/>
                <w:szCs w:val="24"/>
              </w:rPr>
              <w:lastRenderedPageBreak/>
              <w:t>классификатора</w:t>
            </w:r>
          </w:p>
        </w:tc>
        <w:tc>
          <w:tcPr>
            <w:tcW w:w="3889" w:type="pct"/>
            <w:shd w:val="clear" w:color="auto" w:fill="auto"/>
            <w:tcMar>
              <w:top w:w="80" w:type="dxa"/>
              <w:left w:w="80" w:type="dxa"/>
              <w:bottom w:w="80" w:type="dxa"/>
              <w:right w:w="8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lastRenderedPageBreak/>
              <w:t xml:space="preserve">наименование вида разрешённого </w:t>
            </w:r>
          </w:p>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lastRenderedPageBreak/>
              <w:t>использования</w:t>
            </w:r>
          </w:p>
        </w:tc>
      </w:tr>
      <w:tr w:rsidR="004D2C74" w:rsidRPr="004F1E3E" w:rsidTr="00066AD3">
        <w:trPr>
          <w:trHeight w:val="211"/>
        </w:trPr>
        <w:tc>
          <w:tcPr>
            <w:tcW w:w="1111" w:type="pct"/>
            <w:shd w:val="clear" w:color="auto" w:fill="auto"/>
            <w:tcMar>
              <w:top w:w="0" w:type="dxa"/>
              <w:left w:w="100" w:type="dxa"/>
              <w:bottom w:w="0" w:type="dxa"/>
              <w:right w:w="100" w:type="dxa"/>
            </w:tcMar>
            <w:vAlign w:val="center"/>
          </w:tcPr>
          <w:p w:rsidR="004D2C74" w:rsidRPr="00310C71"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sidRPr="00310C71">
              <w:rPr>
                <w:rFonts w:ascii="Times New Roman" w:hAnsi="Times New Roman" w:cs="Times New Roman"/>
                <w:color w:val="auto"/>
                <w:sz w:val="24"/>
                <w:szCs w:val="24"/>
              </w:rPr>
              <w:lastRenderedPageBreak/>
              <w:t>1.0</w:t>
            </w:r>
          </w:p>
        </w:tc>
        <w:tc>
          <w:tcPr>
            <w:tcW w:w="3889" w:type="pct"/>
            <w:shd w:val="clear" w:color="auto" w:fill="auto"/>
            <w:tcMar>
              <w:top w:w="0" w:type="dxa"/>
              <w:left w:w="100" w:type="dxa"/>
              <w:bottom w:w="0" w:type="dxa"/>
              <w:right w:w="100" w:type="dxa"/>
            </w:tcMar>
            <w:vAlign w:val="center"/>
          </w:tcPr>
          <w:p w:rsidR="004D2C74" w:rsidRPr="00310C71" w:rsidRDefault="004D2C74" w:rsidP="00066AD3">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Helvetica Neue Light" w:hAnsi="Times New Roman" w:cs="Times New Roman"/>
                <w:sz w:val="24"/>
                <w:szCs w:val="24"/>
                <w:bdr w:val="nil"/>
              </w:rPr>
            </w:pPr>
            <w:r w:rsidRPr="00310C71">
              <w:rPr>
                <w:rFonts w:ascii="Times New Roman" w:eastAsia="Helvetica Neue Light" w:hAnsi="Times New Roman" w:cs="Times New Roman"/>
                <w:sz w:val="24"/>
                <w:szCs w:val="24"/>
                <w:bdr w:val="nil"/>
              </w:rPr>
              <w:t>Сельскохозяйственное использование</w:t>
            </w:r>
          </w:p>
        </w:tc>
      </w:tr>
      <w:tr w:rsidR="004D2C74" w:rsidRPr="004F1E3E" w:rsidTr="00066AD3">
        <w:trPr>
          <w:trHeight w:val="211"/>
        </w:trPr>
        <w:tc>
          <w:tcPr>
            <w:tcW w:w="1111" w:type="pct"/>
            <w:shd w:val="clear" w:color="auto" w:fill="auto"/>
            <w:tcMar>
              <w:top w:w="0" w:type="dxa"/>
              <w:left w:w="100" w:type="dxa"/>
              <w:bottom w:w="0" w:type="dxa"/>
              <w:right w:w="100" w:type="dxa"/>
            </w:tcMar>
            <w:vAlign w:val="center"/>
          </w:tcPr>
          <w:p w:rsidR="004D2C74" w:rsidRPr="00310C71"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sidRPr="00310C71">
              <w:rPr>
                <w:rFonts w:ascii="Times New Roman" w:hAnsi="Times New Roman" w:cs="Times New Roman"/>
                <w:color w:val="auto"/>
                <w:sz w:val="24"/>
                <w:szCs w:val="24"/>
              </w:rPr>
              <w:t>7.5</w:t>
            </w:r>
          </w:p>
        </w:tc>
        <w:tc>
          <w:tcPr>
            <w:tcW w:w="3889" w:type="pct"/>
            <w:shd w:val="clear" w:color="auto" w:fill="auto"/>
            <w:tcMar>
              <w:top w:w="0" w:type="dxa"/>
              <w:left w:w="100" w:type="dxa"/>
              <w:bottom w:w="0" w:type="dxa"/>
              <w:right w:w="100" w:type="dxa"/>
            </w:tcMar>
            <w:vAlign w:val="center"/>
          </w:tcPr>
          <w:p w:rsidR="004D2C74" w:rsidRPr="00310C71" w:rsidRDefault="004D2C74" w:rsidP="00066AD3">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Helvetica Neue Light" w:hAnsi="Times New Roman" w:cs="Times New Roman"/>
                <w:sz w:val="24"/>
                <w:szCs w:val="24"/>
                <w:bdr w:val="nil"/>
              </w:rPr>
            </w:pPr>
            <w:r w:rsidRPr="00310C71">
              <w:rPr>
                <w:rFonts w:ascii="Times New Roman" w:eastAsia="Helvetica Neue Light" w:hAnsi="Times New Roman" w:cs="Times New Roman"/>
                <w:sz w:val="24"/>
                <w:szCs w:val="24"/>
                <w:bdr w:val="nil"/>
              </w:rPr>
              <w:t>трубопроводный транспорт</w:t>
            </w:r>
          </w:p>
        </w:tc>
      </w:tr>
      <w:tr w:rsidR="004D2C74" w:rsidRPr="004F1E3E" w:rsidTr="00066AD3">
        <w:trPr>
          <w:trHeight w:val="211"/>
        </w:trPr>
        <w:tc>
          <w:tcPr>
            <w:tcW w:w="1111" w:type="pct"/>
            <w:shd w:val="clear" w:color="auto" w:fill="auto"/>
            <w:tcMar>
              <w:top w:w="0" w:type="dxa"/>
              <w:left w:w="100" w:type="dxa"/>
              <w:bottom w:w="0" w:type="dxa"/>
              <w:right w:w="100" w:type="dxa"/>
            </w:tcMar>
            <w:vAlign w:val="center"/>
          </w:tcPr>
          <w:p w:rsidR="004D2C74" w:rsidRPr="00310C71"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sidRPr="00310C71">
              <w:rPr>
                <w:rFonts w:ascii="Times New Roman" w:hAnsi="Times New Roman" w:cs="Times New Roman"/>
                <w:color w:val="auto"/>
                <w:sz w:val="24"/>
                <w:szCs w:val="24"/>
              </w:rPr>
              <w:t>3.3</w:t>
            </w:r>
          </w:p>
        </w:tc>
        <w:tc>
          <w:tcPr>
            <w:tcW w:w="3889" w:type="pct"/>
            <w:shd w:val="clear" w:color="auto" w:fill="auto"/>
            <w:tcMar>
              <w:top w:w="0" w:type="dxa"/>
              <w:left w:w="100" w:type="dxa"/>
              <w:bottom w:w="0" w:type="dxa"/>
              <w:right w:w="100" w:type="dxa"/>
            </w:tcMar>
            <w:vAlign w:val="center"/>
          </w:tcPr>
          <w:p w:rsidR="004D2C74" w:rsidRPr="00310C71" w:rsidRDefault="004D2C74" w:rsidP="00066AD3">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Helvetica Neue Light" w:hAnsi="Times New Roman" w:cs="Times New Roman"/>
                <w:sz w:val="24"/>
                <w:szCs w:val="24"/>
                <w:bdr w:val="nil"/>
              </w:rPr>
            </w:pPr>
            <w:r w:rsidRPr="00310C71">
              <w:rPr>
                <w:rFonts w:ascii="Times New Roman" w:eastAsia="Helvetica Neue Light" w:hAnsi="Times New Roman" w:cs="Times New Roman"/>
                <w:sz w:val="24"/>
                <w:szCs w:val="24"/>
                <w:bdr w:val="nil"/>
              </w:rPr>
              <w:t>Бытовое обслуживание</w:t>
            </w:r>
          </w:p>
        </w:tc>
      </w:tr>
      <w:tr w:rsidR="004D2C74" w:rsidRPr="004F1E3E" w:rsidTr="00066AD3">
        <w:trPr>
          <w:trHeight w:val="211"/>
        </w:trPr>
        <w:tc>
          <w:tcPr>
            <w:tcW w:w="1111" w:type="pct"/>
            <w:shd w:val="clear" w:color="auto" w:fill="auto"/>
            <w:tcMar>
              <w:top w:w="0" w:type="dxa"/>
              <w:left w:w="100" w:type="dxa"/>
              <w:bottom w:w="0" w:type="dxa"/>
              <w:right w:w="100" w:type="dxa"/>
            </w:tcMar>
            <w:vAlign w:val="center"/>
          </w:tcPr>
          <w:p w:rsidR="004D2C74" w:rsidRPr="00310C71"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4.6</w:t>
            </w:r>
          </w:p>
        </w:tc>
        <w:tc>
          <w:tcPr>
            <w:tcW w:w="3889" w:type="pct"/>
            <w:shd w:val="clear" w:color="auto" w:fill="auto"/>
            <w:tcMar>
              <w:top w:w="0" w:type="dxa"/>
              <w:left w:w="100" w:type="dxa"/>
              <w:bottom w:w="0" w:type="dxa"/>
              <w:right w:w="100" w:type="dxa"/>
            </w:tcMar>
            <w:vAlign w:val="center"/>
          </w:tcPr>
          <w:p w:rsidR="004D2C74" w:rsidRPr="00310C71" w:rsidRDefault="004D2C74" w:rsidP="00066AD3">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Helvetica Neue Light" w:hAnsi="Times New Roman" w:cs="Times New Roman"/>
                <w:sz w:val="24"/>
                <w:szCs w:val="24"/>
                <w:bdr w:val="nil"/>
              </w:rPr>
            </w:pPr>
            <w:r>
              <w:rPr>
                <w:rFonts w:ascii="Times New Roman" w:eastAsia="Arial Unicode MS" w:hAnsi="Times New Roman" w:cs="Times New Roman"/>
                <w:sz w:val="24"/>
                <w:szCs w:val="24"/>
                <w:bdr w:val="nil"/>
              </w:rPr>
              <w:t>Общественное питание</w:t>
            </w:r>
          </w:p>
        </w:tc>
      </w:tr>
      <w:tr w:rsidR="004D2C74" w:rsidRPr="004F1E3E" w:rsidTr="00066AD3">
        <w:trPr>
          <w:trHeight w:val="211"/>
        </w:trPr>
        <w:tc>
          <w:tcPr>
            <w:tcW w:w="1111" w:type="pct"/>
            <w:shd w:val="clear" w:color="auto" w:fill="auto"/>
            <w:tcMar>
              <w:top w:w="0" w:type="dxa"/>
              <w:left w:w="100" w:type="dxa"/>
              <w:bottom w:w="0" w:type="dxa"/>
              <w:right w:w="100" w:type="dxa"/>
            </w:tcMar>
            <w:vAlign w:val="center"/>
          </w:tcPr>
          <w:p w:rsidR="004D2C74" w:rsidRPr="00310C71"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sidRPr="00310C71">
              <w:rPr>
                <w:rFonts w:ascii="Times New Roman" w:hAnsi="Times New Roman" w:cs="Times New Roman"/>
                <w:color w:val="auto"/>
                <w:sz w:val="24"/>
                <w:szCs w:val="24"/>
              </w:rPr>
              <w:t>4.9</w:t>
            </w:r>
          </w:p>
        </w:tc>
        <w:tc>
          <w:tcPr>
            <w:tcW w:w="3889" w:type="pct"/>
            <w:shd w:val="clear" w:color="auto" w:fill="auto"/>
            <w:tcMar>
              <w:top w:w="0" w:type="dxa"/>
              <w:left w:w="100" w:type="dxa"/>
              <w:bottom w:w="0" w:type="dxa"/>
              <w:right w:w="100" w:type="dxa"/>
            </w:tcMar>
            <w:vAlign w:val="center"/>
          </w:tcPr>
          <w:p w:rsidR="004D2C74" w:rsidRPr="00310C71" w:rsidRDefault="004D2C74" w:rsidP="00066AD3">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Helvetica Neue Light" w:hAnsi="Times New Roman" w:cs="Times New Roman"/>
                <w:sz w:val="24"/>
                <w:szCs w:val="24"/>
                <w:bdr w:val="nil"/>
              </w:rPr>
            </w:pPr>
            <w:r w:rsidRPr="00310C71">
              <w:rPr>
                <w:rFonts w:ascii="Times New Roman" w:eastAsia="Helvetica Neue Light" w:hAnsi="Times New Roman" w:cs="Times New Roman"/>
                <w:sz w:val="24"/>
                <w:szCs w:val="24"/>
                <w:bdr w:val="nil"/>
              </w:rPr>
              <w:t>Обслуживание транспорта</w:t>
            </w:r>
          </w:p>
        </w:tc>
      </w:tr>
      <w:tr w:rsidR="004D2C74" w:rsidRPr="004F1E3E" w:rsidTr="00066AD3">
        <w:trPr>
          <w:trHeight w:val="211"/>
        </w:trPr>
        <w:tc>
          <w:tcPr>
            <w:tcW w:w="1111" w:type="pct"/>
            <w:shd w:val="clear" w:color="auto" w:fill="auto"/>
            <w:tcMar>
              <w:top w:w="0" w:type="dxa"/>
              <w:left w:w="100" w:type="dxa"/>
              <w:bottom w:w="0" w:type="dxa"/>
              <w:right w:w="100" w:type="dxa"/>
            </w:tcMar>
            <w:vAlign w:val="center"/>
          </w:tcPr>
          <w:p w:rsidR="004D2C74" w:rsidRPr="00310C71"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sidRPr="00310C71">
              <w:rPr>
                <w:rFonts w:ascii="Times New Roman" w:hAnsi="Times New Roman" w:cs="Times New Roman"/>
                <w:color w:val="auto"/>
                <w:sz w:val="24"/>
                <w:szCs w:val="24"/>
              </w:rPr>
              <w:t>4.9.1</w:t>
            </w:r>
          </w:p>
        </w:tc>
        <w:tc>
          <w:tcPr>
            <w:tcW w:w="3889" w:type="pct"/>
            <w:shd w:val="clear" w:color="auto" w:fill="auto"/>
            <w:tcMar>
              <w:top w:w="0" w:type="dxa"/>
              <w:left w:w="100" w:type="dxa"/>
              <w:bottom w:w="0" w:type="dxa"/>
              <w:right w:w="100" w:type="dxa"/>
            </w:tcMar>
            <w:vAlign w:val="center"/>
          </w:tcPr>
          <w:p w:rsidR="004D2C74" w:rsidRPr="00310C71" w:rsidRDefault="004D2C74" w:rsidP="00066AD3">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Helvetica Neue Light" w:hAnsi="Times New Roman" w:cs="Times New Roman"/>
                <w:sz w:val="24"/>
                <w:szCs w:val="24"/>
                <w:bdr w:val="nil"/>
              </w:rPr>
            </w:pPr>
            <w:r w:rsidRPr="00310C71">
              <w:rPr>
                <w:rFonts w:ascii="Times New Roman" w:eastAsia="Helvetica Neue Light" w:hAnsi="Times New Roman" w:cs="Times New Roman"/>
                <w:sz w:val="24"/>
                <w:szCs w:val="24"/>
                <w:bdr w:val="nil"/>
              </w:rPr>
              <w:t>Объекты дорожного сервиса</w:t>
            </w:r>
          </w:p>
        </w:tc>
      </w:tr>
      <w:tr w:rsidR="004D2C74" w:rsidRPr="004F1E3E" w:rsidTr="00066AD3">
        <w:trPr>
          <w:trHeight w:val="211"/>
        </w:trPr>
        <w:tc>
          <w:tcPr>
            <w:tcW w:w="1111" w:type="pct"/>
            <w:shd w:val="clear" w:color="auto" w:fill="auto"/>
            <w:tcMar>
              <w:top w:w="0" w:type="dxa"/>
              <w:left w:w="100" w:type="dxa"/>
              <w:bottom w:w="0" w:type="dxa"/>
              <w:right w:w="100" w:type="dxa"/>
            </w:tcMar>
            <w:vAlign w:val="center"/>
          </w:tcPr>
          <w:p w:rsidR="004D2C74" w:rsidRPr="00FE1167"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5.0</w:t>
            </w:r>
          </w:p>
        </w:tc>
        <w:tc>
          <w:tcPr>
            <w:tcW w:w="3889" w:type="pct"/>
            <w:shd w:val="clear" w:color="auto" w:fill="auto"/>
            <w:tcMar>
              <w:top w:w="0" w:type="dxa"/>
              <w:left w:w="100" w:type="dxa"/>
              <w:bottom w:w="0" w:type="dxa"/>
              <w:right w:w="100" w:type="dxa"/>
            </w:tcMar>
            <w:vAlign w:val="center"/>
          </w:tcPr>
          <w:p w:rsidR="004D2C74" w:rsidRPr="00310C71" w:rsidRDefault="004D2C74" w:rsidP="00066AD3">
            <w:pPr>
              <w:pStyle w:val="22"/>
              <w:widowControl w:val="0"/>
              <w:tabs>
                <w:tab w:val="left" w:pos="920"/>
                <w:tab w:val="left" w:pos="1840"/>
              </w:tabs>
              <w:rPr>
                <w:rFonts w:ascii="Times New Roman" w:hAnsi="Times New Roman" w:cs="Times New Roman"/>
                <w:color w:val="auto"/>
                <w:sz w:val="24"/>
                <w:szCs w:val="24"/>
              </w:rPr>
            </w:pPr>
            <w:r w:rsidRPr="00310C71">
              <w:rPr>
                <w:rFonts w:ascii="Times New Roman" w:hAnsi="Times New Roman" w:cs="Times New Roman"/>
                <w:color w:val="auto"/>
                <w:sz w:val="24"/>
                <w:szCs w:val="24"/>
              </w:rPr>
              <w:t>Отдых (рекреация)</w:t>
            </w:r>
          </w:p>
        </w:tc>
      </w:tr>
    </w:tbl>
    <w:p w:rsidR="004D2C74" w:rsidRDefault="004D2C74" w:rsidP="004D2C74">
      <w:pPr>
        <w:rPr>
          <w:rFonts w:eastAsia="Helvetica Neue Light" w:cs="Helvetica Neue Light"/>
          <w:b/>
          <w:color w:val="000000"/>
          <w:bdr w:val="nil"/>
        </w:rPr>
      </w:pPr>
    </w:p>
    <w:p w:rsidR="004D2C74" w:rsidRDefault="004D2C74" w:rsidP="004D2C74">
      <w:pPr>
        <w:pStyle w:val="aff6"/>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П</w:t>
      </w:r>
    </w:p>
    <w:p w:rsidR="004D2C74" w:rsidRDefault="004D2C74" w:rsidP="004D2C74">
      <w:pPr>
        <w:pStyle w:val="aff6"/>
        <w:widowControl w:val="0"/>
        <w:spacing w:after="0"/>
        <w:ind w:hanging="1698"/>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4D2C74" w:rsidRPr="004F1E3E" w:rsidTr="00066AD3">
        <w:trPr>
          <w:trHeight w:val="252"/>
        </w:trPr>
        <w:tc>
          <w:tcPr>
            <w:tcW w:w="1111" w:type="pct"/>
            <w:shd w:val="clear" w:color="auto" w:fill="auto"/>
            <w:tcMar>
              <w:top w:w="80" w:type="dxa"/>
              <w:left w:w="80" w:type="dxa"/>
              <w:bottom w:w="80" w:type="dxa"/>
              <w:right w:w="8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4D2C74" w:rsidRPr="004F1E3E" w:rsidTr="00066AD3">
        <w:trPr>
          <w:trHeight w:val="252"/>
        </w:trPr>
        <w:tc>
          <w:tcPr>
            <w:tcW w:w="5000" w:type="pct"/>
            <w:gridSpan w:val="2"/>
            <w:shd w:val="clear" w:color="auto" w:fill="auto"/>
            <w:tcMar>
              <w:top w:w="80" w:type="dxa"/>
              <w:left w:w="80" w:type="dxa"/>
              <w:bottom w:w="80" w:type="dxa"/>
              <w:right w:w="80" w:type="dxa"/>
            </w:tcMar>
            <w:vAlign w:val="center"/>
          </w:tcPr>
          <w:p w:rsidR="004D2C74" w:rsidRPr="00310C71" w:rsidRDefault="004D2C74" w:rsidP="00066AD3">
            <w:pPr>
              <w:pStyle w:val="affd"/>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Helvetica Neue Light" w:hAnsi="Times New Roman" w:cs="Times New Roman"/>
                <w:sz w:val="24"/>
                <w:szCs w:val="24"/>
                <w:bdr w:val="nil"/>
              </w:rPr>
            </w:pPr>
            <w:r>
              <w:rPr>
                <w:rFonts w:ascii="Times New Roman" w:eastAsia="Arial Unicode MS" w:hAnsi="Times New Roman" w:cs="Times New Roman"/>
                <w:sz w:val="24"/>
                <w:szCs w:val="24"/>
                <w:bdr w:val="nil"/>
              </w:rPr>
              <w:t>Не требуют установления</w:t>
            </w:r>
          </w:p>
        </w:tc>
      </w:tr>
    </w:tbl>
    <w:p w:rsidR="004D2C74" w:rsidRDefault="004D2C74" w:rsidP="004D2C74">
      <w:pPr>
        <w:pStyle w:val="aff6"/>
        <w:widowControl w:val="0"/>
        <w:spacing w:after="0"/>
        <w:ind w:hanging="1698"/>
        <w:rPr>
          <w:rFonts w:ascii="Cambria" w:hAnsi="Cambria"/>
          <w:color w:val="auto"/>
          <w:sz w:val="22"/>
          <w:szCs w:val="22"/>
        </w:rPr>
      </w:pPr>
    </w:p>
    <w:p w:rsidR="004D2C74" w:rsidRPr="00A22EF4" w:rsidRDefault="004D2C74" w:rsidP="004D2C74">
      <w:pPr>
        <w:pStyle w:val="aff6"/>
        <w:widowControl w:val="0"/>
        <w:spacing w:after="0"/>
        <w:ind w:firstLine="0"/>
        <w:rPr>
          <w:rFonts w:ascii="Cambria" w:hAnsi="Cambria"/>
          <w:color w:val="auto"/>
          <w:sz w:val="22"/>
          <w:szCs w:val="22"/>
        </w:rPr>
      </w:pPr>
    </w:p>
    <w:tbl>
      <w:tblPr>
        <w:tblW w:w="5014" w:type="pct"/>
        <w:tblInd w:w="-8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671"/>
        <w:gridCol w:w="2970"/>
        <w:gridCol w:w="2895"/>
      </w:tblGrid>
      <w:tr w:rsidR="004D2C74" w:rsidRPr="004F1E3E" w:rsidTr="00066AD3">
        <w:trPr>
          <w:trHeight w:val="327"/>
        </w:trPr>
        <w:tc>
          <w:tcPr>
            <w:tcW w:w="3482" w:type="pct"/>
            <w:gridSpan w:val="2"/>
            <w:shd w:val="clear" w:color="auto" w:fill="auto"/>
            <w:tcMar>
              <w:top w:w="80" w:type="dxa"/>
              <w:left w:w="80" w:type="dxa"/>
              <w:bottom w:w="80" w:type="dxa"/>
              <w:right w:w="8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18" w:type="pct"/>
            <w:shd w:val="clear" w:color="auto" w:fill="auto"/>
            <w:tcMar>
              <w:top w:w="80" w:type="dxa"/>
              <w:left w:w="80" w:type="dxa"/>
              <w:bottom w:w="80" w:type="dxa"/>
              <w:right w:w="8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4D2C74" w:rsidRPr="004F1E3E" w:rsidTr="00066AD3">
        <w:trPr>
          <w:trHeight w:val="273"/>
        </w:trPr>
        <w:tc>
          <w:tcPr>
            <w:tcW w:w="1925" w:type="pct"/>
            <w:shd w:val="clear" w:color="auto" w:fill="auto"/>
            <w:tcMar>
              <w:top w:w="0" w:type="dxa"/>
              <w:left w:w="100" w:type="dxa"/>
              <w:bottom w:w="0" w:type="dxa"/>
              <w:right w:w="100" w:type="dxa"/>
            </w:tcMar>
            <w:vAlign w:val="center"/>
          </w:tcPr>
          <w:p w:rsidR="004D2C74" w:rsidRPr="004F1E3E" w:rsidRDefault="004D2C74"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Предельные (минимальные и (или) максимальные) размеры земельных участков, в том числе их площадь</w:t>
            </w:r>
          </w:p>
        </w:tc>
        <w:tc>
          <w:tcPr>
            <w:tcW w:w="1557" w:type="pct"/>
            <w:shd w:val="clear" w:color="auto" w:fill="auto"/>
            <w:tcMar>
              <w:top w:w="0" w:type="dxa"/>
              <w:left w:w="100" w:type="dxa"/>
              <w:bottom w:w="0" w:type="dxa"/>
              <w:right w:w="100" w:type="dxa"/>
            </w:tcMar>
            <w:vAlign w:val="center"/>
          </w:tcPr>
          <w:p w:rsidR="004D2C74" w:rsidRPr="00310C71"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менее 600 кв. м.</w:t>
            </w:r>
          </w:p>
        </w:tc>
        <w:tc>
          <w:tcPr>
            <w:tcW w:w="1518"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4D2C74" w:rsidRPr="004F1E3E" w:rsidTr="00066AD3">
        <w:trPr>
          <w:trHeight w:val="273"/>
        </w:trPr>
        <w:tc>
          <w:tcPr>
            <w:tcW w:w="1925" w:type="pct"/>
            <w:shd w:val="clear" w:color="auto" w:fill="auto"/>
            <w:tcMar>
              <w:top w:w="0" w:type="dxa"/>
              <w:left w:w="100" w:type="dxa"/>
              <w:bottom w:w="0" w:type="dxa"/>
              <w:right w:w="100" w:type="dxa"/>
            </w:tcMar>
            <w:vAlign w:val="center"/>
          </w:tcPr>
          <w:p w:rsidR="004D2C74" w:rsidRPr="004F1E3E" w:rsidRDefault="004D2C74" w:rsidP="00066AD3">
            <w:pPr>
              <w:widowControl w:val="0"/>
              <w:pBdr>
                <w:top w:val="nil"/>
                <w:left w:val="nil"/>
                <w:bottom w:val="nil"/>
                <w:right w:val="nil"/>
                <w:between w:val="nil"/>
                <w:bar w:val="nil"/>
              </w:pBdr>
              <w:rPr>
                <w:rFonts w:eastAsia="Helvetica Neue Light"/>
                <w:bdr w:val="nil"/>
              </w:rPr>
            </w:pPr>
            <w:r>
              <w:rPr>
                <w:rFonts w:eastAsia="Helvetica Neue Light"/>
                <w:bdr w:val="nil"/>
              </w:rPr>
              <w:t>Минимальная ширина участка</w:t>
            </w:r>
          </w:p>
        </w:tc>
        <w:tc>
          <w:tcPr>
            <w:tcW w:w="1557" w:type="pct"/>
            <w:shd w:val="clear" w:color="auto" w:fill="auto"/>
            <w:tcMar>
              <w:top w:w="0" w:type="dxa"/>
              <w:left w:w="100" w:type="dxa"/>
              <w:bottom w:w="0" w:type="dxa"/>
              <w:right w:w="100" w:type="dxa"/>
            </w:tcMar>
            <w:vAlign w:val="center"/>
          </w:tcPr>
          <w:p w:rsidR="004D2C74"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20 м</w:t>
            </w:r>
          </w:p>
        </w:tc>
        <w:tc>
          <w:tcPr>
            <w:tcW w:w="1518"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4D2C74" w:rsidRPr="004F1E3E" w:rsidTr="00066AD3">
        <w:trPr>
          <w:trHeight w:val="273"/>
        </w:trPr>
        <w:tc>
          <w:tcPr>
            <w:tcW w:w="1925" w:type="pct"/>
            <w:shd w:val="clear" w:color="auto" w:fill="auto"/>
            <w:tcMar>
              <w:top w:w="0" w:type="dxa"/>
              <w:left w:w="100" w:type="dxa"/>
              <w:bottom w:w="0" w:type="dxa"/>
              <w:right w:w="100" w:type="dxa"/>
            </w:tcMar>
            <w:vAlign w:val="center"/>
          </w:tcPr>
          <w:p w:rsidR="004D2C74" w:rsidRPr="004F1E3E" w:rsidRDefault="004D2C74"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Pr>
                <w:rFonts w:eastAsia="Helvetica Neue Light"/>
                <w:bdr w:val="nil"/>
              </w:rPr>
              <w:t>во зданий, строений, сооружений</w:t>
            </w:r>
          </w:p>
        </w:tc>
        <w:tc>
          <w:tcPr>
            <w:tcW w:w="1557" w:type="pct"/>
            <w:shd w:val="clear" w:color="auto" w:fill="auto"/>
            <w:tcMar>
              <w:top w:w="0" w:type="dxa"/>
              <w:left w:w="100" w:type="dxa"/>
              <w:bottom w:w="0" w:type="dxa"/>
              <w:right w:w="100" w:type="dxa"/>
            </w:tcMar>
            <w:vAlign w:val="center"/>
          </w:tcPr>
          <w:p w:rsidR="004D2C74" w:rsidRPr="00272941"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 м</w:t>
            </w:r>
          </w:p>
        </w:tc>
        <w:tc>
          <w:tcPr>
            <w:tcW w:w="1518" w:type="pct"/>
            <w:shd w:val="clear" w:color="auto" w:fill="auto"/>
            <w:tcMar>
              <w:top w:w="0" w:type="dxa"/>
              <w:left w:w="100" w:type="dxa"/>
              <w:bottom w:w="0" w:type="dxa"/>
              <w:right w:w="100" w:type="dxa"/>
            </w:tcMar>
            <w:vAlign w:val="center"/>
          </w:tcPr>
          <w:p w:rsidR="004D2C74" w:rsidRPr="004F1E3E" w:rsidRDefault="004D2C74" w:rsidP="00066AD3">
            <w:pPr>
              <w:widowControl w:val="0"/>
              <w:pBdr>
                <w:top w:val="nil"/>
                <w:left w:val="nil"/>
                <w:bottom w:val="nil"/>
                <w:right w:val="nil"/>
                <w:between w:val="nil"/>
                <w:bar w:val="nil"/>
              </w:pBdr>
              <w:rPr>
                <w:rFonts w:eastAsia="Helvetica Neue Light"/>
                <w:bdr w:val="nil"/>
              </w:rPr>
            </w:pPr>
          </w:p>
        </w:tc>
      </w:tr>
      <w:tr w:rsidR="004D2C74" w:rsidRPr="004F1E3E" w:rsidTr="00066AD3">
        <w:trPr>
          <w:trHeight w:val="273"/>
        </w:trPr>
        <w:tc>
          <w:tcPr>
            <w:tcW w:w="1925" w:type="pct"/>
            <w:shd w:val="clear" w:color="auto" w:fill="auto"/>
            <w:tcMar>
              <w:top w:w="0" w:type="dxa"/>
              <w:left w:w="100" w:type="dxa"/>
              <w:bottom w:w="0" w:type="dxa"/>
              <w:right w:w="100" w:type="dxa"/>
            </w:tcMar>
            <w:vAlign w:val="center"/>
          </w:tcPr>
          <w:p w:rsidR="004D2C74" w:rsidRPr="004F1E3E" w:rsidRDefault="004D2C74" w:rsidP="00066AD3">
            <w:pPr>
              <w:widowControl w:val="0"/>
              <w:pBdr>
                <w:top w:val="nil"/>
                <w:left w:val="nil"/>
                <w:bottom w:val="nil"/>
                <w:right w:val="nil"/>
                <w:between w:val="nil"/>
                <w:bar w:val="nil"/>
              </w:pBdr>
              <w:rPr>
                <w:rFonts w:eastAsia="Helvetica Neue Light"/>
                <w:bdr w:val="nil"/>
              </w:rPr>
            </w:pPr>
            <w:r>
              <w:rPr>
                <w:rFonts w:eastAsia="Helvetica Neue Light"/>
                <w:bdr w:val="nil"/>
              </w:rPr>
              <w:t>Предельная высота зданий</w:t>
            </w:r>
          </w:p>
        </w:tc>
        <w:tc>
          <w:tcPr>
            <w:tcW w:w="1557" w:type="pct"/>
            <w:shd w:val="clear" w:color="auto" w:fill="auto"/>
            <w:tcMar>
              <w:top w:w="0" w:type="dxa"/>
              <w:left w:w="100" w:type="dxa"/>
              <w:bottom w:w="0" w:type="dxa"/>
              <w:right w:w="100" w:type="dxa"/>
            </w:tcMar>
            <w:vAlign w:val="center"/>
          </w:tcPr>
          <w:p w:rsidR="004D2C74"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9 м</w:t>
            </w:r>
          </w:p>
        </w:tc>
        <w:tc>
          <w:tcPr>
            <w:tcW w:w="1518" w:type="pct"/>
            <w:shd w:val="clear" w:color="auto" w:fill="auto"/>
            <w:tcMar>
              <w:top w:w="0" w:type="dxa"/>
              <w:left w:w="100" w:type="dxa"/>
              <w:bottom w:w="0" w:type="dxa"/>
              <w:right w:w="100" w:type="dxa"/>
            </w:tcMar>
            <w:vAlign w:val="center"/>
          </w:tcPr>
          <w:p w:rsidR="004D2C74" w:rsidRPr="004F1E3E" w:rsidRDefault="004D2C74" w:rsidP="00066AD3">
            <w:pPr>
              <w:widowControl w:val="0"/>
              <w:pBdr>
                <w:top w:val="nil"/>
                <w:left w:val="nil"/>
                <w:bottom w:val="nil"/>
                <w:right w:val="nil"/>
                <w:between w:val="nil"/>
                <w:bar w:val="nil"/>
              </w:pBdr>
              <w:rPr>
                <w:rFonts w:eastAsia="Helvetica Neue Light"/>
                <w:bdr w:val="nil"/>
              </w:rPr>
            </w:pPr>
          </w:p>
        </w:tc>
      </w:tr>
      <w:tr w:rsidR="004D2C74" w:rsidRPr="004F1E3E" w:rsidTr="00066AD3">
        <w:trPr>
          <w:trHeight w:val="1558"/>
        </w:trPr>
        <w:tc>
          <w:tcPr>
            <w:tcW w:w="1925" w:type="pct"/>
            <w:shd w:val="clear" w:color="auto" w:fill="auto"/>
            <w:tcMar>
              <w:top w:w="0" w:type="dxa"/>
              <w:left w:w="100" w:type="dxa"/>
              <w:bottom w:w="0" w:type="dxa"/>
              <w:right w:w="100" w:type="dxa"/>
            </w:tcMar>
            <w:vAlign w:val="center"/>
          </w:tcPr>
          <w:p w:rsidR="004D2C74" w:rsidRPr="00964C9D" w:rsidRDefault="004D2C74"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eastAsia="Helvetica Neue Light"/>
                <w:bdr w:val="nil"/>
              </w:rPr>
              <w:t>всей площади земельного участка</w:t>
            </w:r>
          </w:p>
        </w:tc>
        <w:tc>
          <w:tcPr>
            <w:tcW w:w="1557"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40%</w:t>
            </w:r>
          </w:p>
        </w:tc>
        <w:tc>
          <w:tcPr>
            <w:tcW w:w="1518"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4D2C74" w:rsidRPr="005437AD" w:rsidTr="00066AD3">
        <w:trPr>
          <w:trHeight w:val="273"/>
        </w:trPr>
        <w:tc>
          <w:tcPr>
            <w:tcW w:w="5000" w:type="pct"/>
            <w:gridSpan w:val="3"/>
            <w:shd w:val="clear" w:color="auto" w:fill="auto"/>
            <w:tcMar>
              <w:top w:w="0" w:type="dxa"/>
              <w:left w:w="100" w:type="dxa"/>
              <w:bottom w:w="0" w:type="dxa"/>
              <w:right w:w="100" w:type="dxa"/>
            </w:tcMar>
            <w:vAlign w:val="center"/>
          </w:tcPr>
          <w:p w:rsidR="004D2C74" w:rsidRPr="005437AD" w:rsidRDefault="004D2C74" w:rsidP="00066AD3">
            <w:pPr>
              <w:pStyle w:val="afff2"/>
              <w:pBdr>
                <w:top w:val="nil"/>
                <w:left w:val="nil"/>
                <w:bottom w:val="nil"/>
                <w:right w:val="nil"/>
                <w:between w:val="nil"/>
                <w:bar w:val="nil"/>
              </w:pBdr>
              <w:spacing w:before="0" w:after="0" w:line="240" w:lineRule="auto"/>
              <w:jc w:val="left"/>
              <w:rPr>
                <w:rFonts w:ascii="Times New Roman" w:eastAsia="Helvetica Neue Light" w:hAnsi="Times New Roman"/>
                <w:b/>
                <w:sz w:val="24"/>
                <w:szCs w:val="24"/>
                <w:bdr w:val="nil"/>
                <w:lang w:val="ru-RU" w:eastAsia="ru-RU"/>
              </w:rPr>
            </w:pPr>
            <w:r w:rsidRPr="005437AD">
              <w:rPr>
                <w:rFonts w:ascii="Times New Roman" w:eastAsia="Helvetica Neue Light" w:hAnsi="Times New Roman"/>
                <w:b/>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4D2C74" w:rsidRPr="00310C71" w:rsidTr="00066AD3">
        <w:trPr>
          <w:trHeight w:val="273"/>
        </w:trPr>
        <w:tc>
          <w:tcPr>
            <w:tcW w:w="5000" w:type="pct"/>
            <w:gridSpan w:val="3"/>
            <w:shd w:val="clear" w:color="auto" w:fill="auto"/>
            <w:tcMar>
              <w:top w:w="0" w:type="dxa"/>
              <w:left w:w="100" w:type="dxa"/>
              <w:bottom w:w="0" w:type="dxa"/>
              <w:right w:w="100" w:type="dxa"/>
            </w:tcMar>
            <w:vAlign w:val="center"/>
          </w:tcPr>
          <w:p w:rsidR="004D2C74" w:rsidRPr="00310C71" w:rsidRDefault="004D2C74" w:rsidP="00066AD3">
            <w:pPr>
              <w:pStyle w:val="afff2"/>
              <w:pBdr>
                <w:top w:val="nil"/>
                <w:left w:val="nil"/>
                <w:bottom w:val="nil"/>
                <w:right w:val="nil"/>
                <w:between w:val="nil"/>
                <w:bar w:val="nil"/>
              </w:pBdr>
              <w:spacing w:before="0" w:after="0" w:line="240" w:lineRule="auto"/>
              <w:jc w:val="left"/>
              <w:rPr>
                <w:rFonts w:ascii="Times New Roman" w:eastAsia="Helvetica Neue Light" w:hAnsi="Times New Roman"/>
                <w:sz w:val="24"/>
                <w:szCs w:val="24"/>
                <w:bdr w:val="nil"/>
                <w:lang w:val="ru-RU" w:eastAsia="ru-RU"/>
              </w:rPr>
            </w:pPr>
            <w:r w:rsidRPr="00310C71">
              <w:rPr>
                <w:rFonts w:ascii="Times New Roman" w:eastAsia="Helvetica Neue Light" w:hAnsi="Times New Roman"/>
                <w:sz w:val="24"/>
                <w:szCs w:val="24"/>
                <w:bdr w:val="nil"/>
                <w:lang w:val="ru-RU" w:eastAsia="ru-RU"/>
              </w:rPr>
              <w:t>Минимальное расстояние от стен дошкольных образовательных учреждений и общеобразовательных учебных заведений (школ)</w:t>
            </w:r>
            <w:r>
              <w:rPr>
                <w:rFonts w:ascii="Times New Roman" w:eastAsia="Helvetica Neue Light" w:hAnsi="Times New Roman"/>
                <w:sz w:val="24"/>
                <w:szCs w:val="24"/>
                <w:bdr w:val="nil"/>
                <w:lang w:val="ru-RU" w:eastAsia="ru-RU"/>
              </w:rPr>
              <w:t xml:space="preserve"> – 25 м.</w:t>
            </w:r>
          </w:p>
        </w:tc>
      </w:tr>
      <w:tr w:rsidR="004D2C74" w:rsidRPr="00310C71" w:rsidTr="00066AD3">
        <w:trPr>
          <w:trHeight w:val="273"/>
        </w:trPr>
        <w:tc>
          <w:tcPr>
            <w:tcW w:w="5000" w:type="pct"/>
            <w:gridSpan w:val="3"/>
            <w:shd w:val="clear" w:color="auto" w:fill="auto"/>
            <w:tcMar>
              <w:top w:w="0" w:type="dxa"/>
              <w:left w:w="100" w:type="dxa"/>
              <w:bottom w:w="0" w:type="dxa"/>
              <w:right w:w="100" w:type="dxa"/>
            </w:tcMar>
            <w:vAlign w:val="center"/>
          </w:tcPr>
          <w:p w:rsidR="004D2C74" w:rsidRPr="001D0B37" w:rsidRDefault="004D2C74" w:rsidP="00066AD3">
            <w:pPr>
              <w:pStyle w:val="afff2"/>
              <w:pBdr>
                <w:top w:val="nil"/>
                <w:left w:val="nil"/>
                <w:bottom w:val="nil"/>
                <w:right w:val="nil"/>
                <w:between w:val="nil"/>
                <w:bar w:val="nil"/>
              </w:pBdr>
              <w:spacing w:before="0" w:after="0" w:line="240" w:lineRule="auto"/>
              <w:jc w:val="left"/>
              <w:rPr>
                <w:rFonts w:ascii="Times New Roman" w:hAnsi="Times New Roman" w:cs="Times New Roman"/>
                <w:b/>
                <w:sz w:val="24"/>
                <w:szCs w:val="24"/>
                <w:lang w:val="ru-RU"/>
              </w:rPr>
            </w:pPr>
            <w:r w:rsidRPr="001D0B37">
              <w:rPr>
                <w:rFonts w:ascii="Times New Roman" w:hAnsi="Times New Roman" w:cs="Times New Roman"/>
                <w:sz w:val="24"/>
                <w:szCs w:val="24"/>
                <w:lang w:val="ru-RU"/>
              </w:rPr>
              <w:t>Требования к архитектурно-градостроительному облику объекта капитального строительства не подлежат установлению</w:t>
            </w:r>
          </w:p>
        </w:tc>
      </w:tr>
    </w:tbl>
    <w:p w:rsidR="004D2C74" w:rsidRDefault="004D2C74" w:rsidP="004D2C74">
      <w:pPr>
        <w:rPr>
          <w:b/>
        </w:rPr>
      </w:pPr>
    </w:p>
    <w:p w:rsidR="004D2C74" w:rsidRPr="00F56DE0" w:rsidRDefault="004D2C74" w:rsidP="004D2C74">
      <w:pPr>
        <w:pStyle w:val="ConsPlusNormal"/>
        <w:spacing w:before="240" w:after="240"/>
        <w:jc w:val="both"/>
        <w:outlineLvl w:val="3"/>
        <w:rPr>
          <w:b/>
          <w:sz w:val="24"/>
          <w:szCs w:val="24"/>
        </w:rPr>
      </w:pPr>
      <w:r>
        <w:rPr>
          <w:b/>
          <w:sz w:val="24"/>
          <w:szCs w:val="24"/>
        </w:rPr>
        <w:t xml:space="preserve">Статья 27.5. Р-2. </w:t>
      </w:r>
      <w:r w:rsidRPr="00011229">
        <w:rPr>
          <w:b/>
          <w:sz w:val="24"/>
          <w:szCs w:val="24"/>
        </w:rPr>
        <w:t>Зона природных ландшафтов</w:t>
      </w:r>
    </w:p>
    <w:p w:rsidR="004D2C74" w:rsidRPr="00F56DE0" w:rsidRDefault="004D2C74" w:rsidP="004D2C74">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Основные виды разрешённого использования земельных участков зоны </w:t>
      </w:r>
      <w:r>
        <w:rPr>
          <w:rFonts w:ascii="Times New Roman" w:hAnsi="Times New Roman"/>
          <w:b/>
          <w:sz w:val="24"/>
          <w:szCs w:val="24"/>
        </w:rPr>
        <w:t>Р-2</w:t>
      </w:r>
    </w:p>
    <w:p w:rsidR="004D2C74" w:rsidRPr="00A22EF4" w:rsidRDefault="004D2C74" w:rsidP="004D2C74">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4D2C74" w:rsidRPr="00FE1167" w:rsidTr="00066AD3">
        <w:trPr>
          <w:trHeight w:val="20"/>
        </w:trPr>
        <w:tc>
          <w:tcPr>
            <w:tcW w:w="1111" w:type="pct"/>
            <w:shd w:val="clear" w:color="auto" w:fill="auto"/>
            <w:tcMar>
              <w:top w:w="80" w:type="dxa"/>
              <w:left w:w="80" w:type="dxa"/>
              <w:bottom w:w="80" w:type="dxa"/>
              <w:right w:w="80" w:type="dxa"/>
            </w:tcMar>
            <w:vAlign w:val="center"/>
          </w:tcPr>
          <w:p w:rsidR="004D2C74" w:rsidRPr="00FE1167"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lastRenderedPageBreak/>
              <w:t>код классификатора</w:t>
            </w:r>
          </w:p>
        </w:tc>
        <w:tc>
          <w:tcPr>
            <w:tcW w:w="3889" w:type="pct"/>
            <w:shd w:val="clear" w:color="auto" w:fill="auto"/>
            <w:tcMar>
              <w:top w:w="80" w:type="dxa"/>
              <w:left w:w="80" w:type="dxa"/>
              <w:bottom w:w="80" w:type="dxa"/>
              <w:right w:w="80" w:type="dxa"/>
            </w:tcMar>
            <w:vAlign w:val="center"/>
          </w:tcPr>
          <w:p w:rsidR="004D2C74" w:rsidRPr="00FE1167" w:rsidRDefault="004D2C74"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FE1167">
              <w:rPr>
                <w:rFonts w:ascii="Times New Roman" w:hAnsi="Times New Roman" w:cs="Times New Roman"/>
                <w:smallCaps/>
                <w:color w:val="auto"/>
                <w:sz w:val="24"/>
                <w:szCs w:val="24"/>
              </w:rPr>
              <w:t xml:space="preserve">наименование вида разрешённого </w:t>
            </w:r>
          </w:p>
          <w:p w:rsidR="004D2C74" w:rsidRPr="00FE1167"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использования</w:t>
            </w:r>
          </w:p>
        </w:tc>
      </w:tr>
      <w:tr w:rsidR="004D2C74" w:rsidRPr="00FE1167" w:rsidTr="00066AD3">
        <w:trPr>
          <w:trHeight w:val="20"/>
        </w:trPr>
        <w:tc>
          <w:tcPr>
            <w:tcW w:w="1111" w:type="pct"/>
            <w:shd w:val="clear" w:color="auto" w:fill="auto"/>
            <w:tcMar>
              <w:top w:w="0" w:type="dxa"/>
              <w:left w:w="100" w:type="dxa"/>
              <w:bottom w:w="0" w:type="dxa"/>
              <w:right w:w="100" w:type="dxa"/>
            </w:tcMar>
            <w:vAlign w:val="center"/>
          </w:tcPr>
          <w:p w:rsidR="004D2C74" w:rsidRPr="007B6498" w:rsidRDefault="004D2C74" w:rsidP="00066AD3">
            <w:pPr>
              <w:jc w:val="center"/>
              <w:rPr>
                <w:b/>
              </w:rPr>
            </w:pPr>
            <w:r>
              <w:t>9.0</w:t>
            </w:r>
          </w:p>
        </w:tc>
        <w:tc>
          <w:tcPr>
            <w:tcW w:w="3889" w:type="pct"/>
            <w:shd w:val="clear" w:color="auto" w:fill="auto"/>
            <w:tcMar>
              <w:top w:w="0" w:type="dxa"/>
              <w:left w:w="100" w:type="dxa"/>
              <w:bottom w:w="0" w:type="dxa"/>
              <w:right w:w="100" w:type="dxa"/>
            </w:tcMar>
            <w:vAlign w:val="center"/>
          </w:tcPr>
          <w:p w:rsidR="004D2C74" w:rsidRPr="005E0951" w:rsidRDefault="004D2C74" w:rsidP="00066AD3">
            <w:pPr>
              <w:rPr>
                <w:b/>
              </w:rPr>
            </w:pPr>
            <w:r w:rsidRPr="005E0951">
              <w:t>Деятельность по особой охране и изучению природы</w:t>
            </w:r>
          </w:p>
        </w:tc>
      </w:tr>
      <w:tr w:rsidR="004D2C74" w:rsidRPr="00FE1167" w:rsidTr="00066AD3">
        <w:trPr>
          <w:trHeight w:val="20"/>
        </w:trPr>
        <w:tc>
          <w:tcPr>
            <w:tcW w:w="1111" w:type="pct"/>
            <w:shd w:val="clear" w:color="auto" w:fill="auto"/>
            <w:tcMar>
              <w:top w:w="0" w:type="dxa"/>
              <w:left w:w="100" w:type="dxa"/>
              <w:bottom w:w="0" w:type="dxa"/>
              <w:right w:w="100" w:type="dxa"/>
            </w:tcMar>
            <w:vAlign w:val="center"/>
          </w:tcPr>
          <w:p w:rsidR="004D2C74" w:rsidRPr="007B6498" w:rsidRDefault="004D2C74" w:rsidP="00066AD3">
            <w:pPr>
              <w:jc w:val="center"/>
              <w:rPr>
                <w:b/>
              </w:rPr>
            </w:pPr>
            <w:r w:rsidRPr="007B6498">
              <w:t>9.1</w:t>
            </w:r>
          </w:p>
        </w:tc>
        <w:tc>
          <w:tcPr>
            <w:tcW w:w="3889" w:type="pct"/>
            <w:shd w:val="clear" w:color="auto" w:fill="auto"/>
            <w:tcMar>
              <w:top w:w="0" w:type="dxa"/>
              <w:left w:w="100" w:type="dxa"/>
              <w:bottom w:w="0" w:type="dxa"/>
              <w:right w:w="100" w:type="dxa"/>
            </w:tcMar>
            <w:vAlign w:val="center"/>
          </w:tcPr>
          <w:p w:rsidR="004D2C74" w:rsidRPr="005E0951" w:rsidRDefault="004D2C74" w:rsidP="00066AD3">
            <w:pPr>
              <w:rPr>
                <w:b/>
              </w:rPr>
            </w:pPr>
            <w:r w:rsidRPr="005E0951">
              <w:t>Охрана природных территорий</w:t>
            </w:r>
          </w:p>
        </w:tc>
      </w:tr>
      <w:tr w:rsidR="004D2C74" w:rsidRPr="00FE1167" w:rsidTr="00066AD3">
        <w:trPr>
          <w:trHeight w:val="20"/>
        </w:trPr>
        <w:tc>
          <w:tcPr>
            <w:tcW w:w="1111" w:type="pct"/>
            <w:shd w:val="clear" w:color="auto" w:fill="auto"/>
            <w:tcMar>
              <w:top w:w="0" w:type="dxa"/>
              <w:left w:w="100" w:type="dxa"/>
              <w:bottom w:w="0" w:type="dxa"/>
              <w:right w:w="100" w:type="dxa"/>
            </w:tcMar>
            <w:vAlign w:val="center"/>
          </w:tcPr>
          <w:p w:rsidR="004D2C74" w:rsidRPr="006406CF"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sidRPr="00011229">
              <w:rPr>
                <w:rFonts w:ascii="Times New Roman" w:hAnsi="Times New Roman" w:cs="Times New Roman"/>
                <w:color w:val="auto"/>
                <w:sz w:val="24"/>
                <w:szCs w:val="24"/>
                <w:lang w:bidi="ru-RU"/>
              </w:rPr>
              <w:t>5.0</w:t>
            </w:r>
          </w:p>
        </w:tc>
        <w:tc>
          <w:tcPr>
            <w:tcW w:w="3889" w:type="pct"/>
            <w:shd w:val="clear" w:color="auto" w:fill="auto"/>
            <w:tcMar>
              <w:top w:w="0" w:type="dxa"/>
              <w:left w:w="100" w:type="dxa"/>
              <w:bottom w:w="0" w:type="dxa"/>
              <w:right w:w="100" w:type="dxa"/>
            </w:tcMar>
            <w:vAlign w:val="center"/>
          </w:tcPr>
          <w:p w:rsidR="004D2C74" w:rsidRPr="006406CF" w:rsidRDefault="004D2C74" w:rsidP="00066AD3">
            <w:pPr>
              <w:pStyle w:val="22"/>
              <w:widowControl w:val="0"/>
              <w:tabs>
                <w:tab w:val="left" w:pos="920"/>
                <w:tab w:val="left" w:pos="1840"/>
              </w:tabs>
              <w:rPr>
                <w:rFonts w:ascii="Times New Roman" w:hAnsi="Times New Roman" w:cs="Times New Roman"/>
                <w:color w:val="auto"/>
                <w:sz w:val="24"/>
                <w:szCs w:val="24"/>
              </w:rPr>
            </w:pPr>
            <w:r w:rsidRPr="00011229">
              <w:rPr>
                <w:rFonts w:ascii="Times New Roman" w:hAnsi="Times New Roman" w:cs="Times New Roman"/>
                <w:color w:val="auto"/>
                <w:sz w:val="24"/>
                <w:szCs w:val="24"/>
              </w:rPr>
              <w:t>Отдых (рекреация)</w:t>
            </w:r>
          </w:p>
        </w:tc>
      </w:tr>
      <w:tr w:rsidR="004D2C74" w:rsidRPr="00FE1167" w:rsidTr="00066AD3">
        <w:trPr>
          <w:trHeight w:val="20"/>
        </w:trPr>
        <w:tc>
          <w:tcPr>
            <w:tcW w:w="1111" w:type="pct"/>
            <w:shd w:val="clear" w:color="auto" w:fill="auto"/>
            <w:tcMar>
              <w:top w:w="0" w:type="dxa"/>
              <w:left w:w="100" w:type="dxa"/>
              <w:bottom w:w="0" w:type="dxa"/>
              <w:right w:w="100" w:type="dxa"/>
            </w:tcMar>
            <w:vAlign w:val="center"/>
          </w:tcPr>
          <w:p w:rsidR="004D2C74" w:rsidRPr="007E60B1" w:rsidRDefault="004D2C74" w:rsidP="00066AD3">
            <w:pPr>
              <w:pStyle w:val="22"/>
              <w:tabs>
                <w:tab w:val="left" w:pos="920"/>
                <w:tab w:val="left" w:pos="1840"/>
              </w:tabs>
              <w:jc w:val="center"/>
              <w:rPr>
                <w:rFonts w:ascii="Times New Roman" w:hAnsi="Times New Roman" w:cs="Times New Roman"/>
                <w:b/>
                <w:color w:val="auto"/>
                <w:sz w:val="24"/>
                <w:szCs w:val="24"/>
              </w:rPr>
            </w:pPr>
            <w:r w:rsidRPr="007E60B1">
              <w:rPr>
                <w:rFonts w:ascii="Times New Roman" w:hAnsi="Times New Roman" w:cs="Times New Roman"/>
                <w:color w:val="auto"/>
                <w:sz w:val="24"/>
                <w:szCs w:val="24"/>
              </w:rPr>
              <w:t>12.0.1</w:t>
            </w:r>
          </w:p>
        </w:tc>
        <w:tc>
          <w:tcPr>
            <w:tcW w:w="3889" w:type="pct"/>
            <w:shd w:val="clear" w:color="auto" w:fill="auto"/>
            <w:tcMar>
              <w:top w:w="0" w:type="dxa"/>
              <w:left w:w="100" w:type="dxa"/>
              <w:bottom w:w="0" w:type="dxa"/>
              <w:right w:w="100" w:type="dxa"/>
            </w:tcMar>
            <w:vAlign w:val="center"/>
          </w:tcPr>
          <w:p w:rsidR="004D2C74" w:rsidRPr="005E0951" w:rsidRDefault="004D2C74" w:rsidP="00066AD3">
            <w:pPr>
              <w:pStyle w:val="22"/>
              <w:widowControl w:val="0"/>
              <w:tabs>
                <w:tab w:val="left" w:pos="920"/>
                <w:tab w:val="left" w:pos="1840"/>
              </w:tabs>
              <w:rPr>
                <w:rFonts w:ascii="Times New Roman" w:hAnsi="Times New Roman" w:cs="Times New Roman"/>
                <w:b/>
                <w:color w:val="auto"/>
                <w:sz w:val="24"/>
                <w:szCs w:val="24"/>
              </w:rPr>
            </w:pPr>
            <w:r w:rsidRPr="005E0951">
              <w:rPr>
                <w:rFonts w:ascii="Times New Roman" w:hAnsi="Times New Roman" w:cs="Times New Roman"/>
                <w:color w:val="auto"/>
                <w:sz w:val="24"/>
                <w:szCs w:val="24"/>
              </w:rPr>
              <w:t>Улично-дорожная сеть</w:t>
            </w:r>
          </w:p>
        </w:tc>
      </w:tr>
    </w:tbl>
    <w:p w:rsidR="004D2C74" w:rsidRPr="00A22EF4" w:rsidRDefault="004D2C74" w:rsidP="004D2C74">
      <w:pPr>
        <w:pStyle w:val="aff6"/>
        <w:widowControl w:val="0"/>
        <w:spacing w:after="0"/>
        <w:ind w:firstLine="2127"/>
        <w:rPr>
          <w:rFonts w:ascii="Cambria" w:hAnsi="Cambria"/>
          <w:color w:val="auto"/>
          <w:sz w:val="22"/>
          <w:szCs w:val="22"/>
        </w:rPr>
      </w:pPr>
    </w:p>
    <w:p w:rsidR="004D2C74" w:rsidRPr="00F56DE0" w:rsidRDefault="004D2C74" w:rsidP="004D2C74">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w:t>
      </w:r>
      <w:r>
        <w:rPr>
          <w:rFonts w:ascii="Times New Roman" w:hAnsi="Times New Roman"/>
          <w:b/>
          <w:sz w:val="24"/>
          <w:szCs w:val="24"/>
        </w:rPr>
        <w:t>вания земельных участков зоны Р-2</w:t>
      </w:r>
    </w:p>
    <w:p w:rsidR="004D2C74" w:rsidRPr="00A22EF4" w:rsidRDefault="004D2C74" w:rsidP="004D2C74">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4D2C74" w:rsidRPr="004F1E3E" w:rsidTr="00066AD3">
        <w:trPr>
          <w:trHeight w:val="252"/>
        </w:trPr>
        <w:tc>
          <w:tcPr>
            <w:tcW w:w="1111" w:type="pct"/>
            <w:shd w:val="clear" w:color="auto" w:fill="auto"/>
            <w:tcMar>
              <w:top w:w="80" w:type="dxa"/>
              <w:left w:w="80" w:type="dxa"/>
              <w:bottom w:w="80" w:type="dxa"/>
              <w:right w:w="8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4D2C74" w:rsidRPr="004F1E3E" w:rsidTr="00066AD3">
        <w:trPr>
          <w:trHeight w:val="252"/>
        </w:trPr>
        <w:tc>
          <w:tcPr>
            <w:tcW w:w="1111" w:type="pct"/>
            <w:shd w:val="clear" w:color="auto" w:fill="auto"/>
            <w:tcMar>
              <w:top w:w="80" w:type="dxa"/>
              <w:left w:w="80" w:type="dxa"/>
              <w:bottom w:w="80" w:type="dxa"/>
              <w:right w:w="80" w:type="dxa"/>
            </w:tcMar>
            <w:vAlign w:val="center"/>
          </w:tcPr>
          <w:p w:rsidR="004D2C74" w:rsidRPr="006406CF"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sidRPr="00011229">
              <w:rPr>
                <w:rFonts w:ascii="Times New Roman" w:hAnsi="Times New Roman" w:cs="Times New Roman"/>
                <w:color w:val="auto"/>
                <w:sz w:val="24"/>
                <w:szCs w:val="24"/>
                <w:lang w:bidi="ru-RU"/>
              </w:rPr>
              <w:t>5.0</w:t>
            </w:r>
          </w:p>
        </w:tc>
        <w:tc>
          <w:tcPr>
            <w:tcW w:w="3889" w:type="pct"/>
            <w:shd w:val="clear" w:color="auto" w:fill="auto"/>
            <w:tcMar>
              <w:top w:w="80" w:type="dxa"/>
              <w:left w:w="80" w:type="dxa"/>
              <w:bottom w:w="80" w:type="dxa"/>
              <w:right w:w="80" w:type="dxa"/>
            </w:tcMar>
            <w:vAlign w:val="center"/>
          </w:tcPr>
          <w:p w:rsidR="004D2C74" w:rsidRPr="006406CF" w:rsidRDefault="004D2C74" w:rsidP="00066AD3">
            <w:pPr>
              <w:pStyle w:val="22"/>
              <w:widowControl w:val="0"/>
              <w:tabs>
                <w:tab w:val="left" w:pos="920"/>
                <w:tab w:val="left" w:pos="1840"/>
              </w:tabs>
              <w:rPr>
                <w:rFonts w:ascii="Times New Roman" w:hAnsi="Times New Roman" w:cs="Times New Roman"/>
                <w:color w:val="auto"/>
                <w:sz w:val="24"/>
                <w:szCs w:val="24"/>
              </w:rPr>
            </w:pPr>
            <w:r w:rsidRPr="00011229">
              <w:rPr>
                <w:rFonts w:ascii="Times New Roman" w:hAnsi="Times New Roman" w:cs="Times New Roman"/>
                <w:color w:val="auto"/>
                <w:sz w:val="24"/>
                <w:szCs w:val="24"/>
              </w:rPr>
              <w:t>Отдых (рекреация)</w:t>
            </w:r>
          </w:p>
        </w:tc>
      </w:tr>
    </w:tbl>
    <w:p w:rsidR="004D2C74" w:rsidRDefault="004D2C74" w:rsidP="004D2C74">
      <w:pPr>
        <w:rPr>
          <w:rFonts w:eastAsia="Helvetica Neue Light" w:cs="Helvetica Neue Light"/>
          <w:b/>
          <w:color w:val="000000"/>
          <w:bdr w:val="nil"/>
        </w:rPr>
      </w:pPr>
    </w:p>
    <w:p w:rsidR="004D2C74" w:rsidRDefault="004D2C74" w:rsidP="004D2C74">
      <w:pPr>
        <w:pStyle w:val="aff6"/>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Р-2</w:t>
      </w:r>
    </w:p>
    <w:p w:rsidR="004D2C74" w:rsidRDefault="004D2C74" w:rsidP="004D2C74">
      <w:pPr>
        <w:pStyle w:val="aff6"/>
        <w:widowControl w:val="0"/>
        <w:spacing w:after="0"/>
        <w:ind w:hanging="1698"/>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4D2C74" w:rsidRPr="004F1E3E" w:rsidTr="00066AD3">
        <w:trPr>
          <w:trHeight w:val="252"/>
        </w:trPr>
        <w:tc>
          <w:tcPr>
            <w:tcW w:w="1111" w:type="pct"/>
            <w:shd w:val="clear" w:color="auto" w:fill="auto"/>
            <w:tcMar>
              <w:top w:w="80" w:type="dxa"/>
              <w:left w:w="80" w:type="dxa"/>
              <w:bottom w:w="80" w:type="dxa"/>
              <w:right w:w="8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4D2C74" w:rsidRPr="004F1E3E" w:rsidTr="00066AD3">
        <w:trPr>
          <w:trHeight w:val="252"/>
        </w:trPr>
        <w:tc>
          <w:tcPr>
            <w:tcW w:w="1111" w:type="pct"/>
            <w:shd w:val="clear" w:color="auto" w:fill="auto"/>
            <w:tcMar>
              <w:top w:w="80" w:type="dxa"/>
              <w:left w:w="80" w:type="dxa"/>
              <w:bottom w:w="80" w:type="dxa"/>
              <w:right w:w="80" w:type="dxa"/>
            </w:tcMar>
            <w:vAlign w:val="center"/>
          </w:tcPr>
          <w:p w:rsidR="004D2C74" w:rsidRPr="00310C71" w:rsidRDefault="004D2C74" w:rsidP="00066AD3">
            <w:pPr>
              <w:pStyle w:val="18"/>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310C71">
              <w:rPr>
                <w:rFonts w:ascii="Times New Roman" w:hAnsi="Times New Roman" w:cs="Times New Roman"/>
                <w:b w:val="0"/>
                <w:smallCaps/>
                <w:color w:val="auto"/>
                <w:sz w:val="24"/>
                <w:szCs w:val="24"/>
              </w:rPr>
              <w:t>12.0</w:t>
            </w:r>
          </w:p>
        </w:tc>
        <w:tc>
          <w:tcPr>
            <w:tcW w:w="3889" w:type="pct"/>
            <w:shd w:val="clear" w:color="auto" w:fill="auto"/>
            <w:tcMar>
              <w:top w:w="80" w:type="dxa"/>
              <w:left w:w="80" w:type="dxa"/>
              <w:bottom w:w="80" w:type="dxa"/>
              <w:right w:w="80" w:type="dxa"/>
            </w:tcMar>
            <w:vAlign w:val="center"/>
          </w:tcPr>
          <w:p w:rsidR="004D2C74" w:rsidRPr="00310C71" w:rsidRDefault="004D2C74" w:rsidP="00066AD3">
            <w:pPr>
              <w:pStyle w:val="affd"/>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310C71">
              <w:rPr>
                <w:rFonts w:ascii="Times New Roman" w:eastAsia="Arial Unicode MS" w:hAnsi="Times New Roman" w:cs="Times New Roman"/>
                <w:sz w:val="24"/>
                <w:szCs w:val="24"/>
                <w:bdr w:val="nil"/>
              </w:rPr>
              <w:t xml:space="preserve">Земельные участки (территории) общего пользования </w:t>
            </w:r>
          </w:p>
        </w:tc>
      </w:tr>
    </w:tbl>
    <w:p w:rsidR="004D2C74" w:rsidRDefault="004D2C74" w:rsidP="004D2C74">
      <w:pPr>
        <w:pStyle w:val="aff6"/>
        <w:widowControl w:val="0"/>
        <w:spacing w:after="0"/>
        <w:ind w:hanging="1698"/>
        <w:rPr>
          <w:rFonts w:ascii="Cambria" w:hAnsi="Cambria"/>
          <w:color w:val="auto"/>
          <w:sz w:val="22"/>
          <w:szCs w:val="22"/>
        </w:rPr>
      </w:pPr>
    </w:p>
    <w:p w:rsidR="004D2C74" w:rsidRPr="00A22EF4" w:rsidRDefault="004D2C74" w:rsidP="004D2C74">
      <w:pPr>
        <w:pStyle w:val="aff6"/>
        <w:widowControl w:val="0"/>
        <w:spacing w:after="0"/>
        <w:ind w:firstLine="0"/>
        <w:rPr>
          <w:rFonts w:ascii="Cambria" w:hAnsi="Cambria"/>
          <w:color w:val="auto"/>
          <w:sz w:val="22"/>
          <w:szCs w:val="22"/>
        </w:rPr>
      </w:pPr>
    </w:p>
    <w:tbl>
      <w:tblPr>
        <w:tblW w:w="5014" w:type="pct"/>
        <w:tblInd w:w="-8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671"/>
        <w:gridCol w:w="2970"/>
        <w:gridCol w:w="2895"/>
      </w:tblGrid>
      <w:tr w:rsidR="004D2C74" w:rsidRPr="004F1E3E" w:rsidTr="00066AD3">
        <w:trPr>
          <w:trHeight w:val="327"/>
        </w:trPr>
        <w:tc>
          <w:tcPr>
            <w:tcW w:w="3482" w:type="pct"/>
            <w:gridSpan w:val="2"/>
            <w:shd w:val="clear" w:color="auto" w:fill="auto"/>
            <w:tcMar>
              <w:top w:w="80" w:type="dxa"/>
              <w:left w:w="80" w:type="dxa"/>
              <w:bottom w:w="80" w:type="dxa"/>
              <w:right w:w="8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18" w:type="pct"/>
            <w:shd w:val="clear" w:color="auto" w:fill="auto"/>
            <w:tcMar>
              <w:top w:w="80" w:type="dxa"/>
              <w:left w:w="80" w:type="dxa"/>
              <w:bottom w:w="80" w:type="dxa"/>
              <w:right w:w="8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4D2C74" w:rsidRPr="004F1E3E" w:rsidTr="00066AD3">
        <w:trPr>
          <w:trHeight w:val="273"/>
        </w:trPr>
        <w:tc>
          <w:tcPr>
            <w:tcW w:w="1925" w:type="pct"/>
            <w:shd w:val="clear" w:color="auto" w:fill="auto"/>
            <w:tcMar>
              <w:top w:w="0" w:type="dxa"/>
              <w:left w:w="100" w:type="dxa"/>
              <w:bottom w:w="0" w:type="dxa"/>
              <w:right w:w="100" w:type="dxa"/>
            </w:tcMar>
            <w:vAlign w:val="center"/>
          </w:tcPr>
          <w:p w:rsidR="004D2C74" w:rsidRPr="004F1E3E" w:rsidRDefault="004D2C74"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Предельные (минимальные и (или) максимальные) размеры земельных участков, в том числе их площадь</w:t>
            </w:r>
          </w:p>
        </w:tc>
        <w:tc>
          <w:tcPr>
            <w:tcW w:w="1557"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подлежат установлению</w:t>
            </w:r>
          </w:p>
        </w:tc>
        <w:tc>
          <w:tcPr>
            <w:tcW w:w="1518"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4D2C74" w:rsidRPr="004F1E3E" w:rsidTr="00066AD3">
        <w:trPr>
          <w:trHeight w:val="273"/>
        </w:trPr>
        <w:tc>
          <w:tcPr>
            <w:tcW w:w="1925" w:type="pct"/>
            <w:shd w:val="clear" w:color="auto" w:fill="auto"/>
            <w:tcMar>
              <w:top w:w="0" w:type="dxa"/>
              <w:left w:w="100" w:type="dxa"/>
              <w:bottom w:w="0" w:type="dxa"/>
              <w:right w:w="100" w:type="dxa"/>
            </w:tcMar>
            <w:vAlign w:val="center"/>
          </w:tcPr>
          <w:p w:rsidR="004D2C74" w:rsidRPr="004F1E3E" w:rsidRDefault="004D2C74" w:rsidP="00066AD3">
            <w:pPr>
              <w:widowControl w:val="0"/>
              <w:pBdr>
                <w:top w:val="nil"/>
                <w:left w:val="nil"/>
                <w:bottom w:val="nil"/>
                <w:right w:val="nil"/>
                <w:between w:val="nil"/>
                <w:bar w:val="nil"/>
              </w:pBdr>
              <w:rPr>
                <w:rFonts w:eastAsia="Helvetica Neue Light"/>
                <w:bdr w:val="nil"/>
              </w:rPr>
            </w:pPr>
            <w:r>
              <w:rPr>
                <w:rFonts w:eastAsia="Helvetica Neue Light"/>
                <w:bdr w:val="nil"/>
              </w:rPr>
              <w:t>Минимальная ширина участка</w:t>
            </w:r>
          </w:p>
        </w:tc>
        <w:tc>
          <w:tcPr>
            <w:tcW w:w="1557" w:type="pct"/>
            <w:shd w:val="clear" w:color="auto" w:fill="auto"/>
            <w:tcMar>
              <w:top w:w="0" w:type="dxa"/>
              <w:left w:w="100" w:type="dxa"/>
              <w:bottom w:w="0" w:type="dxa"/>
              <w:right w:w="100" w:type="dxa"/>
            </w:tcMar>
            <w:vAlign w:val="center"/>
          </w:tcPr>
          <w:p w:rsidR="004D2C74"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подлежат установлению</w:t>
            </w:r>
          </w:p>
        </w:tc>
        <w:tc>
          <w:tcPr>
            <w:tcW w:w="1518"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4D2C74" w:rsidRPr="004F1E3E" w:rsidTr="00066AD3">
        <w:trPr>
          <w:trHeight w:val="273"/>
        </w:trPr>
        <w:tc>
          <w:tcPr>
            <w:tcW w:w="1925" w:type="pct"/>
            <w:shd w:val="clear" w:color="auto" w:fill="auto"/>
            <w:tcMar>
              <w:top w:w="0" w:type="dxa"/>
              <w:left w:w="100" w:type="dxa"/>
              <w:bottom w:w="0" w:type="dxa"/>
              <w:right w:w="100" w:type="dxa"/>
            </w:tcMar>
            <w:vAlign w:val="center"/>
          </w:tcPr>
          <w:p w:rsidR="004D2C74" w:rsidRPr="004F1E3E" w:rsidRDefault="004D2C74"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Pr>
                <w:rFonts w:eastAsia="Helvetica Neue Light"/>
                <w:bdr w:val="nil"/>
              </w:rPr>
              <w:t>во зданий, строений, сооружений</w:t>
            </w:r>
          </w:p>
        </w:tc>
        <w:tc>
          <w:tcPr>
            <w:tcW w:w="1557" w:type="pct"/>
            <w:shd w:val="clear" w:color="auto" w:fill="auto"/>
            <w:tcMar>
              <w:top w:w="0" w:type="dxa"/>
              <w:left w:w="100" w:type="dxa"/>
              <w:bottom w:w="0" w:type="dxa"/>
              <w:right w:w="100" w:type="dxa"/>
            </w:tcMar>
            <w:vAlign w:val="center"/>
          </w:tcPr>
          <w:p w:rsidR="004D2C74" w:rsidRPr="00272941"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подлежат установлению</w:t>
            </w:r>
          </w:p>
        </w:tc>
        <w:tc>
          <w:tcPr>
            <w:tcW w:w="1518" w:type="pct"/>
            <w:shd w:val="clear" w:color="auto" w:fill="auto"/>
            <w:tcMar>
              <w:top w:w="0" w:type="dxa"/>
              <w:left w:w="100" w:type="dxa"/>
              <w:bottom w:w="0" w:type="dxa"/>
              <w:right w:w="100" w:type="dxa"/>
            </w:tcMar>
            <w:vAlign w:val="center"/>
          </w:tcPr>
          <w:p w:rsidR="004D2C74" w:rsidRPr="004F1E3E" w:rsidRDefault="004D2C74" w:rsidP="00066AD3">
            <w:pPr>
              <w:widowControl w:val="0"/>
              <w:pBdr>
                <w:top w:val="nil"/>
                <w:left w:val="nil"/>
                <w:bottom w:val="nil"/>
                <w:right w:val="nil"/>
                <w:between w:val="nil"/>
                <w:bar w:val="nil"/>
              </w:pBdr>
              <w:rPr>
                <w:rFonts w:eastAsia="Helvetica Neue Light"/>
                <w:bdr w:val="nil"/>
              </w:rPr>
            </w:pPr>
          </w:p>
        </w:tc>
      </w:tr>
      <w:tr w:rsidR="004D2C74" w:rsidRPr="004F1E3E" w:rsidTr="00066AD3">
        <w:trPr>
          <w:trHeight w:val="1558"/>
        </w:trPr>
        <w:tc>
          <w:tcPr>
            <w:tcW w:w="1925" w:type="pct"/>
            <w:shd w:val="clear" w:color="auto" w:fill="auto"/>
            <w:tcMar>
              <w:top w:w="0" w:type="dxa"/>
              <w:left w:w="100" w:type="dxa"/>
              <w:bottom w:w="0" w:type="dxa"/>
              <w:right w:w="100" w:type="dxa"/>
            </w:tcMar>
            <w:vAlign w:val="center"/>
          </w:tcPr>
          <w:p w:rsidR="004D2C74" w:rsidRPr="00964C9D" w:rsidRDefault="004D2C74"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eastAsia="Helvetica Neue Light"/>
                <w:bdr w:val="nil"/>
              </w:rPr>
              <w:t>всей площади земельного участка</w:t>
            </w:r>
          </w:p>
        </w:tc>
        <w:tc>
          <w:tcPr>
            <w:tcW w:w="1557"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подлежат установлению</w:t>
            </w:r>
          </w:p>
        </w:tc>
        <w:tc>
          <w:tcPr>
            <w:tcW w:w="1518"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4D2C74" w:rsidRPr="004F1E3E" w:rsidTr="00066AD3">
        <w:tc>
          <w:tcPr>
            <w:tcW w:w="5000" w:type="pct"/>
            <w:gridSpan w:val="3"/>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color w:val="auto"/>
                <w:sz w:val="24"/>
                <w:szCs w:val="24"/>
              </w:rPr>
            </w:pPr>
            <w:r w:rsidRPr="00D06B1B">
              <w:rPr>
                <w:rFonts w:ascii="Times New Roman" w:hAnsi="Times New Roman" w:cs="Times New Roman"/>
                <w:b/>
                <w:color w:val="auto"/>
                <w:sz w:val="24"/>
                <w:szCs w:val="24"/>
              </w:rPr>
              <w:t>Иные предельные параметры разрешённого строительства, реконструкции объектов капитального строительства:</w:t>
            </w:r>
          </w:p>
        </w:tc>
      </w:tr>
      <w:tr w:rsidR="004D2C74" w:rsidRPr="004F1E3E" w:rsidTr="00066AD3">
        <w:tc>
          <w:tcPr>
            <w:tcW w:w="5000" w:type="pct"/>
            <w:gridSpan w:val="3"/>
            <w:shd w:val="clear" w:color="auto" w:fill="auto"/>
            <w:tcMar>
              <w:top w:w="0" w:type="dxa"/>
              <w:left w:w="100" w:type="dxa"/>
              <w:bottom w:w="0" w:type="dxa"/>
              <w:right w:w="100" w:type="dxa"/>
            </w:tcMar>
            <w:vAlign w:val="center"/>
          </w:tcPr>
          <w:p w:rsidR="004D2C74" w:rsidRPr="00D06B1B"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b/>
                <w:color w:val="auto"/>
                <w:sz w:val="24"/>
                <w:szCs w:val="24"/>
              </w:rPr>
            </w:pPr>
            <w:r w:rsidRPr="00D06B1B">
              <w:rPr>
                <w:rFonts w:ascii="Times New Roman" w:hAnsi="Times New Roman" w:cs="Times New Roman"/>
                <w:color w:val="auto"/>
                <w:sz w:val="24"/>
                <w:szCs w:val="24"/>
              </w:rPr>
              <w:t>Требования к архитектурно-градостроительному облику объекта капитального строительства не подлежат установлению</w:t>
            </w:r>
          </w:p>
        </w:tc>
      </w:tr>
    </w:tbl>
    <w:p w:rsidR="004D2C74" w:rsidRDefault="004D2C74" w:rsidP="004D2C74">
      <w:pPr>
        <w:rPr>
          <w:b/>
        </w:rPr>
      </w:pPr>
    </w:p>
    <w:p w:rsidR="004D2C74" w:rsidRPr="002B271F" w:rsidRDefault="004D2C74" w:rsidP="004D2C74">
      <w:pPr>
        <w:pStyle w:val="ConsPlusNormal"/>
        <w:spacing w:before="240" w:after="240"/>
        <w:jc w:val="both"/>
        <w:outlineLvl w:val="3"/>
        <w:rPr>
          <w:b/>
          <w:strike/>
          <w:sz w:val="24"/>
          <w:szCs w:val="24"/>
        </w:rPr>
      </w:pPr>
      <w:r>
        <w:rPr>
          <w:b/>
          <w:sz w:val="24"/>
          <w:szCs w:val="24"/>
        </w:rPr>
        <w:t xml:space="preserve">Статья 27.6. Р-3. </w:t>
      </w:r>
      <w:r w:rsidRPr="00011229">
        <w:rPr>
          <w:b/>
          <w:sz w:val="24"/>
          <w:szCs w:val="24"/>
        </w:rPr>
        <w:t>Зона городских лесов</w:t>
      </w:r>
    </w:p>
    <w:p w:rsidR="004D2C74" w:rsidRPr="00F56DE0" w:rsidRDefault="004D2C74" w:rsidP="004D2C74">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lastRenderedPageBreak/>
        <w:t xml:space="preserve">Основные виды разрешённого использования земельных участков зоны </w:t>
      </w:r>
      <w:r>
        <w:rPr>
          <w:rFonts w:ascii="Times New Roman" w:hAnsi="Times New Roman"/>
          <w:b/>
          <w:sz w:val="24"/>
          <w:szCs w:val="24"/>
        </w:rPr>
        <w:t>Р-3</w:t>
      </w:r>
    </w:p>
    <w:p w:rsidR="004D2C74" w:rsidRPr="00A22EF4" w:rsidRDefault="004D2C74" w:rsidP="004D2C74">
      <w:pPr>
        <w:pStyle w:val="24"/>
        <w:spacing w:before="0" w:after="0" w:line="240" w:lineRule="auto"/>
        <w:ind w:firstLine="709"/>
        <w:jc w:val="center"/>
        <w:rPr>
          <w:rFonts w:ascii="Times New Roman" w:hAnsi="Times New Roman"/>
          <w:b/>
          <w:sz w:val="22"/>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0" w:type="dxa"/>
          <w:right w:w="0" w:type="dxa"/>
        </w:tblCellMar>
        <w:tblLook w:val="04A0"/>
      </w:tblPr>
      <w:tblGrid>
        <w:gridCol w:w="2113"/>
        <w:gridCol w:w="7396"/>
      </w:tblGrid>
      <w:tr w:rsidR="004D2C74" w:rsidRPr="00FE1167" w:rsidTr="00066AD3">
        <w:trPr>
          <w:trHeight w:val="20"/>
        </w:trPr>
        <w:tc>
          <w:tcPr>
            <w:tcW w:w="1111" w:type="pct"/>
            <w:shd w:val="clear" w:color="auto" w:fill="auto"/>
            <w:tcMar>
              <w:top w:w="80" w:type="dxa"/>
              <w:left w:w="80" w:type="dxa"/>
              <w:bottom w:w="80" w:type="dxa"/>
              <w:right w:w="80" w:type="dxa"/>
            </w:tcMar>
            <w:vAlign w:val="center"/>
          </w:tcPr>
          <w:p w:rsidR="004D2C74" w:rsidRPr="00FE1167"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4D2C74" w:rsidRPr="00FE1167" w:rsidRDefault="004D2C74"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FE1167">
              <w:rPr>
                <w:rFonts w:ascii="Times New Roman" w:hAnsi="Times New Roman" w:cs="Times New Roman"/>
                <w:smallCaps/>
                <w:color w:val="auto"/>
                <w:sz w:val="24"/>
                <w:szCs w:val="24"/>
              </w:rPr>
              <w:t xml:space="preserve">наименование вида разрешённого </w:t>
            </w:r>
          </w:p>
          <w:p w:rsidR="004D2C74" w:rsidRPr="00FE1167"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использования</w:t>
            </w:r>
          </w:p>
        </w:tc>
      </w:tr>
      <w:tr w:rsidR="004D2C74" w:rsidRPr="00FE1167" w:rsidTr="00066AD3">
        <w:trPr>
          <w:trHeight w:val="165"/>
        </w:trPr>
        <w:tc>
          <w:tcPr>
            <w:tcW w:w="1111" w:type="pct"/>
            <w:shd w:val="clear" w:color="auto" w:fill="auto"/>
            <w:tcMar>
              <w:top w:w="0" w:type="dxa"/>
              <w:left w:w="100" w:type="dxa"/>
              <w:bottom w:w="0" w:type="dxa"/>
              <w:right w:w="100" w:type="dxa"/>
            </w:tcMar>
            <w:vAlign w:val="center"/>
          </w:tcPr>
          <w:p w:rsidR="004D2C74" w:rsidRPr="00011229" w:rsidRDefault="004D2C74" w:rsidP="00066AD3">
            <w:pPr>
              <w:pStyle w:val="22"/>
              <w:widowControl w:val="0"/>
              <w:tabs>
                <w:tab w:val="left" w:pos="920"/>
                <w:tab w:val="left" w:pos="1840"/>
              </w:tabs>
              <w:jc w:val="center"/>
              <w:rPr>
                <w:rFonts w:ascii="Times New Roman" w:hAnsi="Times New Roman" w:cs="Times New Roman"/>
                <w:color w:val="auto"/>
                <w:sz w:val="24"/>
                <w:szCs w:val="24"/>
                <w:lang w:bidi="ru-RU"/>
              </w:rPr>
            </w:pPr>
            <w:r>
              <w:rPr>
                <w:rFonts w:ascii="Times New Roman" w:hAnsi="Times New Roman" w:cs="Times New Roman"/>
                <w:color w:val="auto"/>
                <w:sz w:val="24"/>
                <w:szCs w:val="24"/>
                <w:lang w:bidi="ru-RU"/>
              </w:rPr>
              <w:t>9.1</w:t>
            </w:r>
          </w:p>
        </w:tc>
        <w:tc>
          <w:tcPr>
            <w:tcW w:w="3889" w:type="pct"/>
            <w:shd w:val="clear" w:color="auto" w:fill="auto"/>
            <w:tcMar>
              <w:top w:w="0" w:type="dxa"/>
              <w:left w:w="100" w:type="dxa"/>
              <w:bottom w:w="0" w:type="dxa"/>
              <w:right w:w="100" w:type="dxa"/>
            </w:tcMar>
            <w:vAlign w:val="center"/>
          </w:tcPr>
          <w:p w:rsidR="004D2C74" w:rsidRPr="00011229" w:rsidRDefault="004D2C74" w:rsidP="00066AD3">
            <w:pPr>
              <w:pStyle w:val="22"/>
              <w:widowControl w:val="0"/>
              <w:tabs>
                <w:tab w:val="left" w:pos="920"/>
                <w:tab w:val="left" w:pos="1840"/>
              </w:tabs>
              <w:rPr>
                <w:rFonts w:ascii="Times New Roman" w:hAnsi="Times New Roman" w:cs="Times New Roman"/>
                <w:color w:val="auto"/>
                <w:sz w:val="24"/>
                <w:szCs w:val="24"/>
              </w:rPr>
            </w:pPr>
            <w:r w:rsidRPr="00011229">
              <w:rPr>
                <w:rFonts w:ascii="Times New Roman" w:hAnsi="Times New Roman" w:cs="Times New Roman"/>
                <w:color w:val="auto"/>
                <w:sz w:val="24"/>
                <w:szCs w:val="24"/>
              </w:rPr>
              <w:t>Охрана природных территорий</w:t>
            </w:r>
          </w:p>
        </w:tc>
      </w:tr>
      <w:tr w:rsidR="004D2C74" w:rsidRPr="00FE1167" w:rsidTr="00066AD3">
        <w:trPr>
          <w:trHeight w:val="96"/>
        </w:trPr>
        <w:tc>
          <w:tcPr>
            <w:tcW w:w="1111" w:type="pct"/>
            <w:shd w:val="clear" w:color="auto" w:fill="auto"/>
            <w:tcMar>
              <w:top w:w="0" w:type="dxa"/>
              <w:left w:w="100" w:type="dxa"/>
              <w:bottom w:w="0" w:type="dxa"/>
              <w:right w:w="100" w:type="dxa"/>
            </w:tcMar>
            <w:vAlign w:val="center"/>
          </w:tcPr>
          <w:p w:rsidR="004D2C74" w:rsidRDefault="004D2C74" w:rsidP="00066AD3">
            <w:pPr>
              <w:pStyle w:val="22"/>
              <w:widowControl w:val="0"/>
              <w:tabs>
                <w:tab w:val="left" w:pos="920"/>
                <w:tab w:val="left" w:pos="1840"/>
              </w:tabs>
              <w:jc w:val="center"/>
              <w:rPr>
                <w:rFonts w:ascii="Times New Roman" w:hAnsi="Times New Roman" w:cs="Times New Roman"/>
                <w:color w:val="auto"/>
                <w:sz w:val="24"/>
                <w:szCs w:val="24"/>
                <w:lang w:bidi="ru-RU"/>
              </w:rPr>
            </w:pPr>
            <w:r w:rsidRPr="00011229">
              <w:rPr>
                <w:rFonts w:ascii="Times New Roman" w:hAnsi="Times New Roman" w:cs="Times New Roman"/>
                <w:color w:val="auto"/>
                <w:sz w:val="24"/>
                <w:szCs w:val="24"/>
                <w:lang w:bidi="ru-RU"/>
              </w:rPr>
              <w:t>5.0</w:t>
            </w:r>
          </w:p>
        </w:tc>
        <w:tc>
          <w:tcPr>
            <w:tcW w:w="3889" w:type="pct"/>
            <w:shd w:val="clear" w:color="auto" w:fill="auto"/>
            <w:tcMar>
              <w:top w:w="0" w:type="dxa"/>
              <w:left w:w="100" w:type="dxa"/>
              <w:bottom w:w="0" w:type="dxa"/>
              <w:right w:w="100" w:type="dxa"/>
            </w:tcMar>
            <w:vAlign w:val="center"/>
          </w:tcPr>
          <w:p w:rsidR="004D2C74" w:rsidRPr="00011229" w:rsidRDefault="004D2C74" w:rsidP="00066AD3">
            <w:pPr>
              <w:pStyle w:val="22"/>
              <w:widowControl w:val="0"/>
              <w:tabs>
                <w:tab w:val="left" w:pos="920"/>
                <w:tab w:val="left" w:pos="1840"/>
              </w:tabs>
              <w:rPr>
                <w:rFonts w:ascii="Times New Roman" w:hAnsi="Times New Roman" w:cs="Times New Roman"/>
                <w:color w:val="auto"/>
                <w:sz w:val="24"/>
                <w:szCs w:val="24"/>
              </w:rPr>
            </w:pPr>
            <w:r w:rsidRPr="00011229">
              <w:rPr>
                <w:rFonts w:ascii="Times New Roman" w:hAnsi="Times New Roman" w:cs="Times New Roman"/>
                <w:color w:val="auto"/>
                <w:sz w:val="24"/>
                <w:szCs w:val="24"/>
              </w:rPr>
              <w:t>Отдых (рекреация)</w:t>
            </w:r>
          </w:p>
        </w:tc>
      </w:tr>
    </w:tbl>
    <w:p w:rsidR="004D2C74" w:rsidRPr="00A22EF4" w:rsidRDefault="004D2C74" w:rsidP="004D2C74">
      <w:pPr>
        <w:pStyle w:val="aff6"/>
        <w:widowControl w:val="0"/>
        <w:spacing w:after="0"/>
        <w:ind w:firstLine="2127"/>
        <w:rPr>
          <w:rFonts w:ascii="Cambria" w:hAnsi="Cambria"/>
          <w:color w:val="auto"/>
          <w:sz w:val="22"/>
          <w:szCs w:val="22"/>
        </w:rPr>
      </w:pPr>
    </w:p>
    <w:p w:rsidR="004D2C74" w:rsidRPr="00F56DE0" w:rsidRDefault="004D2C74" w:rsidP="004D2C74">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w:t>
      </w:r>
      <w:r>
        <w:rPr>
          <w:rFonts w:ascii="Times New Roman" w:hAnsi="Times New Roman"/>
          <w:b/>
          <w:sz w:val="24"/>
          <w:szCs w:val="24"/>
        </w:rPr>
        <w:t>вания земельных участков зоны Р-3</w:t>
      </w:r>
    </w:p>
    <w:p w:rsidR="004D2C74" w:rsidRPr="00A22EF4" w:rsidRDefault="004D2C74" w:rsidP="004D2C74">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4D2C74" w:rsidRPr="004F1E3E" w:rsidTr="00066AD3">
        <w:trPr>
          <w:trHeight w:val="252"/>
        </w:trPr>
        <w:tc>
          <w:tcPr>
            <w:tcW w:w="1111" w:type="pct"/>
            <w:shd w:val="clear" w:color="auto" w:fill="auto"/>
            <w:tcMar>
              <w:top w:w="80" w:type="dxa"/>
              <w:left w:w="80" w:type="dxa"/>
              <w:bottom w:w="80" w:type="dxa"/>
              <w:right w:w="8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4D2C74" w:rsidRPr="004F1E3E" w:rsidTr="00066AD3">
        <w:trPr>
          <w:trHeight w:val="21"/>
        </w:trPr>
        <w:tc>
          <w:tcPr>
            <w:tcW w:w="5000" w:type="pct"/>
            <w:gridSpan w:val="2"/>
            <w:shd w:val="clear" w:color="auto" w:fill="auto"/>
            <w:tcMar>
              <w:top w:w="80" w:type="dxa"/>
              <w:left w:w="80" w:type="dxa"/>
              <w:bottom w:w="80" w:type="dxa"/>
              <w:right w:w="80" w:type="dxa"/>
            </w:tcMar>
            <w:vAlign w:val="center"/>
          </w:tcPr>
          <w:p w:rsidR="004D2C74" w:rsidRPr="00FE1167" w:rsidRDefault="004D2C74" w:rsidP="00066AD3">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Не требуют установления</w:t>
            </w:r>
          </w:p>
        </w:tc>
      </w:tr>
    </w:tbl>
    <w:p w:rsidR="004D2C74" w:rsidRDefault="004D2C74" w:rsidP="004D2C74">
      <w:pPr>
        <w:rPr>
          <w:rFonts w:eastAsia="Helvetica Neue Light" w:cs="Helvetica Neue Light"/>
          <w:b/>
          <w:color w:val="000000"/>
          <w:bdr w:val="nil"/>
        </w:rPr>
      </w:pPr>
    </w:p>
    <w:p w:rsidR="004D2C74" w:rsidRDefault="004D2C74" w:rsidP="004D2C74">
      <w:pPr>
        <w:pStyle w:val="aff6"/>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Р-3</w:t>
      </w:r>
    </w:p>
    <w:p w:rsidR="004D2C74" w:rsidRDefault="004D2C74" w:rsidP="004D2C74">
      <w:pPr>
        <w:pStyle w:val="aff6"/>
        <w:widowControl w:val="0"/>
        <w:spacing w:after="0"/>
        <w:ind w:hanging="1698"/>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4D2C74" w:rsidRPr="004F1E3E" w:rsidTr="00066AD3">
        <w:trPr>
          <w:trHeight w:val="252"/>
        </w:trPr>
        <w:tc>
          <w:tcPr>
            <w:tcW w:w="1111" w:type="pct"/>
            <w:shd w:val="clear" w:color="auto" w:fill="auto"/>
            <w:tcMar>
              <w:top w:w="80" w:type="dxa"/>
              <w:left w:w="80" w:type="dxa"/>
              <w:bottom w:w="80" w:type="dxa"/>
              <w:right w:w="8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4D2C74" w:rsidRPr="004F1E3E" w:rsidTr="00066AD3">
        <w:trPr>
          <w:trHeight w:val="252"/>
        </w:trPr>
        <w:tc>
          <w:tcPr>
            <w:tcW w:w="1111" w:type="pct"/>
            <w:shd w:val="clear" w:color="auto" w:fill="auto"/>
            <w:tcMar>
              <w:top w:w="80" w:type="dxa"/>
              <w:left w:w="80" w:type="dxa"/>
              <w:bottom w:w="80" w:type="dxa"/>
              <w:right w:w="80" w:type="dxa"/>
            </w:tcMar>
            <w:vAlign w:val="center"/>
          </w:tcPr>
          <w:p w:rsidR="004D2C74" w:rsidRPr="00310C71" w:rsidRDefault="004D2C74" w:rsidP="00066AD3">
            <w:pPr>
              <w:pStyle w:val="18"/>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310C71">
              <w:rPr>
                <w:rFonts w:ascii="Times New Roman" w:hAnsi="Times New Roman" w:cs="Times New Roman"/>
                <w:b w:val="0"/>
                <w:smallCaps/>
                <w:color w:val="auto"/>
                <w:sz w:val="24"/>
                <w:szCs w:val="24"/>
              </w:rPr>
              <w:t>12.0</w:t>
            </w:r>
          </w:p>
        </w:tc>
        <w:tc>
          <w:tcPr>
            <w:tcW w:w="3889" w:type="pct"/>
            <w:shd w:val="clear" w:color="auto" w:fill="auto"/>
            <w:tcMar>
              <w:top w:w="80" w:type="dxa"/>
              <w:left w:w="80" w:type="dxa"/>
              <w:bottom w:w="80" w:type="dxa"/>
              <w:right w:w="80" w:type="dxa"/>
            </w:tcMar>
            <w:vAlign w:val="center"/>
          </w:tcPr>
          <w:p w:rsidR="004D2C74" w:rsidRPr="00310C71" w:rsidRDefault="004D2C74" w:rsidP="00066AD3">
            <w:pPr>
              <w:pStyle w:val="affd"/>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310C71">
              <w:rPr>
                <w:rFonts w:ascii="Times New Roman" w:eastAsia="Arial Unicode MS" w:hAnsi="Times New Roman" w:cs="Times New Roman"/>
                <w:sz w:val="24"/>
                <w:szCs w:val="24"/>
                <w:bdr w:val="nil"/>
              </w:rPr>
              <w:t xml:space="preserve">Земельные участки (территории) общего пользования </w:t>
            </w:r>
          </w:p>
        </w:tc>
      </w:tr>
    </w:tbl>
    <w:p w:rsidR="004D2C74" w:rsidRDefault="004D2C74" w:rsidP="004D2C74">
      <w:pPr>
        <w:pStyle w:val="aff6"/>
        <w:widowControl w:val="0"/>
        <w:spacing w:after="0"/>
        <w:ind w:hanging="1698"/>
        <w:rPr>
          <w:rFonts w:ascii="Cambria" w:hAnsi="Cambria"/>
          <w:color w:val="auto"/>
          <w:sz w:val="22"/>
          <w:szCs w:val="22"/>
        </w:rPr>
      </w:pPr>
    </w:p>
    <w:p w:rsidR="004D2C74" w:rsidRPr="00A22EF4" w:rsidRDefault="004D2C74" w:rsidP="004D2C74">
      <w:pPr>
        <w:pStyle w:val="aff6"/>
        <w:widowControl w:val="0"/>
        <w:spacing w:after="0"/>
        <w:ind w:firstLine="0"/>
        <w:rPr>
          <w:rFonts w:ascii="Cambria" w:hAnsi="Cambria"/>
          <w:color w:val="auto"/>
          <w:sz w:val="22"/>
          <w:szCs w:val="22"/>
        </w:rPr>
      </w:pPr>
    </w:p>
    <w:tbl>
      <w:tblPr>
        <w:tblW w:w="5014" w:type="pct"/>
        <w:tblInd w:w="-8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671"/>
        <w:gridCol w:w="2970"/>
        <w:gridCol w:w="2895"/>
      </w:tblGrid>
      <w:tr w:rsidR="004D2C74" w:rsidRPr="004F1E3E" w:rsidTr="00066AD3">
        <w:trPr>
          <w:trHeight w:val="327"/>
        </w:trPr>
        <w:tc>
          <w:tcPr>
            <w:tcW w:w="3482" w:type="pct"/>
            <w:gridSpan w:val="2"/>
            <w:shd w:val="clear" w:color="auto" w:fill="auto"/>
            <w:tcMar>
              <w:top w:w="80" w:type="dxa"/>
              <w:left w:w="80" w:type="dxa"/>
              <w:bottom w:w="80" w:type="dxa"/>
              <w:right w:w="8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18" w:type="pct"/>
            <w:shd w:val="clear" w:color="auto" w:fill="auto"/>
            <w:tcMar>
              <w:top w:w="80" w:type="dxa"/>
              <w:left w:w="80" w:type="dxa"/>
              <w:bottom w:w="80" w:type="dxa"/>
              <w:right w:w="8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4D2C74" w:rsidRPr="004F1E3E" w:rsidTr="00066AD3">
        <w:trPr>
          <w:trHeight w:val="273"/>
        </w:trPr>
        <w:tc>
          <w:tcPr>
            <w:tcW w:w="1925" w:type="pct"/>
            <w:shd w:val="clear" w:color="auto" w:fill="auto"/>
            <w:tcMar>
              <w:top w:w="0" w:type="dxa"/>
              <w:left w:w="100" w:type="dxa"/>
              <w:bottom w:w="0" w:type="dxa"/>
              <w:right w:w="100" w:type="dxa"/>
            </w:tcMar>
            <w:vAlign w:val="center"/>
          </w:tcPr>
          <w:p w:rsidR="004D2C74" w:rsidRPr="004F1E3E" w:rsidRDefault="004D2C74"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Предельные (минимальные и (или) максимальные) размеры земельных участков, в том числе их площадь</w:t>
            </w:r>
          </w:p>
        </w:tc>
        <w:tc>
          <w:tcPr>
            <w:tcW w:w="1557"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подлежат установлению</w:t>
            </w:r>
          </w:p>
        </w:tc>
        <w:tc>
          <w:tcPr>
            <w:tcW w:w="1518"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4D2C74" w:rsidRPr="004F1E3E" w:rsidTr="00066AD3">
        <w:trPr>
          <w:trHeight w:val="273"/>
        </w:trPr>
        <w:tc>
          <w:tcPr>
            <w:tcW w:w="1925" w:type="pct"/>
            <w:shd w:val="clear" w:color="auto" w:fill="auto"/>
            <w:tcMar>
              <w:top w:w="0" w:type="dxa"/>
              <w:left w:w="100" w:type="dxa"/>
              <w:bottom w:w="0" w:type="dxa"/>
              <w:right w:w="100" w:type="dxa"/>
            </w:tcMar>
            <w:vAlign w:val="center"/>
          </w:tcPr>
          <w:p w:rsidR="004D2C74" w:rsidRPr="004F1E3E" w:rsidRDefault="004D2C74" w:rsidP="00066AD3">
            <w:pPr>
              <w:widowControl w:val="0"/>
              <w:pBdr>
                <w:top w:val="nil"/>
                <w:left w:val="nil"/>
                <w:bottom w:val="nil"/>
                <w:right w:val="nil"/>
                <w:between w:val="nil"/>
                <w:bar w:val="nil"/>
              </w:pBdr>
              <w:rPr>
                <w:rFonts w:eastAsia="Helvetica Neue Light"/>
                <w:bdr w:val="nil"/>
              </w:rPr>
            </w:pPr>
            <w:r>
              <w:rPr>
                <w:rFonts w:eastAsia="Helvetica Neue Light"/>
                <w:bdr w:val="nil"/>
              </w:rPr>
              <w:t>Минимальная ширина участка</w:t>
            </w:r>
          </w:p>
        </w:tc>
        <w:tc>
          <w:tcPr>
            <w:tcW w:w="1557" w:type="pct"/>
            <w:shd w:val="clear" w:color="auto" w:fill="auto"/>
            <w:tcMar>
              <w:top w:w="0" w:type="dxa"/>
              <w:left w:w="100" w:type="dxa"/>
              <w:bottom w:w="0" w:type="dxa"/>
              <w:right w:w="100" w:type="dxa"/>
            </w:tcMar>
            <w:vAlign w:val="center"/>
          </w:tcPr>
          <w:p w:rsidR="004D2C74"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подлежат установлению</w:t>
            </w:r>
          </w:p>
        </w:tc>
        <w:tc>
          <w:tcPr>
            <w:tcW w:w="1518"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4D2C74" w:rsidRPr="004F1E3E" w:rsidTr="00066AD3">
        <w:trPr>
          <w:trHeight w:val="273"/>
        </w:trPr>
        <w:tc>
          <w:tcPr>
            <w:tcW w:w="1925" w:type="pct"/>
            <w:shd w:val="clear" w:color="auto" w:fill="auto"/>
            <w:tcMar>
              <w:top w:w="0" w:type="dxa"/>
              <w:left w:w="100" w:type="dxa"/>
              <w:bottom w:w="0" w:type="dxa"/>
              <w:right w:w="100" w:type="dxa"/>
            </w:tcMar>
            <w:vAlign w:val="center"/>
          </w:tcPr>
          <w:p w:rsidR="004D2C74" w:rsidRPr="004F1E3E" w:rsidRDefault="004D2C74"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Pr>
                <w:rFonts w:eastAsia="Helvetica Neue Light"/>
                <w:bdr w:val="nil"/>
              </w:rPr>
              <w:t>во зданий, строений, сооружений</w:t>
            </w:r>
          </w:p>
        </w:tc>
        <w:tc>
          <w:tcPr>
            <w:tcW w:w="1557" w:type="pct"/>
            <w:shd w:val="clear" w:color="auto" w:fill="auto"/>
            <w:tcMar>
              <w:top w:w="0" w:type="dxa"/>
              <w:left w:w="100" w:type="dxa"/>
              <w:bottom w:w="0" w:type="dxa"/>
              <w:right w:w="100" w:type="dxa"/>
            </w:tcMar>
            <w:vAlign w:val="center"/>
          </w:tcPr>
          <w:p w:rsidR="004D2C74" w:rsidRPr="00272941"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подлежат установлению</w:t>
            </w:r>
          </w:p>
        </w:tc>
        <w:tc>
          <w:tcPr>
            <w:tcW w:w="1518" w:type="pct"/>
            <w:shd w:val="clear" w:color="auto" w:fill="auto"/>
            <w:tcMar>
              <w:top w:w="0" w:type="dxa"/>
              <w:left w:w="100" w:type="dxa"/>
              <w:bottom w:w="0" w:type="dxa"/>
              <w:right w:w="100" w:type="dxa"/>
            </w:tcMar>
            <w:vAlign w:val="center"/>
          </w:tcPr>
          <w:p w:rsidR="004D2C74" w:rsidRPr="004F1E3E" w:rsidRDefault="004D2C74" w:rsidP="00066AD3">
            <w:pPr>
              <w:widowControl w:val="0"/>
              <w:pBdr>
                <w:top w:val="nil"/>
                <w:left w:val="nil"/>
                <w:bottom w:val="nil"/>
                <w:right w:val="nil"/>
                <w:between w:val="nil"/>
                <w:bar w:val="nil"/>
              </w:pBdr>
              <w:rPr>
                <w:rFonts w:eastAsia="Helvetica Neue Light"/>
                <w:bdr w:val="nil"/>
              </w:rPr>
            </w:pPr>
          </w:p>
        </w:tc>
      </w:tr>
      <w:tr w:rsidR="004D2C74" w:rsidRPr="004F1E3E" w:rsidTr="00066AD3">
        <w:trPr>
          <w:trHeight w:val="1558"/>
        </w:trPr>
        <w:tc>
          <w:tcPr>
            <w:tcW w:w="1925" w:type="pct"/>
            <w:shd w:val="clear" w:color="auto" w:fill="auto"/>
            <w:tcMar>
              <w:top w:w="0" w:type="dxa"/>
              <w:left w:w="100" w:type="dxa"/>
              <w:bottom w:w="0" w:type="dxa"/>
              <w:right w:w="100" w:type="dxa"/>
            </w:tcMar>
            <w:vAlign w:val="center"/>
          </w:tcPr>
          <w:p w:rsidR="004D2C74" w:rsidRPr="00964C9D" w:rsidRDefault="004D2C74"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eastAsia="Helvetica Neue Light"/>
                <w:bdr w:val="nil"/>
              </w:rPr>
              <w:t>всей площади земельного участка</w:t>
            </w:r>
          </w:p>
        </w:tc>
        <w:tc>
          <w:tcPr>
            <w:tcW w:w="1557"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подлежат установлению</w:t>
            </w:r>
          </w:p>
        </w:tc>
        <w:tc>
          <w:tcPr>
            <w:tcW w:w="1518"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4D2C74" w:rsidRPr="004F1E3E" w:rsidTr="00066AD3">
        <w:tc>
          <w:tcPr>
            <w:tcW w:w="5000" w:type="pct"/>
            <w:gridSpan w:val="3"/>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color w:val="auto"/>
                <w:sz w:val="24"/>
                <w:szCs w:val="24"/>
              </w:rPr>
            </w:pPr>
            <w:r w:rsidRPr="00D06B1B">
              <w:rPr>
                <w:rFonts w:ascii="Times New Roman" w:hAnsi="Times New Roman" w:cs="Times New Roman"/>
                <w:b/>
                <w:color w:val="auto"/>
                <w:sz w:val="24"/>
                <w:szCs w:val="24"/>
              </w:rPr>
              <w:t>Иные предельные параметры разрешённого строительства, реконструкции объектов капитального строительства:</w:t>
            </w:r>
          </w:p>
        </w:tc>
      </w:tr>
      <w:tr w:rsidR="004D2C74" w:rsidRPr="004F1E3E" w:rsidTr="00066AD3">
        <w:tc>
          <w:tcPr>
            <w:tcW w:w="5000" w:type="pct"/>
            <w:gridSpan w:val="3"/>
            <w:shd w:val="clear" w:color="auto" w:fill="auto"/>
            <w:tcMar>
              <w:top w:w="0" w:type="dxa"/>
              <w:left w:w="100" w:type="dxa"/>
              <w:bottom w:w="0" w:type="dxa"/>
              <w:right w:w="100" w:type="dxa"/>
            </w:tcMar>
            <w:vAlign w:val="center"/>
          </w:tcPr>
          <w:p w:rsidR="004D2C74" w:rsidRPr="00D06B1B"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b/>
                <w:color w:val="auto"/>
                <w:sz w:val="24"/>
                <w:szCs w:val="24"/>
              </w:rPr>
            </w:pPr>
            <w:r w:rsidRPr="00D06B1B">
              <w:rPr>
                <w:rFonts w:ascii="Times New Roman" w:hAnsi="Times New Roman" w:cs="Times New Roman"/>
                <w:color w:val="auto"/>
                <w:sz w:val="24"/>
                <w:szCs w:val="24"/>
              </w:rPr>
              <w:t>Требования к архитектурно-градостроительному облику объекта капитального строительства не подлежат установлению</w:t>
            </w:r>
          </w:p>
        </w:tc>
      </w:tr>
    </w:tbl>
    <w:p w:rsidR="004D2C74" w:rsidRDefault="004D2C74" w:rsidP="004D2C74">
      <w:pPr>
        <w:rPr>
          <w:b/>
        </w:rPr>
      </w:pPr>
    </w:p>
    <w:p w:rsidR="004D2C74" w:rsidRPr="00F56DE0" w:rsidRDefault="004D2C74" w:rsidP="004D2C74">
      <w:pPr>
        <w:pStyle w:val="ConsPlusNormal"/>
        <w:spacing w:before="240" w:after="240"/>
        <w:jc w:val="both"/>
        <w:outlineLvl w:val="3"/>
        <w:rPr>
          <w:b/>
          <w:sz w:val="24"/>
          <w:szCs w:val="24"/>
        </w:rPr>
      </w:pPr>
      <w:r>
        <w:rPr>
          <w:b/>
          <w:sz w:val="24"/>
          <w:szCs w:val="24"/>
        </w:rPr>
        <w:t xml:space="preserve">Статья 27.7. СХ-1. </w:t>
      </w:r>
      <w:r w:rsidRPr="006160F9">
        <w:rPr>
          <w:b/>
          <w:sz w:val="24"/>
          <w:szCs w:val="24"/>
        </w:rPr>
        <w:t>Зона сельскохозяйственного использования</w:t>
      </w:r>
    </w:p>
    <w:p w:rsidR="004D2C74" w:rsidRPr="00436F77" w:rsidRDefault="004D2C74" w:rsidP="004D2C74">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lastRenderedPageBreak/>
        <w:t xml:space="preserve">Основные виды разрешённого использования земельных участков зоны </w:t>
      </w:r>
      <w:r w:rsidRPr="006160F9">
        <w:rPr>
          <w:rFonts w:ascii="Times New Roman" w:hAnsi="Times New Roman"/>
          <w:b/>
          <w:sz w:val="24"/>
          <w:szCs w:val="24"/>
        </w:rPr>
        <w:t>СХ-1</w:t>
      </w:r>
    </w:p>
    <w:p w:rsidR="004D2C74" w:rsidRPr="00A22EF4" w:rsidRDefault="004D2C74" w:rsidP="004D2C74">
      <w:pPr>
        <w:pStyle w:val="24"/>
        <w:spacing w:before="0" w:after="0" w:line="240" w:lineRule="auto"/>
        <w:ind w:firstLine="709"/>
        <w:jc w:val="center"/>
        <w:rPr>
          <w:rFonts w:ascii="Times New Roman" w:hAnsi="Times New Roman"/>
          <w:b/>
          <w:sz w:val="22"/>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0" w:type="dxa"/>
          <w:right w:w="0" w:type="dxa"/>
        </w:tblCellMar>
        <w:tblLook w:val="04A0"/>
      </w:tblPr>
      <w:tblGrid>
        <w:gridCol w:w="2113"/>
        <w:gridCol w:w="7396"/>
      </w:tblGrid>
      <w:tr w:rsidR="004D2C74" w:rsidRPr="00FE1167" w:rsidTr="00066AD3">
        <w:trPr>
          <w:trHeight w:val="20"/>
        </w:trPr>
        <w:tc>
          <w:tcPr>
            <w:tcW w:w="1111" w:type="pct"/>
            <w:shd w:val="clear" w:color="auto" w:fill="auto"/>
            <w:tcMar>
              <w:top w:w="80" w:type="dxa"/>
              <w:left w:w="80" w:type="dxa"/>
              <w:bottom w:w="80" w:type="dxa"/>
              <w:right w:w="80" w:type="dxa"/>
            </w:tcMar>
            <w:vAlign w:val="center"/>
          </w:tcPr>
          <w:p w:rsidR="004D2C74" w:rsidRPr="00FE1167"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4D2C74" w:rsidRPr="00FE1167" w:rsidRDefault="004D2C74"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FE1167">
              <w:rPr>
                <w:rFonts w:ascii="Times New Roman" w:hAnsi="Times New Roman" w:cs="Times New Roman"/>
                <w:smallCaps/>
                <w:color w:val="auto"/>
                <w:sz w:val="24"/>
                <w:szCs w:val="24"/>
              </w:rPr>
              <w:t xml:space="preserve">наименование вида разрешённого </w:t>
            </w:r>
          </w:p>
          <w:p w:rsidR="004D2C74" w:rsidRPr="00FE1167"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использования</w:t>
            </w:r>
          </w:p>
        </w:tc>
      </w:tr>
      <w:tr w:rsidR="004D2C74" w:rsidRPr="00FE1167" w:rsidTr="00066AD3">
        <w:trPr>
          <w:trHeight w:val="20"/>
        </w:trPr>
        <w:tc>
          <w:tcPr>
            <w:tcW w:w="1111" w:type="pct"/>
            <w:shd w:val="clear" w:color="auto" w:fill="auto"/>
            <w:tcMar>
              <w:top w:w="0" w:type="dxa"/>
              <w:left w:w="100" w:type="dxa"/>
              <w:bottom w:w="0" w:type="dxa"/>
              <w:right w:w="100" w:type="dxa"/>
            </w:tcMar>
            <w:vAlign w:val="center"/>
          </w:tcPr>
          <w:p w:rsidR="004D2C74"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1.0</w:t>
            </w:r>
          </w:p>
        </w:tc>
        <w:tc>
          <w:tcPr>
            <w:tcW w:w="3889" w:type="pct"/>
            <w:shd w:val="clear" w:color="auto" w:fill="auto"/>
            <w:tcMar>
              <w:top w:w="0" w:type="dxa"/>
              <w:left w:w="100" w:type="dxa"/>
              <w:bottom w:w="0" w:type="dxa"/>
              <w:right w:w="100" w:type="dxa"/>
            </w:tcMar>
            <w:vAlign w:val="center"/>
          </w:tcPr>
          <w:p w:rsidR="004D2C74" w:rsidRPr="00310C71" w:rsidRDefault="004D2C74" w:rsidP="00066AD3">
            <w:pPr>
              <w:pStyle w:val="22"/>
              <w:widowControl w:val="0"/>
              <w:tabs>
                <w:tab w:val="left" w:pos="920"/>
                <w:tab w:val="left" w:pos="1840"/>
              </w:tabs>
              <w:rPr>
                <w:rFonts w:ascii="Times New Roman" w:hAnsi="Times New Roman" w:cs="Times New Roman"/>
                <w:color w:val="auto"/>
                <w:sz w:val="24"/>
                <w:szCs w:val="24"/>
              </w:rPr>
            </w:pPr>
            <w:r w:rsidRPr="008773FA">
              <w:rPr>
                <w:rFonts w:ascii="Times New Roman" w:hAnsi="Times New Roman" w:cs="Times New Roman"/>
                <w:color w:val="auto"/>
                <w:sz w:val="24"/>
                <w:szCs w:val="24"/>
              </w:rPr>
              <w:t>Сельскохозяйственное использование</w:t>
            </w:r>
          </w:p>
        </w:tc>
      </w:tr>
      <w:tr w:rsidR="004D2C74" w:rsidRPr="00FE1167" w:rsidTr="00066AD3">
        <w:trPr>
          <w:trHeight w:val="20"/>
        </w:trPr>
        <w:tc>
          <w:tcPr>
            <w:tcW w:w="1111" w:type="pct"/>
            <w:shd w:val="clear" w:color="auto" w:fill="auto"/>
            <w:tcMar>
              <w:top w:w="0" w:type="dxa"/>
              <w:left w:w="100" w:type="dxa"/>
              <w:bottom w:w="0" w:type="dxa"/>
              <w:right w:w="100" w:type="dxa"/>
            </w:tcMar>
            <w:vAlign w:val="center"/>
          </w:tcPr>
          <w:p w:rsidR="004D2C74" w:rsidRPr="00FE1167"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1.7</w:t>
            </w:r>
          </w:p>
        </w:tc>
        <w:tc>
          <w:tcPr>
            <w:tcW w:w="3889" w:type="pct"/>
            <w:shd w:val="clear" w:color="auto" w:fill="auto"/>
            <w:tcMar>
              <w:top w:w="0" w:type="dxa"/>
              <w:left w:w="100" w:type="dxa"/>
              <w:bottom w:w="0" w:type="dxa"/>
              <w:right w:w="100" w:type="dxa"/>
            </w:tcMar>
            <w:vAlign w:val="center"/>
          </w:tcPr>
          <w:p w:rsidR="004D2C74" w:rsidRPr="00FE1167" w:rsidRDefault="004D2C74" w:rsidP="00066AD3">
            <w:pPr>
              <w:pStyle w:val="22"/>
              <w:widowControl w:val="0"/>
              <w:tabs>
                <w:tab w:val="left" w:pos="920"/>
                <w:tab w:val="left" w:pos="1840"/>
              </w:tabs>
              <w:rPr>
                <w:rFonts w:ascii="Times New Roman" w:hAnsi="Times New Roman" w:cs="Times New Roman"/>
                <w:color w:val="auto"/>
                <w:sz w:val="24"/>
                <w:szCs w:val="24"/>
              </w:rPr>
            </w:pPr>
            <w:r w:rsidRPr="008773FA">
              <w:rPr>
                <w:rFonts w:ascii="Times New Roman" w:hAnsi="Times New Roman" w:cs="Times New Roman"/>
                <w:color w:val="auto"/>
                <w:sz w:val="24"/>
                <w:szCs w:val="24"/>
              </w:rPr>
              <w:t>Животноводство</w:t>
            </w:r>
          </w:p>
        </w:tc>
      </w:tr>
      <w:tr w:rsidR="004D2C74" w:rsidRPr="00FE1167" w:rsidTr="00066AD3">
        <w:trPr>
          <w:trHeight w:val="20"/>
        </w:trPr>
        <w:tc>
          <w:tcPr>
            <w:tcW w:w="1111" w:type="pct"/>
            <w:shd w:val="clear" w:color="auto" w:fill="auto"/>
            <w:tcMar>
              <w:top w:w="0" w:type="dxa"/>
              <w:left w:w="100" w:type="dxa"/>
              <w:bottom w:w="0" w:type="dxa"/>
              <w:right w:w="100" w:type="dxa"/>
            </w:tcMar>
            <w:vAlign w:val="center"/>
          </w:tcPr>
          <w:p w:rsidR="004D2C74" w:rsidRDefault="004D2C74" w:rsidP="00066AD3">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1.19</w:t>
            </w:r>
          </w:p>
        </w:tc>
        <w:tc>
          <w:tcPr>
            <w:tcW w:w="3889" w:type="pct"/>
            <w:shd w:val="clear" w:color="auto" w:fill="auto"/>
            <w:tcMar>
              <w:top w:w="0" w:type="dxa"/>
              <w:left w:w="100" w:type="dxa"/>
              <w:bottom w:w="0" w:type="dxa"/>
              <w:right w:w="100" w:type="dxa"/>
            </w:tcMar>
            <w:vAlign w:val="center"/>
          </w:tcPr>
          <w:p w:rsidR="004D2C74" w:rsidRDefault="004D2C74" w:rsidP="00066AD3">
            <w:pPr>
              <w:pStyle w:val="22"/>
              <w:widowControl w:val="0"/>
              <w:tabs>
                <w:tab w:val="left" w:pos="920"/>
                <w:tab w:val="left" w:pos="1840"/>
              </w:tabs>
              <w:rPr>
                <w:rFonts w:ascii="Times New Roman" w:hAnsi="Times New Roman" w:cs="Times New Roman"/>
                <w:color w:val="auto"/>
                <w:sz w:val="24"/>
                <w:szCs w:val="24"/>
              </w:rPr>
            </w:pPr>
            <w:r w:rsidRPr="008773FA">
              <w:rPr>
                <w:rFonts w:ascii="Times New Roman" w:hAnsi="Times New Roman" w:cs="Times New Roman"/>
                <w:color w:val="auto"/>
                <w:sz w:val="24"/>
                <w:szCs w:val="24"/>
              </w:rPr>
              <w:t>Сенокошение</w:t>
            </w:r>
          </w:p>
        </w:tc>
      </w:tr>
      <w:tr w:rsidR="004D2C74" w:rsidRPr="00FE1167" w:rsidTr="00066AD3">
        <w:trPr>
          <w:trHeight w:val="20"/>
        </w:trPr>
        <w:tc>
          <w:tcPr>
            <w:tcW w:w="1111" w:type="pct"/>
            <w:shd w:val="clear" w:color="auto" w:fill="auto"/>
            <w:tcMar>
              <w:top w:w="0" w:type="dxa"/>
              <w:left w:w="100" w:type="dxa"/>
              <w:bottom w:w="0" w:type="dxa"/>
              <w:right w:w="100" w:type="dxa"/>
            </w:tcMar>
            <w:vAlign w:val="center"/>
          </w:tcPr>
          <w:p w:rsidR="004D2C74" w:rsidRPr="00E65A98"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13.1</w:t>
            </w:r>
          </w:p>
        </w:tc>
        <w:tc>
          <w:tcPr>
            <w:tcW w:w="3889" w:type="pct"/>
            <w:shd w:val="clear" w:color="auto" w:fill="auto"/>
            <w:tcMar>
              <w:top w:w="0" w:type="dxa"/>
              <w:left w:w="100" w:type="dxa"/>
              <w:bottom w:w="0" w:type="dxa"/>
              <w:right w:w="100" w:type="dxa"/>
            </w:tcMar>
            <w:vAlign w:val="center"/>
          </w:tcPr>
          <w:p w:rsidR="004D2C74" w:rsidRPr="00310C71" w:rsidRDefault="004D2C74" w:rsidP="00066AD3">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8773FA">
              <w:rPr>
                <w:rFonts w:ascii="Times New Roman" w:hAnsi="Times New Roman" w:cs="Times New Roman"/>
                <w:color w:val="auto"/>
                <w:sz w:val="24"/>
                <w:szCs w:val="24"/>
              </w:rPr>
              <w:t>Ведение огородничества</w:t>
            </w:r>
          </w:p>
        </w:tc>
      </w:tr>
      <w:tr w:rsidR="004D2C74" w:rsidRPr="00FE1167" w:rsidTr="00066AD3">
        <w:trPr>
          <w:trHeight w:val="150"/>
        </w:trPr>
        <w:tc>
          <w:tcPr>
            <w:tcW w:w="1111" w:type="pct"/>
            <w:shd w:val="clear" w:color="auto" w:fill="auto"/>
            <w:tcMar>
              <w:top w:w="0" w:type="dxa"/>
              <w:left w:w="100" w:type="dxa"/>
              <w:bottom w:w="0" w:type="dxa"/>
              <w:right w:w="100" w:type="dxa"/>
            </w:tcMar>
            <w:vAlign w:val="center"/>
          </w:tcPr>
          <w:p w:rsidR="004D2C74" w:rsidRPr="00FE1167" w:rsidRDefault="004D2C74" w:rsidP="00066AD3">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8.3</w:t>
            </w:r>
          </w:p>
        </w:tc>
        <w:tc>
          <w:tcPr>
            <w:tcW w:w="3889" w:type="pct"/>
            <w:shd w:val="clear" w:color="auto" w:fill="auto"/>
            <w:tcMar>
              <w:top w:w="0" w:type="dxa"/>
              <w:left w:w="100" w:type="dxa"/>
              <w:bottom w:w="0" w:type="dxa"/>
              <w:right w:w="100" w:type="dxa"/>
            </w:tcMar>
            <w:vAlign w:val="center"/>
          </w:tcPr>
          <w:p w:rsidR="004D2C74" w:rsidRPr="00FE1167" w:rsidRDefault="004D2C74" w:rsidP="00066AD3">
            <w:pPr>
              <w:pStyle w:val="22"/>
              <w:widowControl w:val="0"/>
              <w:tabs>
                <w:tab w:val="left" w:pos="920"/>
                <w:tab w:val="left" w:pos="1840"/>
              </w:tabs>
              <w:rPr>
                <w:rFonts w:ascii="Times New Roman" w:hAnsi="Times New Roman" w:cs="Times New Roman"/>
                <w:color w:val="auto"/>
                <w:sz w:val="24"/>
                <w:szCs w:val="24"/>
              </w:rPr>
            </w:pPr>
            <w:r w:rsidRPr="00310C71">
              <w:rPr>
                <w:rFonts w:ascii="Times New Roman" w:hAnsi="Times New Roman" w:cs="Times New Roman"/>
                <w:color w:val="auto"/>
                <w:sz w:val="24"/>
                <w:szCs w:val="24"/>
              </w:rPr>
              <w:t>Обеспечение внутреннего правопорядка</w:t>
            </w:r>
          </w:p>
        </w:tc>
      </w:tr>
      <w:tr w:rsidR="004D2C74" w:rsidRPr="00FE1167" w:rsidTr="00066AD3">
        <w:trPr>
          <w:trHeight w:val="165"/>
        </w:trPr>
        <w:tc>
          <w:tcPr>
            <w:tcW w:w="1111" w:type="pct"/>
            <w:shd w:val="clear" w:color="auto" w:fill="auto"/>
            <w:tcMar>
              <w:top w:w="0" w:type="dxa"/>
              <w:left w:w="100" w:type="dxa"/>
              <w:bottom w:w="0" w:type="dxa"/>
              <w:right w:w="100" w:type="dxa"/>
            </w:tcMar>
            <w:vAlign w:val="center"/>
          </w:tcPr>
          <w:p w:rsidR="004D2C74" w:rsidRDefault="004D2C74" w:rsidP="00066AD3">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1.12</w:t>
            </w:r>
          </w:p>
        </w:tc>
        <w:tc>
          <w:tcPr>
            <w:tcW w:w="3889" w:type="pct"/>
            <w:shd w:val="clear" w:color="auto" w:fill="auto"/>
            <w:tcMar>
              <w:top w:w="0" w:type="dxa"/>
              <w:left w:w="100" w:type="dxa"/>
              <w:bottom w:w="0" w:type="dxa"/>
              <w:right w:w="100" w:type="dxa"/>
            </w:tcMar>
            <w:vAlign w:val="center"/>
          </w:tcPr>
          <w:p w:rsidR="004D2C74" w:rsidRPr="00310C71" w:rsidRDefault="004D2C74" w:rsidP="00066AD3">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lang w:bidi="ru-RU"/>
              </w:rPr>
              <w:t>Пчеловодство</w:t>
            </w:r>
          </w:p>
        </w:tc>
      </w:tr>
      <w:tr w:rsidR="004D2C74" w:rsidRPr="00FE1167" w:rsidTr="00066AD3">
        <w:trPr>
          <w:trHeight w:val="135"/>
        </w:trPr>
        <w:tc>
          <w:tcPr>
            <w:tcW w:w="1111" w:type="pct"/>
            <w:shd w:val="clear" w:color="auto" w:fill="auto"/>
            <w:tcMar>
              <w:top w:w="0" w:type="dxa"/>
              <w:left w:w="100" w:type="dxa"/>
              <w:bottom w:w="0" w:type="dxa"/>
              <w:right w:w="100" w:type="dxa"/>
            </w:tcMar>
            <w:vAlign w:val="center"/>
          </w:tcPr>
          <w:p w:rsidR="004D2C74" w:rsidRDefault="004D2C74" w:rsidP="00066AD3">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1.15</w:t>
            </w:r>
          </w:p>
        </w:tc>
        <w:tc>
          <w:tcPr>
            <w:tcW w:w="3889" w:type="pct"/>
            <w:shd w:val="clear" w:color="auto" w:fill="auto"/>
            <w:tcMar>
              <w:top w:w="0" w:type="dxa"/>
              <w:left w:w="100" w:type="dxa"/>
              <w:bottom w:w="0" w:type="dxa"/>
              <w:right w:w="100" w:type="dxa"/>
            </w:tcMar>
            <w:vAlign w:val="center"/>
          </w:tcPr>
          <w:p w:rsidR="004D2C74" w:rsidRPr="00310C71" w:rsidRDefault="004D2C74" w:rsidP="00066AD3">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lang w:bidi="ru-RU"/>
              </w:rPr>
              <w:t>Хранение и переработка сельскохозяйственной продукции</w:t>
            </w:r>
          </w:p>
        </w:tc>
      </w:tr>
      <w:tr w:rsidR="004D2C74" w:rsidRPr="00FE1167" w:rsidTr="00066AD3">
        <w:trPr>
          <w:trHeight w:val="111"/>
        </w:trPr>
        <w:tc>
          <w:tcPr>
            <w:tcW w:w="1111" w:type="pct"/>
            <w:shd w:val="clear" w:color="auto" w:fill="auto"/>
            <w:tcMar>
              <w:top w:w="0" w:type="dxa"/>
              <w:left w:w="100" w:type="dxa"/>
              <w:bottom w:w="0" w:type="dxa"/>
              <w:right w:w="100" w:type="dxa"/>
            </w:tcMar>
            <w:vAlign w:val="center"/>
          </w:tcPr>
          <w:p w:rsidR="004D2C74" w:rsidRDefault="004D2C74" w:rsidP="00066AD3">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1.18</w:t>
            </w:r>
          </w:p>
        </w:tc>
        <w:tc>
          <w:tcPr>
            <w:tcW w:w="3889" w:type="pct"/>
            <w:shd w:val="clear" w:color="auto" w:fill="auto"/>
            <w:tcMar>
              <w:top w:w="0" w:type="dxa"/>
              <w:left w:w="100" w:type="dxa"/>
              <w:bottom w:w="0" w:type="dxa"/>
              <w:right w:w="100" w:type="dxa"/>
            </w:tcMar>
            <w:vAlign w:val="center"/>
          </w:tcPr>
          <w:p w:rsidR="004D2C74" w:rsidRPr="00310C71" w:rsidRDefault="004D2C74" w:rsidP="00066AD3">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rPr>
              <w:t>Обеспечение</w:t>
            </w:r>
            <w:r>
              <w:rPr>
                <w:rFonts w:ascii="Times New Roman" w:hAnsi="Times New Roman" w:cs="Times New Roman"/>
                <w:color w:val="auto"/>
                <w:sz w:val="24"/>
                <w:szCs w:val="24"/>
              </w:rPr>
              <w:t xml:space="preserve"> </w:t>
            </w:r>
            <w:r w:rsidRPr="00860E69">
              <w:rPr>
                <w:rFonts w:ascii="Times New Roman" w:hAnsi="Times New Roman" w:cs="Times New Roman"/>
                <w:color w:val="auto"/>
                <w:sz w:val="24"/>
                <w:szCs w:val="24"/>
              </w:rPr>
              <w:t>сельскохозяйственного</w:t>
            </w:r>
            <w:r>
              <w:rPr>
                <w:rFonts w:ascii="Times New Roman" w:hAnsi="Times New Roman" w:cs="Times New Roman"/>
                <w:color w:val="auto"/>
                <w:sz w:val="24"/>
                <w:szCs w:val="24"/>
              </w:rPr>
              <w:t xml:space="preserve"> </w:t>
            </w:r>
            <w:r w:rsidRPr="00860E69">
              <w:rPr>
                <w:rFonts w:ascii="Times New Roman" w:hAnsi="Times New Roman" w:cs="Times New Roman"/>
                <w:color w:val="auto"/>
                <w:sz w:val="24"/>
                <w:szCs w:val="24"/>
              </w:rPr>
              <w:t>производства</w:t>
            </w:r>
          </w:p>
        </w:tc>
      </w:tr>
    </w:tbl>
    <w:p w:rsidR="004D2C74" w:rsidRPr="00A22EF4" w:rsidRDefault="004D2C74" w:rsidP="004D2C74">
      <w:pPr>
        <w:pStyle w:val="aff6"/>
        <w:widowControl w:val="0"/>
        <w:spacing w:after="0"/>
        <w:ind w:firstLine="2127"/>
        <w:rPr>
          <w:rFonts w:ascii="Cambria" w:hAnsi="Cambria"/>
          <w:color w:val="auto"/>
          <w:sz w:val="22"/>
          <w:szCs w:val="22"/>
        </w:rPr>
      </w:pPr>
    </w:p>
    <w:p w:rsidR="004D2C74" w:rsidRPr="00436F77" w:rsidRDefault="004D2C74" w:rsidP="004D2C74">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w:t>
      </w:r>
      <w:r>
        <w:rPr>
          <w:rFonts w:ascii="Times New Roman" w:hAnsi="Times New Roman"/>
          <w:b/>
          <w:sz w:val="24"/>
          <w:szCs w:val="24"/>
        </w:rPr>
        <w:t xml:space="preserve">вания земельных участков зоны </w:t>
      </w:r>
      <w:r w:rsidRPr="006160F9">
        <w:rPr>
          <w:rFonts w:ascii="Times New Roman" w:hAnsi="Times New Roman"/>
          <w:b/>
          <w:sz w:val="24"/>
          <w:szCs w:val="24"/>
        </w:rPr>
        <w:t>СХ-1</w:t>
      </w:r>
    </w:p>
    <w:p w:rsidR="004D2C74" w:rsidRPr="00A22EF4" w:rsidRDefault="004D2C74" w:rsidP="004D2C74">
      <w:pPr>
        <w:pStyle w:val="24"/>
        <w:spacing w:before="0" w:after="0" w:line="240" w:lineRule="auto"/>
        <w:ind w:firstLine="709"/>
        <w:jc w:val="center"/>
        <w:rPr>
          <w:rFonts w:ascii="Times New Roman" w:hAnsi="Times New Roman"/>
          <w:b/>
          <w:sz w:val="22"/>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0" w:type="dxa"/>
          <w:right w:w="0" w:type="dxa"/>
        </w:tblCellMar>
        <w:tblLook w:val="04A0"/>
      </w:tblPr>
      <w:tblGrid>
        <w:gridCol w:w="2113"/>
        <w:gridCol w:w="7396"/>
      </w:tblGrid>
      <w:tr w:rsidR="004D2C74" w:rsidRPr="004F1E3E" w:rsidTr="00066AD3">
        <w:trPr>
          <w:trHeight w:val="252"/>
        </w:trPr>
        <w:tc>
          <w:tcPr>
            <w:tcW w:w="830" w:type="pct"/>
            <w:shd w:val="clear" w:color="auto" w:fill="auto"/>
            <w:tcMar>
              <w:top w:w="80" w:type="dxa"/>
              <w:left w:w="80" w:type="dxa"/>
              <w:bottom w:w="80" w:type="dxa"/>
              <w:right w:w="8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4170" w:type="pct"/>
            <w:shd w:val="clear" w:color="auto" w:fill="auto"/>
            <w:tcMar>
              <w:top w:w="80" w:type="dxa"/>
              <w:left w:w="80" w:type="dxa"/>
              <w:bottom w:w="80" w:type="dxa"/>
              <w:right w:w="8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4D2C74" w:rsidRPr="004F1E3E" w:rsidTr="00066AD3">
        <w:trPr>
          <w:trHeight w:val="211"/>
        </w:trPr>
        <w:tc>
          <w:tcPr>
            <w:tcW w:w="830"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2.1</w:t>
            </w:r>
          </w:p>
        </w:tc>
        <w:tc>
          <w:tcPr>
            <w:tcW w:w="4170" w:type="pct"/>
            <w:shd w:val="clear" w:color="auto" w:fill="auto"/>
            <w:tcMar>
              <w:top w:w="0" w:type="dxa"/>
              <w:left w:w="100" w:type="dxa"/>
              <w:bottom w:w="0" w:type="dxa"/>
              <w:right w:w="100" w:type="dxa"/>
            </w:tcMar>
            <w:vAlign w:val="center"/>
          </w:tcPr>
          <w:p w:rsidR="004D2C74" w:rsidRPr="0015340C" w:rsidRDefault="004D2C74" w:rsidP="00066AD3">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8773FA">
              <w:rPr>
                <w:rFonts w:ascii="Times New Roman" w:eastAsia="Arial Unicode MS" w:hAnsi="Times New Roman" w:cs="Times New Roman"/>
                <w:sz w:val="24"/>
                <w:szCs w:val="24"/>
                <w:bdr w:val="nil"/>
              </w:rPr>
              <w:t>Для индивидуального жилищного строительства</w:t>
            </w:r>
          </w:p>
        </w:tc>
      </w:tr>
      <w:tr w:rsidR="004D2C74" w:rsidRPr="004F1E3E" w:rsidTr="00066AD3">
        <w:trPr>
          <w:trHeight w:val="135"/>
        </w:trPr>
        <w:tc>
          <w:tcPr>
            <w:tcW w:w="830" w:type="pct"/>
            <w:shd w:val="clear" w:color="auto" w:fill="auto"/>
            <w:tcMar>
              <w:top w:w="0" w:type="dxa"/>
              <w:left w:w="100" w:type="dxa"/>
              <w:bottom w:w="0" w:type="dxa"/>
              <w:right w:w="100" w:type="dxa"/>
            </w:tcMar>
            <w:vAlign w:val="center"/>
          </w:tcPr>
          <w:p w:rsidR="004D2C74"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6.8</w:t>
            </w:r>
          </w:p>
        </w:tc>
        <w:tc>
          <w:tcPr>
            <w:tcW w:w="4170" w:type="pct"/>
            <w:shd w:val="clear" w:color="auto" w:fill="auto"/>
            <w:tcMar>
              <w:top w:w="0" w:type="dxa"/>
              <w:left w:w="100" w:type="dxa"/>
              <w:bottom w:w="0" w:type="dxa"/>
              <w:right w:w="100" w:type="dxa"/>
            </w:tcMar>
            <w:vAlign w:val="center"/>
          </w:tcPr>
          <w:p w:rsidR="004D2C74" w:rsidRPr="00436F77" w:rsidRDefault="004D2C74" w:rsidP="00066AD3">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Связь</w:t>
            </w:r>
          </w:p>
        </w:tc>
      </w:tr>
      <w:tr w:rsidR="004D2C74" w:rsidRPr="004F1E3E" w:rsidTr="00066AD3">
        <w:trPr>
          <w:trHeight w:val="126"/>
        </w:trPr>
        <w:tc>
          <w:tcPr>
            <w:tcW w:w="830" w:type="pct"/>
            <w:shd w:val="clear" w:color="auto" w:fill="auto"/>
            <w:tcMar>
              <w:top w:w="0" w:type="dxa"/>
              <w:left w:w="100" w:type="dxa"/>
              <w:bottom w:w="0" w:type="dxa"/>
              <w:right w:w="100" w:type="dxa"/>
            </w:tcMar>
            <w:vAlign w:val="center"/>
          </w:tcPr>
          <w:p w:rsidR="004D2C74" w:rsidRDefault="004D2C74"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6.7</w:t>
            </w:r>
          </w:p>
        </w:tc>
        <w:tc>
          <w:tcPr>
            <w:tcW w:w="4170" w:type="pct"/>
            <w:shd w:val="clear" w:color="auto" w:fill="auto"/>
            <w:tcMar>
              <w:top w:w="0" w:type="dxa"/>
              <w:left w:w="100" w:type="dxa"/>
              <w:bottom w:w="0" w:type="dxa"/>
              <w:right w:w="100" w:type="dxa"/>
            </w:tcMar>
            <w:vAlign w:val="center"/>
          </w:tcPr>
          <w:p w:rsidR="004D2C74" w:rsidRDefault="004D2C74" w:rsidP="00066AD3">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860E69">
              <w:rPr>
                <w:rFonts w:ascii="Times New Roman" w:eastAsia="Arial Unicode MS" w:hAnsi="Times New Roman" w:cs="Times New Roman"/>
                <w:sz w:val="24"/>
                <w:szCs w:val="24"/>
                <w:bdr w:val="nil"/>
                <w:lang w:bidi="ru-RU"/>
              </w:rPr>
              <w:t>Энергетика</w:t>
            </w:r>
          </w:p>
        </w:tc>
      </w:tr>
    </w:tbl>
    <w:p w:rsidR="004D2C74" w:rsidRDefault="004D2C74" w:rsidP="004D2C74">
      <w:pPr>
        <w:rPr>
          <w:rFonts w:eastAsia="Helvetica Neue Light" w:cs="Helvetica Neue Light"/>
          <w:b/>
          <w:color w:val="000000"/>
          <w:bdr w:val="nil"/>
        </w:rPr>
      </w:pPr>
    </w:p>
    <w:p w:rsidR="004D2C74" w:rsidRPr="00436F77" w:rsidRDefault="004D2C74" w:rsidP="004D2C74">
      <w:pPr>
        <w:pStyle w:val="aff6"/>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sidRPr="006160F9">
        <w:rPr>
          <w:rFonts w:ascii="Times New Roman" w:hAnsi="Times New Roman"/>
          <w:b/>
        </w:rPr>
        <w:t>СХ-1</w:t>
      </w:r>
    </w:p>
    <w:p w:rsidR="004D2C74" w:rsidRDefault="004D2C74" w:rsidP="004D2C74">
      <w:pPr>
        <w:pStyle w:val="aff6"/>
        <w:widowControl w:val="0"/>
        <w:spacing w:after="0"/>
        <w:ind w:hanging="1698"/>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4D2C74" w:rsidRPr="004F1E3E" w:rsidTr="00066AD3">
        <w:trPr>
          <w:trHeight w:val="252"/>
        </w:trPr>
        <w:tc>
          <w:tcPr>
            <w:tcW w:w="1111" w:type="pct"/>
            <w:shd w:val="clear" w:color="auto" w:fill="auto"/>
            <w:tcMar>
              <w:top w:w="80" w:type="dxa"/>
              <w:left w:w="80" w:type="dxa"/>
              <w:bottom w:w="80" w:type="dxa"/>
              <w:right w:w="8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4D2C74" w:rsidRPr="004F1E3E" w:rsidTr="00066AD3">
        <w:trPr>
          <w:trHeight w:val="252"/>
        </w:trPr>
        <w:tc>
          <w:tcPr>
            <w:tcW w:w="1111" w:type="pct"/>
            <w:shd w:val="clear" w:color="auto" w:fill="auto"/>
            <w:tcMar>
              <w:top w:w="80" w:type="dxa"/>
              <w:left w:w="80" w:type="dxa"/>
              <w:bottom w:w="80" w:type="dxa"/>
              <w:right w:w="80" w:type="dxa"/>
            </w:tcMar>
            <w:vAlign w:val="center"/>
          </w:tcPr>
          <w:p w:rsidR="004D2C74" w:rsidRPr="00310C71" w:rsidRDefault="004D2C74" w:rsidP="00066AD3">
            <w:pPr>
              <w:pStyle w:val="18"/>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310C71">
              <w:rPr>
                <w:rFonts w:ascii="Times New Roman" w:hAnsi="Times New Roman" w:cs="Times New Roman"/>
                <w:b w:val="0"/>
                <w:smallCaps/>
                <w:color w:val="auto"/>
                <w:sz w:val="24"/>
                <w:szCs w:val="24"/>
              </w:rPr>
              <w:t>12.0</w:t>
            </w:r>
          </w:p>
        </w:tc>
        <w:tc>
          <w:tcPr>
            <w:tcW w:w="3889" w:type="pct"/>
            <w:shd w:val="clear" w:color="auto" w:fill="auto"/>
            <w:tcMar>
              <w:top w:w="80" w:type="dxa"/>
              <w:left w:w="80" w:type="dxa"/>
              <w:bottom w:w="80" w:type="dxa"/>
              <w:right w:w="80" w:type="dxa"/>
            </w:tcMar>
            <w:vAlign w:val="center"/>
          </w:tcPr>
          <w:p w:rsidR="004D2C74" w:rsidRPr="00310C71" w:rsidRDefault="004D2C74" w:rsidP="00066AD3">
            <w:pPr>
              <w:pStyle w:val="affd"/>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310C71">
              <w:rPr>
                <w:rFonts w:ascii="Times New Roman" w:eastAsia="Arial Unicode MS" w:hAnsi="Times New Roman" w:cs="Times New Roman"/>
                <w:sz w:val="24"/>
                <w:szCs w:val="24"/>
                <w:bdr w:val="nil"/>
              </w:rPr>
              <w:t xml:space="preserve">Земельные участки (территории) общего пользования </w:t>
            </w:r>
          </w:p>
        </w:tc>
      </w:tr>
    </w:tbl>
    <w:p w:rsidR="004D2C74" w:rsidRDefault="004D2C74" w:rsidP="004D2C74">
      <w:pPr>
        <w:pStyle w:val="aff6"/>
        <w:widowControl w:val="0"/>
        <w:spacing w:after="0"/>
        <w:ind w:hanging="1698"/>
        <w:rPr>
          <w:rFonts w:ascii="Cambria" w:hAnsi="Cambria"/>
          <w:color w:val="auto"/>
          <w:sz w:val="22"/>
          <w:szCs w:val="22"/>
        </w:rPr>
      </w:pPr>
    </w:p>
    <w:p w:rsidR="004D2C74" w:rsidRPr="00A22EF4" w:rsidRDefault="004D2C74" w:rsidP="004D2C74">
      <w:pPr>
        <w:pStyle w:val="aff6"/>
        <w:widowControl w:val="0"/>
        <w:spacing w:after="0"/>
        <w:ind w:firstLine="0"/>
        <w:rPr>
          <w:rFonts w:ascii="Cambria" w:hAnsi="Cambria"/>
          <w:color w:val="auto"/>
          <w:sz w:val="22"/>
          <w:szCs w:val="22"/>
        </w:rPr>
      </w:pPr>
    </w:p>
    <w:tbl>
      <w:tblPr>
        <w:tblW w:w="5014" w:type="pct"/>
        <w:tblInd w:w="-8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671"/>
        <w:gridCol w:w="2970"/>
        <w:gridCol w:w="2895"/>
      </w:tblGrid>
      <w:tr w:rsidR="004D2C74" w:rsidRPr="004F1E3E" w:rsidTr="00066AD3">
        <w:trPr>
          <w:trHeight w:val="327"/>
        </w:trPr>
        <w:tc>
          <w:tcPr>
            <w:tcW w:w="3482" w:type="pct"/>
            <w:gridSpan w:val="2"/>
            <w:shd w:val="clear" w:color="auto" w:fill="auto"/>
            <w:tcMar>
              <w:top w:w="80" w:type="dxa"/>
              <w:left w:w="80" w:type="dxa"/>
              <w:bottom w:w="80" w:type="dxa"/>
              <w:right w:w="8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18" w:type="pct"/>
            <w:shd w:val="clear" w:color="auto" w:fill="auto"/>
            <w:tcMar>
              <w:top w:w="80" w:type="dxa"/>
              <w:left w:w="80" w:type="dxa"/>
              <w:bottom w:w="80" w:type="dxa"/>
              <w:right w:w="8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4D2C74" w:rsidRPr="004F1E3E" w:rsidTr="00066AD3">
        <w:trPr>
          <w:trHeight w:val="273"/>
        </w:trPr>
        <w:tc>
          <w:tcPr>
            <w:tcW w:w="1925" w:type="pct"/>
            <w:shd w:val="clear" w:color="auto" w:fill="auto"/>
            <w:tcMar>
              <w:top w:w="0" w:type="dxa"/>
              <w:left w:w="100" w:type="dxa"/>
              <w:bottom w:w="0" w:type="dxa"/>
              <w:right w:w="100" w:type="dxa"/>
            </w:tcMar>
            <w:vAlign w:val="center"/>
          </w:tcPr>
          <w:p w:rsidR="004D2C74" w:rsidRPr="004F1E3E" w:rsidRDefault="004D2C74"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Предельные (минимальные и (или) максимальные) размеры земельных участков, в том числе их площадь</w:t>
            </w:r>
          </w:p>
        </w:tc>
        <w:tc>
          <w:tcPr>
            <w:tcW w:w="1557"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менее 1000 кв. м.</w:t>
            </w:r>
          </w:p>
        </w:tc>
        <w:tc>
          <w:tcPr>
            <w:tcW w:w="1518"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4D2C74" w:rsidRPr="004F1E3E" w:rsidTr="00066AD3">
        <w:trPr>
          <w:trHeight w:val="273"/>
        </w:trPr>
        <w:tc>
          <w:tcPr>
            <w:tcW w:w="1925" w:type="pct"/>
            <w:shd w:val="clear" w:color="auto" w:fill="auto"/>
            <w:tcMar>
              <w:top w:w="0" w:type="dxa"/>
              <w:left w:w="100" w:type="dxa"/>
              <w:bottom w:w="0" w:type="dxa"/>
              <w:right w:w="100" w:type="dxa"/>
            </w:tcMar>
            <w:vAlign w:val="center"/>
          </w:tcPr>
          <w:p w:rsidR="004D2C74" w:rsidRPr="004F1E3E" w:rsidRDefault="004D2C74" w:rsidP="00066AD3">
            <w:pPr>
              <w:widowControl w:val="0"/>
              <w:pBdr>
                <w:top w:val="nil"/>
                <w:left w:val="nil"/>
                <w:bottom w:val="nil"/>
                <w:right w:val="nil"/>
                <w:between w:val="nil"/>
                <w:bar w:val="nil"/>
              </w:pBdr>
              <w:rPr>
                <w:rFonts w:eastAsia="Helvetica Neue Light"/>
                <w:bdr w:val="nil"/>
              </w:rPr>
            </w:pPr>
            <w:r>
              <w:rPr>
                <w:rFonts w:eastAsia="Helvetica Neue Light"/>
                <w:bdr w:val="nil"/>
              </w:rPr>
              <w:t>Минимальная ширина участка</w:t>
            </w:r>
          </w:p>
        </w:tc>
        <w:tc>
          <w:tcPr>
            <w:tcW w:w="1557" w:type="pct"/>
            <w:shd w:val="clear" w:color="auto" w:fill="auto"/>
            <w:tcMar>
              <w:top w:w="0" w:type="dxa"/>
              <w:left w:w="100" w:type="dxa"/>
              <w:bottom w:w="0" w:type="dxa"/>
              <w:right w:w="100" w:type="dxa"/>
            </w:tcMar>
            <w:vAlign w:val="center"/>
          </w:tcPr>
          <w:p w:rsidR="004D2C74"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30 м</w:t>
            </w:r>
          </w:p>
        </w:tc>
        <w:tc>
          <w:tcPr>
            <w:tcW w:w="1518"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4D2C74" w:rsidRPr="004F1E3E" w:rsidTr="00066AD3">
        <w:trPr>
          <w:trHeight w:val="273"/>
        </w:trPr>
        <w:tc>
          <w:tcPr>
            <w:tcW w:w="1925" w:type="pct"/>
            <w:shd w:val="clear" w:color="auto" w:fill="auto"/>
            <w:tcMar>
              <w:top w:w="0" w:type="dxa"/>
              <w:left w:w="100" w:type="dxa"/>
              <w:bottom w:w="0" w:type="dxa"/>
              <w:right w:w="100" w:type="dxa"/>
            </w:tcMar>
            <w:vAlign w:val="center"/>
          </w:tcPr>
          <w:p w:rsidR="004D2C74" w:rsidRPr="004F1E3E" w:rsidRDefault="004D2C74"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Pr>
                <w:rFonts w:eastAsia="Helvetica Neue Light"/>
                <w:bdr w:val="nil"/>
              </w:rPr>
              <w:t>во зданий, строений, сооружений</w:t>
            </w:r>
          </w:p>
        </w:tc>
        <w:tc>
          <w:tcPr>
            <w:tcW w:w="1557" w:type="pct"/>
            <w:shd w:val="clear" w:color="auto" w:fill="auto"/>
            <w:tcMar>
              <w:top w:w="0" w:type="dxa"/>
              <w:left w:w="100" w:type="dxa"/>
              <w:bottom w:w="0" w:type="dxa"/>
              <w:right w:w="100" w:type="dxa"/>
            </w:tcMar>
            <w:vAlign w:val="center"/>
          </w:tcPr>
          <w:p w:rsidR="004D2C74" w:rsidRPr="00272941"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 м</w:t>
            </w:r>
          </w:p>
        </w:tc>
        <w:tc>
          <w:tcPr>
            <w:tcW w:w="1518" w:type="pct"/>
            <w:shd w:val="clear" w:color="auto" w:fill="auto"/>
            <w:tcMar>
              <w:top w:w="0" w:type="dxa"/>
              <w:left w:w="100" w:type="dxa"/>
              <w:bottom w:w="0" w:type="dxa"/>
              <w:right w:w="100" w:type="dxa"/>
            </w:tcMar>
            <w:vAlign w:val="center"/>
          </w:tcPr>
          <w:p w:rsidR="004D2C74" w:rsidRPr="004F1E3E" w:rsidRDefault="004D2C74" w:rsidP="00066AD3">
            <w:pPr>
              <w:widowControl w:val="0"/>
              <w:pBdr>
                <w:top w:val="nil"/>
                <w:left w:val="nil"/>
                <w:bottom w:val="nil"/>
                <w:right w:val="nil"/>
                <w:between w:val="nil"/>
                <w:bar w:val="nil"/>
              </w:pBdr>
              <w:rPr>
                <w:rFonts w:eastAsia="Helvetica Neue Light"/>
                <w:bdr w:val="nil"/>
              </w:rPr>
            </w:pPr>
          </w:p>
        </w:tc>
      </w:tr>
      <w:tr w:rsidR="004D2C74" w:rsidRPr="004F1E3E" w:rsidTr="00066AD3">
        <w:trPr>
          <w:trHeight w:val="273"/>
        </w:trPr>
        <w:tc>
          <w:tcPr>
            <w:tcW w:w="1925" w:type="pct"/>
            <w:shd w:val="clear" w:color="auto" w:fill="auto"/>
            <w:tcMar>
              <w:top w:w="0" w:type="dxa"/>
              <w:left w:w="100" w:type="dxa"/>
              <w:bottom w:w="0" w:type="dxa"/>
              <w:right w:w="100" w:type="dxa"/>
            </w:tcMar>
            <w:vAlign w:val="center"/>
          </w:tcPr>
          <w:p w:rsidR="004D2C74" w:rsidRPr="004F1E3E" w:rsidRDefault="004D2C74" w:rsidP="00066AD3">
            <w:pPr>
              <w:widowControl w:val="0"/>
              <w:pBdr>
                <w:top w:val="nil"/>
                <w:left w:val="nil"/>
                <w:bottom w:val="nil"/>
                <w:right w:val="nil"/>
                <w:between w:val="nil"/>
                <w:bar w:val="nil"/>
              </w:pBdr>
              <w:rPr>
                <w:rFonts w:eastAsia="Helvetica Neue Light"/>
                <w:bdr w:val="nil"/>
              </w:rPr>
            </w:pPr>
            <w:r>
              <w:rPr>
                <w:rFonts w:eastAsia="Helvetica Neue Light"/>
                <w:bdr w:val="nil"/>
              </w:rPr>
              <w:t>Предельное количество этажей</w:t>
            </w:r>
          </w:p>
        </w:tc>
        <w:tc>
          <w:tcPr>
            <w:tcW w:w="1557" w:type="pct"/>
            <w:shd w:val="clear" w:color="auto" w:fill="auto"/>
            <w:tcMar>
              <w:top w:w="0" w:type="dxa"/>
              <w:left w:w="100" w:type="dxa"/>
              <w:bottom w:w="0" w:type="dxa"/>
              <w:right w:w="100" w:type="dxa"/>
            </w:tcMar>
            <w:vAlign w:val="center"/>
          </w:tcPr>
          <w:p w:rsidR="004D2C74"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2</w:t>
            </w:r>
          </w:p>
        </w:tc>
        <w:tc>
          <w:tcPr>
            <w:tcW w:w="1518" w:type="pct"/>
            <w:shd w:val="clear" w:color="auto" w:fill="auto"/>
            <w:tcMar>
              <w:top w:w="0" w:type="dxa"/>
              <w:left w:w="100" w:type="dxa"/>
              <w:bottom w:w="0" w:type="dxa"/>
              <w:right w:w="100" w:type="dxa"/>
            </w:tcMar>
            <w:vAlign w:val="center"/>
          </w:tcPr>
          <w:p w:rsidR="004D2C74" w:rsidRPr="004F1E3E" w:rsidRDefault="004D2C74" w:rsidP="00066AD3">
            <w:pPr>
              <w:widowControl w:val="0"/>
              <w:pBdr>
                <w:top w:val="nil"/>
                <w:left w:val="nil"/>
                <w:bottom w:val="nil"/>
                <w:right w:val="nil"/>
                <w:between w:val="nil"/>
                <w:bar w:val="nil"/>
              </w:pBdr>
              <w:rPr>
                <w:rFonts w:eastAsia="Helvetica Neue Light"/>
                <w:bdr w:val="nil"/>
              </w:rPr>
            </w:pPr>
          </w:p>
        </w:tc>
      </w:tr>
      <w:tr w:rsidR="004D2C74" w:rsidRPr="004F1E3E" w:rsidTr="00066AD3">
        <w:trPr>
          <w:trHeight w:val="1558"/>
        </w:trPr>
        <w:tc>
          <w:tcPr>
            <w:tcW w:w="1925" w:type="pct"/>
            <w:shd w:val="clear" w:color="auto" w:fill="auto"/>
            <w:tcMar>
              <w:top w:w="0" w:type="dxa"/>
              <w:left w:w="100" w:type="dxa"/>
              <w:bottom w:w="0" w:type="dxa"/>
              <w:right w:w="100" w:type="dxa"/>
            </w:tcMar>
            <w:vAlign w:val="center"/>
          </w:tcPr>
          <w:p w:rsidR="004D2C74" w:rsidRPr="00964C9D" w:rsidRDefault="004D2C74"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lastRenderedPageBreak/>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eastAsia="Helvetica Neue Light"/>
                <w:bdr w:val="nil"/>
              </w:rPr>
              <w:t>всей площади земельного участка</w:t>
            </w:r>
          </w:p>
        </w:tc>
        <w:tc>
          <w:tcPr>
            <w:tcW w:w="1557"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40%</w:t>
            </w:r>
          </w:p>
        </w:tc>
        <w:tc>
          <w:tcPr>
            <w:tcW w:w="1518"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4D2C74" w:rsidRPr="004F1E3E" w:rsidTr="00066AD3">
        <w:tc>
          <w:tcPr>
            <w:tcW w:w="5000" w:type="pct"/>
            <w:gridSpan w:val="3"/>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color w:val="auto"/>
                <w:sz w:val="24"/>
                <w:szCs w:val="24"/>
              </w:rPr>
            </w:pPr>
            <w:r w:rsidRPr="00D06B1B">
              <w:rPr>
                <w:rFonts w:ascii="Times New Roman" w:hAnsi="Times New Roman" w:cs="Times New Roman"/>
                <w:b/>
                <w:color w:val="auto"/>
                <w:sz w:val="24"/>
                <w:szCs w:val="24"/>
              </w:rPr>
              <w:t>Иные предельные параметры разрешённого строительства, реконструкции объектов капитального строительства:</w:t>
            </w:r>
          </w:p>
        </w:tc>
      </w:tr>
      <w:tr w:rsidR="004D2C74" w:rsidRPr="004F1E3E" w:rsidTr="00066AD3">
        <w:tc>
          <w:tcPr>
            <w:tcW w:w="5000" w:type="pct"/>
            <w:gridSpan w:val="3"/>
            <w:shd w:val="clear" w:color="auto" w:fill="auto"/>
            <w:tcMar>
              <w:top w:w="0" w:type="dxa"/>
              <w:left w:w="100" w:type="dxa"/>
              <w:bottom w:w="0" w:type="dxa"/>
              <w:right w:w="100" w:type="dxa"/>
            </w:tcMar>
            <w:vAlign w:val="center"/>
          </w:tcPr>
          <w:p w:rsidR="004D2C74" w:rsidRPr="00D06B1B"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b/>
                <w:color w:val="auto"/>
                <w:sz w:val="24"/>
                <w:szCs w:val="24"/>
              </w:rPr>
            </w:pPr>
            <w:r w:rsidRPr="00D06B1B">
              <w:rPr>
                <w:rFonts w:ascii="Times New Roman" w:hAnsi="Times New Roman" w:cs="Times New Roman"/>
                <w:color w:val="auto"/>
                <w:sz w:val="24"/>
                <w:szCs w:val="24"/>
              </w:rPr>
              <w:t>Требования к архитектурно-градостроительному облику объекта капитального строительства не подлежат установлению</w:t>
            </w:r>
          </w:p>
        </w:tc>
      </w:tr>
    </w:tbl>
    <w:p w:rsidR="004D2C74" w:rsidRDefault="004D2C74" w:rsidP="004D2C74">
      <w:pPr>
        <w:rPr>
          <w:b/>
        </w:rPr>
      </w:pPr>
    </w:p>
    <w:p w:rsidR="004D2C74" w:rsidRDefault="004D2C74" w:rsidP="004D2C74">
      <w:pPr>
        <w:rPr>
          <w:b/>
        </w:rPr>
      </w:pPr>
    </w:p>
    <w:p w:rsidR="004D2C74" w:rsidRPr="00F56DE0" w:rsidRDefault="004D2C74" w:rsidP="004D2C74">
      <w:pPr>
        <w:pStyle w:val="ConsPlusNormal"/>
        <w:spacing w:before="240" w:after="240"/>
        <w:jc w:val="both"/>
        <w:outlineLvl w:val="3"/>
        <w:rPr>
          <w:b/>
          <w:sz w:val="24"/>
          <w:szCs w:val="24"/>
        </w:rPr>
      </w:pPr>
      <w:r>
        <w:rPr>
          <w:b/>
          <w:sz w:val="24"/>
          <w:szCs w:val="24"/>
        </w:rPr>
        <w:t xml:space="preserve">Статья 27.8. С-1. </w:t>
      </w:r>
      <w:r w:rsidRPr="00673B85">
        <w:rPr>
          <w:b/>
          <w:sz w:val="24"/>
          <w:szCs w:val="24"/>
        </w:rPr>
        <w:t xml:space="preserve">Зона </w:t>
      </w:r>
      <w:r>
        <w:rPr>
          <w:b/>
          <w:sz w:val="24"/>
          <w:szCs w:val="24"/>
        </w:rPr>
        <w:t>кладбищ</w:t>
      </w:r>
    </w:p>
    <w:p w:rsidR="004D2C74" w:rsidRPr="00436F77" w:rsidRDefault="004D2C74" w:rsidP="004D2C74">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Основные виды разрешённого использования земельных участков зоны </w:t>
      </w:r>
      <w:r w:rsidRPr="006160F9">
        <w:rPr>
          <w:rFonts w:ascii="Times New Roman" w:hAnsi="Times New Roman"/>
          <w:b/>
          <w:sz w:val="24"/>
          <w:szCs w:val="24"/>
        </w:rPr>
        <w:t>С-</w:t>
      </w:r>
      <w:r>
        <w:rPr>
          <w:rFonts w:ascii="Times New Roman" w:hAnsi="Times New Roman"/>
          <w:b/>
          <w:sz w:val="24"/>
          <w:szCs w:val="24"/>
        </w:rPr>
        <w:t>1</w:t>
      </w:r>
    </w:p>
    <w:p w:rsidR="004D2C74" w:rsidRPr="00A22EF4" w:rsidRDefault="004D2C74" w:rsidP="004D2C74">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4D2C74" w:rsidRPr="00FE1167" w:rsidTr="00066AD3">
        <w:trPr>
          <w:trHeight w:val="20"/>
        </w:trPr>
        <w:tc>
          <w:tcPr>
            <w:tcW w:w="1111" w:type="pct"/>
            <w:shd w:val="clear" w:color="auto" w:fill="auto"/>
            <w:tcMar>
              <w:top w:w="80" w:type="dxa"/>
              <w:left w:w="80" w:type="dxa"/>
              <w:bottom w:w="80" w:type="dxa"/>
              <w:right w:w="80" w:type="dxa"/>
            </w:tcMar>
            <w:vAlign w:val="center"/>
          </w:tcPr>
          <w:p w:rsidR="004D2C74" w:rsidRPr="00FE1167"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4D2C74" w:rsidRPr="00FE1167" w:rsidRDefault="004D2C74"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FE1167">
              <w:rPr>
                <w:rFonts w:ascii="Times New Roman" w:hAnsi="Times New Roman" w:cs="Times New Roman"/>
                <w:smallCaps/>
                <w:color w:val="auto"/>
                <w:sz w:val="24"/>
                <w:szCs w:val="24"/>
              </w:rPr>
              <w:t xml:space="preserve">наименование вида разрешённого </w:t>
            </w:r>
          </w:p>
          <w:p w:rsidR="004D2C74" w:rsidRPr="00FE1167"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использования</w:t>
            </w:r>
          </w:p>
        </w:tc>
      </w:tr>
      <w:tr w:rsidR="004D2C74" w:rsidRPr="00FE1167" w:rsidTr="00066AD3">
        <w:trPr>
          <w:trHeight w:val="20"/>
        </w:trPr>
        <w:tc>
          <w:tcPr>
            <w:tcW w:w="1111" w:type="pct"/>
            <w:shd w:val="clear" w:color="auto" w:fill="auto"/>
            <w:tcMar>
              <w:top w:w="0" w:type="dxa"/>
              <w:left w:w="100" w:type="dxa"/>
              <w:bottom w:w="0" w:type="dxa"/>
              <w:right w:w="100" w:type="dxa"/>
            </w:tcMar>
            <w:vAlign w:val="center"/>
          </w:tcPr>
          <w:p w:rsidR="004D2C74"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3.3</w:t>
            </w:r>
          </w:p>
        </w:tc>
        <w:tc>
          <w:tcPr>
            <w:tcW w:w="3889" w:type="pct"/>
            <w:shd w:val="clear" w:color="auto" w:fill="auto"/>
            <w:tcMar>
              <w:top w:w="0" w:type="dxa"/>
              <w:left w:w="100" w:type="dxa"/>
              <w:bottom w:w="0" w:type="dxa"/>
              <w:right w:w="100" w:type="dxa"/>
            </w:tcMar>
            <w:vAlign w:val="center"/>
          </w:tcPr>
          <w:p w:rsidR="004D2C74" w:rsidRPr="008773FA" w:rsidRDefault="004D2C74" w:rsidP="00066AD3">
            <w:pPr>
              <w:pStyle w:val="22"/>
              <w:widowControl w:val="0"/>
              <w:tabs>
                <w:tab w:val="left" w:pos="920"/>
                <w:tab w:val="left" w:pos="1840"/>
              </w:tabs>
              <w:rPr>
                <w:rFonts w:ascii="Times New Roman" w:hAnsi="Times New Roman" w:cs="Times New Roman"/>
                <w:color w:val="auto"/>
                <w:sz w:val="24"/>
                <w:szCs w:val="24"/>
              </w:rPr>
            </w:pPr>
            <w:r w:rsidRPr="00A76537">
              <w:rPr>
                <w:rFonts w:ascii="Times New Roman" w:hAnsi="Times New Roman" w:cs="Times New Roman"/>
                <w:color w:val="auto"/>
                <w:sz w:val="24"/>
                <w:szCs w:val="24"/>
              </w:rPr>
              <w:t>Бытовое обслуживание</w:t>
            </w:r>
          </w:p>
        </w:tc>
      </w:tr>
      <w:tr w:rsidR="004D2C74" w:rsidRPr="00FE1167" w:rsidTr="00066AD3">
        <w:trPr>
          <w:trHeight w:val="20"/>
        </w:trPr>
        <w:tc>
          <w:tcPr>
            <w:tcW w:w="1111" w:type="pct"/>
            <w:shd w:val="clear" w:color="auto" w:fill="auto"/>
            <w:tcMar>
              <w:top w:w="0" w:type="dxa"/>
              <w:left w:w="100" w:type="dxa"/>
              <w:bottom w:w="0" w:type="dxa"/>
              <w:right w:w="100" w:type="dxa"/>
            </w:tcMar>
            <w:vAlign w:val="center"/>
          </w:tcPr>
          <w:p w:rsidR="004D2C74"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3.7</w:t>
            </w:r>
          </w:p>
        </w:tc>
        <w:tc>
          <w:tcPr>
            <w:tcW w:w="3889" w:type="pct"/>
            <w:shd w:val="clear" w:color="auto" w:fill="auto"/>
            <w:tcMar>
              <w:top w:w="0" w:type="dxa"/>
              <w:left w:w="100" w:type="dxa"/>
              <w:bottom w:w="0" w:type="dxa"/>
              <w:right w:w="100" w:type="dxa"/>
            </w:tcMar>
            <w:vAlign w:val="center"/>
          </w:tcPr>
          <w:p w:rsidR="004D2C74" w:rsidRPr="00A76537" w:rsidRDefault="004D2C74" w:rsidP="00066AD3">
            <w:pPr>
              <w:pStyle w:val="22"/>
              <w:widowControl w:val="0"/>
              <w:tabs>
                <w:tab w:val="left" w:pos="920"/>
                <w:tab w:val="left" w:pos="1840"/>
              </w:tabs>
              <w:rPr>
                <w:rFonts w:ascii="Times New Roman" w:hAnsi="Times New Roman" w:cs="Times New Roman"/>
                <w:color w:val="auto"/>
                <w:sz w:val="24"/>
                <w:szCs w:val="24"/>
              </w:rPr>
            </w:pPr>
            <w:r w:rsidRPr="00A76537">
              <w:rPr>
                <w:rFonts w:ascii="Times New Roman" w:hAnsi="Times New Roman" w:cs="Times New Roman"/>
                <w:color w:val="auto"/>
                <w:sz w:val="24"/>
                <w:szCs w:val="24"/>
              </w:rPr>
              <w:t>Религиозное использование</w:t>
            </w:r>
          </w:p>
        </w:tc>
      </w:tr>
      <w:tr w:rsidR="004D2C74" w:rsidRPr="00FE1167" w:rsidTr="00066AD3">
        <w:trPr>
          <w:trHeight w:val="20"/>
        </w:trPr>
        <w:tc>
          <w:tcPr>
            <w:tcW w:w="1111" w:type="pct"/>
            <w:shd w:val="clear" w:color="auto" w:fill="auto"/>
            <w:tcMar>
              <w:top w:w="0" w:type="dxa"/>
              <w:left w:w="100" w:type="dxa"/>
              <w:bottom w:w="0" w:type="dxa"/>
              <w:right w:w="100" w:type="dxa"/>
            </w:tcMar>
            <w:vAlign w:val="center"/>
          </w:tcPr>
          <w:p w:rsidR="004D2C74"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12.2</w:t>
            </w:r>
          </w:p>
        </w:tc>
        <w:tc>
          <w:tcPr>
            <w:tcW w:w="3889" w:type="pct"/>
            <w:shd w:val="clear" w:color="auto" w:fill="auto"/>
            <w:tcMar>
              <w:top w:w="0" w:type="dxa"/>
              <w:left w:w="100" w:type="dxa"/>
              <w:bottom w:w="0" w:type="dxa"/>
              <w:right w:w="100" w:type="dxa"/>
            </w:tcMar>
            <w:vAlign w:val="center"/>
          </w:tcPr>
          <w:p w:rsidR="004D2C74" w:rsidRPr="00673B85" w:rsidRDefault="004D2C74" w:rsidP="00066AD3">
            <w:pPr>
              <w:pStyle w:val="22"/>
              <w:widowControl w:val="0"/>
              <w:tabs>
                <w:tab w:val="left" w:pos="920"/>
                <w:tab w:val="left" w:pos="1840"/>
              </w:tabs>
              <w:rPr>
                <w:rFonts w:ascii="Times New Roman" w:hAnsi="Times New Roman" w:cs="Times New Roman"/>
                <w:color w:val="auto"/>
                <w:sz w:val="24"/>
                <w:szCs w:val="24"/>
              </w:rPr>
            </w:pPr>
            <w:r w:rsidRPr="00673B85">
              <w:rPr>
                <w:rFonts w:ascii="Times New Roman" w:hAnsi="Times New Roman" w:cs="Times New Roman"/>
                <w:color w:val="auto"/>
                <w:sz w:val="24"/>
                <w:szCs w:val="24"/>
              </w:rPr>
              <w:t>Специальная деятельность</w:t>
            </w:r>
          </w:p>
        </w:tc>
      </w:tr>
      <w:tr w:rsidR="004D2C74" w:rsidRPr="00FE1167" w:rsidTr="00066AD3">
        <w:trPr>
          <w:trHeight w:val="20"/>
        </w:trPr>
        <w:tc>
          <w:tcPr>
            <w:tcW w:w="1111" w:type="pct"/>
            <w:shd w:val="clear" w:color="auto" w:fill="auto"/>
            <w:tcMar>
              <w:top w:w="0" w:type="dxa"/>
              <w:left w:w="100" w:type="dxa"/>
              <w:bottom w:w="0" w:type="dxa"/>
              <w:right w:w="100" w:type="dxa"/>
            </w:tcMar>
            <w:vAlign w:val="center"/>
          </w:tcPr>
          <w:p w:rsidR="004D2C74"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8.3</w:t>
            </w:r>
          </w:p>
        </w:tc>
        <w:tc>
          <w:tcPr>
            <w:tcW w:w="3889" w:type="pct"/>
            <w:shd w:val="clear" w:color="auto" w:fill="auto"/>
            <w:tcMar>
              <w:top w:w="0" w:type="dxa"/>
              <w:left w:w="100" w:type="dxa"/>
              <w:bottom w:w="0" w:type="dxa"/>
              <w:right w:w="100" w:type="dxa"/>
            </w:tcMar>
            <w:vAlign w:val="center"/>
          </w:tcPr>
          <w:p w:rsidR="004D2C74" w:rsidRPr="00673B85" w:rsidRDefault="004D2C74" w:rsidP="00066AD3">
            <w:pPr>
              <w:pStyle w:val="22"/>
              <w:widowControl w:val="0"/>
              <w:tabs>
                <w:tab w:val="left" w:pos="920"/>
                <w:tab w:val="left" w:pos="1840"/>
              </w:tabs>
              <w:rPr>
                <w:rFonts w:ascii="Times New Roman" w:hAnsi="Times New Roman" w:cs="Times New Roman"/>
                <w:color w:val="auto"/>
                <w:sz w:val="24"/>
                <w:szCs w:val="24"/>
              </w:rPr>
            </w:pPr>
            <w:r w:rsidRPr="00673B85">
              <w:rPr>
                <w:rFonts w:ascii="Times New Roman" w:hAnsi="Times New Roman" w:cs="Times New Roman"/>
                <w:color w:val="auto"/>
                <w:sz w:val="24"/>
                <w:szCs w:val="24"/>
              </w:rPr>
              <w:t>Обеспечение внутреннего правопорядка</w:t>
            </w:r>
          </w:p>
        </w:tc>
      </w:tr>
      <w:tr w:rsidR="004D2C74" w:rsidRPr="00FE1167" w:rsidTr="00066AD3">
        <w:trPr>
          <w:trHeight w:val="20"/>
        </w:trPr>
        <w:tc>
          <w:tcPr>
            <w:tcW w:w="1111" w:type="pct"/>
            <w:shd w:val="clear" w:color="auto" w:fill="auto"/>
            <w:tcMar>
              <w:top w:w="0" w:type="dxa"/>
              <w:left w:w="100" w:type="dxa"/>
              <w:bottom w:w="0" w:type="dxa"/>
              <w:right w:w="100" w:type="dxa"/>
            </w:tcMar>
            <w:vAlign w:val="center"/>
          </w:tcPr>
          <w:p w:rsidR="004D2C74"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9.1</w:t>
            </w:r>
          </w:p>
        </w:tc>
        <w:tc>
          <w:tcPr>
            <w:tcW w:w="3889" w:type="pct"/>
            <w:shd w:val="clear" w:color="auto" w:fill="auto"/>
            <w:tcMar>
              <w:top w:w="0" w:type="dxa"/>
              <w:left w:w="100" w:type="dxa"/>
              <w:bottom w:w="0" w:type="dxa"/>
              <w:right w:w="100" w:type="dxa"/>
            </w:tcMar>
            <w:vAlign w:val="center"/>
          </w:tcPr>
          <w:p w:rsidR="004D2C74" w:rsidRPr="00673B85" w:rsidRDefault="004D2C74" w:rsidP="00066AD3">
            <w:pPr>
              <w:pStyle w:val="22"/>
              <w:widowControl w:val="0"/>
              <w:tabs>
                <w:tab w:val="left" w:pos="920"/>
                <w:tab w:val="left" w:pos="1840"/>
              </w:tabs>
              <w:rPr>
                <w:rFonts w:ascii="Times New Roman" w:hAnsi="Times New Roman" w:cs="Times New Roman"/>
                <w:color w:val="auto"/>
                <w:sz w:val="24"/>
                <w:szCs w:val="24"/>
              </w:rPr>
            </w:pPr>
            <w:r w:rsidRPr="00A76537">
              <w:rPr>
                <w:rFonts w:ascii="Times New Roman" w:hAnsi="Times New Roman" w:cs="Times New Roman"/>
                <w:color w:val="auto"/>
                <w:sz w:val="24"/>
                <w:szCs w:val="24"/>
              </w:rPr>
              <w:t>Охрана природных территорий</w:t>
            </w:r>
          </w:p>
        </w:tc>
      </w:tr>
    </w:tbl>
    <w:p w:rsidR="004D2C74" w:rsidRDefault="004D2C74" w:rsidP="004D2C74">
      <w:pPr>
        <w:pStyle w:val="aff6"/>
        <w:widowControl w:val="0"/>
        <w:spacing w:after="0"/>
        <w:ind w:firstLine="2127"/>
        <w:rPr>
          <w:rFonts w:ascii="Cambria" w:hAnsi="Cambria"/>
          <w:color w:val="auto"/>
          <w:sz w:val="22"/>
          <w:szCs w:val="22"/>
        </w:rPr>
      </w:pPr>
    </w:p>
    <w:p w:rsidR="004D2C74" w:rsidRPr="00A22EF4" w:rsidRDefault="004D2C74" w:rsidP="004D2C74">
      <w:pPr>
        <w:pStyle w:val="aff6"/>
        <w:widowControl w:val="0"/>
        <w:spacing w:after="0"/>
        <w:ind w:firstLine="2127"/>
        <w:rPr>
          <w:rFonts w:ascii="Cambria" w:hAnsi="Cambria"/>
          <w:color w:val="auto"/>
          <w:sz w:val="22"/>
          <w:szCs w:val="22"/>
        </w:rPr>
      </w:pPr>
    </w:p>
    <w:p w:rsidR="004D2C74" w:rsidRPr="00436F77" w:rsidRDefault="004D2C74" w:rsidP="004D2C74">
      <w:pPr>
        <w:pStyle w:val="24"/>
        <w:spacing w:before="0" w:after="0" w:line="240" w:lineRule="auto"/>
        <w:ind w:firstLine="0"/>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w:t>
      </w:r>
      <w:r>
        <w:rPr>
          <w:rFonts w:ascii="Times New Roman" w:hAnsi="Times New Roman"/>
          <w:b/>
          <w:sz w:val="24"/>
          <w:szCs w:val="24"/>
        </w:rPr>
        <w:t>вания земельных участков зоны С-1</w:t>
      </w:r>
    </w:p>
    <w:p w:rsidR="004D2C74" w:rsidRPr="00A22EF4" w:rsidRDefault="004D2C74" w:rsidP="004D2C74">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4D2C74" w:rsidRPr="004F1E3E" w:rsidTr="00066AD3">
        <w:trPr>
          <w:trHeight w:val="252"/>
        </w:trPr>
        <w:tc>
          <w:tcPr>
            <w:tcW w:w="1111" w:type="pct"/>
            <w:shd w:val="clear" w:color="auto" w:fill="auto"/>
            <w:tcMar>
              <w:top w:w="80" w:type="dxa"/>
              <w:left w:w="80" w:type="dxa"/>
              <w:bottom w:w="80" w:type="dxa"/>
              <w:right w:w="8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4D2C74" w:rsidRPr="004F1E3E" w:rsidTr="00066AD3">
        <w:trPr>
          <w:trHeight w:val="252"/>
        </w:trPr>
        <w:tc>
          <w:tcPr>
            <w:tcW w:w="5000" w:type="pct"/>
            <w:gridSpan w:val="2"/>
            <w:shd w:val="clear" w:color="auto" w:fill="auto"/>
            <w:tcMar>
              <w:top w:w="80" w:type="dxa"/>
              <w:left w:w="80" w:type="dxa"/>
              <w:bottom w:w="80" w:type="dxa"/>
              <w:right w:w="80" w:type="dxa"/>
            </w:tcMar>
            <w:vAlign w:val="center"/>
          </w:tcPr>
          <w:p w:rsidR="004D2C74" w:rsidRPr="004F1E3E" w:rsidRDefault="004D2C74" w:rsidP="00066AD3">
            <w:pPr>
              <w:pStyle w:val="22"/>
              <w:widowControl w:val="0"/>
              <w:tabs>
                <w:tab w:val="left" w:pos="920"/>
                <w:tab w:val="left" w:pos="1840"/>
              </w:tabs>
              <w:rPr>
                <w:rFonts w:ascii="Times New Roman" w:hAnsi="Times New Roman" w:cs="Times New Roman"/>
                <w:smallCaps/>
                <w:color w:val="auto"/>
                <w:sz w:val="24"/>
                <w:szCs w:val="24"/>
              </w:rPr>
            </w:pPr>
            <w:r w:rsidRPr="00673B85">
              <w:rPr>
                <w:rFonts w:ascii="Times New Roman" w:hAnsi="Times New Roman" w:cs="Times New Roman"/>
                <w:color w:val="auto"/>
                <w:sz w:val="24"/>
                <w:szCs w:val="24"/>
              </w:rPr>
              <w:t>Не требуют установления</w:t>
            </w:r>
          </w:p>
        </w:tc>
      </w:tr>
    </w:tbl>
    <w:p w:rsidR="004D2C74" w:rsidRDefault="004D2C74" w:rsidP="004D2C74">
      <w:pPr>
        <w:rPr>
          <w:rFonts w:eastAsia="Helvetica Neue Light" w:cs="Helvetica Neue Light"/>
          <w:b/>
          <w:color w:val="000000"/>
          <w:bdr w:val="nil"/>
        </w:rPr>
      </w:pPr>
    </w:p>
    <w:p w:rsidR="004D2C74" w:rsidRPr="00436F77" w:rsidRDefault="004D2C74" w:rsidP="004D2C74">
      <w:pPr>
        <w:pStyle w:val="aff6"/>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С</w:t>
      </w:r>
      <w:r w:rsidRPr="006160F9">
        <w:rPr>
          <w:rFonts w:ascii="Times New Roman" w:hAnsi="Times New Roman"/>
          <w:b/>
        </w:rPr>
        <w:t>-</w:t>
      </w:r>
      <w:r>
        <w:rPr>
          <w:rFonts w:ascii="Times New Roman" w:hAnsi="Times New Roman"/>
          <w:b/>
        </w:rPr>
        <w:t>1</w:t>
      </w:r>
    </w:p>
    <w:p w:rsidR="004D2C74" w:rsidRDefault="004D2C74" w:rsidP="004D2C74">
      <w:pPr>
        <w:pStyle w:val="aff6"/>
        <w:widowControl w:val="0"/>
        <w:spacing w:after="0"/>
        <w:ind w:hanging="1698"/>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4D2C74" w:rsidRPr="004F1E3E" w:rsidTr="00066AD3">
        <w:trPr>
          <w:trHeight w:val="252"/>
        </w:trPr>
        <w:tc>
          <w:tcPr>
            <w:tcW w:w="1111" w:type="pct"/>
            <w:shd w:val="clear" w:color="auto" w:fill="auto"/>
            <w:tcMar>
              <w:top w:w="80" w:type="dxa"/>
              <w:left w:w="80" w:type="dxa"/>
              <w:bottom w:w="80" w:type="dxa"/>
              <w:right w:w="8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4D2C74" w:rsidRPr="004F1E3E" w:rsidTr="00066AD3">
        <w:trPr>
          <w:trHeight w:val="252"/>
        </w:trPr>
        <w:tc>
          <w:tcPr>
            <w:tcW w:w="1111" w:type="pct"/>
            <w:shd w:val="clear" w:color="auto" w:fill="auto"/>
            <w:tcMar>
              <w:top w:w="80" w:type="dxa"/>
              <w:left w:w="80" w:type="dxa"/>
              <w:bottom w:w="80" w:type="dxa"/>
              <w:right w:w="80" w:type="dxa"/>
            </w:tcMar>
            <w:vAlign w:val="center"/>
          </w:tcPr>
          <w:p w:rsidR="004D2C74" w:rsidRPr="00A76537"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sidRPr="00A76537">
              <w:rPr>
                <w:rFonts w:ascii="Times New Roman" w:hAnsi="Times New Roman" w:cs="Times New Roman"/>
                <w:color w:val="auto"/>
                <w:sz w:val="24"/>
                <w:szCs w:val="24"/>
              </w:rPr>
              <w:t>4.9</w:t>
            </w:r>
          </w:p>
        </w:tc>
        <w:tc>
          <w:tcPr>
            <w:tcW w:w="3889" w:type="pct"/>
            <w:shd w:val="clear" w:color="auto" w:fill="auto"/>
            <w:tcMar>
              <w:top w:w="80" w:type="dxa"/>
              <w:left w:w="80" w:type="dxa"/>
              <w:bottom w:w="80" w:type="dxa"/>
              <w:right w:w="80" w:type="dxa"/>
            </w:tcMar>
            <w:vAlign w:val="center"/>
          </w:tcPr>
          <w:p w:rsidR="004D2C74" w:rsidRPr="00A76537" w:rsidRDefault="004D2C74" w:rsidP="00066AD3">
            <w:pPr>
              <w:pStyle w:val="22"/>
              <w:widowControl w:val="0"/>
              <w:tabs>
                <w:tab w:val="left" w:pos="920"/>
                <w:tab w:val="left" w:pos="1840"/>
              </w:tabs>
              <w:rPr>
                <w:rFonts w:ascii="Times New Roman" w:hAnsi="Times New Roman" w:cs="Times New Roman"/>
                <w:color w:val="auto"/>
                <w:sz w:val="24"/>
                <w:szCs w:val="24"/>
              </w:rPr>
            </w:pPr>
            <w:r w:rsidRPr="00A76537">
              <w:rPr>
                <w:rFonts w:ascii="Times New Roman" w:hAnsi="Times New Roman" w:cs="Times New Roman"/>
                <w:color w:val="auto"/>
                <w:sz w:val="24"/>
                <w:szCs w:val="24"/>
              </w:rPr>
              <w:t>Служебные гаражи</w:t>
            </w:r>
          </w:p>
        </w:tc>
      </w:tr>
      <w:tr w:rsidR="004D2C74" w:rsidRPr="004F1E3E" w:rsidTr="00066AD3">
        <w:trPr>
          <w:trHeight w:val="252"/>
        </w:trPr>
        <w:tc>
          <w:tcPr>
            <w:tcW w:w="1111" w:type="pct"/>
            <w:shd w:val="clear" w:color="auto" w:fill="auto"/>
            <w:tcMar>
              <w:top w:w="80" w:type="dxa"/>
              <w:left w:w="80" w:type="dxa"/>
              <w:bottom w:w="80" w:type="dxa"/>
              <w:right w:w="80" w:type="dxa"/>
            </w:tcMar>
            <w:vAlign w:val="center"/>
          </w:tcPr>
          <w:p w:rsidR="004D2C74" w:rsidRPr="00A76537"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12.0</w:t>
            </w:r>
          </w:p>
        </w:tc>
        <w:tc>
          <w:tcPr>
            <w:tcW w:w="3889" w:type="pct"/>
            <w:shd w:val="clear" w:color="auto" w:fill="auto"/>
            <w:tcMar>
              <w:top w:w="80" w:type="dxa"/>
              <w:left w:w="80" w:type="dxa"/>
              <w:bottom w:w="80" w:type="dxa"/>
              <w:right w:w="80" w:type="dxa"/>
            </w:tcMar>
            <w:vAlign w:val="center"/>
          </w:tcPr>
          <w:p w:rsidR="004D2C74" w:rsidRPr="00A76537" w:rsidRDefault="004D2C74" w:rsidP="00066AD3">
            <w:pPr>
              <w:pStyle w:val="22"/>
              <w:widowControl w:val="0"/>
              <w:tabs>
                <w:tab w:val="left" w:pos="920"/>
                <w:tab w:val="left" w:pos="1840"/>
              </w:tabs>
              <w:rPr>
                <w:rFonts w:ascii="Times New Roman" w:hAnsi="Times New Roman" w:cs="Times New Roman"/>
                <w:color w:val="auto"/>
                <w:sz w:val="24"/>
                <w:szCs w:val="24"/>
              </w:rPr>
            </w:pPr>
            <w:r w:rsidRPr="00A76537">
              <w:rPr>
                <w:rFonts w:ascii="Times New Roman" w:hAnsi="Times New Roman" w:cs="Times New Roman"/>
                <w:color w:val="auto"/>
                <w:sz w:val="24"/>
                <w:szCs w:val="24"/>
              </w:rPr>
              <w:t>Земельные участки (территории) общего пользования</w:t>
            </w:r>
          </w:p>
        </w:tc>
      </w:tr>
    </w:tbl>
    <w:p w:rsidR="004D2C74" w:rsidRDefault="004D2C74" w:rsidP="004D2C74">
      <w:pPr>
        <w:pStyle w:val="aff6"/>
        <w:widowControl w:val="0"/>
        <w:spacing w:after="0"/>
        <w:ind w:hanging="1698"/>
        <w:rPr>
          <w:rFonts w:ascii="Cambria" w:hAnsi="Cambria"/>
          <w:color w:val="auto"/>
          <w:sz w:val="22"/>
          <w:szCs w:val="22"/>
        </w:rPr>
      </w:pPr>
    </w:p>
    <w:p w:rsidR="004D2C74" w:rsidRPr="00A22EF4" w:rsidRDefault="004D2C74" w:rsidP="004D2C74">
      <w:pPr>
        <w:pStyle w:val="aff6"/>
        <w:widowControl w:val="0"/>
        <w:spacing w:after="0"/>
        <w:ind w:firstLine="0"/>
        <w:rPr>
          <w:rFonts w:ascii="Cambria" w:hAnsi="Cambria"/>
          <w:color w:val="auto"/>
          <w:sz w:val="22"/>
          <w:szCs w:val="22"/>
        </w:rPr>
      </w:pPr>
    </w:p>
    <w:tbl>
      <w:tblPr>
        <w:tblW w:w="5014" w:type="pct"/>
        <w:tblInd w:w="-8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671"/>
        <w:gridCol w:w="2970"/>
        <w:gridCol w:w="2895"/>
      </w:tblGrid>
      <w:tr w:rsidR="004D2C74" w:rsidRPr="004F1E3E" w:rsidTr="00066AD3">
        <w:trPr>
          <w:trHeight w:val="327"/>
        </w:trPr>
        <w:tc>
          <w:tcPr>
            <w:tcW w:w="3482" w:type="pct"/>
            <w:gridSpan w:val="2"/>
            <w:shd w:val="clear" w:color="auto" w:fill="auto"/>
            <w:tcMar>
              <w:top w:w="80" w:type="dxa"/>
              <w:left w:w="80" w:type="dxa"/>
              <w:bottom w:w="80" w:type="dxa"/>
              <w:right w:w="8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18" w:type="pct"/>
            <w:shd w:val="clear" w:color="auto" w:fill="auto"/>
            <w:tcMar>
              <w:top w:w="80" w:type="dxa"/>
              <w:left w:w="80" w:type="dxa"/>
              <w:bottom w:w="80" w:type="dxa"/>
              <w:right w:w="8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4D2C74" w:rsidRPr="004F1E3E" w:rsidTr="00066AD3">
        <w:trPr>
          <w:trHeight w:val="273"/>
        </w:trPr>
        <w:tc>
          <w:tcPr>
            <w:tcW w:w="1925" w:type="pct"/>
            <w:shd w:val="clear" w:color="auto" w:fill="auto"/>
            <w:tcMar>
              <w:top w:w="0" w:type="dxa"/>
              <w:left w:w="100" w:type="dxa"/>
              <w:bottom w:w="0" w:type="dxa"/>
              <w:right w:w="100" w:type="dxa"/>
            </w:tcMar>
            <w:vAlign w:val="center"/>
          </w:tcPr>
          <w:p w:rsidR="004D2C74" w:rsidRPr="004F1E3E" w:rsidRDefault="004D2C74"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Предельные (минимальные и (или) максимальные) размеры земельных участков, в том числе их площадь</w:t>
            </w:r>
          </w:p>
        </w:tc>
        <w:tc>
          <w:tcPr>
            <w:tcW w:w="1557"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менее 10000 кв. м.</w:t>
            </w:r>
          </w:p>
        </w:tc>
        <w:tc>
          <w:tcPr>
            <w:tcW w:w="1518"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4D2C74" w:rsidRPr="004F1E3E" w:rsidTr="00066AD3">
        <w:trPr>
          <w:trHeight w:val="273"/>
        </w:trPr>
        <w:tc>
          <w:tcPr>
            <w:tcW w:w="1925" w:type="pct"/>
            <w:shd w:val="clear" w:color="auto" w:fill="auto"/>
            <w:tcMar>
              <w:top w:w="0" w:type="dxa"/>
              <w:left w:w="100" w:type="dxa"/>
              <w:bottom w:w="0" w:type="dxa"/>
              <w:right w:w="100" w:type="dxa"/>
            </w:tcMar>
            <w:vAlign w:val="center"/>
          </w:tcPr>
          <w:p w:rsidR="004D2C74" w:rsidRPr="004F1E3E" w:rsidRDefault="004D2C74" w:rsidP="00066AD3">
            <w:pPr>
              <w:widowControl w:val="0"/>
              <w:pBdr>
                <w:top w:val="nil"/>
                <w:left w:val="nil"/>
                <w:bottom w:val="nil"/>
                <w:right w:val="nil"/>
                <w:between w:val="nil"/>
                <w:bar w:val="nil"/>
              </w:pBdr>
              <w:rPr>
                <w:rFonts w:eastAsia="Helvetica Neue Light"/>
                <w:bdr w:val="nil"/>
              </w:rPr>
            </w:pPr>
            <w:r>
              <w:rPr>
                <w:rFonts w:eastAsia="Helvetica Neue Light"/>
                <w:bdr w:val="nil"/>
              </w:rPr>
              <w:lastRenderedPageBreak/>
              <w:t>Минимальная ширина земельного участка</w:t>
            </w:r>
          </w:p>
        </w:tc>
        <w:tc>
          <w:tcPr>
            <w:tcW w:w="1557" w:type="pct"/>
            <w:shd w:val="clear" w:color="auto" w:fill="auto"/>
            <w:tcMar>
              <w:top w:w="0" w:type="dxa"/>
              <w:left w:w="100" w:type="dxa"/>
              <w:bottom w:w="0" w:type="dxa"/>
              <w:right w:w="100" w:type="dxa"/>
            </w:tcMar>
            <w:vAlign w:val="center"/>
          </w:tcPr>
          <w:p w:rsidR="004D2C74"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100 м</w:t>
            </w:r>
          </w:p>
        </w:tc>
        <w:tc>
          <w:tcPr>
            <w:tcW w:w="1518"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4D2C74" w:rsidRPr="004F1E3E" w:rsidTr="00066AD3">
        <w:trPr>
          <w:trHeight w:val="273"/>
        </w:trPr>
        <w:tc>
          <w:tcPr>
            <w:tcW w:w="1925" w:type="pct"/>
            <w:shd w:val="clear" w:color="auto" w:fill="auto"/>
            <w:tcMar>
              <w:top w:w="0" w:type="dxa"/>
              <w:left w:w="100" w:type="dxa"/>
              <w:bottom w:w="0" w:type="dxa"/>
              <w:right w:w="100" w:type="dxa"/>
            </w:tcMar>
            <w:vAlign w:val="center"/>
          </w:tcPr>
          <w:p w:rsidR="004D2C74" w:rsidRPr="004F1E3E" w:rsidRDefault="004D2C74"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Pr>
                <w:rFonts w:eastAsia="Helvetica Neue Light"/>
                <w:bdr w:val="nil"/>
              </w:rPr>
              <w:t>во зданий, строений, сооружений</w:t>
            </w:r>
          </w:p>
        </w:tc>
        <w:tc>
          <w:tcPr>
            <w:tcW w:w="1557" w:type="pct"/>
            <w:shd w:val="clear" w:color="auto" w:fill="auto"/>
            <w:tcMar>
              <w:top w:w="0" w:type="dxa"/>
              <w:left w:w="100" w:type="dxa"/>
              <w:bottom w:w="0" w:type="dxa"/>
              <w:right w:w="100" w:type="dxa"/>
            </w:tcMar>
            <w:vAlign w:val="center"/>
          </w:tcPr>
          <w:p w:rsidR="004D2C74" w:rsidRPr="00272941"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 м</w:t>
            </w:r>
          </w:p>
        </w:tc>
        <w:tc>
          <w:tcPr>
            <w:tcW w:w="1518" w:type="pct"/>
            <w:shd w:val="clear" w:color="auto" w:fill="auto"/>
            <w:tcMar>
              <w:top w:w="0" w:type="dxa"/>
              <w:left w:w="100" w:type="dxa"/>
              <w:bottom w:w="0" w:type="dxa"/>
              <w:right w:w="100" w:type="dxa"/>
            </w:tcMar>
            <w:vAlign w:val="center"/>
          </w:tcPr>
          <w:p w:rsidR="004D2C74" w:rsidRPr="004F1E3E" w:rsidRDefault="004D2C74" w:rsidP="00066AD3">
            <w:pPr>
              <w:widowControl w:val="0"/>
              <w:pBdr>
                <w:top w:val="nil"/>
                <w:left w:val="nil"/>
                <w:bottom w:val="nil"/>
                <w:right w:val="nil"/>
                <w:between w:val="nil"/>
                <w:bar w:val="nil"/>
              </w:pBdr>
              <w:rPr>
                <w:rFonts w:eastAsia="Helvetica Neue Light"/>
                <w:bdr w:val="nil"/>
              </w:rPr>
            </w:pPr>
          </w:p>
        </w:tc>
      </w:tr>
      <w:tr w:rsidR="004D2C74" w:rsidRPr="004F1E3E" w:rsidTr="00066AD3">
        <w:trPr>
          <w:trHeight w:val="273"/>
        </w:trPr>
        <w:tc>
          <w:tcPr>
            <w:tcW w:w="1925" w:type="pct"/>
            <w:shd w:val="clear" w:color="auto" w:fill="auto"/>
            <w:tcMar>
              <w:top w:w="0" w:type="dxa"/>
              <w:left w:w="100" w:type="dxa"/>
              <w:bottom w:w="0" w:type="dxa"/>
              <w:right w:w="100" w:type="dxa"/>
            </w:tcMar>
            <w:vAlign w:val="center"/>
          </w:tcPr>
          <w:p w:rsidR="004D2C74" w:rsidRPr="004F1E3E" w:rsidRDefault="004D2C74" w:rsidP="00066AD3">
            <w:pPr>
              <w:widowControl w:val="0"/>
              <w:pBdr>
                <w:top w:val="nil"/>
                <w:left w:val="nil"/>
                <w:bottom w:val="nil"/>
                <w:right w:val="nil"/>
                <w:between w:val="nil"/>
                <w:bar w:val="nil"/>
              </w:pBdr>
              <w:rPr>
                <w:rFonts w:eastAsia="Helvetica Neue Light"/>
                <w:bdr w:val="nil"/>
              </w:rPr>
            </w:pPr>
            <w:r>
              <w:rPr>
                <w:rFonts w:eastAsia="Helvetica Neue Light"/>
                <w:bdr w:val="nil"/>
              </w:rPr>
              <w:t>Предельное количество этажей</w:t>
            </w:r>
          </w:p>
        </w:tc>
        <w:tc>
          <w:tcPr>
            <w:tcW w:w="1557" w:type="pct"/>
            <w:shd w:val="clear" w:color="auto" w:fill="auto"/>
            <w:tcMar>
              <w:top w:w="0" w:type="dxa"/>
              <w:left w:w="100" w:type="dxa"/>
              <w:bottom w:w="0" w:type="dxa"/>
              <w:right w:w="100" w:type="dxa"/>
            </w:tcMar>
            <w:vAlign w:val="center"/>
          </w:tcPr>
          <w:p w:rsidR="004D2C74"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w:t>
            </w:r>
          </w:p>
        </w:tc>
        <w:tc>
          <w:tcPr>
            <w:tcW w:w="1518" w:type="pct"/>
            <w:shd w:val="clear" w:color="auto" w:fill="auto"/>
            <w:tcMar>
              <w:top w:w="0" w:type="dxa"/>
              <w:left w:w="100" w:type="dxa"/>
              <w:bottom w:w="0" w:type="dxa"/>
              <w:right w:w="100" w:type="dxa"/>
            </w:tcMar>
            <w:vAlign w:val="center"/>
          </w:tcPr>
          <w:p w:rsidR="004D2C74" w:rsidRPr="004F1E3E" w:rsidRDefault="004D2C74" w:rsidP="00066AD3">
            <w:pPr>
              <w:widowControl w:val="0"/>
              <w:pBdr>
                <w:top w:val="nil"/>
                <w:left w:val="nil"/>
                <w:bottom w:val="nil"/>
                <w:right w:val="nil"/>
                <w:between w:val="nil"/>
                <w:bar w:val="nil"/>
              </w:pBdr>
              <w:rPr>
                <w:rFonts w:eastAsia="Helvetica Neue Light"/>
                <w:bdr w:val="nil"/>
              </w:rPr>
            </w:pPr>
          </w:p>
        </w:tc>
      </w:tr>
      <w:tr w:rsidR="004D2C74" w:rsidRPr="004F1E3E" w:rsidTr="00066AD3">
        <w:trPr>
          <w:trHeight w:val="1558"/>
        </w:trPr>
        <w:tc>
          <w:tcPr>
            <w:tcW w:w="1925" w:type="pct"/>
            <w:shd w:val="clear" w:color="auto" w:fill="auto"/>
            <w:tcMar>
              <w:top w:w="0" w:type="dxa"/>
              <w:left w:w="100" w:type="dxa"/>
              <w:bottom w:w="0" w:type="dxa"/>
              <w:right w:w="100" w:type="dxa"/>
            </w:tcMar>
            <w:vAlign w:val="center"/>
          </w:tcPr>
          <w:p w:rsidR="004D2C74" w:rsidRPr="00964C9D" w:rsidRDefault="004D2C74"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eastAsia="Helvetica Neue Light"/>
                <w:bdr w:val="nil"/>
              </w:rPr>
              <w:t>всей площади земельного участка</w:t>
            </w:r>
          </w:p>
        </w:tc>
        <w:tc>
          <w:tcPr>
            <w:tcW w:w="1557"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10%</w:t>
            </w:r>
          </w:p>
        </w:tc>
        <w:tc>
          <w:tcPr>
            <w:tcW w:w="1518"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4D2C74" w:rsidRPr="004F1E3E" w:rsidTr="00066AD3">
        <w:tc>
          <w:tcPr>
            <w:tcW w:w="5000" w:type="pct"/>
            <w:gridSpan w:val="3"/>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color w:val="auto"/>
                <w:sz w:val="24"/>
                <w:szCs w:val="24"/>
              </w:rPr>
            </w:pPr>
            <w:r w:rsidRPr="00D06B1B">
              <w:rPr>
                <w:rFonts w:ascii="Times New Roman" w:hAnsi="Times New Roman" w:cs="Times New Roman"/>
                <w:b/>
                <w:color w:val="auto"/>
                <w:sz w:val="24"/>
                <w:szCs w:val="24"/>
              </w:rPr>
              <w:t>Иные предельные параметры разрешённого строительства, реконструкции объектов капитального строительства:</w:t>
            </w:r>
          </w:p>
        </w:tc>
      </w:tr>
      <w:tr w:rsidR="004D2C74" w:rsidRPr="004F1E3E" w:rsidTr="00066AD3">
        <w:tc>
          <w:tcPr>
            <w:tcW w:w="5000" w:type="pct"/>
            <w:gridSpan w:val="3"/>
            <w:shd w:val="clear" w:color="auto" w:fill="auto"/>
            <w:tcMar>
              <w:top w:w="0" w:type="dxa"/>
              <w:left w:w="100" w:type="dxa"/>
              <w:bottom w:w="0" w:type="dxa"/>
              <w:right w:w="100" w:type="dxa"/>
            </w:tcMar>
            <w:vAlign w:val="center"/>
          </w:tcPr>
          <w:p w:rsidR="004D2C74" w:rsidRPr="00D06B1B"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b/>
                <w:color w:val="auto"/>
                <w:sz w:val="24"/>
                <w:szCs w:val="24"/>
              </w:rPr>
            </w:pPr>
            <w:r w:rsidRPr="00D06B1B">
              <w:rPr>
                <w:rFonts w:ascii="Times New Roman" w:hAnsi="Times New Roman" w:cs="Times New Roman"/>
                <w:color w:val="auto"/>
                <w:sz w:val="24"/>
                <w:szCs w:val="24"/>
              </w:rPr>
              <w:t>Требования к архитектурно-градостроительному облику объекта капитального строительства не подлежат установлению</w:t>
            </w:r>
          </w:p>
        </w:tc>
      </w:tr>
    </w:tbl>
    <w:p w:rsidR="004D2C74" w:rsidRPr="00F56DE0" w:rsidRDefault="004D2C74" w:rsidP="004D2C74">
      <w:pPr>
        <w:pStyle w:val="ConsPlusNormal"/>
        <w:spacing w:before="240" w:after="240"/>
        <w:jc w:val="both"/>
        <w:outlineLvl w:val="3"/>
        <w:rPr>
          <w:b/>
          <w:sz w:val="24"/>
          <w:szCs w:val="24"/>
        </w:rPr>
      </w:pPr>
      <w:r>
        <w:rPr>
          <w:b/>
          <w:sz w:val="24"/>
          <w:szCs w:val="24"/>
        </w:rPr>
        <w:t xml:space="preserve">Статья 27.9. Пр-2. </w:t>
      </w:r>
      <w:r w:rsidRPr="007C0596">
        <w:rPr>
          <w:b/>
          <w:sz w:val="24"/>
          <w:szCs w:val="24"/>
        </w:rPr>
        <w:t>Зона озеленения специального назначения</w:t>
      </w:r>
    </w:p>
    <w:p w:rsidR="004D2C74" w:rsidRPr="00436F77" w:rsidRDefault="004D2C74" w:rsidP="004D2C74">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Основные виды разрешённого использования земельных участков зоны </w:t>
      </w:r>
      <w:r w:rsidRPr="00185BEB">
        <w:rPr>
          <w:rFonts w:ascii="Times New Roman" w:hAnsi="Times New Roman"/>
          <w:b/>
          <w:sz w:val="24"/>
          <w:szCs w:val="24"/>
        </w:rPr>
        <w:t>Пр-</w:t>
      </w:r>
      <w:r>
        <w:rPr>
          <w:rFonts w:ascii="Times New Roman" w:hAnsi="Times New Roman"/>
          <w:b/>
          <w:sz w:val="24"/>
          <w:szCs w:val="24"/>
        </w:rPr>
        <w:t>2</w:t>
      </w:r>
    </w:p>
    <w:p w:rsidR="004D2C74" w:rsidRPr="00A22EF4" w:rsidRDefault="004D2C74" w:rsidP="004D2C74">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4D2C74" w:rsidRPr="00FE1167" w:rsidTr="00066AD3">
        <w:trPr>
          <w:trHeight w:val="20"/>
        </w:trPr>
        <w:tc>
          <w:tcPr>
            <w:tcW w:w="1111" w:type="pct"/>
            <w:shd w:val="clear" w:color="auto" w:fill="auto"/>
            <w:tcMar>
              <w:top w:w="80" w:type="dxa"/>
              <w:left w:w="80" w:type="dxa"/>
              <w:bottom w:w="80" w:type="dxa"/>
              <w:right w:w="80" w:type="dxa"/>
            </w:tcMar>
            <w:vAlign w:val="center"/>
          </w:tcPr>
          <w:p w:rsidR="004D2C74" w:rsidRPr="00FE1167"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4D2C74" w:rsidRPr="00FE1167" w:rsidRDefault="004D2C74"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FE1167">
              <w:rPr>
                <w:rFonts w:ascii="Times New Roman" w:hAnsi="Times New Roman" w:cs="Times New Roman"/>
                <w:smallCaps/>
                <w:color w:val="auto"/>
                <w:sz w:val="24"/>
                <w:szCs w:val="24"/>
              </w:rPr>
              <w:t xml:space="preserve">наименование вида разрешённого </w:t>
            </w:r>
          </w:p>
          <w:p w:rsidR="004D2C74" w:rsidRPr="00FE1167"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использования</w:t>
            </w:r>
          </w:p>
        </w:tc>
      </w:tr>
      <w:tr w:rsidR="004D2C74" w:rsidRPr="00FE1167" w:rsidTr="00066AD3">
        <w:trPr>
          <w:trHeight w:val="20"/>
        </w:trPr>
        <w:tc>
          <w:tcPr>
            <w:tcW w:w="1111" w:type="pct"/>
            <w:shd w:val="clear" w:color="auto" w:fill="auto"/>
            <w:tcMar>
              <w:top w:w="0" w:type="dxa"/>
              <w:left w:w="100" w:type="dxa"/>
              <w:bottom w:w="0" w:type="dxa"/>
              <w:right w:w="100" w:type="dxa"/>
            </w:tcMar>
            <w:vAlign w:val="center"/>
          </w:tcPr>
          <w:p w:rsidR="004D2C74"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5.0</w:t>
            </w:r>
          </w:p>
        </w:tc>
        <w:tc>
          <w:tcPr>
            <w:tcW w:w="3889" w:type="pct"/>
            <w:shd w:val="clear" w:color="auto" w:fill="auto"/>
            <w:tcMar>
              <w:top w:w="0" w:type="dxa"/>
              <w:left w:w="100" w:type="dxa"/>
              <w:bottom w:w="0" w:type="dxa"/>
              <w:right w:w="100" w:type="dxa"/>
            </w:tcMar>
            <w:vAlign w:val="center"/>
          </w:tcPr>
          <w:p w:rsidR="004D2C74" w:rsidRPr="00A76537" w:rsidRDefault="004D2C74" w:rsidP="00066AD3">
            <w:pPr>
              <w:pStyle w:val="22"/>
              <w:widowControl w:val="0"/>
              <w:tabs>
                <w:tab w:val="left" w:pos="920"/>
                <w:tab w:val="left" w:pos="1840"/>
              </w:tabs>
              <w:rPr>
                <w:rFonts w:ascii="Times New Roman" w:hAnsi="Times New Roman" w:cs="Times New Roman"/>
                <w:color w:val="auto"/>
                <w:sz w:val="24"/>
                <w:szCs w:val="24"/>
              </w:rPr>
            </w:pPr>
            <w:r w:rsidRPr="00185BEB">
              <w:rPr>
                <w:rFonts w:ascii="Times New Roman" w:hAnsi="Times New Roman" w:cs="Times New Roman"/>
                <w:color w:val="auto"/>
                <w:sz w:val="24"/>
                <w:szCs w:val="24"/>
              </w:rPr>
              <w:t>Отдых (рекреация)</w:t>
            </w:r>
          </w:p>
        </w:tc>
      </w:tr>
      <w:tr w:rsidR="004D2C74" w:rsidRPr="00FE1167" w:rsidTr="00066AD3">
        <w:trPr>
          <w:trHeight w:val="20"/>
        </w:trPr>
        <w:tc>
          <w:tcPr>
            <w:tcW w:w="1111" w:type="pct"/>
            <w:shd w:val="clear" w:color="auto" w:fill="auto"/>
            <w:tcMar>
              <w:top w:w="0" w:type="dxa"/>
              <w:left w:w="100" w:type="dxa"/>
              <w:bottom w:w="0" w:type="dxa"/>
              <w:right w:w="100" w:type="dxa"/>
            </w:tcMar>
            <w:vAlign w:val="center"/>
          </w:tcPr>
          <w:p w:rsidR="004D2C74"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8.3</w:t>
            </w:r>
          </w:p>
        </w:tc>
        <w:tc>
          <w:tcPr>
            <w:tcW w:w="3889" w:type="pct"/>
            <w:shd w:val="clear" w:color="auto" w:fill="auto"/>
            <w:tcMar>
              <w:top w:w="0" w:type="dxa"/>
              <w:left w:w="100" w:type="dxa"/>
              <w:bottom w:w="0" w:type="dxa"/>
              <w:right w:w="100" w:type="dxa"/>
            </w:tcMar>
            <w:vAlign w:val="center"/>
          </w:tcPr>
          <w:p w:rsidR="004D2C74" w:rsidRPr="00673B85" w:rsidRDefault="004D2C74" w:rsidP="00066AD3">
            <w:pPr>
              <w:pStyle w:val="22"/>
              <w:widowControl w:val="0"/>
              <w:tabs>
                <w:tab w:val="left" w:pos="920"/>
                <w:tab w:val="left" w:pos="1840"/>
              </w:tabs>
              <w:rPr>
                <w:rFonts w:ascii="Times New Roman" w:hAnsi="Times New Roman" w:cs="Times New Roman"/>
                <w:color w:val="auto"/>
                <w:sz w:val="24"/>
                <w:szCs w:val="24"/>
              </w:rPr>
            </w:pPr>
            <w:r w:rsidRPr="00673B85">
              <w:rPr>
                <w:rFonts w:ascii="Times New Roman" w:hAnsi="Times New Roman" w:cs="Times New Roman"/>
                <w:color w:val="auto"/>
                <w:sz w:val="24"/>
                <w:szCs w:val="24"/>
              </w:rPr>
              <w:t>Обеспечение внутреннего правопорядка</w:t>
            </w:r>
          </w:p>
        </w:tc>
      </w:tr>
    </w:tbl>
    <w:p w:rsidR="004D2C74" w:rsidRDefault="004D2C74" w:rsidP="004D2C74">
      <w:pPr>
        <w:pStyle w:val="aff6"/>
        <w:widowControl w:val="0"/>
        <w:spacing w:after="0"/>
        <w:ind w:firstLine="2127"/>
        <w:rPr>
          <w:rFonts w:ascii="Cambria" w:hAnsi="Cambria"/>
          <w:color w:val="auto"/>
          <w:sz w:val="22"/>
          <w:szCs w:val="22"/>
        </w:rPr>
      </w:pPr>
    </w:p>
    <w:p w:rsidR="004D2C74" w:rsidRPr="00A22EF4" w:rsidRDefault="004D2C74" w:rsidP="004D2C74">
      <w:pPr>
        <w:pStyle w:val="aff6"/>
        <w:widowControl w:val="0"/>
        <w:spacing w:after="0"/>
        <w:ind w:firstLine="2127"/>
        <w:rPr>
          <w:rFonts w:ascii="Cambria" w:hAnsi="Cambria"/>
          <w:color w:val="auto"/>
          <w:sz w:val="22"/>
          <w:szCs w:val="22"/>
        </w:rPr>
      </w:pPr>
    </w:p>
    <w:p w:rsidR="004D2C74" w:rsidRPr="00436F77" w:rsidRDefault="004D2C74" w:rsidP="004D2C74">
      <w:pPr>
        <w:pStyle w:val="24"/>
        <w:spacing w:before="0" w:after="0" w:line="240" w:lineRule="auto"/>
        <w:ind w:firstLine="0"/>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w:t>
      </w:r>
      <w:r>
        <w:rPr>
          <w:rFonts w:ascii="Times New Roman" w:hAnsi="Times New Roman"/>
          <w:b/>
          <w:sz w:val="24"/>
          <w:szCs w:val="24"/>
        </w:rPr>
        <w:t xml:space="preserve">вания земельных участков зоны </w:t>
      </w:r>
      <w:r w:rsidRPr="00185BEB">
        <w:rPr>
          <w:rFonts w:ascii="Times New Roman" w:hAnsi="Times New Roman"/>
          <w:b/>
          <w:sz w:val="24"/>
          <w:szCs w:val="24"/>
        </w:rPr>
        <w:t>Пр-</w:t>
      </w:r>
      <w:r>
        <w:rPr>
          <w:rFonts w:ascii="Times New Roman" w:hAnsi="Times New Roman"/>
          <w:b/>
          <w:sz w:val="24"/>
          <w:szCs w:val="24"/>
        </w:rPr>
        <w:t>2</w:t>
      </w:r>
    </w:p>
    <w:p w:rsidR="004D2C74" w:rsidRPr="00A22EF4" w:rsidRDefault="004D2C74" w:rsidP="004D2C74">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4D2C74" w:rsidRPr="004F1E3E" w:rsidTr="00066AD3">
        <w:trPr>
          <w:trHeight w:val="252"/>
        </w:trPr>
        <w:tc>
          <w:tcPr>
            <w:tcW w:w="1111" w:type="pct"/>
            <w:shd w:val="clear" w:color="auto" w:fill="auto"/>
            <w:tcMar>
              <w:top w:w="80" w:type="dxa"/>
              <w:left w:w="80" w:type="dxa"/>
              <w:bottom w:w="80" w:type="dxa"/>
              <w:right w:w="8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4D2C74" w:rsidRPr="004F1E3E" w:rsidTr="00066AD3">
        <w:trPr>
          <w:trHeight w:val="252"/>
        </w:trPr>
        <w:tc>
          <w:tcPr>
            <w:tcW w:w="1111" w:type="pct"/>
            <w:shd w:val="clear" w:color="auto" w:fill="auto"/>
            <w:tcMar>
              <w:top w:w="80" w:type="dxa"/>
              <w:left w:w="80" w:type="dxa"/>
              <w:bottom w:w="80" w:type="dxa"/>
              <w:right w:w="80" w:type="dxa"/>
            </w:tcMar>
            <w:vAlign w:val="center"/>
          </w:tcPr>
          <w:p w:rsidR="004D2C74" w:rsidRPr="007C0596"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6.8</w:t>
            </w:r>
          </w:p>
        </w:tc>
        <w:tc>
          <w:tcPr>
            <w:tcW w:w="3889" w:type="pct"/>
            <w:shd w:val="clear" w:color="auto" w:fill="auto"/>
            <w:tcMar>
              <w:top w:w="80" w:type="dxa"/>
              <w:left w:w="80" w:type="dxa"/>
              <w:bottom w:w="80" w:type="dxa"/>
              <w:right w:w="80" w:type="dxa"/>
            </w:tcMar>
            <w:vAlign w:val="center"/>
          </w:tcPr>
          <w:p w:rsidR="004D2C74" w:rsidRPr="007C0596" w:rsidRDefault="004D2C74" w:rsidP="00066AD3">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Связь</w:t>
            </w:r>
          </w:p>
        </w:tc>
      </w:tr>
    </w:tbl>
    <w:p w:rsidR="004D2C74" w:rsidRDefault="004D2C74" w:rsidP="004D2C74">
      <w:pPr>
        <w:rPr>
          <w:rFonts w:eastAsia="Helvetica Neue Light" w:cs="Helvetica Neue Light"/>
          <w:b/>
          <w:color w:val="000000"/>
          <w:bdr w:val="nil"/>
        </w:rPr>
      </w:pPr>
    </w:p>
    <w:p w:rsidR="004D2C74" w:rsidRPr="00436F77" w:rsidRDefault="004D2C74" w:rsidP="004D2C74">
      <w:pPr>
        <w:pStyle w:val="aff6"/>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sidRPr="00185BEB">
        <w:rPr>
          <w:rFonts w:ascii="Times New Roman" w:hAnsi="Times New Roman"/>
          <w:b/>
        </w:rPr>
        <w:t>Пр-</w:t>
      </w:r>
      <w:r>
        <w:rPr>
          <w:rFonts w:ascii="Times New Roman" w:hAnsi="Times New Roman"/>
          <w:b/>
        </w:rPr>
        <w:t>2</w:t>
      </w:r>
    </w:p>
    <w:p w:rsidR="004D2C74" w:rsidRDefault="004D2C74" w:rsidP="004D2C74">
      <w:pPr>
        <w:pStyle w:val="aff6"/>
        <w:widowControl w:val="0"/>
        <w:spacing w:after="0"/>
        <w:ind w:hanging="1698"/>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4D2C74" w:rsidRPr="004F1E3E" w:rsidTr="00066AD3">
        <w:trPr>
          <w:trHeight w:val="252"/>
        </w:trPr>
        <w:tc>
          <w:tcPr>
            <w:tcW w:w="1111" w:type="pct"/>
            <w:shd w:val="clear" w:color="auto" w:fill="auto"/>
            <w:tcMar>
              <w:top w:w="80" w:type="dxa"/>
              <w:left w:w="80" w:type="dxa"/>
              <w:bottom w:w="80" w:type="dxa"/>
              <w:right w:w="8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4D2C74" w:rsidRPr="004F1E3E" w:rsidTr="00066AD3">
        <w:trPr>
          <w:trHeight w:val="252"/>
        </w:trPr>
        <w:tc>
          <w:tcPr>
            <w:tcW w:w="1111" w:type="pct"/>
            <w:shd w:val="clear" w:color="auto" w:fill="auto"/>
            <w:tcMar>
              <w:top w:w="80" w:type="dxa"/>
              <w:left w:w="80" w:type="dxa"/>
              <w:bottom w:w="80" w:type="dxa"/>
              <w:right w:w="80" w:type="dxa"/>
            </w:tcMar>
            <w:vAlign w:val="center"/>
          </w:tcPr>
          <w:p w:rsidR="004D2C74" w:rsidRPr="00A76537"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12.0</w:t>
            </w:r>
          </w:p>
        </w:tc>
        <w:tc>
          <w:tcPr>
            <w:tcW w:w="3889" w:type="pct"/>
            <w:shd w:val="clear" w:color="auto" w:fill="auto"/>
            <w:tcMar>
              <w:top w:w="80" w:type="dxa"/>
              <w:left w:w="80" w:type="dxa"/>
              <w:bottom w:w="80" w:type="dxa"/>
              <w:right w:w="80" w:type="dxa"/>
            </w:tcMar>
            <w:vAlign w:val="center"/>
          </w:tcPr>
          <w:p w:rsidR="004D2C74" w:rsidRPr="00A76537" w:rsidRDefault="004D2C74" w:rsidP="00066AD3">
            <w:pPr>
              <w:pStyle w:val="22"/>
              <w:widowControl w:val="0"/>
              <w:tabs>
                <w:tab w:val="left" w:pos="920"/>
                <w:tab w:val="left" w:pos="1840"/>
              </w:tabs>
              <w:rPr>
                <w:rFonts w:ascii="Times New Roman" w:hAnsi="Times New Roman" w:cs="Times New Roman"/>
                <w:color w:val="auto"/>
                <w:sz w:val="24"/>
                <w:szCs w:val="24"/>
              </w:rPr>
            </w:pPr>
            <w:r w:rsidRPr="00A76537">
              <w:rPr>
                <w:rFonts w:ascii="Times New Roman" w:hAnsi="Times New Roman" w:cs="Times New Roman"/>
                <w:color w:val="auto"/>
                <w:sz w:val="24"/>
                <w:szCs w:val="24"/>
              </w:rPr>
              <w:t>Земельные участки (территории) общего пользования</w:t>
            </w:r>
          </w:p>
        </w:tc>
      </w:tr>
    </w:tbl>
    <w:p w:rsidR="004D2C74" w:rsidRDefault="004D2C74" w:rsidP="004D2C74">
      <w:pPr>
        <w:pStyle w:val="aff6"/>
        <w:widowControl w:val="0"/>
        <w:spacing w:after="0"/>
        <w:ind w:hanging="1698"/>
        <w:rPr>
          <w:rFonts w:ascii="Cambria" w:hAnsi="Cambria"/>
          <w:color w:val="auto"/>
          <w:sz w:val="22"/>
          <w:szCs w:val="22"/>
        </w:rPr>
      </w:pPr>
    </w:p>
    <w:p w:rsidR="004D2C74" w:rsidRPr="00A22EF4" w:rsidRDefault="004D2C74" w:rsidP="004D2C74">
      <w:pPr>
        <w:pStyle w:val="aff6"/>
        <w:widowControl w:val="0"/>
        <w:spacing w:after="0"/>
        <w:ind w:firstLine="0"/>
        <w:rPr>
          <w:rFonts w:ascii="Cambria" w:hAnsi="Cambria"/>
          <w:color w:val="auto"/>
          <w:sz w:val="22"/>
          <w:szCs w:val="22"/>
        </w:rPr>
      </w:pPr>
    </w:p>
    <w:tbl>
      <w:tblPr>
        <w:tblW w:w="5014" w:type="pct"/>
        <w:tblInd w:w="-8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671"/>
        <w:gridCol w:w="2970"/>
        <w:gridCol w:w="2895"/>
      </w:tblGrid>
      <w:tr w:rsidR="004D2C74" w:rsidRPr="004F1E3E" w:rsidTr="00066AD3">
        <w:trPr>
          <w:trHeight w:val="327"/>
        </w:trPr>
        <w:tc>
          <w:tcPr>
            <w:tcW w:w="3482" w:type="pct"/>
            <w:gridSpan w:val="2"/>
            <w:shd w:val="clear" w:color="auto" w:fill="auto"/>
            <w:tcMar>
              <w:top w:w="80" w:type="dxa"/>
              <w:left w:w="80" w:type="dxa"/>
              <w:bottom w:w="80" w:type="dxa"/>
              <w:right w:w="8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18" w:type="pct"/>
            <w:shd w:val="clear" w:color="auto" w:fill="auto"/>
            <w:tcMar>
              <w:top w:w="80" w:type="dxa"/>
              <w:left w:w="80" w:type="dxa"/>
              <w:bottom w:w="80" w:type="dxa"/>
              <w:right w:w="80" w:type="dxa"/>
            </w:tcMar>
            <w:vAlign w:val="center"/>
          </w:tcPr>
          <w:p w:rsidR="004D2C74" w:rsidRPr="004F1E3E" w:rsidRDefault="004D2C74"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4D2C74" w:rsidRPr="004F1E3E" w:rsidTr="00066AD3">
        <w:trPr>
          <w:trHeight w:val="273"/>
        </w:trPr>
        <w:tc>
          <w:tcPr>
            <w:tcW w:w="1925" w:type="pct"/>
            <w:shd w:val="clear" w:color="auto" w:fill="auto"/>
            <w:tcMar>
              <w:top w:w="0" w:type="dxa"/>
              <w:left w:w="100" w:type="dxa"/>
              <w:bottom w:w="0" w:type="dxa"/>
              <w:right w:w="100" w:type="dxa"/>
            </w:tcMar>
            <w:vAlign w:val="center"/>
          </w:tcPr>
          <w:p w:rsidR="004D2C74" w:rsidRPr="004F1E3E" w:rsidRDefault="004D2C74"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 xml:space="preserve">Предельные (минимальные и (или) </w:t>
            </w:r>
            <w:r w:rsidRPr="004F1E3E">
              <w:rPr>
                <w:rFonts w:eastAsia="Helvetica Neue Light"/>
                <w:bdr w:val="nil"/>
              </w:rPr>
              <w:lastRenderedPageBreak/>
              <w:t>максимальные) размеры земельных участков, в том числе их площадь</w:t>
            </w:r>
          </w:p>
        </w:tc>
        <w:tc>
          <w:tcPr>
            <w:tcW w:w="1557"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Не менее 1000 кв. м.</w:t>
            </w:r>
          </w:p>
        </w:tc>
        <w:tc>
          <w:tcPr>
            <w:tcW w:w="1518"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4D2C74" w:rsidRPr="004F1E3E" w:rsidTr="00066AD3">
        <w:trPr>
          <w:trHeight w:val="273"/>
        </w:trPr>
        <w:tc>
          <w:tcPr>
            <w:tcW w:w="1925" w:type="pct"/>
            <w:shd w:val="clear" w:color="auto" w:fill="auto"/>
            <w:tcMar>
              <w:top w:w="0" w:type="dxa"/>
              <w:left w:w="100" w:type="dxa"/>
              <w:bottom w:w="0" w:type="dxa"/>
              <w:right w:w="100" w:type="dxa"/>
            </w:tcMar>
            <w:vAlign w:val="center"/>
          </w:tcPr>
          <w:p w:rsidR="004D2C74" w:rsidRPr="004F1E3E" w:rsidRDefault="004D2C74" w:rsidP="00066AD3">
            <w:pPr>
              <w:widowControl w:val="0"/>
              <w:pBdr>
                <w:top w:val="nil"/>
                <w:left w:val="nil"/>
                <w:bottom w:val="nil"/>
                <w:right w:val="nil"/>
                <w:between w:val="nil"/>
                <w:bar w:val="nil"/>
              </w:pBdr>
              <w:rPr>
                <w:rFonts w:eastAsia="Helvetica Neue Light"/>
                <w:bdr w:val="nil"/>
              </w:rPr>
            </w:pPr>
            <w:r>
              <w:rPr>
                <w:rFonts w:eastAsia="Helvetica Neue Light"/>
                <w:bdr w:val="nil"/>
              </w:rPr>
              <w:lastRenderedPageBreak/>
              <w:t>Минимальная ширина земельного участка</w:t>
            </w:r>
          </w:p>
        </w:tc>
        <w:tc>
          <w:tcPr>
            <w:tcW w:w="1557" w:type="pct"/>
            <w:shd w:val="clear" w:color="auto" w:fill="auto"/>
            <w:tcMar>
              <w:top w:w="0" w:type="dxa"/>
              <w:left w:w="100" w:type="dxa"/>
              <w:bottom w:w="0" w:type="dxa"/>
              <w:right w:w="100" w:type="dxa"/>
            </w:tcMar>
            <w:vAlign w:val="center"/>
          </w:tcPr>
          <w:p w:rsidR="004D2C74"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30 м</w:t>
            </w:r>
          </w:p>
        </w:tc>
        <w:tc>
          <w:tcPr>
            <w:tcW w:w="1518"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4D2C74" w:rsidRPr="004F1E3E" w:rsidTr="00066AD3">
        <w:trPr>
          <w:trHeight w:val="273"/>
        </w:trPr>
        <w:tc>
          <w:tcPr>
            <w:tcW w:w="1925" w:type="pct"/>
            <w:shd w:val="clear" w:color="auto" w:fill="auto"/>
            <w:tcMar>
              <w:top w:w="0" w:type="dxa"/>
              <w:left w:w="100" w:type="dxa"/>
              <w:bottom w:w="0" w:type="dxa"/>
              <w:right w:w="100" w:type="dxa"/>
            </w:tcMar>
            <w:vAlign w:val="center"/>
          </w:tcPr>
          <w:p w:rsidR="004D2C74" w:rsidRPr="004F1E3E" w:rsidRDefault="004D2C74"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Pr>
                <w:rFonts w:eastAsia="Helvetica Neue Light"/>
                <w:bdr w:val="nil"/>
              </w:rPr>
              <w:t>во зданий, строений, сооружений</w:t>
            </w:r>
          </w:p>
        </w:tc>
        <w:tc>
          <w:tcPr>
            <w:tcW w:w="1557" w:type="pct"/>
            <w:shd w:val="clear" w:color="auto" w:fill="auto"/>
            <w:tcMar>
              <w:top w:w="0" w:type="dxa"/>
              <w:left w:w="100" w:type="dxa"/>
              <w:bottom w:w="0" w:type="dxa"/>
              <w:right w:w="100" w:type="dxa"/>
            </w:tcMar>
            <w:vAlign w:val="center"/>
          </w:tcPr>
          <w:p w:rsidR="004D2C74" w:rsidRPr="00272941"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 м</w:t>
            </w:r>
          </w:p>
        </w:tc>
        <w:tc>
          <w:tcPr>
            <w:tcW w:w="1518" w:type="pct"/>
            <w:shd w:val="clear" w:color="auto" w:fill="auto"/>
            <w:tcMar>
              <w:top w:w="0" w:type="dxa"/>
              <w:left w:w="100" w:type="dxa"/>
              <w:bottom w:w="0" w:type="dxa"/>
              <w:right w:w="100" w:type="dxa"/>
            </w:tcMar>
            <w:vAlign w:val="center"/>
          </w:tcPr>
          <w:p w:rsidR="004D2C74" w:rsidRPr="004F1E3E" w:rsidRDefault="004D2C74" w:rsidP="00066AD3">
            <w:pPr>
              <w:widowControl w:val="0"/>
              <w:pBdr>
                <w:top w:val="nil"/>
                <w:left w:val="nil"/>
                <w:bottom w:val="nil"/>
                <w:right w:val="nil"/>
                <w:between w:val="nil"/>
                <w:bar w:val="nil"/>
              </w:pBdr>
              <w:rPr>
                <w:rFonts w:eastAsia="Helvetica Neue Light"/>
                <w:bdr w:val="nil"/>
              </w:rPr>
            </w:pPr>
          </w:p>
        </w:tc>
      </w:tr>
      <w:tr w:rsidR="004D2C74" w:rsidRPr="004F1E3E" w:rsidTr="00066AD3">
        <w:trPr>
          <w:trHeight w:val="273"/>
        </w:trPr>
        <w:tc>
          <w:tcPr>
            <w:tcW w:w="1925" w:type="pct"/>
            <w:shd w:val="clear" w:color="auto" w:fill="auto"/>
            <w:tcMar>
              <w:top w:w="0" w:type="dxa"/>
              <w:left w:w="100" w:type="dxa"/>
              <w:bottom w:w="0" w:type="dxa"/>
              <w:right w:w="100" w:type="dxa"/>
            </w:tcMar>
            <w:vAlign w:val="center"/>
          </w:tcPr>
          <w:p w:rsidR="004D2C74" w:rsidRPr="004F1E3E" w:rsidRDefault="004D2C74" w:rsidP="00066AD3">
            <w:pPr>
              <w:widowControl w:val="0"/>
              <w:pBdr>
                <w:top w:val="nil"/>
                <w:left w:val="nil"/>
                <w:bottom w:val="nil"/>
                <w:right w:val="nil"/>
                <w:between w:val="nil"/>
                <w:bar w:val="nil"/>
              </w:pBdr>
              <w:rPr>
                <w:rFonts w:eastAsia="Helvetica Neue Light"/>
                <w:bdr w:val="nil"/>
              </w:rPr>
            </w:pPr>
            <w:r>
              <w:rPr>
                <w:rFonts w:eastAsia="Helvetica Neue Light"/>
                <w:bdr w:val="nil"/>
              </w:rPr>
              <w:t>Предельное количество этажей</w:t>
            </w:r>
          </w:p>
        </w:tc>
        <w:tc>
          <w:tcPr>
            <w:tcW w:w="1557" w:type="pct"/>
            <w:shd w:val="clear" w:color="auto" w:fill="auto"/>
            <w:tcMar>
              <w:top w:w="0" w:type="dxa"/>
              <w:left w:w="100" w:type="dxa"/>
              <w:bottom w:w="0" w:type="dxa"/>
              <w:right w:w="100" w:type="dxa"/>
            </w:tcMar>
            <w:vAlign w:val="center"/>
          </w:tcPr>
          <w:p w:rsidR="004D2C74"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w:t>
            </w:r>
          </w:p>
        </w:tc>
        <w:tc>
          <w:tcPr>
            <w:tcW w:w="1518" w:type="pct"/>
            <w:shd w:val="clear" w:color="auto" w:fill="auto"/>
            <w:tcMar>
              <w:top w:w="0" w:type="dxa"/>
              <w:left w:w="100" w:type="dxa"/>
              <w:bottom w:w="0" w:type="dxa"/>
              <w:right w:w="100" w:type="dxa"/>
            </w:tcMar>
            <w:vAlign w:val="center"/>
          </w:tcPr>
          <w:p w:rsidR="004D2C74" w:rsidRPr="004F1E3E" w:rsidRDefault="004D2C74" w:rsidP="00066AD3">
            <w:pPr>
              <w:widowControl w:val="0"/>
              <w:pBdr>
                <w:top w:val="nil"/>
                <w:left w:val="nil"/>
                <w:bottom w:val="nil"/>
                <w:right w:val="nil"/>
                <w:between w:val="nil"/>
                <w:bar w:val="nil"/>
              </w:pBdr>
              <w:rPr>
                <w:rFonts w:eastAsia="Helvetica Neue Light"/>
                <w:bdr w:val="nil"/>
              </w:rPr>
            </w:pPr>
          </w:p>
        </w:tc>
      </w:tr>
      <w:tr w:rsidR="004D2C74" w:rsidRPr="004F1E3E" w:rsidTr="00066AD3">
        <w:trPr>
          <w:trHeight w:val="1558"/>
        </w:trPr>
        <w:tc>
          <w:tcPr>
            <w:tcW w:w="1925" w:type="pct"/>
            <w:shd w:val="clear" w:color="auto" w:fill="auto"/>
            <w:tcMar>
              <w:top w:w="0" w:type="dxa"/>
              <w:left w:w="100" w:type="dxa"/>
              <w:bottom w:w="0" w:type="dxa"/>
              <w:right w:w="100" w:type="dxa"/>
            </w:tcMar>
            <w:vAlign w:val="center"/>
          </w:tcPr>
          <w:p w:rsidR="004D2C74" w:rsidRPr="00964C9D" w:rsidRDefault="004D2C74"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eastAsia="Helvetica Neue Light"/>
                <w:bdr w:val="nil"/>
              </w:rPr>
              <w:t>всей площади земельного участка</w:t>
            </w:r>
          </w:p>
        </w:tc>
        <w:tc>
          <w:tcPr>
            <w:tcW w:w="1557"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10%</w:t>
            </w:r>
          </w:p>
        </w:tc>
        <w:tc>
          <w:tcPr>
            <w:tcW w:w="1518" w:type="pct"/>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4D2C74" w:rsidRPr="004F1E3E" w:rsidTr="00066AD3">
        <w:tc>
          <w:tcPr>
            <w:tcW w:w="5000" w:type="pct"/>
            <w:gridSpan w:val="3"/>
            <w:shd w:val="clear" w:color="auto" w:fill="auto"/>
            <w:tcMar>
              <w:top w:w="0" w:type="dxa"/>
              <w:left w:w="100" w:type="dxa"/>
              <w:bottom w:w="0" w:type="dxa"/>
              <w:right w:w="100" w:type="dxa"/>
            </w:tcMar>
            <w:vAlign w:val="center"/>
          </w:tcPr>
          <w:p w:rsidR="004D2C74" w:rsidRPr="004F1E3E"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color w:val="auto"/>
                <w:sz w:val="24"/>
                <w:szCs w:val="24"/>
              </w:rPr>
            </w:pPr>
            <w:r w:rsidRPr="00D06B1B">
              <w:rPr>
                <w:rFonts w:ascii="Times New Roman" w:hAnsi="Times New Roman" w:cs="Times New Roman"/>
                <w:b/>
                <w:color w:val="auto"/>
                <w:sz w:val="24"/>
                <w:szCs w:val="24"/>
              </w:rPr>
              <w:t>Иные предельные параметры разрешённого строительства, реконструкции объектов капитального строительства:</w:t>
            </w:r>
          </w:p>
        </w:tc>
      </w:tr>
      <w:tr w:rsidR="004D2C74" w:rsidRPr="004F1E3E" w:rsidTr="00066AD3">
        <w:tc>
          <w:tcPr>
            <w:tcW w:w="5000" w:type="pct"/>
            <w:gridSpan w:val="3"/>
            <w:shd w:val="clear" w:color="auto" w:fill="auto"/>
            <w:tcMar>
              <w:top w:w="0" w:type="dxa"/>
              <w:left w:w="100" w:type="dxa"/>
              <w:bottom w:w="0" w:type="dxa"/>
              <w:right w:w="100" w:type="dxa"/>
            </w:tcMar>
            <w:vAlign w:val="center"/>
          </w:tcPr>
          <w:p w:rsidR="004D2C74" w:rsidRPr="00D06B1B" w:rsidRDefault="004D2C74"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b/>
                <w:color w:val="auto"/>
                <w:sz w:val="24"/>
                <w:szCs w:val="24"/>
              </w:rPr>
            </w:pPr>
            <w:r w:rsidRPr="00D06B1B">
              <w:rPr>
                <w:rFonts w:ascii="Times New Roman" w:hAnsi="Times New Roman" w:cs="Times New Roman"/>
                <w:color w:val="auto"/>
                <w:sz w:val="24"/>
                <w:szCs w:val="24"/>
              </w:rPr>
              <w:t>Требования к архитектурно-градостроительному облику объекта капитального строительства не подлежат установлению</w:t>
            </w:r>
          </w:p>
        </w:tc>
      </w:tr>
    </w:tbl>
    <w:p w:rsidR="004D2C74" w:rsidRDefault="004D2C74" w:rsidP="004D2C74">
      <w:pPr>
        <w:rPr>
          <w:b/>
        </w:rPr>
      </w:pPr>
    </w:p>
    <w:p w:rsidR="004D2C74" w:rsidRDefault="004D2C74" w:rsidP="004D2C74">
      <w:pPr>
        <w:pStyle w:val="ConsPlusNormal"/>
        <w:spacing w:before="240"/>
        <w:jc w:val="both"/>
        <w:outlineLvl w:val="2"/>
        <w:rPr>
          <w:b/>
          <w:sz w:val="24"/>
          <w:szCs w:val="24"/>
        </w:rPr>
      </w:pPr>
      <w:r>
        <w:rPr>
          <w:b/>
          <w:sz w:val="24"/>
          <w:szCs w:val="24"/>
        </w:rPr>
        <w:t>Статья 28.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center"/>
        <w:rPr>
          <w:rFonts w:ascii="Times New Roman" w:hAnsi="Times New Roman"/>
          <w:b/>
          <w:snapToGrid w:val="0"/>
          <w:sz w:val="24"/>
          <w:szCs w:val="24"/>
        </w:rPr>
      </w:pPr>
      <w:r>
        <w:rPr>
          <w:rFonts w:ascii="Times New Roman" w:hAnsi="Times New Roman"/>
          <w:b/>
          <w:snapToGrid w:val="0"/>
          <w:sz w:val="24"/>
          <w:szCs w:val="24"/>
        </w:rPr>
        <w:t>Ограничения использования земельных участков и объектов капитального строительства на территории санитарно-защитных зон:</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1. Ограничения использования земельных участков и объектов капитального строительства на территории санитарно-защитных зон устанавливаются в целях обеспечения безопасности населения и в соответствии с Федеральным законом № 52-ФЗ "О санитарно-эпидемиологическом благополучии населения".</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2. Особый режим использования земельных участков и объектов капитального строительства в санитарно-защитных зонах определяется техническими регламентами, а в случае их отсутствия - применяемыми до их утверждения санитарными нормами и правилами.</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Содержание указанного режима определено согласно СанПиН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Санитарно-защитные зоны показаны на Карте зон с особыми условиями использования территории.</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3. В соответствии с указанным режимом вводятся следующие ограничения:</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3.1.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 xml:space="preserve">3.2. В санитарно-защитной зоне и на территории объектов других отраслей промышленности не допускается размещать объекты по производству лекарственных </w:t>
      </w:r>
      <w:r>
        <w:rPr>
          <w:rFonts w:ascii="Times New Roman" w:hAnsi="Times New Roman"/>
          <w:snapToGrid w:val="0"/>
          <w:sz w:val="24"/>
          <w:szCs w:val="24"/>
        </w:rPr>
        <w:lastRenderedPageBreak/>
        <w:t>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3.3. Допускается размещать в границах санитарно-защитной зоны промышленного объекта или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3.4.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3.5. 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3.6. 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4. Санитарно-защитная зона для предприятий V класса вредности по СанПиН должна быть максимально озеленена - не менее 60% площади её территории с обязательной организацией полосы древесно-кустарниковых насаждений со стороны жилой застройки.</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5. Для постановки на кадастровый учет границ санитарно-защитных зон необходимо установить размеры санитарно-защитных зон для промышленных объектов и производств путем изготовления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6. Для промышленных объектов и производств III, IV и V классов опасности размеры санитарно-защитных зон могут быть установлены, изменены на основании решения и санитарно-эпидемиологического заключения Главного государственного санитарного врача субъекта Российской Федерации или его заместителя на основании: (в ред. Изменения N 1, утв. Постановлением Главного государственного санитарного врача РФ от 10.04.2008 N 25)- действующих санитарно-эпидемиологических правил и нормативов;- результатов экспертизы проекта санитарно-защитной зоны с расчетами рассеивания загрязнения атмосферного воздуха и физических воздействий на атмосферный воздух (шум, вибрация, электромагнитные поля (ЭМП) и др.).</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snapToGrid w:val="0"/>
          <w:sz w:val="24"/>
          <w:szCs w:val="24"/>
        </w:rPr>
      </w:pPr>
    </w:p>
    <w:p w:rsidR="004D2C74" w:rsidRDefault="004D2C74" w:rsidP="004D2C74">
      <w:pPr>
        <w:jc w:val="center"/>
        <w:rPr>
          <w:b/>
          <w:snapToGrid w:val="0"/>
        </w:rPr>
      </w:pPr>
      <w:r>
        <w:rPr>
          <w:b/>
          <w:snapToGrid w:val="0"/>
        </w:rPr>
        <w:t>Ограничения, действующие в пределах охранных зон инженерных коммуникаций</w:t>
      </w:r>
    </w:p>
    <w:p w:rsidR="004D2C74" w:rsidRDefault="004D2C74" w:rsidP="004D2C74">
      <w:pPr>
        <w:ind w:firstLine="709"/>
        <w:jc w:val="both"/>
      </w:pPr>
      <w:r>
        <w:t xml:space="preserve">Охранные зоны инженерных коммуникаций – территории, расположенные вдоль (вокруг) инженерных коммуникаций и сооружений, цель которых – обеспечение сохранности инженерных коммуникаций от внешних воздействий. </w:t>
      </w:r>
    </w:p>
    <w:p w:rsidR="004D2C74" w:rsidRDefault="004D2C74" w:rsidP="004D2C74">
      <w:pPr>
        <w:ind w:firstLine="709"/>
        <w:jc w:val="both"/>
      </w:pPr>
      <w:r>
        <w:t>Границы охранных зон инженерных коммуникаций определяются в соответствии с законами и иными нормативными правовыми актами в зависимости от категории объекта. В пределах охранных зон запрещается осуществлять любые виды деятельности без согласования с правообладателем соответствующих коммуникаций (сооружений) и с органами, осуществляющими контроль и надзор за состоянием, содержанием и эксплуатацией инженерных коммуникаций (сооружений).</w:t>
      </w:r>
    </w:p>
    <w:p w:rsidR="004D2C74" w:rsidRDefault="004D2C74" w:rsidP="004D2C74">
      <w:pPr>
        <w:ind w:firstLine="709"/>
        <w:jc w:val="both"/>
      </w:pPr>
      <w:r>
        <w:t>Режим использования территорий в границах охранной зоны линий и сооружений связи установлен Постановлением Правительства РФ от 09.06.1995 № 578 «Об утверждении Правил охраны линий и сооружений связи Российской Федерации».</w:t>
      </w:r>
    </w:p>
    <w:p w:rsidR="004D2C74" w:rsidRDefault="004D2C74" w:rsidP="004D2C74">
      <w:pPr>
        <w:ind w:firstLine="709"/>
        <w:jc w:val="both"/>
      </w:pPr>
      <w: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4D2C74" w:rsidRDefault="004D2C74" w:rsidP="004D2C74">
      <w:pPr>
        <w:ind w:firstLine="709"/>
        <w:jc w:val="both"/>
      </w:pPr>
      <w: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4D2C74" w:rsidRDefault="004D2C74" w:rsidP="004D2C74">
      <w:pPr>
        <w:ind w:firstLine="709"/>
        <w:jc w:val="both"/>
      </w:pPr>
      <w:r>
        <w:t>б) 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rsidR="004D2C74" w:rsidRDefault="004D2C74" w:rsidP="004D2C74">
      <w:pPr>
        <w:ind w:firstLine="709"/>
        <w:jc w:val="both"/>
      </w:pPr>
      <w: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4D2C74" w:rsidRDefault="004D2C74" w:rsidP="004D2C74">
      <w:pPr>
        <w:ind w:firstLine="709"/>
        <w:jc w:val="both"/>
      </w:pPr>
      <w: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4D2C74" w:rsidRDefault="004D2C74" w:rsidP="004D2C74">
      <w:pPr>
        <w:ind w:firstLine="709"/>
        <w:jc w:val="both"/>
      </w:pPr>
      <w:r>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4D2C74" w:rsidRDefault="004D2C74" w:rsidP="004D2C74">
      <w:pPr>
        <w:ind w:firstLine="709"/>
        <w:jc w:val="both"/>
      </w:pPr>
      <w:r>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4D2C74" w:rsidRDefault="004D2C74" w:rsidP="004D2C74">
      <w:pPr>
        <w:ind w:firstLine="709"/>
        <w:jc w:val="both"/>
      </w:pPr>
      <w:r>
        <w:t>ж) производить защиту подземных коммуникаций от коррозии без учета проходящих подземных кабельных линий связи.</w:t>
      </w:r>
    </w:p>
    <w:p w:rsidR="004D2C74" w:rsidRDefault="004D2C74" w:rsidP="004D2C74">
      <w:pPr>
        <w:ind w:firstLine="709"/>
        <w:jc w:val="both"/>
      </w:pPr>
      <w: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4D2C74" w:rsidRDefault="004D2C74" w:rsidP="004D2C74">
      <w:pPr>
        <w:ind w:firstLine="709"/>
        <w:jc w:val="both"/>
      </w:pPr>
      <w:r>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4D2C74" w:rsidRDefault="004D2C74" w:rsidP="004D2C74">
      <w:pPr>
        <w:ind w:firstLine="709"/>
        <w:jc w:val="both"/>
      </w:pPr>
      <w: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4D2C74" w:rsidRDefault="004D2C74" w:rsidP="004D2C74">
      <w:pPr>
        <w:ind w:firstLine="709"/>
        <w:jc w:val="both"/>
      </w:pPr>
      <w: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4D2C74" w:rsidRDefault="004D2C74" w:rsidP="004D2C74">
      <w:pPr>
        <w:ind w:firstLine="709"/>
        <w:jc w:val="both"/>
      </w:pPr>
      <w:r>
        <w:t>г) огораживать трассы линий связи, препятствуя свободному доступу к ним технического персонала;</w:t>
      </w:r>
    </w:p>
    <w:p w:rsidR="004D2C74" w:rsidRDefault="004D2C74" w:rsidP="004D2C74">
      <w:pPr>
        <w:ind w:firstLine="709"/>
        <w:jc w:val="both"/>
      </w:pPr>
      <w:r>
        <w:t>д) самовольно подключаться к абонентской телефонной линии и линии радиофикации в целях пользования услугами связи;</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sz w:val="24"/>
        </w:rPr>
      </w:pPr>
      <w:r>
        <w:rPr>
          <w:rFonts w:ascii="Times New Roman" w:hAnsi="Times New Roman"/>
          <w:sz w:val="24"/>
        </w:rPr>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4D2C74" w:rsidRDefault="004D2C74" w:rsidP="004D2C74">
      <w:pPr>
        <w:pStyle w:val="afffff6"/>
        <w:spacing w:before="0" w:beforeAutospacing="0" w:after="0" w:afterAutospacing="0"/>
        <w:ind w:firstLine="709"/>
        <w:jc w:val="center"/>
        <w:rPr>
          <w:b/>
          <w:bCs/>
          <w:i/>
          <w:iCs/>
          <w:snapToGrid w:val="0"/>
          <w:szCs w:val="22"/>
        </w:rPr>
      </w:pP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center"/>
        <w:rPr>
          <w:rFonts w:ascii="Times New Roman" w:hAnsi="Times New Roman" w:cs="Times New Roman"/>
          <w:b/>
          <w:color w:val="auto"/>
          <w:spacing w:val="-6"/>
          <w:sz w:val="24"/>
          <w:szCs w:val="24"/>
        </w:rPr>
      </w:pPr>
      <w:r>
        <w:rPr>
          <w:rFonts w:ascii="Times New Roman" w:hAnsi="Times New Roman" w:cs="Times New Roman"/>
          <w:b/>
          <w:color w:val="auto"/>
          <w:spacing w:val="-6"/>
          <w:sz w:val="24"/>
          <w:szCs w:val="24"/>
        </w:rPr>
        <w:lastRenderedPageBreak/>
        <w:t>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2. Принципиальное содержание указанного режима установлено СанПиН 2.1.4.1110-02 ("Зоны санитарной охраны источников водоснабжения и водопроводов питьевого назначения").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 Режим ЗСО включает: мероприятия на территории ЗСО подземных источников водоснабжения; мероприятия по санитарно-защитной полосе водоводов.</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3.1. Мероприятия на территории ЗСО подземных источников водоснабжения:</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3.1.1. Мероприятия по первому поясу ЗСО подземных источников водоснабжения (далее - первый пояс ЗСО):</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4)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3.1.2. Мероприятия по второму и третьему поясам ЗСО подземных источников водоснабжения (далее соответственно - второй пояс ЗСО, третий пояс ЗСО):</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санитарно-эпидемиологического надзора;</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 xml:space="preserve">3) запрещение закачки отработанных вод в подземные горизонты, подземного </w:t>
      </w:r>
      <w:r>
        <w:rPr>
          <w:rFonts w:ascii="Times New Roman" w:hAnsi="Times New Roman" w:cs="Times New Roman"/>
          <w:color w:val="auto"/>
          <w:spacing w:val="-6"/>
          <w:sz w:val="24"/>
          <w:szCs w:val="24"/>
        </w:rPr>
        <w:lastRenderedPageBreak/>
        <w:t>складирования твердых отходов и разработки недр;</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4) запрещение размещения складов горюче-смазочных материалов, ядохимикатов и минеральных удобрений, накопителей промышленных стоков, шлакохранилищ и других объектов, обусловливающих опасность химического загрязнения подземных вод.</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3.1.3. Мероприятия по второму поясу ЗСО:</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Кроме мероприятий, указанных в предыдущем разделе, в пределах второго пояса ЗСО подземных источников водоснабжения подлежат выполнению следующие дополнительные мероприятия:</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1) не допускается:</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 применение удобрений и ядохимикатов;</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 рубка леса главного пользования и реконструкции.</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3.2. Мероприятия по санитарно-защитной полосе водоводов:</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1) в пределах санитарно-защитной полосы водоводов должны отсутствовать источники загрязнения почвы и грунтовых вод;</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2) не допускается прокладка водоводов по территории несанкционированных мест размещения отходов,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3.3. Мероприятия на территории ЗСО поверхностных источников водоснабжения:</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Мероприятия по первому поясу</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На территории первого пояса ЗСО поверхностного источника водоснабжения должны предусматриваться следующие мероприятия:</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Не допускается спуск любых сточных вод, в т.ч. сточных вод водного транспорта, а также купание, стирка белья, водопой скота и другие виды водопользования, оказывающие влияние на качество воды.</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Акватория первого пояса ограждается буями и другими предупредительными знаками. На судоходных водоемах над водоприемником должны устанавливаться бакены с освещением.</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Мероприятия по второму и третьему поясам ЗСО</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1) 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с центром государственного санитарно-эпидемиологического надзора.</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2)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lastRenderedPageBreak/>
        <w:t>3) 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4) Все работы, в т.ч. добыча песка, гравия, донноуглубительные в пределах акватории ЗСО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5) Использование химических методов борьбы с эвтрофикацией водоемов допускается при условии применения препаратов, имеющих положительное санитарно-эпидемиологическое заключение государственной санитарно-эпидемиологической службы Российской Федерации.</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6) При наличии судоходства необходимо оборудование судов, дебаркадеров и брандвахт устройствами для сбора фановых и подсланевых вод и твердых отходов; оборудование на пристанях сливных станций и приемников для сбора твердых отходов.</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Мероприятия по второму поясу</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Кроме мероприятий, указанных выше, в пределах второго пояса ЗСО поверхностных источников водоснабжения подлежат выполнению следующие мероприятия:</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1) 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2) 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 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4) В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4D2C74" w:rsidRDefault="004D2C74" w:rsidP="004D2C7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5) Границы второго пояса ЗСО на пересечении дорог, пешеходных троп и пр. обозначаются столбами со специальными знаками.</w:t>
      </w:r>
    </w:p>
    <w:p w:rsidR="004D2C74" w:rsidRDefault="004D2C74" w:rsidP="004D2C74">
      <w:pPr>
        <w:jc w:val="center"/>
        <w:rPr>
          <w:b/>
          <w:snapToGrid w:val="0"/>
        </w:rPr>
      </w:pPr>
      <w:r>
        <w:rPr>
          <w:b/>
          <w:snapToGrid w:val="0"/>
        </w:rPr>
        <w:t>Ограничения, действующие в границах водоохранных зон</w:t>
      </w:r>
    </w:p>
    <w:p w:rsidR="004D2C74" w:rsidRDefault="004D2C74" w:rsidP="004D2C74">
      <w:pPr>
        <w:pStyle w:val="afffff6"/>
        <w:spacing w:before="0" w:beforeAutospacing="0" w:after="0" w:afterAutospacing="0"/>
        <w:ind w:firstLine="709"/>
        <w:jc w:val="both"/>
        <w:rPr>
          <w:snapToGrid w:val="0"/>
          <w:szCs w:val="22"/>
        </w:rPr>
      </w:pPr>
      <w:r>
        <w:rPr>
          <w:snapToGrid w:val="0"/>
          <w:szCs w:val="22"/>
        </w:rPr>
        <w:t>В соответствии с Федеральным законом от 03.06.2006 № 74-ФЗ «Водный кодекс Российской Федерации» 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4D2C74" w:rsidRDefault="004D2C74" w:rsidP="004D2C74">
      <w:pPr>
        <w:pStyle w:val="afffff6"/>
        <w:spacing w:before="0" w:beforeAutospacing="0" w:after="0" w:afterAutospacing="0"/>
        <w:ind w:firstLine="709"/>
        <w:jc w:val="both"/>
        <w:rPr>
          <w:snapToGrid w:val="0"/>
          <w:szCs w:val="22"/>
        </w:rPr>
      </w:pPr>
      <w:r>
        <w:rPr>
          <w:snapToGrid w:val="0"/>
          <w:szCs w:val="22"/>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 а также береговые полосы общего пользования.</w:t>
      </w:r>
    </w:p>
    <w:p w:rsidR="004D2C74" w:rsidRDefault="004D2C74" w:rsidP="004D2C74">
      <w:pPr>
        <w:pStyle w:val="afffff6"/>
        <w:spacing w:before="0" w:beforeAutospacing="0" w:after="0" w:afterAutospacing="0"/>
        <w:ind w:firstLine="709"/>
        <w:jc w:val="both"/>
        <w:rPr>
          <w:snapToGrid w:val="0"/>
          <w:szCs w:val="22"/>
        </w:rPr>
      </w:pPr>
      <w:r>
        <w:rPr>
          <w:snapToGrid w:val="0"/>
          <w:szCs w:val="22"/>
        </w:rPr>
        <w:t>В соответствии со статьей 65 Водного Кодекса Российской Федерации ширина водоохранной зоны рек или ручьев устанавливается в зависимости от их протяженности от истока до устья:</w:t>
      </w:r>
    </w:p>
    <w:p w:rsidR="004D2C74" w:rsidRDefault="004D2C74" w:rsidP="00946CCE">
      <w:pPr>
        <w:pStyle w:val="ConsPlusNormal"/>
        <w:widowControl/>
        <w:numPr>
          <w:ilvl w:val="0"/>
          <w:numId w:val="42"/>
        </w:numPr>
        <w:adjustRightInd w:val="0"/>
        <w:ind w:firstLine="709"/>
        <w:jc w:val="both"/>
        <w:rPr>
          <w:sz w:val="24"/>
          <w:szCs w:val="22"/>
        </w:rPr>
      </w:pPr>
      <w:r>
        <w:rPr>
          <w:sz w:val="24"/>
          <w:szCs w:val="22"/>
        </w:rPr>
        <w:t>до 10 км – в размере 50 м;</w:t>
      </w:r>
    </w:p>
    <w:p w:rsidR="004D2C74" w:rsidRDefault="004D2C74" w:rsidP="00946CCE">
      <w:pPr>
        <w:pStyle w:val="ConsPlusNormal"/>
        <w:widowControl/>
        <w:numPr>
          <w:ilvl w:val="0"/>
          <w:numId w:val="42"/>
        </w:numPr>
        <w:adjustRightInd w:val="0"/>
        <w:ind w:firstLine="709"/>
        <w:jc w:val="both"/>
        <w:rPr>
          <w:sz w:val="24"/>
          <w:szCs w:val="22"/>
        </w:rPr>
      </w:pPr>
      <w:r>
        <w:rPr>
          <w:sz w:val="24"/>
          <w:szCs w:val="22"/>
        </w:rPr>
        <w:t>от 10 до 50 км – в размере 100 м;</w:t>
      </w:r>
    </w:p>
    <w:p w:rsidR="004D2C74" w:rsidRDefault="004D2C74" w:rsidP="00946CCE">
      <w:pPr>
        <w:pStyle w:val="ConsPlusNormal"/>
        <w:widowControl/>
        <w:numPr>
          <w:ilvl w:val="0"/>
          <w:numId w:val="42"/>
        </w:numPr>
        <w:adjustRightInd w:val="0"/>
        <w:ind w:firstLine="709"/>
        <w:jc w:val="both"/>
        <w:rPr>
          <w:sz w:val="24"/>
          <w:szCs w:val="22"/>
        </w:rPr>
      </w:pPr>
      <w:r>
        <w:rPr>
          <w:sz w:val="24"/>
          <w:szCs w:val="22"/>
        </w:rPr>
        <w:t>от 50 км и более – в размере 200 м.</w:t>
      </w:r>
    </w:p>
    <w:p w:rsidR="004D2C74" w:rsidRDefault="004D2C74" w:rsidP="004D2C74">
      <w:pPr>
        <w:pStyle w:val="afffff6"/>
        <w:spacing w:before="0" w:beforeAutospacing="0" w:after="0" w:afterAutospacing="0"/>
        <w:ind w:firstLine="709"/>
        <w:jc w:val="both"/>
        <w:rPr>
          <w:snapToGrid w:val="0"/>
          <w:szCs w:val="22"/>
        </w:rPr>
      </w:pPr>
      <w:r>
        <w:rPr>
          <w:snapToGrid w:val="0"/>
          <w:szCs w:val="22"/>
        </w:rPr>
        <w:lastRenderedPageBreak/>
        <w:t>Ширина водоохранной зоны моря составляет пятьсот метров.</w:t>
      </w:r>
    </w:p>
    <w:p w:rsidR="004D2C74" w:rsidRDefault="004D2C74" w:rsidP="004D2C74">
      <w:pPr>
        <w:pStyle w:val="afffff6"/>
        <w:spacing w:before="0" w:beforeAutospacing="0" w:after="0" w:afterAutospacing="0"/>
        <w:ind w:firstLine="709"/>
        <w:jc w:val="both"/>
        <w:rPr>
          <w:snapToGrid w:val="0"/>
          <w:szCs w:val="22"/>
        </w:rPr>
      </w:pPr>
      <w:r>
        <w:rPr>
          <w:snapToGrid w:val="0"/>
          <w:szCs w:val="22"/>
        </w:rPr>
        <w:t>В границах водоохранной зоны запрещается:</w:t>
      </w:r>
    </w:p>
    <w:p w:rsidR="004D2C74" w:rsidRDefault="004D2C74" w:rsidP="00946CCE">
      <w:pPr>
        <w:pStyle w:val="afffff6"/>
        <w:numPr>
          <w:ilvl w:val="0"/>
          <w:numId w:val="43"/>
        </w:numPr>
        <w:spacing w:before="0" w:beforeAutospacing="0" w:after="0" w:afterAutospacing="0"/>
        <w:ind w:left="709"/>
        <w:jc w:val="both"/>
        <w:rPr>
          <w:snapToGrid w:val="0"/>
          <w:szCs w:val="22"/>
        </w:rPr>
      </w:pPr>
      <w:r>
        <w:rPr>
          <w:snapToGrid w:val="0"/>
          <w:szCs w:val="22"/>
        </w:rPr>
        <w:t>использование сточных вод в целях регулирования плодородия почв;</w:t>
      </w:r>
    </w:p>
    <w:p w:rsidR="004D2C74" w:rsidRDefault="004D2C74" w:rsidP="00946CCE">
      <w:pPr>
        <w:pStyle w:val="afffff6"/>
        <w:numPr>
          <w:ilvl w:val="0"/>
          <w:numId w:val="43"/>
        </w:numPr>
        <w:spacing w:before="0" w:beforeAutospacing="0" w:after="0" w:afterAutospacing="0"/>
        <w:ind w:left="709"/>
        <w:jc w:val="both"/>
        <w:rPr>
          <w:snapToGrid w:val="0"/>
          <w:szCs w:val="22"/>
        </w:rPr>
      </w:pPr>
      <w:r>
        <w:rPr>
          <w:snapToGrid w:val="0"/>
          <w:szCs w:val="22"/>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4D2C74" w:rsidRDefault="004D2C74" w:rsidP="00946CCE">
      <w:pPr>
        <w:pStyle w:val="afffff6"/>
        <w:numPr>
          <w:ilvl w:val="0"/>
          <w:numId w:val="43"/>
        </w:numPr>
        <w:spacing w:before="0" w:beforeAutospacing="0" w:after="0" w:afterAutospacing="0"/>
        <w:ind w:left="709"/>
        <w:jc w:val="both"/>
        <w:rPr>
          <w:snapToGrid w:val="0"/>
          <w:szCs w:val="22"/>
        </w:rPr>
      </w:pPr>
      <w:r>
        <w:rPr>
          <w:snapToGrid w:val="0"/>
          <w:szCs w:val="22"/>
        </w:rPr>
        <w:t>осуществление авиационных мер по борьбе с вредными организмами;</w:t>
      </w:r>
    </w:p>
    <w:p w:rsidR="004D2C74" w:rsidRDefault="004D2C74" w:rsidP="00946CCE">
      <w:pPr>
        <w:pStyle w:val="afffe"/>
        <w:numPr>
          <w:ilvl w:val="0"/>
          <w:numId w:val="43"/>
        </w:numPr>
        <w:tabs>
          <w:tab w:val="center" w:pos="4677"/>
          <w:tab w:val="right" w:pos="9355"/>
        </w:tabs>
        <w:spacing w:before="0" w:beforeAutospacing="0" w:after="0" w:afterAutospacing="0"/>
        <w:ind w:left="709"/>
        <w:jc w:val="both"/>
      </w:pPr>
      <w: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D2C74" w:rsidRDefault="004D2C74" w:rsidP="00946CCE">
      <w:pPr>
        <w:pStyle w:val="afffe"/>
        <w:numPr>
          <w:ilvl w:val="0"/>
          <w:numId w:val="43"/>
        </w:numPr>
        <w:tabs>
          <w:tab w:val="center" w:pos="4677"/>
          <w:tab w:val="right" w:pos="9355"/>
        </w:tabs>
        <w:spacing w:before="0" w:beforeAutospacing="0" w:after="0" w:afterAutospacing="0"/>
        <w:ind w:left="709"/>
        <w:jc w:val="both"/>
      </w:pPr>
      <w: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4D2C74" w:rsidRDefault="004D2C74" w:rsidP="00946CCE">
      <w:pPr>
        <w:pStyle w:val="afffe"/>
        <w:numPr>
          <w:ilvl w:val="0"/>
          <w:numId w:val="43"/>
        </w:numPr>
        <w:tabs>
          <w:tab w:val="center" w:pos="4677"/>
          <w:tab w:val="right" w:pos="9355"/>
        </w:tabs>
        <w:spacing w:before="0" w:beforeAutospacing="0" w:after="0" w:afterAutospacing="0"/>
        <w:ind w:left="709"/>
        <w:jc w:val="both"/>
      </w:pPr>
      <w: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4D2C74" w:rsidRDefault="004D2C74" w:rsidP="00946CCE">
      <w:pPr>
        <w:pStyle w:val="afffe"/>
        <w:numPr>
          <w:ilvl w:val="0"/>
          <w:numId w:val="43"/>
        </w:numPr>
        <w:tabs>
          <w:tab w:val="center" w:pos="4677"/>
          <w:tab w:val="right" w:pos="9355"/>
        </w:tabs>
        <w:spacing w:before="0" w:beforeAutospacing="0" w:after="0" w:afterAutospacing="0"/>
        <w:ind w:left="709"/>
        <w:jc w:val="both"/>
      </w:pPr>
      <w:r>
        <w:t>сброс сточных, в том числе дренажных, вод;</w:t>
      </w:r>
    </w:p>
    <w:p w:rsidR="004D2C74" w:rsidRDefault="004D2C74" w:rsidP="00946CCE">
      <w:pPr>
        <w:pStyle w:val="afffe"/>
        <w:numPr>
          <w:ilvl w:val="0"/>
          <w:numId w:val="43"/>
        </w:numPr>
        <w:tabs>
          <w:tab w:val="center" w:pos="4677"/>
          <w:tab w:val="right" w:pos="9355"/>
        </w:tabs>
        <w:spacing w:before="0" w:beforeAutospacing="0" w:after="0" w:afterAutospacing="0"/>
        <w:ind w:left="709"/>
        <w:jc w:val="both"/>
      </w:pPr>
      <w: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rsidR="004D2C74" w:rsidRDefault="004D2C74" w:rsidP="004D2C74">
      <w:pPr>
        <w:pStyle w:val="afffe"/>
        <w:ind w:firstLine="709"/>
        <w:jc w:val="both"/>
      </w:pPr>
      <w: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4D2C74" w:rsidRDefault="004D2C74" w:rsidP="004D2C74">
      <w:pPr>
        <w:pStyle w:val="afffe"/>
        <w:ind w:firstLine="709"/>
        <w:jc w:val="both"/>
      </w:pPr>
      <w:r>
        <w:t>1) централизованные системы водоотведения (канализации), централизованные ливневые системы водоотведения;</w:t>
      </w:r>
    </w:p>
    <w:p w:rsidR="004D2C74" w:rsidRDefault="004D2C74" w:rsidP="004D2C74">
      <w:pPr>
        <w:pStyle w:val="afffe"/>
        <w:ind w:firstLine="709"/>
        <w:jc w:val="both"/>
      </w:pPr>
      <w: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4D2C74" w:rsidRDefault="004D2C74" w:rsidP="004D2C74">
      <w:pPr>
        <w:pStyle w:val="afffe"/>
        <w:ind w:firstLine="709"/>
        <w:jc w:val="both"/>
      </w:pPr>
      <w:r>
        <w:lastRenderedPageBreak/>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4D2C74" w:rsidRDefault="004D2C74" w:rsidP="004D2C74">
      <w:pPr>
        <w:pStyle w:val="afffe"/>
        <w:ind w:firstLine="709"/>
        <w:jc w:val="both"/>
      </w:pPr>
      <w: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4D2C74" w:rsidRDefault="004D2C74" w:rsidP="004D2C74">
      <w:pPr>
        <w:pStyle w:val="afffe"/>
        <w:ind w:firstLine="709"/>
        <w:jc w:val="both"/>
      </w:pPr>
      <w: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4D2C74" w:rsidRDefault="004D2C74" w:rsidP="004D2C74">
      <w:pPr>
        <w:pStyle w:val="afffe"/>
        <w:jc w:val="center"/>
      </w:pPr>
    </w:p>
    <w:p w:rsidR="004D2C74" w:rsidRDefault="004D2C74" w:rsidP="004D2C74">
      <w:pPr>
        <w:jc w:val="center"/>
        <w:rPr>
          <w:b/>
          <w:snapToGrid w:val="0"/>
        </w:rPr>
      </w:pPr>
      <w:r>
        <w:rPr>
          <w:b/>
          <w:snapToGrid w:val="0"/>
        </w:rPr>
        <w:t>Ограничения, действующие в границах прибрежных защитных полос</w:t>
      </w:r>
    </w:p>
    <w:p w:rsidR="004D2C74" w:rsidRDefault="004D2C74" w:rsidP="004D2C74">
      <w:pPr>
        <w:pStyle w:val="afffff6"/>
        <w:spacing w:before="0" w:beforeAutospacing="0" w:after="0" w:afterAutospacing="0"/>
        <w:ind w:firstLine="709"/>
        <w:jc w:val="both"/>
        <w:rPr>
          <w:snapToGrid w:val="0"/>
          <w:szCs w:val="22"/>
        </w:rPr>
      </w:pPr>
      <w:r>
        <w:rPr>
          <w:snapToGrid w:val="0"/>
          <w:szCs w:val="22"/>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4D2C74" w:rsidRDefault="004D2C74" w:rsidP="004D2C74">
      <w:pPr>
        <w:pStyle w:val="afffe"/>
        <w:ind w:firstLine="709"/>
        <w:jc w:val="both"/>
      </w:pPr>
      <w: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4D2C74" w:rsidRDefault="004D2C74" w:rsidP="004D2C74">
      <w:pPr>
        <w:pStyle w:val="afffe"/>
        <w:ind w:firstLine="709"/>
        <w:jc w:val="both"/>
      </w:pPr>
      <w: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4D2C74" w:rsidRDefault="004D2C74" w:rsidP="004D2C74">
      <w:pPr>
        <w:pStyle w:val="afffe"/>
        <w:ind w:firstLine="709"/>
        <w:jc w:val="both"/>
      </w:pPr>
      <w:r>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rsidR="004D2C74" w:rsidRDefault="004D2C74" w:rsidP="004D2C74">
      <w:pPr>
        <w:pStyle w:val="afffe"/>
        <w:ind w:firstLine="709"/>
        <w:jc w:val="both"/>
      </w:pPr>
      <w:r>
        <w:t>В границах прибрежных защитных полос наряду с установленными ограничениями для водоохранных зон запрещаются:</w:t>
      </w:r>
    </w:p>
    <w:p w:rsidR="004D2C74" w:rsidRDefault="004D2C74" w:rsidP="004D2C74">
      <w:pPr>
        <w:pStyle w:val="afffe"/>
        <w:ind w:firstLine="709"/>
        <w:jc w:val="both"/>
      </w:pPr>
      <w:r>
        <w:t>1) распашка земель;</w:t>
      </w:r>
    </w:p>
    <w:p w:rsidR="004D2C74" w:rsidRDefault="004D2C74" w:rsidP="004D2C74">
      <w:pPr>
        <w:pStyle w:val="afffe"/>
        <w:ind w:firstLine="709"/>
        <w:jc w:val="both"/>
      </w:pPr>
      <w:r>
        <w:t>2) размещение отвалов размываемых грунтов;</w:t>
      </w:r>
    </w:p>
    <w:p w:rsidR="004D2C74" w:rsidRDefault="004D2C74" w:rsidP="004D2C74">
      <w:pPr>
        <w:pStyle w:val="afffe"/>
        <w:ind w:firstLine="709"/>
        <w:jc w:val="both"/>
      </w:pPr>
      <w:r>
        <w:t>3) выпас сельскохозяйственных животных и организация для них летних лагерей, ванн.</w:t>
      </w:r>
    </w:p>
    <w:p w:rsidR="004D2C74" w:rsidRDefault="004D2C74" w:rsidP="004D2C74">
      <w:pPr>
        <w:pStyle w:val="afffe"/>
        <w:ind w:firstLine="709"/>
        <w:jc w:val="center"/>
        <w:rPr>
          <w:b/>
        </w:rPr>
      </w:pPr>
    </w:p>
    <w:p w:rsidR="004D2C74" w:rsidRDefault="004D2C74" w:rsidP="004D2C74">
      <w:pPr>
        <w:jc w:val="center"/>
        <w:rPr>
          <w:b/>
          <w:snapToGrid w:val="0"/>
        </w:rPr>
      </w:pPr>
      <w:r>
        <w:rPr>
          <w:b/>
          <w:snapToGrid w:val="0"/>
        </w:rPr>
        <w:lastRenderedPageBreak/>
        <w:t>Ограничения, действующие в границах береговых полос</w:t>
      </w:r>
    </w:p>
    <w:p w:rsidR="004D2C74" w:rsidRDefault="004D2C74" w:rsidP="004D2C74">
      <w:pPr>
        <w:ind w:firstLine="567"/>
        <w:jc w:val="both"/>
        <w:rPr>
          <w:snapToGrid w:val="0"/>
        </w:rPr>
      </w:pPr>
      <w:r>
        <w:rPr>
          <w:snapToGrid w:val="0"/>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4D2C74" w:rsidRDefault="004D2C74" w:rsidP="00946CCE">
      <w:pPr>
        <w:widowControl w:val="0"/>
        <w:numPr>
          <w:ilvl w:val="0"/>
          <w:numId w:val="41"/>
        </w:numPr>
        <w:autoSpaceDE w:val="0"/>
        <w:autoSpaceDN w:val="0"/>
        <w:ind w:left="1036" w:hanging="357"/>
        <w:contextualSpacing/>
        <w:jc w:val="both"/>
        <w:rPr>
          <w:lang w:bidi="ru-RU"/>
        </w:rPr>
      </w:pPr>
      <w:r>
        <w:rPr>
          <w:lang w:bidi="ru-RU"/>
        </w:rPr>
        <w:t>Водный кодекс Российской Федерации от 3 июня 2006 года № 74-ФЗ;</w:t>
      </w:r>
    </w:p>
    <w:p w:rsidR="004D2C74" w:rsidRDefault="004D2C74" w:rsidP="00946CCE">
      <w:pPr>
        <w:widowControl w:val="0"/>
        <w:numPr>
          <w:ilvl w:val="0"/>
          <w:numId w:val="41"/>
        </w:numPr>
        <w:autoSpaceDE w:val="0"/>
        <w:autoSpaceDN w:val="0"/>
        <w:ind w:left="1036" w:hanging="357"/>
        <w:contextualSpacing/>
        <w:jc w:val="both"/>
        <w:rPr>
          <w:lang w:bidi="ru-RU"/>
        </w:rPr>
      </w:pPr>
      <w:r>
        <w:rPr>
          <w:lang w:bidi="ru-RU"/>
        </w:rPr>
        <w:t>Постановление Правительства Российской Федерации от 23 ноября 1996 года № 1404 «Об утверждении Положения о водоохранных зонах водных объектов и их прибрежных защитных полосах»;</w:t>
      </w:r>
    </w:p>
    <w:p w:rsidR="004D2C74" w:rsidRDefault="004D2C74" w:rsidP="00946CCE">
      <w:pPr>
        <w:widowControl w:val="0"/>
        <w:numPr>
          <w:ilvl w:val="0"/>
          <w:numId w:val="41"/>
        </w:numPr>
        <w:autoSpaceDE w:val="0"/>
        <w:autoSpaceDN w:val="0"/>
        <w:ind w:left="1036" w:hanging="357"/>
        <w:contextualSpacing/>
        <w:jc w:val="both"/>
        <w:rPr>
          <w:lang w:bidi="ru-RU"/>
        </w:rPr>
      </w:pPr>
      <w:r>
        <w:rPr>
          <w:lang w:bidi="ru-RU"/>
        </w:rPr>
        <w:t>СНиП 2.07.01-89*, п.9.3* «Градостроительство. Планировка и застройка городских и сельских поселений»;</w:t>
      </w:r>
    </w:p>
    <w:p w:rsidR="004D2C74" w:rsidRDefault="004D2C74" w:rsidP="00946CCE">
      <w:pPr>
        <w:widowControl w:val="0"/>
        <w:numPr>
          <w:ilvl w:val="0"/>
          <w:numId w:val="41"/>
        </w:numPr>
        <w:autoSpaceDE w:val="0"/>
        <w:autoSpaceDN w:val="0"/>
        <w:ind w:left="1036" w:hanging="357"/>
        <w:contextualSpacing/>
        <w:jc w:val="both"/>
        <w:rPr>
          <w:lang w:bidi="ru-RU"/>
        </w:rPr>
      </w:pPr>
      <w:r>
        <w:rPr>
          <w:lang w:bidi="ru-RU"/>
        </w:rPr>
        <w:t>СанПиН 2.1.5.980-00 «Санитарные правила и нормы охраны поверхностных вод от загрязнения»;</w:t>
      </w:r>
    </w:p>
    <w:p w:rsidR="004D2C74" w:rsidRDefault="004D2C74" w:rsidP="00946CCE">
      <w:pPr>
        <w:widowControl w:val="0"/>
        <w:numPr>
          <w:ilvl w:val="0"/>
          <w:numId w:val="41"/>
        </w:numPr>
        <w:autoSpaceDE w:val="0"/>
        <w:autoSpaceDN w:val="0"/>
        <w:ind w:left="1036" w:hanging="357"/>
        <w:contextualSpacing/>
        <w:jc w:val="both"/>
        <w:rPr>
          <w:lang w:bidi="ru-RU"/>
        </w:rPr>
      </w:pPr>
      <w:r>
        <w:rPr>
          <w:lang w:bidi="ru-RU"/>
        </w:rPr>
        <w:t>СанПиН 2.1.5.980-00 «Гигиенические требования к охране поверхностных вод».</w:t>
      </w:r>
    </w:p>
    <w:p w:rsidR="004D2C74" w:rsidRDefault="004D2C74" w:rsidP="004D2C74">
      <w:pPr>
        <w:ind w:firstLine="567"/>
        <w:jc w:val="both"/>
        <w:rPr>
          <w:snapToGrid w:val="0"/>
        </w:rPr>
      </w:pPr>
      <w:r>
        <w:rPr>
          <w:snapToGrid w:val="0"/>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4D2C74" w:rsidRDefault="004D2C74" w:rsidP="004D2C74">
      <w:pPr>
        <w:ind w:firstLine="567"/>
        <w:jc w:val="both"/>
        <w:rPr>
          <w:snapToGrid w:val="0"/>
        </w:rPr>
      </w:pPr>
      <w:r>
        <w:rPr>
          <w:snapToGrid w:val="0"/>
        </w:rP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4D2C74" w:rsidRDefault="004D2C74" w:rsidP="004D2C74">
      <w:pPr>
        <w:pStyle w:val="afffe"/>
        <w:ind w:firstLine="709"/>
        <w:jc w:val="both"/>
        <w:rPr>
          <w:snapToGrid w:val="0"/>
        </w:rPr>
      </w:pPr>
      <w:r>
        <w:rPr>
          <w:snapToGrid w:val="0"/>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rsidR="004D2C74" w:rsidRDefault="004D2C74" w:rsidP="004D2C74">
      <w:pPr>
        <w:pStyle w:val="afffe"/>
        <w:ind w:firstLine="709"/>
        <w:jc w:val="both"/>
      </w:pPr>
    </w:p>
    <w:p w:rsidR="004D2C74" w:rsidRDefault="004D2C74" w:rsidP="004D2C74">
      <w:pPr>
        <w:pStyle w:val="afff4"/>
        <w:jc w:val="center"/>
        <w:rPr>
          <w:rFonts w:ascii="Times New Roman" w:hAnsi="Times New Roman" w:cs="Times New Roman"/>
          <w:b/>
          <w:sz w:val="24"/>
          <w:szCs w:val="24"/>
        </w:rPr>
      </w:pPr>
      <w:r>
        <w:rPr>
          <w:rFonts w:ascii="Times New Roman" w:hAnsi="Times New Roman" w:cs="Times New Roman"/>
          <w:b/>
          <w:sz w:val="24"/>
          <w:szCs w:val="24"/>
        </w:rPr>
        <w:t>Ограничение использования в границах зон затопления, подтопления:</w:t>
      </w:r>
    </w:p>
    <w:p w:rsidR="004D2C74" w:rsidRDefault="004D2C74" w:rsidP="004D2C74">
      <w:pPr>
        <w:pStyle w:val="afff4"/>
        <w:rPr>
          <w:rFonts w:ascii="Times New Roman" w:hAnsi="Times New Roman" w:cs="Times New Roman"/>
          <w:sz w:val="24"/>
          <w:szCs w:val="24"/>
        </w:rPr>
      </w:pPr>
      <w:r>
        <w:rPr>
          <w:rFonts w:ascii="Times New Roman" w:hAnsi="Times New Roman" w:cs="Times New Roman"/>
          <w:sz w:val="24"/>
          <w:szCs w:val="24"/>
        </w:rPr>
        <w:t>В границах зон затопления, подтопления запрещаются:</w:t>
      </w:r>
    </w:p>
    <w:p w:rsidR="004D2C74" w:rsidRDefault="004D2C74" w:rsidP="004D2C74">
      <w:pPr>
        <w:pStyle w:val="afff4"/>
        <w:ind w:firstLine="709"/>
        <w:rPr>
          <w:rFonts w:ascii="Times New Roman" w:hAnsi="Times New Roman" w:cs="Times New Roman"/>
          <w:sz w:val="24"/>
          <w:szCs w:val="24"/>
        </w:rPr>
      </w:pPr>
      <w:r>
        <w:rPr>
          <w:rFonts w:ascii="Times New Roman" w:hAnsi="Times New Roman" w:cs="Times New Roman"/>
          <w:sz w:val="24"/>
          <w:szCs w:val="24"/>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rsidR="004D2C74" w:rsidRDefault="004D2C74" w:rsidP="004D2C74">
      <w:pPr>
        <w:pStyle w:val="afff4"/>
        <w:ind w:firstLine="709"/>
        <w:rPr>
          <w:rFonts w:ascii="Times New Roman" w:hAnsi="Times New Roman" w:cs="Times New Roman"/>
          <w:sz w:val="24"/>
          <w:szCs w:val="24"/>
        </w:rPr>
      </w:pPr>
      <w:r>
        <w:rPr>
          <w:rFonts w:ascii="Times New Roman" w:hAnsi="Times New Roman" w:cs="Times New Roman"/>
          <w:sz w:val="24"/>
          <w:szCs w:val="24"/>
        </w:rPr>
        <w:t>2) использование сточных вод в целях повышения почвенного плодородия;</w:t>
      </w:r>
    </w:p>
    <w:p w:rsidR="004D2C74" w:rsidRDefault="004D2C74" w:rsidP="004D2C74">
      <w:pPr>
        <w:pStyle w:val="afff4"/>
        <w:ind w:firstLine="709"/>
        <w:rPr>
          <w:rFonts w:ascii="Times New Roman" w:hAnsi="Times New Roman" w:cs="Times New Roman"/>
          <w:sz w:val="24"/>
          <w:szCs w:val="24"/>
        </w:rPr>
      </w:pPr>
      <w:r>
        <w:rPr>
          <w:rFonts w:ascii="Times New Roman" w:hAnsi="Times New Roman" w:cs="Times New Roman"/>
          <w:sz w:val="24"/>
          <w:szCs w:val="24"/>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4D2C74" w:rsidRDefault="004D2C74" w:rsidP="004D2C74">
      <w:pPr>
        <w:pStyle w:val="afff4"/>
        <w:ind w:firstLine="709"/>
        <w:rPr>
          <w:rFonts w:ascii="Times New Roman" w:hAnsi="Times New Roman" w:cs="Times New Roman"/>
          <w:sz w:val="24"/>
          <w:szCs w:val="24"/>
        </w:rPr>
      </w:pPr>
      <w:r>
        <w:rPr>
          <w:rFonts w:ascii="Times New Roman" w:hAnsi="Times New Roman" w:cs="Times New Roman"/>
          <w:sz w:val="24"/>
          <w:szCs w:val="24"/>
        </w:rPr>
        <w:t>4) осуществление авиационных мер по борьбе с вредными организмами.</w:t>
      </w:r>
    </w:p>
    <w:p w:rsidR="004D2C74" w:rsidRDefault="004D2C74" w:rsidP="004D2C74">
      <w:pPr>
        <w:pStyle w:val="afffe"/>
        <w:ind w:firstLine="709"/>
        <w:jc w:val="both"/>
      </w:pPr>
    </w:p>
    <w:p w:rsidR="004D2C74" w:rsidRDefault="004D2C74" w:rsidP="004D2C74">
      <w:pPr>
        <w:ind w:firstLine="709"/>
        <w:jc w:val="center"/>
        <w:rPr>
          <w:rFonts w:eastAsiaTheme="minorHAnsi"/>
          <w:b/>
          <w:lang w:eastAsia="en-US"/>
        </w:rPr>
      </w:pPr>
      <w:r>
        <w:rPr>
          <w:rFonts w:eastAsiaTheme="minorHAnsi"/>
          <w:b/>
          <w:lang w:eastAsia="en-US"/>
        </w:rPr>
        <w:t>Ограничение использования придорожных полос:</w:t>
      </w:r>
    </w:p>
    <w:p w:rsidR="004D2C74" w:rsidRDefault="004D2C74" w:rsidP="004D2C74">
      <w:pPr>
        <w:ind w:firstLine="709"/>
        <w:jc w:val="both"/>
        <w:rPr>
          <w:rFonts w:eastAsiaTheme="minorHAnsi"/>
          <w:lang w:eastAsia="en-US"/>
        </w:rPr>
      </w:pPr>
      <w:r>
        <w:rPr>
          <w:rFonts w:eastAsiaTheme="minorHAnsi"/>
          <w:lang w:eastAsia="en-US"/>
        </w:rPr>
        <w:t>Для автомобильных дорог согласно ФЗ №257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устанавливаются полосы отвода. Нормы отвода устанавливаются Постановлением Правительства РФ № 717 «О нормах отвода земель для размещения автомобильных дорог и (или) объектов дорожного сервиса».</w:t>
      </w:r>
    </w:p>
    <w:p w:rsidR="004D2C74" w:rsidRDefault="004D2C74" w:rsidP="004D2C74">
      <w:pPr>
        <w:ind w:firstLine="709"/>
        <w:jc w:val="both"/>
        <w:rPr>
          <w:rFonts w:eastAsiaTheme="minorHAnsi"/>
          <w:lang w:eastAsia="en-US"/>
        </w:rPr>
      </w:pPr>
      <w:r>
        <w:rPr>
          <w:rFonts w:eastAsiaTheme="minorHAnsi"/>
          <w:lang w:eastAsia="en-US"/>
        </w:rPr>
        <w:t>Полоса отвода автомобильной дороги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4D2C74" w:rsidRDefault="004D2C74" w:rsidP="004D2C74">
      <w:pPr>
        <w:ind w:firstLine="709"/>
        <w:jc w:val="both"/>
        <w:rPr>
          <w:rFonts w:eastAsiaTheme="minorHAnsi"/>
          <w:lang w:eastAsia="en-US"/>
        </w:rPr>
      </w:pPr>
      <w:r>
        <w:rPr>
          <w:rFonts w:eastAsiaTheme="minorHAnsi"/>
          <w:lang w:eastAsia="en-US"/>
        </w:rPr>
        <w:t>В границах полосы отвода автомобильной дороги, за исключением случаев, предусмотренных настоящим Федеральным законом, запрещаются:</w:t>
      </w:r>
    </w:p>
    <w:p w:rsidR="004D2C74" w:rsidRDefault="004D2C74" w:rsidP="004D2C74">
      <w:pPr>
        <w:ind w:firstLine="709"/>
        <w:jc w:val="both"/>
        <w:rPr>
          <w:rFonts w:eastAsiaTheme="minorHAnsi"/>
          <w:lang w:eastAsia="en-US"/>
        </w:rPr>
      </w:pPr>
      <w:r>
        <w:rPr>
          <w:rFonts w:eastAsiaTheme="minorHAnsi"/>
          <w:lang w:eastAsia="en-US"/>
        </w:rPr>
        <w:t>1) выполнение работ, не связанных со строительством, с реконструкцией, капитальным ремонтом, ремонтом и содержанием автомобильной дороги, а также с размещением объектов дорожного сервиса;</w:t>
      </w:r>
    </w:p>
    <w:p w:rsidR="004D2C74" w:rsidRDefault="004D2C74" w:rsidP="004D2C74">
      <w:pPr>
        <w:ind w:firstLine="709"/>
        <w:jc w:val="both"/>
        <w:rPr>
          <w:rFonts w:eastAsiaTheme="minorHAnsi"/>
          <w:lang w:eastAsia="en-US"/>
        </w:rPr>
      </w:pPr>
      <w:r>
        <w:rPr>
          <w:rFonts w:eastAsiaTheme="minorHAnsi"/>
          <w:lang w:eastAsia="en-US"/>
        </w:rPr>
        <w:t>2) 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w:t>
      </w:r>
    </w:p>
    <w:p w:rsidR="004D2C74" w:rsidRDefault="004D2C74" w:rsidP="004D2C74">
      <w:pPr>
        <w:ind w:firstLine="709"/>
        <w:jc w:val="both"/>
        <w:rPr>
          <w:rFonts w:eastAsiaTheme="minorHAnsi"/>
          <w:lang w:eastAsia="en-US"/>
        </w:rPr>
      </w:pPr>
      <w:r>
        <w:rPr>
          <w:rFonts w:eastAsiaTheme="minorHAnsi"/>
          <w:lang w:eastAsia="en-US"/>
        </w:rPr>
        <w:lastRenderedPageBreak/>
        <w:t>3) 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полосы отвода автомобильной дороги или ремонту автомобильной дороги, ее участков;</w:t>
      </w:r>
    </w:p>
    <w:p w:rsidR="004D2C74" w:rsidRDefault="004D2C74" w:rsidP="004D2C74">
      <w:pPr>
        <w:ind w:firstLine="709"/>
        <w:jc w:val="both"/>
        <w:rPr>
          <w:rFonts w:eastAsiaTheme="minorHAnsi"/>
          <w:lang w:eastAsia="en-US"/>
        </w:rPr>
      </w:pPr>
      <w:r>
        <w:rPr>
          <w:rFonts w:eastAsiaTheme="minorHAnsi"/>
          <w:lang w:eastAsia="en-US"/>
        </w:rPr>
        <w:t>4) выпас животных, а также их прогон через автомобильные дороги вне специально установленных мест, согласованных с владельцами автомобильных дорог;</w:t>
      </w:r>
    </w:p>
    <w:p w:rsidR="004D2C74" w:rsidRDefault="004D2C74" w:rsidP="004D2C74">
      <w:pPr>
        <w:ind w:firstLine="709"/>
        <w:jc w:val="both"/>
        <w:rPr>
          <w:rFonts w:eastAsiaTheme="minorHAnsi"/>
          <w:lang w:eastAsia="en-US"/>
        </w:rPr>
      </w:pPr>
      <w:r>
        <w:rPr>
          <w:rFonts w:eastAsiaTheme="minorHAnsi"/>
          <w:lang w:eastAsia="en-US"/>
        </w:rPr>
        <w:t>5) установка рекламных конструкций, не соответствующих требованиям технических регламентов и (или) нормативным правовым актам о безопасности дорожного движения;</w:t>
      </w:r>
    </w:p>
    <w:p w:rsidR="004D2C74" w:rsidRDefault="004D2C74" w:rsidP="004D2C74">
      <w:pPr>
        <w:ind w:firstLine="709"/>
        <w:jc w:val="both"/>
        <w:rPr>
          <w:rFonts w:eastAsiaTheme="minorHAnsi"/>
          <w:lang w:eastAsia="en-US"/>
        </w:rPr>
      </w:pPr>
      <w:r>
        <w:rPr>
          <w:rFonts w:eastAsiaTheme="minorHAnsi"/>
          <w:lang w:eastAsia="en-US"/>
        </w:rPr>
        <w:t>6) 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w:t>
      </w:r>
    </w:p>
    <w:p w:rsidR="004D2C74" w:rsidRDefault="004D2C74" w:rsidP="004D2C74">
      <w:pPr>
        <w:ind w:firstLine="709"/>
        <w:jc w:val="both"/>
        <w:rPr>
          <w:rFonts w:eastAsiaTheme="minorHAnsi"/>
          <w:lang w:eastAsia="en-US"/>
        </w:rPr>
      </w:pPr>
      <w:r>
        <w:rPr>
          <w:rFonts w:eastAsiaTheme="minorHAnsi"/>
          <w:lang w:eastAsia="en-US"/>
        </w:rPr>
        <w:t>Для автомобильных дорог, за исключением автомобильных дорог, расположенных в границах населенных пунктов, устанавливаются придорожные полосы согласно статье 26 Федерального закона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устанавливаются придорожные полосы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4D2C74" w:rsidRDefault="004D2C74" w:rsidP="004D2C74">
      <w:pPr>
        <w:ind w:firstLine="709"/>
        <w:jc w:val="both"/>
        <w:rPr>
          <w:rFonts w:eastAsiaTheme="minorHAnsi"/>
          <w:lang w:eastAsia="en-US"/>
        </w:rPr>
      </w:pPr>
      <w:r>
        <w:rPr>
          <w:rFonts w:eastAsiaTheme="minorHAnsi"/>
          <w:lang w:eastAsia="en-US"/>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4D2C74" w:rsidRDefault="004D2C74" w:rsidP="004D2C74">
      <w:pPr>
        <w:ind w:firstLine="709"/>
        <w:jc w:val="both"/>
        <w:rPr>
          <w:rFonts w:eastAsiaTheme="minorHAnsi"/>
          <w:lang w:eastAsia="en-US"/>
        </w:rPr>
      </w:pPr>
      <w:r>
        <w:rPr>
          <w:rFonts w:eastAsiaTheme="minorHAnsi"/>
          <w:lang w:eastAsia="en-US"/>
        </w:rPr>
        <w:t>1) семидесяти пяти метров - для автомобильных дорог первой и второй категорий;</w:t>
      </w:r>
    </w:p>
    <w:p w:rsidR="004D2C74" w:rsidRDefault="004D2C74" w:rsidP="004D2C74">
      <w:pPr>
        <w:ind w:firstLine="709"/>
        <w:jc w:val="both"/>
        <w:rPr>
          <w:rFonts w:eastAsiaTheme="minorHAnsi"/>
          <w:lang w:eastAsia="en-US"/>
        </w:rPr>
      </w:pPr>
      <w:r>
        <w:rPr>
          <w:rFonts w:eastAsiaTheme="minorHAnsi"/>
          <w:lang w:eastAsia="en-US"/>
        </w:rPr>
        <w:t>2) пятидесяти метров - для автомобильных дорог третьей и четвертой категорий;</w:t>
      </w:r>
    </w:p>
    <w:p w:rsidR="004D2C74" w:rsidRDefault="004D2C74" w:rsidP="004D2C74">
      <w:pPr>
        <w:ind w:firstLine="709"/>
        <w:jc w:val="both"/>
        <w:rPr>
          <w:rFonts w:eastAsiaTheme="minorHAnsi"/>
          <w:lang w:eastAsia="en-US"/>
        </w:rPr>
      </w:pPr>
      <w:r>
        <w:rPr>
          <w:rFonts w:eastAsiaTheme="minorHAnsi"/>
          <w:lang w:eastAsia="en-US"/>
        </w:rPr>
        <w:t>3) двадцати пяти метров - для автомобильных дорог пятой категории;</w:t>
      </w:r>
    </w:p>
    <w:p w:rsidR="004D2C74" w:rsidRDefault="004D2C74" w:rsidP="004D2C74">
      <w:pPr>
        <w:ind w:firstLine="709"/>
        <w:jc w:val="both"/>
        <w:rPr>
          <w:rFonts w:eastAsiaTheme="minorHAnsi"/>
          <w:lang w:eastAsia="en-US"/>
        </w:rPr>
      </w:pPr>
      <w:r>
        <w:rPr>
          <w:rFonts w:eastAsiaTheme="minorHAnsi"/>
          <w:lang w:eastAsia="en-US"/>
        </w:rP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4D2C74" w:rsidRDefault="004D2C74" w:rsidP="004D2C74">
      <w:pPr>
        <w:ind w:firstLine="709"/>
        <w:jc w:val="both"/>
        <w:rPr>
          <w:rFonts w:eastAsiaTheme="minorHAnsi"/>
          <w:lang w:eastAsia="en-US"/>
        </w:rPr>
      </w:pPr>
      <w:r>
        <w:rPr>
          <w:rFonts w:eastAsiaTheme="minorHAnsi"/>
          <w:lang w:eastAsia="en-US"/>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4D2C74" w:rsidRDefault="004D2C74" w:rsidP="004D2C74">
      <w:pPr>
        <w:ind w:firstLine="709"/>
        <w:jc w:val="both"/>
        <w:rPr>
          <w:rFonts w:eastAsiaTheme="minorHAnsi"/>
          <w:lang w:eastAsia="en-US"/>
        </w:rPr>
      </w:pPr>
      <w:r>
        <w:rPr>
          <w:rFonts w:eastAsiaTheme="minorHAnsi"/>
          <w:lang w:eastAsia="en-US"/>
        </w:rPr>
        <w:t>Согласно Статье 25 Федерального закона 257-ФЗ «Границы полосы отвода автомобильной дороги определяются на основании документации по планировке территории.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4D2C74" w:rsidRDefault="004D2C74" w:rsidP="004D2C74">
      <w:pPr>
        <w:ind w:firstLine="709"/>
        <w:jc w:val="both"/>
        <w:rPr>
          <w:rFonts w:eastAsiaTheme="minorHAnsi"/>
          <w:lang w:eastAsia="en-US"/>
        </w:rPr>
      </w:pPr>
      <w:r>
        <w:rPr>
          <w:rFonts w:eastAsiaTheme="minorHAnsi"/>
          <w:lang w:eastAsia="en-US"/>
        </w:rPr>
        <w:t>Нормы отвода устанавливаются Постановлением Правительства РФ о№ 717 «О нормах отвода земель для размещения автомобильных дорог и (или) объектов дорожного сервиса».</w:t>
      </w:r>
    </w:p>
    <w:p w:rsidR="004D2C74" w:rsidRDefault="004D2C74" w:rsidP="004D2C74">
      <w:pPr>
        <w:ind w:firstLine="709"/>
        <w:jc w:val="both"/>
        <w:rPr>
          <w:rFonts w:eastAsiaTheme="minorHAnsi"/>
          <w:lang w:eastAsia="en-US"/>
        </w:rPr>
      </w:pPr>
      <w:r>
        <w:rPr>
          <w:rFonts w:eastAsiaTheme="minorHAnsi"/>
          <w:lang w:eastAsia="en-US"/>
        </w:rPr>
        <w:t>В пределах охранных зон стационарных пунктов наблюдений устанавливаются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p w:rsidR="004D2C74" w:rsidRPr="003264A5" w:rsidRDefault="004D2C74" w:rsidP="004D2C74">
      <w:pPr>
        <w:ind w:firstLine="709"/>
        <w:jc w:val="both"/>
        <w:rPr>
          <w:rFonts w:eastAsiaTheme="minorHAnsi"/>
          <w:lang w:eastAsia="en-US"/>
        </w:rPr>
      </w:pPr>
      <w:r>
        <w:rPr>
          <w:rFonts w:eastAsiaTheme="minorHAnsi"/>
          <w:lang w:eastAsia="en-US"/>
        </w:rPr>
        <w:t>На земельные участки, через которые осуществляется проход или проезд к стационарным пунктам наблюдений, входящим в государственную наблюдательную сеть, могут быть установлены сервитуты в порядке, определенном законодательством Российской Федерации.</w:t>
      </w:r>
    </w:p>
    <w:p w:rsidR="007C52E5" w:rsidRDefault="007C52E5">
      <w:pPr>
        <w:ind w:firstLine="709"/>
        <w:jc w:val="both"/>
        <w:rPr>
          <w:bCs/>
          <w:sz w:val="24"/>
          <w:szCs w:val="24"/>
        </w:rPr>
      </w:pPr>
    </w:p>
    <w:p w:rsidR="004D2C74" w:rsidRDefault="004D2C74">
      <w:pPr>
        <w:ind w:firstLine="709"/>
        <w:jc w:val="both"/>
        <w:rPr>
          <w:bCs/>
          <w:sz w:val="24"/>
          <w:szCs w:val="24"/>
        </w:rPr>
      </w:pPr>
    </w:p>
    <w:p w:rsidR="004D2C74" w:rsidRDefault="004D2C74">
      <w:pPr>
        <w:ind w:firstLine="709"/>
        <w:jc w:val="both"/>
        <w:rPr>
          <w:bCs/>
          <w:sz w:val="24"/>
          <w:szCs w:val="24"/>
        </w:rPr>
      </w:pPr>
    </w:p>
    <w:p w:rsidR="004D2C74" w:rsidRDefault="004D2C74">
      <w:pPr>
        <w:ind w:firstLine="709"/>
        <w:jc w:val="both"/>
        <w:rPr>
          <w:bCs/>
          <w:sz w:val="24"/>
          <w:szCs w:val="24"/>
        </w:rPr>
      </w:pPr>
    </w:p>
    <w:p w:rsidR="004D2C74" w:rsidRDefault="004D2C74">
      <w:pPr>
        <w:ind w:firstLine="709"/>
        <w:jc w:val="both"/>
        <w:rPr>
          <w:bCs/>
          <w:sz w:val="24"/>
          <w:szCs w:val="24"/>
        </w:rPr>
      </w:pPr>
    </w:p>
    <w:p w:rsidR="004D2C74" w:rsidRDefault="004D2C74">
      <w:pPr>
        <w:ind w:firstLine="709"/>
        <w:jc w:val="both"/>
        <w:rPr>
          <w:bCs/>
          <w:sz w:val="24"/>
          <w:szCs w:val="24"/>
        </w:rPr>
      </w:pPr>
    </w:p>
    <w:p w:rsidR="004D2C74" w:rsidRDefault="004D2C74">
      <w:pPr>
        <w:ind w:firstLine="709"/>
        <w:jc w:val="both"/>
        <w:rPr>
          <w:bCs/>
          <w:sz w:val="24"/>
          <w:szCs w:val="24"/>
        </w:rPr>
      </w:pPr>
    </w:p>
    <w:p w:rsidR="004D2C74" w:rsidRDefault="004D2C74">
      <w:pPr>
        <w:ind w:firstLine="709"/>
        <w:jc w:val="both"/>
        <w:rPr>
          <w:bCs/>
          <w:sz w:val="24"/>
          <w:szCs w:val="24"/>
        </w:rPr>
      </w:pPr>
    </w:p>
    <w:p w:rsidR="004D2C74" w:rsidRDefault="004D2C74">
      <w:pPr>
        <w:ind w:firstLine="709"/>
        <w:jc w:val="both"/>
        <w:rPr>
          <w:bCs/>
          <w:sz w:val="24"/>
          <w:szCs w:val="24"/>
        </w:rPr>
      </w:pPr>
    </w:p>
    <w:p w:rsidR="004D2C74" w:rsidRDefault="004D2C74">
      <w:pPr>
        <w:ind w:firstLine="709"/>
        <w:jc w:val="both"/>
        <w:rPr>
          <w:bCs/>
          <w:sz w:val="24"/>
          <w:szCs w:val="24"/>
        </w:rPr>
      </w:pPr>
    </w:p>
    <w:p w:rsidR="004D2C74" w:rsidRDefault="004D2C74">
      <w:pPr>
        <w:ind w:firstLine="709"/>
        <w:jc w:val="both"/>
        <w:rPr>
          <w:bCs/>
          <w:sz w:val="24"/>
          <w:szCs w:val="24"/>
        </w:rPr>
      </w:pPr>
    </w:p>
    <w:p w:rsidR="004D2C74" w:rsidRDefault="004D2C74">
      <w:pPr>
        <w:ind w:firstLine="709"/>
        <w:jc w:val="both"/>
        <w:rPr>
          <w:bCs/>
          <w:sz w:val="24"/>
          <w:szCs w:val="24"/>
        </w:rPr>
      </w:pPr>
    </w:p>
    <w:p w:rsidR="004D2C74" w:rsidRDefault="004D2C74">
      <w:pPr>
        <w:ind w:firstLine="709"/>
        <w:jc w:val="both"/>
        <w:rPr>
          <w:bCs/>
          <w:sz w:val="24"/>
          <w:szCs w:val="24"/>
        </w:rPr>
      </w:pPr>
    </w:p>
    <w:p w:rsidR="004D2C74" w:rsidRDefault="004D2C74">
      <w:pPr>
        <w:ind w:firstLine="709"/>
        <w:jc w:val="both"/>
        <w:rPr>
          <w:bCs/>
          <w:sz w:val="24"/>
          <w:szCs w:val="24"/>
        </w:rPr>
      </w:pPr>
    </w:p>
    <w:p w:rsidR="004D2C74" w:rsidRDefault="004D2C74">
      <w:pPr>
        <w:ind w:firstLine="709"/>
        <w:jc w:val="both"/>
        <w:rPr>
          <w:bCs/>
          <w:sz w:val="24"/>
          <w:szCs w:val="24"/>
        </w:rPr>
      </w:pPr>
    </w:p>
    <w:p w:rsidR="004D2C74" w:rsidRDefault="004D2C74">
      <w:pPr>
        <w:ind w:firstLine="709"/>
        <w:jc w:val="both"/>
        <w:rPr>
          <w:bCs/>
          <w:sz w:val="24"/>
          <w:szCs w:val="24"/>
        </w:rPr>
      </w:pPr>
    </w:p>
    <w:p w:rsidR="00FD1F71" w:rsidRPr="003C0D69" w:rsidRDefault="00FD1F71" w:rsidP="00FD1F71">
      <w:pPr>
        <w:jc w:val="center"/>
        <w:rPr>
          <w:sz w:val="28"/>
          <w:szCs w:val="28"/>
          <w:lang w:eastAsia="ar-SA"/>
        </w:rPr>
      </w:pPr>
      <w:r>
        <w:rPr>
          <w:noProof/>
          <w:sz w:val="28"/>
          <w:szCs w:val="28"/>
        </w:rPr>
        <w:lastRenderedPageBreak/>
        <w:drawing>
          <wp:inline distT="0" distB="0" distL="0" distR="0">
            <wp:extent cx="850900" cy="835025"/>
            <wp:effectExtent l="19050" t="0" r="6350" b="0"/>
            <wp:docPr id="1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a:srcRect/>
                    <a:stretch>
                      <a:fillRect/>
                    </a:stretch>
                  </pic:blipFill>
                  <pic:spPr bwMode="auto">
                    <a:xfrm>
                      <a:off x="0" y="0"/>
                      <a:ext cx="850900" cy="835025"/>
                    </a:xfrm>
                    <a:prstGeom prst="rect">
                      <a:avLst/>
                    </a:prstGeom>
                    <a:noFill/>
                    <a:ln w="9525">
                      <a:noFill/>
                      <a:miter lim="800000"/>
                      <a:headEnd/>
                      <a:tailEnd/>
                    </a:ln>
                  </pic:spPr>
                </pic:pic>
              </a:graphicData>
            </a:graphic>
          </wp:inline>
        </w:drawing>
      </w:r>
    </w:p>
    <w:p w:rsidR="00FD1F71" w:rsidRPr="003C0D69" w:rsidRDefault="00FD1F71" w:rsidP="00FD1F71">
      <w:pPr>
        <w:jc w:val="center"/>
        <w:rPr>
          <w:b/>
          <w:sz w:val="28"/>
          <w:szCs w:val="28"/>
          <w:lang w:eastAsia="ar-SA"/>
        </w:rPr>
      </w:pPr>
      <w:r w:rsidRPr="003C0D69">
        <w:rPr>
          <w:b/>
          <w:sz w:val="28"/>
          <w:szCs w:val="28"/>
          <w:lang w:eastAsia="ar-SA"/>
        </w:rPr>
        <w:t>«Кулöмд</w:t>
      </w:r>
      <w:r w:rsidRPr="003C0D69">
        <w:rPr>
          <w:b/>
          <w:sz w:val="28"/>
          <w:szCs w:val="28"/>
          <w:lang w:val="en-US" w:eastAsia="ar-SA"/>
        </w:rPr>
        <w:t>i</w:t>
      </w:r>
      <w:r w:rsidRPr="003C0D69">
        <w:rPr>
          <w:b/>
          <w:sz w:val="28"/>
          <w:szCs w:val="28"/>
          <w:lang w:eastAsia="ar-SA"/>
        </w:rPr>
        <w:t>н» муниципальнöй районса администрациялöн</w:t>
      </w:r>
    </w:p>
    <w:p w:rsidR="00FD1F71" w:rsidRPr="003C0D69" w:rsidRDefault="00CD3443" w:rsidP="00FD1F71">
      <w:pPr>
        <w:jc w:val="center"/>
        <w:rPr>
          <w:b/>
          <w:sz w:val="34"/>
          <w:szCs w:val="34"/>
          <w:lang w:eastAsia="ar-SA"/>
        </w:rPr>
      </w:pPr>
      <w:r w:rsidRPr="00CD3443">
        <w:rPr>
          <w:noProof/>
        </w:rPr>
        <w:pict>
          <v:line id="_x0000_s1089" style="position:absolute;left:0;text-align:left;z-index:251678720;visibility:visible;mso-wrap-distance-top:-22e-5mm;mso-wrap-distance-bottom:-22e-5mm" from="9pt,17.9pt" to="459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"/>
        </w:pict>
      </w:r>
      <w:r w:rsidR="00FD1F71" w:rsidRPr="003C0D69">
        <w:rPr>
          <w:b/>
          <w:sz w:val="34"/>
          <w:szCs w:val="34"/>
          <w:lang w:eastAsia="ar-SA"/>
        </w:rPr>
        <w:t>Ш У Ö М</w:t>
      </w:r>
    </w:p>
    <w:p w:rsidR="00FD1F71" w:rsidRPr="003C0D69" w:rsidRDefault="00FD1F71" w:rsidP="00FD1F71">
      <w:pPr>
        <w:jc w:val="center"/>
        <w:rPr>
          <w:b/>
          <w:sz w:val="28"/>
          <w:szCs w:val="28"/>
          <w:lang w:eastAsia="ar-SA"/>
        </w:rPr>
      </w:pPr>
      <w:r w:rsidRPr="003C0D69">
        <w:rPr>
          <w:b/>
          <w:sz w:val="28"/>
          <w:szCs w:val="28"/>
          <w:lang w:eastAsia="ar-SA"/>
        </w:rPr>
        <w:t>Администрация муниципального района «Усть-Куломский»</w:t>
      </w:r>
    </w:p>
    <w:p w:rsidR="00FD1F71" w:rsidRPr="003C0D69" w:rsidRDefault="00FD1F71" w:rsidP="00FD1F71">
      <w:pPr>
        <w:keepNext/>
        <w:jc w:val="center"/>
        <w:outlineLvl w:val="3"/>
        <w:rPr>
          <w:b/>
          <w:bCs/>
          <w:sz w:val="34"/>
          <w:szCs w:val="34"/>
          <w:lang w:eastAsia="ar-SA"/>
        </w:rPr>
      </w:pPr>
      <w:r w:rsidRPr="003C0D69">
        <w:rPr>
          <w:b/>
          <w:bCs/>
          <w:sz w:val="34"/>
          <w:szCs w:val="34"/>
          <w:lang w:eastAsia="ar-SA"/>
        </w:rPr>
        <w:t>П О С Т А Н О В Л Е Н И Е</w:t>
      </w:r>
    </w:p>
    <w:p w:rsidR="00FD1F71" w:rsidRPr="003C0D69" w:rsidRDefault="00FD1F71" w:rsidP="00FD1F71">
      <w:pPr>
        <w:outlineLvl w:val="8"/>
        <w:rPr>
          <w:lang w:eastAsia="ar-SA"/>
        </w:rPr>
      </w:pPr>
      <w:r>
        <w:rPr>
          <w:sz w:val="28"/>
          <w:szCs w:val="28"/>
          <w:lang w:eastAsia="ar-SA"/>
        </w:rPr>
        <w:t>23</w:t>
      </w:r>
      <w:r w:rsidRPr="003C0D69">
        <w:rPr>
          <w:sz w:val="28"/>
          <w:szCs w:val="28"/>
          <w:lang w:eastAsia="ar-SA"/>
        </w:rPr>
        <w:t xml:space="preserve"> апреля 2024 г.                                                                                         № 5</w:t>
      </w:r>
      <w:r>
        <w:rPr>
          <w:sz w:val="28"/>
          <w:szCs w:val="28"/>
          <w:lang w:eastAsia="ar-SA"/>
        </w:rPr>
        <w:t>68</w:t>
      </w:r>
    </w:p>
    <w:p w:rsidR="00FD1F71" w:rsidRPr="003C0D69" w:rsidRDefault="00FD1F71" w:rsidP="00FD1F71">
      <w:pPr>
        <w:jc w:val="center"/>
        <w:rPr>
          <w:lang w:eastAsia="ar-SA"/>
        </w:rPr>
      </w:pPr>
      <w:r w:rsidRPr="003C0D69">
        <w:rPr>
          <w:lang w:eastAsia="ar-SA"/>
        </w:rPr>
        <w:t>Республика Коми</w:t>
      </w:r>
    </w:p>
    <w:p w:rsidR="00FD1F71" w:rsidRPr="003C0D69" w:rsidRDefault="00FD1F71" w:rsidP="00FD1F71">
      <w:pPr>
        <w:widowControl w:val="0"/>
        <w:autoSpaceDE w:val="0"/>
        <w:autoSpaceDN w:val="0"/>
        <w:adjustRightInd w:val="0"/>
        <w:jc w:val="center"/>
        <w:rPr>
          <w:bCs/>
          <w:lang w:eastAsia="ar-SA"/>
        </w:rPr>
      </w:pPr>
      <w:r w:rsidRPr="003C0D69">
        <w:rPr>
          <w:bCs/>
          <w:lang w:eastAsia="ar-SA"/>
        </w:rPr>
        <w:t>с. Усть-Кулом</w:t>
      </w:r>
    </w:p>
    <w:p w:rsidR="00FD1F71" w:rsidRPr="003C0D69" w:rsidRDefault="00FD1F71" w:rsidP="00FD1F71">
      <w:pPr>
        <w:widowControl w:val="0"/>
        <w:autoSpaceDE w:val="0"/>
        <w:autoSpaceDN w:val="0"/>
        <w:adjustRightInd w:val="0"/>
        <w:jc w:val="center"/>
        <w:rPr>
          <w:bCs/>
          <w:lang w:eastAsia="ar-SA"/>
        </w:rPr>
      </w:pPr>
    </w:p>
    <w:p w:rsidR="00FD1F71" w:rsidRPr="003C0D69" w:rsidRDefault="00FD1F71" w:rsidP="00FD1F71">
      <w:pPr>
        <w:pStyle w:val="af3"/>
        <w:jc w:val="center"/>
        <w:rPr>
          <w:b/>
          <w:szCs w:val="28"/>
        </w:rPr>
      </w:pPr>
      <w:r w:rsidRPr="003C0D69">
        <w:rPr>
          <w:b/>
          <w:szCs w:val="28"/>
        </w:rPr>
        <w:t>Об утверждении Правил землепользования и застройки муниципального образования сельского поселения «Югыдъяг», входящего в состав муниципального образования муниципального района «Усть-Куломский»</w:t>
      </w:r>
    </w:p>
    <w:p w:rsidR="00FD1F71" w:rsidRPr="003C0D69" w:rsidRDefault="00FD1F71" w:rsidP="00FD1F71">
      <w:pPr>
        <w:ind w:firstLine="567"/>
        <w:jc w:val="both"/>
        <w:rPr>
          <w:sz w:val="28"/>
          <w:szCs w:val="28"/>
        </w:rPr>
      </w:pPr>
    </w:p>
    <w:p w:rsidR="00FD1F71" w:rsidRPr="003C0D69" w:rsidRDefault="00FD1F71" w:rsidP="00FD1F71">
      <w:pPr>
        <w:ind w:firstLine="709"/>
        <w:jc w:val="both"/>
        <w:rPr>
          <w:sz w:val="28"/>
          <w:szCs w:val="28"/>
        </w:rPr>
      </w:pPr>
      <w:r w:rsidRPr="003C0D69">
        <w:rPr>
          <w:sz w:val="28"/>
          <w:szCs w:val="28"/>
        </w:rPr>
        <w:t>В соответствии со ст.32 Градостроительного кодекса Российской Федерации, п.20 ч.1 ст.14 Федерального закона от 06.10.2003 N 131-ФЗ  "Об общих принципах организации местного самоуправления в Российской Федерации",</w:t>
      </w:r>
      <w:r w:rsidRPr="003C0D69">
        <w:rPr>
          <w:i/>
          <w:sz w:val="28"/>
          <w:szCs w:val="28"/>
        </w:rPr>
        <w:t xml:space="preserve"> </w:t>
      </w:r>
      <w:r w:rsidRPr="003C0D69">
        <w:rPr>
          <w:sz w:val="28"/>
          <w:szCs w:val="28"/>
        </w:rPr>
        <w:t xml:space="preserve"> ст.11(1) Закона Республики Коми от 08.05.2007 № 43-РЗ «О некоторых вопросах в области градостроительной деятельности в Республике Коми», администрация муниципального района «Усть-Куломский» п о с т а н о в л я е т:</w:t>
      </w:r>
    </w:p>
    <w:p w:rsidR="00FD1F71" w:rsidRPr="003C0D69" w:rsidRDefault="00FD1F71" w:rsidP="00FD1F71">
      <w:pPr>
        <w:ind w:firstLine="709"/>
        <w:jc w:val="both"/>
        <w:rPr>
          <w:sz w:val="28"/>
          <w:szCs w:val="28"/>
        </w:rPr>
      </w:pPr>
    </w:p>
    <w:p w:rsidR="00FD1F71" w:rsidRPr="003C0D69" w:rsidRDefault="00FD1F71" w:rsidP="00946CCE">
      <w:pPr>
        <w:pStyle w:val="af3"/>
        <w:numPr>
          <w:ilvl w:val="0"/>
          <w:numId w:val="28"/>
        </w:numPr>
        <w:ind w:left="0" w:firstLine="709"/>
        <w:jc w:val="both"/>
        <w:rPr>
          <w:szCs w:val="28"/>
        </w:rPr>
      </w:pPr>
      <w:r w:rsidRPr="003C0D69">
        <w:rPr>
          <w:szCs w:val="28"/>
        </w:rPr>
        <w:t>Признать утратившим силу постановление администрации муниципального района «Усть-Куломский» от 29 декабря 2021 г. № 1807 «Об утверждении Правил землепользования и застройки муниципального образования сельского поселения «Югыдъяг», входящего в состав муниципального образования муниципального района «Усть-Куломский»</w:t>
      </w:r>
    </w:p>
    <w:p w:rsidR="00FD1F71" w:rsidRPr="003C0D69" w:rsidRDefault="00FD1F71" w:rsidP="00FD1F71">
      <w:pPr>
        <w:pStyle w:val="af3"/>
        <w:ind w:firstLine="709"/>
        <w:jc w:val="both"/>
        <w:rPr>
          <w:szCs w:val="28"/>
        </w:rPr>
      </w:pPr>
      <w:r w:rsidRPr="003C0D69">
        <w:rPr>
          <w:szCs w:val="28"/>
        </w:rPr>
        <w:t xml:space="preserve"> 2. Утвердить Правила землепользования и застройки муниципального образования сельского поселения «Югыдъяг», входящего в состав муниципального образования муниципального района «Усть-Куломский» (далее-Правила), согласно приложению к настоящему постановлению.</w:t>
      </w:r>
    </w:p>
    <w:p w:rsidR="00FD1F71" w:rsidRPr="003C0D69" w:rsidRDefault="00FD1F71" w:rsidP="00FD1F71">
      <w:pPr>
        <w:pStyle w:val="af3"/>
        <w:ind w:firstLine="709"/>
        <w:jc w:val="both"/>
        <w:rPr>
          <w:szCs w:val="28"/>
        </w:rPr>
      </w:pPr>
      <w:r w:rsidRPr="003C0D69">
        <w:rPr>
          <w:szCs w:val="28"/>
        </w:rPr>
        <w:t>3. Правила, утвержденные настоящим постановлением, разместить на официальном сайте администрации муниципального района «Усть-Куломский» https://ustkulom-r11.gosweb.gosuslugi.ru.</w:t>
      </w:r>
    </w:p>
    <w:p w:rsidR="00FD1F71" w:rsidRPr="003C0D69" w:rsidRDefault="00FD1F71" w:rsidP="00FD1F71">
      <w:pPr>
        <w:pStyle w:val="af3"/>
        <w:ind w:firstLine="709"/>
        <w:jc w:val="both"/>
        <w:rPr>
          <w:szCs w:val="28"/>
        </w:rPr>
      </w:pPr>
      <w:r w:rsidRPr="003C0D69">
        <w:rPr>
          <w:szCs w:val="28"/>
        </w:rPr>
        <w:t xml:space="preserve"> 4. Настоящее постановление вступает в силу со дня опубликования в информационном вестнике Совета и администрации муниципального района «Усть-Куломский».</w:t>
      </w:r>
    </w:p>
    <w:p w:rsidR="00FD1F71" w:rsidRPr="003C0D69" w:rsidRDefault="00FD1F71" w:rsidP="00FD1F71">
      <w:pPr>
        <w:tabs>
          <w:tab w:val="left" w:pos="709"/>
        </w:tabs>
        <w:jc w:val="both"/>
        <w:rPr>
          <w:sz w:val="28"/>
          <w:szCs w:val="28"/>
        </w:rPr>
      </w:pPr>
    </w:p>
    <w:p w:rsidR="00FD1F71" w:rsidRPr="003C0D69" w:rsidRDefault="00FD1F71" w:rsidP="00FD1F71">
      <w:pPr>
        <w:tabs>
          <w:tab w:val="left" w:pos="709"/>
        </w:tabs>
        <w:jc w:val="both"/>
        <w:rPr>
          <w:sz w:val="28"/>
          <w:szCs w:val="28"/>
        </w:rPr>
      </w:pPr>
      <w:r w:rsidRPr="003C0D69">
        <w:rPr>
          <w:sz w:val="28"/>
          <w:szCs w:val="28"/>
        </w:rPr>
        <w:t>Глава МР «Усть-Куломский»</w:t>
      </w:r>
    </w:p>
    <w:p w:rsidR="00FD1F71" w:rsidRPr="003C0D69" w:rsidRDefault="00FD1F71" w:rsidP="00FD1F71">
      <w:pPr>
        <w:tabs>
          <w:tab w:val="left" w:pos="709"/>
        </w:tabs>
        <w:jc w:val="both"/>
        <w:rPr>
          <w:sz w:val="28"/>
          <w:szCs w:val="28"/>
        </w:rPr>
      </w:pPr>
      <w:r w:rsidRPr="003C0D69">
        <w:rPr>
          <w:sz w:val="28"/>
          <w:szCs w:val="28"/>
        </w:rPr>
        <w:t>руководитель администрации района                                                   С.В. Рубан</w:t>
      </w:r>
    </w:p>
    <w:p w:rsidR="00FD1F71" w:rsidRDefault="00FD1F71" w:rsidP="00FD1F71">
      <w:pPr>
        <w:pStyle w:val="af3"/>
        <w:rPr>
          <w:sz w:val="20"/>
        </w:rPr>
      </w:pPr>
    </w:p>
    <w:p w:rsidR="00FD1F71" w:rsidRPr="003C0D69" w:rsidRDefault="00FD1F71" w:rsidP="00FD1F71">
      <w:pPr>
        <w:pStyle w:val="af3"/>
        <w:rPr>
          <w:sz w:val="20"/>
        </w:rPr>
      </w:pPr>
      <w:r w:rsidRPr="003C0D69">
        <w:rPr>
          <w:sz w:val="20"/>
        </w:rPr>
        <w:t>Коноплёва Г.О. 94-410</w:t>
      </w:r>
    </w:p>
    <w:p w:rsidR="00A214FB" w:rsidRDefault="00A214FB" w:rsidP="00A214FB">
      <w:pPr>
        <w:autoSpaceDE w:val="0"/>
        <w:autoSpaceDN w:val="0"/>
        <w:adjustRightInd w:val="0"/>
        <w:ind w:left="-284" w:firstLine="426"/>
        <w:jc w:val="right"/>
        <w:rPr>
          <w:color w:val="000000" w:themeColor="text1"/>
          <w:sz w:val="28"/>
          <w:szCs w:val="28"/>
        </w:rPr>
      </w:pPr>
      <w:r>
        <w:rPr>
          <w:color w:val="000000" w:themeColor="text1"/>
          <w:sz w:val="28"/>
          <w:szCs w:val="28"/>
        </w:rPr>
        <w:lastRenderedPageBreak/>
        <w:t>Приложение</w:t>
      </w:r>
    </w:p>
    <w:p w:rsidR="00A214FB" w:rsidRDefault="00A214FB" w:rsidP="00A214FB">
      <w:pPr>
        <w:autoSpaceDE w:val="0"/>
        <w:autoSpaceDN w:val="0"/>
        <w:adjustRightInd w:val="0"/>
        <w:ind w:left="-284" w:firstLine="426"/>
        <w:jc w:val="right"/>
        <w:rPr>
          <w:color w:val="000000" w:themeColor="text1"/>
          <w:sz w:val="28"/>
          <w:szCs w:val="28"/>
        </w:rPr>
      </w:pPr>
      <w:r>
        <w:rPr>
          <w:color w:val="000000" w:themeColor="text1"/>
          <w:sz w:val="28"/>
          <w:szCs w:val="28"/>
        </w:rPr>
        <w:t xml:space="preserve"> к постановлению администрации  </w:t>
      </w:r>
    </w:p>
    <w:p w:rsidR="00A214FB" w:rsidRDefault="00A214FB" w:rsidP="00A214FB">
      <w:pPr>
        <w:autoSpaceDE w:val="0"/>
        <w:autoSpaceDN w:val="0"/>
        <w:adjustRightInd w:val="0"/>
        <w:ind w:left="-284" w:firstLine="426"/>
        <w:jc w:val="right"/>
        <w:rPr>
          <w:color w:val="000000" w:themeColor="text1"/>
          <w:sz w:val="28"/>
          <w:szCs w:val="28"/>
        </w:rPr>
      </w:pPr>
      <w:r>
        <w:rPr>
          <w:color w:val="000000" w:themeColor="text1"/>
          <w:sz w:val="28"/>
          <w:szCs w:val="28"/>
        </w:rPr>
        <w:t xml:space="preserve">МР "Усть-Куломский" </w:t>
      </w:r>
    </w:p>
    <w:p w:rsidR="00A214FB" w:rsidRPr="002A0B40" w:rsidRDefault="00A214FB" w:rsidP="00A214FB">
      <w:pPr>
        <w:jc w:val="right"/>
        <w:rPr>
          <w:b/>
          <w:sz w:val="28"/>
          <w:szCs w:val="28"/>
        </w:rPr>
      </w:pPr>
      <w:r>
        <w:rPr>
          <w:color w:val="000000" w:themeColor="text1"/>
          <w:sz w:val="28"/>
          <w:szCs w:val="28"/>
        </w:rPr>
        <w:t>от 23 апреля 2024 г. N 568</w:t>
      </w:r>
    </w:p>
    <w:p w:rsidR="00A214FB" w:rsidRPr="002A0B40" w:rsidRDefault="00A214FB" w:rsidP="00A214FB">
      <w:pPr>
        <w:jc w:val="center"/>
        <w:rPr>
          <w:bCs/>
        </w:rPr>
      </w:pPr>
    </w:p>
    <w:p w:rsidR="00A214FB" w:rsidRPr="002A0B40" w:rsidRDefault="00A214FB" w:rsidP="00A214FB">
      <w:pPr>
        <w:jc w:val="center"/>
        <w:rPr>
          <w:bCs/>
        </w:rPr>
      </w:pPr>
    </w:p>
    <w:p w:rsidR="00A214FB" w:rsidRPr="002A0B40" w:rsidRDefault="00A214FB" w:rsidP="00A214FB">
      <w:pPr>
        <w:jc w:val="center"/>
        <w:rPr>
          <w:bCs/>
        </w:rPr>
      </w:pPr>
    </w:p>
    <w:p w:rsidR="00A214FB" w:rsidRDefault="00A214FB" w:rsidP="00A214FB">
      <w:pPr>
        <w:jc w:val="center"/>
        <w:rPr>
          <w:bCs/>
        </w:rPr>
      </w:pPr>
    </w:p>
    <w:p w:rsidR="00A214FB" w:rsidRPr="002A0B40" w:rsidRDefault="00A214FB" w:rsidP="00A214FB">
      <w:pPr>
        <w:jc w:val="center"/>
        <w:rPr>
          <w:bCs/>
        </w:rPr>
      </w:pPr>
    </w:p>
    <w:p w:rsidR="00A214FB" w:rsidRPr="00860E55" w:rsidRDefault="00A214FB" w:rsidP="00A214FB">
      <w:pPr>
        <w:jc w:val="center"/>
        <w:rPr>
          <w:color w:val="000000" w:themeColor="text1"/>
          <w:sz w:val="28"/>
          <w:szCs w:val="28"/>
        </w:rPr>
      </w:pPr>
      <w:r w:rsidRPr="00860E55">
        <w:rPr>
          <w:b/>
          <w:color w:val="000000" w:themeColor="text1"/>
          <w:sz w:val="40"/>
          <w:szCs w:val="40"/>
        </w:rPr>
        <w:t>ПРАВИЛА ЗЕМЛЕПОЛЬЗОВАНИЯ И ЗАСТРОЙКИ</w:t>
      </w:r>
    </w:p>
    <w:p w:rsidR="00A214FB" w:rsidRPr="00860E55" w:rsidRDefault="00A214FB" w:rsidP="00A214FB">
      <w:pPr>
        <w:jc w:val="center"/>
        <w:rPr>
          <w:b/>
          <w:color w:val="000000" w:themeColor="text1"/>
          <w:sz w:val="44"/>
          <w:szCs w:val="44"/>
        </w:rPr>
      </w:pPr>
      <w:r w:rsidRPr="00860E55">
        <w:rPr>
          <w:b/>
          <w:color w:val="000000" w:themeColor="text1"/>
          <w:sz w:val="44"/>
          <w:szCs w:val="44"/>
        </w:rPr>
        <w:t xml:space="preserve">Муниципального образования </w:t>
      </w:r>
    </w:p>
    <w:p w:rsidR="00A214FB" w:rsidRPr="00860E55" w:rsidRDefault="00A214FB" w:rsidP="00A214FB">
      <w:pPr>
        <w:jc w:val="center"/>
        <w:rPr>
          <w:b/>
          <w:color w:val="000000" w:themeColor="text1"/>
          <w:sz w:val="44"/>
          <w:szCs w:val="44"/>
        </w:rPr>
      </w:pPr>
      <w:r w:rsidRPr="00860E55">
        <w:rPr>
          <w:b/>
          <w:color w:val="000000" w:themeColor="text1"/>
          <w:sz w:val="44"/>
          <w:szCs w:val="44"/>
        </w:rPr>
        <w:t>сельского поселения «</w:t>
      </w:r>
      <w:r>
        <w:rPr>
          <w:b/>
          <w:color w:val="000000" w:themeColor="text1"/>
          <w:sz w:val="44"/>
          <w:szCs w:val="44"/>
        </w:rPr>
        <w:t>Югыдъяг</w:t>
      </w:r>
      <w:r w:rsidRPr="00860E55">
        <w:rPr>
          <w:b/>
          <w:color w:val="000000" w:themeColor="text1"/>
          <w:sz w:val="44"/>
          <w:szCs w:val="44"/>
        </w:rPr>
        <w:t xml:space="preserve">», </w:t>
      </w:r>
    </w:p>
    <w:p w:rsidR="00A214FB" w:rsidRPr="00860E55" w:rsidRDefault="00A214FB" w:rsidP="00A214FB">
      <w:pPr>
        <w:jc w:val="center"/>
        <w:rPr>
          <w:b/>
          <w:color w:val="000000" w:themeColor="text1"/>
          <w:sz w:val="28"/>
          <w:szCs w:val="28"/>
        </w:rPr>
      </w:pPr>
      <w:r w:rsidRPr="00860E55">
        <w:rPr>
          <w:b/>
          <w:color w:val="000000" w:themeColor="text1"/>
          <w:sz w:val="28"/>
          <w:szCs w:val="28"/>
        </w:rPr>
        <w:t xml:space="preserve">входящего в состав </w:t>
      </w:r>
      <w:r>
        <w:rPr>
          <w:b/>
          <w:color w:val="000000" w:themeColor="text1"/>
          <w:sz w:val="28"/>
          <w:szCs w:val="28"/>
        </w:rPr>
        <w:t xml:space="preserve">муниципального образования </w:t>
      </w:r>
      <w:r w:rsidRPr="00860E55">
        <w:rPr>
          <w:b/>
          <w:color w:val="000000" w:themeColor="text1"/>
          <w:sz w:val="28"/>
          <w:szCs w:val="28"/>
        </w:rPr>
        <w:t>муниципального района «Усть-Куломский»</w:t>
      </w:r>
    </w:p>
    <w:p w:rsidR="00A214FB" w:rsidRPr="00860E55" w:rsidRDefault="00A214FB" w:rsidP="00A214FB">
      <w:pPr>
        <w:jc w:val="center"/>
        <w:rPr>
          <w:bCs/>
          <w:color w:val="000000" w:themeColor="text1"/>
          <w:sz w:val="28"/>
          <w:szCs w:val="28"/>
        </w:rPr>
      </w:pPr>
      <w:r w:rsidRPr="00860E55">
        <w:rPr>
          <w:b/>
          <w:color w:val="000000" w:themeColor="text1"/>
          <w:sz w:val="28"/>
          <w:szCs w:val="28"/>
        </w:rPr>
        <w:t>Республики Коми</w:t>
      </w:r>
    </w:p>
    <w:p w:rsidR="00A214FB" w:rsidRPr="00860E55" w:rsidRDefault="00A214FB" w:rsidP="00A214FB">
      <w:pPr>
        <w:jc w:val="center"/>
        <w:rPr>
          <w:b/>
          <w:color w:val="000000" w:themeColor="text1"/>
          <w:sz w:val="28"/>
          <w:szCs w:val="28"/>
        </w:rPr>
      </w:pPr>
    </w:p>
    <w:p w:rsidR="00A214FB" w:rsidRPr="00860E55" w:rsidRDefault="00A214FB" w:rsidP="00A214FB">
      <w:pPr>
        <w:jc w:val="center"/>
        <w:rPr>
          <w:color w:val="000000" w:themeColor="text1"/>
          <w:sz w:val="28"/>
          <w:szCs w:val="28"/>
        </w:rPr>
      </w:pPr>
    </w:p>
    <w:p w:rsidR="00A214FB" w:rsidRPr="00860E55" w:rsidRDefault="00A214FB" w:rsidP="00A214FB">
      <w:pPr>
        <w:jc w:val="center"/>
        <w:rPr>
          <w:b/>
          <w:color w:val="000000" w:themeColor="text1"/>
          <w:sz w:val="28"/>
        </w:rPr>
      </w:pPr>
      <w:r w:rsidRPr="00860E55">
        <w:rPr>
          <w:b/>
          <w:color w:val="000000" w:themeColor="text1"/>
          <w:sz w:val="28"/>
        </w:rPr>
        <w:t>Часть 1. Порядок применения правил землепользования и застройки и внесения в них изменений</w:t>
      </w:r>
    </w:p>
    <w:p w:rsidR="00A214FB" w:rsidRPr="00860E55" w:rsidRDefault="00A214FB" w:rsidP="00A214FB">
      <w:pPr>
        <w:jc w:val="center"/>
        <w:rPr>
          <w:b/>
          <w:color w:val="000000" w:themeColor="text1"/>
          <w:sz w:val="28"/>
        </w:rPr>
      </w:pPr>
      <w:r w:rsidRPr="00860E55">
        <w:rPr>
          <w:b/>
          <w:color w:val="000000" w:themeColor="text1"/>
          <w:sz w:val="28"/>
        </w:rPr>
        <w:t>и</w:t>
      </w:r>
    </w:p>
    <w:p w:rsidR="00A214FB" w:rsidRPr="00860E55" w:rsidRDefault="00A214FB" w:rsidP="00A214FB">
      <w:pPr>
        <w:jc w:val="center"/>
        <w:rPr>
          <w:b/>
          <w:color w:val="000000" w:themeColor="text1"/>
          <w:sz w:val="28"/>
        </w:rPr>
      </w:pPr>
      <w:r w:rsidRPr="00860E55">
        <w:rPr>
          <w:b/>
          <w:color w:val="000000" w:themeColor="text1"/>
          <w:sz w:val="28"/>
        </w:rPr>
        <w:t>Часть 2. Карта градостроительного зонирования</w:t>
      </w:r>
    </w:p>
    <w:p w:rsidR="00A214FB" w:rsidRPr="002A0B40" w:rsidRDefault="00A214FB" w:rsidP="00A214FB">
      <w:pPr>
        <w:jc w:val="center"/>
        <w:rPr>
          <w:bCs/>
        </w:rPr>
      </w:pPr>
    </w:p>
    <w:p w:rsidR="00A214FB" w:rsidRPr="002A0B40" w:rsidRDefault="00A214FB" w:rsidP="00A214FB">
      <w:pPr>
        <w:jc w:val="center"/>
        <w:rPr>
          <w:bCs/>
        </w:rPr>
      </w:pPr>
    </w:p>
    <w:p w:rsidR="00A214FB" w:rsidRPr="002A0B40" w:rsidRDefault="00A214FB" w:rsidP="00A214FB">
      <w:pPr>
        <w:jc w:val="center"/>
        <w:rPr>
          <w:bCs/>
        </w:rPr>
      </w:pPr>
    </w:p>
    <w:p w:rsidR="00A214FB" w:rsidRPr="002A0B40" w:rsidRDefault="00A214FB" w:rsidP="00A214FB">
      <w:pPr>
        <w:jc w:val="center"/>
        <w:rPr>
          <w:bCs/>
        </w:rPr>
      </w:pPr>
    </w:p>
    <w:p w:rsidR="00A214FB" w:rsidRPr="002A0B40" w:rsidRDefault="00A214FB" w:rsidP="00A214FB">
      <w:pPr>
        <w:jc w:val="center"/>
        <w:rPr>
          <w:bCs/>
        </w:rPr>
      </w:pPr>
    </w:p>
    <w:p w:rsidR="00A214FB" w:rsidRPr="002A0B40" w:rsidRDefault="00A214FB" w:rsidP="00A214FB">
      <w:pPr>
        <w:jc w:val="center"/>
        <w:rPr>
          <w:bCs/>
        </w:rPr>
      </w:pPr>
    </w:p>
    <w:p w:rsidR="00A214FB" w:rsidRPr="002A0B40" w:rsidRDefault="00A214FB" w:rsidP="00A214FB">
      <w:pPr>
        <w:jc w:val="center"/>
        <w:rPr>
          <w:bCs/>
        </w:rPr>
      </w:pPr>
    </w:p>
    <w:p w:rsidR="00A214FB" w:rsidRPr="002A0B40" w:rsidRDefault="00A214FB" w:rsidP="00A214FB">
      <w:pPr>
        <w:jc w:val="center"/>
        <w:rPr>
          <w:bCs/>
        </w:rPr>
      </w:pPr>
    </w:p>
    <w:p w:rsidR="00A214FB" w:rsidRPr="002A0B40" w:rsidRDefault="00A214FB" w:rsidP="00A214FB">
      <w:pPr>
        <w:jc w:val="center"/>
        <w:rPr>
          <w:bCs/>
        </w:rPr>
      </w:pPr>
    </w:p>
    <w:p w:rsidR="00A214FB" w:rsidRPr="002A0B40" w:rsidRDefault="00A214FB" w:rsidP="00A214FB">
      <w:pPr>
        <w:jc w:val="center"/>
        <w:rPr>
          <w:bCs/>
        </w:rPr>
      </w:pPr>
    </w:p>
    <w:p w:rsidR="00A214FB" w:rsidRPr="002A0B40" w:rsidRDefault="00A214FB" w:rsidP="00A214FB">
      <w:pPr>
        <w:jc w:val="center"/>
        <w:rPr>
          <w:bCs/>
        </w:rPr>
      </w:pPr>
    </w:p>
    <w:p w:rsidR="00A214FB" w:rsidRPr="002A0B40" w:rsidRDefault="00A214FB" w:rsidP="00A214FB">
      <w:pPr>
        <w:jc w:val="center"/>
        <w:rPr>
          <w:bCs/>
        </w:rPr>
      </w:pPr>
    </w:p>
    <w:p w:rsidR="00A214FB" w:rsidRPr="002A0B40" w:rsidRDefault="00A214FB" w:rsidP="00A214FB">
      <w:pPr>
        <w:jc w:val="center"/>
        <w:rPr>
          <w:bCs/>
        </w:rPr>
      </w:pPr>
    </w:p>
    <w:p w:rsidR="00A214FB" w:rsidRPr="002A0B40" w:rsidRDefault="00A214FB" w:rsidP="00A214FB">
      <w:pPr>
        <w:jc w:val="center"/>
        <w:rPr>
          <w:bCs/>
        </w:rPr>
      </w:pPr>
    </w:p>
    <w:p w:rsidR="00A214FB" w:rsidRPr="002A0B40" w:rsidRDefault="00A214FB" w:rsidP="00A214FB">
      <w:pPr>
        <w:jc w:val="center"/>
        <w:rPr>
          <w:bCs/>
        </w:rPr>
      </w:pPr>
    </w:p>
    <w:p w:rsidR="00A214FB" w:rsidRPr="002A0B40" w:rsidRDefault="00A214FB" w:rsidP="00A214FB">
      <w:pPr>
        <w:jc w:val="center"/>
        <w:rPr>
          <w:bCs/>
        </w:rPr>
      </w:pPr>
    </w:p>
    <w:p w:rsidR="00A214FB" w:rsidRPr="002A0B40" w:rsidRDefault="00A214FB" w:rsidP="00A214FB">
      <w:pPr>
        <w:jc w:val="center"/>
        <w:rPr>
          <w:bCs/>
        </w:rPr>
      </w:pPr>
    </w:p>
    <w:p w:rsidR="00A214FB" w:rsidRDefault="00A214FB" w:rsidP="00A214FB">
      <w:pPr>
        <w:jc w:val="center"/>
        <w:rPr>
          <w:bCs/>
        </w:rPr>
      </w:pPr>
    </w:p>
    <w:p w:rsidR="00A214FB" w:rsidRDefault="00A214FB" w:rsidP="00A214FB">
      <w:pPr>
        <w:jc w:val="center"/>
        <w:rPr>
          <w:bCs/>
        </w:rPr>
      </w:pPr>
    </w:p>
    <w:p w:rsidR="00A214FB" w:rsidRDefault="00A214FB" w:rsidP="00A214FB">
      <w:pPr>
        <w:jc w:val="center"/>
        <w:rPr>
          <w:bCs/>
        </w:rPr>
      </w:pPr>
    </w:p>
    <w:p w:rsidR="00A214FB" w:rsidRDefault="00A214FB" w:rsidP="00A214FB">
      <w:pPr>
        <w:jc w:val="center"/>
        <w:rPr>
          <w:bCs/>
        </w:rPr>
      </w:pPr>
    </w:p>
    <w:p w:rsidR="00A214FB" w:rsidRPr="002A0B40" w:rsidRDefault="00A214FB" w:rsidP="00A214FB">
      <w:pPr>
        <w:jc w:val="center"/>
        <w:rPr>
          <w:bCs/>
        </w:rPr>
      </w:pPr>
      <w:r w:rsidRPr="002A0B40">
        <w:rPr>
          <w:bCs/>
        </w:rPr>
        <w:t>202</w:t>
      </w:r>
      <w:r>
        <w:rPr>
          <w:bCs/>
        </w:rPr>
        <w:t>4</w:t>
      </w:r>
      <w:r w:rsidRPr="002A0B40">
        <w:rPr>
          <w:bCs/>
        </w:rPr>
        <w:t xml:space="preserve"> г.</w:t>
      </w:r>
      <w:r w:rsidRPr="002A0B40">
        <w:rPr>
          <w:bCs/>
        </w:rPr>
        <w:br w:type="page"/>
      </w:r>
    </w:p>
    <w:p w:rsidR="00A214FB" w:rsidRPr="002A0B40" w:rsidRDefault="00A214FB" w:rsidP="00A214FB">
      <w:pPr>
        <w:jc w:val="center"/>
      </w:pPr>
    </w:p>
    <w:p w:rsidR="00A214FB" w:rsidRPr="002A0B40" w:rsidRDefault="00A214FB" w:rsidP="00A214FB">
      <w:pPr>
        <w:jc w:val="center"/>
      </w:pPr>
    </w:p>
    <w:p w:rsidR="00A214FB" w:rsidRPr="002A0B40" w:rsidRDefault="00A214FB" w:rsidP="00A214FB">
      <w:pPr>
        <w:jc w:val="center"/>
      </w:pPr>
    </w:p>
    <w:p w:rsidR="00A214FB" w:rsidRPr="002A0B40" w:rsidRDefault="00A214FB" w:rsidP="00A214FB">
      <w:pPr>
        <w:jc w:val="center"/>
      </w:pPr>
    </w:p>
    <w:p w:rsidR="00A214FB" w:rsidRPr="002A0B40" w:rsidRDefault="00A214FB" w:rsidP="00A214FB">
      <w:pPr>
        <w:jc w:val="center"/>
      </w:pPr>
    </w:p>
    <w:p w:rsidR="00A214FB" w:rsidRPr="00860E55" w:rsidRDefault="00A214FB" w:rsidP="00A214FB">
      <w:pPr>
        <w:jc w:val="center"/>
        <w:rPr>
          <w:color w:val="000000" w:themeColor="text1"/>
          <w:sz w:val="28"/>
          <w:szCs w:val="28"/>
        </w:rPr>
      </w:pPr>
      <w:r w:rsidRPr="00860E55">
        <w:rPr>
          <w:b/>
          <w:color w:val="000000" w:themeColor="text1"/>
          <w:sz w:val="40"/>
          <w:szCs w:val="40"/>
        </w:rPr>
        <w:t>ПРАВИЛА ЗЕМЛЕПОЛЬЗОВАНИЯ И ЗАСТРОЙКИ</w:t>
      </w:r>
    </w:p>
    <w:p w:rsidR="00A214FB" w:rsidRPr="00860E55" w:rsidRDefault="00A214FB" w:rsidP="00A214FB">
      <w:pPr>
        <w:jc w:val="center"/>
        <w:rPr>
          <w:b/>
          <w:color w:val="000000" w:themeColor="text1"/>
          <w:sz w:val="44"/>
          <w:szCs w:val="44"/>
        </w:rPr>
      </w:pPr>
      <w:r w:rsidRPr="00860E55">
        <w:rPr>
          <w:b/>
          <w:color w:val="000000" w:themeColor="text1"/>
          <w:sz w:val="44"/>
          <w:szCs w:val="44"/>
        </w:rPr>
        <w:t xml:space="preserve">Муниципального образования </w:t>
      </w:r>
    </w:p>
    <w:p w:rsidR="00A214FB" w:rsidRPr="00860E55" w:rsidRDefault="00A214FB" w:rsidP="00A214FB">
      <w:pPr>
        <w:jc w:val="center"/>
        <w:rPr>
          <w:b/>
          <w:color w:val="000000" w:themeColor="text1"/>
          <w:sz w:val="44"/>
          <w:szCs w:val="44"/>
        </w:rPr>
      </w:pPr>
      <w:r w:rsidRPr="00860E55">
        <w:rPr>
          <w:b/>
          <w:color w:val="000000" w:themeColor="text1"/>
          <w:sz w:val="44"/>
          <w:szCs w:val="44"/>
        </w:rPr>
        <w:t>сельского поселения «</w:t>
      </w:r>
      <w:r>
        <w:rPr>
          <w:b/>
          <w:color w:val="000000" w:themeColor="text1"/>
          <w:sz w:val="44"/>
          <w:szCs w:val="44"/>
        </w:rPr>
        <w:t>Югыдъяг</w:t>
      </w:r>
      <w:r w:rsidRPr="00860E55">
        <w:rPr>
          <w:b/>
          <w:color w:val="000000" w:themeColor="text1"/>
          <w:sz w:val="44"/>
          <w:szCs w:val="44"/>
        </w:rPr>
        <w:t xml:space="preserve">», </w:t>
      </w:r>
    </w:p>
    <w:p w:rsidR="00A214FB" w:rsidRPr="00860E55" w:rsidRDefault="00A214FB" w:rsidP="00A214FB">
      <w:pPr>
        <w:jc w:val="center"/>
        <w:rPr>
          <w:b/>
          <w:color w:val="000000" w:themeColor="text1"/>
          <w:sz w:val="28"/>
          <w:szCs w:val="28"/>
        </w:rPr>
      </w:pPr>
      <w:r w:rsidRPr="00860E55">
        <w:rPr>
          <w:b/>
          <w:color w:val="000000" w:themeColor="text1"/>
          <w:sz w:val="28"/>
          <w:szCs w:val="28"/>
        </w:rPr>
        <w:t xml:space="preserve">входящего в состав </w:t>
      </w:r>
      <w:r>
        <w:rPr>
          <w:b/>
          <w:color w:val="000000" w:themeColor="text1"/>
          <w:sz w:val="28"/>
          <w:szCs w:val="28"/>
        </w:rPr>
        <w:t xml:space="preserve">муниципального образования </w:t>
      </w:r>
      <w:r w:rsidRPr="00860E55">
        <w:rPr>
          <w:b/>
          <w:color w:val="000000" w:themeColor="text1"/>
          <w:sz w:val="28"/>
          <w:szCs w:val="28"/>
        </w:rPr>
        <w:t>муниципального района «Усть-Куломский»</w:t>
      </w:r>
    </w:p>
    <w:p w:rsidR="00A214FB" w:rsidRPr="00860E55" w:rsidRDefault="00A214FB" w:rsidP="00A214FB">
      <w:pPr>
        <w:jc w:val="center"/>
        <w:rPr>
          <w:bCs/>
          <w:color w:val="000000" w:themeColor="text1"/>
          <w:sz w:val="28"/>
          <w:szCs w:val="28"/>
        </w:rPr>
      </w:pPr>
      <w:r w:rsidRPr="00860E55">
        <w:rPr>
          <w:b/>
          <w:color w:val="000000" w:themeColor="text1"/>
          <w:sz w:val="28"/>
          <w:szCs w:val="28"/>
        </w:rPr>
        <w:t>Республики Коми</w:t>
      </w:r>
    </w:p>
    <w:p w:rsidR="00A214FB" w:rsidRPr="00860E55" w:rsidRDefault="00A214FB" w:rsidP="00A214FB">
      <w:pPr>
        <w:jc w:val="center"/>
        <w:rPr>
          <w:b/>
          <w:color w:val="000000" w:themeColor="text1"/>
          <w:sz w:val="28"/>
          <w:szCs w:val="28"/>
        </w:rPr>
      </w:pPr>
    </w:p>
    <w:p w:rsidR="00A214FB" w:rsidRPr="00860E55" w:rsidRDefault="00A214FB" w:rsidP="00A214FB">
      <w:pPr>
        <w:jc w:val="center"/>
        <w:rPr>
          <w:color w:val="000000" w:themeColor="text1"/>
          <w:sz w:val="28"/>
          <w:szCs w:val="28"/>
        </w:rPr>
      </w:pPr>
    </w:p>
    <w:p w:rsidR="00A214FB" w:rsidRPr="00860E55" w:rsidRDefault="00A214FB" w:rsidP="00A214FB">
      <w:pPr>
        <w:jc w:val="center"/>
        <w:rPr>
          <w:b/>
          <w:color w:val="000000" w:themeColor="text1"/>
          <w:sz w:val="28"/>
        </w:rPr>
      </w:pPr>
      <w:r w:rsidRPr="00860E55">
        <w:rPr>
          <w:b/>
          <w:color w:val="000000" w:themeColor="text1"/>
          <w:sz w:val="28"/>
        </w:rPr>
        <w:t>Часть 1. Порядок применения правил землепользования и застройки и внесения в них изменений</w:t>
      </w:r>
    </w:p>
    <w:p w:rsidR="00A214FB" w:rsidRPr="00860E55" w:rsidRDefault="00A214FB" w:rsidP="00A214FB">
      <w:pPr>
        <w:jc w:val="center"/>
        <w:rPr>
          <w:b/>
          <w:color w:val="000000" w:themeColor="text1"/>
          <w:sz w:val="28"/>
        </w:rPr>
      </w:pPr>
      <w:r w:rsidRPr="00860E55">
        <w:rPr>
          <w:b/>
          <w:color w:val="000000" w:themeColor="text1"/>
          <w:sz w:val="28"/>
        </w:rPr>
        <w:t>и</w:t>
      </w:r>
    </w:p>
    <w:p w:rsidR="00A214FB" w:rsidRPr="00860E55" w:rsidRDefault="00A214FB" w:rsidP="00A214FB">
      <w:pPr>
        <w:jc w:val="center"/>
        <w:rPr>
          <w:b/>
          <w:color w:val="000000" w:themeColor="text1"/>
          <w:sz w:val="28"/>
        </w:rPr>
      </w:pPr>
      <w:r w:rsidRPr="00860E55">
        <w:rPr>
          <w:b/>
          <w:color w:val="000000" w:themeColor="text1"/>
          <w:sz w:val="28"/>
        </w:rPr>
        <w:t>Часть 2. Карта градостроительного зонирования</w:t>
      </w:r>
    </w:p>
    <w:p w:rsidR="00A214FB" w:rsidRPr="002A0B40" w:rsidRDefault="00A214FB" w:rsidP="00A214FB">
      <w:pPr>
        <w:jc w:val="center"/>
        <w:rPr>
          <w:b/>
        </w:rPr>
      </w:pPr>
    </w:p>
    <w:p w:rsidR="00A214FB" w:rsidRPr="002A0B40" w:rsidRDefault="00A214FB" w:rsidP="00A214FB">
      <w:pPr>
        <w:jc w:val="center"/>
        <w:rPr>
          <w:b/>
        </w:rPr>
      </w:pPr>
    </w:p>
    <w:p w:rsidR="00A214FB" w:rsidRPr="002A0B40" w:rsidRDefault="00A214FB" w:rsidP="00A214FB">
      <w:pPr>
        <w:jc w:val="center"/>
        <w:rPr>
          <w:b/>
        </w:rPr>
      </w:pPr>
    </w:p>
    <w:p w:rsidR="00A214FB" w:rsidRPr="002A0B40" w:rsidRDefault="00A214FB" w:rsidP="00A214FB">
      <w:pPr>
        <w:jc w:val="center"/>
        <w:rPr>
          <w:b/>
        </w:rPr>
      </w:pPr>
    </w:p>
    <w:p w:rsidR="00A214FB" w:rsidRPr="002A0B40" w:rsidRDefault="00A214FB" w:rsidP="00A214FB">
      <w:pPr>
        <w:jc w:val="center"/>
      </w:pPr>
    </w:p>
    <w:p w:rsidR="00A214FB" w:rsidRPr="002A0B40" w:rsidRDefault="00A214FB" w:rsidP="00A214FB">
      <w:pPr>
        <w:jc w:val="center"/>
      </w:pPr>
    </w:p>
    <w:p w:rsidR="00A214FB" w:rsidRPr="002A0B40" w:rsidRDefault="00A214FB" w:rsidP="00A214FB">
      <w:pPr>
        <w:jc w:val="center"/>
      </w:pPr>
    </w:p>
    <w:p w:rsidR="00A214FB" w:rsidRPr="002A0B40" w:rsidRDefault="00A214FB" w:rsidP="00A214FB">
      <w:pPr>
        <w:jc w:val="center"/>
      </w:pPr>
    </w:p>
    <w:p w:rsidR="00A214FB" w:rsidRPr="002A0B40" w:rsidRDefault="00A214FB" w:rsidP="00A214FB">
      <w:pPr>
        <w:jc w:val="center"/>
      </w:pPr>
    </w:p>
    <w:p w:rsidR="00A214FB" w:rsidRPr="002A0B40" w:rsidRDefault="00A214FB" w:rsidP="00A214FB">
      <w:pPr>
        <w:jc w:val="center"/>
      </w:pPr>
    </w:p>
    <w:tbl>
      <w:tblPr>
        <w:tblpPr w:leftFromText="180" w:rightFromText="180" w:vertAnchor="text" w:horzAnchor="margin" w:tblpY="-29"/>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36"/>
        <w:gridCol w:w="2552"/>
        <w:gridCol w:w="2835"/>
      </w:tblGrid>
      <w:tr w:rsidR="00A214FB" w:rsidRPr="002A0B40" w:rsidTr="00066AD3">
        <w:trPr>
          <w:trHeight w:val="442"/>
        </w:trPr>
        <w:tc>
          <w:tcPr>
            <w:tcW w:w="4536" w:type="dxa"/>
            <w:tcBorders>
              <w:top w:val="nil"/>
              <w:left w:val="nil"/>
              <w:bottom w:val="nil"/>
              <w:right w:val="nil"/>
            </w:tcBorders>
            <w:shd w:val="clear" w:color="auto" w:fill="auto"/>
          </w:tcPr>
          <w:p w:rsidR="00A214FB" w:rsidRPr="002A0B40" w:rsidRDefault="00A214FB" w:rsidP="00066AD3">
            <w:pPr>
              <w:rPr>
                <w:sz w:val="28"/>
                <w:szCs w:val="28"/>
              </w:rPr>
            </w:pPr>
            <w:r w:rsidRPr="002A0B40">
              <w:rPr>
                <w:sz w:val="28"/>
                <w:szCs w:val="28"/>
              </w:rPr>
              <w:t>Индивидуальный предприниматель</w:t>
            </w:r>
          </w:p>
          <w:p w:rsidR="00A214FB" w:rsidRPr="002A0B40" w:rsidRDefault="00A214FB" w:rsidP="00066AD3">
            <w:pPr>
              <w:rPr>
                <w:sz w:val="28"/>
                <w:szCs w:val="28"/>
              </w:rPr>
            </w:pPr>
            <w:r w:rsidRPr="002A0B40">
              <w:rPr>
                <w:sz w:val="28"/>
                <w:szCs w:val="28"/>
              </w:rPr>
              <w:t>Набатов Дмитрий Андреевич</w:t>
            </w:r>
          </w:p>
        </w:tc>
        <w:tc>
          <w:tcPr>
            <w:tcW w:w="2552" w:type="dxa"/>
            <w:tcBorders>
              <w:top w:val="nil"/>
              <w:left w:val="nil"/>
              <w:right w:val="nil"/>
            </w:tcBorders>
            <w:shd w:val="clear" w:color="auto" w:fill="auto"/>
          </w:tcPr>
          <w:p w:rsidR="00A214FB" w:rsidRPr="002A0B40" w:rsidRDefault="00A214FB" w:rsidP="00066AD3">
            <w:pPr>
              <w:spacing w:line="276" w:lineRule="auto"/>
              <w:rPr>
                <w:sz w:val="28"/>
                <w:szCs w:val="28"/>
                <w:u w:val="single"/>
                <w:lang w:eastAsia="en-US" w:bidi="en-US"/>
              </w:rPr>
            </w:pPr>
          </w:p>
        </w:tc>
        <w:tc>
          <w:tcPr>
            <w:tcW w:w="2835" w:type="dxa"/>
            <w:tcBorders>
              <w:top w:val="nil"/>
              <w:left w:val="nil"/>
              <w:bottom w:val="nil"/>
              <w:right w:val="nil"/>
            </w:tcBorders>
            <w:shd w:val="clear" w:color="auto" w:fill="auto"/>
          </w:tcPr>
          <w:p w:rsidR="00A214FB" w:rsidRPr="002A0B40" w:rsidRDefault="00A214FB" w:rsidP="00066AD3">
            <w:pPr>
              <w:spacing w:line="276" w:lineRule="auto"/>
              <w:rPr>
                <w:sz w:val="28"/>
                <w:szCs w:val="28"/>
              </w:rPr>
            </w:pPr>
          </w:p>
          <w:p w:rsidR="00A214FB" w:rsidRPr="002A0B40" w:rsidRDefault="00A214FB" w:rsidP="00066AD3">
            <w:pPr>
              <w:spacing w:line="276" w:lineRule="auto"/>
              <w:rPr>
                <w:sz w:val="28"/>
                <w:szCs w:val="28"/>
                <w:lang w:eastAsia="en-US" w:bidi="en-US"/>
              </w:rPr>
            </w:pPr>
            <w:r w:rsidRPr="002A0B40">
              <w:rPr>
                <w:sz w:val="28"/>
                <w:szCs w:val="28"/>
              </w:rPr>
              <w:t>Д.А. Набатов</w:t>
            </w:r>
          </w:p>
        </w:tc>
      </w:tr>
    </w:tbl>
    <w:p w:rsidR="00A214FB" w:rsidRPr="002A0B40" w:rsidRDefault="00A214FB" w:rsidP="00A214FB">
      <w:pPr>
        <w:jc w:val="center"/>
      </w:pPr>
    </w:p>
    <w:p w:rsidR="00A214FB" w:rsidRPr="002A0B40" w:rsidRDefault="00A214FB" w:rsidP="00A214FB">
      <w:pPr>
        <w:jc w:val="center"/>
      </w:pPr>
    </w:p>
    <w:p w:rsidR="00A214FB" w:rsidRPr="002A0B40" w:rsidRDefault="00A214FB" w:rsidP="00A214FB">
      <w:pPr>
        <w:jc w:val="center"/>
      </w:pPr>
    </w:p>
    <w:p w:rsidR="00A214FB" w:rsidRPr="002A0B40" w:rsidRDefault="00A214FB" w:rsidP="00A214FB">
      <w:pPr>
        <w:jc w:val="center"/>
      </w:pPr>
    </w:p>
    <w:p w:rsidR="00A214FB" w:rsidRPr="002A0B40" w:rsidRDefault="00A214FB" w:rsidP="00A214FB">
      <w:pPr>
        <w:jc w:val="center"/>
      </w:pPr>
    </w:p>
    <w:p w:rsidR="00A214FB" w:rsidRPr="002A0B40" w:rsidRDefault="00A214FB" w:rsidP="00A214FB">
      <w:pPr>
        <w:jc w:val="center"/>
      </w:pPr>
    </w:p>
    <w:p w:rsidR="00A214FB" w:rsidRPr="002A0B40" w:rsidRDefault="00A214FB" w:rsidP="00A214FB">
      <w:pPr>
        <w:jc w:val="center"/>
      </w:pPr>
    </w:p>
    <w:p w:rsidR="00A214FB" w:rsidRDefault="00A214FB" w:rsidP="00A214FB">
      <w:pPr>
        <w:rPr>
          <w:bCs/>
        </w:rPr>
      </w:pPr>
    </w:p>
    <w:p w:rsidR="00A214FB" w:rsidRDefault="00A214FB" w:rsidP="00A214FB">
      <w:pPr>
        <w:rPr>
          <w:bCs/>
        </w:rPr>
      </w:pPr>
    </w:p>
    <w:p w:rsidR="00A214FB" w:rsidRDefault="00A214FB" w:rsidP="00A214FB">
      <w:pPr>
        <w:jc w:val="center"/>
        <w:rPr>
          <w:bCs/>
        </w:rPr>
      </w:pPr>
      <w:r w:rsidRPr="002A0B40">
        <w:rPr>
          <w:bCs/>
        </w:rPr>
        <w:t>202</w:t>
      </w:r>
      <w:r>
        <w:rPr>
          <w:bCs/>
        </w:rPr>
        <w:t>4</w:t>
      </w:r>
      <w:r w:rsidRPr="002A0B40">
        <w:rPr>
          <w:bCs/>
        </w:rPr>
        <w:t xml:space="preserve"> г.</w:t>
      </w:r>
    </w:p>
    <w:p w:rsidR="00A214FB" w:rsidRDefault="00A214FB" w:rsidP="00A214FB">
      <w:pPr>
        <w:spacing w:after="240" w:line="276" w:lineRule="auto"/>
        <w:jc w:val="center"/>
        <w:rPr>
          <w:b/>
          <w:bCs/>
        </w:rPr>
      </w:pPr>
    </w:p>
    <w:p w:rsidR="006A56D8" w:rsidRDefault="006A56D8" w:rsidP="00A214FB">
      <w:pPr>
        <w:spacing w:after="240" w:line="276" w:lineRule="auto"/>
        <w:jc w:val="center"/>
        <w:rPr>
          <w:b/>
          <w:bCs/>
        </w:rPr>
      </w:pPr>
    </w:p>
    <w:p w:rsidR="006A56D8" w:rsidRDefault="006A56D8" w:rsidP="00A214FB">
      <w:pPr>
        <w:spacing w:after="240" w:line="276" w:lineRule="auto"/>
        <w:jc w:val="center"/>
        <w:rPr>
          <w:b/>
          <w:bCs/>
        </w:rPr>
      </w:pPr>
    </w:p>
    <w:p w:rsidR="006A56D8" w:rsidRDefault="006A56D8" w:rsidP="00A214FB">
      <w:pPr>
        <w:spacing w:after="240" w:line="276" w:lineRule="auto"/>
        <w:jc w:val="center"/>
        <w:rPr>
          <w:b/>
          <w:bCs/>
        </w:rPr>
      </w:pPr>
    </w:p>
    <w:p w:rsidR="006A56D8" w:rsidRDefault="006A56D8" w:rsidP="00A214FB">
      <w:pPr>
        <w:spacing w:after="240" w:line="276" w:lineRule="auto"/>
        <w:jc w:val="center"/>
        <w:rPr>
          <w:b/>
          <w:bCs/>
        </w:rPr>
      </w:pPr>
    </w:p>
    <w:p w:rsidR="00A214FB" w:rsidRPr="0085701C" w:rsidRDefault="00A214FB" w:rsidP="00A214FB">
      <w:pPr>
        <w:spacing w:after="240"/>
        <w:jc w:val="center"/>
        <w:rPr>
          <w:b/>
          <w:bCs/>
          <w:sz w:val="28"/>
        </w:rPr>
      </w:pPr>
      <w:r w:rsidRPr="0085701C">
        <w:rPr>
          <w:b/>
          <w:bCs/>
          <w:sz w:val="28"/>
        </w:rPr>
        <w:lastRenderedPageBreak/>
        <w:t>ОГЛАВЛЕНИЕ</w:t>
      </w:r>
    </w:p>
    <w:sdt>
      <w:sdtPr>
        <w:id w:val="-1627280204"/>
        <w:docPartObj>
          <w:docPartGallery w:val="Table of Contents"/>
          <w:docPartUnique/>
        </w:docPartObj>
      </w:sdtPr>
      <w:sdtEndPr>
        <w:rPr>
          <w:b/>
          <w:bCs/>
        </w:rPr>
      </w:sdtEndPr>
      <w:sdtContent>
        <w:p w:rsidR="00A214FB" w:rsidRPr="0064294C" w:rsidRDefault="00CD3443" w:rsidP="00A214FB">
          <w:pPr>
            <w:pStyle w:val="15"/>
            <w:tabs>
              <w:tab w:val="right" w:leader="dot" w:pos="9339"/>
            </w:tabs>
            <w:jc w:val="both"/>
            <w:rPr>
              <w:rFonts w:ascii="Times New Roman" w:hAnsi="Times New Roman" w:cs="Times New Roman"/>
              <w:caps/>
              <w:noProof/>
            </w:rPr>
          </w:pPr>
          <w:r>
            <w:rPr>
              <w:rFonts w:ascii="Times New Roman" w:hAnsi="Times New Roman" w:cs="Times New Roman"/>
              <w:b/>
              <w:bCs/>
            </w:rPr>
            <w:fldChar w:fldCharType="begin"/>
          </w:r>
          <w:r w:rsidR="00A214FB">
            <w:rPr>
              <w:rFonts w:ascii="Times New Roman" w:hAnsi="Times New Roman" w:cs="Times New Roman"/>
            </w:rPr>
            <w:instrText xml:space="preserve"> TOC \o "1-8" \h \z \u </w:instrText>
          </w:r>
          <w:r>
            <w:rPr>
              <w:rFonts w:ascii="Times New Roman" w:hAnsi="Times New Roman" w:cs="Times New Roman"/>
              <w:b/>
              <w:bCs/>
            </w:rPr>
            <w:fldChar w:fldCharType="separate"/>
          </w:r>
          <w:hyperlink w:anchor="_Toc160614860" w:history="1">
            <w:r w:rsidR="00A214FB" w:rsidRPr="0064294C">
              <w:rPr>
                <w:rStyle w:val="af5"/>
                <w:rFonts w:ascii="Times New Roman" w:hAnsi="Times New Roman" w:cs="Times New Roman"/>
                <w:noProof/>
              </w:rPr>
              <w:t>ЧАСТЬ 3. ГРАДОСТРОИТЕЛЬНЫЕ РЕГЛАМЕНТЫ</w:t>
            </w:r>
            <w:r w:rsidR="00A214FB" w:rsidRPr="0064294C">
              <w:rPr>
                <w:rFonts w:ascii="Times New Roman" w:hAnsi="Times New Roman" w:cs="Times New Roman"/>
                <w:noProof/>
                <w:webHidden/>
              </w:rPr>
              <w:tab/>
            </w:r>
            <w:r w:rsidRPr="0064294C">
              <w:rPr>
                <w:rFonts w:ascii="Times New Roman" w:hAnsi="Times New Roman" w:cs="Times New Roman"/>
                <w:noProof/>
                <w:webHidden/>
              </w:rPr>
              <w:fldChar w:fldCharType="begin"/>
            </w:r>
            <w:r w:rsidR="00A214FB" w:rsidRPr="0064294C">
              <w:rPr>
                <w:rFonts w:ascii="Times New Roman" w:hAnsi="Times New Roman" w:cs="Times New Roman"/>
                <w:noProof/>
                <w:webHidden/>
              </w:rPr>
              <w:instrText xml:space="preserve"> PAGEREF _Toc160614860 \h </w:instrText>
            </w:r>
            <w:r w:rsidRPr="0064294C">
              <w:rPr>
                <w:rFonts w:ascii="Times New Roman" w:hAnsi="Times New Roman" w:cs="Times New Roman"/>
                <w:noProof/>
                <w:webHidden/>
              </w:rPr>
            </w:r>
            <w:r w:rsidRPr="0064294C">
              <w:rPr>
                <w:rFonts w:ascii="Times New Roman" w:hAnsi="Times New Roman" w:cs="Times New Roman"/>
                <w:noProof/>
                <w:webHidden/>
              </w:rPr>
              <w:fldChar w:fldCharType="separate"/>
            </w:r>
            <w:r w:rsidR="00EF5600">
              <w:rPr>
                <w:rFonts w:ascii="Times New Roman" w:hAnsi="Times New Roman" w:cs="Times New Roman"/>
                <w:noProof/>
                <w:webHidden/>
              </w:rPr>
              <w:t>169</w:t>
            </w:r>
            <w:r w:rsidRPr="0064294C">
              <w:rPr>
                <w:rFonts w:ascii="Times New Roman" w:hAnsi="Times New Roman" w:cs="Times New Roman"/>
                <w:noProof/>
                <w:webHidden/>
              </w:rPr>
              <w:fldChar w:fldCharType="end"/>
            </w:r>
          </w:hyperlink>
        </w:p>
        <w:p w:rsidR="00A214FB" w:rsidRPr="0064294C" w:rsidRDefault="00CD3443" w:rsidP="00A214FB">
          <w:pPr>
            <w:pStyle w:val="21"/>
            <w:tabs>
              <w:tab w:val="right" w:leader="dot" w:pos="9339"/>
            </w:tabs>
            <w:jc w:val="both"/>
            <w:rPr>
              <w:rFonts w:ascii="Times New Roman" w:hAnsi="Times New Roman" w:cs="Times New Roman"/>
              <w:noProof/>
            </w:rPr>
          </w:pPr>
          <w:hyperlink w:anchor="_Toc160614861" w:history="1">
            <w:r w:rsidR="00A214FB" w:rsidRPr="0064294C">
              <w:rPr>
                <w:rStyle w:val="af5"/>
                <w:rFonts w:ascii="Times New Roman" w:hAnsi="Times New Roman" w:cs="Times New Roman"/>
                <w:noProof/>
              </w:rPr>
              <w:t>Глава 8. Назначение и состав градостроительных регламентов</w:t>
            </w:r>
            <w:r w:rsidR="00A214FB" w:rsidRPr="0064294C">
              <w:rPr>
                <w:rFonts w:ascii="Times New Roman" w:hAnsi="Times New Roman" w:cs="Times New Roman"/>
                <w:noProof/>
                <w:webHidden/>
              </w:rPr>
              <w:tab/>
            </w:r>
            <w:r w:rsidRPr="0064294C">
              <w:rPr>
                <w:rFonts w:ascii="Times New Roman" w:hAnsi="Times New Roman" w:cs="Times New Roman"/>
                <w:noProof/>
                <w:webHidden/>
              </w:rPr>
              <w:fldChar w:fldCharType="begin"/>
            </w:r>
            <w:r w:rsidR="00A214FB" w:rsidRPr="0064294C">
              <w:rPr>
                <w:rFonts w:ascii="Times New Roman" w:hAnsi="Times New Roman" w:cs="Times New Roman"/>
                <w:noProof/>
                <w:webHidden/>
              </w:rPr>
              <w:instrText xml:space="preserve"> PAGEREF _Toc160614861 \h </w:instrText>
            </w:r>
            <w:r w:rsidRPr="0064294C">
              <w:rPr>
                <w:rFonts w:ascii="Times New Roman" w:hAnsi="Times New Roman" w:cs="Times New Roman"/>
                <w:noProof/>
                <w:webHidden/>
              </w:rPr>
            </w:r>
            <w:r w:rsidRPr="0064294C">
              <w:rPr>
                <w:rFonts w:ascii="Times New Roman" w:hAnsi="Times New Roman" w:cs="Times New Roman"/>
                <w:noProof/>
                <w:webHidden/>
              </w:rPr>
              <w:fldChar w:fldCharType="separate"/>
            </w:r>
            <w:r w:rsidR="00EF5600">
              <w:rPr>
                <w:rFonts w:ascii="Times New Roman" w:hAnsi="Times New Roman" w:cs="Times New Roman"/>
                <w:noProof/>
                <w:webHidden/>
              </w:rPr>
              <w:t>169</w:t>
            </w:r>
            <w:r w:rsidRPr="0064294C">
              <w:rPr>
                <w:rFonts w:ascii="Times New Roman" w:hAnsi="Times New Roman" w:cs="Times New Roman"/>
                <w:noProof/>
                <w:webHidden/>
              </w:rPr>
              <w:fldChar w:fldCharType="end"/>
            </w:r>
          </w:hyperlink>
        </w:p>
        <w:p w:rsidR="00A214FB" w:rsidRPr="0064294C" w:rsidRDefault="00CD3443" w:rsidP="00A214FB">
          <w:pPr>
            <w:pStyle w:val="32"/>
            <w:tabs>
              <w:tab w:val="clear" w:pos="9344"/>
              <w:tab w:val="right" w:leader="dot" w:pos="9339"/>
            </w:tabs>
            <w:jc w:val="both"/>
            <w:rPr>
              <w:rFonts w:ascii="Times New Roman" w:hAnsi="Times New Roman" w:cs="Times New Roman"/>
              <w:b/>
              <w:bCs/>
              <w:szCs w:val="24"/>
            </w:rPr>
          </w:pPr>
          <w:hyperlink w:anchor="_Toc160614862" w:history="1">
            <w:r w:rsidR="00A214FB" w:rsidRPr="0064294C">
              <w:rPr>
                <w:rStyle w:val="af5"/>
                <w:rFonts w:ascii="Times New Roman" w:hAnsi="Times New Roman" w:cs="Times New Roman"/>
                <w:b/>
                <w:bCs/>
                <w:szCs w:val="24"/>
              </w:rPr>
              <w:t>Статья 23. Общие положения о градостроительных регламентах</w:t>
            </w:r>
            <w:r w:rsidR="00A214FB" w:rsidRPr="0064294C">
              <w:rPr>
                <w:rFonts w:ascii="Times New Roman" w:hAnsi="Times New Roman" w:cs="Times New Roman"/>
                <w:b/>
                <w:bCs/>
                <w:webHidden/>
                <w:szCs w:val="24"/>
              </w:rPr>
              <w:tab/>
            </w:r>
            <w:r w:rsidRPr="0064294C">
              <w:rPr>
                <w:rFonts w:ascii="Times New Roman" w:hAnsi="Times New Roman" w:cs="Times New Roman"/>
                <w:b/>
                <w:bCs/>
                <w:webHidden/>
                <w:szCs w:val="24"/>
              </w:rPr>
              <w:fldChar w:fldCharType="begin"/>
            </w:r>
            <w:r w:rsidR="00A214FB" w:rsidRPr="0064294C">
              <w:rPr>
                <w:rFonts w:ascii="Times New Roman" w:hAnsi="Times New Roman" w:cs="Times New Roman"/>
                <w:b/>
                <w:bCs/>
                <w:webHidden/>
                <w:szCs w:val="24"/>
              </w:rPr>
              <w:instrText xml:space="preserve"> PAGEREF _Toc160614862 \h </w:instrText>
            </w:r>
            <w:r w:rsidRPr="0064294C">
              <w:rPr>
                <w:rFonts w:ascii="Times New Roman" w:hAnsi="Times New Roman" w:cs="Times New Roman"/>
                <w:b/>
                <w:bCs/>
                <w:webHidden/>
                <w:szCs w:val="24"/>
              </w:rPr>
            </w:r>
            <w:r w:rsidRPr="0064294C">
              <w:rPr>
                <w:rFonts w:ascii="Times New Roman" w:hAnsi="Times New Roman" w:cs="Times New Roman"/>
                <w:b/>
                <w:bCs/>
                <w:webHidden/>
                <w:szCs w:val="24"/>
              </w:rPr>
              <w:fldChar w:fldCharType="separate"/>
            </w:r>
            <w:r w:rsidR="00EF5600">
              <w:rPr>
                <w:rFonts w:ascii="Times New Roman" w:hAnsi="Times New Roman" w:cs="Times New Roman"/>
                <w:b/>
                <w:bCs/>
                <w:webHidden/>
                <w:szCs w:val="24"/>
              </w:rPr>
              <w:t>169</w:t>
            </w:r>
            <w:r w:rsidRPr="0064294C">
              <w:rPr>
                <w:rFonts w:ascii="Times New Roman" w:hAnsi="Times New Roman" w:cs="Times New Roman"/>
                <w:b/>
                <w:bCs/>
                <w:webHidden/>
                <w:szCs w:val="24"/>
              </w:rPr>
              <w:fldChar w:fldCharType="end"/>
            </w:r>
          </w:hyperlink>
        </w:p>
        <w:p w:rsidR="00A214FB" w:rsidRPr="0064294C" w:rsidRDefault="00CD3443" w:rsidP="00A214FB">
          <w:pPr>
            <w:pStyle w:val="32"/>
            <w:tabs>
              <w:tab w:val="clear" w:pos="9344"/>
              <w:tab w:val="right" w:leader="dot" w:pos="9339"/>
            </w:tabs>
            <w:jc w:val="both"/>
            <w:rPr>
              <w:rFonts w:ascii="Times New Roman" w:hAnsi="Times New Roman" w:cs="Times New Roman"/>
              <w:b/>
              <w:bCs/>
              <w:szCs w:val="24"/>
            </w:rPr>
          </w:pPr>
          <w:hyperlink w:anchor="_Toc160614863" w:history="1">
            <w:r w:rsidR="00A214FB" w:rsidRPr="0064294C">
              <w:rPr>
                <w:rStyle w:val="af5"/>
                <w:rFonts w:ascii="Times New Roman" w:hAnsi="Times New Roman" w:cs="Times New Roman"/>
                <w:b/>
                <w:bCs/>
                <w:szCs w:val="24"/>
              </w:rPr>
              <w:t>Статья 24. Виды разрешенного использования</w:t>
            </w:r>
            <w:r w:rsidR="00A214FB" w:rsidRPr="0064294C">
              <w:rPr>
                <w:rFonts w:ascii="Times New Roman" w:hAnsi="Times New Roman" w:cs="Times New Roman"/>
                <w:b/>
                <w:bCs/>
                <w:webHidden/>
                <w:szCs w:val="24"/>
              </w:rPr>
              <w:tab/>
            </w:r>
            <w:r w:rsidRPr="0064294C">
              <w:rPr>
                <w:rFonts w:ascii="Times New Roman" w:hAnsi="Times New Roman" w:cs="Times New Roman"/>
                <w:b/>
                <w:bCs/>
                <w:webHidden/>
                <w:szCs w:val="24"/>
              </w:rPr>
              <w:fldChar w:fldCharType="begin"/>
            </w:r>
            <w:r w:rsidR="00A214FB" w:rsidRPr="0064294C">
              <w:rPr>
                <w:rFonts w:ascii="Times New Roman" w:hAnsi="Times New Roman" w:cs="Times New Roman"/>
                <w:b/>
                <w:bCs/>
                <w:webHidden/>
                <w:szCs w:val="24"/>
              </w:rPr>
              <w:instrText xml:space="preserve"> PAGEREF _Toc160614863 \h </w:instrText>
            </w:r>
            <w:r w:rsidRPr="0064294C">
              <w:rPr>
                <w:rFonts w:ascii="Times New Roman" w:hAnsi="Times New Roman" w:cs="Times New Roman"/>
                <w:b/>
                <w:bCs/>
                <w:webHidden/>
                <w:szCs w:val="24"/>
              </w:rPr>
            </w:r>
            <w:r w:rsidRPr="0064294C">
              <w:rPr>
                <w:rFonts w:ascii="Times New Roman" w:hAnsi="Times New Roman" w:cs="Times New Roman"/>
                <w:b/>
                <w:bCs/>
                <w:webHidden/>
                <w:szCs w:val="24"/>
              </w:rPr>
              <w:fldChar w:fldCharType="separate"/>
            </w:r>
            <w:r w:rsidR="00EF5600">
              <w:rPr>
                <w:rFonts w:ascii="Times New Roman" w:hAnsi="Times New Roman" w:cs="Times New Roman"/>
                <w:b/>
                <w:bCs/>
                <w:webHidden/>
                <w:szCs w:val="24"/>
              </w:rPr>
              <w:t>170</w:t>
            </w:r>
            <w:r w:rsidRPr="0064294C">
              <w:rPr>
                <w:rFonts w:ascii="Times New Roman" w:hAnsi="Times New Roman" w:cs="Times New Roman"/>
                <w:b/>
                <w:bCs/>
                <w:webHidden/>
                <w:szCs w:val="24"/>
              </w:rPr>
              <w:fldChar w:fldCharType="end"/>
            </w:r>
          </w:hyperlink>
        </w:p>
        <w:p w:rsidR="00A214FB" w:rsidRPr="0064294C" w:rsidRDefault="00CD3443" w:rsidP="00A214FB">
          <w:pPr>
            <w:pStyle w:val="32"/>
            <w:tabs>
              <w:tab w:val="clear" w:pos="9344"/>
              <w:tab w:val="right" w:leader="dot" w:pos="9339"/>
            </w:tabs>
            <w:jc w:val="both"/>
            <w:rPr>
              <w:rFonts w:ascii="Times New Roman" w:hAnsi="Times New Roman" w:cs="Times New Roman"/>
              <w:b/>
              <w:bCs/>
              <w:szCs w:val="24"/>
            </w:rPr>
          </w:pPr>
          <w:hyperlink w:anchor="_Toc160614864" w:history="1">
            <w:r w:rsidR="00A214FB" w:rsidRPr="0064294C">
              <w:rPr>
                <w:rStyle w:val="af5"/>
                <w:rFonts w:ascii="Times New Roman" w:hAnsi="Times New Roman" w:cs="Times New Roman"/>
                <w:b/>
                <w:bCs/>
                <w:szCs w:val="24"/>
              </w:rPr>
              <w:t>Статья 25. Предельные размеры земельных участков и предельные параметры строительства</w:t>
            </w:r>
            <w:r w:rsidR="00A214FB" w:rsidRPr="0064294C">
              <w:rPr>
                <w:rFonts w:ascii="Times New Roman" w:hAnsi="Times New Roman" w:cs="Times New Roman"/>
                <w:b/>
                <w:bCs/>
                <w:webHidden/>
                <w:szCs w:val="24"/>
              </w:rPr>
              <w:tab/>
            </w:r>
            <w:r w:rsidRPr="0064294C">
              <w:rPr>
                <w:rFonts w:ascii="Times New Roman" w:hAnsi="Times New Roman" w:cs="Times New Roman"/>
                <w:b/>
                <w:bCs/>
                <w:webHidden/>
                <w:szCs w:val="24"/>
              </w:rPr>
              <w:fldChar w:fldCharType="begin"/>
            </w:r>
            <w:r w:rsidR="00A214FB" w:rsidRPr="0064294C">
              <w:rPr>
                <w:rFonts w:ascii="Times New Roman" w:hAnsi="Times New Roman" w:cs="Times New Roman"/>
                <w:b/>
                <w:bCs/>
                <w:webHidden/>
                <w:szCs w:val="24"/>
              </w:rPr>
              <w:instrText xml:space="preserve"> PAGEREF _Toc160614864 \h </w:instrText>
            </w:r>
            <w:r w:rsidRPr="0064294C">
              <w:rPr>
                <w:rFonts w:ascii="Times New Roman" w:hAnsi="Times New Roman" w:cs="Times New Roman"/>
                <w:b/>
                <w:bCs/>
                <w:webHidden/>
                <w:szCs w:val="24"/>
              </w:rPr>
            </w:r>
            <w:r w:rsidRPr="0064294C">
              <w:rPr>
                <w:rFonts w:ascii="Times New Roman" w:hAnsi="Times New Roman" w:cs="Times New Roman"/>
                <w:b/>
                <w:bCs/>
                <w:webHidden/>
                <w:szCs w:val="24"/>
              </w:rPr>
              <w:fldChar w:fldCharType="separate"/>
            </w:r>
            <w:r w:rsidR="00EF5600">
              <w:rPr>
                <w:rFonts w:ascii="Times New Roman" w:hAnsi="Times New Roman" w:cs="Times New Roman"/>
                <w:b/>
                <w:bCs/>
                <w:webHidden/>
                <w:szCs w:val="24"/>
              </w:rPr>
              <w:t>171</w:t>
            </w:r>
            <w:r w:rsidRPr="0064294C">
              <w:rPr>
                <w:rFonts w:ascii="Times New Roman" w:hAnsi="Times New Roman" w:cs="Times New Roman"/>
                <w:b/>
                <w:bCs/>
                <w:webHidden/>
                <w:szCs w:val="24"/>
              </w:rPr>
              <w:fldChar w:fldCharType="end"/>
            </w:r>
          </w:hyperlink>
        </w:p>
        <w:p w:rsidR="00A214FB" w:rsidRPr="0064294C" w:rsidRDefault="00CD3443" w:rsidP="00A214FB">
          <w:pPr>
            <w:pStyle w:val="32"/>
            <w:tabs>
              <w:tab w:val="clear" w:pos="9344"/>
              <w:tab w:val="right" w:leader="dot" w:pos="9339"/>
            </w:tabs>
            <w:jc w:val="both"/>
            <w:rPr>
              <w:rFonts w:ascii="Times New Roman" w:hAnsi="Times New Roman" w:cs="Times New Roman"/>
              <w:b/>
              <w:bCs/>
              <w:szCs w:val="24"/>
            </w:rPr>
          </w:pPr>
          <w:hyperlink w:anchor="_Toc160614865" w:history="1">
            <w:r w:rsidR="00A214FB" w:rsidRPr="0064294C">
              <w:rPr>
                <w:rStyle w:val="af5"/>
                <w:rFonts w:ascii="Times New Roman" w:hAnsi="Times New Roman" w:cs="Times New Roman"/>
                <w:b/>
                <w:bCs/>
                <w:szCs w:val="24"/>
              </w:rPr>
              <w:t>Статья 26. Архитектурно-градостроительный облик объекта капитального строительства</w:t>
            </w:r>
            <w:r w:rsidR="00A214FB" w:rsidRPr="0064294C">
              <w:rPr>
                <w:rFonts w:ascii="Times New Roman" w:hAnsi="Times New Roman" w:cs="Times New Roman"/>
                <w:b/>
                <w:bCs/>
                <w:webHidden/>
                <w:szCs w:val="24"/>
              </w:rPr>
              <w:tab/>
            </w:r>
            <w:r w:rsidRPr="0064294C">
              <w:rPr>
                <w:rFonts w:ascii="Times New Roman" w:hAnsi="Times New Roman" w:cs="Times New Roman"/>
                <w:b/>
                <w:bCs/>
                <w:webHidden/>
                <w:szCs w:val="24"/>
              </w:rPr>
              <w:fldChar w:fldCharType="begin"/>
            </w:r>
            <w:r w:rsidR="00A214FB" w:rsidRPr="0064294C">
              <w:rPr>
                <w:rFonts w:ascii="Times New Roman" w:hAnsi="Times New Roman" w:cs="Times New Roman"/>
                <w:b/>
                <w:bCs/>
                <w:webHidden/>
                <w:szCs w:val="24"/>
              </w:rPr>
              <w:instrText xml:space="preserve"> PAGEREF _Toc160614865 \h </w:instrText>
            </w:r>
            <w:r w:rsidRPr="0064294C">
              <w:rPr>
                <w:rFonts w:ascii="Times New Roman" w:hAnsi="Times New Roman" w:cs="Times New Roman"/>
                <w:b/>
                <w:bCs/>
                <w:webHidden/>
                <w:szCs w:val="24"/>
              </w:rPr>
            </w:r>
            <w:r w:rsidRPr="0064294C">
              <w:rPr>
                <w:rFonts w:ascii="Times New Roman" w:hAnsi="Times New Roman" w:cs="Times New Roman"/>
                <w:b/>
                <w:bCs/>
                <w:webHidden/>
                <w:szCs w:val="24"/>
              </w:rPr>
              <w:fldChar w:fldCharType="separate"/>
            </w:r>
            <w:r w:rsidR="00EF5600">
              <w:rPr>
                <w:rFonts w:ascii="Times New Roman" w:hAnsi="Times New Roman" w:cs="Times New Roman"/>
                <w:b/>
                <w:bCs/>
                <w:webHidden/>
                <w:szCs w:val="24"/>
              </w:rPr>
              <w:t>172</w:t>
            </w:r>
            <w:r w:rsidRPr="0064294C">
              <w:rPr>
                <w:rFonts w:ascii="Times New Roman" w:hAnsi="Times New Roman" w:cs="Times New Roman"/>
                <w:b/>
                <w:bCs/>
                <w:webHidden/>
                <w:szCs w:val="24"/>
              </w:rPr>
              <w:fldChar w:fldCharType="end"/>
            </w:r>
          </w:hyperlink>
        </w:p>
        <w:p w:rsidR="00A214FB" w:rsidRPr="0064294C" w:rsidRDefault="00CD3443" w:rsidP="00A214FB">
          <w:pPr>
            <w:pStyle w:val="21"/>
            <w:tabs>
              <w:tab w:val="right" w:leader="dot" w:pos="9339"/>
            </w:tabs>
            <w:jc w:val="both"/>
            <w:rPr>
              <w:rFonts w:ascii="Times New Roman" w:hAnsi="Times New Roman" w:cs="Times New Roman"/>
              <w:noProof/>
            </w:rPr>
          </w:pPr>
          <w:hyperlink w:anchor="_Toc160614866" w:history="1">
            <w:r w:rsidR="00A214FB" w:rsidRPr="0064294C">
              <w:rPr>
                <w:rStyle w:val="af5"/>
                <w:rFonts w:ascii="Times New Roman" w:hAnsi="Times New Roman" w:cs="Times New Roman"/>
                <w:noProof/>
              </w:rPr>
              <w:t>Глава 9. Градостроительные регламенты и ограничения использования территории</w:t>
            </w:r>
            <w:r w:rsidR="00A214FB" w:rsidRPr="0064294C">
              <w:rPr>
                <w:rFonts w:ascii="Times New Roman" w:hAnsi="Times New Roman" w:cs="Times New Roman"/>
                <w:noProof/>
                <w:webHidden/>
              </w:rPr>
              <w:tab/>
            </w:r>
            <w:r w:rsidRPr="0064294C">
              <w:rPr>
                <w:rFonts w:ascii="Times New Roman" w:hAnsi="Times New Roman" w:cs="Times New Roman"/>
                <w:noProof/>
                <w:webHidden/>
              </w:rPr>
              <w:fldChar w:fldCharType="begin"/>
            </w:r>
            <w:r w:rsidR="00A214FB" w:rsidRPr="0064294C">
              <w:rPr>
                <w:rFonts w:ascii="Times New Roman" w:hAnsi="Times New Roman" w:cs="Times New Roman"/>
                <w:noProof/>
                <w:webHidden/>
              </w:rPr>
              <w:instrText xml:space="preserve"> PAGEREF _Toc160614866 \h </w:instrText>
            </w:r>
            <w:r w:rsidRPr="0064294C">
              <w:rPr>
                <w:rFonts w:ascii="Times New Roman" w:hAnsi="Times New Roman" w:cs="Times New Roman"/>
                <w:noProof/>
                <w:webHidden/>
              </w:rPr>
            </w:r>
            <w:r w:rsidRPr="0064294C">
              <w:rPr>
                <w:rFonts w:ascii="Times New Roman" w:hAnsi="Times New Roman" w:cs="Times New Roman"/>
                <w:noProof/>
                <w:webHidden/>
              </w:rPr>
              <w:fldChar w:fldCharType="separate"/>
            </w:r>
            <w:r w:rsidR="00EF5600">
              <w:rPr>
                <w:rFonts w:ascii="Times New Roman" w:hAnsi="Times New Roman" w:cs="Times New Roman"/>
                <w:noProof/>
                <w:webHidden/>
              </w:rPr>
              <w:t>173</w:t>
            </w:r>
            <w:r w:rsidRPr="0064294C">
              <w:rPr>
                <w:rFonts w:ascii="Times New Roman" w:hAnsi="Times New Roman" w:cs="Times New Roman"/>
                <w:noProof/>
                <w:webHidden/>
              </w:rPr>
              <w:fldChar w:fldCharType="end"/>
            </w:r>
          </w:hyperlink>
        </w:p>
        <w:p w:rsidR="00A214FB" w:rsidRPr="0064294C" w:rsidRDefault="00CD3443" w:rsidP="00A214FB">
          <w:pPr>
            <w:pStyle w:val="21"/>
            <w:tabs>
              <w:tab w:val="right" w:leader="dot" w:pos="9339"/>
            </w:tabs>
            <w:jc w:val="both"/>
            <w:rPr>
              <w:rFonts w:ascii="Times New Roman" w:hAnsi="Times New Roman" w:cs="Times New Roman"/>
              <w:noProof/>
            </w:rPr>
          </w:pPr>
          <w:hyperlink w:anchor="_Toc160614867" w:history="1">
            <w:r w:rsidR="00A214FB" w:rsidRPr="0064294C">
              <w:rPr>
                <w:rStyle w:val="af5"/>
                <w:rFonts w:ascii="Times New Roman" w:hAnsi="Times New Roman" w:cs="Times New Roman"/>
                <w:noProof/>
              </w:rPr>
              <w:t>Статья 27. Градостроительные регламенты использования территорий в части видов разрешенного использования</w:t>
            </w:r>
            <w:r w:rsidR="00A214FB" w:rsidRPr="0064294C">
              <w:rPr>
                <w:rFonts w:ascii="Times New Roman" w:hAnsi="Times New Roman" w:cs="Times New Roman"/>
                <w:noProof/>
                <w:webHidden/>
              </w:rPr>
              <w:tab/>
            </w:r>
            <w:r w:rsidRPr="0064294C">
              <w:rPr>
                <w:rFonts w:ascii="Times New Roman" w:hAnsi="Times New Roman" w:cs="Times New Roman"/>
                <w:noProof/>
                <w:webHidden/>
              </w:rPr>
              <w:fldChar w:fldCharType="begin"/>
            </w:r>
            <w:r w:rsidR="00A214FB" w:rsidRPr="0064294C">
              <w:rPr>
                <w:rFonts w:ascii="Times New Roman" w:hAnsi="Times New Roman" w:cs="Times New Roman"/>
                <w:noProof/>
                <w:webHidden/>
              </w:rPr>
              <w:instrText xml:space="preserve"> PAGEREF _Toc160614867 \h </w:instrText>
            </w:r>
            <w:r w:rsidRPr="0064294C">
              <w:rPr>
                <w:rFonts w:ascii="Times New Roman" w:hAnsi="Times New Roman" w:cs="Times New Roman"/>
                <w:noProof/>
                <w:webHidden/>
              </w:rPr>
            </w:r>
            <w:r w:rsidRPr="0064294C">
              <w:rPr>
                <w:rFonts w:ascii="Times New Roman" w:hAnsi="Times New Roman" w:cs="Times New Roman"/>
                <w:noProof/>
                <w:webHidden/>
              </w:rPr>
              <w:fldChar w:fldCharType="separate"/>
            </w:r>
            <w:r w:rsidR="00EF5600">
              <w:rPr>
                <w:rFonts w:ascii="Times New Roman" w:hAnsi="Times New Roman" w:cs="Times New Roman"/>
                <w:noProof/>
                <w:webHidden/>
              </w:rPr>
              <w:t>173</w:t>
            </w:r>
            <w:r w:rsidRPr="0064294C">
              <w:rPr>
                <w:rFonts w:ascii="Times New Roman" w:hAnsi="Times New Roman" w:cs="Times New Roman"/>
                <w:noProof/>
                <w:webHidden/>
              </w:rPr>
              <w:fldChar w:fldCharType="end"/>
            </w:r>
          </w:hyperlink>
        </w:p>
        <w:p w:rsidR="00A214FB" w:rsidRPr="0064294C" w:rsidRDefault="00CD3443" w:rsidP="00A214FB">
          <w:pPr>
            <w:pStyle w:val="41"/>
            <w:tabs>
              <w:tab w:val="right" w:leader="dot" w:pos="9339"/>
            </w:tabs>
            <w:spacing w:line="276" w:lineRule="auto"/>
            <w:jc w:val="both"/>
            <w:rPr>
              <w:rFonts w:ascii="Times New Roman" w:hAnsi="Times New Roman" w:cs="Times New Roman"/>
              <w:b/>
              <w:bCs/>
              <w:noProof/>
              <w:sz w:val="24"/>
              <w:szCs w:val="24"/>
            </w:rPr>
          </w:pPr>
          <w:hyperlink w:anchor="_Toc160614868" w:history="1">
            <w:r w:rsidR="00A214FB" w:rsidRPr="0064294C">
              <w:rPr>
                <w:rStyle w:val="af5"/>
                <w:rFonts w:ascii="Times New Roman" w:hAnsi="Times New Roman" w:cs="Times New Roman"/>
                <w:b/>
                <w:bCs/>
                <w:noProof/>
                <w:sz w:val="24"/>
                <w:szCs w:val="24"/>
              </w:rPr>
              <w:t>Статья 27.1. Ж-1. Зона малоэтажной жилой застройки с возможностью ведения ЛПХ</w:t>
            </w:r>
            <w:r w:rsidR="00A214FB" w:rsidRPr="0064294C">
              <w:rPr>
                <w:rFonts w:ascii="Times New Roman" w:hAnsi="Times New Roman" w:cs="Times New Roman"/>
                <w:b/>
                <w:bCs/>
                <w:noProof/>
                <w:webHidden/>
                <w:sz w:val="24"/>
                <w:szCs w:val="24"/>
              </w:rPr>
              <w:tab/>
            </w:r>
            <w:r w:rsidRPr="0064294C">
              <w:rPr>
                <w:rFonts w:ascii="Times New Roman" w:hAnsi="Times New Roman" w:cs="Times New Roman"/>
                <w:b/>
                <w:bCs/>
                <w:noProof/>
                <w:webHidden/>
                <w:sz w:val="24"/>
                <w:szCs w:val="24"/>
              </w:rPr>
              <w:fldChar w:fldCharType="begin"/>
            </w:r>
            <w:r w:rsidR="00A214FB" w:rsidRPr="0064294C">
              <w:rPr>
                <w:rFonts w:ascii="Times New Roman" w:hAnsi="Times New Roman" w:cs="Times New Roman"/>
                <w:b/>
                <w:bCs/>
                <w:noProof/>
                <w:webHidden/>
                <w:sz w:val="24"/>
                <w:szCs w:val="24"/>
              </w:rPr>
              <w:instrText xml:space="preserve"> PAGEREF _Toc160614868 \h </w:instrText>
            </w:r>
            <w:r w:rsidRPr="0064294C">
              <w:rPr>
                <w:rFonts w:ascii="Times New Roman" w:hAnsi="Times New Roman" w:cs="Times New Roman"/>
                <w:b/>
                <w:bCs/>
                <w:noProof/>
                <w:webHidden/>
                <w:sz w:val="24"/>
                <w:szCs w:val="24"/>
              </w:rPr>
            </w:r>
            <w:r w:rsidRPr="0064294C">
              <w:rPr>
                <w:rFonts w:ascii="Times New Roman" w:hAnsi="Times New Roman" w:cs="Times New Roman"/>
                <w:b/>
                <w:bCs/>
                <w:noProof/>
                <w:webHidden/>
                <w:sz w:val="24"/>
                <w:szCs w:val="24"/>
              </w:rPr>
              <w:fldChar w:fldCharType="separate"/>
            </w:r>
            <w:r w:rsidR="00EF5600">
              <w:rPr>
                <w:rFonts w:ascii="Times New Roman" w:hAnsi="Times New Roman" w:cs="Times New Roman"/>
                <w:b/>
                <w:bCs/>
                <w:noProof/>
                <w:webHidden/>
                <w:sz w:val="24"/>
                <w:szCs w:val="24"/>
              </w:rPr>
              <w:t>173</w:t>
            </w:r>
            <w:r w:rsidRPr="0064294C">
              <w:rPr>
                <w:rFonts w:ascii="Times New Roman" w:hAnsi="Times New Roman" w:cs="Times New Roman"/>
                <w:b/>
                <w:bCs/>
                <w:noProof/>
                <w:webHidden/>
                <w:sz w:val="24"/>
                <w:szCs w:val="24"/>
              </w:rPr>
              <w:fldChar w:fldCharType="end"/>
            </w:r>
          </w:hyperlink>
        </w:p>
        <w:p w:rsidR="00A214FB" w:rsidRPr="0064294C" w:rsidRDefault="00CD3443" w:rsidP="00A214FB">
          <w:pPr>
            <w:pStyle w:val="41"/>
            <w:tabs>
              <w:tab w:val="right" w:leader="dot" w:pos="9339"/>
            </w:tabs>
            <w:spacing w:line="276" w:lineRule="auto"/>
            <w:jc w:val="both"/>
            <w:rPr>
              <w:rFonts w:ascii="Times New Roman" w:hAnsi="Times New Roman" w:cs="Times New Roman"/>
              <w:b/>
              <w:bCs/>
              <w:noProof/>
              <w:sz w:val="24"/>
              <w:szCs w:val="24"/>
            </w:rPr>
          </w:pPr>
          <w:hyperlink w:anchor="_Toc160614869" w:history="1">
            <w:r w:rsidR="00A214FB" w:rsidRPr="0064294C">
              <w:rPr>
                <w:rStyle w:val="af5"/>
                <w:rFonts w:ascii="Times New Roman" w:hAnsi="Times New Roman" w:cs="Times New Roman"/>
                <w:b/>
                <w:bCs/>
                <w:noProof/>
                <w:sz w:val="24"/>
                <w:szCs w:val="24"/>
              </w:rPr>
              <w:t>Статья 27.2. Ж-2. Зона малоэтажной многоквартирной жилой застройки</w:t>
            </w:r>
            <w:r w:rsidR="00A214FB" w:rsidRPr="0064294C">
              <w:rPr>
                <w:rFonts w:ascii="Times New Roman" w:hAnsi="Times New Roman" w:cs="Times New Roman"/>
                <w:b/>
                <w:bCs/>
                <w:noProof/>
                <w:webHidden/>
                <w:sz w:val="24"/>
                <w:szCs w:val="24"/>
              </w:rPr>
              <w:tab/>
            </w:r>
            <w:r w:rsidRPr="0064294C">
              <w:rPr>
                <w:rFonts w:ascii="Times New Roman" w:hAnsi="Times New Roman" w:cs="Times New Roman"/>
                <w:b/>
                <w:bCs/>
                <w:noProof/>
                <w:webHidden/>
                <w:sz w:val="24"/>
                <w:szCs w:val="24"/>
              </w:rPr>
              <w:fldChar w:fldCharType="begin"/>
            </w:r>
            <w:r w:rsidR="00A214FB" w:rsidRPr="0064294C">
              <w:rPr>
                <w:rFonts w:ascii="Times New Roman" w:hAnsi="Times New Roman" w:cs="Times New Roman"/>
                <w:b/>
                <w:bCs/>
                <w:noProof/>
                <w:webHidden/>
                <w:sz w:val="24"/>
                <w:szCs w:val="24"/>
              </w:rPr>
              <w:instrText xml:space="preserve"> PAGEREF _Toc160614869 \h </w:instrText>
            </w:r>
            <w:r w:rsidRPr="0064294C">
              <w:rPr>
                <w:rFonts w:ascii="Times New Roman" w:hAnsi="Times New Roman" w:cs="Times New Roman"/>
                <w:b/>
                <w:bCs/>
                <w:noProof/>
                <w:webHidden/>
                <w:sz w:val="24"/>
                <w:szCs w:val="24"/>
              </w:rPr>
            </w:r>
            <w:r w:rsidRPr="0064294C">
              <w:rPr>
                <w:rFonts w:ascii="Times New Roman" w:hAnsi="Times New Roman" w:cs="Times New Roman"/>
                <w:b/>
                <w:bCs/>
                <w:noProof/>
                <w:webHidden/>
                <w:sz w:val="24"/>
                <w:szCs w:val="24"/>
              </w:rPr>
              <w:fldChar w:fldCharType="separate"/>
            </w:r>
            <w:r w:rsidR="00EF5600">
              <w:rPr>
                <w:rFonts w:ascii="Times New Roman" w:hAnsi="Times New Roman" w:cs="Times New Roman"/>
                <w:b/>
                <w:bCs/>
                <w:noProof/>
                <w:webHidden/>
                <w:sz w:val="24"/>
                <w:szCs w:val="24"/>
              </w:rPr>
              <w:t>175</w:t>
            </w:r>
            <w:r w:rsidRPr="0064294C">
              <w:rPr>
                <w:rFonts w:ascii="Times New Roman" w:hAnsi="Times New Roman" w:cs="Times New Roman"/>
                <w:b/>
                <w:bCs/>
                <w:noProof/>
                <w:webHidden/>
                <w:sz w:val="24"/>
                <w:szCs w:val="24"/>
              </w:rPr>
              <w:fldChar w:fldCharType="end"/>
            </w:r>
          </w:hyperlink>
        </w:p>
        <w:p w:rsidR="00A214FB" w:rsidRPr="0064294C" w:rsidRDefault="00CD3443" w:rsidP="00A214FB">
          <w:pPr>
            <w:pStyle w:val="41"/>
            <w:tabs>
              <w:tab w:val="right" w:leader="dot" w:pos="9339"/>
            </w:tabs>
            <w:spacing w:line="276" w:lineRule="auto"/>
            <w:jc w:val="both"/>
            <w:rPr>
              <w:rFonts w:ascii="Times New Roman" w:hAnsi="Times New Roman" w:cs="Times New Roman"/>
              <w:b/>
              <w:bCs/>
              <w:noProof/>
              <w:sz w:val="24"/>
              <w:szCs w:val="24"/>
            </w:rPr>
          </w:pPr>
          <w:hyperlink w:anchor="_Toc160614870" w:history="1">
            <w:r w:rsidR="00A214FB" w:rsidRPr="0064294C">
              <w:rPr>
                <w:rStyle w:val="af5"/>
                <w:rFonts w:ascii="Times New Roman" w:hAnsi="Times New Roman" w:cs="Times New Roman"/>
                <w:b/>
                <w:bCs/>
                <w:noProof/>
                <w:sz w:val="24"/>
                <w:szCs w:val="24"/>
              </w:rPr>
              <w:t>Статья 27.3. Ж-3. Зона смешанной, многофункциональной (жилой и общественно-деловой) застройки</w:t>
            </w:r>
            <w:r w:rsidR="00A214FB" w:rsidRPr="0064294C">
              <w:rPr>
                <w:rFonts w:ascii="Times New Roman" w:hAnsi="Times New Roman" w:cs="Times New Roman"/>
                <w:b/>
                <w:bCs/>
                <w:noProof/>
                <w:webHidden/>
                <w:sz w:val="24"/>
                <w:szCs w:val="24"/>
              </w:rPr>
              <w:tab/>
            </w:r>
            <w:r w:rsidRPr="0064294C">
              <w:rPr>
                <w:rFonts w:ascii="Times New Roman" w:hAnsi="Times New Roman" w:cs="Times New Roman"/>
                <w:b/>
                <w:bCs/>
                <w:noProof/>
                <w:webHidden/>
                <w:sz w:val="24"/>
                <w:szCs w:val="24"/>
              </w:rPr>
              <w:fldChar w:fldCharType="begin"/>
            </w:r>
            <w:r w:rsidR="00A214FB" w:rsidRPr="0064294C">
              <w:rPr>
                <w:rFonts w:ascii="Times New Roman" w:hAnsi="Times New Roman" w:cs="Times New Roman"/>
                <w:b/>
                <w:bCs/>
                <w:noProof/>
                <w:webHidden/>
                <w:sz w:val="24"/>
                <w:szCs w:val="24"/>
              </w:rPr>
              <w:instrText xml:space="preserve"> PAGEREF _Toc160614870 \h </w:instrText>
            </w:r>
            <w:r w:rsidRPr="0064294C">
              <w:rPr>
                <w:rFonts w:ascii="Times New Roman" w:hAnsi="Times New Roman" w:cs="Times New Roman"/>
                <w:b/>
                <w:bCs/>
                <w:noProof/>
                <w:webHidden/>
                <w:sz w:val="24"/>
                <w:szCs w:val="24"/>
              </w:rPr>
            </w:r>
            <w:r w:rsidRPr="0064294C">
              <w:rPr>
                <w:rFonts w:ascii="Times New Roman" w:hAnsi="Times New Roman" w:cs="Times New Roman"/>
                <w:b/>
                <w:bCs/>
                <w:noProof/>
                <w:webHidden/>
                <w:sz w:val="24"/>
                <w:szCs w:val="24"/>
              </w:rPr>
              <w:fldChar w:fldCharType="separate"/>
            </w:r>
            <w:r w:rsidR="00EF5600">
              <w:rPr>
                <w:rFonts w:ascii="Times New Roman" w:hAnsi="Times New Roman" w:cs="Times New Roman"/>
                <w:b/>
                <w:bCs/>
                <w:noProof/>
                <w:webHidden/>
                <w:sz w:val="24"/>
                <w:szCs w:val="24"/>
              </w:rPr>
              <w:t>178</w:t>
            </w:r>
            <w:r w:rsidRPr="0064294C">
              <w:rPr>
                <w:rFonts w:ascii="Times New Roman" w:hAnsi="Times New Roman" w:cs="Times New Roman"/>
                <w:b/>
                <w:bCs/>
                <w:noProof/>
                <w:webHidden/>
                <w:sz w:val="24"/>
                <w:szCs w:val="24"/>
              </w:rPr>
              <w:fldChar w:fldCharType="end"/>
            </w:r>
          </w:hyperlink>
        </w:p>
        <w:p w:rsidR="00A214FB" w:rsidRPr="0064294C" w:rsidRDefault="00CD3443" w:rsidP="00A214FB">
          <w:pPr>
            <w:pStyle w:val="41"/>
            <w:tabs>
              <w:tab w:val="right" w:leader="dot" w:pos="9339"/>
            </w:tabs>
            <w:spacing w:line="276" w:lineRule="auto"/>
            <w:jc w:val="both"/>
            <w:rPr>
              <w:rFonts w:ascii="Times New Roman" w:hAnsi="Times New Roman" w:cs="Times New Roman"/>
              <w:b/>
              <w:bCs/>
              <w:noProof/>
              <w:sz w:val="24"/>
              <w:szCs w:val="24"/>
            </w:rPr>
          </w:pPr>
          <w:hyperlink w:anchor="_Toc160614871" w:history="1">
            <w:r w:rsidR="00A214FB" w:rsidRPr="0064294C">
              <w:rPr>
                <w:rStyle w:val="af5"/>
                <w:rFonts w:ascii="Times New Roman" w:hAnsi="Times New Roman" w:cs="Times New Roman"/>
                <w:b/>
                <w:bCs/>
                <w:noProof/>
                <w:sz w:val="24"/>
                <w:szCs w:val="24"/>
              </w:rPr>
              <w:t>Статья 27.4. О. Зона административно-делового центра, образования, здравоохранения, спорта, социального и культурно-бытового назначения</w:t>
            </w:r>
            <w:r w:rsidR="00A214FB" w:rsidRPr="0064294C">
              <w:rPr>
                <w:rFonts w:ascii="Times New Roman" w:hAnsi="Times New Roman" w:cs="Times New Roman"/>
                <w:b/>
                <w:bCs/>
                <w:noProof/>
                <w:webHidden/>
                <w:sz w:val="24"/>
                <w:szCs w:val="24"/>
              </w:rPr>
              <w:tab/>
            </w:r>
            <w:r w:rsidRPr="0064294C">
              <w:rPr>
                <w:rFonts w:ascii="Times New Roman" w:hAnsi="Times New Roman" w:cs="Times New Roman"/>
                <w:b/>
                <w:bCs/>
                <w:noProof/>
                <w:webHidden/>
                <w:sz w:val="24"/>
                <w:szCs w:val="24"/>
              </w:rPr>
              <w:fldChar w:fldCharType="begin"/>
            </w:r>
            <w:r w:rsidR="00A214FB" w:rsidRPr="0064294C">
              <w:rPr>
                <w:rFonts w:ascii="Times New Roman" w:hAnsi="Times New Roman" w:cs="Times New Roman"/>
                <w:b/>
                <w:bCs/>
                <w:noProof/>
                <w:webHidden/>
                <w:sz w:val="24"/>
                <w:szCs w:val="24"/>
              </w:rPr>
              <w:instrText xml:space="preserve"> PAGEREF _Toc160614871 \h </w:instrText>
            </w:r>
            <w:r w:rsidRPr="0064294C">
              <w:rPr>
                <w:rFonts w:ascii="Times New Roman" w:hAnsi="Times New Roman" w:cs="Times New Roman"/>
                <w:b/>
                <w:bCs/>
                <w:noProof/>
                <w:webHidden/>
                <w:sz w:val="24"/>
                <w:szCs w:val="24"/>
              </w:rPr>
            </w:r>
            <w:r w:rsidRPr="0064294C">
              <w:rPr>
                <w:rFonts w:ascii="Times New Roman" w:hAnsi="Times New Roman" w:cs="Times New Roman"/>
                <w:b/>
                <w:bCs/>
                <w:noProof/>
                <w:webHidden/>
                <w:sz w:val="24"/>
                <w:szCs w:val="24"/>
              </w:rPr>
              <w:fldChar w:fldCharType="separate"/>
            </w:r>
            <w:r w:rsidR="00EF5600">
              <w:rPr>
                <w:rFonts w:ascii="Times New Roman" w:hAnsi="Times New Roman" w:cs="Times New Roman"/>
                <w:b/>
                <w:bCs/>
                <w:noProof/>
                <w:webHidden/>
                <w:sz w:val="24"/>
                <w:szCs w:val="24"/>
              </w:rPr>
              <w:t>181</w:t>
            </w:r>
            <w:r w:rsidRPr="0064294C">
              <w:rPr>
                <w:rFonts w:ascii="Times New Roman" w:hAnsi="Times New Roman" w:cs="Times New Roman"/>
                <w:b/>
                <w:bCs/>
                <w:noProof/>
                <w:webHidden/>
                <w:sz w:val="24"/>
                <w:szCs w:val="24"/>
              </w:rPr>
              <w:fldChar w:fldCharType="end"/>
            </w:r>
          </w:hyperlink>
        </w:p>
        <w:p w:rsidR="00A214FB" w:rsidRPr="0064294C" w:rsidRDefault="00CD3443" w:rsidP="00A214FB">
          <w:pPr>
            <w:pStyle w:val="41"/>
            <w:tabs>
              <w:tab w:val="right" w:leader="dot" w:pos="9339"/>
            </w:tabs>
            <w:spacing w:line="276" w:lineRule="auto"/>
            <w:jc w:val="both"/>
            <w:rPr>
              <w:rFonts w:ascii="Times New Roman" w:hAnsi="Times New Roman" w:cs="Times New Roman"/>
              <w:b/>
              <w:bCs/>
              <w:noProof/>
              <w:sz w:val="24"/>
              <w:szCs w:val="24"/>
            </w:rPr>
          </w:pPr>
          <w:hyperlink w:anchor="_Toc160614872" w:history="1">
            <w:r w:rsidR="00A214FB" w:rsidRPr="0064294C">
              <w:rPr>
                <w:rStyle w:val="af5"/>
                <w:rFonts w:ascii="Times New Roman" w:hAnsi="Times New Roman" w:cs="Times New Roman"/>
                <w:b/>
                <w:bCs/>
                <w:noProof/>
                <w:sz w:val="24"/>
                <w:szCs w:val="24"/>
              </w:rPr>
              <w:t>Статья 27.5. П. Зона промышленных и коммунально-складских объектов</w:t>
            </w:r>
            <w:r w:rsidR="00A214FB" w:rsidRPr="0064294C">
              <w:rPr>
                <w:rFonts w:ascii="Times New Roman" w:hAnsi="Times New Roman" w:cs="Times New Roman"/>
                <w:b/>
                <w:bCs/>
                <w:noProof/>
                <w:webHidden/>
                <w:sz w:val="24"/>
                <w:szCs w:val="24"/>
              </w:rPr>
              <w:tab/>
            </w:r>
            <w:r w:rsidRPr="0064294C">
              <w:rPr>
                <w:rFonts w:ascii="Times New Roman" w:hAnsi="Times New Roman" w:cs="Times New Roman"/>
                <w:b/>
                <w:bCs/>
                <w:noProof/>
                <w:webHidden/>
                <w:sz w:val="24"/>
                <w:szCs w:val="24"/>
              </w:rPr>
              <w:fldChar w:fldCharType="begin"/>
            </w:r>
            <w:r w:rsidR="00A214FB" w:rsidRPr="0064294C">
              <w:rPr>
                <w:rFonts w:ascii="Times New Roman" w:hAnsi="Times New Roman" w:cs="Times New Roman"/>
                <w:b/>
                <w:bCs/>
                <w:noProof/>
                <w:webHidden/>
                <w:sz w:val="24"/>
                <w:szCs w:val="24"/>
              </w:rPr>
              <w:instrText xml:space="preserve"> PAGEREF _Toc160614872 \h </w:instrText>
            </w:r>
            <w:r w:rsidRPr="0064294C">
              <w:rPr>
                <w:rFonts w:ascii="Times New Roman" w:hAnsi="Times New Roman" w:cs="Times New Roman"/>
                <w:b/>
                <w:bCs/>
                <w:noProof/>
                <w:webHidden/>
                <w:sz w:val="24"/>
                <w:szCs w:val="24"/>
              </w:rPr>
            </w:r>
            <w:r w:rsidRPr="0064294C">
              <w:rPr>
                <w:rFonts w:ascii="Times New Roman" w:hAnsi="Times New Roman" w:cs="Times New Roman"/>
                <w:b/>
                <w:bCs/>
                <w:noProof/>
                <w:webHidden/>
                <w:sz w:val="24"/>
                <w:szCs w:val="24"/>
              </w:rPr>
              <w:fldChar w:fldCharType="separate"/>
            </w:r>
            <w:r w:rsidR="00EF5600">
              <w:rPr>
                <w:rFonts w:ascii="Times New Roman" w:hAnsi="Times New Roman" w:cs="Times New Roman"/>
                <w:b/>
                <w:bCs/>
                <w:noProof/>
                <w:webHidden/>
                <w:sz w:val="24"/>
                <w:szCs w:val="24"/>
              </w:rPr>
              <w:t>183</w:t>
            </w:r>
            <w:r w:rsidRPr="0064294C">
              <w:rPr>
                <w:rFonts w:ascii="Times New Roman" w:hAnsi="Times New Roman" w:cs="Times New Roman"/>
                <w:b/>
                <w:bCs/>
                <w:noProof/>
                <w:webHidden/>
                <w:sz w:val="24"/>
                <w:szCs w:val="24"/>
              </w:rPr>
              <w:fldChar w:fldCharType="end"/>
            </w:r>
          </w:hyperlink>
        </w:p>
        <w:p w:rsidR="00A214FB" w:rsidRPr="0064294C" w:rsidRDefault="00CD3443" w:rsidP="00A214FB">
          <w:pPr>
            <w:pStyle w:val="41"/>
            <w:tabs>
              <w:tab w:val="right" w:leader="dot" w:pos="9339"/>
            </w:tabs>
            <w:spacing w:line="276" w:lineRule="auto"/>
            <w:jc w:val="both"/>
            <w:rPr>
              <w:rFonts w:ascii="Times New Roman" w:hAnsi="Times New Roman" w:cs="Times New Roman"/>
              <w:b/>
              <w:bCs/>
              <w:noProof/>
              <w:sz w:val="24"/>
              <w:szCs w:val="24"/>
            </w:rPr>
          </w:pPr>
          <w:hyperlink w:anchor="_Toc160614873" w:history="1">
            <w:r w:rsidR="00A214FB" w:rsidRPr="0064294C">
              <w:rPr>
                <w:rStyle w:val="af5"/>
                <w:rFonts w:ascii="Times New Roman" w:hAnsi="Times New Roman" w:cs="Times New Roman"/>
                <w:b/>
                <w:bCs/>
                <w:noProof/>
                <w:sz w:val="24"/>
                <w:szCs w:val="24"/>
              </w:rPr>
              <w:t>Статья 27.6. И. Зона инженерной инфраструктуры</w:t>
            </w:r>
            <w:r w:rsidR="00A214FB" w:rsidRPr="0064294C">
              <w:rPr>
                <w:rFonts w:ascii="Times New Roman" w:hAnsi="Times New Roman" w:cs="Times New Roman"/>
                <w:b/>
                <w:bCs/>
                <w:noProof/>
                <w:webHidden/>
                <w:sz w:val="24"/>
                <w:szCs w:val="24"/>
              </w:rPr>
              <w:tab/>
            </w:r>
            <w:r w:rsidRPr="0064294C">
              <w:rPr>
                <w:rFonts w:ascii="Times New Roman" w:hAnsi="Times New Roman" w:cs="Times New Roman"/>
                <w:b/>
                <w:bCs/>
                <w:noProof/>
                <w:webHidden/>
                <w:sz w:val="24"/>
                <w:szCs w:val="24"/>
              </w:rPr>
              <w:fldChar w:fldCharType="begin"/>
            </w:r>
            <w:r w:rsidR="00A214FB" w:rsidRPr="0064294C">
              <w:rPr>
                <w:rFonts w:ascii="Times New Roman" w:hAnsi="Times New Roman" w:cs="Times New Roman"/>
                <w:b/>
                <w:bCs/>
                <w:noProof/>
                <w:webHidden/>
                <w:sz w:val="24"/>
                <w:szCs w:val="24"/>
              </w:rPr>
              <w:instrText xml:space="preserve"> PAGEREF _Toc160614873 \h </w:instrText>
            </w:r>
            <w:r w:rsidRPr="0064294C">
              <w:rPr>
                <w:rFonts w:ascii="Times New Roman" w:hAnsi="Times New Roman" w:cs="Times New Roman"/>
                <w:b/>
                <w:bCs/>
                <w:noProof/>
                <w:webHidden/>
                <w:sz w:val="24"/>
                <w:szCs w:val="24"/>
              </w:rPr>
            </w:r>
            <w:r w:rsidRPr="0064294C">
              <w:rPr>
                <w:rFonts w:ascii="Times New Roman" w:hAnsi="Times New Roman" w:cs="Times New Roman"/>
                <w:b/>
                <w:bCs/>
                <w:noProof/>
                <w:webHidden/>
                <w:sz w:val="24"/>
                <w:szCs w:val="24"/>
              </w:rPr>
              <w:fldChar w:fldCharType="separate"/>
            </w:r>
            <w:r w:rsidR="00EF5600">
              <w:rPr>
                <w:rFonts w:ascii="Times New Roman" w:hAnsi="Times New Roman" w:cs="Times New Roman"/>
                <w:b/>
                <w:bCs/>
                <w:noProof/>
                <w:webHidden/>
                <w:sz w:val="24"/>
                <w:szCs w:val="24"/>
              </w:rPr>
              <w:t>184</w:t>
            </w:r>
            <w:r w:rsidRPr="0064294C">
              <w:rPr>
                <w:rFonts w:ascii="Times New Roman" w:hAnsi="Times New Roman" w:cs="Times New Roman"/>
                <w:b/>
                <w:bCs/>
                <w:noProof/>
                <w:webHidden/>
                <w:sz w:val="24"/>
                <w:szCs w:val="24"/>
              </w:rPr>
              <w:fldChar w:fldCharType="end"/>
            </w:r>
          </w:hyperlink>
        </w:p>
        <w:p w:rsidR="00A214FB" w:rsidRPr="0064294C" w:rsidRDefault="00CD3443" w:rsidP="00A214FB">
          <w:pPr>
            <w:pStyle w:val="41"/>
            <w:tabs>
              <w:tab w:val="right" w:leader="dot" w:pos="9339"/>
            </w:tabs>
            <w:spacing w:line="276" w:lineRule="auto"/>
            <w:jc w:val="both"/>
            <w:rPr>
              <w:rFonts w:ascii="Times New Roman" w:hAnsi="Times New Roman" w:cs="Times New Roman"/>
              <w:b/>
              <w:bCs/>
              <w:noProof/>
              <w:sz w:val="24"/>
              <w:szCs w:val="24"/>
            </w:rPr>
          </w:pPr>
          <w:hyperlink w:anchor="_Toc160614874" w:history="1">
            <w:r w:rsidR="00A214FB" w:rsidRPr="0064294C">
              <w:rPr>
                <w:rStyle w:val="af5"/>
                <w:rFonts w:ascii="Times New Roman" w:hAnsi="Times New Roman" w:cs="Times New Roman"/>
                <w:b/>
                <w:bCs/>
                <w:noProof/>
                <w:sz w:val="24"/>
                <w:szCs w:val="24"/>
              </w:rPr>
              <w:t>Статья 27.7. Т. Зона транспортной инфраструктуры</w:t>
            </w:r>
            <w:r w:rsidR="00A214FB" w:rsidRPr="0064294C">
              <w:rPr>
                <w:rFonts w:ascii="Times New Roman" w:hAnsi="Times New Roman" w:cs="Times New Roman"/>
                <w:b/>
                <w:bCs/>
                <w:noProof/>
                <w:webHidden/>
                <w:sz w:val="24"/>
                <w:szCs w:val="24"/>
              </w:rPr>
              <w:tab/>
            </w:r>
            <w:r w:rsidRPr="0064294C">
              <w:rPr>
                <w:rFonts w:ascii="Times New Roman" w:hAnsi="Times New Roman" w:cs="Times New Roman"/>
                <w:b/>
                <w:bCs/>
                <w:noProof/>
                <w:webHidden/>
                <w:sz w:val="24"/>
                <w:szCs w:val="24"/>
              </w:rPr>
              <w:fldChar w:fldCharType="begin"/>
            </w:r>
            <w:r w:rsidR="00A214FB" w:rsidRPr="0064294C">
              <w:rPr>
                <w:rFonts w:ascii="Times New Roman" w:hAnsi="Times New Roman" w:cs="Times New Roman"/>
                <w:b/>
                <w:bCs/>
                <w:noProof/>
                <w:webHidden/>
                <w:sz w:val="24"/>
                <w:szCs w:val="24"/>
              </w:rPr>
              <w:instrText xml:space="preserve"> PAGEREF _Toc160614874 \h </w:instrText>
            </w:r>
            <w:r w:rsidRPr="0064294C">
              <w:rPr>
                <w:rFonts w:ascii="Times New Roman" w:hAnsi="Times New Roman" w:cs="Times New Roman"/>
                <w:b/>
                <w:bCs/>
                <w:noProof/>
                <w:webHidden/>
                <w:sz w:val="24"/>
                <w:szCs w:val="24"/>
              </w:rPr>
            </w:r>
            <w:r w:rsidRPr="0064294C">
              <w:rPr>
                <w:rFonts w:ascii="Times New Roman" w:hAnsi="Times New Roman" w:cs="Times New Roman"/>
                <w:b/>
                <w:bCs/>
                <w:noProof/>
                <w:webHidden/>
                <w:sz w:val="24"/>
                <w:szCs w:val="24"/>
              </w:rPr>
              <w:fldChar w:fldCharType="separate"/>
            </w:r>
            <w:r w:rsidR="00EF5600">
              <w:rPr>
                <w:rFonts w:ascii="Times New Roman" w:hAnsi="Times New Roman" w:cs="Times New Roman"/>
                <w:b/>
                <w:bCs/>
                <w:noProof/>
                <w:webHidden/>
                <w:sz w:val="24"/>
                <w:szCs w:val="24"/>
              </w:rPr>
              <w:t>186</w:t>
            </w:r>
            <w:r w:rsidRPr="0064294C">
              <w:rPr>
                <w:rFonts w:ascii="Times New Roman" w:hAnsi="Times New Roman" w:cs="Times New Roman"/>
                <w:b/>
                <w:bCs/>
                <w:noProof/>
                <w:webHidden/>
                <w:sz w:val="24"/>
                <w:szCs w:val="24"/>
              </w:rPr>
              <w:fldChar w:fldCharType="end"/>
            </w:r>
          </w:hyperlink>
        </w:p>
        <w:p w:rsidR="00A214FB" w:rsidRPr="0064294C" w:rsidRDefault="00CD3443" w:rsidP="00A214FB">
          <w:pPr>
            <w:pStyle w:val="41"/>
            <w:tabs>
              <w:tab w:val="right" w:leader="dot" w:pos="9339"/>
            </w:tabs>
            <w:spacing w:line="276" w:lineRule="auto"/>
            <w:jc w:val="both"/>
            <w:rPr>
              <w:rFonts w:ascii="Times New Roman" w:hAnsi="Times New Roman" w:cs="Times New Roman"/>
              <w:b/>
              <w:bCs/>
              <w:noProof/>
              <w:sz w:val="24"/>
              <w:szCs w:val="24"/>
            </w:rPr>
          </w:pPr>
          <w:hyperlink w:anchor="_Toc160614875" w:history="1">
            <w:r w:rsidR="00A214FB" w:rsidRPr="0064294C">
              <w:rPr>
                <w:rStyle w:val="af5"/>
                <w:rFonts w:ascii="Times New Roman" w:hAnsi="Times New Roman" w:cs="Times New Roman"/>
                <w:b/>
                <w:bCs/>
                <w:noProof/>
                <w:sz w:val="24"/>
                <w:szCs w:val="24"/>
              </w:rPr>
              <w:t>Статья 27.8. Р-1. Зона отдыха и рекреационного назначения</w:t>
            </w:r>
            <w:r w:rsidR="00A214FB" w:rsidRPr="0064294C">
              <w:rPr>
                <w:rFonts w:ascii="Times New Roman" w:hAnsi="Times New Roman" w:cs="Times New Roman"/>
                <w:b/>
                <w:bCs/>
                <w:noProof/>
                <w:webHidden/>
                <w:sz w:val="24"/>
                <w:szCs w:val="24"/>
              </w:rPr>
              <w:tab/>
            </w:r>
            <w:r w:rsidRPr="0064294C">
              <w:rPr>
                <w:rFonts w:ascii="Times New Roman" w:hAnsi="Times New Roman" w:cs="Times New Roman"/>
                <w:b/>
                <w:bCs/>
                <w:noProof/>
                <w:webHidden/>
                <w:sz w:val="24"/>
                <w:szCs w:val="24"/>
              </w:rPr>
              <w:fldChar w:fldCharType="begin"/>
            </w:r>
            <w:r w:rsidR="00A214FB" w:rsidRPr="0064294C">
              <w:rPr>
                <w:rFonts w:ascii="Times New Roman" w:hAnsi="Times New Roman" w:cs="Times New Roman"/>
                <w:b/>
                <w:bCs/>
                <w:noProof/>
                <w:webHidden/>
                <w:sz w:val="24"/>
                <w:szCs w:val="24"/>
              </w:rPr>
              <w:instrText xml:space="preserve"> PAGEREF _Toc160614875 \h </w:instrText>
            </w:r>
            <w:r w:rsidRPr="0064294C">
              <w:rPr>
                <w:rFonts w:ascii="Times New Roman" w:hAnsi="Times New Roman" w:cs="Times New Roman"/>
                <w:b/>
                <w:bCs/>
                <w:noProof/>
                <w:webHidden/>
                <w:sz w:val="24"/>
                <w:szCs w:val="24"/>
              </w:rPr>
            </w:r>
            <w:r w:rsidRPr="0064294C">
              <w:rPr>
                <w:rFonts w:ascii="Times New Roman" w:hAnsi="Times New Roman" w:cs="Times New Roman"/>
                <w:b/>
                <w:bCs/>
                <w:noProof/>
                <w:webHidden/>
                <w:sz w:val="24"/>
                <w:szCs w:val="24"/>
              </w:rPr>
              <w:fldChar w:fldCharType="separate"/>
            </w:r>
            <w:r w:rsidR="00EF5600">
              <w:rPr>
                <w:rFonts w:ascii="Times New Roman" w:hAnsi="Times New Roman" w:cs="Times New Roman"/>
                <w:b/>
                <w:bCs/>
                <w:noProof/>
                <w:webHidden/>
                <w:sz w:val="24"/>
                <w:szCs w:val="24"/>
              </w:rPr>
              <w:t>187</w:t>
            </w:r>
            <w:r w:rsidRPr="0064294C">
              <w:rPr>
                <w:rFonts w:ascii="Times New Roman" w:hAnsi="Times New Roman" w:cs="Times New Roman"/>
                <w:b/>
                <w:bCs/>
                <w:noProof/>
                <w:webHidden/>
                <w:sz w:val="24"/>
                <w:szCs w:val="24"/>
              </w:rPr>
              <w:fldChar w:fldCharType="end"/>
            </w:r>
          </w:hyperlink>
        </w:p>
        <w:p w:rsidR="00A214FB" w:rsidRPr="0064294C" w:rsidRDefault="00CD3443" w:rsidP="00A214FB">
          <w:pPr>
            <w:pStyle w:val="41"/>
            <w:tabs>
              <w:tab w:val="right" w:leader="dot" w:pos="9339"/>
            </w:tabs>
            <w:spacing w:line="276" w:lineRule="auto"/>
            <w:jc w:val="both"/>
            <w:rPr>
              <w:rFonts w:ascii="Times New Roman" w:hAnsi="Times New Roman" w:cs="Times New Roman"/>
              <w:b/>
              <w:bCs/>
              <w:noProof/>
              <w:sz w:val="24"/>
              <w:szCs w:val="24"/>
            </w:rPr>
          </w:pPr>
          <w:hyperlink w:anchor="_Toc160614876" w:history="1">
            <w:r w:rsidR="00A214FB" w:rsidRPr="0064294C">
              <w:rPr>
                <w:rStyle w:val="af5"/>
                <w:rFonts w:ascii="Times New Roman" w:hAnsi="Times New Roman" w:cs="Times New Roman"/>
                <w:b/>
                <w:bCs/>
                <w:noProof/>
                <w:sz w:val="24"/>
                <w:szCs w:val="24"/>
              </w:rPr>
              <w:t>Статья 27.9. Р-2. Зона природных ландшафтов</w:t>
            </w:r>
            <w:r w:rsidR="00A214FB" w:rsidRPr="0064294C">
              <w:rPr>
                <w:rFonts w:ascii="Times New Roman" w:hAnsi="Times New Roman" w:cs="Times New Roman"/>
                <w:b/>
                <w:bCs/>
                <w:noProof/>
                <w:webHidden/>
                <w:sz w:val="24"/>
                <w:szCs w:val="24"/>
              </w:rPr>
              <w:tab/>
            </w:r>
            <w:r w:rsidRPr="0064294C">
              <w:rPr>
                <w:rFonts w:ascii="Times New Roman" w:hAnsi="Times New Roman" w:cs="Times New Roman"/>
                <w:b/>
                <w:bCs/>
                <w:noProof/>
                <w:webHidden/>
                <w:sz w:val="24"/>
                <w:szCs w:val="24"/>
              </w:rPr>
              <w:fldChar w:fldCharType="begin"/>
            </w:r>
            <w:r w:rsidR="00A214FB" w:rsidRPr="0064294C">
              <w:rPr>
                <w:rFonts w:ascii="Times New Roman" w:hAnsi="Times New Roman" w:cs="Times New Roman"/>
                <w:b/>
                <w:bCs/>
                <w:noProof/>
                <w:webHidden/>
                <w:sz w:val="24"/>
                <w:szCs w:val="24"/>
              </w:rPr>
              <w:instrText xml:space="preserve"> PAGEREF _Toc160614876 \h </w:instrText>
            </w:r>
            <w:r w:rsidRPr="0064294C">
              <w:rPr>
                <w:rFonts w:ascii="Times New Roman" w:hAnsi="Times New Roman" w:cs="Times New Roman"/>
                <w:b/>
                <w:bCs/>
                <w:noProof/>
                <w:webHidden/>
                <w:sz w:val="24"/>
                <w:szCs w:val="24"/>
              </w:rPr>
            </w:r>
            <w:r w:rsidRPr="0064294C">
              <w:rPr>
                <w:rFonts w:ascii="Times New Roman" w:hAnsi="Times New Roman" w:cs="Times New Roman"/>
                <w:b/>
                <w:bCs/>
                <w:noProof/>
                <w:webHidden/>
                <w:sz w:val="24"/>
                <w:szCs w:val="24"/>
              </w:rPr>
              <w:fldChar w:fldCharType="separate"/>
            </w:r>
            <w:r w:rsidR="00EF5600">
              <w:rPr>
                <w:rFonts w:ascii="Times New Roman" w:hAnsi="Times New Roman" w:cs="Times New Roman"/>
                <w:b/>
                <w:bCs/>
                <w:noProof/>
                <w:webHidden/>
                <w:sz w:val="24"/>
                <w:szCs w:val="24"/>
              </w:rPr>
              <w:t>188</w:t>
            </w:r>
            <w:r w:rsidRPr="0064294C">
              <w:rPr>
                <w:rFonts w:ascii="Times New Roman" w:hAnsi="Times New Roman" w:cs="Times New Roman"/>
                <w:b/>
                <w:bCs/>
                <w:noProof/>
                <w:webHidden/>
                <w:sz w:val="24"/>
                <w:szCs w:val="24"/>
              </w:rPr>
              <w:fldChar w:fldCharType="end"/>
            </w:r>
          </w:hyperlink>
        </w:p>
        <w:p w:rsidR="00A214FB" w:rsidRPr="0064294C" w:rsidRDefault="00CD3443" w:rsidP="00A214FB">
          <w:pPr>
            <w:pStyle w:val="41"/>
            <w:tabs>
              <w:tab w:val="right" w:leader="dot" w:pos="9339"/>
            </w:tabs>
            <w:spacing w:line="276" w:lineRule="auto"/>
            <w:jc w:val="both"/>
            <w:rPr>
              <w:rFonts w:ascii="Times New Roman" w:hAnsi="Times New Roman" w:cs="Times New Roman"/>
              <w:b/>
              <w:bCs/>
              <w:noProof/>
              <w:sz w:val="24"/>
              <w:szCs w:val="24"/>
            </w:rPr>
          </w:pPr>
          <w:hyperlink w:anchor="_Toc160614877" w:history="1">
            <w:r w:rsidR="00A214FB" w:rsidRPr="0064294C">
              <w:rPr>
                <w:rStyle w:val="af5"/>
                <w:rFonts w:ascii="Times New Roman" w:hAnsi="Times New Roman" w:cs="Times New Roman"/>
                <w:b/>
                <w:bCs/>
                <w:noProof/>
                <w:sz w:val="24"/>
                <w:szCs w:val="24"/>
              </w:rPr>
              <w:t>Статья 27.10. Р-3. Зона городских лесов</w:t>
            </w:r>
            <w:r w:rsidR="00A214FB" w:rsidRPr="0064294C">
              <w:rPr>
                <w:rFonts w:ascii="Times New Roman" w:hAnsi="Times New Roman" w:cs="Times New Roman"/>
                <w:b/>
                <w:bCs/>
                <w:noProof/>
                <w:webHidden/>
                <w:sz w:val="24"/>
                <w:szCs w:val="24"/>
              </w:rPr>
              <w:tab/>
            </w:r>
            <w:r w:rsidRPr="0064294C">
              <w:rPr>
                <w:rFonts w:ascii="Times New Roman" w:hAnsi="Times New Roman" w:cs="Times New Roman"/>
                <w:b/>
                <w:bCs/>
                <w:noProof/>
                <w:webHidden/>
                <w:sz w:val="24"/>
                <w:szCs w:val="24"/>
              </w:rPr>
              <w:fldChar w:fldCharType="begin"/>
            </w:r>
            <w:r w:rsidR="00A214FB" w:rsidRPr="0064294C">
              <w:rPr>
                <w:rFonts w:ascii="Times New Roman" w:hAnsi="Times New Roman" w:cs="Times New Roman"/>
                <w:b/>
                <w:bCs/>
                <w:noProof/>
                <w:webHidden/>
                <w:sz w:val="24"/>
                <w:szCs w:val="24"/>
              </w:rPr>
              <w:instrText xml:space="preserve"> PAGEREF _Toc160614877 \h </w:instrText>
            </w:r>
            <w:r w:rsidRPr="0064294C">
              <w:rPr>
                <w:rFonts w:ascii="Times New Roman" w:hAnsi="Times New Roman" w:cs="Times New Roman"/>
                <w:b/>
                <w:bCs/>
                <w:noProof/>
                <w:webHidden/>
                <w:sz w:val="24"/>
                <w:szCs w:val="24"/>
              </w:rPr>
            </w:r>
            <w:r w:rsidRPr="0064294C">
              <w:rPr>
                <w:rFonts w:ascii="Times New Roman" w:hAnsi="Times New Roman" w:cs="Times New Roman"/>
                <w:b/>
                <w:bCs/>
                <w:noProof/>
                <w:webHidden/>
                <w:sz w:val="24"/>
                <w:szCs w:val="24"/>
              </w:rPr>
              <w:fldChar w:fldCharType="separate"/>
            </w:r>
            <w:r w:rsidR="00EF5600">
              <w:rPr>
                <w:rFonts w:ascii="Times New Roman" w:hAnsi="Times New Roman" w:cs="Times New Roman"/>
                <w:b/>
                <w:bCs/>
                <w:noProof/>
                <w:webHidden/>
                <w:sz w:val="24"/>
                <w:szCs w:val="24"/>
              </w:rPr>
              <w:t>189</w:t>
            </w:r>
            <w:r w:rsidRPr="0064294C">
              <w:rPr>
                <w:rFonts w:ascii="Times New Roman" w:hAnsi="Times New Roman" w:cs="Times New Roman"/>
                <w:b/>
                <w:bCs/>
                <w:noProof/>
                <w:webHidden/>
                <w:sz w:val="24"/>
                <w:szCs w:val="24"/>
              </w:rPr>
              <w:fldChar w:fldCharType="end"/>
            </w:r>
          </w:hyperlink>
        </w:p>
        <w:p w:rsidR="00A214FB" w:rsidRPr="0064294C" w:rsidRDefault="00CD3443" w:rsidP="00A214FB">
          <w:pPr>
            <w:pStyle w:val="41"/>
            <w:tabs>
              <w:tab w:val="right" w:leader="dot" w:pos="9339"/>
            </w:tabs>
            <w:spacing w:line="276" w:lineRule="auto"/>
            <w:jc w:val="both"/>
            <w:rPr>
              <w:rFonts w:ascii="Times New Roman" w:hAnsi="Times New Roman" w:cs="Times New Roman"/>
              <w:b/>
              <w:bCs/>
              <w:noProof/>
              <w:sz w:val="24"/>
              <w:szCs w:val="24"/>
            </w:rPr>
          </w:pPr>
          <w:hyperlink w:anchor="_Toc160614878" w:history="1">
            <w:r w:rsidR="00A214FB" w:rsidRPr="0064294C">
              <w:rPr>
                <w:rStyle w:val="af5"/>
                <w:rFonts w:ascii="Times New Roman" w:hAnsi="Times New Roman" w:cs="Times New Roman"/>
                <w:b/>
                <w:bCs/>
                <w:noProof/>
                <w:sz w:val="24"/>
                <w:szCs w:val="24"/>
              </w:rPr>
              <w:t>Статья 27.11. СХ-1. Зона сельскохозяйственного использования</w:t>
            </w:r>
            <w:r w:rsidR="00A214FB" w:rsidRPr="0064294C">
              <w:rPr>
                <w:rFonts w:ascii="Times New Roman" w:hAnsi="Times New Roman" w:cs="Times New Roman"/>
                <w:b/>
                <w:bCs/>
                <w:noProof/>
                <w:webHidden/>
                <w:sz w:val="24"/>
                <w:szCs w:val="24"/>
              </w:rPr>
              <w:tab/>
            </w:r>
            <w:r w:rsidRPr="0064294C">
              <w:rPr>
                <w:rFonts w:ascii="Times New Roman" w:hAnsi="Times New Roman" w:cs="Times New Roman"/>
                <w:b/>
                <w:bCs/>
                <w:noProof/>
                <w:webHidden/>
                <w:sz w:val="24"/>
                <w:szCs w:val="24"/>
              </w:rPr>
              <w:fldChar w:fldCharType="begin"/>
            </w:r>
            <w:r w:rsidR="00A214FB" w:rsidRPr="0064294C">
              <w:rPr>
                <w:rFonts w:ascii="Times New Roman" w:hAnsi="Times New Roman" w:cs="Times New Roman"/>
                <w:b/>
                <w:bCs/>
                <w:noProof/>
                <w:webHidden/>
                <w:sz w:val="24"/>
                <w:szCs w:val="24"/>
              </w:rPr>
              <w:instrText xml:space="preserve"> PAGEREF _Toc160614878 \h </w:instrText>
            </w:r>
            <w:r w:rsidRPr="0064294C">
              <w:rPr>
                <w:rFonts w:ascii="Times New Roman" w:hAnsi="Times New Roman" w:cs="Times New Roman"/>
                <w:b/>
                <w:bCs/>
                <w:noProof/>
                <w:webHidden/>
                <w:sz w:val="24"/>
                <w:szCs w:val="24"/>
              </w:rPr>
            </w:r>
            <w:r w:rsidRPr="0064294C">
              <w:rPr>
                <w:rFonts w:ascii="Times New Roman" w:hAnsi="Times New Roman" w:cs="Times New Roman"/>
                <w:b/>
                <w:bCs/>
                <w:noProof/>
                <w:webHidden/>
                <w:sz w:val="24"/>
                <w:szCs w:val="24"/>
              </w:rPr>
              <w:fldChar w:fldCharType="separate"/>
            </w:r>
            <w:r w:rsidR="00EF5600">
              <w:rPr>
                <w:rFonts w:ascii="Times New Roman" w:hAnsi="Times New Roman" w:cs="Times New Roman"/>
                <w:b/>
                <w:bCs/>
                <w:noProof/>
                <w:webHidden/>
                <w:sz w:val="24"/>
                <w:szCs w:val="24"/>
              </w:rPr>
              <w:t>190</w:t>
            </w:r>
            <w:r w:rsidRPr="0064294C">
              <w:rPr>
                <w:rFonts w:ascii="Times New Roman" w:hAnsi="Times New Roman" w:cs="Times New Roman"/>
                <w:b/>
                <w:bCs/>
                <w:noProof/>
                <w:webHidden/>
                <w:sz w:val="24"/>
                <w:szCs w:val="24"/>
              </w:rPr>
              <w:fldChar w:fldCharType="end"/>
            </w:r>
          </w:hyperlink>
        </w:p>
        <w:p w:rsidR="00A214FB" w:rsidRPr="0064294C" w:rsidRDefault="00CD3443" w:rsidP="00A214FB">
          <w:pPr>
            <w:pStyle w:val="41"/>
            <w:tabs>
              <w:tab w:val="right" w:leader="dot" w:pos="9339"/>
            </w:tabs>
            <w:spacing w:line="276" w:lineRule="auto"/>
            <w:jc w:val="both"/>
            <w:rPr>
              <w:rFonts w:ascii="Times New Roman" w:hAnsi="Times New Roman" w:cs="Times New Roman"/>
              <w:b/>
              <w:bCs/>
              <w:noProof/>
              <w:sz w:val="24"/>
              <w:szCs w:val="24"/>
            </w:rPr>
          </w:pPr>
          <w:hyperlink w:anchor="_Toc160614879" w:history="1">
            <w:r w:rsidR="00A214FB" w:rsidRPr="0064294C">
              <w:rPr>
                <w:rStyle w:val="af5"/>
                <w:rFonts w:ascii="Times New Roman" w:hAnsi="Times New Roman" w:cs="Times New Roman"/>
                <w:b/>
                <w:bCs/>
                <w:noProof/>
                <w:sz w:val="24"/>
                <w:szCs w:val="24"/>
              </w:rPr>
              <w:t>Статья 27.12. С-1. Зона кладбищ</w:t>
            </w:r>
            <w:r w:rsidR="00A214FB" w:rsidRPr="0064294C">
              <w:rPr>
                <w:rFonts w:ascii="Times New Roman" w:hAnsi="Times New Roman" w:cs="Times New Roman"/>
                <w:b/>
                <w:bCs/>
                <w:noProof/>
                <w:webHidden/>
                <w:sz w:val="24"/>
                <w:szCs w:val="24"/>
              </w:rPr>
              <w:tab/>
            </w:r>
            <w:r w:rsidRPr="0064294C">
              <w:rPr>
                <w:rFonts w:ascii="Times New Roman" w:hAnsi="Times New Roman" w:cs="Times New Roman"/>
                <w:b/>
                <w:bCs/>
                <w:noProof/>
                <w:webHidden/>
                <w:sz w:val="24"/>
                <w:szCs w:val="24"/>
              </w:rPr>
              <w:fldChar w:fldCharType="begin"/>
            </w:r>
            <w:r w:rsidR="00A214FB" w:rsidRPr="0064294C">
              <w:rPr>
                <w:rFonts w:ascii="Times New Roman" w:hAnsi="Times New Roman" w:cs="Times New Roman"/>
                <w:b/>
                <w:bCs/>
                <w:noProof/>
                <w:webHidden/>
                <w:sz w:val="24"/>
                <w:szCs w:val="24"/>
              </w:rPr>
              <w:instrText xml:space="preserve"> PAGEREF _Toc160614879 \h </w:instrText>
            </w:r>
            <w:r w:rsidRPr="0064294C">
              <w:rPr>
                <w:rFonts w:ascii="Times New Roman" w:hAnsi="Times New Roman" w:cs="Times New Roman"/>
                <w:b/>
                <w:bCs/>
                <w:noProof/>
                <w:webHidden/>
                <w:sz w:val="24"/>
                <w:szCs w:val="24"/>
              </w:rPr>
            </w:r>
            <w:r w:rsidRPr="0064294C">
              <w:rPr>
                <w:rFonts w:ascii="Times New Roman" w:hAnsi="Times New Roman" w:cs="Times New Roman"/>
                <w:b/>
                <w:bCs/>
                <w:noProof/>
                <w:webHidden/>
                <w:sz w:val="24"/>
                <w:szCs w:val="24"/>
              </w:rPr>
              <w:fldChar w:fldCharType="separate"/>
            </w:r>
            <w:r w:rsidR="00EF5600">
              <w:rPr>
                <w:rFonts w:ascii="Times New Roman" w:hAnsi="Times New Roman" w:cs="Times New Roman"/>
                <w:b/>
                <w:bCs/>
                <w:noProof/>
                <w:webHidden/>
                <w:sz w:val="24"/>
                <w:szCs w:val="24"/>
              </w:rPr>
              <w:t>192</w:t>
            </w:r>
            <w:r w:rsidRPr="0064294C">
              <w:rPr>
                <w:rFonts w:ascii="Times New Roman" w:hAnsi="Times New Roman" w:cs="Times New Roman"/>
                <w:b/>
                <w:bCs/>
                <w:noProof/>
                <w:webHidden/>
                <w:sz w:val="24"/>
                <w:szCs w:val="24"/>
              </w:rPr>
              <w:fldChar w:fldCharType="end"/>
            </w:r>
          </w:hyperlink>
        </w:p>
        <w:p w:rsidR="00A214FB" w:rsidRPr="0064294C" w:rsidRDefault="00CD3443" w:rsidP="00A214FB">
          <w:pPr>
            <w:pStyle w:val="41"/>
            <w:tabs>
              <w:tab w:val="right" w:leader="dot" w:pos="9339"/>
            </w:tabs>
            <w:spacing w:line="276" w:lineRule="auto"/>
            <w:jc w:val="both"/>
            <w:rPr>
              <w:rFonts w:ascii="Times New Roman" w:hAnsi="Times New Roman" w:cs="Times New Roman"/>
              <w:b/>
              <w:bCs/>
              <w:noProof/>
              <w:sz w:val="24"/>
              <w:szCs w:val="24"/>
            </w:rPr>
          </w:pPr>
          <w:hyperlink w:anchor="_Toc160614880" w:history="1">
            <w:r w:rsidR="00A214FB" w:rsidRPr="0064294C">
              <w:rPr>
                <w:rStyle w:val="af5"/>
                <w:rFonts w:ascii="Times New Roman" w:hAnsi="Times New Roman" w:cs="Times New Roman"/>
                <w:b/>
                <w:bCs/>
                <w:noProof/>
                <w:sz w:val="24"/>
                <w:szCs w:val="24"/>
              </w:rPr>
              <w:t>Статья 27.13. Пр-1. Зона прочих территорий</w:t>
            </w:r>
            <w:r w:rsidR="00A214FB" w:rsidRPr="0064294C">
              <w:rPr>
                <w:rFonts w:ascii="Times New Roman" w:hAnsi="Times New Roman" w:cs="Times New Roman"/>
                <w:b/>
                <w:bCs/>
                <w:noProof/>
                <w:webHidden/>
                <w:sz w:val="24"/>
                <w:szCs w:val="24"/>
              </w:rPr>
              <w:tab/>
            </w:r>
            <w:r w:rsidRPr="0064294C">
              <w:rPr>
                <w:rFonts w:ascii="Times New Roman" w:hAnsi="Times New Roman" w:cs="Times New Roman"/>
                <w:b/>
                <w:bCs/>
                <w:noProof/>
                <w:webHidden/>
                <w:sz w:val="24"/>
                <w:szCs w:val="24"/>
              </w:rPr>
              <w:fldChar w:fldCharType="begin"/>
            </w:r>
            <w:r w:rsidR="00A214FB" w:rsidRPr="0064294C">
              <w:rPr>
                <w:rFonts w:ascii="Times New Roman" w:hAnsi="Times New Roman" w:cs="Times New Roman"/>
                <w:b/>
                <w:bCs/>
                <w:noProof/>
                <w:webHidden/>
                <w:sz w:val="24"/>
                <w:szCs w:val="24"/>
              </w:rPr>
              <w:instrText xml:space="preserve"> PAGEREF _Toc160614880 \h </w:instrText>
            </w:r>
            <w:r w:rsidRPr="0064294C">
              <w:rPr>
                <w:rFonts w:ascii="Times New Roman" w:hAnsi="Times New Roman" w:cs="Times New Roman"/>
                <w:b/>
                <w:bCs/>
                <w:noProof/>
                <w:webHidden/>
                <w:sz w:val="24"/>
                <w:szCs w:val="24"/>
              </w:rPr>
            </w:r>
            <w:r w:rsidRPr="0064294C">
              <w:rPr>
                <w:rFonts w:ascii="Times New Roman" w:hAnsi="Times New Roman" w:cs="Times New Roman"/>
                <w:b/>
                <w:bCs/>
                <w:noProof/>
                <w:webHidden/>
                <w:sz w:val="24"/>
                <w:szCs w:val="24"/>
              </w:rPr>
              <w:fldChar w:fldCharType="separate"/>
            </w:r>
            <w:r w:rsidR="00EF5600">
              <w:rPr>
                <w:rFonts w:ascii="Times New Roman" w:hAnsi="Times New Roman" w:cs="Times New Roman"/>
                <w:b/>
                <w:bCs/>
                <w:noProof/>
                <w:webHidden/>
                <w:sz w:val="24"/>
                <w:szCs w:val="24"/>
              </w:rPr>
              <w:t>193</w:t>
            </w:r>
            <w:r w:rsidRPr="0064294C">
              <w:rPr>
                <w:rFonts w:ascii="Times New Roman" w:hAnsi="Times New Roman" w:cs="Times New Roman"/>
                <w:b/>
                <w:bCs/>
                <w:noProof/>
                <w:webHidden/>
                <w:sz w:val="24"/>
                <w:szCs w:val="24"/>
              </w:rPr>
              <w:fldChar w:fldCharType="end"/>
            </w:r>
          </w:hyperlink>
        </w:p>
        <w:p w:rsidR="00A214FB" w:rsidRPr="0064294C" w:rsidRDefault="00CD3443" w:rsidP="00A214FB">
          <w:pPr>
            <w:pStyle w:val="41"/>
            <w:tabs>
              <w:tab w:val="right" w:leader="dot" w:pos="9339"/>
            </w:tabs>
            <w:spacing w:line="276" w:lineRule="auto"/>
            <w:jc w:val="both"/>
            <w:rPr>
              <w:rFonts w:ascii="Times New Roman" w:hAnsi="Times New Roman" w:cs="Times New Roman"/>
              <w:b/>
              <w:bCs/>
              <w:noProof/>
              <w:sz w:val="24"/>
              <w:szCs w:val="24"/>
            </w:rPr>
          </w:pPr>
          <w:hyperlink w:anchor="_Toc160614881" w:history="1">
            <w:r w:rsidR="00A214FB" w:rsidRPr="0064294C">
              <w:rPr>
                <w:rStyle w:val="af5"/>
                <w:rFonts w:ascii="Times New Roman" w:hAnsi="Times New Roman" w:cs="Times New Roman"/>
                <w:b/>
                <w:bCs/>
                <w:noProof/>
                <w:sz w:val="24"/>
                <w:szCs w:val="24"/>
              </w:rPr>
              <w:t>Статья 27.14. Пр-2. Зона озеленения специального назначения</w:t>
            </w:r>
            <w:r w:rsidR="00A214FB" w:rsidRPr="0064294C">
              <w:rPr>
                <w:rFonts w:ascii="Times New Roman" w:hAnsi="Times New Roman" w:cs="Times New Roman"/>
                <w:b/>
                <w:bCs/>
                <w:noProof/>
                <w:webHidden/>
                <w:sz w:val="24"/>
                <w:szCs w:val="24"/>
              </w:rPr>
              <w:tab/>
            </w:r>
            <w:r w:rsidRPr="0064294C">
              <w:rPr>
                <w:rFonts w:ascii="Times New Roman" w:hAnsi="Times New Roman" w:cs="Times New Roman"/>
                <w:b/>
                <w:bCs/>
                <w:noProof/>
                <w:webHidden/>
                <w:sz w:val="24"/>
                <w:szCs w:val="24"/>
              </w:rPr>
              <w:fldChar w:fldCharType="begin"/>
            </w:r>
            <w:r w:rsidR="00A214FB" w:rsidRPr="0064294C">
              <w:rPr>
                <w:rFonts w:ascii="Times New Roman" w:hAnsi="Times New Roman" w:cs="Times New Roman"/>
                <w:b/>
                <w:bCs/>
                <w:noProof/>
                <w:webHidden/>
                <w:sz w:val="24"/>
                <w:szCs w:val="24"/>
              </w:rPr>
              <w:instrText xml:space="preserve"> PAGEREF _Toc160614881 \h </w:instrText>
            </w:r>
            <w:r w:rsidRPr="0064294C">
              <w:rPr>
                <w:rFonts w:ascii="Times New Roman" w:hAnsi="Times New Roman" w:cs="Times New Roman"/>
                <w:b/>
                <w:bCs/>
                <w:noProof/>
                <w:webHidden/>
                <w:sz w:val="24"/>
                <w:szCs w:val="24"/>
              </w:rPr>
            </w:r>
            <w:r w:rsidRPr="0064294C">
              <w:rPr>
                <w:rFonts w:ascii="Times New Roman" w:hAnsi="Times New Roman" w:cs="Times New Roman"/>
                <w:b/>
                <w:bCs/>
                <w:noProof/>
                <w:webHidden/>
                <w:sz w:val="24"/>
                <w:szCs w:val="24"/>
              </w:rPr>
              <w:fldChar w:fldCharType="separate"/>
            </w:r>
            <w:r w:rsidR="00EF5600">
              <w:rPr>
                <w:rFonts w:ascii="Times New Roman" w:hAnsi="Times New Roman" w:cs="Times New Roman"/>
                <w:b/>
                <w:bCs/>
                <w:noProof/>
                <w:webHidden/>
                <w:sz w:val="24"/>
                <w:szCs w:val="24"/>
              </w:rPr>
              <w:t>194</w:t>
            </w:r>
            <w:r w:rsidRPr="0064294C">
              <w:rPr>
                <w:rFonts w:ascii="Times New Roman" w:hAnsi="Times New Roman" w:cs="Times New Roman"/>
                <w:b/>
                <w:bCs/>
                <w:noProof/>
                <w:webHidden/>
                <w:sz w:val="24"/>
                <w:szCs w:val="24"/>
              </w:rPr>
              <w:fldChar w:fldCharType="end"/>
            </w:r>
          </w:hyperlink>
        </w:p>
        <w:p w:rsidR="00A214FB" w:rsidRPr="0064294C" w:rsidRDefault="00CD3443" w:rsidP="00A214FB">
          <w:pPr>
            <w:pStyle w:val="32"/>
            <w:tabs>
              <w:tab w:val="clear" w:pos="9344"/>
              <w:tab w:val="right" w:leader="dot" w:pos="9339"/>
            </w:tabs>
            <w:jc w:val="both"/>
            <w:rPr>
              <w:rFonts w:ascii="Times New Roman" w:hAnsi="Times New Roman" w:cs="Times New Roman"/>
              <w:b/>
              <w:bCs/>
              <w:szCs w:val="24"/>
            </w:rPr>
          </w:pPr>
          <w:hyperlink w:anchor="_Toc160614882" w:history="1">
            <w:r w:rsidR="00A214FB" w:rsidRPr="0064294C">
              <w:rPr>
                <w:rStyle w:val="af5"/>
                <w:rFonts w:ascii="Times New Roman" w:hAnsi="Times New Roman" w:cs="Times New Roman"/>
                <w:b/>
                <w:bCs/>
                <w:szCs w:val="24"/>
              </w:rPr>
              <w:t>Статья 28.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r w:rsidR="00A214FB" w:rsidRPr="0064294C">
              <w:rPr>
                <w:rFonts w:ascii="Times New Roman" w:hAnsi="Times New Roman" w:cs="Times New Roman"/>
                <w:b/>
                <w:bCs/>
                <w:webHidden/>
                <w:szCs w:val="24"/>
              </w:rPr>
              <w:tab/>
            </w:r>
            <w:r w:rsidRPr="0064294C">
              <w:rPr>
                <w:rFonts w:ascii="Times New Roman" w:hAnsi="Times New Roman" w:cs="Times New Roman"/>
                <w:b/>
                <w:bCs/>
                <w:webHidden/>
                <w:szCs w:val="24"/>
              </w:rPr>
              <w:fldChar w:fldCharType="begin"/>
            </w:r>
            <w:r w:rsidR="00A214FB" w:rsidRPr="0064294C">
              <w:rPr>
                <w:rFonts w:ascii="Times New Roman" w:hAnsi="Times New Roman" w:cs="Times New Roman"/>
                <w:b/>
                <w:bCs/>
                <w:webHidden/>
                <w:szCs w:val="24"/>
              </w:rPr>
              <w:instrText xml:space="preserve"> PAGEREF _Toc160614882 \h </w:instrText>
            </w:r>
            <w:r w:rsidRPr="0064294C">
              <w:rPr>
                <w:rFonts w:ascii="Times New Roman" w:hAnsi="Times New Roman" w:cs="Times New Roman"/>
                <w:b/>
                <w:bCs/>
                <w:webHidden/>
                <w:szCs w:val="24"/>
              </w:rPr>
              <w:fldChar w:fldCharType="separate"/>
            </w:r>
            <w:r w:rsidR="00EF5600">
              <w:rPr>
                <w:rFonts w:ascii="Times New Roman" w:hAnsi="Times New Roman" w:cs="Times New Roman"/>
                <w:webHidden/>
                <w:szCs w:val="24"/>
              </w:rPr>
              <w:t>Ошибка! Закладка не определена.</w:t>
            </w:r>
            <w:r w:rsidRPr="0064294C">
              <w:rPr>
                <w:rFonts w:ascii="Times New Roman" w:hAnsi="Times New Roman" w:cs="Times New Roman"/>
                <w:b/>
                <w:bCs/>
                <w:webHidden/>
                <w:szCs w:val="24"/>
              </w:rPr>
              <w:fldChar w:fldCharType="end"/>
            </w:r>
          </w:hyperlink>
        </w:p>
        <w:p w:rsidR="00A214FB" w:rsidRDefault="00CD3443" w:rsidP="00A214FB">
          <w:pPr>
            <w:pStyle w:val="15"/>
            <w:tabs>
              <w:tab w:val="right" w:leader="dot" w:pos="9339"/>
            </w:tabs>
          </w:pPr>
          <w:r>
            <w:rPr>
              <w:rFonts w:ascii="Times New Roman" w:hAnsi="Times New Roman" w:cs="Times New Roman"/>
              <w:b/>
              <w:bCs/>
            </w:rPr>
            <w:fldChar w:fldCharType="end"/>
          </w:r>
        </w:p>
      </w:sdtContent>
    </w:sdt>
    <w:p w:rsidR="00A214FB" w:rsidRDefault="00A214FB" w:rsidP="00A214FB">
      <w:pPr>
        <w:jc w:val="center"/>
        <w:rPr>
          <w:rFonts w:eastAsia="Arial Unicode MS"/>
          <w:b/>
          <w:color w:val="0D0D0D" w:themeColor="text1" w:themeTint="F2"/>
          <w:spacing w:val="7"/>
          <w:bdr w:val="nil"/>
        </w:rPr>
      </w:pPr>
    </w:p>
    <w:p w:rsidR="00A214FB" w:rsidRDefault="00A214FB" w:rsidP="00A214FB">
      <w:pPr>
        <w:jc w:val="center"/>
        <w:rPr>
          <w:rFonts w:eastAsia="Arial Unicode MS"/>
          <w:b/>
          <w:color w:val="0D0D0D" w:themeColor="text1" w:themeTint="F2"/>
          <w:spacing w:val="7"/>
          <w:bdr w:val="nil"/>
        </w:rPr>
      </w:pPr>
    </w:p>
    <w:p w:rsidR="00A214FB" w:rsidRDefault="00A214FB" w:rsidP="00A214FB">
      <w:pPr>
        <w:jc w:val="center"/>
        <w:rPr>
          <w:rFonts w:eastAsia="Arial Unicode MS"/>
          <w:b/>
          <w:color w:val="0D0D0D" w:themeColor="text1" w:themeTint="F2"/>
          <w:spacing w:val="7"/>
          <w:bdr w:val="nil"/>
        </w:rPr>
      </w:pPr>
    </w:p>
    <w:p w:rsidR="00A214FB" w:rsidRDefault="00A214FB" w:rsidP="00A214FB">
      <w:pPr>
        <w:jc w:val="center"/>
        <w:rPr>
          <w:rFonts w:eastAsia="Arial Unicode MS"/>
          <w:b/>
          <w:color w:val="0D0D0D" w:themeColor="text1" w:themeTint="F2"/>
          <w:spacing w:val="7"/>
          <w:bdr w:val="nil"/>
        </w:rPr>
      </w:pPr>
    </w:p>
    <w:p w:rsidR="00A214FB" w:rsidRDefault="00A214FB" w:rsidP="00A214FB">
      <w:pPr>
        <w:jc w:val="center"/>
        <w:rPr>
          <w:rFonts w:eastAsia="Arial Unicode MS"/>
          <w:b/>
          <w:color w:val="0D0D0D" w:themeColor="text1" w:themeTint="F2"/>
          <w:spacing w:val="7"/>
          <w:bdr w:val="nil"/>
        </w:rPr>
      </w:pPr>
    </w:p>
    <w:p w:rsidR="00A214FB" w:rsidRDefault="00A214FB" w:rsidP="00A214FB">
      <w:pPr>
        <w:jc w:val="center"/>
        <w:rPr>
          <w:rFonts w:eastAsia="Arial Unicode MS"/>
          <w:b/>
          <w:color w:val="0D0D0D" w:themeColor="text1" w:themeTint="F2"/>
          <w:spacing w:val="7"/>
          <w:bdr w:val="nil"/>
        </w:rPr>
      </w:pPr>
    </w:p>
    <w:p w:rsidR="00A214FB" w:rsidRDefault="00A214FB" w:rsidP="00A214FB">
      <w:pPr>
        <w:jc w:val="center"/>
        <w:rPr>
          <w:rFonts w:eastAsia="Arial Unicode MS"/>
          <w:b/>
          <w:color w:val="0D0D0D" w:themeColor="text1" w:themeTint="F2"/>
          <w:spacing w:val="7"/>
          <w:bdr w:val="nil"/>
        </w:rPr>
      </w:pPr>
    </w:p>
    <w:p w:rsidR="00A214FB" w:rsidRDefault="00A214FB" w:rsidP="00A214FB">
      <w:pPr>
        <w:jc w:val="center"/>
        <w:rPr>
          <w:rFonts w:eastAsia="Arial Unicode MS"/>
          <w:b/>
          <w:color w:val="0D0D0D" w:themeColor="text1" w:themeTint="F2"/>
          <w:spacing w:val="7"/>
          <w:bdr w:val="nil"/>
        </w:rPr>
      </w:pPr>
    </w:p>
    <w:p w:rsidR="00A214FB" w:rsidRDefault="00A214FB" w:rsidP="00A214FB">
      <w:pPr>
        <w:jc w:val="center"/>
        <w:rPr>
          <w:rFonts w:eastAsia="Arial Unicode MS"/>
          <w:b/>
          <w:color w:val="0D0D0D" w:themeColor="text1" w:themeTint="F2"/>
          <w:spacing w:val="7"/>
          <w:bdr w:val="nil"/>
        </w:rPr>
      </w:pPr>
    </w:p>
    <w:p w:rsidR="00A214FB" w:rsidRDefault="00A214FB" w:rsidP="00A214FB">
      <w:pPr>
        <w:jc w:val="center"/>
        <w:rPr>
          <w:rFonts w:eastAsia="Arial Unicode MS"/>
          <w:b/>
          <w:color w:val="0D0D0D" w:themeColor="text1" w:themeTint="F2"/>
          <w:spacing w:val="7"/>
          <w:bdr w:val="nil"/>
        </w:rPr>
      </w:pPr>
    </w:p>
    <w:p w:rsidR="00A214FB" w:rsidRDefault="00A214FB" w:rsidP="00A214FB">
      <w:pPr>
        <w:jc w:val="center"/>
        <w:rPr>
          <w:rFonts w:eastAsia="Arial Unicode MS"/>
          <w:b/>
          <w:color w:val="0D0D0D" w:themeColor="text1" w:themeTint="F2"/>
          <w:spacing w:val="7"/>
          <w:bdr w:val="nil"/>
        </w:rPr>
      </w:pPr>
    </w:p>
    <w:p w:rsidR="00A214FB" w:rsidRDefault="00A214FB" w:rsidP="00A214FB">
      <w:pPr>
        <w:jc w:val="center"/>
        <w:rPr>
          <w:rFonts w:eastAsia="Arial Unicode MS"/>
          <w:b/>
          <w:color w:val="0D0D0D" w:themeColor="text1" w:themeTint="F2"/>
          <w:spacing w:val="7"/>
          <w:bdr w:val="nil"/>
        </w:rPr>
      </w:pPr>
    </w:p>
    <w:p w:rsidR="00A214FB" w:rsidRDefault="00A214FB" w:rsidP="00A214FB">
      <w:pPr>
        <w:jc w:val="center"/>
        <w:rPr>
          <w:rFonts w:eastAsia="Arial Unicode MS"/>
          <w:b/>
          <w:color w:val="0D0D0D" w:themeColor="text1" w:themeTint="F2"/>
          <w:spacing w:val="7"/>
          <w:bdr w:val="nil"/>
        </w:rPr>
      </w:pPr>
    </w:p>
    <w:p w:rsidR="00A214FB" w:rsidRDefault="00A214FB" w:rsidP="00A214FB">
      <w:pPr>
        <w:jc w:val="center"/>
        <w:rPr>
          <w:rFonts w:eastAsia="Arial Unicode MS"/>
          <w:b/>
          <w:color w:val="0D0D0D" w:themeColor="text1" w:themeTint="F2"/>
          <w:spacing w:val="7"/>
          <w:bdr w:val="nil"/>
        </w:rPr>
      </w:pPr>
    </w:p>
    <w:p w:rsidR="00A214FB" w:rsidRDefault="00A214FB" w:rsidP="00A214FB">
      <w:pPr>
        <w:jc w:val="center"/>
        <w:rPr>
          <w:rFonts w:eastAsia="Arial Unicode MS"/>
          <w:b/>
          <w:color w:val="0D0D0D" w:themeColor="text1" w:themeTint="F2"/>
          <w:spacing w:val="7"/>
          <w:bdr w:val="nil"/>
        </w:rPr>
      </w:pPr>
    </w:p>
    <w:p w:rsidR="00A214FB" w:rsidRDefault="00A214FB" w:rsidP="00A214FB">
      <w:pPr>
        <w:jc w:val="center"/>
        <w:rPr>
          <w:rFonts w:eastAsia="Arial Unicode MS"/>
          <w:b/>
          <w:color w:val="0D0D0D" w:themeColor="text1" w:themeTint="F2"/>
          <w:spacing w:val="7"/>
          <w:bdr w:val="nil"/>
        </w:rPr>
      </w:pPr>
    </w:p>
    <w:p w:rsidR="00A214FB" w:rsidRDefault="00A214FB" w:rsidP="00A214FB">
      <w:pPr>
        <w:jc w:val="center"/>
        <w:rPr>
          <w:rFonts w:eastAsia="Arial Unicode MS"/>
          <w:b/>
          <w:color w:val="0D0D0D" w:themeColor="text1" w:themeTint="F2"/>
          <w:spacing w:val="7"/>
          <w:bdr w:val="nil"/>
        </w:rPr>
      </w:pPr>
    </w:p>
    <w:p w:rsidR="00A214FB" w:rsidRDefault="00A214FB" w:rsidP="00A214FB">
      <w:pPr>
        <w:jc w:val="center"/>
        <w:rPr>
          <w:rFonts w:eastAsia="Arial Unicode MS"/>
          <w:b/>
          <w:color w:val="0D0D0D" w:themeColor="text1" w:themeTint="F2"/>
          <w:spacing w:val="7"/>
          <w:bdr w:val="nil"/>
        </w:rPr>
      </w:pPr>
    </w:p>
    <w:p w:rsidR="00A214FB" w:rsidRDefault="00A214FB" w:rsidP="00A214FB">
      <w:pPr>
        <w:jc w:val="center"/>
        <w:rPr>
          <w:rFonts w:eastAsia="Arial Unicode MS"/>
          <w:b/>
          <w:color w:val="0D0D0D" w:themeColor="text1" w:themeTint="F2"/>
          <w:spacing w:val="7"/>
          <w:bdr w:val="nil"/>
        </w:rPr>
      </w:pPr>
    </w:p>
    <w:p w:rsidR="00A214FB" w:rsidRPr="00E83C2E" w:rsidRDefault="00A214FB" w:rsidP="00A214FB">
      <w:pPr>
        <w:pStyle w:val="ConsPlusNormal"/>
        <w:jc w:val="center"/>
        <w:outlineLvl w:val="0"/>
        <w:rPr>
          <w:b/>
          <w:sz w:val="24"/>
          <w:szCs w:val="24"/>
        </w:rPr>
      </w:pPr>
      <w:bookmarkStart w:id="94" w:name="_Toc160614860"/>
      <w:r>
        <w:rPr>
          <w:b/>
          <w:sz w:val="24"/>
          <w:szCs w:val="24"/>
        </w:rPr>
        <w:t>ЧАСТЬ3</w:t>
      </w:r>
      <w:r w:rsidRPr="00E83C2E">
        <w:rPr>
          <w:b/>
          <w:sz w:val="24"/>
          <w:szCs w:val="24"/>
        </w:rPr>
        <w:t>. ГРАДОСТРОИТЕЛЬНЫЕ РЕГЛАМЕНТЫ</w:t>
      </w:r>
      <w:bookmarkEnd w:id="94"/>
    </w:p>
    <w:p w:rsidR="00A214FB" w:rsidRPr="00E83C2E" w:rsidRDefault="00A214FB" w:rsidP="00A214FB">
      <w:pPr>
        <w:pStyle w:val="ConsPlusNormal"/>
        <w:spacing w:before="240"/>
        <w:jc w:val="both"/>
        <w:outlineLvl w:val="1"/>
        <w:rPr>
          <w:b/>
          <w:sz w:val="24"/>
          <w:szCs w:val="24"/>
        </w:rPr>
      </w:pPr>
      <w:bookmarkStart w:id="95" w:name="_Toc160614861"/>
      <w:r w:rsidRPr="00E83C2E">
        <w:rPr>
          <w:b/>
          <w:sz w:val="24"/>
          <w:szCs w:val="24"/>
        </w:rPr>
        <w:t xml:space="preserve">Глава </w:t>
      </w:r>
      <w:r>
        <w:rPr>
          <w:b/>
          <w:sz w:val="24"/>
          <w:szCs w:val="24"/>
        </w:rPr>
        <w:t xml:space="preserve">8. </w:t>
      </w:r>
      <w:r w:rsidRPr="00E83C2E">
        <w:rPr>
          <w:b/>
          <w:sz w:val="24"/>
          <w:szCs w:val="24"/>
        </w:rPr>
        <w:t>Назначение и состав</w:t>
      </w:r>
      <w:r>
        <w:rPr>
          <w:b/>
          <w:sz w:val="24"/>
          <w:szCs w:val="24"/>
        </w:rPr>
        <w:t xml:space="preserve"> градостроительных </w:t>
      </w:r>
      <w:r w:rsidRPr="00E83C2E">
        <w:rPr>
          <w:b/>
          <w:sz w:val="24"/>
          <w:szCs w:val="24"/>
        </w:rPr>
        <w:t>регламентов</w:t>
      </w:r>
      <w:bookmarkEnd w:id="95"/>
    </w:p>
    <w:p w:rsidR="00A214FB" w:rsidRPr="00F443D9" w:rsidRDefault="00A214FB" w:rsidP="00A214FB">
      <w:pPr>
        <w:pStyle w:val="ConsPlusNormal"/>
        <w:spacing w:before="240" w:after="240"/>
        <w:jc w:val="both"/>
        <w:outlineLvl w:val="2"/>
        <w:rPr>
          <w:b/>
          <w:sz w:val="24"/>
          <w:szCs w:val="24"/>
        </w:rPr>
      </w:pPr>
      <w:bookmarkStart w:id="96" w:name="_Toc160614862"/>
      <w:r w:rsidRPr="00F443D9">
        <w:rPr>
          <w:b/>
          <w:sz w:val="24"/>
          <w:szCs w:val="24"/>
        </w:rPr>
        <w:t xml:space="preserve">Статья </w:t>
      </w:r>
      <w:r>
        <w:rPr>
          <w:b/>
          <w:sz w:val="24"/>
          <w:szCs w:val="24"/>
        </w:rPr>
        <w:t xml:space="preserve">23. </w:t>
      </w:r>
      <w:r w:rsidRPr="00F443D9">
        <w:rPr>
          <w:b/>
          <w:sz w:val="24"/>
          <w:szCs w:val="24"/>
        </w:rPr>
        <w:t>Общие положения о градостроительных регламентах</w:t>
      </w:r>
      <w:bookmarkEnd w:id="96"/>
    </w:p>
    <w:p w:rsidR="00A214FB" w:rsidRPr="001B4201" w:rsidRDefault="00A214FB" w:rsidP="00A214FB">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A214FB" w:rsidRPr="001B4201" w:rsidRDefault="00A214FB" w:rsidP="00A214FB">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2. Градостроительные регламенты устанавливаются с учетом:</w:t>
      </w:r>
    </w:p>
    <w:p w:rsidR="00A214FB" w:rsidRPr="001B4201" w:rsidRDefault="00A214FB" w:rsidP="00A214FB">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1) фактического использования земельных участков и объектов капитального строительства в границах территориальной зоны;</w:t>
      </w:r>
    </w:p>
    <w:p w:rsidR="00A214FB" w:rsidRPr="001B4201" w:rsidRDefault="00A214FB" w:rsidP="00A214FB">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A214FB" w:rsidRPr="001B4201" w:rsidRDefault="00A214FB" w:rsidP="00A214FB">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A214FB" w:rsidRPr="001B4201" w:rsidRDefault="00A214FB" w:rsidP="00A214FB">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4) видов территориальных зон;</w:t>
      </w:r>
    </w:p>
    <w:p w:rsidR="00A214FB" w:rsidRPr="001B4201" w:rsidRDefault="00A214FB" w:rsidP="00A214FB">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5) требований охраны объектов культурного наследия, а также особо охраняемых природных территорий, иных природных объектов.</w:t>
      </w:r>
    </w:p>
    <w:p w:rsidR="00A214FB" w:rsidRPr="001B4201" w:rsidRDefault="00A214FB" w:rsidP="00A214FB">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A214FB" w:rsidRPr="001B4201" w:rsidRDefault="00A214FB" w:rsidP="00A214FB">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4. Действие градостроительного регламента не распространяется на земельные участки:</w:t>
      </w:r>
    </w:p>
    <w:p w:rsidR="00A214FB" w:rsidRPr="001B4201" w:rsidRDefault="00A214FB" w:rsidP="00A214FB">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A214FB" w:rsidRPr="001B4201" w:rsidRDefault="00A214FB" w:rsidP="00A214FB">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2) в границах территорий общего пользования;</w:t>
      </w:r>
    </w:p>
    <w:p w:rsidR="00A214FB" w:rsidRPr="001B4201" w:rsidRDefault="00A214FB" w:rsidP="00A214FB">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3) предназначенные для размещения линейных объектов и (или) занятые линейными объектами;</w:t>
      </w:r>
    </w:p>
    <w:p w:rsidR="00A214FB" w:rsidRPr="001B4201" w:rsidRDefault="00A214FB" w:rsidP="00A214FB">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4) предоставленные для добычи полезных ископаемых.</w:t>
      </w:r>
    </w:p>
    <w:p w:rsidR="00A214FB" w:rsidRPr="001B4201" w:rsidRDefault="00A214FB" w:rsidP="00A214FB">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A214FB" w:rsidRPr="001B4201" w:rsidRDefault="00A214FB" w:rsidP="00A214FB">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A214FB" w:rsidRPr="001B4201" w:rsidRDefault="00A214FB" w:rsidP="00A214FB">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lastRenderedPageBreak/>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A214FB" w:rsidRPr="001B4201" w:rsidRDefault="00A214FB" w:rsidP="00A214FB">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A214FB" w:rsidRPr="001B4201" w:rsidRDefault="00A214FB" w:rsidP="00A214FB">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A214FB" w:rsidRPr="001B4201" w:rsidRDefault="00A214FB" w:rsidP="00A214FB">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A214FB" w:rsidRPr="00E95E2D" w:rsidRDefault="00A214FB" w:rsidP="00A214FB">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10.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A214FB" w:rsidRPr="00F443D9" w:rsidRDefault="00A214FB" w:rsidP="00A214FB">
      <w:pPr>
        <w:pStyle w:val="ConsPlusNormal"/>
        <w:spacing w:before="240" w:after="240"/>
        <w:jc w:val="both"/>
        <w:outlineLvl w:val="2"/>
        <w:rPr>
          <w:b/>
          <w:sz w:val="24"/>
          <w:szCs w:val="24"/>
        </w:rPr>
      </w:pPr>
      <w:bookmarkStart w:id="97" w:name="_Toc160614863"/>
      <w:r w:rsidRPr="00F443D9">
        <w:rPr>
          <w:b/>
          <w:sz w:val="24"/>
          <w:szCs w:val="24"/>
        </w:rPr>
        <w:t xml:space="preserve">Статья </w:t>
      </w:r>
      <w:r>
        <w:rPr>
          <w:b/>
          <w:sz w:val="24"/>
          <w:szCs w:val="24"/>
        </w:rPr>
        <w:t xml:space="preserve">24. </w:t>
      </w:r>
      <w:r w:rsidRPr="00F443D9">
        <w:rPr>
          <w:b/>
          <w:sz w:val="24"/>
          <w:szCs w:val="24"/>
        </w:rPr>
        <w:t>Виды разрешенного использования</w:t>
      </w:r>
      <w:bookmarkEnd w:id="97"/>
    </w:p>
    <w:p w:rsidR="00A214FB" w:rsidRPr="0036223E" w:rsidRDefault="00A214FB" w:rsidP="00946CCE">
      <w:pPr>
        <w:pStyle w:val="a0"/>
        <w:numPr>
          <w:ilvl w:val="1"/>
          <w:numId w:val="30"/>
        </w:numPr>
        <w:tabs>
          <w:tab w:val="left" w:pos="993"/>
          <w:tab w:val="left" w:pos="1134"/>
        </w:tabs>
        <w:spacing w:line="240" w:lineRule="auto"/>
        <w:ind w:left="0" w:firstLine="720"/>
        <w:rPr>
          <w:rFonts w:ascii="Times New Roman" w:hAnsi="Times New Roman" w:cs="Times New Roman"/>
        </w:rPr>
      </w:pPr>
      <w:r w:rsidRPr="0036223E">
        <w:rPr>
          <w:rFonts w:ascii="Times New Roman" w:hAnsi="Times New Roman" w:cs="Times New Roman"/>
        </w:rPr>
        <w:t>Виды разрешенного использования земельных участков определяются в соответствии с классификатором, утвержденным Приказом Федеральной службы государственной регистрации кадастра и картографии от 10.11.2020 г № П/0412</w:t>
      </w:r>
    </w:p>
    <w:p w:rsidR="00A214FB" w:rsidRPr="00E84C78" w:rsidRDefault="00A214FB" w:rsidP="00946CCE">
      <w:pPr>
        <w:pStyle w:val="a0"/>
        <w:numPr>
          <w:ilvl w:val="1"/>
          <w:numId w:val="30"/>
        </w:numPr>
        <w:tabs>
          <w:tab w:val="left" w:pos="993"/>
          <w:tab w:val="left" w:pos="1134"/>
        </w:tabs>
        <w:spacing w:line="240" w:lineRule="auto"/>
        <w:ind w:left="0" w:firstLine="720"/>
        <w:rPr>
          <w:rFonts w:ascii="Times New Roman" w:hAnsi="Times New Roman" w:cs="Times New Roman"/>
        </w:rPr>
      </w:pPr>
      <w:r w:rsidRPr="00E84C78">
        <w:rPr>
          <w:rFonts w:ascii="Times New Roman" w:hAnsi="Times New Roman" w:cs="Times New Roman"/>
        </w:rPr>
        <w:t xml:space="preserve">Выбор и изменение вида разрешенного использования осуществляется в соответствии </w:t>
      </w:r>
      <w:r w:rsidRPr="007B4174">
        <w:rPr>
          <w:rFonts w:ascii="Times New Roman" w:hAnsi="Times New Roman" w:cs="Times New Roman"/>
        </w:rPr>
        <w:t xml:space="preserve">со ст. 7 гл. 2 </w:t>
      </w:r>
      <w:r w:rsidRPr="001F4D9B">
        <w:rPr>
          <w:rFonts w:ascii="Times New Roman" w:hAnsi="Times New Roman" w:cs="Times New Roman"/>
        </w:rPr>
        <w:t>настоящих Правил</w:t>
      </w:r>
      <w:r w:rsidRPr="00E84C78">
        <w:rPr>
          <w:rFonts w:ascii="Times New Roman" w:hAnsi="Times New Roman" w:cs="Times New Roman"/>
        </w:rPr>
        <w:t>.</w:t>
      </w:r>
    </w:p>
    <w:p w:rsidR="00A214FB" w:rsidRPr="00E84C78" w:rsidRDefault="00A214FB" w:rsidP="00946CCE">
      <w:pPr>
        <w:pStyle w:val="a0"/>
        <w:numPr>
          <w:ilvl w:val="1"/>
          <w:numId w:val="30"/>
        </w:numPr>
        <w:tabs>
          <w:tab w:val="left" w:pos="993"/>
          <w:tab w:val="left" w:pos="1134"/>
        </w:tabs>
        <w:spacing w:line="240" w:lineRule="auto"/>
        <w:ind w:left="0" w:firstLine="720"/>
        <w:rPr>
          <w:rFonts w:ascii="Times New Roman" w:hAnsi="Times New Roman" w:cs="Times New Roman"/>
        </w:rPr>
      </w:pPr>
      <w:r w:rsidRPr="00E84C78">
        <w:rPr>
          <w:rFonts w:ascii="Times New Roman" w:hAnsi="Times New Roman" w:cs="Times New Roman"/>
        </w:rPr>
        <w:lastRenderedPageBreak/>
        <w:t>В пределах территориальных зон могут устанавливаться подзоны с разными видами разрешенного использования земельных участков и объектов капитального строительства.</w:t>
      </w:r>
    </w:p>
    <w:p w:rsidR="00A214FB" w:rsidRPr="00E84C78" w:rsidRDefault="00A214FB" w:rsidP="00946CCE">
      <w:pPr>
        <w:pStyle w:val="a0"/>
        <w:numPr>
          <w:ilvl w:val="1"/>
          <w:numId w:val="30"/>
        </w:numPr>
        <w:tabs>
          <w:tab w:val="left" w:pos="993"/>
          <w:tab w:val="left" w:pos="1134"/>
        </w:tabs>
        <w:spacing w:line="240" w:lineRule="auto"/>
        <w:ind w:left="0" w:firstLine="720"/>
        <w:rPr>
          <w:rFonts w:ascii="Times New Roman" w:hAnsi="Times New Roman" w:cs="Times New Roman"/>
        </w:rPr>
      </w:pPr>
      <w:r w:rsidRPr="00E84C78">
        <w:rPr>
          <w:rFonts w:ascii="Times New Roman" w:hAnsi="Times New Roman" w:cs="Times New Roman"/>
        </w:rPr>
        <w:t>Правообладатель земельного участка обязан своевременно приступить к использованию земельного участка и использовать его строго в соответствии с целевым назначением, принадлежностью к той или иной категории земель и разрешенным видом использования, способами, которые не наносят вред окружающей среде, в том числе земле как природному объекту. В противном случае допустимо принудительное прекращения права на использование земельного участка в соответствии с законодательством РФ.</w:t>
      </w:r>
    </w:p>
    <w:p w:rsidR="00A214FB" w:rsidRPr="00F443D9" w:rsidRDefault="00A214FB" w:rsidP="00A214FB">
      <w:pPr>
        <w:pStyle w:val="ConsPlusNormal"/>
        <w:spacing w:before="240" w:after="240"/>
        <w:jc w:val="both"/>
        <w:outlineLvl w:val="2"/>
        <w:rPr>
          <w:b/>
          <w:sz w:val="24"/>
          <w:szCs w:val="24"/>
        </w:rPr>
      </w:pPr>
      <w:bookmarkStart w:id="98" w:name="_Toc160614864"/>
      <w:r w:rsidRPr="00F443D9">
        <w:rPr>
          <w:b/>
          <w:sz w:val="24"/>
          <w:szCs w:val="24"/>
        </w:rPr>
        <w:t>Статья</w:t>
      </w:r>
      <w:r>
        <w:rPr>
          <w:b/>
          <w:sz w:val="24"/>
          <w:szCs w:val="24"/>
        </w:rPr>
        <w:t xml:space="preserve"> 25. </w:t>
      </w:r>
      <w:r w:rsidRPr="00F443D9">
        <w:rPr>
          <w:b/>
          <w:sz w:val="24"/>
          <w:szCs w:val="24"/>
        </w:rPr>
        <w:t>Предельные размеры земельных участков и предельные параметры строительства</w:t>
      </w:r>
      <w:bookmarkEnd w:id="98"/>
    </w:p>
    <w:p w:rsidR="00A214FB" w:rsidRPr="00102239" w:rsidRDefault="00A214FB" w:rsidP="00A214FB">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A214FB" w:rsidRPr="00102239" w:rsidRDefault="00A214FB" w:rsidP="00A214FB">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1) предельные (минимальные и (или) максимальные) размеры земельных участков, в том числе их площадь;</w:t>
      </w:r>
    </w:p>
    <w:p w:rsidR="00A214FB" w:rsidRPr="00102239" w:rsidRDefault="00A214FB" w:rsidP="00A214FB">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214FB" w:rsidRPr="00102239" w:rsidRDefault="00A214FB" w:rsidP="00A214FB">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3) предельное количество этажей или предельную высоту зданий, строений, сооружений;</w:t>
      </w:r>
    </w:p>
    <w:p w:rsidR="00A214FB" w:rsidRPr="00102239" w:rsidRDefault="00A214FB" w:rsidP="00A214FB">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214FB" w:rsidRPr="00102239" w:rsidRDefault="00A214FB" w:rsidP="00A214FB">
      <w:pPr>
        <w:pStyle w:val="a0"/>
        <w:numPr>
          <w:ilvl w:val="0"/>
          <w:numId w:val="0"/>
        </w:numPr>
        <w:spacing w:line="240" w:lineRule="auto"/>
        <w:ind w:firstLine="709"/>
        <w:rPr>
          <w:rFonts w:ascii="Times New Roman" w:hAnsi="Times New Roman" w:cs="Times New Roman"/>
        </w:rPr>
      </w:pPr>
      <w:r>
        <w:rPr>
          <w:rFonts w:ascii="Times New Roman" w:hAnsi="Times New Roman" w:cs="Times New Roman"/>
        </w:rPr>
        <w:t>1.1. В случае,</w:t>
      </w:r>
      <w:r w:rsidRPr="00102239">
        <w:rPr>
          <w:rFonts w:ascii="Times New Roman" w:hAnsi="Times New Roman" w:cs="Times New Roman"/>
        </w:rPr>
        <w:t>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w:t>
      </w:r>
      <w:r>
        <w:rPr>
          <w:rFonts w:ascii="Times New Roman" w:hAnsi="Times New Roman" w:cs="Times New Roman"/>
        </w:rPr>
        <w:t>или) предусмотренные пунктами 2</w:t>
      </w:r>
      <w:r w:rsidRPr="00102239">
        <w:rPr>
          <w:rFonts w:ascii="Times New Roman" w:hAnsi="Times New Roman" w:cs="Times New Roman"/>
        </w:rPr>
        <w:t>-4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A214FB" w:rsidRPr="00102239" w:rsidRDefault="00A214FB" w:rsidP="00A214FB">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1.2. Наряд</w:t>
      </w:r>
      <w:r>
        <w:rPr>
          <w:rFonts w:ascii="Times New Roman" w:hAnsi="Times New Roman" w:cs="Times New Roman"/>
        </w:rPr>
        <w:t>у с указанными в пунктах 2-</w:t>
      </w:r>
      <w:r w:rsidRPr="00102239">
        <w:rPr>
          <w:rFonts w:ascii="Times New Roman" w:hAnsi="Times New Roman" w:cs="Times New Roman"/>
        </w:rPr>
        <w:t>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A214FB" w:rsidRPr="00102239" w:rsidRDefault="00A214FB" w:rsidP="00A214FB">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2. Применительно к каждой территориальной зоне устанавливаются указанные в части 1 настоящей статьи размеры и параметры, их сочетания.</w:t>
      </w:r>
    </w:p>
    <w:p w:rsidR="00A214FB" w:rsidRPr="00102239" w:rsidRDefault="00A214FB" w:rsidP="00A214FB">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 xml:space="preserve">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w:t>
      </w:r>
      <w:r w:rsidRPr="00102239">
        <w:rPr>
          <w:rFonts w:ascii="Times New Roman" w:hAnsi="Times New Roman" w:cs="Times New Roman"/>
        </w:rPr>
        <w:lastRenderedPageBreak/>
        <w:t>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A214FB" w:rsidRPr="00E84C78" w:rsidRDefault="00A214FB" w:rsidP="00A214FB">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A214FB" w:rsidRDefault="00A214FB" w:rsidP="00A214FB">
      <w:pPr>
        <w:pStyle w:val="ConsPlusNormal"/>
        <w:spacing w:before="240" w:after="240"/>
        <w:jc w:val="both"/>
        <w:outlineLvl w:val="2"/>
      </w:pPr>
      <w:bookmarkStart w:id="99" w:name="_Toc160614865"/>
      <w:r w:rsidRPr="0035411F">
        <w:rPr>
          <w:b/>
          <w:sz w:val="24"/>
          <w:szCs w:val="24"/>
        </w:rPr>
        <w:t>Статья 2</w:t>
      </w:r>
      <w:r>
        <w:rPr>
          <w:b/>
          <w:sz w:val="24"/>
          <w:szCs w:val="24"/>
        </w:rPr>
        <w:t>6</w:t>
      </w:r>
      <w:r w:rsidRPr="0035411F">
        <w:rPr>
          <w:b/>
          <w:sz w:val="24"/>
          <w:szCs w:val="24"/>
        </w:rPr>
        <w:t>. Архитектурно-градостроительный облик объекта капитального строительства</w:t>
      </w:r>
      <w:bookmarkEnd w:id="99"/>
    </w:p>
    <w:p w:rsidR="00A214FB" w:rsidRPr="0035411F" w:rsidRDefault="00A214FB" w:rsidP="00A214FB">
      <w:pPr>
        <w:pStyle w:val="a0"/>
        <w:numPr>
          <w:ilvl w:val="0"/>
          <w:numId w:val="0"/>
        </w:numPr>
        <w:spacing w:line="240" w:lineRule="auto"/>
        <w:ind w:firstLine="709"/>
        <w:rPr>
          <w:rFonts w:ascii="Times New Roman" w:hAnsi="Times New Roman" w:cs="Times New Roman"/>
        </w:rPr>
      </w:pPr>
      <w:r>
        <w:rPr>
          <w:rFonts w:ascii="Times New Roman" w:hAnsi="Times New Roman" w:cs="Times New Roman"/>
        </w:rPr>
        <w:t xml:space="preserve">1. </w:t>
      </w:r>
      <w:r w:rsidRPr="0035411F">
        <w:rPr>
          <w:rFonts w:ascii="Times New Roman" w:hAnsi="Times New Roman" w:cs="Times New Roman"/>
        </w:rPr>
        <w:t>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за исключением случаев, предусмотренных частью 2 настоящей статьи.</w:t>
      </w:r>
    </w:p>
    <w:p w:rsidR="00A214FB" w:rsidRPr="0035411F" w:rsidRDefault="00A214FB" w:rsidP="00A214FB">
      <w:pPr>
        <w:pStyle w:val="a0"/>
        <w:numPr>
          <w:ilvl w:val="0"/>
          <w:numId w:val="0"/>
        </w:numPr>
        <w:spacing w:line="240" w:lineRule="auto"/>
        <w:ind w:firstLine="709"/>
        <w:rPr>
          <w:rFonts w:ascii="Times New Roman" w:hAnsi="Times New Roman" w:cs="Times New Roman"/>
        </w:rPr>
      </w:pPr>
      <w:r w:rsidRPr="0035411F">
        <w:rPr>
          <w:rFonts w:ascii="Times New Roman" w:hAnsi="Times New Roman" w:cs="Times New Roman"/>
        </w:rPr>
        <w:t>2.Согласование архитектурно-градостроительного облика объекта капитального строительства не требуется в отношении:</w:t>
      </w:r>
    </w:p>
    <w:p w:rsidR="00A214FB" w:rsidRPr="0035411F" w:rsidRDefault="00A214FB" w:rsidP="00A214FB">
      <w:pPr>
        <w:pStyle w:val="a0"/>
        <w:numPr>
          <w:ilvl w:val="0"/>
          <w:numId w:val="0"/>
        </w:numPr>
        <w:spacing w:line="240" w:lineRule="auto"/>
        <w:ind w:firstLine="709"/>
        <w:rPr>
          <w:rFonts w:ascii="Times New Roman" w:hAnsi="Times New Roman" w:cs="Times New Roman"/>
        </w:rPr>
      </w:pPr>
      <w:r w:rsidRPr="0035411F">
        <w:rPr>
          <w:rFonts w:ascii="Times New Roman" w:hAnsi="Times New Roman" w:cs="Times New Roman"/>
        </w:rPr>
        <w:t xml:space="preserve"> 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A214FB" w:rsidRPr="0035411F" w:rsidRDefault="00A214FB" w:rsidP="00A214FB">
      <w:pPr>
        <w:pStyle w:val="a0"/>
        <w:numPr>
          <w:ilvl w:val="0"/>
          <w:numId w:val="0"/>
        </w:numPr>
        <w:spacing w:line="240" w:lineRule="auto"/>
        <w:ind w:firstLine="709"/>
        <w:rPr>
          <w:rFonts w:ascii="Times New Roman" w:hAnsi="Times New Roman" w:cs="Times New Roman"/>
        </w:rPr>
      </w:pPr>
      <w:r w:rsidRPr="0035411F">
        <w:rPr>
          <w:rFonts w:ascii="Times New Roman" w:hAnsi="Times New Roman" w:cs="Times New Roman"/>
        </w:rPr>
        <w:t>2)объектов, для строительства или реконструкции которых не требуется получение разрешения на строительство;</w:t>
      </w:r>
    </w:p>
    <w:p w:rsidR="00A214FB" w:rsidRPr="0035411F" w:rsidRDefault="00A214FB" w:rsidP="00A214FB">
      <w:pPr>
        <w:pStyle w:val="a0"/>
        <w:numPr>
          <w:ilvl w:val="0"/>
          <w:numId w:val="0"/>
        </w:numPr>
        <w:spacing w:line="240" w:lineRule="auto"/>
        <w:ind w:firstLine="709"/>
        <w:rPr>
          <w:rFonts w:ascii="Times New Roman" w:hAnsi="Times New Roman" w:cs="Times New Roman"/>
        </w:rPr>
      </w:pPr>
      <w:r w:rsidRPr="0035411F">
        <w:rPr>
          <w:rFonts w:ascii="Times New Roman" w:hAnsi="Times New Roman" w:cs="Times New Roman"/>
        </w:rPr>
        <w:t>3)объектов, расположенных на земельных участках, находящихся в пользовании учреждений, исполняющих наказание;</w:t>
      </w:r>
    </w:p>
    <w:p w:rsidR="00A214FB" w:rsidRPr="0035411F" w:rsidRDefault="00A214FB" w:rsidP="00A214FB">
      <w:pPr>
        <w:pStyle w:val="a0"/>
        <w:numPr>
          <w:ilvl w:val="0"/>
          <w:numId w:val="0"/>
        </w:numPr>
        <w:spacing w:line="240" w:lineRule="auto"/>
        <w:ind w:firstLine="709"/>
        <w:rPr>
          <w:rFonts w:ascii="Times New Roman" w:hAnsi="Times New Roman" w:cs="Times New Roman"/>
        </w:rPr>
      </w:pPr>
      <w:r w:rsidRPr="0035411F">
        <w:rPr>
          <w:rFonts w:ascii="Times New Roman" w:hAnsi="Times New Roman" w:cs="Times New Roman"/>
        </w:rPr>
        <w:t>4)объектов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A214FB" w:rsidRPr="0035411F" w:rsidRDefault="00A214FB" w:rsidP="00A214FB">
      <w:pPr>
        <w:pStyle w:val="a0"/>
        <w:numPr>
          <w:ilvl w:val="0"/>
          <w:numId w:val="0"/>
        </w:numPr>
        <w:spacing w:line="240" w:lineRule="auto"/>
        <w:ind w:firstLine="709"/>
        <w:rPr>
          <w:rFonts w:ascii="Times New Roman" w:hAnsi="Times New Roman" w:cs="Times New Roman"/>
        </w:rPr>
      </w:pPr>
      <w:r w:rsidRPr="0035411F">
        <w:rPr>
          <w:rFonts w:ascii="Times New Roman" w:hAnsi="Times New Roman" w:cs="Times New Roman"/>
        </w:rPr>
        <w:t>5)иных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rsidR="00A214FB" w:rsidRPr="0035411F" w:rsidRDefault="00A214FB" w:rsidP="00A214FB">
      <w:pPr>
        <w:pStyle w:val="a0"/>
        <w:numPr>
          <w:ilvl w:val="0"/>
          <w:numId w:val="0"/>
        </w:numPr>
        <w:spacing w:line="240" w:lineRule="auto"/>
        <w:ind w:firstLine="709"/>
        <w:rPr>
          <w:rFonts w:ascii="Times New Roman" w:hAnsi="Times New Roman" w:cs="Times New Roman"/>
        </w:rPr>
      </w:pPr>
      <w:r w:rsidRPr="0035411F">
        <w:rPr>
          <w:rFonts w:ascii="Times New Roman" w:hAnsi="Times New Roman" w:cs="Times New Roman"/>
        </w:rPr>
        <w:t>3.Срок выдачи согласования архитектурно-градостроительного облика объекта капитального строительства не может превышать десять рабочих дней.</w:t>
      </w:r>
    </w:p>
    <w:p w:rsidR="00A214FB" w:rsidRPr="0035411F" w:rsidRDefault="00A214FB" w:rsidP="00A214FB">
      <w:pPr>
        <w:pStyle w:val="a0"/>
        <w:numPr>
          <w:ilvl w:val="0"/>
          <w:numId w:val="0"/>
        </w:numPr>
        <w:spacing w:line="240" w:lineRule="auto"/>
        <w:ind w:firstLine="709"/>
        <w:rPr>
          <w:rFonts w:ascii="Times New Roman" w:hAnsi="Times New Roman" w:cs="Times New Roman"/>
        </w:rPr>
      </w:pPr>
      <w:r w:rsidRPr="0035411F">
        <w:rPr>
          <w:rFonts w:ascii="Times New Roman" w:hAnsi="Times New Roman" w:cs="Times New Roman"/>
        </w:rPr>
        <w:t>4.Основанием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rsidR="00A214FB" w:rsidRDefault="00A214FB" w:rsidP="00A214FB">
      <w:pPr>
        <w:pStyle w:val="a0"/>
        <w:numPr>
          <w:ilvl w:val="0"/>
          <w:numId w:val="0"/>
        </w:numPr>
        <w:spacing w:line="240" w:lineRule="auto"/>
        <w:ind w:firstLine="709"/>
        <w:rPr>
          <w:rFonts w:ascii="Times New Roman" w:hAnsi="Times New Roman" w:cs="Times New Roman"/>
        </w:rPr>
      </w:pPr>
      <w:r w:rsidRPr="0035411F">
        <w:rPr>
          <w:rFonts w:ascii="Times New Roman" w:hAnsi="Times New Roman" w:cs="Times New Roman"/>
        </w:rPr>
        <w:t>5.Порядок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Градостроительным Кодексом РФ.</w:t>
      </w:r>
    </w:p>
    <w:p w:rsidR="00A214FB" w:rsidRPr="00E84C78" w:rsidRDefault="00A214FB" w:rsidP="00A214FB"/>
    <w:p w:rsidR="00A214FB" w:rsidRPr="00E84C78" w:rsidRDefault="00A214FB" w:rsidP="00A214FB">
      <w:pPr>
        <w:pStyle w:val="a0"/>
        <w:numPr>
          <w:ilvl w:val="0"/>
          <w:numId w:val="0"/>
        </w:numPr>
        <w:spacing w:line="240" w:lineRule="auto"/>
        <w:rPr>
          <w:rFonts w:ascii="Helvetica Neue" w:hAnsi="Helvetica Neue"/>
          <w:b/>
        </w:rPr>
      </w:pPr>
      <w:r w:rsidRPr="00E84C78">
        <w:rPr>
          <w:rFonts w:ascii="Helvetica Neue" w:hAnsi="Helvetica Neue"/>
        </w:rPr>
        <w:br w:type="page"/>
      </w:r>
    </w:p>
    <w:p w:rsidR="00A214FB" w:rsidRPr="00E84C78" w:rsidRDefault="00A214FB" w:rsidP="00A214FB">
      <w:pPr>
        <w:pStyle w:val="aff6"/>
        <w:sectPr w:rsidR="00A214FB" w:rsidRPr="00E84C78" w:rsidSect="006A56D8">
          <w:headerReference w:type="default" r:id="rId24"/>
          <w:footerReference w:type="even" r:id="rId25"/>
          <w:footerReference w:type="default" r:id="rId26"/>
          <w:pgSz w:w="11901" w:h="16840"/>
          <w:pgMar w:top="1134" w:right="851" w:bottom="1134" w:left="1701" w:header="709" w:footer="567" w:gutter="0"/>
          <w:cols w:space="708"/>
          <w:titlePg/>
          <w:docGrid w:linePitch="360"/>
        </w:sectPr>
      </w:pPr>
    </w:p>
    <w:p w:rsidR="00A214FB" w:rsidRDefault="00A214FB" w:rsidP="00A214FB">
      <w:pPr>
        <w:pStyle w:val="ConsPlusNormal"/>
        <w:spacing w:before="240"/>
        <w:jc w:val="both"/>
        <w:outlineLvl w:val="1"/>
        <w:rPr>
          <w:b/>
          <w:bCs/>
          <w:sz w:val="24"/>
          <w:szCs w:val="24"/>
        </w:rPr>
      </w:pPr>
      <w:bookmarkStart w:id="100" w:name="_Toc160614866"/>
      <w:r>
        <w:rPr>
          <w:b/>
          <w:sz w:val="24"/>
          <w:szCs w:val="24"/>
        </w:rPr>
        <w:lastRenderedPageBreak/>
        <w:t xml:space="preserve">Глава 9. </w:t>
      </w:r>
      <w:r w:rsidRPr="006E78DD">
        <w:rPr>
          <w:b/>
          <w:sz w:val="24"/>
          <w:szCs w:val="24"/>
        </w:rPr>
        <w:t>Градостроите</w:t>
      </w:r>
      <w:r>
        <w:rPr>
          <w:b/>
          <w:sz w:val="24"/>
          <w:szCs w:val="24"/>
        </w:rPr>
        <w:t xml:space="preserve">льные регламенты и ограничения </w:t>
      </w:r>
      <w:r w:rsidRPr="006E78DD">
        <w:rPr>
          <w:b/>
          <w:sz w:val="24"/>
          <w:szCs w:val="24"/>
        </w:rPr>
        <w:t>использования территории</w:t>
      </w:r>
      <w:bookmarkEnd w:id="100"/>
    </w:p>
    <w:p w:rsidR="00A214FB" w:rsidRPr="00F443D9" w:rsidRDefault="00A214FB" w:rsidP="00A214FB">
      <w:pPr>
        <w:pStyle w:val="ConsPlusNormal"/>
        <w:spacing w:before="240"/>
        <w:jc w:val="both"/>
        <w:outlineLvl w:val="1"/>
        <w:rPr>
          <w:b/>
          <w:sz w:val="24"/>
          <w:szCs w:val="24"/>
        </w:rPr>
      </w:pPr>
      <w:bookmarkStart w:id="101" w:name="_Toc160614867"/>
      <w:r w:rsidRPr="00F443D9">
        <w:rPr>
          <w:b/>
          <w:sz w:val="24"/>
          <w:szCs w:val="24"/>
        </w:rPr>
        <w:t xml:space="preserve">Статья </w:t>
      </w:r>
      <w:r>
        <w:rPr>
          <w:b/>
          <w:sz w:val="24"/>
          <w:szCs w:val="24"/>
        </w:rPr>
        <w:t xml:space="preserve">27. </w:t>
      </w:r>
      <w:r w:rsidRPr="00F443D9">
        <w:rPr>
          <w:b/>
          <w:sz w:val="24"/>
          <w:szCs w:val="24"/>
        </w:rPr>
        <w:t>Градостроительные регламенты использования территорий в части видов разрешенного использования</w:t>
      </w:r>
      <w:bookmarkEnd w:id="101"/>
    </w:p>
    <w:p w:rsidR="00A214FB" w:rsidRPr="00E84C78" w:rsidRDefault="00A214FB" w:rsidP="00A214FB">
      <w:pPr>
        <w:pStyle w:val="a0"/>
        <w:numPr>
          <w:ilvl w:val="0"/>
          <w:numId w:val="0"/>
        </w:numPr>
        <w:spacing w:line="240" w:lineRule="auto"/>
        <w:ind w:firstLine="709"/>
        <w:rPr>
          <w:rFonts w:ascii="Times New Roman" w:hAnsi="Times New Roman" w:cs="Times New Roman"/>
        </w:rPr>
      </w:pPr>
      <w:r w:rsidRPr="00E84C78">
        <w:rPr>
          <w:rFonts w:ascii="Times New Roman" w:hAnsi="Times New Roman" w:cs="Times New Roman"/>
        </w:rPr>
        <w:t>Содержание видов разрешенного использования, перечисленных в данной статье, допускает без отдельного указания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A214FB" w:rsidRPr="00574E0D" w:rsidRDefault="00A214FB" w:rsidP="00A214FB">
      <w:pPr>
        <w:pStyle w:val="ConsPlusNormal"/>
        <w:spacing w:before="240" w:after="240"/>
        <w:jc w:val="both"/>
        <w:outlineLvl w:val="3"/>
        <w:rPr>
          <w:b/>
          <w:sz w:val="24"/>
          <w:szCs w:val="24"/>
        </w:rPr>
      </w:pPr>
      <w:bookmarkStart w:id="102" w:name="_Toc160614868"/>
      <w:r>
        <w:rPr>
          <w:b/>
          <w:sz w:val="24"/>
          <w:szCs w:val="24"/>
        </w:rPr>
        <w:t xml:space="preserve">Статья 27.1. </w:t>
      </w:r>
      <w:r w:rsidRPr="00574E0D">
        <w:rPr>
          <w:b/>
          <w:sz w:val="24"/>
          <w:szCs w:val="24"/>
        </w:rPr>
        <w:t>Ж-</w:t>
      </w:r>
      <w:r>
        <w:rPr>
          <w:b/>
          <w:sz w:val="24"/>
          <w:szCs w:val="24"/>
        </w:rPr>
        <w:t>1</w:t>
      </w:r>
      <w:r w:rsidRPr="00574E0D">
        <w:rPr>
          <w:b/>
          <w:sz w:val="24"/>
          <w:szCs w:val="24"/>
        </w:rPr>
        <w:t xml:space="preserve">. </w:t>
      </w:r>
      <w:r>
        <w:rPr>
          <w:b/>
          <w:sz w:val="24"/>
          <w:szCs w:val="24"/>
        </w:rPr>
        <w:t xml:space="preserve">Зона </w:t>
      </w:r>
      <w:r w:rsidRPr="00DC2B53">
        <w:rPr>
          <w:b/>
          <w:sz w:val="24"/>
          <w:szCs w:val="24"/>
        </w:rPr>
        <w:t>малоэтажной жилой застройки с возможностью ведения ЛПХ</w:t>
      </w:r>
      <w:bookmarkEnd w:id="102"/>
    </w:p>
    <w:p w:rsidR="00A214FB" w:rsidRPr="00574E0D" w:rsidRDefault="00A214FB" w:rsidP="00A214FB">
      <w:pPr>
        <w:pStyle w:val="24"/>
        <w:spacing w:before="0" w:after="0" w:line="240" w:lineRule="auto"/>
        <w:ind w:firstLine="709"/>
        <w:contextualSpacing/>
        <w:jc w:val="center"/>
        <w:rPr>
          <w:rFonts w:ascii="Times New Roman" w:hAnsi="Times New Roman"/>
          <w:b/>
          <w:sz w:val="24"/>
          <w:szCs w:val="24"/>
        </w:rPr>
      </w:pPr>
      <w:r w:rsidRPr="00574E0D">
        <w:rPr>
          <w:rFonts w:ascii="Times New Roman" w:hAnsi="Times New Roman"/>
          <w:b/>
          <w:sz w:val="24"/>
          <w:szCs w:val="24"/>
        </w:rPr>
        <w:t>Основные виды разрешённого использования земельных участков зоны Ж-</w:t>
      </w:r>
      <w:r>
        <w:rPr>
          <w:rFonts w:ascii="Times New Roman" w:hAnsi="Times New Roman"/>
          <w:b/>
          <w:sz w:val="24"/>
          <w:szCs w:val="24"/>
        </w:rPr>
        <w:t>1</w:t>
      </w:r>
    </w:p>
    <w:tbl>
      <w:tblPr>
        <w:tblW w:w="5000" w:type="pct"/>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single" w:sz="6" w:space="0" w:color="BFBFBF" w:themeColor="background1" w:themeShade="BF"/>
          <w:insideV w:val="single" w:sz="6" w:space="0" w:color="BFBFBF" w:themeColor="background1" w:themeShade="BF"/>
        </w:tblBorders>
        <w:tblCellMar>
          <w:left w:w="0" w:type="dxa"/>
          <w:right w:w="0" w:type="dxa"/>
        </w:tblCellMar>
        <w:tblLook w:val="04A0"/>
      </w:tblPr>
      <w:tblGrid>
        <w:gridCol w:w="2114"/>
        <w:gridCol w:w="7401"/>
      </w:tblGrid>
      <w:tr w:rsidR="00A214FB" w:rsidRPr="004F1E3E" w:rsidTr="00066AD3">
        <w:trPr>
          <w:trHeight w:val="327"/>
        </w:trPr>
        <w:tc>
          <w:tcPr>
            <w:tcW w:w="1111"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r>
      <w:tr w:rsidR="00A214FB" w:rsidRPr="004F1E3E" w:rsidTr="00066AD3">
        <w:trPr>
          <w:trHeight w:val="273"/>
        </w:trPr>
        <w:tc>
          <w:tcPr>
            <w:tcW w:w="1111"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2.1</w:t>
            </w:r>
          </w:p>
        </w:tc>
        <w:tc>
          <w:tcPr>
            <w:tcW w:w="3889"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Для индивидуального жилищного строительства</w:t>
            </w:r>
          </w:p>
        </w:tc>
      </w:tr>
      <w:tr w:rsidR="00A214FB" w:rsidRPr="004F1E3E" w:rsidTr="00066AD3">
        <w:trPr>
          <w:trHeight w:val="273"/>
        </w:trPr>
        <w:tc>
          <w:tcPr>
            <w:tcW w:w="1111"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2.2</w:t>
            </w:r>
          </w:p>
        </w:tc>
        <w:tc>
          <w:tcPr>
            <w:tcW w:w="3889"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s>
              <w:rPr>
                <w:rFonts w:ascii="Times New Roman" w:hAnsi="Times New Roman" w:cs="Times New Roman"/>
                <w:color w:val="auto"/>
                <w:sz w:val="24"/>
                <w:szCs w:val="24"/>
              </w:rPr>
            </w:pPr>
            <w:r w:rsidRPr="00951926">
              <w:rPr>
                <w:rFonts w:ascii="Times New Roman" w:hAnsi="Times New Roman" w:cs="Times New Roman"/>
                <w:color w:val="auto"/>
                <w:sz w:val="24"/>
                <w:szCs w:val="24"/>
              </w:rPr>
              <w:t>Для ведения личного подсобного хозяйства (приусадебный земельный участок)</w:t>
            </w:r>
          </w:p>
        </w:tc>
      </w:tr>
      <w:tr w:rsidR="00A214FB" w:rsidRPr="004F1E3E" w:rsidTr="00066AD3">
        <w:trPr>
          <w:trHeight w:val="273"/>
        </w:trPr>
        <w:tc>
          <w:tcPr>
            <w:tcW w:w="1111" w:type="pct"/>
            <w:shd w:val="clear" w:color="auto" w:fill="auto"/>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2.7</w:t>
            </w:r>
          </w:p>
        </w:tc>
        <w:tc>
          <w:tcPr>
            <w:tcW w:w="3889" w:type="pct"/>
            <w:shd w:val="clear" w:color="auto" w:fill="auto"/>
            <w:tcMar>
              <w:top w:w="0" w:type="dxa"/>
              <w:left w:w="100" w:type="dxa"/>
              <w:bottom w:w="0" w:type="dxa"/>
              <w:right w:w="100" w:type="dxa"/>
            </w:tcMar>
            <w:vAlign w:val="center"/>
          </w:tcPr>
          <w:p w:rsidR="00A214FB" w:rsidRPr="00951926" w:rsidRDefault="00A214FB" w:rsidP="00066AD3">
            <w:pPr>
              <w:pStyle w:val="22"/>
              <w:widowControl w:val="0"/>
              <w:tabs>
                <w:tab w:val="left" w:pos="920"/>
                <w:tab w:val="left" w:pos="1840"/>
              </w:tabs>
              <w:rPr>
                <w:rFonts w:ascii="Times New Roman" w:hAnsi="Times New Roman" w:cs="Times New Roman"/>
                <w:color w:val="auto"/>
                <w:sz w:val="24"/>
                <w:szCs w:val="24"/>
              </w:rPr>
            </w:pPr>
            <w:r w:rsidRPr="00EB6872">
              <w:rPr>
                <w:rFonts w:ascii="Times New Roman" w:hAnsi="Times New Roman" w:cs="Times New Roman"/>
                <w:color w:val="auto"/>
                <w:sz w:val="24"/>
                <w:szCs w:val="24"/>
              </w:rPr>
              <w:t>Обслуживание жилой застройки</w:t>
            </w:r>
          </w:p>
        </w:tc>
      </w:tr>
      <w:tr w:rsidR="00A214FB" w:rsidRPr="004F1E3E" w:rsidTr="00066AD3">
        <w:trPr>
          <w:trHeight w:val="273"/>
        </w:trPr>
        <w:tc>
          <w:tcPr>
            <w:tcW w:w="1111" w:type="pct"/>
            <w:shd w:val="clear" w:color="auto" w:fill="auto"/>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2.7.1</w:t>
            </w:r>
          </w:p>
        </w:tc>
        <w:tc>
          <w:tcPr>
            <w:tcW w:w="3889" w:type="pct"/>
            <w:shd w:val="clear" w:color="auto" w:fill="auto"/>
            <w:tcMar>
              <w:top w:w="0" w:type="dxa"/>
              <w:left w:w="100" w:type="dxa"/>
              <w:bottom w:w="0" w:type="dxa"/>
              <w:right w:w="100" w:type="dxa"/>
            </w:tcMar>
            <w:vAlign w:val="center"/>
          </w:tcPr>
          <w:p w:rsidR="00A214FB" w:rsidRPr="00A173F7" w:rsidRDefault="00A214FB" w:rsidP="00066AD3">
            <w:pPr>
              <w:pStyle w:val="affd"/>
              <w:rPr>
                <w:rFonts w:ascii="Times New Roman" w:hAnsi="Times New Roman"/>
                <w:sz w:val="24"/>
                <w:szCs w:val="24"/>
              </w:rPr>
            </w:pPr>
            <w:r w:rsidRPr="00A173F7">
              <w:rPr>
                <w:rFonts w:ascii="Times New Roman" w:hAnsi="Times New Roman"/>
                <w:sz w:val="24"/>
                <w:szCs w:val="24"/>
              </w:rPr>
              <w:t>Хранение</w:t>
            </w:r>
            <w:r>
              <w:rPr>
                <w:rFonts w:ascii="Times New Roman" w:hAnsi="Times New Roman"/>
                <w:sz w:val="24"/>
                <w:szCs w:val="24"/>
              </w:rPr>
              <w:t xml:space="preserve"> </w:t>
            </w:r>
            <w:r w:rsidRPr="00A173F7">
              <w:rPr>
                <w:rFonts w:ascii="Times New Roman" w:hAnsi="Times New Roman"/>
                <w:sz w:val="24"/>
                <w:szCs w:val="24"/>
              </w:rPr>
              <w:t>автотранспорта</w:t>
            </w:r>
          </w:p>
        </w:tc>
      </w:tr>
      <w:tr w:rsidR="00A214FB" w:rsidRPr="004F1E3E" w:rsidTr="00066AD3">
        <w:trPr>
          <w:trHeight w:val="273"/>
        </w:trPr>
        <w:tc>
          <w:tcPr>
            <w:tcW w:w="1111" w:type="pct"/>
            <w:shd w:val="clear" w:color="auto" w:fill="auto"/>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3.1</w:t>
            </w:r>
          </w:p>
        </w:tc>
        <w:tc>
          <w:tcPr>
            <w:tcW w:w="3889" w:type="pct"/>
            <w:shd w:val="clear" w:color="auto" w:fill="auto"/>
            <w:tcMar>
              <w:top w:w="0" w:type="dxa"/>
              <w:left w:w="100" w:type="dxa"/>
              <w:bottom w:w="0" w:type="dxa"/>
              <w:right w:w="100" w:type="dxa"/>
            </w:tcMar>
            <w:vAlign w:val="center"/>
          </w:tcPr>
          <w:p w:rsidR="00A214FB" w:rsidRPr="00EB6872" w:rsidRDefault="00A214FB" w:rsidP="00066AD3">
            <w:pPr>
              <w:pStyle w:val="22"/>
              <w:widowControl w:val="0"/>
              <w:tabs>
                <w:tab w:val="left" w:pos="920"/>
                <w:tab w:val="left" w:pos="1840"/>
              </w:tabs>
              <w:rPr>
                <w:rFonts w:ascii="Times New Roman" w:hAnsi="Times New Roman" w:cs="Times New Roman"/>
                <w:color w:val="auto"/>
                <w:sz w:val="24"/>
                <w:szCs w:val="24"/>
              </w:rPr>
            </w:pPr>
            <w:r w:rsidRPr="00EB6872">
              <w:rPr>
                <w:rFonts w:ascii="Times New Roman" w:hAnsi="Times New Roman" w:cs="Times New Roman"/>
                <w:color w:val="auto"/>
                <w:sz w:val="24"/>
                <w:szCs w:val="24"/>
              </w:rPr>
              <w:t>Коммунальное</w:t>
            </w:r>
            <w:r>
              <w:rPr>
                <w:rFonts w:ascii="Times New Roman" w:hAnsi="Times New Roman" w:cs="Times New Roman"/>
                <w:color w:val="auto"/>
                <w:sz w:val="24"/>
                <w:szCs w:val="24"/>
              </w:rPr>
              <w:t xml:space="preserve"> </w:t>
            </w:r>
            <w:r w:rsidRPr="00EB6872">
              <w:rPr>
                <w:rFonts w:ascii="Times New Roman" w:hAnsi="Times New Roman" w:cs="Times New Roman"/>
                <w:color w:val="auto"/>
                <w:sz w:val="24"/>
                <w:szCs w:val="24"/>
              </w:rPr>
              <w:t>обслуживание</w:t>
            </w:r>
            <w:r w:rsidRPr="00EB6872">
              <w:rPr>
                <w:rFonts w:ascii="Times New Roman" w:hAnsi="Times New Roman" w:cs="Times New Roman"/>
                <w:color w:val="auto"/>
                <w:sz w:val="24"/>
                <w:szCs w:val="24"/>
              </w:rPr>
              <w:tab/>
            </w:r>
          </w:p>
        </w:tc>
      </w:tr>
      <w:tr w:rsidR="00A214FB" w:rsidTr="00066AD3">
        <w:trPr>
          <w:trHeight w:val="180"/>
        </w:trPr>
        <w:tc>
          <w:tcPr>
            <w:tcW w:w="1111" w:type="pct"/>
            <w:shd w:val="clear" w:color="auto" w:fill="auto"/>
            <w:tcMar>
              <w:top w:w="0" w:type="dxa"/>
              <w:left w:w="100" w:type="dxa"/>
              <w:bottom w:w="0" w:type="dxa"/>
              <w:right w:w="100" w:type="dxa"/>
            </w:tcMar>
            <w:vAlign w:val="center"/>
          </w:tcPr>
          <w:p w:rsidR="00A214FB" w:rsidRPr="00411761"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sidRPr="00411761">
              <w:rPr>
                <w:rFonts w:ascii="Times New Roman" w:hAnsi="Times New Roman" w:cs="Times New Roman"/>
                <w:color w:val="auto"/>
                <w:sz w:val="24"/>
                <w:szCs w:val="24"/>
              </w:rPr>
              <w:t>13.2</w:t>
            </w:r>
          </w:p>
        </w:tc>
        <w:tc>
          <w:tcPr>
            <w:tcW w:w="3889" w:type="pct"/>
            <w:shd w:val="clear" w:color="auto" w:fill="auto"/>
            <w:tcMar>
              <w:top w:w="0" w:type="dxa"/>
              <w:left w:w="100" w:type="dxa"/>
              <w:bottom w:w="0" w:type="dxa"/>
              <w:right w:w="100" w:type="dxa"/>
            </w:tcMar>
            <w:vAlign w:val="center"/>
          </w:tcPr>
          <w:p w:rsidR="00A214FB" w:rsidRPr="00411761" w:rsidRDefault="00A214FB" w:rsidP="00066AD3">
            <w:pPr>
              <w:pStyle w:val="22"/>
              <w:widowControl w:val="0"/>
              <w:tabs>
                <w:tab w:val="left" w:pos="920"/>
                <w:tab w:val="left" w:pos="1840"/>
              </w:tabs>
              <w:rPr>
                <w:rFonts w:ascii="Times New Roman" w:hAnsi="Times New Roman" w:cs="Times New Roman"/>
                <w:color w:val="auto"/>
                <w:sz w:val="24"/>
                <w:szCs w:val="24"/>
              </w:rPr>
            </w:pPr>
            <w:r w:rsidRPr="00411761">
              <w:rPr>
                <w:rFonts w:ascii="Times New Roman" w:hAnsi="Times New Roman" w:cs="Times New Roman"/>
                <w:color w:val="auto"/>
                <w:sz w:val="24"/>
                <w:szCs w:val="24"/>
              </w:rPr>
              <w:t>Ведение садоводства</w:t>
            </w:r>
          </w:p>
        </w:tc>
      </w:tr>
      <w:tr w:rsidR="00A214FB" w:rsidTr="00066AD3">
        <w:trPr>
          <w:trHeight w:val="126"/>
        </w:trPr>
        <w:tc>
          <w:tcPr>
            <w:tcW w:w="1111" w:type="pct"/>
            <w:shd w:val="clear" w:color="auto" w:fill="auto"/>
            <w:tcMar>
              <w:top w:w="0" w:type="dxa"/>
              <w:left w:w="100" w:type="dxa"/>
              <w:bottom w:w="0" w:type="dxa"/>
              <w:right w:w="100" w:type="dxa"/>
            </w:tcMar>
            <w:vAlign w:val="center"/>
          </w:tcPr>
          <w:p w:rsidR="00A214FB" w:rsidRPr="00411761"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2.7.2</w:t>
            </w:r>
          </w:p>
        </w:tc>
        <w:tc>
          <w:tcPr>
            <w:tcW w:w="3889" w:type="pct"/>
            <w:shd w:val="clear" w:color="auto" w:fill="auto"/>
            <w:tcMar>
              <w:top w:w="0" w:type="dxa"/>
              <w:left w:w="100" w:type="dxa"/>
              <w:bottom w:w="0" w:type="dxa"/>
              <w:right w:w="100" w:type="dxa"/>
            </w:tcMar>
            <w:vAlign w:val="center"/>
          </w:tcPr>
          <w:p w:rsidR="00A214FB" w:rsidRPr="00411761" w:rsidRDefault="00A214FB" w:rsidP="00066AD3">
            <w:pPr>
              <w:pStyle w:val="22"/>
              <w:widowControl w:val="0"/>
              <w:tabs>
                <w:tab w:val="left" w:pos="920"/>
                <w:tab w:val="left" w:pos="1840"/>
              </w:tabs>
              <w:rPr>
                <w:rFonts w:ascii="Times New Roman" w:hAnsi="Times New Roman" w:cs="Times New Roman"/>
                <w:color w:val="auto"/>
                <w:sz w:val="24"/>
                <w:szCs w:val="24"/>
              </w:rPr>
            </w:pPr>
            <w:r w:rsidRPr="002972B5">
              <w:rPr>
                <w:rFonts w:ascii="Times New Roman" w:hAnsi="Times New Roman" w:cs="Times New Roman"/>
                <w:color w:val="auto"/>
                <w:sz w:val="24"/>
                <w:szCs w:val="24"/>
              </w:rPr>
              <w:t>Размещение гаражей для собственных нужд</w:t>
            </w:r>
          </w:p>
        </w:tc>
      </w:tr>
      <w:tr w:rsidR="00A214FB" w:rsidTr="00066AD3">
        <w:trPr>
          <w:trHeight w:val="135"/>
        </w:trPr>
        <w:tc>
          <w:tcPr>
            <w:tcW w:w="1111" w:type="pct"/>
            <w:shd w:val="clear" w:color="auto" w:fill="auto"/>
            <w:tcMar>
              <w:top w:w="0" w:type="dxa"/>
              <w:left w:w="100" w:type="dxa"/>
              <w:bottom w:w="0" w:type="dxa"/>
              <w:right w:w="100" w:type="dxa"/>
            </w:tcMar>
            <w:vAlign w:val="center"/>
          </w:tcPr>
          <w:p w:rsidR="00A214FB" w:rsidRPr="00411761"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3.8.1</w:t>
            </w:r>
          </w:p>
        </w:tc>
        <w:tc>
          <w:tcPr>
            <w:tcW w:w="3889" w:type="pct"/>
            <w:shd w:val="clear" w:color="auto" w:fill="auto"/>
            <w:tcMar>
              <w:top w:w="0" w:type="dxa"/>
              <w:left w:w="100" w:type="dxa"/>
              <w:bottom w:w="0" w:type="dxa"/>
              <w:right w:w="100" w:type="dxa"/>
            </w:tcMar>
            <w:vAlign w:val="center"/>
          </w:tcPr>
          <w:p w:rsidR="00A214FB" w:rsidRPr="00411761" w:rsidRDefault="00A214FB" w:rsidP="00066AD3">
            <w:pPr>
              <w:pStyle w:val="22"/>
              <w:widowControl w:val="0"/>
              <w:tabs>
                <w:tab w:val="left" w:pos="920"/>
                <w:tab w:val="left" w:pos="1840"/>
              </w:tabs>
              <w:rPr>
                <w:rFonts w:ascii="Times New Roman" w:hAnsi="Times New Roman" w:cs="Times New Roman"/>
                <w:color w:val="auto"/>
                <w:sz w:val="24"/>
                <w:szCs w:val="24"/>
              </w:rPr>
            </w:pPr>
            <w:r w:rsidRPr="002972B5">
              <w:rPr>
                <w:rFonts w:ascii="Times New Roman" w:hAnsi="Times New Roman" w:cs="Times New Roman"/>
                <w:color w:val="auto"/>
                <w:sz w:val="24"/>
                <w:szCs w:val="24"/>
              </w:rPr>
              <w:t>Государственное управление</w:t>
            </w:r>
          </w:p>
        </w:tc>
      </w:tr>
    </w:tbl>
    <w:p w:rsidR="00A214FB" w:rsidRDefault="00A214FB" w:rsidP="00A214FB">
      <w:pPr>
        <w:pStyle w:val="24"/>
        <w:spacing w:before="0" w:after="0" w:line="240" w:lineRule="auto"/>
        <w:ind w:firstLine="709"/>
        <w:contextualSpacing/>
        <w:jc w:val="center"/>
        <w:rPr>
          <w:rFonts w:ascii="Times New Roman" w:hAnsi="Times New Roman"/>
          <w:b/>
          <w:sz w:val="24"/>
          <w:szCs w:val="24"/>
        </w:rPr>
      </w:pPr>
    </w:p>
    <w:p w:rsidR="00A214FB" w:rsidRPr="00574E0D" w:rsidRDefault="00A214FB" w:rsidP="00A214FB">
      <w:pPr>
        <w:pStyle w:val="24"/>
        <w:spacing w:before="0" w:after="0" w:line="240" w:lineRule="auto"/>
        <w:ind w:firstLine="0"/>
        <w:contextualSpacing/>
        <w:jc w:val="center"/>
        <w:rPr>
          <w:rFonts w:ascii="Times New Roman" w:hAnsi="Times New Roman"/>
          <w:b/>
          <w:sz w:val="24"/>
          <w:szCs w:val="24"/>
        </w:rPr>
      </w:pPr>
      <w:r w:rsidRPr="00574E0D">
        <w:rPr>
          <w:rFonts w:ascii="Times New Roman" w:hAnsi="Times New Roman"/>
          <w:b/>
          <w:sz w:val="24"/>
          <w:szCs w:val="24"/>
        </w:rPr>
        <w:t>Условно-разрешенные виды разре</w:t>
      </w:r>
      <w:r>
        <w:rPr>
          <w:rFonts w:ascii="Times New Roman" w:hAnsi="Times New Roman"/>
          <w:b/>
          <w:sz w:val="24"/>
          <w:szCs w:val="24"/>
        </w:rPr>
        <w:t xml:space="preserve">шённого использования земельных </w:t>
      </w:r>
      <w:r w:rsidRPr="00574E0D">
        <w:rPr>
          <w:rFonts w:ascii="Times New Roman" w:hAnsi="Times New Roman"/>
          <w:b/>
          <w:sz w:val="24"/>
          <w:szCs w:val="24"/>
        </w:rPr>
        <w:t>участков зоны Ж-</w:t>
      </w:r>
      <w:r>
        <w:rPr>
          <w:rFonts w:ascii="Times New Roman" w:hAnsi="Times New Roman"/>
          <w:b/>
          <w:sz w:val="24"/>
          <w:szCs w:val="24"/>
        </w:rPr>
        <w:t>1</w:t>
      </w:r>
    </w:p>
    <w:tbl>
      <w:tblPr>
        <w:tblW w:w="5000" w:type="pct"/>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single" w:sz="6" w:space="0" w:color="BFBFBF" w:themeColor="background1" w:themeShade="BF"/>
          <w:insideV w:val="single" w:sz="6" w:space="0" w:color="BFBFBF" w:themeColor="background1" w:themeShade="BF"/>
        </w:tblBorders>
        <w:tblCellMar>
          <w:left w:w="0" w:type="dxa"/>
          <w:right w:w="0" w:type="dxa"/>
        </w:tblCellMar>
        <w:tblLook w:val="04A0"/>
      </w:tblPr>
      <w:tblGrid>
        <w:gridCol w:w="2114"/>
        <w:gridCol w:w="7401"/>
      </w:tblGrid>
      <w:tr w:rsidR="00A214FB" w:rsidRPr="004F1E3E" w:rsidTr="00066AD3">
        <w:trPr>
          <w:trHeight w:val="20"/>
        </w:trPr>
        <w:tc>
          <w:tcPr>
            <w:tcW w:w="1111"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r>
      <w:tr w:rsidR="00A214FB" w:rsidRPr="004F1E3E" w:rsidTr="00066AD3">
        <w:trPr>
          <w:trHeight w:val="20"/>
        </w:trPr>
        <w:tc>
          <w:tcPr>
            <w:tcW w:w="1111" w:type="pct"/>
            <w:shd w:val="clear" w:color="auto" w:fill="auto"/>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1.7</w:t>
            </w:r>
          </w:p>
        </w:tc>
        <w:tc>
          <w:tcPr>
            <w:tcW w:w="3889" w:type="pct"/>
            <w:shd w:val="clear" w:color="auto" w:fill="auto"/>
            <w:tcMar>
              <w:top w:w="0" w:type="dxa"/>
              <w:left w:w="100" w:type="dxa"/>
              <w:bottom w:w="0" w:type="dxa"/>
              <w:right w:w="100" w:type="dxa"/>
            </w:tcMar>
            <w:vAlign w:val="center"/>
          </w:tcPr>
          <w:p w:rsidR="00A214FB" w:rsidRPr="00A173F7" w:rsidRDefault="00A214FB" w:rsidP="00066AD3">
            <w:pPr>
              <w:pStyle w:val="afff4"/>
              <w:jc w:val="left"/>
              <w:rPr>
                <w:rFonts w:ascii="Times New Roman" w:hAnsi="Times New Roman"/>
                <w:sz w:val="24"/>
                <w:szCs w:val="24"/>
                <w:bdr w:val="nil"/>
              </w:rPr>
            </w:pPr>
            <w:r w:rsidRPr="00A173F7">
              <w:rPr>
                <w:rFonts w:ascii="Times New Roman" w:hAnsi="Times New Roman"/>
                <w:sz w:val="24"/>
                <w:szCs w:val="24"/>
                <w:bdr w:val="nil"/>
              </w:rPr>
              <w:t>Животноводство</w:t>
            </w:r>
          </w:p>
        </w:tc>
      </w:tr>
      <w:tr w:rsidR="00A214FB" w:rsidRPr="004F1E3E" w:rsidTr="00066AD3">
        <w:trPr>
          <w:trHeight w:val="20"/>
        </w:trPr>
        <w:tc>
          <w:tcPr>
            <w:tcW w:w="1111"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2.1.1</w:t>
            </w:r>
          </w:p>
        </w:tc>
        <w:tc>
          <w:tcPr>
            <w:tcW w:w="3889" w:type="pct"/>
            <w:shd w:val="clear" w:color="auto" w:fill="auto"/>
            <w:tcMar>
              <w:top w:w="0" w:type="dxa"/>
              <w:left w:w="100" w:type="dxa"/>
              <w:bottom w:w="0" w:type="dxa"/>
              <w:right w:w="100" w:type="dxa"/>
            </w:tcMar>
            <w:vAlign w:val="center"/>
          </w:tcPr>
          <w:p w:rsidR="00A214FB" w:rsidRPr="00A173F7" w:rsidRDefault="00A214FB" w:rsidP="00066AD3">
            <w:pPr>
              <w:pStyle w:val="afff4"/>
              <w:jc w:val="left"/>
              <w:rPr>
                <w:rFonts w:ascii="Times New Roman" w:hAnsi="Times New Roman"/>
                <w:sz w:val="24"/>
                <w:szCs w:val="24"/>
                <w:bdr w:val="nil"/>
              </w:rPr>
            </w:pPr>
            <w:r w:rsidRPr="00A173F7">
              <w:rPr>
                <w:rFonts w:ascii="Times New Roman" w:hAnsi="Times New Roman"/>
                <w:sz w:val="24"/>
                <w:szCs w:val="24"/>
                <w:bdr w:val="nil"/>
              </w:rPr>
              <w:t>Малоэтажная многоквартирная жилая застройка</w:t>
            </w:r>
          </w:p>
        </w:tc>
      </w:tr>
      <w:tr w:rsidR="00A214FB" w:rsidRPr="004F1E3E" w:rsidTr="00066AD3">
        <w:trPr>
          <w:trHeight w:val="20"/>
        </w:trPr>
        <w:tc>
          <w:tcPr>
            <w:tcW w:w="1111"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jc w:val="center"/>
              <w:rPr>
                <w:rFonts w:ascii="Times New Roman" w:eastAsia="Cambria" w:hAnsi="Times New Roman" w:cs="Times New Roman"/>
                <w:color w:val="auto"/>
                <w:sz w:val="24"/>
                <w:szCs w:val="24"/>
                <w:lang w:eastAsia="en-US"/>
              </w:rPr>
            </w:pPr>
            <w:r w:rsidRPr="004F1E3E">
              <w:rPr>
                <w:rFonts w:ascii="Times New Roman" w:hAnsi="Times New Roman" w:cs="Times New Roman"/>
                <w:color w:val="auto"/>
                <w:sz w:val="24"/>
                <w:szCs w:val="24"/>
              </w:rPr>
              <w:t>2.</w:t>
            </w:r>
            <w:r>
              <w:rPr>
                <w:rFonts w:ascii="Times New Roman" w:hAnsi="Times New Roman" w:cs="Times New Roman"/>
                <w:color w:val="auto"/>
                <w:sz w:val="24"/>
                <w:szCs w:val="24"/>
              </w:rPr>
              <w:t>3</w:t>
            </w:r>
          </w:p>
        </w:tc>
        <w:tc>
          <w:tcPr>
            <w:tcW w:w="3889" w:type="pct"/>
            <w:shd w:val="clear" w:color="auto" w:fill="auto"/>
            <w:tcMar>
              <w:top w:w="0" w:type="dxa"/>
              <w:left w:w="100" w:type="dxa"/>
              <w:bottom w:w="0" w:type="dxa"/>
              <w:right w:w="100" w:type="dxa"/>
            </w:tcMar>
            <w:vAlign w:val="center"/>
          </w:tcPr>
          <w:p w:rsidR="00A214FB" w:rsidRPr="006B0603" w:rsidRDefault="00A214FB" w:rsidP="00066AD3">
            <w:pPr>
              <w:pStyle w:val="afff4"/>
              <w:jc w:val="left"/>
              <w:rPr>
                <w:rFonts w:ascii="Times New Roman" w:hAnsi="Times New Roman"/>
                <w:sz w:val="24"/>
                <w:szCs w:val="24"/>
                <w:bdr w:val="nil"/>
              </w:rPr>
            </w:pPr>
            <w:r w:rsidRPr="006B0603">
              <w:rPr>
                <w:rFonts w:ascii="Times New Roman" w:hAnsi="Times New Roman"/>
                <w:sz w:val="24"/>
                <w:szCs w:val="24"/>
                <w:bdr w:val="nil"/>
              </w:rPr>
              <w:t>Блокированная жилая застройка</w:t>
            </w:r>
          </w:p>
        </w:tc>
      </w:tr>
      <w:tr w:rsidR="00A214FB" w:rsidRPr="004F1E3E" w:rsidTr="00066AD3">
        <w:trPr>
          <w:trHeight w:val="20"/>
        </w:trPr>
        <w:tc>
          <w:tcPr>
            <w:tcW w:w="1111"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3.3</w:t>
            </w:r>
          </w:p>
        </w:tc>
        <w:tc>
          <w:tcPr>
            <w:tcW w:w="3889"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 xml:space="preserve">Бытовое </w:t>
            </w:r>
            <w:r w:rsidRPr="004F1E3E">
              <w:rPr>
                <w:rFonts w:ascii="Times New Roman" w:hAnsi="Times New Roman" w:cs="Times New Roman"/>
                <w:color w:val="auto"/>
                <w:sz w:val="24"/>
                <w:szCs w:val="24"/>
              </w:rPr>
              <w:t>обслуживание</w:t>
            </w:r>
          </w:p>
        </w:tc>
      </w:tr>
      <w:tr w:rsidR="00A214FB" w:rsidRPr="004F1E3E" w:rsidTr="00066AD3">
        <w:trPr>
          <w:trHeight w:val="20"/>
        </w:trPr>
        <w:tc>
          <w:tcPr>
            <w:tcW w:w="1111"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3.4.1</w:t>
            </w:r>
          </w:p>
        </w:tc>
        <w:tc>
          <w:tcPr>
            <w:tcW w:w="3889"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Амбулаторно-</w:t>
            </w:r>
            <w:r w:rsidRPr="00A173F7">
              <w:rPr>
                <w:rFonts w:ascii="Times New Roman" w:hAnsi="Times New Roman" w:cs="Times New Roman"/>
                <w:color w:val="auto"/>
                <w:sz w:val="24"/>
                <w:szCs w:val="24"/>
              </w:rPr>
              <w:t>поликлиническое</w:t>
            </w:r>
            <w:r>
              <w:rPr>
                <w:rFonts w:ascii="Times New Roman" w:hAnsi="Times New Roman" w:cs="Times New Roman"/>
                <w:color w:val="auto"/>
                <w:sz w:val="24"/>
                <w:szCs w:val="24"/>
              </w:rPr>
              <w:t xml:space="preserve"> </w:t>
            </w:r>
            <w:r w:rsidRPr="00A173F7">
              <w:rPr>
                <w:rFonts w:ascii="Times New Roman" w:hAnsi="Times New Roman" w:cs="Times New Roman"/>
                <w:color w:val="auto"/>
                <w:sz w:val="24"/>
                <w:szCs w:val="24"/>
              </w:rPr>
              <w:t>обслуживание</w:t>
            </w:r>
          </w:p>
        </w:tc>
      </w:tr>
      <w:tr w:rsidR="00A214FB" w:rsidRPr="004F1E3E" w:rsidTr="00066AD3">
        <w:trPr>
          <w:trHeight w:val="20"/>
        </w:trPr>
        <w:tc>
          <w:tcPr>
            <w:tcW w:w="1111"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3.5.1</w:t>
            </w:r>
          </w:p>
        </w:tc>
        <w:tc>
          <w:tcPr>
            <w:tcW w:w="3889"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Дошкольное, начальное и среднее общее образование</w:t>
            </w:r>
          </w:p>
        </w:tc>
      </w:tr>
      <w:tr w:rsidR="00A214FB" w:rsidRPr="004F1E3E" w:rsidTr="00066AD3">
        <w:trPr>
          <w:trHeight w:val="20"/>
        </w:trPr>
        <w:tc>
          <w:tcPr>
            <w:tcW w:w="1111"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3.7.1</w:t>
            </w:r>
          </w:p>
        </w:tc>
        <w:tc>
          <w:tcPr>
            <w:tcW w:w="3889" w:type="pct"/>
            <w:shd w:val="clear" w:color="auto" w:fill="auto"/>
            <w:tcMar>
              <w:top w:w="0" w:type="dxa"/>
              <w:left w:w="100" w:type="dxa"/>
              <w:bottom w:w="0" w:type="dxa"/>
              <w:right w:w="100" w:type="dxa"/>
            </w:tcMar>
            <w:vAlign w:val="center"/>
          </w:tcPr>
          <w:p w:rsidR="00A214FB" w:rsidRPr="00592C74" w:rsidRDefault="00A214FB" w:rsidP="00066AD3">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Осуществление религиозных обрядов</w:t>
            </w:r>
          </w:p>
        </w:tc>
      </w:tr>
      <w:tr w:rsidR="00A214FB" w:rsidRPr="004F1E3E" w:rsidTr="00066AD3">
        <w:trPr>
          <w:trHeight w:val="20"/>
        </w:trPr>
        <w:tc>
          <w:tcPr>
            <w:tcW w:w="1111"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4.4</w:t>
            </w:r>
          </w:p>
        </w:tc>
        <w:tc>
          <w:tcPr>
            <w:tcW w:w="3889"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Магазины</w:t>
            </w:r>
          </w:p>
        </w:tc>
      </w:tr>
      <w:tr w:rsidR="00A214FB" w:rsidRPr="004F1E3E" w:rsidTr="00066AD3">
        <w:trPr>
          <w:trHeight w:val="20"/>
        </w:trPr>
        <w:tc>
          <w:tcPr>
            <w:tcW w:w="1111"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4.5</w:t>
            </w:r>
          </w:p>
        </w:tc>
        <w:tc>
          <w:tcPr>
            <w:tcW w:w="3889"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Банковская и страховая деятельность</w:t>
            </w:r>
          </w:p>
        </w:tc>
      </w:tr>
      <w:tr w:rsidR="00A214FB" w:rsidRPr="004F1E3E" w:rsidTr="00066AD3">
        <w:trPr>
          <w:trHeight w:val="20"/>
        </w:trPr>
        <w:tc>
          <w:tcPr>
            <w:tcW w:w="1111"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4.6</w:t>
            </w:r>
          </w:p>
        </w:tc>
        <w:tc>
          <w:tcPr>
            <w:tcW w:w="3889" w:type="pct"/>
            <w:shd w:val="clear" w:color="auto" w:fill="auto"/>
            <w:tcMar>
              <w:top w:w="0" w:type="dxa"/>
              <w:left w:w="100" w:type="dxa"/>
              <w:bottom w:w="0" w:type="dxa"/>
              <w:right w:w="100" w:type="dxa"/>
            </w:tcMar>
            <w:vAlign w:val="center"/>
          </w:tcPr>
          <w:p w:rsidR="00A214FB" w:rsidRPr="0015340C" w:rsidRDefault="00A214FB" w:rsidP="00066AD3">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Общественное питание</w:t>
            </w:r>
          </w:p>
        </w:tc>
      </w:tr>
      <w:tr w:rsidR="00A214FB" w:rsidRPr="004F1E3E" w:rsidTr="00066AD3">
        <w:trPr>
          <w:trHeight w:val="20"/>
        </w:trPr>
        <w:tc>
          <w:tcPr>
            <w:tcW w:w="1111"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5.1</w:t>
            </w:r>
          </w:p>
        </w:tc>
        <w:tc>
          <w:tcPr>
            <w:tcW w:w="3889"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Спорт</w:t>
            </w:r>
          </w:p>
        </w:tc>
      </w:tr>
      <w:tr w:rsidR="00A214FB" w:rsidRPr="004F1E3E" w:rsidTr="00066AD3">
        <w:trPr>
          <w:trHeight w:val="20"/>
        </w:trPr>
        <w:tc>
          <w:tcPr>
            <w:tcW w:w="1111" w:type="pct"/>
            <w:shd w:val="clear" w:color="auto" w:fill="auto"/>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6.8</w:t>
            </w:r>
          </w:p>
        </w:tc>
        <w:tc>
          <w:tcPr>
            <w:tcW w:w="3889" w:type="pct"/>
            <w:shd w:val="clear" w:color="auto" w:fill="auto"/>
            <w:tcMar>
              <w:top w:w="0" w:type="dxa"/>
              <w:left w:w="100" w:type="dxa"/>
              <w:bottom w:w="0" w:type="dxa"/>
              <w:right w:w="100" w:type="dxa"/>
            </w:tcMar>
            <w:vAlign w:val="center"/>
          </w:tcPr>
          <w:p w:rsidR="00A214FB" w:rsidRPr="00924184" w:rsidRDefault="00A214FB" w:rsidP="00066AD3">
            <w:pPr>
              <w:pStyle w:val="afff2"/>
              <w:spacing w:before="0" w:after="0" w:line="240" w:lineRule="auto"/>
              <w:jc w:val="left"/>
              <w:rPr>
                <w:rFonts w:ascii="Times New Roman" w:hAnsi="Times New Roman"/>
                <w:sz w:val="24"/>
                <w:szCs w:val="24"/>
                <w:lang w:val="ru-RU"/>
              </w:rPr>
            </w:pPr>
            <w:r w:rsidRPr="00924184">
              <w:rPr>
                <w:rFonts w:ascii="Times New Roman" w:hAnsi="Times New Roman"/>
                <w:sz w:val="24"/>
                <w:szCs w:val="24"/>
                <w:lang w:val="ru-RU"/>
              </w:rPr>
              <w:t>Связь</w:t>
            </w:r>
          </w:p>
        </w:tc>
      </w:tr>
      <w:tr w:rsidR="00A214FB" w:rsidRPr="004F1E3E" w:rsidTr="00066AD3">
        <w:trPr>
          <w:trHeight w:val="20"/>
        </w:trPr>
        <w:tc>
          <w:tcPr>
            <w:tcW w:w="1111" w:type="pct"/>
            <w:shd w:val="clear" w:color="auto" w:fill="auto"/>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6.7</w:t>
            </w:r>
          </w:p>
        </w:tc>
        <w:tc>
          <w:tcPr>
            <w:tcW w:w="3889" w:type="pct"/>
            <w:shd w:val="clear" w:color="auto" w:fill="auto"/>
            <w:tcMar>
              <w:top w:w="0" w:type="dxa"/>
              <w:left w:w="100" w:type="dxa"/>
              <w:bottom w:w="0" w:type="dxa"/>
              <w:right w:w="100" w:type="dxa"/>
            </w:tcMar>
            <w:vAlign w:val="center"/>
          </w:tcPr>
          <w:p w:rsidR="00A214FB" w:rsidRPr="00924184" w:rsidRDefault="00A214FB" w:rsidP="00066AD3">
            <w:pPr>
              <w:pStyle w:val="afff2"/>
              <w:spacing w:before="0" w:after="0" w:line="240" w:lineRule="auto"/>
              <w:jc w:val="left"/>
              <w:rPr>
                <w:rFonts w:ascii="Times New Roman" w:hAnsi="Times New Roman"/>
                <w:sz w:val="24"/>
                <w:szCs w:val="24"/>
                <w:lang w:val="ru-RU"/>
              </w:rPr>
            </w:pPr>
            <w:r w:rsidRPr="002972B5">
              <w:rPr>
                <w:rFonts w:ascii="Times New Roman" w:hAnsi="Times New Roman"/>
                <w:sz w:val="24"/>
                <w:szCs w:val="24"/>
                <w:lang w:val="ru-RU"/>
              </w:rPr>
              <w:t>Энергетика</w:t>
            </w:r>
          </w:p>
        </w:tc>
      </w:tr>
    </w:tbl>
    <w:p w:rsidR="00A214FB" w:rsidRDefault="00A214FB" w:rsidP="00A214FB">
      <w:pPr>
        <w:pStyle w:val="aff6"/>
        <w:widowControl w:val="0"/>
        <w:spacing w:after="0"/>
        <w:ind w:firstLine="142"/>
        <w:rPr>
          <w:rFonts w:ascii="Cambria" w:hAnsi="Cambria"/>
          <w:color w:val="auto"/>
          <w:sz w:val="22"/>
          <w:szCs w:val="22"/>
        </w:rPr>
      </w:pPr>
    </w:p>
    <w:p w:rsidR="00A214FB" w:rsidRDefault="00A214FB" w:rsidP="00A214FB">
      <w:pPr>
        <w:jc w:val="center"/>
        <w:rPr>
          <w:rFonts w:ascii="Cambria" w:hAnsi="Cambria"/>
          <w:sz w:val="22"/>
          <w:szCs w:val="22"/>
        </w:rPr>
      </w:pPr>
      <w:r>
        <w:rPr>
          <w:b/>
        </w:rPr>
        <w:t>Вспомогательные</w:t>
      </w:r>
      <w:r w:rsidRPr="00975456">
        <w:rPr>
          <w:b/>
        </w:rPr>
        <w:t xml:space="preserve"> виды разрешенного использования земельных участков зоны Ж-</w:t>
      </w:r>
      <w:r>
        <w:rPr>
          <w:b/>
        </w:rPr>
        <w:t>1</w:t>
      </w:r>
    </w:p>
    <w:tbl>
      <w:tblPr>
        <w:tblW w:w="5000" w:type="pct"/>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tblPr>
      <w:tblGrid>
        <w:gridCol w:w="2114"/>
        <w:gridCol w:w="7401"/>
      </w:tblGrid>
      <w:tr w:rsidR="00A214FB" w:rsidRPr="004F1E3E" w:rsidTr="00066AD3">
        <w:trPr>
          <w:trHeight w:val="327"/>
        </w:trPr>
        <w:tc>
          <w:tcPr>
            <w:tcW w:w="1111"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r>
      <w:tr w:rsidR="00A214FB" w:rsidRPr="004F1E3E" w:rsidTr="00066AD3">
        <w:trPr>
          <w:trHeight w:val="273"/>
        </w:trPr>
        <w:tc>
          <w:tcPr>
            <w:tcW w:w="1111"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12.0</w:t>
            </w:r>
          </w:p>
        </w:tc>
        <w:tc>
          <w:tcPr>
            <w:tcW w:w="3889"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s>
              <w:rPr>
                <w:rFonts w:ascii="Times New Roman" w:hAnsi="Times New Roman" w:cs="Times New Roman"/>
                <w:color w:val="auto"/>
                <w:sz w:val="24"/>
                <w:szCs w:val="24"/>
              </w:rPr>
            </w:pPr>
            <w:r w:rsidRPr="00D0492D">
              <w:rPr>
                <w:rFonts w:ascii="Times New Roman" w:hAnsi="Times New Roman" w:cs="Times New Roman"/>
                <w:color w:val="auto"/>
                <w:sz w:val="24"/>
                <w:szCs w:val="24"/>
              </w:rPr>
              <w:t>Земельные участки (территории) общего пользования</w:t>
            </w:r>
          </w:p>
        </w:tc>
      </w:tr>
    </w:tbl>
    <w:p w:rsidR="00A214FB" w:rsidRDefault="00A214FB" w:rsidP="00A214FB">
      <w:pPr>
        <w:pStyle w:val="aff6"/>
        <w:widowControl w:val="0"/>
        <w:spacing w:after="0"/>
        <w:ind w:firstLine="0"/>
        <w:rPr>
          <w:rFonts w:ascii="Cambria" w:hAnsi="Cambria"/>
          <w:color w:val="auto"/>
          <w:sz w:val="22"/>
          <w:szCs w:val="22"/>
        </w:rPr>
      </w:pPr>
    </w:p>
    <w:p w:rsidR="00A214FB" w:rsidRDefault="00A214FB" w:rsidP="00A214FB">
      <w:pPr>
        <w:rPr>
          <w:rFonts w:ascii="Cambria" w:eastAsia="Helvetica Neue Light" w:hAnsi="Cambria" w:cs="Helvetica Neue Light"/>
          <w:sz w:val="22"/>
          <w:szCs w:val="22"/>
          <w:bdr w:val="nil"/>
        </w:rPr>
      </w:pPr>
    </w:p>
    <w:tbl>
      <w:tblPr>
        <w:tblW w:w="5032" w:type="pct"/>
        <w:tblInd w:w="-10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593"/>
        <w:gridCol w:w="2886"/>
        <w:gridCol w:w="3097"/>
      </w:tblGrid>
      <w:tr w:rsidR="00A214FB" w:rsidRPr="00D0492D" w:rsidTr="00066AD3">
        <w:trPr>
          <w:trHeight w:val="327"/>
        </w:trPr>
        <w:tc>
          <w:tcPr>
            <w:tcW w:w="3383" w:type="pct"/>
            <w:gridSpan w:val="2"/>
            <w:shd w:val="clear" w:color="auto" w:fill="auto"/>
            <w:tcMar>
              <w:top w:w="80" w:type="dxa"/>
              <w:left w:w="80" w:type="dxa"/>
              <w:bottom w:w="80" w:type="dxa"/>
              <w:right w:w="80" w:type="dxa"/>
            </w:tcMar>
            <w:vAlign w:val="center"/>
          </w:tcPr>
          <w:p w:rsidR="00A214FB" w:rsidRPr="00D0492D"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D0492D">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617" w:type="pct"/>
            <w:shd w:val="clear" w:color="auto" w:fill="auto"/>
            <w:tcMar>
              <w:top w:w="80" w:type="dxa"/>
              <w:left w:w="80" w:type="dxa"/>
              <w:bottom w:w="80" w:type="dxa"/>
              <w:right w:w="80" w:type="dxa"/>
            </w:tcMar>
            <w:vAlign w:val="center"/>
          </w:tcPr>
          <w:p w:rsidR="00A214FB" w:rsidRPr="00D0492D"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D0492D">
              <w:rPr>
                <w:rFonts w:ascii="Times New Roman" w:hAnsi="Times New Roman" w:cs="Times New Roman"/>
                <w:color w:val="auto"/>
                <w:sz w:val="24"/>
                <w:szCs w:val="24"/>
              </w:rPr>
              <w:t>Примечания</w:t>
            </w:r>
          </w:p>
        </w:tc>
      </w:tr>
      <w:tr w:rsidR="00A214FB" w:rsidRPr="00D0492D" w:rsidTr="00066AD3">
        <w:trPr>
          <w:trHeight w:val="1177"/>
        </w:trPr>
        <w:tc>
          <w:tcPr>
            <w:tcW w:w="1876" w:type="pct"/>
            <w:shd w:val="clear" w:color="auto" w:fill="auto"/>
            <w:tcMar>
              <w:top w:w="0" w:type="dxa"/>
              <w:left w:w="100" w:type="dxa"/>
              <w:bottom w:w="0" w:type="dxa"/>
              <w:right w:w="100" w:type="dxa"/>
            </w:tcMar>
            <w:vAlign w:val="center"/>
          </w:tcPr>
          <w:p w:rsidR="00A214FB" w:rsidRPr="00D0492D" w:rsidRDefault="00A214FB" w:rsidP="00066AD3">
            <w:pPr>
              <w:widowControl w:val="0"/>
              <w:pBdr>
                <w:top w:val="nil"/>
                <w:left w:val="nil"/>
                <w:bottom w:val="nil"/>
                <w:right w:val="nil"/>
                <w:between w:val="nil"/>
                <w:bar w:val="nil"/>
              </w:pBdr>
              <w:rPr>
                <w:rFonts w:eastAsia="Helvetica Neue Light"/>
                <w:spacing w:val="-4"/>
                <w:bdr w:val="nil"/>
              </w:rPr>
            </w:pPr>
            <w:r w:rsidRPr="00D0492D">
              <w:rPr>
                <w:rFonts w:eastAsia="Helvetica Neue Light"/>
                <w:spacing w:val="-4"/>
                <w:bdr w:val="nil"/>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300-2000 кв. м.</w:t>
            </w:r>
          </w:p>
        </w:tc>
        <w:tc>
          <w:tcPr>
            <w:tcW w:w="161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A214FB" w:rsidRPr="00D0492D" w:rsidTr="00066AD3">
        <w:trPr>
          <w:trHeight w:val="53"/>
        </w:trPr>
        <w:tc>
          <w:tcPr>
            <w:tcW w:w="1876"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Минимальная ширина участка</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10 м</w:t>
            </w:r>
          </w:p>
        </w:tc>
        <w:tc>
          <w:tcPr>
            <w:tcW w:w="161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A214FB" w:rsidRPr="00D0492D" w:rsidTr="00066AD3">
        <w:trPr>
          <w:trHeight w:val="273"/>
        </w:trPr>
        <w:tc>
          <w:tcPr>
            <w:tcW w:w="1876" w:type="pct"/>
            <w:shd w:val="clear" w:color="auto" w:fill="auto"/>
            <w:tcMar>
              <w:top w:w="0" w:type="dxa"/>
              <w:left w:w="100" w:type="dxa"/>
              <w:bottom w:w="0" w:type="dxa"/>
              <w:right w:w="100" w:type="dxa"/>
            </w:tcMar>
            <w:vAlign w:val="center"/>
          </w:tcPr>
          <w:p w:rsidR="00A214FB" w:rsidRPr="00D0492D" w:rsidRDefault="00A214FB" w:rsidP="00066AD3">
            <w:pPr>
              <w:widowControl w:val="0"/>
              <w:pBdr>
                <w:top w:val="nil"/>
                <w:left w:val="nil"/>
                <w:bottom w:val="nil"/>
                <w:right w:val="nil"/>
                <w:between w:val="nil"/>
                <w:bar w:val="nil"/>
              </w:pBdr>
              <w:rPr>
                <w:rFonts w:eastAsia="Helvetica Neue Light"/>
                <w:spacing w:val="-4"/>
                <w:bdr w:val="nil"/>
              </w:rPr>
            </w:pPr>
            <w:r w:rsidRPr="00D0492D">
              <w:rPr>
                <w:rFonts w:eastAsia="Helvetica Neue Light"/>
                <w:spacing w:val="-4"/>
                <w:bdr w:val="nil"/>
              </w:rPr>
              <w:t>Предельное количество этажей</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36223E">
              <w:rPr>
                <w:rFonts w:ascii="Times New Roman" w:hAnsi="Times New Roman" w:cs="Times New Roman"/>
                <w:color w:val="auto"/>
                <w:spacing w:val="-4"/>
                <w:sz w:val="24"/>
                <w:szCs w:val="24"/>
              </w:rPr>
              <w:t>не более 3, включая мансардный</w:t>
            </w:r>
          </w:p>
        </w:tc>
        <w:tc>
          <w:tcPr>
            <w:tcW w:w="161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Исключение: шпили, башни, флагштоки, мачты.</w:t>
            </w:r>
          </w:p>
        </w:tc>
      </w:tr>
      <w:tr w:rsidR="00A214FB" w:rsidRPr="00D0492D" w:rsidTr="00066AD3">
        <w:trPr>
          <w:trHeight w:val="273"/>
        </w:trPr>
        <w:tc>
          <w:tcPr>
            <w:tcW w:w="1876" w:type="pct"/>
            <w:shd w:val="clear" w:color="auto" w:fill="auto"/>
            <w:tcMar>
              <w:top w:w="0" w:type="dxa"/>
              <w:left w:w="100" w:type="dxa"/>
              <w:bottom w:w="0" w:type="dxa"/>
              <w:right w:w="100" w:type="dxa"/>
            </w:tcMar>
            <w:vAlign w:val="center"/>
          </w:tcPr>
          <w:p w:rsidR="00A214FB" w:rsidRPr="00D0492D" w:rsidRDefault="00A214FB" w:rsidP="00066AD3">
            <w:pPr>
              <w:widowControl w:val="0"/>
              <w:pBdr>
                <w:top w:val="nil"/>
                <w:left w:val="nil"/>
                <w:bottom w:val="nil"/>
                <w:right w:val="nil"/>
                <w:between w:val="nil"/>
                <w:bar w:val="nil"/>
              </w:pBdr>
              <w:rPr>
                <w:rFonts w:eastAsia="Helvetica Neue Light"/>
                <w:spacing w:val="-4"/>
                <w:bdr w:val="nil"/>
              </w:rPr>
            </w:pPr>
            <w:r w:rsidRPr="00D0492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5 м</w:t>
            </w:r>
          </w:p>
        </w:tc>
        <w:tc>
          <w:tcPr>
            <w:tcW w:w="161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A214FB" w:rsidRPr="00D0492D" w:rsidTr="00066AD3">
        <w:trPr>
          <w:trHeight w:val="273"/>
        </w:trPr>
        <w:tc>
          <w:tcPr>
            <w:tcW w:w="1876" w:type="pct"/>
            <w:shd w:val="clear" w:color="auto" w:fill="auto"/>
            <w:tcMar>
              <w:top w:w="0" w:type="dxa"/>
              <w:left w:w="100" w:type="dxa"/>
              <w:bottom w:w="0" w:type="dxa"/>
              <w:right w:w="100" w:type="dxa"/>
            </w:tcMar>
            <w:vAlign w:val="center"/>
          </w:tcPr>
          <w:p w:rsidR="00A214FB" w:rsidRPr="00D0492D" w:rsidRDefault="00A214FB" w:rsidP="00066AD3">
            <w:pPr>
              <w:widowControl w:val="0"/>
              <w:pBdr>
                <w:top w:val="nil"/>
                <w:left w:val="nil"/>
                <w:bottom w:val="nil"/>
                <w:right w:val="nil"/>
                <w:between w:val="nil"/>
                <w:bar w:val="nil"/>
              </w:pBdr>
              <w:rPr>
                <w:rFonts w:eastAsia="Helvetica Neue Light"/>
                <w:spacing w:val="-4"/>
                <w:bdr w:val="nil"/>
              </w:rPr>
            </w:pPr>
            <w:r w:rsidRPr="00D0492D">
              <w:rPr>
                <w:rFonts w:eastAsia="Helvetica Neue Light"/>
                <w:spacing w:val="-4"/>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40</w:t>
            </w:r>
            <w:r w:rsidRPr="00D0492D">
              <w:rPr>
                <w:rFonts w:ascii="Times New Roman" w:hAnsi="Times New Roman" w:cs="Times New Roman"/>
                <w:color w:val="auto"/>
                <w:spacing w:val="-4"/>
                <w:sz w:val="24"/>
                <w:szCs w:val="24"/>
              </w:rPr>
              <w:t>%</w:t>
            </w:r>
          </w:p>
        </w:tc>
        <w:tc>
          <w:tcPr>
            <w:tcW w:w="161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A214FB" w:rsidRPr="00D0492D" w:rsidTr="00066AD3">
        <w:trPr>
          <w:trHeight w:val="273"/>
        </w:trPr>
        <w:tc>
          <w:tcPr>
            <w:tcW w:w="5000" w:type="pct"/>
            <w:gridSpan w:val="3"/>
            <w:shd w:val="clear" w:color="auto" w:fill="auto"/>
            <w:tcMar>
              <w:top w:w="0" w:type="dxa"/>
              <w:left w:w="100" w:type="dxa"/>
              <w:bottom w:w="0" w:type="dxa"/>
              <w:right w:w="100" w:type="dxa"/>
            </w:tcMar>
            <w:vAlign w:val="center"/>
          </w:tcPr>
          <w:p w:rsidR="00A214FB" w:rsidRPr="00D0492D" w:rsidRDefault="00A214FB" w:rsidP="00066AD3">
            <w:pPr>
              <w:pStyle w:val="afff2"/>
              <w:pBdr>
                <w:top w:val="nil"/>
                <w:left w:val="nil"/>
                <w:bottom w:val="nil"/>
                <w:right w:val="nil"/>
                <w:between w:val="nil"/>
                <w:bar w:val="nil"/>
              </w:pBdr>
              <w:spacing w:before="0" w:after="0" w:line="240" w:lineRule="auto"/>
              <w:jc w:val="left"/>
              <w:rPr>
                <w:rFonts w:ascii="Times New Roman" w:eastAsia="Helvetica Neue Light" w:hAnsi="Times New Roman" w:cs="Times New Roman"/>
                <w:b/>
                <w:spacing w:val="-4"/>
                <w:sz w:val="24"/>
                <w:szCs w:val="24"/>
                <w:bdr w:val="nil"/>
                <w:lang w:val="ru-RU" w:eastAsia="ru-RU"/>
              </w:rPr>
            </w:pPr>
            <w:r w:rsidRPr="00D0492D">
              <w:rPr>
                <w:rFonts w:ascii="Times New Roman" w:eastAsia="Helvetica Neue Light" w:hAnsi="Times New Roman" w:cs="Times New Roman"/>
                <w:b/>
                <w:spacing w:val="-4"/>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A214FB" w:rsidRPr="00D0492D" w:rsidTr="00066AD3">
        <w:trPr>
          <w:trHeight w:val="273"/>
        </w:trPr>
        <w:tc>
          <w:tcPr>
            <w:tcW w:w="1876"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Расстояния от окон жилых помещений(комнат,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не менее 6 м</w:t>
            </w:r>
          </w:p>
        </w:tc>
        <w:tc>
          <w:tcPr>
            <w:tcW w:w="1617" w:type="pct"/>
            <w:vMerge w:val="restar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п. 7.1 СП 42.13330.2016</w:t>
            </w:r>
          </w:p>
        </w:tc>
      </w:tr>
      <w:tr w:rsidR="00A214FB" w:rsidRPr="00D0492D" w:rsidTr="00066AD3">
        <w:trPr>
          <w:trHeight w:val="273"/>
        </w:trPr>
        <w:tc>
          <w:tcPr>
            <w:tcW w:w="1876"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Расстояние от границ участка должно быть не менее:</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pacing w:val="-4"/>
                <w:sz w:val="24"/>
                <w:szCs w:val="24"/>
              </w:rPr>
            </w:pPr>
          </w:p>
        </w:tc>
        <w:tc>
          <w:tcPr>
            <w:tcW w:w="1617" w:type="pct"/>
            <w:vMerge/>
            <w:shd w:val="clear" w:color="auto" w:fill="auto"/>
            <w:tcMar>
              <w:top w:w="0" w:type="dxa"/>
              <w:left w:w="100" w:type="dxa"/>
              <w:bottom w:w="0" w:type="dxa"/>
              <w:right w:w="100" w:type="dxa"/>
            </w:tcMar>
            <w:vAlign w:val="center"/>
          </w:tcPr>
          <w:p w:rsidR="00A214FB" w:rsidRPr="00D0492D" w:rsidRDefault="00A214FB"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A214FB" w:rsidRPr="00D0492D" w:rsidTr="00066AD3">
        <w:trPr>
          <w:trHeight w:val="204"/>
        </w:trPr>
        <w:tc>
          <w:tcPr>
            <w:tcW w:w="1876"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до стены жилого дома</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3 м</w:t>
            </w:r>
          </w:p>
        </w:tc>
        <w:tc>
          <w:tcPr>
            <w:tcW w:w="1617" w:type="pct"/>
            <w:vMerge/>
            <w:shd w:val="clear" w:color="auto" w:fill="auto"/>
            <w:tcMar>
              <w:top w:w="0" w:type="dxa"/>
              <w:left w:w="100" w:type="dxa"/>
              <w:bottom w:w="0" w:type="dxa"/>
              <w:right w:w="100" w:type="dxa"/>
            </w:tcMar>
            <w:vAlign w:val="center"/>
          </w:tcPr>
          <w:p w:rsidR="00A214FB" w:rsidRPr="00D0492D" w:rsidRDefault="00A214FB"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A214FB" w:rsidRPr="00D0492D" w:rsidTr="00066AD3">
        <w:trPr>
          <w:trHeight w:val="195"/>
        </w:trPr>
        <w:tc>
          <w:tcPr>
            <w:tcW w:w="1876" w:type="pct"/>
            <w:shd w:val="clear" w:color="auto" w:fill="auto"/>
            <w:tcMar>
              <w:top w:w="0" w:type="dxa"/>
              <w:left w:w="100" w:type="dxa"/>
              <w:bottom w:w="0" w:type="dxa"/>
              <w:right w:w="100" w:type="dxa"/>
            </w:tcMar>
            <w:vAlign w:val="center"/>
          </w:tcPr>
          <w:p w:rsidR="00A214FB" w:rsidRPr="00D0492D" w:rsidRDefault="00A214FB" w:rsidP="00066AD3">
            <w:r w:rsidRPr="00D0492D">
              <w:rPr>
                <w:spacing w:val="-4"/>
              </w:rPr>
              <w:t>до хозяйственных построек</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1 м</w:t>
            </w:r>
          </w:p>
        </w:tc>
        <w:tc>
          <w:tcPr>
            <w:tcW w:w="1617" w:type="pct"/>
            <w:vMerge/>
            <w:shd w:val="clear" w:color="auto" w:fill="auto"/>
            <w:tcMar>
              <w:top w:w="0" w:type="dxa"/>
              <w:left w:w="100" w:type="dxa"/>
              <w:bottom w:w="0" w:type="dxa"/>
              <w:right w:w="100" w:type="dxa"/>
            </w:tcMar>
          </w:tcPr>
          <w:p w:rsidR="00A214FB" w:rsidRPr="00D0492D" w:rsidRDefault="00A214FB"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A214FB" w:rsidRPr="00D0492D" w:rsidTr="00066AD3">
        <w:trPr>
          <w:trHeight w:val="555"/>
        </w:trPr>
        <w:tc>
          <w:tcPr>
            <w:tcW w:w="1876"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Максимально допустимая высота ограждений</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36223E">
              <w:rPr>
                <w:rFonts w:ascii="Times New Roman" w:hAnsi="Times New Roman" w:cs="Times New Roman"/>
                <w:color w:val="auto"/>
                <w:spacing w:val="-4"/>
                <w:sz w:val="24"/>
                <w:szCs w:val="24"/>
              </w:rPr>
              <w:t>1,5 м</w:t>
            </w:r>
          </w:p>
        </w:tc>
        <w:tc>
          <w:tcPr>
            <w:tcW w:w="161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eastAsiaTheme="minorEastAsia" w:hAnsi="Times New Roman" w:cs="Times New Roman"/>
                <w:color w:val="auto"/>
                <w:spacing w:val="-4"/>
                <w:sz w:val="24"/>
                <w:szCs w:val="24"/>
                <w:bdr w:val="none" w:sz="0" w:space="0" w:color="auto"/>
              </w:rPr>
              <w:t>Высота ограждения по границе с соседним домовладением может быть увеличена. Вид ограждения и его высота должны быть единообразными, как минимум, на протяжении одного квартала с обеих сторон улицы.</w:t>
            </w:r>
          </w:p>
        </w:tc>
      </w:tr>
      <w:tr w:rsidR="00A214FB" w:rsidRPr="00D0492D" w:rsidTr="00066AD3">
        <w:trPr>
          <w:trHeight w:val="559"/>
        </w:trPr>
        <w:tc>
          <w:tcPr>
            <w:tcW w:w="1876" w:type="pct"/>
            <w:shd w:val="clear" w:color="auto" w:fill="auto"/>
            <w:tcMar>
              <w:top w:w="0" w:type="dxa"/>
              <w:left w:w="100" w:type="dxa"/>
              <w:bottom w:w="0" w:type="dxa"/>
              <w:right w:w="100" w:type="dxa"/>
            </w:tcMar>
            <w:vAlign w:val="center"/>
          </w:tcPr>
          <w:p w:rsidR="00A214FB" w:rsidRPr="00D0492D" w:rsidRDefault="00A214FB" w:rsidP="00066AD3">
            <w:pPr>
              <w:pStyle w:val="18"/>
              <w:widowControl w:val="0"/>
              <w:tabs>
                <w:tab w:val="clear" w:pos="1267"/>
                <w:tab w:val="clear" w:pos="1333"/>
              </w:tabs>
              <w:spacing w:before="0" w:line="240" w:lineRule="auto"/>
              <w:rPr>
                <w:rFonts w:ascii="Times New Roman" w:hAnsi="Times New Roman" w:cs="Times New Roman"/>
                <w:b w:val="0"/>
                <w:color w:val="auto"/>
                <w:sz w:val="24"/>
                <w:szCs w:val="24"/>
              </w:rPr>
            </w:pPr>
            <w:r w:rsidRPr="00D0492D">
              <w:rPr>
                <w:rFonts w:ascii="Times New Roman" w:hAnsi="Times New Roman" w:cs="Times New Roman"/>
                <w:b w:val="0"/>
                <w:color w:val="auto"/>
                <w:sz w:val="24"/>
                <w:szCs w:val="24"/>
              </w:rPr>
              <w:t>Размер земельных участков гаражей и стоянок на одно машино-место</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18"/>
              <w:widowControl w:val="0"/>
              <w:tabs>
                <w:tab w:val="clear" w:pos="1267"/>
                <w:tab w:val="clear" w:pos="1333"/>
              </w:tabs>
              <w:spacing w:before="0" w:line="240" w:lineRule="auto"/>
              <w:jc w:val="center"/>
              <w:rPr>
                <w:rFonts w:ascii="Times New Roman" w:hAnsi="Times New Roman" w:cs="Times New Roman"/>
                <w:b w:val="0"/>
                <w:color w:val="auto"/>
                <w:sz w:val="24"/>
                <w:szCs w:val="24"/>
                <w:vertAlign w:val="superscript"/>
              </w:rPr>
            </w:pPr>
            <w:r w:rsidRPr="00D0492D">
              <w:rPr>
                <w:rFonts w:ascii="Times New Roman" w:hAnsi="Times New Roman" w:cs="Times New Roman"/>
                <w:b w:val="0"/>
                <w:color w:val="auto"/>
                <w:sz w:val="24"/>
                <w:szCs w:val="24"/>
              </w:rPr>
              <w:t>30 м</w:t>
            </w:r>
            <w:r w:rsidRPr="00D0492D">
              <w:rPr>
                <w:rFonts w:ascii="Times New Roman" w:hAnsi="Times New Roman" w:cs="Times New Roman"/>
                <w:b w:val="0"/>
                <w:color w:val="auto"/>
                <w:sz w:val="24"/>
                <w:szCs w:val="24"/>
                <w:vertAlign w:val="superscript"/>
              </w:rPr>
              <w:t>2</w:t>
            </w:r>
          </w:p>
        </w:tc>
        <w:tc>
          <w:tcPr>
            <w:tcW w:w="1617" w:type="pct"/>
            <w:shd w:val="clear" w:color="auto" w:fill="auto"/>
            <w:tcMar>
              <w:top w:w="0" w:type="dxa"/>
              <w:left w:w="100" w:type="dxa"/>
              <w:bottom w:w="0" w:type="dxa"/>
              <w:right w:w="100" w:type="dxa"/>
            </w:tcMar>
            <w:vAlign w:val="center"/>
          </w:tcPr>
          <w:p w:rsidR="00A214FB" w:rsidRPr="00D0492D" w:rsidRDefault="00A214FB" w:rsidP="00066AD3">
            <w:pPr>
              <w:pStyle w:val="18"/>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D0492D">
              <w:rPr>
                <w:rFonts w:ascii="Times New Roman" w:hAnsi="Times New Roman" w:cs="Times New Roman"/>
                <w:b w:val="0"/>
                <w:color w:val="auto"/>
                <w:sz w:val="24"/>
                <w:szCs w:val="24"/>
              </w:rPr>
              <w:t>п. 11.37 СП 42.13330.2016</w:t>
            </w:r>
          </w:p>
        </w:tc>
      </w:tr>
      <w:tr w:rsidR="00A214FB" w:rsidRPr="00D0492D" w:rsidTr="00066AD3">
        <w:trPr>
          <w:trHeight w:val="543"/>
        </w:trPr>
        <w:tc>
          <w:tcPr>
            <w:tcW w:w="1876" w:type="pct"/>
            <w:vMerge w:val="restart"/>
            <w:shd w:val="clear" w:color="auto" w:fill="auto"/>
            <w:tcMar>
              <w:top w:w="0" w:type="dxa"/>
              <w:left w:w="100" w:type="dxa"/>
              <w:bottom w:w="0" w:type="dxa"/>
              <w:right w:w="100" w:type="dxa"/>
            </w:tcMar>
            <w:vAlign w:val="center"/>
          </w:tcPr>
          <w:p w:rsidR="00A214FB" w:rsidRPr="00D0492D" w:rsidRDefault="00A214FB" w:rsidP="00066AD3">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lastRenderedPageBreak/>
              <w:t xml:space="preserve">Минимальное расстояние между стенами зданий </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6 м</w:t>
            </w:r>
          </w:p>
        </w:tc>
        <w:tc>
          <w:tcPr>
            <w:tcW w:w="161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A214FB" w:rsidRPr="00D0492D"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Для зданий I-II-III степени огнестойкости при степени огнестойкости и классе конструктивной пожарной опасности жилых зданий C0</w:t>
            </w:r>
          </w:p>
        </w:tc>
      </w:tr>
      <w:tr w:rsidR="00A214FB" w:rsidRPr="00D0492D" w:rsidTr="00066AD3">
        <w:trPr>
          <w:trHeight w:val="1088"/>
        </w:trPr>
        <w:tc>
          <w:tcPr>
            <w:tcW w:w="1876" w:type="pct"/>
            <w:vMerge/>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rPr>
                <w:rFonts w:ascii="Times New Roman" w:hAnsi="Times New Roman" w:cs="Times New Roman"/>
                <w:color w:val="auto"/>
                <w:spacing w:val="-4"/>
                <w:sz w:val="24"/>
                <w:szCs w:val="24"/>
              </w:rPr>
            </w:pP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 xml:space="preserve">8 м </w:t>
            </w:r>
          </w:p>
        </w:tc>
        <w:tc>
          <w:tcPr>
            <w:tcW w:w="161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Для зданий II-III степени огнестойкости при степени огнестойкости и классе конструктивной пожарной опасности жилых зданий С1</w:t>
            </w:r>
          </w:p>
        </w:tc>
      </w:tr>
      <w:tr w:rsidR="00A214FB" w:rsidRPr="00D0492D" w:rsidTr="00066AD3">
        <w:trPr>
          <w:trHeight w:val="273"/>
        </w:trPr>
        <w:tc>
          <w:tcPr>
            <w:tcW w:w="1876"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rPr>
                <w:rFonts w:ascii="Times New Roman" w:hAnsi="Times New Roman" w:cs="Times New Roman"/>
                <w:color w:val="auto"/>
                <w:sz w:val="24"/>
                <w:szCs w:val="24"/>
              </w:rPr>
            </w:pPr>
            <w:r w:rsidRPr="00D0492D">
              <w:rPr>
                <w:rFonts w:ascii="Times New Roman" w:hAnsi="Times New Roman" w:cs="Times New Roman"/>
                <w:color w:val="auto"/>
                <w:sz w:val="24"/>
                <w:szCs w:val="24"/>
              </w:rPr>
              <w:t>Отступ от красных линий:</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z w:val="24"/>
                <w:szCs w:val="24"/>
              </w:rPr>
            </w:pPr>
          </w:p>
        </w:tc>
        <w:tc>
          <w:tcPr>
            <w:tcW w:w="161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A214FB" w:rsidRPr="00D0492D" w:rsidTr="00066AD3">
        <w:trPr>
          <w:trHeight w:val="273"/>
        </w:trPr>
        <w:tc>
          <w:tcPr>
            <w:tcW w:w="1876"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rPr>
                <w:rFonts w:ascii="Times New Roman" w:hAnsi="Times New Roman" w:cs="Times New Roman"/>
                <w:color w:val="auto"/>
                <w:sz w:val="24"/>
                <w:szCs w:val="24"/>
              </w:rPr>
            </w:pPr>
            <w:r w:rsidRPr="00D0492D">
              <w:rPr>
                <w:rFonts w:ascii="Times New Roman" w:hAnsi="Times New Roman" w:cs="Times New Roman"/>
                <w:color w:val="auto"/>
                <w:sz w:val="24"/>
                <w:szCs w:val="24"/>
              </w:rPr>
              <w:t>для школ и детских дошкольных учреждений, размещаемых в отдельных зданиях</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sidRPr="00D0492D">
              <w:rPr>
                <w:rFonts w:ascii="Times New Roman" w:hAnsi="Times New Roman" w:cs="Times New Roman"/>
                <w:color w:val="auto"/>
                <w:sz w:val="24"/>
                <w:szCs w:val="24"/>
              </w:rPr>
              <w:t xml:space="preserve">не менее </w:t>
            </w:r>
            <w:r w:rsidRPr="00D0492D">
              <w:rPr>
                <w:rFonts w:ascii="Times New Roman" w:hAnsi="Times New Roman" w:cs="Times New Roman"/>
                <w:color w:val="auto"/>
                <w:sz w:val="24"/>
                <w:szCs w:val="24"/>
                <w:lang w:val="en-US"/>
              </w:rPr>
              <w:t xml:space="preserve">25 </w:t>
            </w:r>
            <w:r w:rsidRPr="00D0492D">
              <w:rPr>
                <w:rFonts w:ascii="Times New Roman" w:hAnsi="Times New Roman" w:cs="Times New Roman"/>
                <w:color w:val="auto"/>
                <w:sz w:val="24"/>
                <w:szCs w:val="24"/>
              </w:rPr>
              <w:t>м</w:t>
            </w:r>
          </w:p>
        </w:tc>
        <w:tc>
          <w:tcPr>
            <w:tcW w:w="161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A214FB" w:rsidRPr="00D0492D" w:rsidTr="00066AD3">
        <w:trPr>
          <w:trHeight w:val="273"/>
        </w:trPr>
        <w:tc>
          <w:tcPr>
            <w:tcW w:w="1876"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rPr>
                <w:rFonts w:ascii="Times New Roman" w:hAnsi="Times New Roman" w:cs="Times New Roman"/>
                <w:color w:val="auto"/>
                <w:sz w:val="24"/>
                <w:szCs w:val="24"/>
              </w:rPr>
            </w:pPr>
            <w:r w:rsidRPr="00D0492D">
              <w:rPr>
                <w:rFonts w:ascii="Times New Roman" w:hAnsi="Times New Roman" w:cs="Times New Roman"/>
                <w:color w:val="auto"/>
                <w:sz w:val="24"/>
                <w:szCs w:val="24"/>
              </w:rPr>
              <w:t>для школ и детских дошкольных учреждений, размещаемых в реконструируемых кварталах</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sidRPr="00D0492D">
              <w:rPr>
                <w:rFonts w:ascii="Times New Roman" w:hAnsi="Times New Roman" w:cs="Times New Roman"/>
                <w:color w:val="auto"/>
                <w:sz w:val="24"/>
                <w:szCs w:val="24"/>
              </w:rPr>
              <w:t xml:space="preserve">не менее </w:t>
            </w:r>
            <w:r w:rsidRPr="00D0492D">
              <w:rPr>
                <w:rFonts w:ascii="Times New Roman" w:hAnsi="Times New Roman" w:cs="Times New Roman"/>
                <w:color w:val="auto"/>
                <w:sz w:val="24"/>
                <w:szCs w:val="24"/>
                <w:lang w:val="en-US"/>
              </w:rPr>
              <w:t xml:space="preserve">15 </w:t>
            </w:r>
            <w:r w:rsidRPr="00D0492D">
              <w:rPr>
                <w:rFonts w:ascii="Times New Roman" w:hAnsi="Times New Roman" w:cs="Times New Roman"/>
                <w:color w:val="auto"/>
                <w:sz w:val="24"/>
                <w:szCs w:val="24"/>
              </w:rPr>
              <w:t>м</w:t>
            </w:r>
          </w:p>
        </w:tc>
        <w:tc>
          <w:tcPr>
            <w:tcW w:w="161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A214FB" w:rsidRPr="00D0492D" w:rsidTr="00066AD3">
        <w:trPr>
          <w:trHeight w:val="273"/>
        </w:trPr>
        <w:tc>
          <w:tcPr>
            <w:tcW w:w="1876" w:type="pct"/>
            <w:shd w:val="clear" w:color="auto" w:fill="auto"/>
            <w:tcMar>
              <w:top w:w="0" w:type="dxa"/>
              <w:left w:w="100" w:type="dxa"/>
              <w:bottom w:w="0" w:type="dxa"/>
              <w:right w:w="100" w:type="dxa"/>
            </w:tcMar>
            <w:vAlign w:val="center"/>
          </w:tcPr>
          <w:p w:rsidR="00A214FB" w:rsidRPr="00D0492D" w:rsidRDefault="00A214FB"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eastAsia="Helvetica Neue Light"/>
                <w:spacing w:val="-4"/>
                <w:bdr w:val="nil"/>
              </w:rPr>
            </w:pPr>
            <w:r w:rsidRPr="00D0492D">
              <w:rPr>
                <w:rFonts w:eastAsia="Helvetica Neue Light"/>
                <w:spacing w:val="-4"/>
                <w:bdr w:val="nil"/>
              </w:rPr>
              <w:t>Удельный вес озеленённых территорий</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не менее 25% жилого района</w:t>
            </w:r>
          </w:p>
        </w:tc>
        <w:tc>
          <w:tcPr>
            <w:tcW w:w="1617" w:type="pct"/>
            <w:shd w:val="clear" w:color="auto" w:fill="auto"/>
            <w:tcMar>
              <w:top w:w="0" w:type="dxa"/>
              <w:left w:w="100" w:type="dxa"/>
              <w:bottom w:w="0" w:type="dxa"/>
              <w:right w:w="100" w:type="dxa"/>
            </w:tcMar>
            <w:vAlign w:val="center"/>
          </w:tcPr>
          <w:p w:rsidR="00A214FB" w:rsidRPr="00D0492D" w:rsidRDefault="00A214FB"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A214FB" w:rsidRPr="00D0492D" w:rsidTr="00066AD3">
        <w:trPr>
          <w:trHeight w:val="273"/>
        </w:trPr>
        <w:tc>
          <w:tcPr>
            <w:tcW w:w="1876" w:type="pct"/>
            <w:shd w:val="clear" w:color="auto" w:fill="auto"/>
            <w:tcMar>
              <w:top w:w="0" w:type="dxa"/>
              <w:left w:w="100" w:type="dxa"/>
              <w:bottom w:w="0" w:type="dxa"/>
              <w:right w:w="100" w:type="dxa"/>
            </w:tcMar>
            <w:vAlign w:val="center"/>
          </w:tcPr>
          <w:p w:rsidR="00A214FB" w:rsidRPr="00D0492D" w:rsidRDefault="00A214FB"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eastAsia="Helvetica Neue Light"/>
                <w:spacing w:val="-4"/>
                <w:bdr w:val="nil"/>
              </w:rPr>
            </w:pPr>
            <w:r w:rsidRPr="00D0492D">
              <w:t>Доля нежилого фонда в общем объёме фонда на участке жилой застройки</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не более 20%</w:t>
            </w:r>
          </w:p>
        </w:tc>
        <w:tc>
          <w:tcPr>
            <w:tcW w:w="1617" w:type="pct"/>
            <w:shd w:val="clear" w:color="auto" w:fill="auto"/>
            <w:tcMar>
              <w:top w:w="0" w:type="dxa"/>
              <w:left w:w="100" w:type="dxa"/>
              <w:bottom w:w="0" w:type="dxa"/>
              <w:right w:w="100" w:type="dxa"/>
            </w:tcMar>
            <w:vAlign w:val="center"/>
          </w:tcPr>
          <w:p w:rsidR="00A214FB" w:rsidRPr="00D0492D" w:rsidRDefault="00A214FB"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A214FB" w:rsidRPr="00D0492D" w:rsidTr="00066AD3">
        <w:trPr>
          <w:trHeight w:val="273"/>
        </w:trPr>
        <w:tc>
          <w:tcPr>
            <w:tcW w:w="1876" w:type="pct"/>
            <w:shd w:val="clear" w:color="auto" w:fill="auto"/>
            <w:tcMar>
              <w:top w:w="0" w:type="dxa"/>
              <w:left w:w="100" w:type="dxa"/>
              <w:bottom w:w="0" w:type="dxa"/>
              <w:right w:w="100" w:type="dxa"/>
            </w:tcMar>
            <w:vAlign w:val="center"/>
          </w:tcPr>
          <w:p w:rsidR="00A214FB" w:rsidRPr="00D0492D" w:rsidRDefault="00A214FB"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s>
            </w:pPr>
            <w:r w:rsidRPr="00D0492D">
              <w:t>Площадь земельного участка для магазина</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не более 500 м</w:t>
            </w:r>
            <w:r w:rsidRPr="00D0492D">
              <w:rPr>
                <w:rFonts w:ascii="Times New Roman" w:hAnsi="Times New Roman" w:cs="Times New Roman"/>
                <w:color w:val="auto"/>
                <w:spacing w:val="-4"/>
                <w:sz w:val="24"/>
                <w:szCs w:val="24"/>
                <w:vertAlign w:val="superscript"/>
              </w:rPr>
              <w:t>2</w:t>
            </w:r>
          </w:p>
        </w:tc>
        <w:tc>
          <w:tcPr>
            <w:tcW w:w="1617" w:type="pct"/>
            <w:shd w:val="clear" w:color="auto" w:fill="auto"/>
            <w:tcMar>
              <w:top w:w="0" w:type="dxa"/>
              <w:left w:w="100" w:type="dxa"/>
              <w:bottom w:w="0" w:type="dxa"/>
              <w:right w:w="100" w:type="dxa"/>
            </w:tcMar>
            <w:vAlign w:val="center"/>
          </w:tcPr>
          <w:p w:rsidR="00A214FB" w:rsidRPr="00D0492D" w:rsidRDefault="00A214FB"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A214FB" w:rsidRPr="00D0492D" w:rsidTr="00066AD3">
        <w:trPr>
          <w:trHeight w:val="273"/>
        </w:trPr>
        <w:tc>
          <w:tcPr>
            <w:tcW w:w="5000" w:type="pct"/>
            <w:gridSpan w:val="3"/>
            <w:shd w:val="clear" w:color="auto" w:fill="auto"/>
            <w:tcMar>
              <w:top w:w="0" w:type="dxa"/>
              <w:left w:w="100" w:type="dxa"/>
              <w:bottom w:w="0" w:type="dxa"/>
              <w:right w:w="100" w:type="dxa"/>
            </w:tcMar>
            <w:vAlign w:val="center"/>
          </w:tcPr>
          <w:p w:rsidR="00A214FB" w:rsidRPr="00D0492D" w:rsidRDefault="00A214FB" w:rsidP="00066AD3">
            <w:pPr>
              <w:pStyle w:val="ConsPlusNormal"/>
              <w:pBdr>
                <w:top w:val="nil"/>
                <w:left w:val="nil"/>
                <w:bottom w:val="nil"/>
                <w:right w:val="nil"/>
                <w:between w:val="nil"/>
                <w:bar w:val="nil"/>
              </w:pBdr>
              <w:jc w:val="both"/>
              <w:rPr>
                <w:rFonts w:eastAsia="Arial Unicode MS"/>
                <w:sz w:val="24"/>
                <w:szCs w:val="24"/>
                <w:bdr w:val="nil"/>
              </w:rPr>
            </w:pPr>
            <w:r w:rsidRPr="00D0492D">
              <w:rPr>
                <w:rFonts w:eastAsia="Arial Unicode MS"/>
                <w:sz w:val="24"/>
                <w:szCs w:val="24"/>
                <w:bdr w:val="nil"/>
              </w:rPr>
              <w:t>Вспомогательные строения, за исключением гаражей, размещать со стороны улиц не допускается.</w:t>
            </w:r>
          </w:p>
        </w:tc>
      </w:tr>
      <w:tr w:rsidR="00A214FB" w:rsidRPr="00D0492D" w:rsidTr="00066AD3">
        <w:trPr>
          <w:trHeight w:val="273"/>
        </w:trPr>
        <w:tc>
          <w:tcPr>
            <w:tcW w:w="5000" w:type="pct"/>
            <w:gridSpan w:val="3"/>
            <w:shd w:val="clear" w:color="auto" w:fill="auto"/>
            <w:tcMar>
              <w:top w:w="0" w:type="dxa"/>
              <w:left w:w="100" w:type="dxa"/>
              <w:bottom w:w="0" w:type="dxa"/>
              <w:right w:w="100" w:type="dxa"/>
            </w:tcMar>
            <w:vAlign w:val="center"/>
          </w:tcPr>
          <w:p w:rsidR="00A214FB" w:rsidRPr="00D0492D" w:rsidRDefault="00A214FB" w:rsidP="00066AD3">
            <w:pPr>
              <w:pStyle w:val="ConsPlusNormal"/>
              <w:pBdr>
                <w:top w:val="nil"/>
                <w:left w:val="nil"/>
                <w:bottom w:val="nil"/>
                <w:right w:val="nil"/>
                <w:between w:val="nil"/>
                <w:bar w:val="nil"/>
              </w:pBdr>
              <w:jc w:val="both"/>
              <w:rPr>
                <w:rFonts w:eastAsia="Arial Unicode MS"/>
                <w:sz w:val="24"/>
                <w:szCs w:val="24"/>
                <w:bdr w:val="nil"/>
              </w:rPr>
            </w:pPr>
            <w:r w:rsidRPr="00D0492D">
              <w:rPr>
                <w:rFonts w:eastAsia="Arial Unicode MS"/>
                <w:sz w:val="24"/>
                <w:szCs w:val="24"/>
                <w:bdr w:val="nil"/>
              </w:rPr>
              <w:t xml:space="preserve">По красной линии допускается размещать жилые здания со встроенными в первые этажи или пристроенными помещениями общественного назначения, а на жилых улицах в условиях реконструкции сложившейся застройки </w:t>
            </w:r>
            <w:r>
              <w:rPr>
                <w:rFonts w:eastAsia="Arial Unicode MS"/>
                <w:sz w:val="24"/>
                <w:szCs w:val="24"/>
                <w:bdr w:val="nil"/>
              </w:rPr>
              <w:t>–</w:t>
            </w:r>
            <w:r w:rsidRPr="00D0492D">
              <w:rPr>
                <w:rFonts w:eastAsia="Arial Unicode MS"/>
                <w:sz w:val="24"/>
                <w:szCs w:val="24"/>
                <w:bdr w:val="nil"/>
              </w:rPr>
              <w:t xml:space="preserve"> жилые здания с квартирами в первых этажах.</w:t>
            </w:r>
          </w:p>
        </w:tc>
      </w:tr>
      <w:tr w:rsidR="00A214FB" w:rsidRPr="00D0492D" w:rsidTr="00066AD3">
        <w:trPr>
          <w:trHeight w:val="53"/>
        </w:trPr>
        <w:tc>
          <w:tcPr>
            <w:tcW w:w="5000" w:type="pct"/>
            <w:gridSpan w:val="3"/>
            <w:shd w:val="clear" w:color="auto" w:fill="auto"/>
            <w:tcMar>
              <w:top w:w="0" w:type="dxa"/>
              <w:left w:w="100" w:type="dxa"/>
              <w:bottom w:w="0" w:type="dxa"/>
              <w:right w:w="100" w:type="dxa"/>
            </w:tcMar>
            <w:vAlign w:val="center"/>
          </w:tcPr>
          <w:p w:rsidR="00A214FB" w:rsidRPr="00D0492D" w:rsidRDefault="00A214FB" w:rsidP="00066AD3">
            <w:pPr>
              <w:pStyle w:val="ConsPlusNormal"/>
              <w:pBdr>
                <w:top w:val="nil"/>
                <w:left w:val="nil"/>
                <w:bottom w:val="nil"/>
                <w:right w:val="nil"/>
                <w:between w:val="nil"/>
                <w:bar w:val="nil"/>
              </w:pBdr>
              <w:jc w:val="both"/>
              <w:rPr>
                <w:rFonts w:eastAsia="Arial Unicode MS"/>
                <w:sz w:val="24"/>
                <w:szCs w:val="24"/>
                <w:bdr w:val="nil"/>
              </w:rPr>
            </w:pPr>
            <w:r w:rsidRPr="00D0492D">
              <w:rPr>
                <w:rFonts w:eastAsia="Arial Unicode MS"/>
                <w:sz w:val="24"/>
                <w:szCs w:val="24"/>
                <w:bdr w:val="nil"/>
              </w:rPr>
              <w:t>Во встроенных или пристроенных к дому помещениях общественного назначения не допускается размещать специальные магазины строительных материалов, магазины с наличием в них взрывоопасных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обуви и т.д.) – п. 4.10, 4.11 «СП 54.13330.2016. Свод правил. Здания жилые многоквартирные. Актуализированная редакция СниП 31-01-2003».</w:t>
            </w:r>
          </w:p>
        </w:tc>
      </w:tr>
      <w:tr w:rsidR="00A214FB" w:rsidRPr="00D0492D" w:rsidTr="00066AD3">
        <w:trPr>
          <w:trHeight w:val="53"/>
        </w:trPr>
        <w:tc>
          <w:tcPr>
            <w:tcW w:w="5000" w:type="pct"/>
            <w:gridSpan w:val="3"/>
            <w:shd w:val="clear" w:color="auto" w:fill="auto"/>
            <w:tcMar>
              <w:top w:w="0" w:type="dxa"/>
              <w:left w:w="100" w:type="dxa"/>
              <w:bottom w:w="0" w:type="dxa"/>
              <w:right w:w="100" w:type="dxa"/>
            </w:tcMar>
            <w:vAlign w:val="center"/>
          </w:tcPr>
          <w:p w:rsidR="00A214FB" w:rsidRPr="00D06B1B" w:rsidRDefault="00A214FB" w:rsidP="00066AD3">
            <w:pPr>
              <w:pStyle w:val="ConsPlusNormal"/>
              <w:pBdr>
                <w:top w:val="nil"/>
                <w:left w:val="nil"/>
                <w:bottom w:val="nil"/>
                <w:right w:val="nil"/>
                <w:between w:val="nil"/>
                <w:bar w:val="nil"/>
              </w:pBdr>
              <w:jc w:val="both"/>
              <w:rPr>
                <w:b/>
                <w:sz w:val="24"/>
                <w:szCs w:val="24"/>
              </w:rPr>
            </w:pPr>
            <w:r w:rsidRPr="00D06B1B">
              <w:rPr>
                <w:sz w:val="24"/>
                <w:szCs w:val="24"/>
              </w:rPr>
              <w:t>Требования к архитектурно-градостроительному облику объекта капитального строительства не подлежат установлению</w:t>
            </w:r>
          </w:p>
        </w:tc>
      </w:tr>
    </w:tbl>
    <w:p w:rsidR="00A214FB" w:rsidRPr="00574E0D" w:rsidRDefault="00A214FB" w:rsidP="00A214FB">
      <w:pPr>
        <w:pStyle w:val="ConsPlusNormal"/>
        <w:spacing w:before="240" w:after="240"/>
        <w:jc w:val="both"/>
        <w:outlineLvl w:val="3"/>
        <w:rPr>
          <w:b/>
          <w:sz w:val="24"/>
          <w:szCs w:val="24"/>
        </w:rPr>
      </w:pPr>
      <w:bookmarkStart w:id="103" w:name="_Toc160614869"/>
      <w:r>
        <w:rPr>
          <w:b/>
          <w:sz w:val="24"/>
          <w:szCs w:val="24"/>
        </w:rPr>
        <w:t xml:space="preserve">Статья 27.2. </w:t>
      </w:r>
      <w:r w:rsidRPr="00574E0D">
        <w:rPr>
          <w:b/>
          <w:sz w:val="24"/>
          <w:szCs w:val="24"/>
        </w:rPr>
        <w:t>Ж-</w:t>
      </w:r>
      <w:r>
        <w:rPr>
          <w:b/>
          <w:sz w:val="24"/>
          <w:szCs w:val="24"/>
        </w:rPr>
        <w:t>2</w:t>
      </w:r>
      <w:r w:rsidRPr="00574E0D">
        <w:rPr>
          <w:b/>
          <w:sz w:val="24"/>
          <w:szCs w:val="24"/>
        </w:rPr>
        <w:t xml:space="preserve">. </w:t>
      </w:r>
      <w:r>
        <w:rPr>
          <w:b/>
          <w:sz w:val="24"/>
          <w:szCs w:val="24"/>
        </w:rPr>
        <w:t>Зона малоэтажной многоквартирной жилой застройки</w:t>
      </w:r>
      <w:bookmarkEnd w:id="103"/>
    </w:p>
    <w:p w:rsidR="00A214FB" w:rsidRPr="00574E0D" w:rsidRDefault="00A214FB" w:rsidP="00A214FB">
      <w:pPr>
        <w:pStyle w:val="24"/>
        <w:spacing w:before="0" w:after="0" w:line="240" w:lineRule="auto"/>
        <w:ind w:firstLine="709"/>
        <w:contextualSpacing/>
        <w:jc w:val="center"/>
        <w:rPr>
          <w:rFonts w:ascii="Times New Roman" w:hAnsi="Times New Roman"/>
          <w:b/>
          <w:sz w:val="24"/>
          <w:szCs w:val="24"/>
        </w:rPr>
      </w:pPr>
      <w:r w:rsidRPr="00574E0D">
        <w:rPr>
          <w:rFonts w:ascii="Times New Roman" w:hAnsi="Times New Roman"/>
          <w:b/>
          <w:sz w:val="24"/>
          <w:szCs w:val="24"/>
        </w:rPr>
        <w:t>Основные виды разрешённого использования земельных участков зоны Ж-</w:t>
      </w:r>
      <w:r>
        <w:rPr>
          <w:rFonts w:ascii="Times New Roman" w:hAnsi="Times New Roman"/>
          <w:b/>
          <w:sz w:val="24"/>
          <w:szCs w:val="24"/>
        </w:rPr>
        <w:t>2</w:t>
      </w:r>
    </w:p>
    <w:p w:rsidR="00A214FB" w:rsidRPr="00A22EF4" w:rsidRDefault="00A214FB" w:rsidP="00A214FB">
      <w:pPr>
        <w:pStyle w:val="24"/>
        <w:spacing w:before="0" w:after="0" w:line="240" w:lineRule="auto"/>
        <w:ind w:firstLine="709"/>
        <w:jc w:val="center"/>
        <w:rPr>
          <w:rFonts w:ascii="Times New Roman" w:eastAsia="Lucida Sans Unicode" w:hAnsi="Times New Roman"/>
          <w:sz w:val="22"/>
          <w:lang w:eastAsia="ru-RU"/>
        </w:rPr>
      </w:pPr>
    </w:p>
    <w:tbl>
      <w:tblPr>
        <w:tblW w:w="5000" w:type="pct"/>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CellMar>
          <w:left w:w="0" w:type="dxa"/>
          <w:right w:w="0" w:type="dxa"/>
        </w:tblCellMar>
        <w:tblLook w:val="04A0"/>
      </w:tblPr>
      <w:tblGrid>
        <w:gridCol w:w="2154"/>
        <w:gridCol w:w="7401"/>
      </w:tblGrid>
      <w:tr w:rsidR="00A214FB" w:rsidRPr="004F1E3E" w:rsidTr="00066AD3">
        <w:trPr>
          <w:trHeight w:val="273"/>
        </w:trPr>
        <w:tc>
          <w:tcPr>
            <w:tcW w:w="1127" w:type="pct"/>
            <w:shd w:val="clear" w:color="auto" w:fill="FEFEFE"/>
            <w:tcMar>
              <w:top w:w="0" w:type="dxa"/>
              <w:left w:w="100" w:type="dxa"/>
              <w:bottom w:w="0" w:type="dxa"/>
              <w:right w:w="10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73" w:type="pct"/>
            <w:shd w:val="clear" w:color="auto" w:fill="FEFEFE"/>
            <w:tcMar>
              <w:top w:w="0" w:type="dxa"/>
              <w:left w:w="100" w:type="dxa"/>
              <w:bottom w:w="0" w:type="dxa"/>
              <w:right w:w="100" w:type="dxa"/>
            </w:tcMar>
            <w:vAlign w:val="center"/>
          </w:tcPr>
          <w:p w:rsidR="00A214FB" w:rsidRPr="004F1E3E" w:rsidRDefault="00A214FB" w:rsidP="00066AD3">
            <w:pPr>
              <w:pStyle w:val="18"/>
              <w:widowControl w:val="0"/>
              <w:tabs>
                <w:tab w:val="clear" w:pos="1267"/>
                <w:tab w:val="clear" w:pos="1333"/>
              </w:tabs>
              <w:spacing w:before="0" w:line="240" w:lineRule="auto"/>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r>
      <w:tr w:rsidR="00A214FB" w:rsidRPr="004F1E3E" w:rsidTr="00066AD3">
        <w:trPr>
          <w:trHeight w:val="273"/>
        </w:trPr>
        <w:tc>
          <w:tcPr>
            <w:tcW w:w="1127" w:type="pct"/>
            <w:shd w:val="clear" w:color="auto" w:fill="FEFEFE"/>
            <w:tcMar>
              <w:top w:w="0" w:type="dxa"/>
              <w:left w:w="100" w:type="dxa"/>
              <w:bottom w:w="0" w:type="dxa"/>
              <w:right w:w="100" w:type="dxa"/>
            </w:tcMar>
            <w:vAlign w:val="center"/>
          </w:tcPr>
          <w:p w:rsidR="00A214FB" w:rsidRPr="004F1E3E"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2.1.1</w:t>
            </w:r>
          </w:p>
        </w:tc>
        <w:tc>
          <w:tcPr>
            <w:tcW w:w="3873" w:type="pct"/>
            <w:shd w:val="clear" w:color="auto" w:fill="FEFEFE"/>
            <w:tcMar>
              <w:top w:w="0" w:type="dxa"/>
              <w:left w:w="100" w:type="dxa"/>
              <w:bottom w:w="0" w:type="dxa"/>
              <w:right w:w="100" w:type="dxa"/>
            </w:tcMar>
            <w:vAlign w:val="center"/>
          </w:tcPr>
          <w:p w:rsidR="00A214FB" w:rsidRPr="003122AC" w:rsidRDefault="00A214FB" w:rsidP="00066AD3">
            <w:pPr>
              <w:pStyle w:val="22"/>
              <w:widowControl w:val="0"/>
              <w:tabs>
                <w:tab w:val="left" w:pos="920"/>
                <w:tab w:val="left" w:pos="1840"/>
              </w:tabs>
              <w:rPr>
                <w:rFonts w:ascii="Times New Roman" w:hAnsi="Times New Roman" w:cs="Times New Roman"/>
                <w:color w:val="auto"/>
                <w:sz w:val="24"/>
                <w:szCs w:val="24"/>
              </w:rPr>
            </w:pPr>
            <w:r w:rsidRPr="002972B5">
              <w:rPr>
                <w:rFonts w:ascii="Times New Roman" w:hAnsi="Times New Roman" w:cs="Times New Roman"/>
                <w:color w:val="auto"/>
                <w:sz w:val="24"/>
                <w:szCs w:val="24"/>
              </w:rPr>
              <w:t>Малоэтажная многоквартирная жилая застройка</w:t>
            </w:r>
          </w:p>
        </w:tc>
      </w:tr>
      <w:tr w:rsidR="00A214FB" w:rsidRPr="004F1E3E" w:rsidTr="00066AD3">
        <w:trPr>
          <w:trHeight w:val="273"/>
        </w:trPr>
        <w:tc>
          <w:tcPr>
            <w:tcW w:w="1127" w:type="pct"/>
            <w:shd w:val="clear" w:color="auto" w:fill="FEFEFE"/>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2.2</w:t>
            </w:r>
          </w:p>
        </w:tc>
        <w:tc>
          <w:tcPr>
            <w:tcW w:w="3873" w:type="pct"/>
            <w:shd w:val="clear" w:color="auto" w:fill="FEFEFE"/>
            <w:tcMar>
              <w:top w:w="0" w:type="dxa"/>
              <w:left w:w="100" w:type="dxa"/>
              <w:bottom w:w="0" w:type="dxa"/>
              <w:right w:w="100" w:type="dxa"/>
            </w:tcMar>
            <w:vAlign w:val="center"/>
          </w:tcPr>
          <w:p w:rsidR="00A214FB" w:rsidRPr="002972B5" w:rsidRDefault="00A214FB" w:rsidP="00066AD3">
            <w:pPr>
              <w:pStyle w:val="afff4"/>
              <w:jc w:val="left"/>
              <w:rPr>
                <w:rFonts w:ascii="Times New Roman" w:eastAsia="Helvetica Neue Light" w:hAnsi="Times New Roman" w:cs="Times New Roman"/>
                <w:sz w:val="24"/>
                <w:szCs w:val="24"/>
                <w:bdr w:val="nil"/>
                <w:lang w:eastAsia="ru-RU"/>
              </w:rPr>
            </w:pPr>
            <w:r w:rsidRPr="002972B5">
              <w:rPr>
                <w:rFonts w:ascii="Times New Roman" w:eastAsia="Helvetica Neue Light" w:hAnsi="Times New Roman" w:cs="Times New Roman"/>
                <w:sz w:val="24"/>
                <w:szCs w:val="24"/>
                <w:bdr w:val="nil"/>
                <w:lang w:eastAsia="ru-RU"/>
              </w:rPr>
              <w:t>Для ведения личного подсобного хозяйства (приусадебный земельный участок)</w:t>
            </w:r>
          </w:p>
        </w:tc>
      </w:tr>
      <w:tr w:rsidR="00A214FB" w:rsidRPr="004F1E3E" w:rsidTr="00066AD3">
        <w:trPr>
          <w:trHeight w:val="273"/>
        </w:trPr>
        <w:tc>
          <w:tcPr>
            <w:tcW w:w="1127" w:type="pct"/>
            <w:shd w:val="clear" w:color="auto" w:fill="FEFEFE"/>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2.3</w:t>
            </w:r>
          </w:p>
        </w:tc>
        <w:tc>
          <w:tcPr>
            <w:tcW w:w="3873" w:type="pct"/>
            <w:shd w:val="clear" w:color="auto" w:fill="FEFEFE"/>
            <w:tcMar>
              <w:top w:w="0" w:type="dxa"/>
              <w:left w:w="100" w:type="dxa"/>
              <w:bottom w:w="0" w:type="dxa"/>
              <w:right w:w="100" w:type="dxa"/>
            </w:tcMar>
            <w:vAlign w:val="center"/>
          </w:tcPr>
          <w:p w:rsidR="00A214FB" w:rsidRPr="002972B5" w:rsidRDefault="00A214FB" w:rsidP="00066AD3">
            <w:pPr>
              <w:pStyle w:val="afff4"/>
              <w:jc w:val="left"/>
              <w:rPr>
                <w:rFonts w:ascii="Times New Roman" w:eastAsia="Helvetica Neue Light" w:hAnsi="Times New Roman" w:cs="Times New Roman"/>
                <w:sz w:val="24"/>
                <w:szCs w:val="24"/>
                <w:bdr w:val="nil"/>
                <w:lang w:eastAsia="ru-RU"/>
              </w:rPr>
            </w:pPr>
            <w:r w:rsidRPr="002972B5">
              <w:rPr>
                <w:rFonts w:ascii="Times New Roman" w:eastAsia="Helvetica Neue Light" w:hAnsi="Times New Roman" w:cs="Times New Roman"/>
                <w:sz w:val="24"/>
                <w:szCs w:val="24"/>
                <w:bdr w:val="nil"/>
                <w:lang w:eastAsia="ru-RU"/>
              </w:rPr>
              <w:t>Блокированная жилая застройка</w:t>
            </w:r>
          </w:p>
        </w:tc>
      </w:tr>
      <w:tr w:rsidR="00A214FB" w:rsidRPr="004F1E3E" w:rsidTr="00066AD3">
        <w:trPr>
          <w:trHeight w:val="273"/>
        </w:trPr>
        <w:tc>
          <w:tcPr>
            <w:tcW w:w="1127" w:type="pct"/>
            <w:shd w:val="clear" w:color="auto" w:fill="FEFEFE"/>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2.7</w:t>
            </w:r>
          </w:p>
        </w:tc>
        <w:tc>
          <w:tcPr>
            <w:tcW w:w="3873" w:type="pct"/>
            <w:shd w:val="clear" w:color="auto" w:fill="FEFEFE"/>
            <w:tcMar>
              <w:top w:w="0" w:type="dxa"/>
              <w:left w:w="100" w:type="dxa"/>
              <w:bottom w:w="0" w:type="dxa"/>
              <w:right w:w="100" w:type="dxa"/>
            </w:tcMar>
            <w:vAlign w:val="center"/>
          </w:tcPr>
          <w:p w:rsidR="00A214FB" w:rsidRPr="002972B5" w:rsidRDefault="00A214FB" w:rsidP="00066AD3">
            <w:pPr>
              <w:pStyle w:val="afff4"/>
              <w:jc w:val="left"/>
              <w:rPr>
                <w:rFonts w:ascii="Times New Roman" w:eastAsia="Helvetica Neue Light" w:hAnsi="Times New Roman" w:cs="Times New Roman"/>
                <w:sz w:val="24"/>
                <w:szCs w:val="24"/>
                <w:bdr w:val="nil"/>
                <w:lang w:eastAsia="ru-RU"/>
              </w:rPr>
            </w:pPr>
            <w:r w:rsidRPr="002972B5">
              <w:rPr>
                <w:rFonts w:ascii="Times New Roman" w:eastAsia="Helvetica Neue Light" w:hAnsi="Times New Roman" w:cs="Times New Roman"/>
                <w:sz w:val="24"/>
                <w:szCs w:val="24"/>
                <w:bdr w:val="nil"/>
                <w:lang w:eastAsia="ru-RU"/>
              </w:rPr>
              <w:t>Обслуживание жилой застройки</w:t>
            </w:r>
          </w:p>
        </w:tc>
      </w:tr>
      <w:tr w:rsidR="00A214FB" w:rsidRPr="004F1E3E" w:rsidTr="00066AD3">
        <w:trPr>
          <w:trHeight w:val="273"/>
        </w:trPr>
        <w:tc>
          <w:tcPr>
            <w:tcW w:w="1127" w:type="pct"/>
            <w:shd w:val="clear" w:color="auto" w:fill="FEFEFE"/>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2.7.1</w:t>
            </w:r>
          </w:p>
        </w:tc>
        <w:tc>
          <w:tcPr>
            <w:tcW w:w="3873" w:type="pct"/>
            <w:shd w:val="clear" w:color="auto" w:fill="FEFEFE"/>
            <w:tcMar>
              <w:top w:w="0" w:type="dxa"/>
              <w:left w:w="100" w:type="dxa"/>
              <w:bottom w:w="0" w:type="dxa"/>
              <w:right w:w="100" w:type="dxa"/>
            </w:tcMar>
            <w:vAlign w:val="center"/>
          </w:tcPr>
          <w:p w:rsidR="00A214FB" w:rsidRPr="002972B5" w:rsidRDefault="00A214FB" w:rsidP="00066AD3">
            <w:pPr>
              <w:pStyle w:val="afff4"/>
              <w:rPr>
                <w:rFonts w:ascii="Times New Roman" w:eastAsia="Helvetica Neue Light" w:hAnsi="Times New Roman" w:cs="Times New Roman"/>
                <w:sz w:val="24"/>
                <w:szCs w:val="24"/>
                <w:bdr w:val="nil"/>
                <w:lang w:eastAsia="ru-RU"/>
              </w:rPr>
            </w:pPr>
            <w:r w:rsidRPr="002972B5">
              <w:rPr>
                <w:rFonts w:ascii="Times New Roman" w:eastAsia="Helvetica Neue Light" w:hAnsi="Times New Roman" w:cs="Times New Roman"/>
                <w:sz w:val="24"/>
                <w:szCs w:val="24"/>
                <w:bdr w:val="nil"/>
                <w:lang w:eastAsia="ru-RU"/>
              </w:rPr>
              <w:t>Хранение</w:t>
            </w:r>
            <w:r>
              <w:rPr>
                <w:rFonts w:ascii="Times New Roman" w:eastAsia="Helvetica Neue Light" w:hAnsi="Times New Roman" w:cs="Times New Roman"/>
                <w:sz w:val="24"/>
                <w:szCs w:val="24"/>
                <w:bdr w:val="nil"/>
                <w:lang w:eastAsia="ru-RU"/>
              </w:rPr>
              <w:t xml:space="preserve"> </w:t>
            </w:r>
            <w:r w:rsidRPr="002972B5">
              <w:rPr>
                <w:rFonts w:ascii="Times New Roman" w:eastAsia="Helvetica Neue Light" w:hAnsi="Times New Roman" w:cs="Times New Roman"/>
                <w:sz w:val="24"/>
                <w:szCs w:val="24"/>
                <w:bdr w:val="nil"/>
                <w:lang w:eastAsia="ru-RU"/>
              </w:rPr>
              <w:t>автотранспорта</w:t>
            </w:r>
          </w:p>
        </w:tc>
      </w:tr>
      <w:tr w:rsidR="00A214FB" w:rsidRPr="004F1E3E" w:rsidTr="00066AD3">
        <w:trPr>
          <w:trHeight w:val="53"/>
        </w:trPr>
        <w:tc>
          <w:tcPr>
            <w:tcW w:w="1127" w:type="pct"/>
            <w:shd w:val="clear" w:color="auto" w:fill="FEFEFE"/>
            <w:tcMar>
              <w:top w:w="0" w:type="dxa"/>
              <w:left w:w="100" w:type="dxa"/>
              <w:bottom w:w="0" w:type="dxa"/>
              <w:right w:w="100" w:type="dxa"/>
            </w:tcMar>
            <w:vAlign w:val="center"/>
          </w:tcPr>
          <w:p w:rsidR="00A214FB" w:rsidRPr="002972B5" w:rsidRDefault="00A214FB" w:rsidP="00066AD3">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3.1</w:t>
            </w:r>
            <w:r>
              <w:rPr>
                <w:rFonts w:ascii="Times New Roman" w:hAnsi="Times New Roman" w:cs="Times New Roman"/>
                <w:color w:val="auto"/>
                <w:sz w:val="24"/>
                <w:szCs w:val="24"/>
              </w:rPr>
              <w:t>.1</w:t>
            </w:r>
          </w:p>
        </w:tc>
        <w:tc>
          <w:tcPr>
            <w:tcW w:w="3873" w:type="pct"/>
            <w:shd w:val="clear" w:color="auto" w:fill="FEFEFE"/>
            <w:tcMar>
              <w:top w:w="0" w:type="dxa"/>
              <w:left w:w="100" w:type="dxa"/>
              <w:bottom w:w="0" w:type="dxa"/>
              <w:right w:w="100" w:type="dxa"/>
            </w:tcMar>
            <w:vAlign w:val="center"/>
          </w:tcPr>
          <w:p w:rsidR="00A214FB" w:rsidRPr="002972B5" w:rsidRDefault="00A214FB" w:rsidP="00066AD3">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Предоставление коммунальных услуг</w:t>
            </w:r>
          </w:p>
        </w:tc>
      </w:tr>
      <w:tr w:rsidR="00A214FB" w:rsidRPr="004F1E3E" w:rsidTr="00066AD3">
        <w:trPr>
          <w:trHeight w:val="53"/>
        </w:trPr>
        <w:tc>
          <w:tcPr>
            <w:tcW w:w="1127" w:type="pct"/>
            <w:shd w:val="clear" w:color="auto" w:fill="FEFEFE"/>
            <w:tcMar>
              <w:top w:w="0" w:type="dxa"/>
              <w:left w:w="100" w:type="dxa"/>
              <w:bottom w:w="0" w:type="dxa"/>
              <w:right w:w="100" w:type="dxa"/>
            </w:tcMar>
            <w:vAlign w:val="center"/>
          </w:tcPr>
          <w:p w:rsidR="00A214FB" w:rsidRPr="004F1E3E" w:rsidRDefault="00A214FB" w:rsidP="00066AD3">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4.4</w:t>
            </w:r>
          </w:p>
        </w:tc>
        <w:tc>
          <w:tcPr>
            <w:tcW w:w="3873" w:type="pct"/>
            <w:shd w:val="clear" w:color="auto" w:fill="FEFEFE"/>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Магазины</w:t>
            </w:r>
          </w:p>
        </w:tc>
      </w:tr>
      <w:tr w:rsidR="00A214FB" w:rsidRPr="004F1E3E" w:rsidTr="00066AD3">
        <w:trPr>
          <w:trHeight w:val="111"/>
        </w:trPr>
        <w:tc>
          <w:tcPr>
            <w:tcW w:w="1127" w:type="pct"/>
            <w:shd w:val="clear" w:color="auto" w:fill="FEFEFE"/>
            <w:tcMar>
              <w:top w:w="0" w:type="dxa"/>
              <w:left w:w="100" w:type="dxa"/>
              <w:bottom w:w="0" w:type="dxa"/>
              <w:right w:w="100" w:type="dxa"/>
            </w:tcMar>
            <w:vAlign w:val="center"/>
          </w:tcPr>
          <w:p w:rsidR="00A214FB" w:rsidRPr="004F1E3E"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13.2</w:t>
            </w:r>
          </w:p>
        </w:tc>
        <w:tc>
          <w:tcPr>
            <w:tcW w:w="3873" w:type="pct"/>
            <w:shd w:val="clear" w:color="auto" w:fill="FEFEFE"/>
            <w:tcMar>
              <w:top w:w="0" w:type="dxa"/>
              <w:left w:w="100" w:type="dxa"/>
              <w:bottom w:w="0" w:type="dxa"/>
              <w:right w:w="100" w:type="dxa"/>
            </w:tcMar>
            <w:vAlign w:val="center"/>
          </w:tcPr>
          <w:p w:rsidR="00A214FB" w:rsidRDefault="00A214FB" w:rsidP="00066AD3">
            <w:pPr>
              <w:pStyle w:val="22"/>
              <w:widowControl w:val="0"/>
              <w:tabs>
                <w:tab w:val="left" w:pos="920"/>
                <w:tab w:val="left" w:pos="1840"/>
              </w:tabs>
              <w:rPr>
                <w:rFonts w:ascii="Times New Roman" w:hAnsi="Times New Roman" w:cs="Times New Roman"/>
                <w:color w:val="auto"/>
                <w:sz w:val="24"/>
                <w:szCs w:val="24"/>
              </w:rPr>
            </w:pPr>
            <w:r w:rsidRPr="0016418F">
              <w:rPr>
                <w:rFonts w:ascii="Times New Roman" w:hAnsi="Times New Roman" w:cs="Times New Roman"/>
                <w:color w:val="auto"/>
                <w:sz w:val="24"/>
                <w:szCs w:val="24"/>
              </w:rPr>
              <w:t>Ведение садоводства</w:t>
            </w:r>
          </w:p>
        </w:tc>
      </w:tr>
      <w:tr w:rsidR="00A214FB" w:rsidRPr="004F1E3E" w:rsidTr="00066AD3">
        <w:trPr>
          <w:trHeight w:val="150"/>
        </w:trPr>
        <w:tc>
          <w:tcPr>
            <w:tcW w:w="1127" w:type="pct"/>
            <w:shd w:val="clear" w:color="auto" w:fill="FEFEFE"/>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2.7.2</w:t>
            </w:r>
          </w:p>
        </w:tc>
        <w:tc>
          <w:tcPr>
            <w:tcW w:w="3873" w:type="pct"/>
            <w:shd w:val="clear" w:color="auto" w:fill="FEFEFE"/>
            <w:tcMar>
              <w:top w:w="0" w:type="dxa"/>
              <w:left w:w="100" w:type="dxa"/>
              <w:bottom w:w="0" w:type="dxa"/>
              <w:right w:w="100" w:type="dxa"/>
            </w:tcMar>
            <w:vAlign w:val="center"/>
          </w:tcPr>
          <w:p w:rsidR="00A214FB" w:rsidRPr="0016418F" w:rsidRDefault="00A214FB" w:rsidP="00066AD3">
            <w:pPr>
              <w:pStyle w:val="22"/>
              <w:widowControl w:val="0"/>
              <w:tabs>
                <w:tab w:val="left" w:pos="920"/>
                <w:tab w:val="left" w:pos="1840"/>
              </w:tabs>
              <w:rPr>
                <w:rFonts w:ascii="Times New Roman" w:hAnsi="Times New Roman" w:cs="Times New Roman"/>
                <w:color w:val="auto"/>
                <w:sz w:val="24"/>
                <w:szCs w:val="24"/>
              </w:rPr>
            </w:pPr>
            <w:r w:rsidRPr="002972B5">
              <w:rPr>
                <w:rFonts w:ascii="Times New Roman" w:hAnsi="Times New Roman" w:cs="Times New Roman"/>
                <w:color w:val="auto"/>
                <w:sz w:val="24"/>
                <w:szCs w:val="24"/>
              </w:rPr>
              <w:t>Размещение гаражей для собственных нужд</w:t>
            </w:r>
          </w:p>
        </w:tc>
      </w:tr>
    </w:tbl>
    <w:p w:rsidR="00A214FB" w:rsidRDefault="00A214FB" w:rsidP="00A214FB">
      <w:pPr>
        <w:pStyle w:val="24"/>
        <w:spacing w:before="0" w:after="0" w:line="240" w:lineRule="auto"/>
        <w:ind w:firstLine="709"/>
        <w:contextualSpacing/>
        <w:jc w:val="center"/>
        <w:rPr>
          <w:rFonts w:ascii="Times New Roman" w:hAnsi="Times New Roman"/>
          <w:b/>
          <w:sz w:val="24"/>
          <w:szCs w:val="24"/>
        </w:rPr>
      </w:pPr>
    </w:p>
    <w:p w:rsidR="00A214FB" w:rsidRPr="0016418F" w:rsidRDefault="00A214FB" w:rsidP="00A214FB">
      <w:pPr>
        <w:pStyle w:val="24"/>
        <w:spacing w:before="0" w:after="0" w:line="240" w:lineRule="auto"/>
        <w:ind w:firstLine="709"/>
        <w:contextualSpacing/>
        <w:jc w:val="center"/>
        <w:rPr>
          <w:rFonts w:ascii="Times New Roman" w:hAnsi="Times New Roman"/>
          <w:b/>
          <w:sz w:val="24"/>
          <w:szCs w:val="24"/>
        </w:rPr>
      </w:pPr>
      <w:r w:rsidRPr="00574E0D">
        <w:rPr>
          <w:rFonts w:ascii="Times New Roman" w:hAnsi="Times New Roman"/>
          <w:b/>
          <w:sz w:val="24"/>
          <w:szCs w:val="24"/>
        </w:rPr>
        <w:t>Условно-разрешенные виды разрешённого использования земельных участков зоны Ж-</w:t>
      </w:r>
      <w:r>
        <w:rPr>
          <w:rFonts w:ascii="Times New Roman" w:hAnsi="Times New Roman"/>
          <w:b/>
          <w:sz w:val="24"/>
          <w:szCs w:val="24"/>
        </w:rPr>
        <w:t>2</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0" w:type="dxa"/>
          <w:right w:w="0" w:type="dxa"/>
        </w:tblCellMar>
        <w:tblLook w:val="04A0"/>
      </w:tblPr>
      <w:tblGrid>
        <w:gridCol w:w="2114"/>
        <w:gridCol w:w="7401"/>
      </w:tblGrid>
      <w:tr w:rsidR="00A214FB" w:rsidRPr="004F1E3E" w:rsidTr="00066AD3">
        <w:trPr>
          <w:trHeight w:val="31"/>
        </w:trPr>
        <w:tc>
          <w:tcPr>
            <w:tcW w:w="1111"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r>
      <w:tr w:rsidR="00A214FB" w:rsidRPr="004F1E3E" w:rsidTr="00066AD3">
        <w:trPr>
          <w:trHeight w:val="273"/>
        </w:trPr>
        <w:tc>
          <w:tcPr>
            <w:tcW w:w="1111"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2.1</w:t>
            </w:r>
          </w:p>
        </w:tc>
        <w:tc>
          <w:tcPr>
            <w:tcW w:w="3889"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s>
              <w:rPr>
                <w:rFonts w:ascii="Times New Roman" w:hAnsi="Times New Roman" w:cs="Times New Roman"/>
                <w:color w:val="auto"/>
                <w:sz w:val="24"/>
                <w:szCs w:val="24"/>
              </w:rPr>
            </w:pPr>
            <w:r w:rsidRPr="0016418F">
              <w:rPr>
                <w:rFonts w:ascii="Times New Roman" w:hAnsi="Times New Roman" w:cs="Times New Roman"/>
                <w:color w:val="auto"/>
                <w:sz w:val="24"/>
                <w:szCs w:val="24"/>
              </w:rPr>
              <w:t>Для индивидуального жилищного строительства</w:t>
            </w:r>
          </w:p>
        </w:tc>
      </w:tr>
      <w:tr w:rsidR="00A214FB" w:rsidRPr="004F1E3E" w:rsidTr="00066AD3">
        <w:trPr>
          <w:trHeight w:val="273"/>
        </w:trPr>
        <w:tc>
          <w:tcPr>
            <w:tcW w:w="1111" w:type="pct"/>
            <w:shd w:val="clear" w:color="auto" w:fill="auto"/>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3.0</w:t>
            </w:r>
          </w:p>
        </w:tc>
        <w:tc>
          <w:tcPr>
            <w:tcW w:w="3889" w:type="pct"/>
            <w:shd w:val="clear" w:color="auto" w:fill="auto"/>
            <w:tcMar>
              <w:top w:w="0" w:type="dxa"/>
              <w:left w:w="100" w:type="dxa"/>
              <w:bottom w:w="0" w:type="dxa"/>
              <w:right w:w="100" w:type="dxa"/>
            </w:tcMar>
            <w:vAlign w:val="center"/>
          </w:tcPr>
          <w:p w:rsidR="00A214FB" w:rsidRPr="0016418F" w:rsidRDefault="00A214FB" w:rsidP="00066AD3">
            <w:pPr>
              <w:pStyle w:val="22"/>
              <w:widowControl w:val="0"/>
              <w:tabs>
                <w:tab w:val="left" w:pos="920"/>
                <w:tab w:val="left" w:pos="1840"/>
              </w:tabs>
              <w:rPr>
                <w:rFonts w:ascii="Times New Roman" w:hAnsi="Times New Roman" w:cs="Times New Roman"/>
                <w:color w:val="auto"/>
                <w:sz w:val="24"/>
                <w:szCs w:val="24"/>
              </w:rPr>
            </w:pPr>
            <w:r w:rsidRPr="0016418F">
              <w:rPr>
                <w:rFonts w:ascii="Times New Roman" w:hAnsi="Times New Roman" w:cs="Times New Roman"/>
                <w:color w:val="auto"/>
                <w:sz w:val="24"/>
                <w:szCs w:val="24"/>
              </w:rPr>
              <w:t>Общественное</w:t>
            </w:r>
            <w:r>
              <w:rPr>
                <w:rFonts w:ascii="Times New Roman" w:hAnsi="Times New Roman" w:cs="Times New Roman"/>
                <w:color w:val="auto"/>
                <w:sz w:val="24"/>
                <w:szCs w:val="24"/>
              </w:rPr>
              <w:t xml:space="preserve"> </w:t>
            </w:r>
            <w:r w:rsidRPr="0016418F">
              <w:rPr>
                <w:rFonts w:ascii="Times New Roman" w:hAnsi="Times New Roman" w:cs="Times New Roman"/>
                <w:color w:val="auto"/>
                <w:sz w:val="24"/>
                <w:szCs w:val="24"/>
              </w:rPr>
              <w:t>использование объектов</w:t>
            </w:r>
            <w:r>
              <w:rPr>
                <w:rFonts w:ascii="Times New Roman" w:hAnsi="Times New Roman" w:cs="Times New Roman"/>
                <w:color w:val="auto"/>
                <w:sz w:val="24"/>
                <w:szCs w:val="24"/>
              </w:rPr>
              <w:t xml:space="preserve"> </w:t>
            </w:r>
            <w:r w:rsidRPr="0016418F">
              <w:rPr>
                <w:rFonts w:ascii="Times New Roman" w:hAnsi="Times New Roman" w:cs="Times New Roman"/>
                <w:color w:val="auto"/>
                <w:sz w:val="24"/>
                <w:szCs w:val="24"/>
              </w:rPr>
              <w:t>капитального</w:t>
            </w:r>
            <w:r>
              <w:rPr>
                <w:rFonts w:ascii="Times New Roman" w:hAnsi="Times New Roman" w:cs="Times New Roman"/>
                <w:color w:val="auto"/>
                <w:sz w:val="24"/>
                <w:szCs w:val="24"/>
              </w:rPr>
              <w:t xml:space="preserve"> </w:t>
            </w:r>
            <w:r w:rsidRPr="0016418F">
              <w:rPr>
                <w:rFonts w:ascii="Times New Roman" w:hAnsi="Times New Roman" w:cs="Times New Roman"/>
                <w:color w:val="auto"/>
                <w:sz w:val="24"/>
                <w:szCs w:val="24"/>
              </w:rPr>
              <w:t>строительства</w:t>
            </w:r>
          </w:p>
        </w:tc>
      </w:tr>
      <w:tr w:rsidR="00A214FB" w:rsidRPr="004F1E3E" w:rsidTr="00066AD3">
        <w:trPr>
          <w:trHeight w:val="273"/>
        </w:trPr>
        <w:tc>
          <w:tcPr>
            <w:tcW w:w="1111" w:type="pct"/>
            <w:shd w:val="clear" w:color="auto" w:fill="auto"/>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4.0</w:t>
            </w:r>
          </w:p>
        </w:tc>
        <w:tc>
          <w:tcPr>
            <w:tcW w:w="3889" w:type="pct"/>
            <w:shd w:val="clear" w:color="auto" w:fill="auto"/>
            <w:tcMar>
              <w:top w:w="0" w:type="dxa"/>
              <w:left w:w="100" w:type="dxa"/>
              <w:bottom w:w="0" w:type="dxa"/>
              <w:right w:w="100" w:type="dxa"/>
            </w:tcMar>
            <w:vAlign w:val="center"/>
          </w:tcPr>
          <w:p w:rsidR="00A214FB" w:rsidRPr="0016418F" w:rsidRDefault="00A214FB" w:rsidP="00066AD3">
            <w:pPr>
              <w:pStyle w:val="22"/>
              <w:widowControl w:val="0"/>
              <w:tabs>
                <w:tab w:val="left" w:pos="920"/>
                <w:tab w:val="left" w:pos="1840"/>
              </w:tabs>
              <w:rPr>
                <w:rFonts w:ascii="Times New Roman" w:hAnsi="Times New Roman" w:cs="Times New Roman"/>
                <w:color w:val="auto"/>
                <w:sz w:val="24"/>
                <w:szCs w:val="24"/>
              </w:rPr>
            </w:pPr>
            <w:r w:rsidRPr="0016418F">
              <w:rPr>
                <w:rFonts w:ascii="Times New Roman" w:hAnsi="Times New Roman" w:cs="Times New Roman"/>
                <w:color w:val="auto"/>
                <w:sz w:val="24"/>
                <w:szCs w:val="24"/>
              </w:rPr>
              <w:t>Предпринимательство</w:t>
            </w:r>
          </w:p>
        </w:tc>
      </w:tr>
      <w:tr w:rsidR="00A214FB" w:rsidRPr="004F1E3E" w:rsidTr="00066AD3">
        <w:trPr>
          <w:trHeight w:val="273"/>
        </w:trPr>
        <w:tc>
          <w:tcPr>
            <w:tcW w:w="1111"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5.0</w:t>
            </w:r>
          </w:p>
        </w:tc>
        <w:tc>
          <w:tcPr>
            <w:tcW w:w="3889"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s>
              <w:rPr>
                <w:rFonts w:ascii="Times New Roman" w:hAnsi="Times New Roman" w:cs="Times New Roman"/>
                <w:color w:val="auto"/>
                <w:sz w:val="24"/>
                <w:szCs w:val="24"/>
              </w:rPr>
            </w:pPr>
            <w:r w:rsidRPr="0016418F">
              <w:rPr>
                <w:rFonts w:ascii="Times New Roman" w:hAnsi="Times New Roman" w:cs="Times New Roman"/>
                <w:color w:val="auto"/>
                <w:sz w:val="24"/>
                <w:szCs w:val="24"/>
                <w:lang w:bidi="ru-RU"/>
              </w:rPr>
              <w:t>Отдых (рекреация)</w:t>
            </w:r>
          </w:p>
        </w:tc>
      </w:tr>
      <w:tr w:rsidR="00A214FB" w:rsidRPr="004F1E3E" w:rsidTr="00066AD3">
        <w:trPr>
          <w:trHeight w:val="255"/>
        </w:trPr>
        <w:tc>
          <w:tcPr>
            <w:tcW w:w="1111" w:type="pct"/>
            <w:shd w:val="clear" w:color="auto" w:fill="auto"/>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6.8</w:t>
            </w:r>
          </w:p>
        </w:tc>
        <w:tc>
          <w:tcPr>
            <w:tcW w:w="3889" w:type="pct"/>
            <w:shd w:val="clear" w:color="auto" w:fill="auto"/>
            <w:tcMar>
              <w:top w:w="0" w:type="dxa"/>
              <w:left w:w="100" w:type="dxa"/>
              <w:bottom w:w="0" w:type="dxa"/>
              <w:right w:w="100" w:type="dxa"/>
            </w:tcMar>
            <w:vAlign w:val="center"/>
          </w:tcPr>
          <w:p w:rsidR="00A214FB" w:rsidRPr="00924184" w:rsidRDefault="00A214FB" w:rsidP="00066AD3">
            <w:pPr>
              <w:pStyle w:val="afff2"/>
              <w:spacing w:before="0" w:after="0" w:line="240" w:lineRule="auto"/>
              <w:jc w:val="left"/>
              <w:rPr>
                <w:rFonts w:ascii="Times New Roman" w:hAnsi="Times New Roman"/>
                <w:sz w:val="24"/>
                <w:szCs w:val="24"/>
                <w:lang w:val="ru-RU"/>
              </w:rPr>
            </w:pPr>
            <w:r w:rsidRPr="00924184">
              <w:rPr>
                <w:rFonts w:ascii="Times New Roman" w:hAnsi="Times New Roman"/>
                <w:sz w:val="24"/>
                <w:szCs w:val="24"/>
                <w:lang w:val="ru-RU"/>
              </w:rPr>
              <w:t>Связь</w:t>
            </w:r>
          </w:p>
        </w:tc>
      </w:tr>
      <w:tr w:rsidR="00A214FB" w:rsidRPr="004F1E3E" w:rsidTr="00066AD3">
        <w:trPr>
          <w:trHeight w:val="197"/>
        </w:trPr>
        <w:tc>
          <w:tcPr>
            <w:tcW w:w="1111" w:type="pct"/>
            <w:shd w:val="clear" w:color="auto" w:fill="auto"/>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3.3</w:t>
            </w:r>
          </w:p>
        </w:tc>
        <w:tc>
          <w:tcPr>
            <w:tcW w:w="3889" w:type="pct"/>
            <w:shd w:val="clear" w:color="auto" w:fill="auto"/>
            <w:tcMar>
              <w:top w:w="0" w:type="dxa"/>
              <w:left w:w="100" w:type="dxa"/>
              <w:bottom w:w="0" w:type="dxa"/>
              <w:right w:w="100" w:type="dxa"/>
            </w:tcMar>
            <w:vAlign w:val="center"/>
          </w:tcPr>
          <w:p w:rsidR="00A214FB" w:rsidRPr="00924184" w:rsidRDefault="00A214FB" w:rsidP="00066AD3">
            <w:pPr>
              <w:pStyle w:val="afff2"/>
              <w:spacing w:before="0" w:after="0" w:line="240" w:lineRule="auto"/>
              <w:jc w:val="left"/>
              <w:rPr>
                <w:rFonts w:ascii="Times New Roman" w:hAnsi="Times New Roman"/>
                <w:sz w:val="24"/>
                <w:szCs w:val="24"/>
                <w:lang w:val="ru-RU"/>
              </w:rPr>
            </w:pPr>
            <w:r w:rsidRPr="002972B5">
              <w:rPr>
                <w:rFonts w:ascii="Times New Roman" w:hAnsi="Times New Roman"/>
                <w:sz w:val="24"/>
                <w:szCs w:val="24"/>
                <w:lang w:val="ru-RU"/>
              </w:rPr>
              <w:t>Бытовое обслуживание</w:t>
            </w:r>
          </w:p>
        </w:tc>
      </w:tr>
      <w:tr w:rsidR="00A214FB" w:rsidRPr="004F1E3E" w:rsidTr="00066AD3">
        <w:trPr>
          <w:trHeight w:val="53"/>
        </w:trPr>
        <w:tc>
          <w:tcPr>
            <w:tcW w:w="1111" w:type="pct"/>
            <w:shd w:val="clear" w:color="auto" w:fill="auto"/>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3.4.1.</w:t>
            </w:r>
          </w:p>
        </w:tc>
        <w:tc>
          <w:tcPr>
            <w:tcW w:w="3889" w:type="pct"/>
            <w:shd w:val="clear" w:color="auto" w:fill="auto"/>
            <w:tcMar>
              <w:top w:w="0" w:type="dxa"/>
              <w:left w:w="100" w:type="dxa"/>
              <w:bottom w:w="0" w:type="dxa"/>
              <w:right w:w="100" w:type="dxa"/>
            </w:tcMar>
            <w:vAlign w:val="center"/>
          </w:tcPr>
          <w:p w:rsidR="00A214FB" w:rsidRPr="00924184" w:rsidRDefault="00A214FB" w:rsidP="00066AD3">
            <w:pPr>
              <w:pStyle w:val="afff2"/>
              <w:spacing w:before="0" w:after="0" w:line="240" w:lineRule="auto"/>
              <w:rPr>
                <w:rFonts w:ascii="Times New Roman" w:hAnsi="Times New Roman"/>
                <w:sz w:val="24"/>
                <w:szCs w:val="24"/>
                <w:lang w:val="ru-RU"/>
              </w:rPr>
            </w:pPr>
            <w:r>
              <w:rPr>
                <w:rFonts w:ascii="Times New Roman" w:hAnsi="Times New Roman"/>
                <w:sz w:val="24"/>
                <w:szCs w:val="24"/>
                <w:lang w:val="ru-RU"/>
              </w:rPr>
              <w:t>Амбулаторно-</w:t>
            </w:r>
            <w:r w:rsidRPr="002972B5">
              <w:rPr>
                <w:rFonts w:ascii="Times New Roman" w:hAnsi="Times New Roman"/>
                <w:sz w:val="24"/>
                <w:szCs w:val="24"/>
                <w:lang w:val="ru-RU"/>
              </w:rPr>
              <w:t>поликлиническое</w:t>
            </w:r>
            <w:r>
              <w:rPr>
                <w:rFonts w:ascii="Times New Roman" w:hAnsi="Times New Roman"/>
                <w:sz w:val="24"/>
                <w:szCs w:val="24"/>
                <w:lang w:val="ru-RU"/>
              </w:rPr>
              <w:t xml:space="preserve"> </w:t>
            </w:r>
            <w:r w:rsidRPr="002972B5">
              <w:rPr>
                <w:rFonts w:ascii="Times New Roman" w:hAnsi="Times New Roman"/>
                <w:sz w:val="24"/>
                <w:szCs w:val="24"/>
                <w:lang w:val="ru-RU"/>
              </w:rPr>
              <w:t>обслуживание</w:t>
            </w:r>
          </w:p>
        </w:tc>
      </w:tr>
      <w:tr w:rsidR="00A214FB" w:rsidRPr="004F1E3E" w:rsidTr="00066AD3">
        <w:trPr>
          <w:trHeight w:val="240"/>
        </w:trPr>
        <w:tc>
          <w:tcPr>
            <w:tcW w:w="1111" w:type="pct"/>
            <w:shd w:val="clear" w:color="auto" w:fill="auto"/>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3.5.1</w:t>
            </w:r>
          </w:p>
        </w:tc>
        <w:tc>
          <w:tcPr>
            <w:tcW w:w="3889" w:type="pct"/>
            <w:shd w:val="clear" w:color="auto" w:fill="auto"/>
            <w:tcMar>
              <w:top w:w="0" w:type="dxa"/>
              <w:left w:w="100" w:type="dxa"/>
              <w:bottom w:w="0" w:type="dxa"/>
              <w:right w:w="100" w:type="dxa"/>
            </w:tcMar>
            <w:vAlign w:val="center"/>
          </w:tcPr>
          <w:p w:rsidR="00A214FB" w:rsidRPr="00924184" w:rsidRDefault="00A214FB" w:rsidP="00066AD3">
            <w:pPr>
              <w:pStyle w:val="afff2"/>
              <w:spacing w:before="0" w:after="0" w:line="240" w:lineRule="auto"/>
              <w:jc w:val="left"/>
              <w:rPr>
                <w:rFonts w:ascii="Times New Roman" w:hAnsi="Times New Roman"/>
                <w:sz w:val="24"/>
                <w:szCs w:val="24"/>
                <w:lang w:val="ru-RU"/>
              </w:rPr>
            </w:pPr>
            <w:r w:rsidRPr="002972B5">
              <w:rPr>
                <w:rFonts w:ascii="Times New Roman" w:hAnsi="Times New Roman"/>
                <w:sz w:val="24"/>
                <w:szCs w:val="24"/>
                <w:lang w:val="ru-RU" w:bidi="ru-RU"/>
              </w:rPr>
              <w:t>Дошкольное, начальное и среднее общее образование</w:t>
            </w:r>
          </w:p>
        </w:tc>
      </w:tr>
      <w:tr w:rsidR="00A214FB" w:rsidRPr="004F1E3E" w:rsidTr="00066AD3">
        <w:trPr>
          <w:trHeight w:val="182"/>
        </w:trPr>
        <w:tc>
          <w:tcPr>
            <w:tcW w:w="1111" w:type="pct"/>
            <w:shd w:val="clear" w:color="auto" w:fill="auto"/>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6.7</w:t>
            </w:r>
          </w:p>
        </w:tc>
        <w:tc>
          <w:tcPr>
            <w:tcW w:w="3889" w:type="pct"/>
            <w:shd w:val="clear" w:color="auto" w:fill="auto"/>
            <w:tcMar>
              <w:top w:w="0" w:type="dxa"/>
              <w:left w:w="100" w:type="dxa"/>
              <w:bottom w:w="0" w:type="dxa"/>
              <w:right w:w="100" w:type="dxa"/>
            </w:tcMar>
            <w:vAlign w:val="center"/>
          </w:tcPr>
          <w:p w:rsidR="00A214FB" w:rsidRPr="00924184" w:rsidRDefault="00A214FB" w:rsidP="00066AD3">
            <w:pPr>
              <w:pStyle w:val="afff2"/>
              <w:spacing w:before="0" w:after="0" w:line="240" w:lineRule="auto"/>
              <w:jc w:val="left"/>
              <w:rPr>
                <w:rFonts w:ascii="Times New Roman" w:hAnsi="Times New Roman"/>
                <w:sz w:val="24"/>
                <w:szCs w:val="24"/>
                <w:lang w:val="ru-RU"/>
              </w:rPr>
            </w:pPr>
            <w:r w:rsidRPr="002972B5">
              <w:rPr>
                <w:rFonts w:ascii="Times New Roman" w:hAnsi="Times New Roman"/>
                <w:sz w:val="24"/>
                <w:szCs w:val="24"/>
                <w:lang w:val="ru-RU"/>
              </w:rPr>
              <w:t>Энергетика</w:t>
            </w:r>
          </w:p>
        </w:tc>
      </w:tr>
    </w:tbl>
    <w:p w:rsidR="00A214FB" w:rsidRDefault="00A214FB" w:rsidP="00A214FB">
      <w:pPr>
        <w:pStyle w:val="aff6"/>
        <w:widowControl w:val="0"/>
        <w:spacing w:after="0"/>
        <w:ind w:firstLine="142"/>
        <w:rPr>
          <w:rFonts w:ascii="Cambria" w:hAnsi="Cambria"/>
          <w:color w:val="auto"/>
          <w:sz w:val="22"/>
          <w:szCs w:val="22"/>
        </w:rPr>
      </w:pPr>
    </w:p>
    <w:p w:rsidR="00A214FB" w:rsidRDefault="00A214FB" w:rsidP="00A214FB">
      <w:pPr>
        <w:jc w:val="center"/>
        <w:rPr>
          <w:rFonts w:ascii="Cambria" w:hAnsi="Cambria"/>
          <w:sz w:val="22"/>
          <w:szCs w:val="22"/>
        </w:rPr>
      </w:pPr>
      <w:r>
        <w:rPr>
          <w:b/>
        </w:rPr>
        <w:t>Вспомогательные</w:t>
      </w:r>
      <w:r w:rsidRPr="00975456">
        <w:rPr>
          <w:b/>
        </w:rPr>
        <w:t xml:space="preserve"> виды разрешенного использования земельных участков зоны Ж-</w:t>
      </w:r>
      <w:r>
        <w:rPr>
          <w:b/>
        </w:rPr>
        <w:t>2</w:t>
      </w: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4"/>
        <w:gridCol w:w="7401"/>
      </w:tblGrid>
      <w:tr w:rsidR="00A214FB" w:rsidRPr="004F1E3E" w:rsidTr="00066AD3">
        <w:trPr>
          <w:trHeight w:val="327"/>
        </w:trPr>
        <w:tc>
          <w:tcPr>
            <w:tcW w:w="1111"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r>
      <w:tr w:rsidR="00A214FB" w:rsidRPr="004F1E3E" w:rsidTr="00066AD3">
        <w:trPr>
          <w:trHeight w:val="273"/>
        </w:trPr>
        <w:tc>
          <w:tcPr>
            <w:tcW w:w="1111"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12.0</w:t>
            </w:r>
          </w:p>
        </w:tc>
        <w:tc>
          <w:tcPr>
            <w:tcW w:w="3889"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s>
              <w:rPr>
                <w:rFonts w:ascii="Times New Roman" w:hAnsi="Times New Roman" w:cs="Times New Roman"/>
                <w:color w:val="auto"/>
                <w:sz w:val="24"/>
                <w:szCs w:val="24"/>
              </w:rPr>
            </w:pPr>
            <w:r w:rsidRPr="00D0492D">
              <w:rPr>
                <w:rFonts w:ascii="Times New Roman" w:hAnsi="Times New Roman" w:cs="Times New Roman"/>
                <w:color w:val="auto"/>
                <w:sz w:val="24"/>
                <w:szCs w:val="24"/>
              </w:rPr>
              <w:t>Земельные участки (территории) общего пользования</w:t>
            </w:r>
          </w:p>
        </w:tc>
      </w:tr>
    </w:tbl>
    <w:p w:rsidR="00A214FB" w:rsidRDefault="00A214FB" w:rsidP="00A214FB">
      <w:pPr>
        <w:pStyle w:val="aff6"/>
        <w:widowControl w:val="0"/>
        <w:spacing w:after="0"/>
        <w:ind w:firstLine="0"/>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570"/>
        <w:gridCol w:w="2868"/>
        <w:gridCol w:w="3077"/>
      </w:tblGrid>
      <w:tr w:rsidR="00A214FB" w:rsidRPr="00D0492D" w:rsidTr="00066AD3">
        <w:trPr>
          <w:trHeight w:val="327"/>
        </w:trPr>
        <w:tc>
          <w:tcPr>
            <w:tcW w:w="3383" w:type="pct"/>
            <w:gridSpan w:val="2"/>
            <w:shd w:val="clear" w:color="auto" w:fill="auto"/>
            <w:tcMar>
              <w:top w:w="80" w:type="dxa"/>
              <w:left w:w="80" w:type="dxa"/>
              <w:bottom w:w="80" w:type="dxa"/>
              <w:right w:w="80" w:type="dxa"/>
            </w:tcMar>
            <w:vAlign w:val="center"/>
          </w:tcPr>
          <w:p w:rsidR="00A214FB" w:rsidRPr="00D0492D"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D0492D">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617" w:type="pct"/>
            <w:shd w:val="clear" w:color="auto" w:fill="auto"/>
            <w:tcMar>
              <w:top w:w="80" w:type="dxa"/>
              <w:left w:w="80" w:type="dxa"/>
              <w:bottom w:w="80" w:type="dxa"/>
              <w:right w:w="80" w:type="dxa"/>
            </w:tcMar>
            <w:vAlign w:val="center"/>
          </w:tcPr>
          <w:p w:rsidR="00A214FB" w:rsidRPr="00D0492D"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D0492D">
              <w:rPr>
                <w:rFonts w:ascii="Times New Roman" w:hAnsi="Times New Roman" w:cs="Times New Roman"/>
                <w:color w:val="auto"/>
                <w:sz w:val="24"/>
                <w:szCs w:val="24"/>
              </w:rPr>
              <w:t>Примечания</w:t>
            </w:r>
          </w:p>
        </w:tc>
      </w:tr>
      <w:tr w:rsidR="00A214FB" w:rsidRPr="00D0492D" w:rsidTr="00066AD3">
        <w:trPr>
          <w:trHeight w:val="1177"/>
        </w:trPr>
        <w:tc>
          <w:tcPr>
            <w:tcW w:w="1876" w:type="pct"/>
            <w:shd w:val="clear" w:color="auto" w:fill="auto"/>
            <w:tcMar>
              <w:top w:w="0" w:type="dxa"/>
              <w:left w:w="100" w:type="dxa"/>
              <w:bottom w:w="0" w:type="dxa"/>
              <w:right w:w="100" w:type="dxa"/>
            </w:tcMar>
            <w:vAlign w:val="center"/>
          </w:tcPr>
          <w:p w:rsidR="00A214FB" w:rsidRPr="00D0492D" w:rsidRDefault="00A214FB" w:rsidP="00066AD3">
            <w:pPr>
              <w:widowControl w:val="0"/>
              <w:pBdr>
                <w:top w:val="nil"/>
                <w:left w:val="nil"/>
                <w:bottom w:val="nil"/>
                <w:right w:val="nil"/>
                <w:between w:val="nil"/>
                <w:bar w:val="nil"/>
              </w:pBdr>
              <w:rPr>
                <w:rFonts w:eastAsia="Helvetica Neue Light"/>
                <w:spacing w:val="-4"/>
                <w:bdr w:val="nil"/>
              </w:rPr>
            </w:pPr>
            <w:r w:rsidRPr="00D0492D">
              <w:rPr>
                <w:rFonts w:eastAsia="Helvetica Neue Light"/>
                <w:spacing w:val="-4"/>
                <w:bdr w:val="nil"/>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300-2000 кв. м.</w:t>
            </w:r>
          </w:p>
        </w:tc>
        <w:tc>
          <w:tcPr>
            <w:tcW w:w="161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A214FB" w:rsidRPr="00D0492D" w:rsidTr="00066AD3">
        <w:trPr>
          <w:trHeight w:val="53"/>
        </w:trPr>
        <w:tc>
          <w:tcPr>
            <w:tcW w:w="1876" w:type="pct"/>
            <w:shd w:val="clear" w:color="auto" w:fill="auto"/>
            <w:tcMar>
              <w:top w:w="0" w:type="dxa"/>
              <w:left w:w="100" w:type="dxa"/>
              <w:bottom w:w="0" w:type="dxa"/>
              <w:right w:w="100" w:type="dxa"/>
            </w:tcMar>
            <w:vAlign w:val="center"/>
          </w:tcPr>
          <w:p w:rsidR="00A214FB" w:rsidRPr="00D0492D" w:rsidRDefault="00A214FB" w:rsidP="00066AD3">
            <w:pPr>
              <w:widowControl w:val="0"/>
              <w:pBdr>
                <w:top w:val="nil"/>
                <w:left w:val="nil"/>
                <w:bottom w:val="nil"/>
                <w:right w:val="nil"/>
                <w:between w:val="nil"/>
                <w:bar w:val="nil"/>
              </w:pBdr>
              <w:rPr>
                <w:rFonts w:eastAsia="Helvetica Neue Light"/>
                <w:spacing w:val="-4"/>
                <w:bdr w:val="nil"/>
              </w:rPr>
            </w:pPr>
            <w:r>
              <w:rPr>
                <w:rFonts w:eastAsia="Helvetica Neue Light"/>
                <w:spacing w:val="-4"/>
                <w:bdr w:val="nil"/>
              </w:rPr>
              <w:t>Для блокированной жилой застройки</w:t>
            </w:r>
          </w:p>
        </w:tc>
        <w:tc>
          <w:tcPr>
            <w:tcW w:w="1507" w:type="pct"/>
            <w:shd w:val="clear" w:color="auto" w:fill="auto"/>
            <w:tcMar>
              <w:top w:w="0" w:type="dxa"/>
              <w:left w:w="100" w:type="dxa"/>
              <w:bottom w:w="0" w:type="dxa"/>
              <w:right w:w="100" w:type="dxa"/>
            </w:tcMar>
            <w:vAlign w:val="center"/>
          </w:tcPr>
          <w:p w:rsidR="00A214FB" w:rsidRPr="0036223E" w:rsidRDefault="00A214FB"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36223E">
              <w:rPr>
                <w:rFonts w:ascii="Times New Roman" w:hAnsi="Times New Roman" w:cs="Times New Roman"/>
                <w:color w:val="auto"/>
                <w:spacing w:val="-4"/>
                <w:sz w:val="24"/>
                <w:szCs w:val="24"/>
              </w:rPr>
              <w:t>250-2000 кв. м.</w:t>
            </w:r>
          </w:p>
        </w:tc>
        <w:tc>
          <w:tcPr>
            <w:tcW w:w="161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A214FB" w:rsidRPr="00D0492D" w:rsidTr="00066AD3">
        <w:trPr>
          <w:trHeight w:val="53"/>
        </w:trPr>
        <w:tc>
          <w:tcPr>
            <w:tcW w:w="1876" w:type="pct"/>
            <w:shd w:val="clear" w:color="auto" w:fill="auto"/>
            <w:tcMar>
              <w:top w:w="0" w:type="dxa"/>
              <w:left w:w="100" w:type="dxa"/>
              <w:bottom w:w="0" w:type="dxa"/>
              <w:right w:w="100" w:type="dxa"/>
            </w:tcMar>
            <w:vAlign w:val="center"/>
          </w:tcPr>
          <w:p w:rsidR="00A214FB" w:rsidRDefault="00A214FB" w:rsidP="00066AD3">
            <w:pPr>
              <w:widowControl w:val="0"/>
              <w:pBdr>
                <w:top w:val="nil"/>
                <w:left w:val="nil"/>
                <w:bottom w:val="nil"/>
                <w:right w:val="nil"/>
                <w:between w:val="nil"/>
                <w:bar w:val="nil"/>
              </w:pBdr>
              <w:rPr>
                <w:rFonts w:eastAsia="Helvetica Neue Light"/>
                <w:spacing w:val="-4"/>
                <w:bdr w:val="nil"/>
              </w:rPr>
            </w:pPr>
            <w:r>
              <w:rPr>
                <w:rFonts w:eastAsia="Helvetica Neue Light"/>
                <w:spacing w:val="-4"/>
                <w:bdr w:val="nil"/>
              </w:rPr>
              <w:t>Для многоквартирной малоэтажной застройки</w:t>
            </w:r>
          </w:p>
        </w:tc>
        <w:tc>
          <w:tcPr>
            <w:tcW w:w="1507" w:type="pct"/>
            <w:shd w:val="clear" w:color="auto" w:fill="auto"/>
            <w:tcMar>
              <w:top w:w="0" w:type="dxa"/>
              <w:left w:w="100" w:type="dxa"/>
              <w:bottom w:w="0" w:type="dxa"/>
              <w:right w:w="100" w:type="dxa"/>
            </w:tcMar>
            <w:vAlign w:val="center"/>
          </w:tcPr>
          <w:p w:rsidR="00A214FB" w:rsidRPr="0036223E" w:rsidRDefault="00A214FB"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36223E">
              <w:rPr>
                <w:rFonts w:ascii="Times New Roman" w:hAnsi="Times New Roman" w:cs="Times New Roman"/>
                <w:color w:val="auto"/>
                <w:spacing w:val="-4"/>
                <w:sz w:val="24"/>
                <w:szCs w:val="24"/>
              </w:rPr>
              <w:t>150-3000 кв. м.</w:t>
            </w:r>
          </w:p>
        </w:tc>
        <w:tc>
          <w:tcPr>
            <w:tcW w:w="161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A214FB" w:rsidRPr="00D0492D" w:rsidTr="00066AD3">
        <w:trPr>
          <w:trHeight w:val="53"/>
        </w:trPr>
        <w:tc>
          <w:tcPr>
            <w:tcW w:w="1876"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Минимальная ширина участка</w:t>
            </w:r>
          </w:p>
        </w:tc>
        <w:tc>
          <w:tcPr>
            <w:tcW w:w="1507" w:type="pct"/>
            <w:shd w:val="clear" w:color="auto" w:fill="auto"/>
            <w:tcMar>
              <w:top w:w="0" w:type="dxa"/>
              <w:left w:w="100" w:type="dxa"/>
              <w:bottom w:w="0" w:type="dxa"/>
              <w:right w:w="100" w:type="dxa"/>
            </w:tcMar>
            <w:vAlign w:val="center"/>
          </w:tcPr>
          <w:p w:rsidR="00A214FB" w:rsidRPr="0036223E" w:rsidRDefault="00A214FB"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36223E">
              <w:rPr>
                <w:rFonts w:ascii="Times New Roman" w:hAnsi="Times New Roman" w:cs="Times New Roman"/>
                <w:color w:val="auto"/>
                <w:spacing w:val="-4"/>
                <w:sz w:val="24"/>
                <w:szCs w:val="24"/>
              </w:rPr>
              <w:t>8 м</w:t>
            </w:r>
          </w:p>
        </w:tc>
        <w:tc>
          <w:tcPr>
            <w:tcW w:w="161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A214FB" w:rsidRPr="00D0492D" w:rsidTr="00066AD3">
        <w:trPr>
          <w:trHeight w:val="273"/>
        </w:trPr>
        <w:tc>
          <w:tcPr>
            <w:tcW w:w="1876" w:type="pct"/>
            <w:shd w:val="clear" w:color="auto" w:fill="auto"/>
            <w:tcMar>
              <w:top w:w="0" w:type="dxa"/>
              <w:left w:w="100" w:type="dxa"/>
              <w:bottom w:w="0" w:type="dxa"/>
              <w:right w:w="100" w:type="dxa"/>
            </w:tcMar>
            <w:vAlign w:val="center"/>
          </w:tcPr>
          <w:p w:rsidR="00A214FB" w:rsidRPr="00D0492D" w:rsidRDefault="00A214FB" w:rsidP="00066AD3">
            <w:pPr>
              <w:widowControl w:val="0"/>
              <w:pBdr>
                <w:top w:val="nil"/>
                <w:left w:val="nil"/>
                <w:bottom w:val="nil"/>
                <w:right w:val="nil"/>
                <w:between w:val="nil"/>
                <w:bar w:val="nil"/>
              </w:pBdr>
              <w:rPr>
                <w:rFonts w:eastAsia="Helvetica Neue Light"/>
                <w:spacing w:val="-4"/>
                <w:bdr w:val="nil"/>
              </w:rPr>
            </w:pPr>
            <w:r w:rsidRPr="00D0492D">
              <w:rPr>
                <w:rFonts w:eastAsia="Helvetica Neue Light"/>
                <w:spacing w:val="-4"/>
                <w:bdr w:val="nil"/>
              </w:rPr>
              <w:t>Предельное количество этажей</w:t>
            </w:r>
          </w:p>
        </w:tc>
        <w:tc>
          <w:tcPr>
            <w:tcW w:w="1507" w:type="pct"/>
            <w:shd w:val="clear" w:color="auto" w:fill="auto"/>
            <w:tcMar>
              <w:top w:w="0" w:type="dxa"/>
              <w:left w:w="100" w:type="dxa"/>
              <w:bottom w:w="0" w:type="dxa"/>
              <w:right w:w="100" w:type="dxa"/>
            </w:tcMar>
            <w:vAlign w:val="center"/>
          </w:tcPr>
          <w:p w:rsidR="00A214FB" w:rsidRPr="0036223E" w:rsidRDefault="00A214FB"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36223E">
              <w:rPr>
                <w:rFonts w:ascii="Times New Roman" w:hAnsi="Times New Roman" w:cs="Times New Roman"/>
                <w:color w:val="auto"/>
                <w:spacing w:val="-4"/>
                <w:sz w:val="24"/>
                <w:szCs w:val="24"/>
              </w:rPr>
              <w:t>не более 3, включая мансардный</w:t>
            </w:r>
          </w:p>
        </w:tc>
        <w:tc>
          <w:tcPr>
            <w:tcW w:w="161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Исключение: шпили, башни, флагштоки, мачты.</w:t>
            </w:r>
          </w:p>
        </w:tc>
      </w:tr>
      <w:tr w:rsidR="00A214FB" w:rsidRPr="00D0492D" w:rsidTr="00066AD3">
        <w:trPr>
          <w:trHeight w:val="273"/>
        </w:trPr>
        <w:tc>
          <w:tcPr>
            <w:tcW w:w="1876" w:type="pct"/>
            <w:shd w:val="clear" w:color="auto" w:fill="auto"/>
            <w:tcMar>
              <w:top w:w="0" w:type="dxa"/>
              <w:left w:w="100" w:type="dxa"/>
              <w:bottom w:w="0" w:type="dxa"/>
              <w:right w:w="100" w:type="dxa"/>
            </w:tcMar>
            <w:vAlign w:val="center"/>
          </w:tcPr>
          <w:p w:rsidR="00A214FB" w:rsidRPr="00D0492D" w:rsidRDefault="00A214FB" w:rsidP="00066AD3">
            <w:pPr>
              <w:widowControl w:val="0"/>
              <w:pBdr>
                <w:top w:val="nil"/>
                <w:left w:val="nil"/>
                <w:bottom w:val="nil"/>
                <w:right w:val="nil"/>
                <w:between w:val="nil"/>
                <w:bar w:val="nil"/>
              </w:pBdr>
              <w:rPr>
                <w:rFonts w:eastAsia="Helvetica Neue Light"/>
                <w:spacing w:val="-4"/>
                <w:bdr w:val="nil"/>
              </w:rPr>
            </w:pPr>
            <w:r w:rsidRPr="00D0492D">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5 м</w:t>
            </w:r>
          </w:p>
        </w:tc>
        <w:tc>
          <w:tcPr>
            <w:tcW w:w="161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A214FB" w:rsidRPr="00D0492D" w:rsidTr="00066AD3">
        <w:trPr>
          <w:trHeight w:val="273"/>
        </w:trPr>
        <w:tc>
          <w:tcPr>
            <w:tcW w:w="1876" w:type="pct"/>
            <w:shd w:val="clear" w:color="auto" w:fill="auto"/>
            <w:tcMar>
              <w:top w:w="0" w:type="dxa"/>
              <w:left w:w="100" w:type="dxa"/>
              <w:bottom w:w="0" w:type="dxa"/>
              <w:right w:w="100" w:type="dxa"/>
            </w:tcMar>
            <w:vAlign w:val="center"/>
          </w:tcPr>
          <w:p w:rsidR="00A214FB" w:rsidRPr="00D0492D" w:rsidRDefault="00A214FB" w:rsidP="00066AD3">
            <w:pPr>
              <w:widowControl w:val="0"/>
              <w:pBdr>
                <w:top w:val="nil"/>
                <w:left w:val="nil"/>
                <w:bottom w:val="nil"/>
                <w:right w:val="nil"/>
                <w:between w:val="nil"/>
                <w:bar w:val="nil"/>
              </w:pBdr>
              <w:rPr>
                <w:rFonts w:eastAsia="Helvetica Neue Light"/>
                <w:spacing w:val="-4"/>
                <w:bdr w:val="nil"/>
              </w:rPr>
            </w:pPr>
            <w:r w:rsidRPr="00D0492D">
              <w:rPr>
                <w:rFonts w:eastAsia="Helvetica Neue Light"/>
                <w:spacing w:val="-4"/>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30</w:t>
            </w:r>
            <w:r w:rsidRPr="00D0492D">
              <w:rPr>
                <w:rFonts w:ascii="Times New Roman" w:hAnsi="Times New Roman" w:cs="Times New Roman"/>
                <w:color w:val="auto"/>
                <w:spacing w:val="-4"/>
                <w:sz w:val="24"/>
                <w:szCs w:val="24"/>
              </w:rPr>
              <w:t>%</w:t>
            </w:r>
          </w:p>
        </w:tc>
        <w:tc>
          <w:tcPr>
            <w:tcW w:w="161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A214FB" w:rsidRPr="00D0492D" w:rsidTr="00066AD3">
        <w:trPr>
          <w:trHeight w:val="273"/>
        </w:trPr>
        <w:tc>
          <w:tcPr>
            <w:tcW w:w="1876" w:type="pct"/>
            <w:shd w:val="clear" w:color="auto" w:fill="auto"/>
            <w:tcMar>
              <w:top w:w="0" w:type="dxa"/>
              <w:left w:w="100" w:type="dxa"/>
              <w:bottom w:w="0" w:type="dxa"/>
              <w:right w:w="100" w:type="dxa"/>
            </w:tcMar>
            <w:vAlign w:val="center"/>
          </w:tcPr>
          <w:p w:rsidR="00A214FB" w:rsidRPr="00D0492D" w:rsidRDefault="00A214FB" w:rsidP="00066AD3">
            <w:pPr>
              <w:widowControl w:val="0"/>
              <w:pBdr>
                <w:top w:val="nil"/>
                <w:left w:val="nil"/>
                <w:bottom w:val="nil"/>
                <w:right w:val="nil"/>
                <w:between w:val="nil"/>
                <w:bar w:val="nil"/>
              </w:pBdr>
              <w:rPr>
                <w:rFonts w:eastAsia="Helvetica Neue Light"/>
                <w:spacing w:val="-4"/>
                <w:bdr w:val="nil"/>
              </w:rPr>
            </w:pPr>
            <w:r>
              <w:rPr>
                <w:rFonts w:eastAsia="Helvetica Neue Light"/>
                <w:spacing w:val="-4"/>
                <w:bdr w:val="nil"/>
              </w:rPr>
              <w:t>- для многоквартирной малоэтажной застройки</w:t>
            </w:r>
          </w:p>
        </w:tc>
        <w:tc>
          <w:tcPr>
            <w:tcW w:w="1507"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60%</w:t>
            </w:r>
          </w:p>
        </w:tc>
        <w:tc>
          <w:tcPr>
            <w:tcW w:w="161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A214FB" w:rsidRPr="00D0492D" w:rsidTr="00066AD3">
        <w:trPr>
          <w:trHeight w:val="273"/>
        </w:trPr>
        <w:tc>
          <w:tcPr>
            <w:tcW w:w="5000" w:type="pct"/>
            <w:gridSpan w:val="3"/>
            <w:shd w:val="clear" w:color="auto" w:fill="auto"/>
            <w:tcMar>
              <w:top w:w="0" w:type="dxa"/>
              <w:left w:w="100" w:type="dxa"/>
              <w:bottom w:w="0" w:type="dxa"/>
              <w:right w:w="100" w:type="dxa"/>
            </w:tcMar>
            <w:vAlign w:val="center"/>
          </w:tcPr>
          <w:p w:rsidR="00A214FB" w:rsidRPr="00D0492D" w:rsidRDefault="00A214FB" w:rsidP="00066AD3">
            <w:pPr>
              <w:pStyle w:val="afff2"/>
              <w:pBdr>
                <w:top w:val="nil"/>
                <w:left w:val="nil"/>
                <w:bottom w:val="nil"/>
                <w:right w:val="nil"/>
                <w:between w:val="nil"/>
                <w:bar w:val="nil"/>
              </w:pBdr>
              <w:spacing w:before="0" w:after="0" w:line="240" w:lineRule="auto"/>
              <w:jc w:val="left"/>
              <w:rPr>
                <w:rFonts w:ascii="Times New Roman" w:eastAsia="Helvetica Neue Light" w:hAnsi="Times New Roman" w:cs="Times New Roman"/>
                <w:b/>
                <w:spacing w:val="-4"/>
                <w:sz w:val="24"/>
                <w:szCs w:val="24"/>
                <w:bdr w:val="nil"/>
                <w:lang w:val="ru-RU" w:eastAsia="ru-RU"/>
              </w:rPr>
            </w:pPr>
            <w:r w:rsidRPr="00D0492D">
              <w:rPr>
                <w:rFonts w:ascii="Times New Roman" w:eastAsia="Helvetica Neue Light" w:hAnsi="Times New Roman" w:cs="Times New Roman"/>
                <w:b/>
                <w:spacing w:val="-4"/>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A214FB" w:rsidRPr="00D0492D" w:rsidTr="00066AD3">
        <w:trPr>
          <w:trHeight w:val="273"/>
        </w:trPr>
        <w:tc>
          <w:tcPr>
            <w:tcW w:w="1876"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Расстояния от окон жилых помещений(комнат,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не менее 6 м</w:t>
            </w:r>
          </w:p>
        </w:tc>
        <w:tc>
          <w:tcPr>
            <w:tcW w:w="1617" w:type="pct"/>
            <w:vMerge w:val="restar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п. 7.1 СП 42.13330.2016</w:t>
            </w:r>
          </w:p>
        </w:tc>
      </w:tr>
      <w:tr w:rsidR="00A214FB" w:rsidRPr="00D0492D" w:rsidTr="00066AD3">
        <w:trPr>
          <w:trHeight w:val="273"/>
        </w:trPr>
        <w:tc>
          <w:tcPr>
            <w:tcW w:w="1876"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Расстояние от границ участка должно быть не менее:</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pacing w:val="-4"/>
                <w:sz w:val="24"/>
                <w:szCs w:val="24"/>
              </w:rPr>
            </w:pPr>
          </w:p>
        </w:tc>
        <w:tc>
          <w:tcPr>
            <w:tcW w:w="1617" w:type="pct"/>
            <w:vMerge/>
            <w:shd w:val="clear" w:color="auto" w:fill="auto"/>
            <w:tcMar>
              <w:top w:w="0" w:type="dxa"/>
              <w:left w:w="100" w:type="dxa"/>
              <w:bottom w:w="0" w:type="dxa"/>
              <w:right w:w="100" w:type="dxa"/>
            </w:tcMar>
            <w:vAlign w:val="center"/>
          </w:tcPr>
          <w:p w:rsidR="00A214FB" w:rsidRPr="00D0492D" w:rsidRDefault="00A214FB"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A214FB" w:rsidRPr="00D0492D" w:rsidTr="00066AD3">
        <w:trPr>
          <w:trHeight w:val="204"/>
        </w:trPr>
        <w:tc>
          <w:tcPr>
            <w:tcW w:w="1876"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до стены жилого дома</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3 м</w:t>
            </w:r>
          </w:p>
        </w:tc>
        <w:tc>
          <w:tcPr>
            <w:tcW w:w="1617" w:type="pct"/>
            <w:vMerge/>
            <w:shd w:val="clear" w:color="auto" w:fill="auto"/>
            <w:tcMar>
              <w:top w:w="0" w:type="dxa"/>
              <w:left w:w="100" w:type="dxa"/>
              <w:bottom w:w="0" w:type="dxa"/>
              <w:right w:w="100" w:type="dxa"/>
            </w:tcMar>
            <w:vAlign w:val="center"/>
          </w:tcPr>
          <w:p w:rsidR="00A214FB" w:rsidRPr="00D0492D" w:rsidRDefault="00A214FB"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A214FB" w:rsidRPr="00D0492D" w:rsidTr="00066AD3">
        <w:trPr>
          <w:trHeight w:val="195"/>
        </w:trPr>
        <w:tc>
          <w:tcPr>
            <w:tcW w:w="1876" w:type="pct"/>
            <w:shd w:val="clear" w:color="auto" w:fill="auto"/>
            <w:tcMar>
              <w:top w:w="0" w:type="dxa"/>
              <w:left w:w="100" w:type="dxa"/>
              <w:bottom w:w="0" w:type="dxa"/>
              <w:right w:w="100" w:type="dxa"/>
            </w:tcMar>
            <w:vAlign w:val="center"/>
          </w:tcPr>
          <w:p w:rsidR="00A214FB" w:rsidRPr="00D0492D" w:rsidRDefault="00A214FB" w:rsidP="00066AD3">
            <w:r w:rsidRPr="00D0492D">
              <w:rPr>
                <w:spacing w:val="-4"/>
              </w:rPr>
              <w:t>до хозяйственных построек</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1 м</w:t>
            </w:r>
          </w:p>
        </w:tc>
        <w:tc>
          <w:tcPr>
            <w:tcW w:w="1617" w:type="pct"/>
            <w:vMerge/>
            <w:shd w:val="clear" w:color="auto" w:fill="auto"/>
            <w:tcMar>
              <w:top w:w="0" w:type="dxa"/>
              <w:left w:w="100" w:type="dxa"/>
              <w:bottom w:w="0" w:type="dxa"/>
              <w:right w:w="100" w:type="dxa"/>
            </w:tcMar>
          </w:tcPr>
          <w:p w:rsidR="00A214FB" w:rsidRPr="00D0492D" w:rsidRDefault="00A214FB"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A214FB" w:rsidRPr="00D0492D" w:rsidTr="00066AD3">
        <w:trPr>
          <w:trHeight w:val="555"/>
        </w:trPr>
        <w:tc>
          <w:tcPr>
            <w:tcW w:w="1876"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Максимально допустимая высота ограждений</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36223E">
              <w:rPr>
                <w:rFonts w:ascii="Times New Roman" w:hAnsi="Times New Roman" w:cs="Times New Roman"/>
                <w:color w:val="auto"/>
                <w:spacing w:val="-4"/>
                <w:sz w:val="24"/>
                <w:szCs w:val="24"/>
              </w:rPr>
              <w:t>1,5 м</w:t>
            </w:r>
          </w:p>
        </w:tc>
        <w:tc>
          <w:tcPr>
            <w:tcW w:w="161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eastAsiaTheme="minorEastAsia" w:hAnsi="Times New Roman" w:cs="Times New Roman"/>
                <w:color w:val="auto"/>
                <w:spacing w:val="-4"/>
                <w:sz w:val="24"/>
                <w:szCs w:val="24"/>
                <w:bdr w:val="none" w:sz="0" w:space="0" w:color="auto"/>
              </w:rPr>
              <w:t>Высота ограждения по границе с соседним домовладением может быть увеличена. Вид ограждения и его высота должны быть единообразными, как минимум, на протяжении одного квартала с обеих сторон улицы.</w:t>
            </w:r>
          </w:p>
        </w:tc>
      </w:tr>
      <w:tr w:rsidR="00A214FB" w:rsidRPr="00D0492D" w:rsidTr="00066AD3">
        <w:trPr>
          <w:trHeight w:val="559"/>
        </w:trPr>
        <w:tc>
          <w:tcPr>
            <w:tcW w:w="1876" w:type="pct"/>
            <w:shd w:val="clear" w:color="auto" w:fill="auto"/>
            <w:tcMar>
              <w:top w:w="0" w:type="dxa"/>
              <w:left w:w="100" w:type="dxa"/>
              <w:bottom w:w="0" w:type="dxa"/>
              <w:right w:w="100" w:type="dxa"/>
            </w:tcMar>
            <w:vAlign w:val="center"/>
          </w:tcPr>
          <w:p w:rsidR="00A214FB" w:rsidRPr="00D0492D" w:rsidRDefault="00A214FB" w:rsidP="00066AD3">
            <w:pPr>
              <w:pStyle w:val="18"/>
              <w:widowControl w:val="0"/>
              <w:tabs>
                <w:tab w:val="clear" w:pos="1267"/>
                <w:tab w:val="clear" w:pos="1333"/>
              </w:tabs>
              <w:spacing w:before="0" w:line="240" w:lineRule="auto"/>
              <w:rPr>
                <w:rFonts w:ascii="Times New Roman" w:hAnsi="Times New Roman" w:cs="Times New Roman"/>
                <w:b w:val="0"/>
                <w:color w:val="auto"/>
                <w:sz w:val="24"/>
                <w:szCs w:val="24"/>
              </w:rPr>
            </w:pPr>
            <w:r w:rsidRPr="00D0492D">
              <w:rPr>
                <w:rFonts w:ascii="Times New Roman" w:hAnsi="Times New Roman" w:cs="Times New Roman"/>
                <w:b w:val="0"/>
                <w:color w:val="auto"/>
                <w:sz w:val="24"/>
                <w:szCs w:val="24"/>
              </w:rPr>
              <w:t>Размер земельных участков гаражей и стоянок на одно машино-место</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18"/>
              <w:widowControl w:val="0"/>
              <w:tabs>
                <w:tab w:val="clear" w:pos="1267"/>
                <w:tab w:val="clear" w:pos="1333"/>
              </w:tabs>
              <w:spacing w:before="0" w:line="240" w:lineRule="auto"/>
              <w:jc w:val="center"/>
              <w:rPr>
                <w:rFonts w:ascii="Times New Roman" w:hAnsi="Times New Roman" w:cs="Times New Roman"/>
                <w:b w:val="0"/>
                <w:color w:val="auto"/>
                <w:sz w:val="24"/>
                <w:szCs w:val="24"/>
                <w:vertAlign w:val="superscript"/>
              </w:rPr>
            </w:pPr>
            <w:r w:rsidRPr="00D0492D">
              <w:rPr>
                <w:rFonts w:ascii="Times New Roman" w:hAnsi="Times New Roman" w:cs="Times New Roman"/>
                <w:b w:val="0"/>
                <w:color w:val="auto"/>
                <w:sz w:val="24"/>
                <w:szCs w:val="24"/>
              </w:rPr>
              <w:t>30 м</w:t>
            </w:r>
            <w:r w:rsidRPr="00D0492D">
              <w:rPr>
                <w:rFonts w:ascii="Times New Roman" w:hAnsi="Times New Roman" w:cs="Times New Roman"/>
                <w:b w:val="0"/>
                <w:color w:val="auto"/>
                <w:sz w:val="24"/>
                <w:szCs w:val="24"/>
                <w:vertAlign w:val="superscript"/>
              </w:rPr>
              <w:t>2</w:t>
            </w:r>
          </w:p>
        </w:tc>
        <w:tc>
          <w:tcPr>
            <w:tcW w:w="1617" w:type="pct"/>
            <w:shd w:val="clear" w:color="auto" w:fill="auto"/>
            <w:tcMar>
              <w:top w:w="0" w:type="dxa"/>
              <w:left w:w="100" w:type="dxa"/>
              <w:bottom w:w="0" w:type="dxa"/>
              <w:right w:w="100" w:type="dxa"/>
            </w:tcMar>
            <w:vAlign w:val="center"/>
          </w:tcPr>
          <w:p w:rsidR="00A214FB" w:rsidRPr="00D0492D" w:rsidRDefault="00A214FB" w:rsidP="00066AD3">
            <w:pPr>
              <w:pStyle w:val="18"/>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D0492D">
              <w:rPr>
                <w:rFonts w:ascii="Times New Roman" w:hAnsi="Times New Roman" w:cs="Times New Roman"/>
                <w:b w:val="0"/>
                <w:color w:val="auto"/>
                <w:sz w:val="24"/>
                <w:szCs w:val="24"/>
              </w:rPr>
              <w:t>п. 11.37 СП 42.13330.2016</w:t>
            </w:r>
          </w:p>
        </w:tc>
      </w:tr>
      <w:tr w:rsidR="00A214FB" w:rsidRPr="00D0492D" w:rsidTr="00066AD3">
        <w:trPr>
          <w:trHeight w:val="543"/>
        </w:trPr>
        <w:tc>
          <w:tcPr>
            <w:tcW w:w="1876" w:type="pct"/>
            <w:vMerge w:val="restart"/>
            <w:shd w:val="clear" w:color="auto" w:fill="auto"/>
            <w:tcMar>
              <w:top w:w="0" w:type="dxa"/>
              <w:left w:w="100" w:type="dxa"/>
              <w:bottom w:w="0" w:type="dxa"/>
              <w:right w:w="100" w:type="dxa"/>
            </w:tcMar>
            <w:vAlign w:val="center"/>
          </w:tcPr>
          <w:p w:rsidR="00A214FB" w:rsidRPr="00D0492D" w:rsidRDefault="00A214FB" w:rsidP="00066AD3">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 xml:space="preserve">Минимальное расстояние между стенами зданий </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6 м</w:t>
            </w:r>
          </w:p>
        </w:tc>
        <w:tc>
          <w:tcPr>
            <w:tcW w:w="161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A214FB" w:rsidRPr="00D0492D"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Для зданий I-II-III степени огнестойкости при степени огнестойкости и классе конструктивной пожарной опасности жилых зданий C0</w:t>
            </w:r>
          </w:p>
        </w:tc>
      </w:tr>
      <w:tr w:rsidR="00A214FB" w:rsidRPr="00D0492D" w:rsidTr="00066AD3">
        <w:trPr>
          <w:trHeight w:val="1088"/>
        </w:trPr>
        <w:tc>
          <w:tcPr>
            <w:tcW w:w="1876" w:type="pct"/>
            <w:vMerge/>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rPr>
                <w:rFonts w:ascii="Times New Roman" w:hAnsi="Times New Roman" w:cs="Times New Roman"/>
                <w:color w:val="auto"/>
                <w:spacing w:val="-4"/>
                <w:sz w:val="24"/>
                <w:szCs w:val="24"/>
              </w:rPr>
            </w:pP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 xml:space="preserve">8 м </w:t>
            </w:r>
          </w:p>
        </w:tc>
        <w:tc>
          <w:tcPr>
            <w:tcW w:w="161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Для зданий II-III степени огнестойкости при степени огнестойкости и классе конструктивной пожарной опасности жилых зданий С1</w:t>
            </w:r>
          </w:p>
        </w:tc>
      </w:tr>
      <w:tr w:rsidR="00A214FB" w:rsidRPr="00D0492D" w:rsidTr="00066AD3">
        <w:trPr>
          <w:trHeight w:val="273"/>
        </w:trPr>
        <w:tc>
          <w:tcPr>
            <w:tcW w:w="1876"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rPr>
                <w:rFonts w:ascii="Times New Roman" w:hAnsi="Times New Roman" w:cs="Times New Roman"/>
                <w:color w:val="auto"/>
                <w:sz w:val="24"/>
                <w:szCs w:val="24"/>
              </w:rPr>
            </w:pPr>
            <w:r w:rsidRPr="00D0492D">
              <w:rPr>
                <w:rFonts w:ascii="Times New Roman" w:hAnsi="Times New Roman" w:cs="Times New Roman"/>
                <w:color w:val="auto"/>
                <w:sz w:val="24"/>
                <w:szCs w:val="24"/>
              </w:rPr>
              <w:t>Отступ от красных линий:</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z w:val="24"/>
                <w:szCs w:val="24"/>
              </w:rPr>
            </w:pPr>
          </w:p>
        </w:tc>
        <w:tc>
          <w:tcPr>
            <w:tcW w:w="161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A214FB" w:rsidRPr="00D0492D" w:rsidTr="00066AD3">
        <w:trPr>
          <w:trHeight w:val="273"/>
        </w:trPr>
        <w:tc>
          <w:tcPr>
            <w:tcW w:w="1876"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rPr>
                <w:rFonts w:ascii="Times New Roman" w:hAnsi="Times New Roman" w:cs="Times New Roman"/>
                <w:color w:val="auto"/>
                <w:sz w:val="24"/>
                <w:szCs w:val="24"/>
              </w:rPr>
            </w:pPr>
            <w:r w:rsidRPr="00D0492D">
              <w:rPr>
                <w:rFonts w:ascii="Times New Roman" w:hAnsi="Times New Roman" w:cs="Times New Roman"/>
                <w:color w:val="auto"/>
                <w:sz w:val="24"/>
                <w:szCs w:val="24"/>
              </w:rPr>
              <w:t>для школ и детских дошкольных учреждений, размещаемых в отдельных зданиях</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sidRPr="00D0492D">
              <w:rPr>
                <w:rFonts w:ascii="Times New Roman" w:hAnsi="Times New Roman" w:cs="Times New Roman"/>
                <w:color w:val="auto"/>
                <w:sz w:val="24"/>
                <w:szCs w:val="24"/>
              </w:rPr>
              <w:t xml:space="preserve">не менее </w:t>
            </w:r>
            <w:r w:rsidRPr="00D0492D">
              <w:rPr>
                <w:rFonts w:ascii="Times New Roman" w:hAnsi="Times New Roman" w:cs="Times New Roman"/>
                <w:color w:val="auto"/>
                <w:sz w:val="24"/>
                <w:szCs w:val="24"/>
                <w:lang w:val="en-US"/>
              </w:rPr>
              <w:t xml:space="preserve">25 </w:t>
            </w:r>
            <w:r w:rsidRPr="00D0492D">
              <w:rPr>
                <w:rFonts w:ascii="Times New Roman" w:hAnsi="Times New Roman" w:cs="Times New Roman"/>
                <w:color w:val="auto"/>
                <w:sz w:val="24"/>
                <w:szCs w:val="24"/>
              </w:rPr>
              <w:t>м</w:t>
            </w:r>
          </w:p>
        </w:tc>
        <w:tc>
          <w:tcPr>
            <w:tcW w:w="161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A214FB" w:rsidRPr="00D0492D" w:rsidTr="00066AD3">
        <w:trPr>
          <w:trHeight w:val="273"/>
        </w:trPr>
        <w:tc>
          <w:tcPr>
            <w:tcW w:w="1876"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rPr>
                <w:rFonts w:ascii="Times New Roman" w:hAnsi="Times New Roman" w:cs="Times New Roman"/>
                <w:color w:val="auto"/>
                <w:sz w:val="24"/>
                <w:szCs w:val="24"/>
              </w:rPr>
            </w:pPr>
            <w:r w:rsidRPr="00D0492D">
              <w:rPr>
                <w:rFonts w:ascii="Times New Roman" w:hAnsi="Times New Roman" w:cs="Times New Roman"/>
                <w:color w:val="auto"/>
                <w:sz w:val="24"/>
                <w:szCs w:val="24"/>
              </w:rPr>
              <w:t>для школ и детских дошкольных учреждений, размещаемых в реконструируемых кварталах</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sidRPr="00D0492D">
              <w:rPr>
                <w:rFonts w:ascii="Times New Roman" w:hAnsi="Times New Roman" w:cs="Times New Roman"/>
                <w:color w:val="auto"/>
                <w:sz w:val="24"/>
                <w:szCs w:val="24"/>
              </w:rPr>
              <w:t xml:space="preserve">не менее </w:t>
            </w:r>
            <w:r w:rsidRPr="00D0492D">
              <w:rPr>
                <w:rFonts w:ascii="Times New Roman" w:hAnsi="Times New Roman" w:cs="Times New Roman"/>
                <w:color w:val="auto"/>
                <w:sz w:val="24"/>
                <w:szCs w:val="24"/>
                <w:lang w:val="en-US"/>
              </w:rPr>
              <w:t xml:space="preserve">15 </w:t>
            </w:r>
            <w:r w:rsidRPr="00D0492D">
              <w:rPr>
                <w:rFonts w:ascii="Times New Roman" w:hAnsi="Times New Roman" w:cs="Times New Roman"/>
                <w:color w:val="auto"/>
                <w:sz w:val="24"/>
                <w:szCs w:val="24"/>
              </w:rPr>
              <w:t>м</w:t>
            </w:r>
          </w:p>
        </w:tc>
        <w:tc>
          <w:tcPr>
            <w:tcW w:w="161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A214FB" w:rsidRPr="00D0492D" w:rsidTr="00066AD3">
        <w:trPr>
          <w:trHeight w:val="273"/>
        </w:trPr>
        <w:tc>
          <w:tcPr>
            <w:tcW w:w="1876" w:type="pct"/>
            <w:shd w:val="clear" w:color="auto" w:fill="auto"/>
            <w:tcMar>
              <w:top w:w="0" w:type="dxa"/>
              <w:left w:w="100" w:type="dxa"/>
              <w:bottom w:w="0" w:type="dxa"/>
              <w:right w:w="100" w:type="dxa"/>
            </w:tcMar>
            <w:vAlign w:val="center"/>
          </w:tcPr>
          <w:p w:rsidR="00A214FB" w:rsidRPr="00D0492D" w:rsidRDefault="00A214FB"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eastAsia="Helvetica Neue Light"/>
                <w:spacing w:val="-4"/>
                <w:bdr w:val="nil"/>
              </w:rPr>
            </w:pPr>
            <w:r w:rsidRPr="00D0492D">
              <w:rPr>
                <w:rFonts w:eastAsia="Helvetica Neue Light"/>
                <w:spacing w:val="-4"/>
                <w:bdr w:val="nil"/>
              </w:rPr>
              <w:t>Удельный вес озеленённых территорий</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не менее 25% жилого района</w:t>
            </w:r>
          </w:p>
        </w:tc>
        <w:tc>
          <w:tcPr>
            <w:tcW w:w="1617" w:type="pct"/>
            <w:shd w:val="clear" w:color="auto" w:fill="auto"/>
            <w:tcMar>
              <w:top w:w="0" w:type="dxa"/>
              <w:left w:w="100" w:type="dxa"/>
              <w:bottom w:w="0" w:type="dxa"/>
              <w:right w:w="100" w:type="dxa"/>
            </w:tcMar>
            <w:vAlign w:val="center"/>
          </w:tcPr>
          <w:p w:rsidR="00A214FB" w:rsidRPr="00D0492D" w:rsidRDefault="00A214FB"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A214FB" w:rsidRPr="00D0492D" w:rsidTr="00066AD3">
        <w:trPr>
          <w:trHeight w:val="273"/>
        </w:trPr>
        <w:tc>
          <w:tcPr>
            <w:tcW w:w="1876" w:type="pct"/>
            <w:shd w:val="clear" w:color="auto" w:fill="auto"/>
            <w:tcMar>
              <w:top w:w="0" w:type="dxa"/>
              <w:left w:w="100" w:type="dxa"/>
              <w:bottom w:w="0" w:type="dxa"/>
              <w:right w:w="100" w:type="dxa"/>
            </w:tcMar>
            <w:vAlign w:val="center"/>
          </w:tcPr>
          <w:p w:rsidR="00A214FB" w:rsidRPr="00D0492D" w:rsidRDefault="00A214FB"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eastAsia="Helvetica Neue Light"/>
                <w:spacing w:val="-4"/>
                <w:bdr w:val="nil"/>
              </w:rPr>
            </w:pPr>
            <w:r w:rsidRPr="00D0492D">
              <w:t>Доля нежилого фонда в общем объёме фонда на участке жилой застройки</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не более 20%</w:t>
            </w:r>
          </w:p>
        </w:tc>
        <w:tc>
          <w:tcPr>
            <w:tcW w:w="1617" w:type="pct"/>
            <w:shd w:val="clear" w:color="auto" w:fill="auto"/>
            <w:tcMar>
              <w:top w:w="0" w:type="dxa"/>
              <w:left w:w="100" w:type="dxa"/>
              <w:bottom w:w="0" w:type="dxa"/>
              <w:right w:w="100" w:type="dxa"/>
            </w:tcMar>
            <w:vAlign w:val="center"/>
          </w:tcPr>
          <w:p w:rsidR="00A214FB" w:rsidRPr="00D0492D" w:rsidRDefault="00A214FB"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A214FB" w:rsidRPr="00D0492D" w:rsidTr="00066AD3">
        <w:trPr>
          <w:trHeight w:val="273"/>
        </w:trPr>
        <w:tc>
          <w:tcPr>
            <w:tcW w:w="5000" w:type="pct"/>
            <w:gridSpan w:val="3"/>
            <w:shd w:val="clear" w:color="auto" w:fill="auto"/>
            <w:tcMar>
              <w:top w:w="0" w:type="dxa"/>
              <w:left w:w="100" w:type="dxa"/>
              <w:bottom w:w="0" w:type="dxa"/>
              <w:right w:w="100" w:type="dxa"/>
            </w:tcMar>
            <w:vAlign w:val="center"/>
          </w:tcPr>
          <w:p w:rsidR="00A214FB" w:rsidRPr="00D0492D" w:rsidRDefault="00A214FB" w:rsidP="00066AD3">
            <w:pPr>
              <w:pStyle w:val="ConsPlusNormal"/>
              <w:pBdr>
                <w:top w:val="nil"/>
                <w:left w:val="nil"/>
                <w:bottom w:val="nil"/>
                <w:right w:val="nil"/>
                <w:between w:val="nil"/>
                <w:bar w:val="nil"/>
              </w:pBdr>
              <w:jc w:val="both"/>
              <w:rPr>
                <w:rFonts w:eastAsia="Arial Unicode MS"/>
                <w:sz w:val="24"/>
                <w:szCs w:val="24"/>
                <w:bdr w:val="nil"/>
              </w:rPr>
            </w:pPr>
            <w:r w:rsidRPr="00D0492D">
              <w:rPr>
                <w:rFonts w:eastAsia="Arial Unicode MS"/>
                <w:sz w:val="24"/>
                <w:szCs w:val="24"/>
                <w:bdr w:val="nil"/>
              </w:rPr>
              <w:t>Вспомогательные строения, за исключением гаражей, размещать со стороны улиц не допускается.</w:t>
            </w:r>
          </w:p>
        </w:tc>
      </w:tr>
      <w:tr w:rsidR="00A214FB" w:rsidRPr="00D0492D" w:rsidTr="00066AD3">
        <w:trPr>
          <w:trHeight w:val="273"/>
        </w:trPr>
        <w:tc>
          <w:tcPr>
            <w:tcW w:w="5000" w:type="pct"/>
            <w:gridSpan w:val="3"/>
            <w:shd w:val="clear" w:color="auto" w:fill="auto"/>
            <w:tcMar>
              <w:top w:w="0" w:type="dxa"/>
              <w:left w:w="100" w:type="dxa"/>
              <w:bottom w:w="0" w:type="dxa"/>
              <w:right w:w="100" w:type="dxa"/>
            </w:tcMar>
            <w:vAlign w:val="center"/>
          </w:tcPr>
          <w:p w:rsidR="00A214FB" w:rsidRPr="00D0492D" w:rsidRDefault="00A214FB" w:rsidP="00066AD3">
            <w:pPr>
              <w:pStyle w:val="ConsPlusNormal"/>
              <w:pBdr>
                <w:top w:val="nil"/>
                <w:left w:val="nil"/>
                <w:bottom w:val="nil"/>
                <w:right w:val="nil"/>
                <w:between w:val="nil"/>
                <w:bar w:val="nil"/>
              </w:pBdr>
              <w:jc w:val="both"/>
              <w:rPr>
                <w:rFonts w:eastAsia="Arial Unicode MS"/>
                <w:sz w:val="24"/>
                <w:szCs w:val="24"/>
                <w:bdr w:val="nil"/>
              </w:rPr>
            </w:pPr>
            <w:r w:rsidRPr="00D0492D">
              <w:rPr>
                <w:rFonts w:eastAsia="Arial Unicode MS"/>
                <w:sz w:val="24"/>
                <w:szCs w:val="24"/>
                <w:bdr w:val="nil"/>
              </w:rPr>
              <w:t xml:space="preserve">По красной линии допускается размещать жилые здания со встроенными в первые этажи или пристроенными помещениями общественного назначения, а на жилых улицах в условиях реконструкции сложившейся застройки </w:t>
            </w:r>
            <w:r>
              <w:rPr>
                <w:rFonts w:eastAsia="Arial Unicode MS"/>
                <w:sz w:val="24"/>
                <w:szCs w:val="24"/>
                <w:bdr w:val="nil"/>
              </w:rPr>
              <w:t>–</w:t>
            </w:r>
            <w:r w:rsidRPr="00D0492D">
              <w:rPr>
                <w:rFonts w:eastAsia="Arial Unicode MS"/>
                <w:sz w:val="24"/>
                <w:szCs w:val="24"/>
                <w:bdr w:val="nil"/>
              </w:rPr>
              <w:t xml:space="preserve"> жилые здания с квартирами в первых этажах.</w:t>
            </w:r>
          </w:p>
        </w:tc>
      </w:tr>
      <w:tr w:rsidR="00A214FB" w:rsidRPr="00D0492D" w:rsidTr="00066AD3">
        <w:trPr>
          <w:trHeight w:val="53"/>
        </w:trPr>
        <w:tc>
          <w:tcPr>
            <w:tcW w:w="5000" w:type="pct"/>
            <w:gridSpan w:val="3"/>
            <w:shd w:val="clear" w:color="auto" w:fill="auto"/>
            <w:tcMar>
              <w:top w:w="0" w:type="dxa"/>
              <w:left w:w="100" w:type="dxa"/>
              <w:bottom w:w="0" w:type="dxa"/>
              <w:right w:w="100" w:type="dxa"/>
            </w:tcMar>
            <w:vAlign w:val="center"/>
          </w:tcPr>
          <w:p w:rsidR="00A214FB" w:rsidRPr="00D0492D" w:rsidRDefault="00A214FB" w:rsidP="00066AD3">
            <w:pPr>
              <w:pStyle w:val="ConsPlusNormal"/>
              <w:pBdr>
                <w:top w:val="nil"/>
                <w:left w:val="nil"/>
                <w:bottom w:val="nil"/>
                <w:right w:val="nil"/>
                <w:between w:val="nil"/>
                <w:bar w:val="nil"/>
              </w:pBdr>
              <w:jc w:val="both"/>
              <w:rPr>
                <w:rFonts w:eastAsia="Arial Unicode MS"/>
                <w:sz w:val="24"/>
                <w:szCs w:val="24"/>
                <w:bdr w:val="nil"/>
              </w:rPr>
            </w:pPr>
            <w:r w:rsidRPr="00D0492D">
              <w:rPr>
                <w:rFonts w:eastAsia="Arial Unicode MS"/>
                <w:sz w:val="24"/>
                <w:szCs w:val="24"/>
                <w:bdr w:val="nil"/>
              </w:rPr>
              <w:t>Во встроенных или пристроенных к дому помещениях общественного назначения не допускается размещать специальные магазины строительных материалов, магазины с наличием в них взрывоопасных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обуви и т.д.) – п. 4.10, 4.11 «СП 54.13330.2016. Свод правил. Здания жилые многоквартирные. Актуализированная редакция СниП 31-01-2003».</w:t>
            </w:r>
          </w:p>
        </w:tc>
      </w:tr>
      <w:tr w:rsidR="00A214FB" w:rsidRPr="00D0492D" w:rsidTr="00066AD3">
        <w:trPr>
          <w:trHeight w:val="53"/>
        </w:trPr>
        <w:tc>
          <w:tcPr>
            <w:tcW w:w="5000" w:type="pct"/>
            <w:gridSpan w:val="3"/>
            <w:shd w:val="clear" w:color="auto" w:fill="auto"/>
            <w:tcMar>
              <w:top w:w="0" w:type="dxa"/>
              <w:left w:w="100" w:type="dxa"/>
              <w:bottom w:w="0" w:type="dxa"/>
              <w:right w:w="100" w:type="dxa"/>
            </w:tcMar>
            <w:vAlign w:val="center"/>
          </w:tcPr>
          <w:p w:rsidR="00A214FB" w:rsidRPr="00D06B1B" w:rsidRDefault="00A214FB" w:rsidP="00066AD3">
            <w:pPr>
              <w:pStyle w:val="ConsPlusNormal"/>
              <w:pBdr>
                <w:top w:val="nil"/>
                <w:left w:val="nil"/>
                <w:bottom w:val="nil"/>
                <w:right w:val="nil"/>
                <w:between w:val="nil"/>
                <w:bar w:val="nil"/>
              </w:pBdr>
              <w:jc w:val="both"/>
              <w:rPr>
                <w:b/>
                <w:sz w:val="24"/>
                <w:szCs w:val="24"/>
              </w:rPr>
            </w:pPr>
            <w:r w:rsidRPr="00D06B1B">
              <w:rPr>
                <w:sz w:val="24"/>
                <w:szCs w:val="24"/>
              </w:rPr>
              <w:t>Требования к архитектурно-градостроительному облику объекта капитального строительства не подлежат установлению</w:t>
            </w:r>
          </w:p>
        </w:tc>
      </w:tr>
    </w:tbl>
    <w:p w:rsidR="00A214FB" w:rsidRDefault="00A214FB" w:rsidP="00A214FB">
      <w:pPr>
        <w:pStyle w:val="aff6"/>
        <w:widowControl w:val="0"/>
        <w:spacing w:after="0"/>
        <w:ind w:firstLine="0"/>
        <w:rPr>
          <w:rFonts w:ascii="Cambria" w:hAnsi="Cambria"/>
          <w:color w:val="auto"/>
          <w:sz w:val="22"/>
          <w:szCs w:val="22"/>
        </w:rPr>
      </w:pPr>
    </w:p>
    <w:p w:rsidR="00A214FB" w:rsidRPr="00574E0D" w:rsidRDefault="00A214FB" w:rsidP="00A214FB">
      <w:pPr>
        <w:pStyle w:val="ConsPlusNormal"/>
        <w:spacing w:before="240" w:after="240"/>
        <w:jc w:val="both"/>
        <w:outlineLvl w:val="3"/>
        <w:rPr>
          <w:b/>
          <w:sz w:val="24"/>
          <w:szCs w:val="24"/>
        </w:rPr>
      </w:pPr>
      <w:bookmarkStart w:id="104" w:name="_Toc160614870"/>
      <w:r>
        <w:rPr>
          <w:b/>
          <w:sz w:val="24"/>
          <w:szCs w:val="24"/>
        </w:rPr>
        <w:t xml:space="preserve">Статья 27.3. </w:t>
      </w:r>
      <w:r w:rsidRPr="00574E0D">
        <w:rPr>
          <w:b/>
          <w:sz w:val="24"/>
          <w:szCs w:val="24"/>
        </w:rPr>
        <w:t>Ж-</w:t>
      </w:r>
      <w:r>
        <w:rPr>
          <w:b/>
          <w:sz w:val="24"/>
          <w:szCs w:val="24"/>
        </w:rPr>
        <w:t>3</w:t>
      </w:r>
      <w:r w:rsidRPr="00574E0D">
        <w:rPr>
          <w:b/>
          <w:sz w:val="24"/>
          <w:szCs w:val="24"/>
        </w:rPr>
        <w:t xml:space="preserve">. </w:t>
      </w:r>
      <w:r w:rsidRPr="007C0596">
        <w:rPr>
          <w:b/>
          <w:sz w:val="24"/>
          <w:szCs w:val="24"/>
        </w:rPr>
        <w:t>Зона смешанной, многофункциональной (жилой и общественно-деловой) з</w:t>
      </w:r>
      <w:r>
        <w:rPr>
          <w:b/>
          <w:sz w:val="24"/>
          <w:szCs w:val="24"/>
        </w:rPr>
        <w:t>астройки</w:t>
      </w:r>
      <w:bookmarkEnd w:id="104"/>
    </w:p>
    <w:p w:rsidR="00A214FB" w:rsidRPr="00574E0D" w:rsidRDefault="00A214FB" w:rsidP="00A214FB">
      <w:pPr>
        <w:pStyle w:val="24"/>
        <w:spacing w:before="0" w:after="0" w:line="240" w:lineRule="auto"/>
        <w:ind w:firstLine="709"/>
        <w:contextualSpacing/>
        <w:jc w:val="center"/>
        <w:rPr>
          <w:rFonts w:ascii="Times New Roman" w:hAnsi="Times New Roman"/>
          <w:b/>
          <w:sz w:val="24"/>
          <w:szCs w:val="24"/>
        </w:rPr>
      </w:pPr>
      <w:r w:rsidRPr="00574E0D">
        <w:rPr>
          <w:rFonts w:ascii="Times New Roman" w:hAnsi="Times New Roman"/>
          <w:b/>
          <w:sz w:val="24"/>
          <w:szCs w:val="24"/>
        </w:rPr>
        <w:t>Основные виды разрешённого использования земельных участков зоны Ж-</w:t>
      </w:r>
      <w:r>
        <w:rPr>
          <w:rFonts w:ascii="Times New Roman" w:hAnsi="Times New Roman"/>
          <w:b/>
          <w:sz w:val="24"/>
          <w:szCs w:val="24"/>
        </w:rPr>
        <w:t>3</w:t>
      </w:r>
    </w:p>
    <w:p w:rsidR="00A214FB" w:rsidRPr="00A22EF4" w:rsidRDefault="00A214FB" w:rsidP="00A214FB">
      <w:pPr>
        <w:pStyle w:val="24"/>
        <w:spacing w:before="0" w:after="0" w:line="240" w:lineRule="auto"/>
        <w:ind w:firstLine="709"/>
        <w:jc w:val="center"/>
        <w:rPr>
          <w:rFonts w:ascii="Times New Roman" w:eastAsia="Lucida Sans Unicode" w:hAnsi="Times New Roman"/>
          <w:sz w:val="22"/>
          <w:lang w:eastAsia="ru-RU"/>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0" w:type="dxa"/>
          <w:right w:w="0" w:type="dxa"/>
        </w:tblCellMar>
        <w:tblLook w:val="04A0"/>
      </w:tblPr>
      <w:tblGrid>
        <w:gridCol w:w="2154"/>
        <w:gridCol w:w="7401"/>
      </w:tblGrid>
      <w:tr w:rsidR="00A214FB" w:rsidRPr="004F1E3E" w:rsidTr="00066AD3">
        <w:trPr>
          <w:trHeight w:val="273"/>
        </w:trPr>
        <w:tc>
          <w:tcPr>
            <w:tcW w:w="1127" w:type="pct"/>
            <w:shd w:val="clear" w:color="auto" w:fill="FEFEFE"/>
            <w:tcMar>
              <w:top w:w="0" w:type="dxa"/>
              <w:left w:w="100" w:type="dxa"/>
              <w:bottom w:w="0" w:type="dxa"/>
              <w:right w:w="10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73" w:type="pct"/>
            <w:shd w:val="clear" w:color="auto" w:fill="FEFEFE"/>
            <w:tcMar>
              <w:top w:w="0" w:type="dxa"/>
              <w:left w:w="100" w:type="dxa"/>
              <w:bottom w:w="0" w:type="dxa"/>
              <w:right w:w="100" w:type="dxa"/>
            </w:tcMar>
            <w:vAlign w:val="center"/>
          </w:tcPr>
          <w:p w:rsidR="00A214FB" w:rsidRPr="004F1E3E" w:rsidRDefault="00A214FB" w:rsidP="00066AD3">
            <w:pPr>
              <w:pStyle w:val="18"/>
              <w:widowControl w:val="0"/>
              <w:tabs>
                <w:tab w:val="clear" w:pos="1267"/>
                <w:tab w:val="clear" w:pos="1333"/>
              </w:tabs>
              <w:spacing w:before="0" w:line="240" w:lineRule="auto"/>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r>
      <w:tr w:rsidR="00A214FB" w:rsidRPr="004F1E3E" w:rsidTr="00066AD3">
        <w:trPr>
          <w:trHeight w:val="273"/>
        </w:trPr>
        <w:tc>
          <w:tcPr>
            <w:tcW w:w="1127" w:type="pct"/>
            <w:shd w:val="clear" w:color="auto" w:fill="FEFEFE"/>
            <w:tcMar>
              <w:top w:w="0" w:type="dxa"/>
              <w:left w:w="100" w:type="dxa"/>
              <w:bottom w:w="0" w:type="dxa"/>
              <w:right w:w="100" w:type="dxa"/>
            </w:tcMar>
            <w:vAlign w:val="center"/>
          </w:tcPr>
          <w:p w:rsidR="00A214FB" w:rsidRPr="00F1215E" w:rsidRDefault="00A214FB" w:rsidP="00066AD3">
            <w:pPr>
              <w:pStyle w:val="22"/>
              <w:widowControl w:val="0"/>
              <w:tabs>
                <w:tab w:val="left" w:pos="920"/>
                <w:tab w:val="left" w:pos="1840"/>
              </w:tabs>
              <w:jc w:val="center"/>
              <w:rPr>
                <w:rFonts w:ascii="Times New Roman" w:hAnsi="Times New Roman" w:cs="Times New Roman"/>
                <w:sz w:val="24"/>
                <w:szCs w:val="24"/>
              </w:rPr>
            </w:pPr>
            <w:r>
              <w:rPr>
                <w:rFonts w:ascii="Times New Roman" w:hAnsi="Times New Roman" w:cs="Times New Roman"/>
                <w:sz w:val="24"/>
                <w:szCs w:val="24"/>
              </w:rPr>
              <w:t>2.1</w:t>
            </w:r>
          </w:p>
        </w:tc>
        <w:tc>
          <w:tcPr>
            <w:tcW w:w="3873" w:type="pct"/>
            <w:shd w:val="clear" w:color="auto" w:fill="FEFEFE"/>
            <w:tcMar>
              <w:top w:w="0" w:type="dxa"/>
              <w:left w:w="100" w:type="dxa"/>
              <w:bottom w:w="0" w:type="dxa"/>
              <w:right w:w="100" w:type="dxa"/>
            </w:tcMar>
            <w:vAlign w:val="center"/>
          </w:tcPr>
          <w:p w:rsidR="00A214FB" w:rsidRPr="00F1215E" w:rsidRDefault="00A214FB" w:rsidP="00066AD3">
            <w:pPr>
              <w:pStyle w:val="22"/>
              <w:widowControl w:val="0"/>
              <w:tabs>
                <w:tab w:val="left" w:pos="920"/>
                <w:tab w:val="left" w:pos="1840"/>
              </w:tabs>
              <w:rPr>
                <w:rFonts w:ascii="Times New Roman" w:hAnsi="Times New Roman" w:cs="Times New Roman"/>
                <w:sz w:val="24"/>
                <w:szCs w:val="24"/>
              </w:rPr>
            </w:pPr>
            <w:r w:rsidRPr="00F1215E">
              <w:rPr>
                <w:rFonts w:ascii="Times New Roman" w:hAnsi="Times New Roman" w:cs="Times New Roman"/>
                <w:sz w:val="24"/>
                <w:szCs w:val="24"/>
              </w:rPr>
              <w:t>Для индивидуального жилищного строительства</w:t>
            </w:r>
          </w:p>
        </w:tc>
      </w:tr>
      <w:tr w:rsidR="00A214FB" w:rsidRPr="004F1E3E" w:rsidTr="00066AD3">
        <w:trPr>
          <w:trHeight w:val="273"/>
        </w:trPr>
        <w:tc>
          <w:tcPr>
            <w:tcW w:w="1127" w:type="pct"/>
            <w:shd w:val="clear" w:color="auto" w:fill="FEFEFE"/>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2.2</w:t>
            </w:r>
          </w:p>
        </w:tc>
        <w:tc>
          <w:tcPr>
            <w:tcW w:w="3873" w:type="pct"/>
            <w:shd w:val="clear" w:color="auto" w:fill="FEFEFE"/>
            <w:tcMar>
              <w:top w:w="0" w:type="dxa"/>
              <w:left w:w="100" w:type="dxa"/>
              <w:bottom w:w="0" w:type="dxa"/>
              <w:right w:w="100" w:type="dxa"/>
            </w:tcMar>
            <w:vAlign w:val="center"/>
          </w:tcPr>
          <w:p w:rsidR="00A214FB" w:rsidRPr="006B0603" w:rsidRDefault="00A214FB" w:rsidP="00066AD3">
            <w:pPr>
              <w:pStyle w:val="afff4"/>
              <w:jc w:val="left"/>
              <w:rPr>
                <w:rFonts w:ascii="Times New Roman" w:hAnsi="Times New Roman"/>
                <w:sz w:val="24"/>
                <w:szCs w:val="24"/>
                <w:bdr w:val="nil"/>
              </w:rPr>
            </w:pPr>
            <w:r w:rsidRPr="00C97AEF">
              <w:rPr>
                <w:rFonts w:ascii="Times New Roman" w:hAnsi="Times New Roman"/>
                <w:sz w:val="24"/>
                <w:szCs w:val="24"/>
                <w:bdr w:val="nil"/>
              </w:rPr>
              <w:t>Для ведения личного подсобного хозяйства (приусадебный земельный участок)</w:t>
            </w:r>
          </w:p>
        </w:tc>
      </w:tr>
      <w:tr w:rsidR="00A214FB" w:rsidRPr="004F1E3E" w:rsidTr="00066AD3">
        <w:trPr>
          <w:trHeight w:val="273"/>
        </w:trPr>
        <w:tc>
          <w:tcPr>
            <w:tcW w:w="1127" w:type="pct"/>
            <w:shd w:val="clear" w:color="auto" w:fill="FEFEFE"/>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2.1.1</w:t>
            </w:r>
          </w:p>
        </w:tc>
        <w:tc>
          <w:tcPr>
            <w:tcW w:w="3873" w:type="pct"/>
            <w:shd w:val="clear" w:color="auto" w:fill="FEFEFE"/>
            <w:tcMar>
              <w:top w:w="0" w:type="dxa"/>
              <w:left w:w="100" w:type="dxa"/>
              <w:bottom w:w="0" w:type="dxa"/>
              <w:right w:w="100" w:type="dxa"/>
            </w:tcMar>
            <w:vAlign w:val="center"/>
          </w:tcPr>
          <w:p w:rsidR="00A214FB" w:rsidRPr="00C97AEF" w:rsidRDefault="00A214FB" w:rsidP="00066AD3">
            <w:pPr>
              <w:pStyle w:val="afff4"/>
              <w:jc w:val="left"/>
              <w:rPr>
                <w:rFonts w:ascii="Times New Roman" w:hAnsi="Times New Roman"/>
                <w:sz w:val="24"/>
                <w:szCs w:val="24"/>
                <w:bdr w:val="nil"/>
              </w:rPr>
            </w:pPr>
            <w:r w:rsidRPr="00760B58">
              <w:rPr>
                <w:rFonts w:ascii="Times New Roman" w:hAnsi="Times New Roman"/>
                <w:sz w:val="24"/>
                <w:szCs w:val="24"/>
                <w:bdr w:val="nil"/>
              </w:rPr>
              <w:t>Малоэтажная многоквартирная жилая застройка</w:t>
            </w:r>
          </w:p>
        </w:tc>
      </w:tr>
      <w:tr w:rsidR="00A214FB" w:rsidRPr="004F1E3E" w:rsidTr="00066AD3">
        <w:trPr>
          <w:trHeight w:val="273"/>
        </w:trPr>
        <w:tc>
          <w:tcPr>
            <w:tcW w:w="1127" w:type="pct"/>
            <w:shd w:val="clear" w:color="auto" w:fill="FEFEFE"/>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2.3</w:t>
            </w:r>
          </w:p>
        </w:tc>
        <w:tc>
          <w:tcPr>
            <w:tcW w:w="3873" w:type="pct"/>
            <w:shd w:val="clear" w:color="auto" w:fill="FEFEFE"/>
            <w:tcMar>
              <w:top w:w="0" w:type="dxa"/>
              <w:left w:w="100" w:type="dxa"/>
              <w:bottom w:w="0" w:type="dxa"/>
              <w:right w:w="100" w:type="dxa"/>
            </w:tcMar>
            <w:vAlign w:val="center"/>
          </w:tcPr>
          <w:p w:rsidR="00A214FB" w:rsidRPr="00760B58" w:rsidRDefault="00A214FB" w:rsidP="00066AD3">
            <w:pPr>
              <w:pStyle w:val="afff4"/>
              <w:jc w:val="left"/>
              <w:rPr>
                <w:rFonts w:ascii="Times New Roman" w:hAnsi="Times New Roman"/>
                <w:sz w:val="24"/>
                <w:szCs w:val="24"/>
                <w:bdr w:val="nil"/>
              </w:rPr>
            </w:pPr>
            <w:r w:rsidRPr="00760B58">
              <w:rPr>
                <w:rFonts w:ascii="Times New Roman" w:hAnsi="Times New Roman"/>
                <w:sz w:val="24"/>
                <w:szCs w:val="24"/>
                <w:bdr w:val="nil"/>
              </w:rPr>
              <w:t>Блокированная жилая застройка</w:t>
            </w:r>
          </w:p>
        </w:tc>
      </w:tr>
      <w:tr w:rsidR="00A214FB" w:rsidRPr="004F1E3E" w:rsidTr="00066AD3">
        <w:trPr>
          <w:trHeight w:val="273"/>
        </w:trPr>
        <w:tc>
          <w:tcPr>
            <w:tcW w:w="1127" w:type="pct"/>
            <w:shd w:val="clear" w:color="auto" w:fill="FEFEFE"/>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2.7</w:t>
            </w:r>
          </w:p>
        </w:tc>
        <w:tc>
          <w:tcPr>
            <w:tcW w:w="3873" w:type="pct"/>
            <w:shd w:val="clear" w:color="auto" w:fill="FEFEFE"/>
            <w:tcMar>
              <w:top w:w="0" w:type="dxa"/>
              <w:left w:w="100" w:type="dxa"/>
              <w:bottom w:w="0" w:type="dxa"/>
              <w:right w:w="100" w:type="dxa"/>
            </w:tcMar>
            <w:vAlign w:val="center"/>
          </w:tcPr>
          <w:p w:rsidR="00A214FB" w:rsidRPr="006B0603" w:rsidRDefault="00A214FB" w:rsidP="00066AD3">
            <w:pPr>
              <w:pStyle w:val="afff4"/>
              <w:jc w:val="left"/>
              <w:rPr>
                <w:rFonts w:ascii="Times New Roman" w:hAnsi="Times New Roman"/>
                <w:sz w:val="24"/>
                <w:szCs w:val="24"/>
                <w:bdr w:val="nil"/>
              </w:rPr>
            </w:pPr>
            <w:r w:rsidRPr="00C97AEF">
              <w:rPr>
                <w:rFonts w:ascii="Times New Roman" w:hAnsi="Times New Roman"/>
                <w:sz w:val="24"/>
                <w:szCs w:val="24"/>
                <w:bdr w:val="nil"/>
              </w:rPr>
              <w:t>Обслуживание жилой застройки</w:t>
            </w:r>
          </w:p>
        </w:tc>
      </w:tr>
      <w:tr w:rsidR="00A214FB" w:rsidRPr="004F1E3E" w:rsidTr="00066AD3">
        <w:trPr>
          <w:trHeight w:val="273"/>
        </w:trPr>
        <w:tc>
          <w:tcPr>
            <w:tcW w:w="1127" w:type="pct"/>
            <w:shd w:val="clear" w:color="auto" w:fill="FEFEFE"/>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2.7.1</w:t>
            </w:r>
          </w:p>
        </w:tc>
        <w:tc>
          <w:tcPr>
            <w:tcW w:w="3873" w:type="pct"/>
            <w:shd w:val="clear" w:color="auto" w:fill="FEFEFE"/>
            <w:tcMar>
              <w:top w:w="0" w:type="dxa"/>
              <w:left w:w="100" w:type="dxa"/>
              <w:bottom w:w="0" w:type="dxa"/>
              <w:right w:w="100" w:type="dxa"/>
            </w:tcMar>
            <w:vAlign w:val="center"/>
          </w:tcPr>
          <w:p w:rsidR="00A214FB" w:rsidRPr="00C97AEF" w:rsidRDefault="00A214FB" w:rsidP="00066AD3">
            <w:pPr>
              <w:pStyle w:val="afff4"/>
              <w:jc w:val="left"/>
              <w:rPr>
                <w:rFonts w:ascii="Times New Roman" w:hAnsi="Times New Roman"/>
                <w:sz w:val="24"/>
                <w:szCs w:val="24"/>
                <w:bdr w:val="nil"/>
              </w:rPr>
            </w:pPr>
            <w:r w:rsidRPr="0016418F">
              <w:rPr>
                <w:rFonts w:ascii="Times New Roman" w:hAnsi="Times New Roman"/>
                <w:sz w:val="24"/>
                <w:szCs w:val="24"/>
                <w:bdr w:val="nil"/>
              </w:rPr>
              <w:t>Хранение</w:t>
            </w:r>
            <w:r>
              <w:rPr>
                <w:rFonts w:ascii="Times New Roman" w:hAnsi="Times New Roman"/>
                <w:sz w:val="24"/>
                <w:szCs w:val="24"/>
                <w:bdr w:val="nil"/>
              </w:rPr>
              <w:t xml:space="preserve"> </w:t>
            </w:r>
            <w:r w:rsidRPr="0016418F">
              <w:rPr>
                <w:rFonts w:ascii="Times New Roman" w:hAnsi="Times New Roman"/>
                <w:sz w:val="24"/>
                <w:szCs w:val="24"/>
                <w:bdr w:val="nil"/>
              </w:rPr>
              <w:t>автотранспорта</w:t>
            </w:r>
          </w:p>
        </w:tc>
      </w:tr>
      <w:tr w:rsidR="00A214FB" w:rsidRPr="004F1E3E" w:rsidTr="00066AD3">
        <w:trPr>
          <w:trHeight w:val="273"/>
        </w:trPr>
        <w:tc>
          <w:tcPr>
            <w:tcW w:w="1127" w:type="pct"/>
            <w:shd w:val="clear" w:color="auto" w:fill="FEFEFE"/>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3.0</w:t>
            </w:r>
          </w:p>
        </w:tc>
        <w:tc>
          <w:tcPr>
            <w:tcW w:w="3873" w:type="pct"/>
            <w:shd w:val="clear" w:color="auto" w:fill="FEFEFE"/>
            <w:tcMar>
              <w:top w:w="0" w:type="dxa"/>
              <w:left w:w="100" w:type="dxa"/>
              <w:bottom w:w="0" w:type="dxa"/>
              <w:right w:w="100" w:type="dxa"/>
            </w:tcMar>
            <w:vAlign w:val="center"/>
          </w:tcPr>
          <w:p w:rsidR="00A214FB" w:rsidRPr="0016418F" w:rsidRDefault="00A214FB" w:rsidP="00066AD3">
            <w:pPr>
              <w:pStyle w:val="afff4"/>
              <w:jc w:val="left"/>
              <w:rPr>
                <w:rFonts w:ascii="Times New Roman" w:hAnsi="Times New Roman"/>
                <w:sz w:val="24"/>
                <w:szCs w:val="24"/>
                <w:bdr w:val="nil"/>
              </w:rPr>
            </w:pPr>
            <w:r w:rsidRPr="00F1215E">
              <w:rPr>
                <w:rFonts w:ascii="Times New Roman" w:hAnsi="Times New Roman"/>
                <w:sz w:val="24"/>
                <w:szCs w:val="24"/>
                <w:bdr w:val="nil"/>
              </w:rPr>
              <w:t>Общественное использование объектов капитального строительства</w:t>
            </w:r>
          </w:p>
        </w:tc>
      </w:tr>
      <w:tr w:rsidR="00A214FB" w:rsidRPr="004F1E3E" w:rsidTr="00066AD3">
        <w:trPr>
          <w:trHeight w:val="273"/>
        </w:trPr>
        <w:tc>
          <w:tcPr>
            <w:tcW w:w="1127" w:type="pct"/>
            <w:shd w:val="clear" w:color="auto" w:fill="FEFEFE"/>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3.1</w:t>
            </w:r>
          </w:p>
        </w:tc>
        <w:tc>
          <w:tcPr>
            <w:tcW w:w="3873" w:type="pct"/>
            <w:shd w:val="clear" w:color="auto" w:fill="FEFEFE"/>
            <w:tcMar>
              <w:top w:w="0" w:type="dxa"/>
              <w:left w:w="100" w:type="dxa"/>
              <w:bottom w:w="0" w:type="dxa"/>
              <w:right w:w="100" w:type="dxa"/>
            </w:tcMar>
            <w:vAlign w:val="center"/>
          </w:tcPr>
          <w:p w:rsidR="00A214FB" w:rsidRPr="00F1215E" w:rsidRDefault="00A214FB" w:rsidP="00066AD3">
            <w:pPr>
              <w:pStyle w:val="afff4"/>
              <w:jc w:val="left"/>
              <w:rPr>
                <w:rFonts w:ascii="Times New Roman" w:hAnsi="Times New Roman"/>
                <w:sz w:val="24"/>
                <w:szCs w:val="24"/>
                <w:bdr w:val="nil"/>
              </w:rPr>
            </w:pPr>
            <w:r w:rsidRPr="00760B58">
              <w:rPr>
                <w:rFonts w:ascii="Times New Roman" w:hAnsi="Times New Roman"/>
                <w:sz w:val="24"/>
                <w:szCs w:val="24"/>
                <w:bdr w:val="nil"/>
              </w:rPr>
              <w:t>Коммунальное обслуживание</w:t>
            </w:r>
          </w:p>
        </w:tc>
      </w:tr>
      <w:tr w:rsidR="00A214FB" w:rsidRPr="004F1E3E" w:rsidTr="00066AD3">
        <w:trPr>
          <w:trHeight w:val="273"/>
        </w:trPr>
        <w:tc>
          <w:tcPr>
            <w:tcW w:w="1127" w:type="pct"/>
            <w:shd w:val="clear" w:color="auto" w:fill="FEFEFE"/>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4.6</w:t>
            </w:r>
          </w:p>
        </w:tc>
        <w:tc>
          <w:tcPr>
            <w:tcW w:w="3873" w:type="pct"/>
            <w:shd w:val="clear" w:color="auto" w:fill="FEFEFE"/>
            <w:tcMar>
              <w:top w:w="0" w:type="dxa"/>
              <w:left w:w="100" w:type="dxa"/>
              <w:bottom w:w="0" w:type="dxa"/>
              <w:right w:w="100" w:type="dxa"/>
            </w:tcMar>
            <w:vAlign w:val="center"/>
          </w:tcPr>
          <w:p w:rsidR="00A214FB" w:rsidRPr="002972B5" w:rsidRDefault="00A214FB" w:rsidP="00066AD3">
            <w:pPr>
              <w:pStyle w:val="afff4"/>
              <w:jc w:val="left"/>
              <w:rPr>
                <w:rFonts w:ascii="Times New Roman" w:eastAsia="Helvetica Neue Light" w:hAnsi="Times New Roman" w:cs="Times New Roman"/>
                <w:sz w:val="24"/>
                <w:szCs w:val="24"/>
                <w:bdr w:val="nil"/>
                <w:lang w:eastAsia="ru-RU"/>
              </w:rPr>
            </w:pPr>
            <w:r w:rsidRPr="002972B5">
              <w:rPr>
                <w:rFonts w:ascii="Times New Roman" w:eastAsia="Helvetica Neue Light" w:hAnsi="Times New Roman" w:cs="Times New Roman"/>
                <w:sz w:val="24"/>
                <w:szCs w:val="24"/>
                <w:bdr w:val="nil"/>
                <w:lang w:eastAsia="ru-RU"/>
              </w:rPr>
              <w:t>Общественное питание</w:t>
            </w:r>
          </w:p>
        </w:tc>
      </w:tr>
      <w:tr w:rsidR="00A214FB" w:rsidRPr="004F1E3E" w:rsidTr="00066AD3">
        <w:trPr>
          <w:trHeight w:val="53"/>
        </w:trPr>
        <w:tc>
          <w:tcPr>
            <w:tcW w:w="1127" w:type="pct"/>
            <w:shd w:val="clear" w:color="auto" w:fill="FEFEFE"/>
            <w:tcMar>
              <w:top w:w="0" w:type="dxa"/>
              <w:left w:w="100" w:type="dxa"/>
              <w:bottom w:w="0" w:type="dxa"/>
              <w:right w:w="100" w:type="dxa"/>
            </w:tcMar>
            <w:vAlign w:val="center"/>
          </w:tcPr>
          <w:p w:rsidR="00A214FB" w:rsidRPr="004F1E3E" w:rsidRDefault="00A214FB" w:rsidP="00066AD3">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lastRenderedPageBreak/>
              <w:t>4.4</w:t>
            </w:r>
          </w:p>
        </w:tc>
        <w:tc>
          <w:tcPr>
            <w:tcW w:w="3873" w:type="pct"/>
            <w:shd w:val="clear" w:color="auto" w:fill="FEFEFE"/>
            <w:tcMar>
              <w:top w:w="0" w:type="dxa"/>
              <w:left w:w="100" w:type="dxa"/>
              <w:bottom w:w="0" w:type="dxa"/>
              <w:right w:w="100" w:type="dxa"/>
            </w:tcMar>
            <w:vAlign w:val="center"/>
          </w:tcPr>
          <w:p w:rsidR="00A214FB" w:rsidRPr="002972B5" w:rsidRDefault="00A214FB" w:rsidP="00066AD3">
            <w:pPr>
              <w:pStyle w:val="afff4"/>
              <w:pBdr>
                <w:top w:val="nil"/>
                <w:left w:val="nil"/>
                <w:bottom w:val="nil"/>
                <w:right w:val="nil"/>
                <w:between w:val="nil"/>
                <w:bar w:val="nil"/>
              </w:pBdr>
              <w:jc w:val="left"/>
              <w:rPr>
                <w:rFonts w:ascii="Times New Roman" w:eastAsia="Helvetica Neue Light" w:hAnsi="Times New Roman" w:cs="Times New Roman"/>
                <w:sz w:val="24"/>
                <w:szCs w:val="24"/>
                <w:bdr w:val="nil"/>
                <w:lang w:eastAsia="ru-RU"/>
              </w:rPr>
            </w:pPr>
            <w:r w:rsidRPr="002972B5">
              <w:rPr>
                <w:rFonts w:ascii="Times New Roman" w:eastAsia="Helvetica Neue Light" w:hAnsi="Times New Roman" w:cs="Times New Roman"/>
                <w:sz w:val="24"/>
                <w:szCs w:val="24"/>
                <w:bdr w:val="nil"/>
                <w:lang w:eastAsia="ru-RU"/>
              </w:rPr>
              <w:t>Магазины</w:t>
            </w:r>
          </w:p>
        </w:tc>
      </w:tr>
      <w:tr w:rsidR="00A214FB" w:rsidRPr="004F1E3E" w:rsidTr="00066AD3">
        <w:trPr>
          <w:trHeight w:val="53"/>
        </w:trPr>
        <w:tc>
          <w:tcPr>
            <w:tcW w:w="1127" w:type="pct"/>
            <w:shd w:val="clear" w:color="auto" w:fill="FEFEFE"/>
            <w:tcMar>
              <w:top w:w="0" w:type="dxa"/>
              <w:left w:w="100" w:type="dxa"/>
              <w:bottom w:w="0" w:type="dxa"/>
              <w:right w:w="100" w:type="dxa"/>
            </w:tcMar>
            <w:vAlign w:val="center"/>
          </w:tcPr>
          <w:p w:rsidR="00A214FB" w:rsidRPr="004F1E3E"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5.1</w:t>
            </w:r>
          </w:p>
        </w:tc>
        <w:tc>
          <w:tcPr>
            <w:tcW w:w="3873" w:type="pct"/>
            <w:shd w:val="clear" w:color="auto" w:fill="FEFEFE"/>
            <w:tcMar>
              <w:top w:w="0" w:type="dxa"/>
              <w:left w:w="100" w:type="dxa"/>
              <w:bottom w:w="0" w:type="dxa"/>
              <w:right w:w="100" w:type="dxa"/>
            </w:tcMar>
            <w:vAlign w:val="center"/>
          </w:tcPr>
          <w:p w:rsidR="00A214FB" w:rsidRPr="002972B5" w:rsidRDefault="00A214FB" w:rsidP="00066AD3">
            <w:pPr>
              <w:pStyle w:val="afff4"/>
              <w:pBdr>
                <w:top w:val="nil"/>
                <w:left w:val="nil"/>
                <w:bottom w:val="nil"/>
                <w:right w:val="nil"/>
                <w:between w:val="nil"/>
                <w:bar w:val="nil"/>
              </w:pBdr>
              <w:jc w:val="left"/>
              <w:rPr>
                <w:rFonts w:ascii="Times New Roman" w:eastAsia="Helvetica Neue Light" w:hAnsi="Times New Roman" w:cs="Times New Roman"/>
                <w:sz w:val="24"/>
                <w:szCs w:val="24"/>
                <w:bdr w:val="nil"/>
                <w:lang w:eastAsia="ru-RU"/>
              </w:rPr>
            </w:pPr>
            <w:r w:rsidRPr="002972B5">
              <w:rPr>
                <w:rFonts w:ascii="Times New Roman" w:eastAsia="Helvetica Neue Light" w:hAnsi="Times New Roman" w:cs="Times New Roman"/>
                <w:sz w:val="24"/>
                <w:szCs w:val="24"/>
                <w:bdr w:val="nil"/>
                <w:lang w:eastAsia="ru-RU"/>
              </w:rPr>
              <w:t>Спорт</w:t>
            </w:r>
          </w:p>
        </w:tc>
      </w:tr>
      <w:tr w:rsidR="00A214FB" w:rsidRPr="004F1E3E" w:rsidTr="00066AD3">
        <w:trPr>
          <w:trHeight w:val="53"/>
        </w:trPr>
        <w:tc>
          <w:tcPr>
            <w:tcW w:w="1127" w:type="pct"/>
            <w:shd w:val="clear" w:color="auto" w:fill="FEFEFE"/>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3.4.1</w:t>
            </w:r>
          </w:p>
        </w:tc>
        <w:tc>
          <w:tcPr>
            <w:tcW w:w="3873" w:type="pct"/>
            <w:shd w:val="clear" w:color="auto" w:fill="FEFEFE"/>
            <w:tcMar>
              <w:top w:w="0" w:type="dxa"/>
              <w:left w:w="100" w:type="dxa"/>
              <w:bottom w:w="0" w:type="dxa"/>
              <w:right w:w="100" w:type="dxa"/>
            </w:tcMar>
            <w:vAlign w:val="center"/>
          </w:tcPr>
          <w:p w:rsidR="00A214FB" w:rsidRPr="002972B5" w:rsidRDefault="00A214FB" w:rsidP="00066AD3">
            <w:pPr>
              <w:pStyle w:val="afff4"/>
              <w:pBdr>
                <w:top w:val="nil"/>
                <w:left w:val="nil"/>
                <w:bottom w:val="nil"/>
                <w:right w:val="nil"/>
                <w:between w:val="nil"/>
                <w:bar w:val="nil"/>
              </w:pBdr>
              <w:jc w:val="left"/>
              <w:rPr>
                <w:rFonts w:ascii="Times New Roman" w:eastAsia="Helvetica Neue Light" w:hAnsi="Times New Roman" w:cs="Times New Roman"/>
                <w:sz w:val="24"/>
                <w:szCs w:val="24"/>
                <w:bdr w:val="nil"/>
                <w:lang w:eastAsia="ru-RU"/>
              </w:rPr>
            </w:pPr>
            <w:r w:rsidRPr="002972B5">
              <w:rPr>
                <w:rFonts w:ascii="Times New Roman" w:eastAsia="Helvetica Neue Light" w:hAnsi="Times New Roman" w:cs="Times New Roman"/>
                <w:sz w:val="24"/>
                <w:szCs w:val="24"/>
                <w:bdr w:val="nil"/>
                <w:lang w:eastAsia="ru-RU"/>
              </w:rPr>
              <w:t>Амбулаторно-поликлинические обслуживание</w:t>
            </w:r>
          </w:p>
        </w:tc>
      </w:tr>
      <w:tr w:rsidR="00A214FB" w:rsidRPr="004F1E3E" w:rsidTr="00066AD3">
        <w:trPr>
          <w:trHeight w:val="53"/>
        </w:trPr>
        <w:tc>
          <w:tcPr>
            <w:tcW w:w="1127" w:type="pct"/>
            <w:shd w:val="clear" w:color="auto" w:fill="FEFEFE"/>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3.6</w:t>
            </w:r>
          </w:p>
        </w:tc>
        <w:tc>
          <w:tcPr>
            <w:tcW w:w="3873" w:type="pct"/>
            <w:shd w:val="clear" w:color="auto" w:fill="FEFEFE"/>
            <w:tcMar>
              <w:top w:w="0" w:type="dxa"/>
              <w:left w:w="100" w:type="dxa"/>
              <w:bottom w:w="0" w:type="dxa"/>
              <w:right w:w="100" w:type="dxa"/>
            </w:tcMar>
            <w:vAlign w:val="center"/>
          </w:tcPr>
          <w:p w:rsidR="00A214FB" w:rsidRPr="002972B5" w:rsidRDefault="00A214FB" w:rsidP="00066AD3">
            <w:pPr>
              <w:pStyle w:val="afff4"/>
              <w:pBdr>
                <w:top w:val="nil"/>
                <w:left w:val="nil"/>
                <w:bottom w:val="nil"/>
                <w:right w:val="nil"/>
                <w:between w:val="nil"/>
                <w:bar w:val="nil"/>
              </w:pBdr>
              <w:jc w:val="left"/>
              <w:rPr>
                <w:rFonts w:ascii="Times New Roman" w:eastAsia="Helvetica Neue Light" w:hAnsi="Times New Roman" w:cs="Times New Roman"/>
                <w:sz w:val="24"/>
                <w:szCs w:val="24"/>
                <w:bdr w:val="nil"/>
                <w:lang w:eastAsia="ru-RU"/>
              </w:rPr>
            </w:pPr>
            <w:r w:rsidRPr="002972B5">
              <w:rPr>
                <w:rFonts w:ascii="Times New Roman" w:eastAsia="Helvetica Neue Light" w:hAnsi="Times New Roman" w:cs="Times New Roman"/>
                <w:sz w:val="24"/>
                <w:szCs w:val="24"/>
                <w:bdr w:val="nil"/>
                <w:lang w:eastAsia="ru-RU"/>
              </w:rPr>
              <w:t>Культурное развитие</w:t>
            </w:r>
          </w:p>
        </w:tc>
      </w:tr>
      <w:tr w:rsidR="00A214FB" w:rsidRPr="004F1E3E" w:rsidTr="00066AD3">
        <w:trPr>
          <w:trHeight w:val="126"/>
        </w:trPr>
        <w:tc>
          <w:tcPr>
            <w:tcW w:w="1127" w:type="pct"/>
            <w:shd w:val="clear" w:color="auto" w:fill="FEFEFE"/>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3.5.1</w:t>
            </w:r>
          </w:p>
        </w:tc>
        <w:tc>
          <w:tcPr>
            <w:tcW w:w="3873" w:type="pct"/>
            <w:shd w:val="clear" w:color="auto" w:fill="FEFEFE"/>
            <w:tcMar>
              <w:top w:w="0" w:type="dxa"/>
              <w:left w:w="100" w:type="dxa"/>
              <w:bottom w:w="0" w:type="dxa"/>
              <w:right w:w="100" w:type="dxa"/>
            </w:tcMar>
            <w:vAlign w:val="center"/>
          </w:tcPr>
          <w:p w:rsidR="00A214FB" w:rsidRPr="002972B5" w:rsidRDefault="00A214FB" w:rsidP="00066AD3">
            <w:pPr>
              <w:pStyle w:val="afff4"/>
              <w:pBdr>
                <w:top w:val="nil"/>
                <w:left w:val="nil"/>
                <w:bottom w:val="nil"/>
                <w:right w:val="nil"/>
                <w:between w:val="nil"/>
                <w:bar w:val="nil"/>
              </w:pBdr>
              <w:jc w:val="left"/>
              <w:rPr>
                <w:rFonts w:ascii="Times New Roman" w:eastAsia="Helvetica Neue Light" w:hAnsi="Times New Roman" w:cs="Times New Roman"/>
                <w:sz w:val="24"/>
                <w:szCs w:val="24"/>
                <w:bdr w:val="nil"/>
                <w:lang w:eastAsia="ru-RU"/>
              </w:rPr>
            </w:pPr>
            <w:r w:rsidRPr="002972B5">
              <w:rPr>
                <w:rFonts w:ascii="Times New Roman" w:eastAsia="Helvetica Neue Light" w:hAnsi="Times New Roman" w:cs="Times New Roman"/>
                <w:sz w:val="24"/>
                <w:szCs w:val="24"/>
                <w:bdr w:val="nil"/>
                <w:lang w:eastAsia="ru-RU"/>
              </w:rPr>
              <w:t>Дошкольное, начальное и среднее общее образование</w:t>
            </w:r>
          </w:p>
        </w:tc>
      </w:tr>
      <w:tr w:rsidR="00A214FB" w:rsidRPr="004F1E3E" w:rsidTr="00066AD3">
        <w:trPr>
          <w:trHeight w:val="111"/>
        </w:trPr>
        <w:tc>
          <w:tcPr>
            <w:tcW w:w="1127" w:type="pct"/>
            <w:shd w:val="clear" w:color="auto" w:fill="FEFEFE"/>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2.5</w:t>
            </w:r>
          </w:p>
        </w:tc>
        <w:tc>
          <w:tcPr>
            <w:tcW w:w="3873" w:type="pct"/>
            <w:shd w:val="clear" w:color="auto" w:fill="FEFEFE"/>
            <w:tcMar>
              <w:top w:w="0" w:type="dxa"/>
              <w:left w:w="100" w:type="dxa"/>
              <w:bottom w:w="0" w:type="dxa"/>
              <w:right w:w="100" w:type="dxa"/>
            </w:tcMar>
            <w:vAlign w:val="center"/>
          </w:tcPr>
          <w:p w:rsidR="00A214FB" w:rsidRPr="002972B5" w:rsidRDefault="00A214FB" w:rsidP="00066AD3">
            <w:pPr>
              <w:pStyle w:val="afff4"/>
              <w:pBdr>
                <w:top w:val="nil"/>
                <w:left w:val="nil"/>
                <w:bottom w:val="nil"/>
                <w:right w:val="nil"/>
                <w:between w:val="nil"/>
                <w:bar w:val="nil"/>
              </w:pBdr>
              <w:jc w:val="left"/>
              <w:rPr>
                <w:rFonts w:ascii="Times New Roman" w:eastAsia="Helvetica Neue Light" w:hAnsi="Times New Roman" w:cs="Times New Roman"/>
                <w:sz w:val="24"/>
                <w:szCs w:val="24"/>
                <w:bdr w:val="nil"/>
                <w:lang w:eastAsia="ru-RU"/>
              </w:rPr>
            </w:pPr>
            <w:r w:rsidRPr="002972B5">
              <w:rPr>
                <w:rFonts w:ascii="Times New Roman" w:eastAsia="Helvetica Neue Light" w:hAnsi="Times New Roman" w:cs="Times New Roman"/>
                <w:sz w:val="24"/>
                <w:szCs w:val="24"/>
                <w:bdr w:val="nil"/>
                <w:lang w:eastAsia="ru-RU" w:bidi="ru-RU"/>
              </w:rPr>
              <w:t>Среднеэтажная жилая застройка</w:t>
            </w:r>
          </w:p>
        </w:tc>
      </w:tr>
      <w:tr w:rsidR="00A214FB" w:rsidRPr="004F1E3E" w:rsidTr="00066AD3">
        <w:trPr>
          <w:trHeight w:val="150"/>
        </w:trPr>
        <w:tc>
          <w:tcPr>
            <w:tcW w:w="1127" w:type="pct"/>
            <w:shd w:val="clear" w:color="auto" w:fill="FEFEFE"/>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2.7.2</w:t>
            </w:r>
          </w:p>
        </w:tc>
        <w:tc>
          <w:tcPr>
            <w:tcW w:w="3873" w:type="pct"/>
            <w:shd w:val="clear" w:color="auto" w:fill="FEFEFE"/>
            <w:tcMar>
              <w:top w:w="0" w:type="dxa"/>
              <w:left w:w="100" w:type="dxa"/>
              <w:bottom w:w="0" w:type="dxa"/>
              <w:right w:w="100" w:type="dxa"/>
            </w:tcMar>
            <w:vAlign w:val="center"/>
          </w:tcPr>
          <w:p w:rsidR="00A214FB" w:rsidRPr="002972B5" w:rsidRDefault="00A214FB" w:rsidP="00066AD3">
            <w:pPr>
              <w:pStyle w:val="afff4"/>
              <w:pBdr>
                <w:top w:val="nil"/>
                <w:left w:val="nil"/>
                <w:bottom w:val="nil"/>
                <w:right w:val="nil"/>
                <w:between w:val="nil"/>
                <w:bar w:val="nil"/>
              </w:pBdr>
              <w:jc w:val="left"/>
              <w:rPr>
                <w:rFonts w:ascii="Times New Roman" w:eastAsia="Helvetica Neue Light" w:hAnsi="Times New Roman" w:cs="Times New Roman"/>
                <w:sz w:val="24"/>
                <w:szCs w:val="24"/>
                <w:bdr w:val="nil"/>
                <w:lang w:eastAsia="ru-RU"/>
              </w:rPr>
            </w:pPr>
            <w:r w:rsidRPr="002972B5">
              <w:rPr>
                <w:rFonts w:ascii="Times New Roman" w:eastAsia="Helvetica Neue Light" w:hAnsi="Times New Roman" w:cs="Times New Roman"/>
                <w:sz w:val="24"/>
                <w:szCs w:val="24"/>
                <w:bdr w:val="nil"/>
                <w:lang w:eastAsia="ru-RU"/>
              </w:rPr>
              <w:t>Размещение гаражей для собственных нужд</w:t>
            </w:r>
          </w:p>
        </w:tc>
      </w:tr>
    </w:tbl>
    <w:p w:rsidR="00A214FB" w:rsidRDefault="00A214FB" w:rsidP="00A214FB">
      <w:pPr>
        <w:pStyle w:val="24"/>
        <w:spacing w:before="0" w:after="0" w:line="240" w:lineRule="auto"/>
        <w:ind w:firstLine="709"/>
        <w:contextualSpacing/>
        <w:jc w:val="center"/>
        <w:rPr>
          <w:rFonts w:ascii="Times New Roman" w:hAnsi="Times New Roman"/>
          <w:b/>
          <w:sz w:val="24"/>
          <w:szCs w:val="24"/>
        </w:rPr>
      </w:pPr>
    </w:p>
    <w:p w:rsidR="00A214FB" w:rsidRPr="0016418F" w:rsidRDefault="00A214FB" w:rsidP="00A214FB">
      <w:pPr>
        <w:pStyle w:val="24"/>
        <w:spacing w:before="0" w:after="0" w:line="240" w:lineRule="auto"/>
        <w:ind w:firstLine="709"/>
        <w:contextualSpacing/>
        <w:jc w:val="center"/>
        <w:rPr>
          <w:rFonts w:ascii="Times New Roman" w:hAnsi="Times New Roman"/>
          <w:b/>
          <w:sz w:val="24"/>
          <w:szCs w:val="24"/>
        </w:rPr>
      </w:pPr>
      <w:r w:rsidRPr="00574E0D">
        <w:rPr>
          <w:rFonts w:ascii="Times New Roman" w:hAnsi="Times New Roman"/>
          <w:b/>
          <w:sz w:val="24"/>
          <w:szCs w:val="24"/>
        </w:rPr>
        <w:t>Условно-разрешенные виды разрешённого использования земельных участков зоны Ж-</w:t>
      </w:r>
      <w:r>
        <w:rPr>
          <w:rFonts w:ascii="Times New Roman" w:hAnsi="Times New Roman"/>
          <w:b/>
          <w:sz w:val="24"/>
          <w:szCs w:val="24"/>
        </w:rPr>
        <w:t>3</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0" w:type="dxa"/>
          <w:right w:w="0" w:type="dxa"/>
        </w:tblCellMar>
        <w:tblLook w:val="04A0"/>
      </w:tblPr>
      <w:tblGrid>
        <w:gridCol w:w="2114"/>
        <w:gridCol w:w="7401"/>
      </w:tblGrid>
      <w:tr w:rsidR="00A214FB" w:rsidRPr="004F1E3E" w:rsidTr="00066AD3">
        <w:trPr>
          <w:trHeight w:val="57"/>
        </w:trPr>
        <w:tc>
          <w:tcPr>
            <w:tcW w:w="1111"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r>
      <w:tr w:rsidR="00A214FB" w:rsidRPr="004F1E3E" w:rsidTr="00066AD3">
        <w:trPr>
          <w:trHeight w:val="57"/>
        </w:trPr>
        <w:tc>
          <w:tcPr>
            <w:tcW w:w="1111"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3.3</w:t>
            </w:r>
          </w:p>
        </w:tc>
        <w:tc>
          <w:tcPr>
            <w:tcW w:w="3889"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s>
              <w:rPr>
                <w:rFonts w:ascii="Times New Roman" w:hAnsi="Times New Roman" w:cs="Times New Roman"/>
                <w:color w:val="auto"/>
                <w:sz w:val="24"/>
                <w:szCs w:val="24"/>
              </w:rPr>
            </w:pPr>
            <w:r w:rsidRPr="00760B58">
              <w:rPr>
                <w:rFonts w:ascii="Times New Roman" w:hAnsi="Times New Roman" w:cs="Times New Roman"/>
                <w:color w:val="auto"/>
                <w:sz w:val="24"/>
                <w:szCs w:val="24"/>
              </w:rPr>
              <w:t>Бытовое обслуживание</w:t>
            </w:r>
          </w:p>
        </w:tc>
      </w:tr>
      <w:tr w:rsidR="00A214FB" w:rsidRPr="004F1E3E" w:rsidTr="00066AD3">
        <w:trPr>
          <w:trHeight w:val="57"/>
        </w:trPr>
        <w:tc>
          <w:tcPr>
            <w:tcW w:w="1111" w:type="pct"/>
            <w:shd w:val="clear" w:color="auto" w:fill="auto"/>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4.9</w:t>
            </w:r>
          </w:p>
        </w:tc>
        <w:tc>
          <w:tcPr>
            <w:tcW w:w="3889" w:type="pct"/>
            <w:shd w:val="clear" w:color="auto" w:fill="auto"/>
            <w:tcMar>
              <w:top w:w="0" w:type="dxa"/>
              <w:left w:w="100" w:type="dxa"/>
              <w:bottom w:w="0" w:type="dxa"/>
              <w:right w:w="100" w:type="dxa"/>
            </w:tcMar>
            <w:vAlign w:val="center"/>
          </w:tcPr>
          <w:p w:rsidR="00A214FB" w:rsidRPr="0016418F" w:rsidRDefault="00A214FB" w:rsidP="00066AD3">
            <w:pPr>
              <w:pStyle w:val="22"/>
              <w:widowControl w:val="0"/>
              <w:tabs>
                <w:tab w:val="left" w:pos="920"/>
                <w:tab w:val="left" w:pos="1840"/>
              </w:tabs>
              <w:rPr>
                <w:rFonts w:ascii="Times New Roman" w:hAnsi="Times New Roman" w:cs="Times New Roman"/>
                <w:color w:val="auto"/>
                <w:sz w:val="24"/>
                <w:szCs w:val="24"/>
              </w:rPr>
            </w:pPr>
            <w:r w:rsidRPr="00F1215E">
              <w:rPr>
                <w:rFonts w:ascii="Times New Roman" w:hAnsi="Times New Roman" w:cs="Times New Roman"/>
                <w:color w:val="auto"/>
                <w:sz w:val="24"/>
                <w:szCs w:val="24"/>
              </w:rPr>
              <w:t>Служебные гаражи</w:t>
            </w:r>
          </w:p>
        </w:tc>
      </w:tr>
      <w:tr w:rsidR="00A214FB" w:rsidRPr="004F1E3E" w:rsidTr="00066AD3">
        <w:trPr>
          <w:trHeight w:val="57"/>
        </w:trPr>
        <w:tc>
          <w:tcPr>
            <w:tcW w:w="1111" w:type="pct"/>
            <w:shd w:val="clear" w:color="auto" w:fill="auto"/>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3.2</w:t>
            </w:r>
          </w:p>
        </w:tc>
        <w:tc>
          <w:tcPr>
            <w:tcW w:w="3889" w:type="pct"/>
            <w:shd w:val="clear" w:color="auto" w:fill="auto"/>
            <w:tcMar>
              <w:top w:w="0" w:type="dxa"/>
              <w:left w:w="100" w:type="dxa"/>
              <w:bottom w:w="0" w:type="dxa"/>
              <w:right w:w="100" w:type="dxa"/>
            </w:tcMar>
            <w:vAlign w:val="center"/>
          </w:tcPr>
          <w:p w:rsidR="00A214FB" w:rsidRPr="00924184" w:rsidRDefault="00A214FB" w:rsidP="00066AD3">
            <w:pPr>
              <w:pStyle w:val="afff2"/>
              <w:spacing w:before="0" w:after="0" w:line="240" w:lineRule="auto"/>
              <w:jc w:val="left"/>
              <w:rPr>
                <w:rFonts w:ascii="Times New Roman" w:hAnsi="Times New Roman"/>
                <w:sz w:val="24"/>
                <w:szCs w:val="24"/>
                <w:lang w:val="ru-RU"/>
              </w:rPr>
            </w:pPr>
            <w:r w:rsidRPr="00760B58">
              <w:rPr>
                <w:rFonts w:ascii="Times New Roman" w:hAnsi="Times New Roman"/>
                <w:sz w:val="24"/>
                <w:szCs w:val="24"/>
                <w:lang w:val="ru-RU"/>
              </w:rPr>
              <w:t>Социальное обслуживание</w:t>
            </w:r>
          </w:p>
        </w:tc>
      </w:tr>
      <w:tr w:rsidR="00A214FB" w:rsidRPr="004F1E3E" w:rsidTr="00066AD3">
        <w:trPr>
          <w:trHeight w:val="57"/>
        </w:trPr>
        <w:tc>
          <w:tcPr>
            <w:tcW w:w="1111" w:type="pct"/>
            <w:shd w:val="clear" w:color="auto" w:fill="auto"/>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4.1</w:t>
            </w:r>
          </w:p>
        </w:tc>
        <w:tc>
          <w:tcPr>
            <w:tcW w:w="3889" w:type="pct"/>
            <w:shd w:val="clear" w:color="auto" w:fill="auto"/>
            <w:tcMar>
              <w:top w:w="0" w:type="dxa"/>
              <w:left w:w="100" w:type="dxa"/>
              <w:bottom w:w="0" w:type="dxa"/>
              <w:right w:w="100" w:type="dxa"/>
            </w:tcMar>
            <w:vAlign w:val="center"/>
          </w:tcPr>
          <w:p w:rsidR="00A214FB" w:rsidRPr="00924184" w:rsidRDefault="00A214FB" w:rsidP="00066AD3">
            <w:pPr>
              <w:pStyle w:val="afff2"/>
              <w:spacing w:before="0" w:after="0" w:line="240" w:lineRule="auto"/>
              <w:jc w:val="left"/>
              <w:rPr>
                <w:rFonts w:ascii="Times New Roman" w:hAnsi="Times New Roman"/>
                <w:sz w:val="24"/>
                <w:szCs w:val="24"/>
                <w:lang w:val="ru-RU"/>
              </w:rPr>
            </w:pPr>
            <w:r w:rsidRPr="00760B58">
              <w:rPr>
                <w:rFonts w:ascii="Times New Roman" w:hAnsi="Times New Roman"/>
                <w:sz w:val="24"/>
                <w:szCs w:val="24"/>
                <w:lang w:val="ru-RU"/>
              </w:rPr>
              <w:t>Деловое управление</w:t>
            </w:r>
          </w:p>
        </w:tc>
      </w:tr>
      <w:tr w:rsidR="00A214FB" w:rsidRPr="004F1E3E" w:rsidTr="00066AD3">
        <w:trPr>
          <w:trHeight w:val="96"/>
        </w:trPr>
        <w:tc>
          <w:tcPr>
            <w:tcW w:w="1111" w:type="pct"/>
            <w:shd w:val="clear" w:color="auto" w:fill="auto"/>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3.7</w:t>
            </w:r>
          </w:p>
        </w:tc>
        <w:tc>
          <w:tcPr>
            <w:tcW w:w="3889" w:type="pct"/>
            <w:shd w:val="clear" w:color="auto" w:fill="auto"/>
            <w:tcMar>
              <w:top w:w="0" w:type="dxa"/>
              <w:left w:w="100" w:type="dxa"/>
              <w:bottom w:w="0" w:type="dxa"/>
              <w:right w:w="100" w:type="dxa"/>
            </w:tcMar>
            <w:vAlign w:val="center"/>
          </w:tcPr>
          <w:p w:rsidR="00A214FB" w:rsidRPr="00760B58" w:rsidRDefault="00A214FB" w:rsidP="00066AD3">
            <w:pPr>
              <w:pStyle w:val="afff2"/>
              <w:spacing w:before="0" w:after="0" w:line="240" w:lineRule="auto"/>
              <w:jc w:val="left"/>
              <w:rPr>
                <w:rFonts w:ascii="Times New Roman" w:hAnsi="Times New Roman"/>
                <w:sz w:val="24"/>
                <w:szCs w:val="24"/>
                <w:lang w:val="ru-RU"/>
              </w:rPr>
            </w:pPr>
            <w:r w:rsidRPr="00760B58">
              <w:rPr>
                <w:rFonts w:ascii="Times New Roman" w:hAnsi="Times New Roman"/>
                <w:sz w:val="24"/>
                <w:szCs w:val="24"/>
                <w:lang w:val="ru-RU"/>
              </w:rPr>
              <w:t>Религиозное использование</w:t>
            </w:r>
          </w:p>
        </w:tc>
      </w:tr>
      <w:tr w:rsidR="00A214FB" w:rsidRPr="004F1E3E" w:rsidTr="00066AD3">
        <w:trPr>
          <w:trHeight w:val="53"/>
        </w:trPr>
        <w:tc>
          <w:tcPr>
            <w:tcW w:w="1111" w:type="pct"/>
            <w:shd w:val="clear" w:color="auto" w:fill="auto"/>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6.8</w:t>
            </w:r>
          </w:p>
        </w:tc>
        <w:tc>
          <w:tcPr>
            <w:tcW w:w="3889" w:type="pct"/>
            <w:shd w:val="clear" w:color="auto" w:fill="auto"/>
            <w:tcMar>
              <w:top w:w="0" w:type="dxa"/>
              <w:left w:w="100" w:type="dxa"/>
              <w:bottom w:w="0" w:type="dxa"/>
              <w:right w:w="100" w:type="dxa"/>
            </w:tcMar>
            <w:vAlign w:val="center"/>
          </w:tcPr>
          <w:p w:rsidR="00A214FB" w:rsidRPr="00760B58" w:rsidRDefault="00A214FB" w:rsidP="00066AD3">
            <w:pPr>
              <w:pStyle w:val="afff2"/>
              <w:spacing w:before="0" w:after="0" w:line="240" w:lineRule="auto"/>
              <w:jc w:val="left"/>
              <w:rPr>
                <w:rFonts w:ascii="Times New Roman" w:hAnsi="Times New Roman"/>
                <w:sz w:val="24"/>
                <w:szCs w:val="24"/>
                <w:lang w:val="ru-RU"/>
              </w:rPr>
            </w:pPr>
            <w:r w:rsidRPr="0074031E">
              <w:rPr>
                <w:rFonts w:ascii="Times New Roman" w:hAnsi="Times New Roman"/>
                <w:sz w:val="24"/>
                <w:szCs w:val="24"/>
                <w:lang w:val="ru-RU" w:bidi="ru-RU"/>
              </w:rPr>
              <w:t>Связь</w:t>
            </w:r>
          </w:p>
        </w:tc>
      </w:tr>
    </w:tbl>
    <w:p w:rsidR="00A214FB" w:rsidRDefault="00A214FB" w:rsidP="00A214FB">
      <w:pPr>
        <w:pStyle w:val="aff6"/>
        <w:widowControl w:val="0"/>
        <w:spacing w:after="0"/>
        <w:ind w:firstLine="142"/>
        <w:rPr>
          <w:rFonts w:ascii="Cambria" w:hAnsi="Cambria"/>
          <w:color w:val="auto"/>
          <w:sz w:val="22"/>
          <w:szCs w:val="22"/>
        </w:rPr>
      </w:pPr>
    </w:p>
    <w:p w:rsidR="00A214FB" w:rsidRDefault="00A214FB" w:rsidP="00A214FB">
      <w:pPr>
        <w:jc w:val="center"/>
        <w:rPr>
          <w:rFonts w:ascii="Cambria" w:hAnsi="Cambria"/>
          <w:sz w:val="22"/>
          <w:szCs w:val="22"/>
        </w:rPr>
      </w:pPr>
      <w:r>
        <w:rPr>
          <w:b/>
        </w:rPr>
        <w:t>Вспомогательные</w:t>
      </w:r>
      <w:r w:rsidRPr="00975456">
        <w:rPr>
          <w:b/>
        </w:rPr>
        <w:t xml:space="preserve"> виды разрешенного использования земельных участков зоны Ж-</w:t>
      </w:r>
      <w:r>
        <w:rPr>
          <w:b/>
        </w:rPr>
        <w:t>3</w:t>
      </w: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4"/>
        <w:gridCol w:w="7401"/>
      </w:tblGrid>
      <w:tr w:rsidR="00A214FB" w:rsidRPr="004F1E3E" w:rsidTr="00066AD3">
        <w:trPr>
          <w:trHeight w:val="327"/>
        </w:trPr>
        <w:tc>
          <w:tcPr>
            <w:tcW w:w="1111"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r>
      <w:tr w:rsidR="00A214FB" w:rsidRPr="004F1E3E" w:rsidTr="00066AD3">
        <w:trPr>
          <w:trHeight w:val="273"/>
        </w:trPr>
        <w:tc>
          <w:tcPr>
            <w:tcW w:w="1111"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12.0</w:t>
            </w:r>
          </w:p>
        </w:tc>
        <w:tc>
          <w:tcPr>
            <w:tcW w:w="3889"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s>
              <w:rPr>
                <w:rFonts w:ascii="Times New Roman" w:hAnsi="Times New Roman" w:cs="Times New Roman"/>
                <w:color w:val="auto"/>
                <w:sz w:val="24"/>
                <w:szCs w:val="24"/>
              </w:rPr>
            </w:pPr>
            <w:r w:rsidRPr="00D0492D">
              <w:rPr>
                <w:rFonts w:ascii="Times New Roman" w:hAnsi="Times New Roman" w:cs="Times New Roman"/>
                <w:color w:val="auto"/>
                <w:sz w:val="24"/>
                <w:szCs w:val="24"/>
              </w:rPr>
              <w:t>Земельные участки (территории) общего пользования</w:t>
            </w:r>
          </w:p>
        </w:tc>
      </w:tr>
    </w:tbl>
    <w:p w:rsidR="00A214FB" w:rsidRDefault="00A214FB" w:rsidP="00A214FB">
      <w:pPr>
        <w:pStyle w:val="aff6"/>
        <w:widowControl w:val="0"/>
        <w:spacing w:after="0"/>
        <w:ind w:firstLine="0"/>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570"/>
        <w:gridCol w:w="2868"/>
        <w:gridCol w:w="3077"/>
      </w:tblGrid>
      <w:tr w:rsidR="00A214FB" w:rsidRPr="00D0492D" w:rsidTr="00066AD3">
        <w:trPr>
          <w:trHeight w:val="327"/>
        </w:trPr>
        <w:tc>
          <w:tcPr>
            <w:tcW w:w="3383" w:type="pct"/>
            <w:gridSpan w:val="2"/>
            <w:shd w:val="clear" w:color="auto" w:fill="auto"/>
            <w:tcMar>
              <w:top w:w="80" w:type="dxa"/>
              <w:left w:w="80" w:type="dxa"/>
              <w:bottom w:w="80" w:type="dxa"/>
              <w:right w:w="80" w:type="dxa"/>
            </w:tcMar>
            <w:vAlign w:val="center"/>
          </w:tcPr>
          <w:p w:rsidR="00A214FB" w:rsidRPr="00D0492D"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D0492D">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617" w:type="pct"/>
            <w:shd w:val="clear" w:color="auto" w:fill="auto"/>
            <w:tcMar>
              <w:top w:w="80" w:type="dxa"/>
              <w:left w:w="80" w:type="dxa"/>
              <w:bottom w:w="80" w:type="dxa"/>
              <w:right w:w="80" w:type="dxa"/>
            </w:tcMar>
            <w:vAlign w:val="center"/>
          </w:tcPr>
          <w:p w:rsidR="00A214FB" w:rsidRPr="00D0492D"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D0492D">
              <w:rPr>
                <w:rFonts w:ascii="Times New Roman" w:hAnsi="Times New Roman" w:cs="Times New Roman"/>
                <w:color w:val="auto"/>
                <w:sz w:val="24"/>
                <w:szCs w:val="24"/>
              </w:rPr>
              <w:t>Примечания</w:t>
            </w:r>
          </w:p>
        </w:tc>
      </w:tr>
      <w:tr w:rsidR="00A214FB" w:rsidRPr="00D0492D" w:rsidTr="00066AD3">
        <w:trPr>
          <w:trHeight w:val="1177"/>
        </w:trPr>
        <w:tc>
          <w:tcPr>
            <w:tcW w:w="1876" w:type="pct"/>
            <w:shd w:val="clear" w:color="auto" w:fill="auto"/>
            <w:tcMar>
              <w:top w:w="0" w:type="dxa"/>
              <w:left w:w="100" w:type="dxa"/>
              <w:bottom w:w="0" w:type="dxa"/>
              <w:right w:w="100" w:type="dxa"/>
            </w:tcMar>
            <w:vAlign w:val="center"/>
          </w:tcPr>
          <w:p w:rsidR="00A214FB" w:rsidRPr="00D0492D" w:rsidRDefault="00A214FB" w:rsidP="00066AD3">
            <w:pPr>
              <w:widowControl w:val="0"/>
              <w:pBdr>
                <w:top w:val="nil"/>
                <w:left w:val="nil"/>
                <w:bottom w:val="nil"/>
                <w:right w:val="nil"/>
                <w:between w:val="nil"/>
                <w:bar w:val="nil"/>
              </w:pBdr>
              <w:rPr>
                <w:rFonts w:eastAsia="Helvetica Neue Light"/>
                <w:spacing w:val="-4"/>
                <w:bdr w:val="nil"/>
              </w:rPr>
            </w:pPr>
            <w:r w:rsidRPr="00D0492D">
              <w:rPr>
                <w:rFonts w:eastAsia="Helvetica Neue Light"/>
                <w:spacing w:val="-4"/>
                <w:bdr w:val="nil"/>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не менее 1000 кв. м.</w:t>
            </w:r>
          </w:p>
        </w:tc>
        <w:tc>
          <w:tcPr>
            <w:tcW w:w="161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A214FB" w:rsidRPr="00D0492D" w:rsidTr="00066AD3">
        <w:trPr>
          <w:trHeight w:val="53"/>
        </w:trPr>
        <w:tc>
          <w:tcPr>
            <w:tcW w:w="1876"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Минимальная ширина участка</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25 м</w:t>
            </w:r>
          </w:p>
        </w:tc>
        <w:tc>
          <w:tcPr>
            <w:tcW w:w="161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A214FB" w:rsidRPr="00D0492D" w:rsidTr="00066AD3">
        <w:trPr>
          <w:trHeight w:val="273"/>
        </w:trPr>
        <w:tc>
          <w:tcPr>
            <w:tcW w:w="1876" w:type="pct"/>
            <w:shd w:val="clear" w:color="auto" w:fill="auto"/>
            <w:tcMar>
              <w:top w:w="0" w:type="dxa"/>
              <w:left w:w="100" w:type="dxa"/>
              <w:bottom w:w="0" w:type="dxa"/>
              <w:right w:w="100" w:type="dxa"/>
            </w:tcMar>
            <w:vAlign w:val="center"/>
          </w:tcPr>
          <w:p w:rsidR="00A214FB" w:rsidRPr="00D0492D" w:rsidRDefault="00A214FB" w:rsidP="00066AD3">
            <w:pPr>
              <w:widowControl w:val="0"/>
              <w:pBdr>
                <w:top w:val="nil"/>
                <w:left w:val="nil"/>
                <w:bottom w:val="nil"/>
                <w:right w:val="nil"/>
                <w:between w:val="nil"/>
                <w:bar w:val="nil"/>
              </w:pBdr>
              <w:rPr>
                <w:rFonts w:eastAsia="Helvetica Neue Light"/>
                <w:spacing w:val="-4"/>
                <w:bdr w:val="nil"/>
              </w:rPr>
            </w:pPr>
            <w:r w:rsidRPr="00D0492D">
              <w:rPr>
                <w:rFonts w:eastAsia="Helvetica Neue Light"/>
                <w:spacing w:val="-4"/>
                <w:bdr w:val="nil"/>
              </w:rPr>
              <w:t>Предельное количество этажей</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не более 2</w:t>
            </w:r>
          </w:p>
        </w:tc>
        <w:tc>
          <w:tcPr>
            <w:tcW w:w="161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A214FB" w:rsidRPr="00D0492D" w:rsidTr="00066AD3">
        <w:trPr>
          <w:trHeight w:val="273"/>
        </w:trPr>
        <w:tc>
          <w:tcPr>
            <w:tcW w:w="1876" w:type="pct"/>
            <w:shd w:val="clear" w:color="auto" w:fill="auto"/>
            <w:tcMar>
              <w:top w:w="0" w:type="dxa"/>
              <w:left w:w="100" w:type="dxa"/>
              <w:bottom w:w="0" w:type="dxa"/>
              <w:right w:w="100" w:type="dxa"/>
            </w:tcMar>
            <w:vAlign w:val="center"/>
          </w:tcPr>
          <w:p w:rsidR="00A214FB" w:rsidRPr="00D0492D" w:rsidRDefault="00A214FB" w:rsidP="00066AD3">
            <w:pPr>
              <w:widowControl w:val="0"/>
              <w:pBdr>
                <w:top w:val="nil"/>
                <w:left w:val="nil"/>
                <w:bottom w:val="nil"/>
                <w:right w:val="nil"/>
                <w:between w:val="nil"/>
                <w:bar w:val="nil"/>
              </w:pBdr>
              <w:rPr>
                <w:rFonts w:eastAsia="Helvetica Neue Light"/>
                <w:spacing w:val="-4"/>
                <w:bdr w:val="nil"/>
              </w:rPr>
            </w:pPr>
            <w:r w:rsidRPr="00D0492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3 м</w:t>
            </w:r>
          </w:p>
        </w:tc>
        <w:tc>
          <w:tcPr>
            <w:tcW w:w="161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A214FB" w:rsidRPr="00D0492D" w:rsidTr="00066AD3">
        <w:trPr>
          <w:trHeight w:val="273"/>
        </w:trPr>
        <w:tc>
          <w:tcPr>
            <w:tcW w:w="1876" w:type="pct"/>
            <w:shd w:val="clear" w:color="auto" w:fill="auto"/>
            <w:tcMar>
              <w:top w:w="0" w:type="dxa"/>
              <w:left w:w="100" w:type="dxa"/>
              <w:bottom w:w="0" w:type="dxa"/>
              <w:right w:w="100" w:type="dxa"/>
            </w:tcMar>
            <w:vAlign w:val="center"/>
          </w:tcPr>
          <w:p w:rsidR="00A214FB" w:rsidRPr="00D0492D" w:rsidRDefault="00A214FB" w:rsidP="00066AD3">
            <w:pPr>
              <w:widowControl w:val="0"/>
              <w:pBdr>
                <w:top w:val="nil"/>
                <w:left w:val="nil"/>
                <w:bottom w:val="nil"/>
                <w:right w:val="nil"/>
                <w:between w:val="nil"/>
                <w:bar w:val="nil"/>
              </w:pBdr>
              <w:rPr>
                <w:rFonts w:eastAsia="Helvetica Neue Light"/>
                <w:spacing w:val="-4"/>
                <w:bdr w:val="nil"/>
              </w:rPr>
            </w:pPr>
            <w:r w:rsidRPr="00D0492D">
              <w:rPr>
                <w:rFonts w:eastAsia="Helvetica Neue Light"/>
                <w:spacing w:val="-4"/>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40</w:t>
            </w:r>
            <w:r w:rsidRPr="00D0492D">
              <w:rPr>
                <w:rFonts w:ascii="Times New Roman" w:hAnsi="Times New Roman" w:cs="Times New Roman"/>
                <w:color w:val="auto"/>
                <w:spacing w:val="-4"/>
                <w:sz w:val="24"/>
                <w:szCs w:val="24"/>
              </w:rPr>
              <w:t>%</w:t>
            </w:r>
          </w:p>
        </w:tc>
        <w:tc>
          <w:tcPr>
            <w:tcW w:w="161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A214FB" w:rsidRPr="00D0492D" w:rsidTr="00066AD3">
        <w:trPr>
          <w:trHeight w:val="273"/>
        </w:trPr>
        <w:tc>
          <w:tcPr>
            <w:tcW w:w="1876" w:type="pct"/>
            <w:tcBorders>
              <w:top w:val="single" w:sz="6" w:space="0" w:color="808080"/>
              <w:left w:val="single" w:sz="2" w:space="0" w:color="808080"/>
              <w:bottom w:val="single" w:sz="6" w:space="0" w:color="808080"/>
              <w:right w:val="single" w:sz="6" w:space="0" w:color="808080"/>
            </w:tcBorders>
            <w:shd w:val="clear" w:color="auto" w:fill="auto"/>
            <w:tcMar>
              <w:top w:w="0" w:type="dxa"/>
              <w:left w:w="100" w:type="dxa"/>
              <w:bottom w:w="0" w:type="dxa"/>
              <w:right w:w="100" w:type="dxa"/>
            </w:tcMar>
            <w:vAlign w:val="center"/>
          </w:tcPr>
          <w:p w:rsidR="00A214FB" w:rsidRPr="00D0492D" w:rsidRDefault="00A214FB" w:rsidP="00066AD3">
            <w:pPr>
              <w:widowControl w:val="0"/>
              <w:pBdr>
                <w:top w:val="nil"/>
                <w:left w:val="nil"/>
                <w:bottom w:val="nil"/>
                <w:right w:val="nil"/>
                <w:between w:val="nil"/>
                <w:bar w:val="nil"/>
              </w:pBdr>
              <w:rPr>
                <w:rFonts w:eastAsia="Helvetica Neue Light"/>
                <w:spacing w:val="-4"/>
                <w:bdr w:val="nil"/>
              </w:rPr>
            </w:pPr>
            <w:r w:rsidRPr="00D0492D">
              <w:rPr>
                <w:rFonts w:eastAsia="Helvetica Neue Light"/>
                <w:spacing w:val="-4"/>
                <w:bdr w:val="nil"/>
              </w:rPr>
              <w:t>Предельное количество этажей</w:t>
            </w:r>
          </w:p>
        </w:tc>
        <w:tc>
          <w:tcPr>
            <w:tcW w:w="1507" w:type="pct"/>
            <w:tcBorders>
              <w:top w:val="single" w:sz="6" w:space="0" w:color="808080"/>
              <w:left w:val="single" w:sz="6" w:space="0" w:color="808080"/>
              <w:bottom w:val="single" w:sz="6" w:space="0" w:color="808080"/>
              <w:right w:val="single" w:sz="6" w:space="0" w:color="808080"/>
            </w:tcBorders>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36223E">
              <w:rPr>
                <w:rFonts w:ascii="Times New Roman" w:hAnsi="Times New Roman" w:cs="Times New Roman"/>
                <w:color w:val="auto"/>
                <w:spacing w:val="-4"/>
                <w:sz w:val="24"/>
                <w:szCs w:val="24"/>
              </w:rPr>
              <w:t>не более 3, включая мансардный</w:t>
            </w:r>
          </w:p>
        </w:tc>
        <w:tc>
          <w:tcPr>
            <w:tcW w:w="1617" w:type="pct"/>
            <w:tcBorders>
              <w:top w:val="single" w:sz="6" w:space="0" w:color="808080"/>
              <w:left w:val="single" w:sz="6" w:space="0" w:color="808080"/>
              <w:bottom w:val="single" w:sz="6" w:space="0" w:color="808080"/>
              <w:right w:val="single" w:sz="2" w:space="0" w:color="808080"/>
            </w:tcBorders>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Исключение: шпили, башни, флагштоки, мачты.</w:t>
            </w:r>
          </w:p>
        </w:tc>
      </w:tr>
      <w:tr w:rsidR="00A214FB" w:rsidRPr="00D0492D" w:rsidTr="00066AD3">
        <w:trPr>
          <w:trHeight w:val="273"/>
        </w:trPr>
        <w:tc>
          <w:tcPr>
            <w:tcW w:w="1876" w:type="pct"/>
            <w:tcBorders>
              <w:top w:val="single" w:sz="6" w:space="0" w:color="808080"/>
              <w:left w:val="single" w:sz="2" w:space="0" w:color="808080"/>
              <w:bottom w:val="single" w:sz="6" w:space="0" w:color="808080"/>
              <w:right w:val="single" w:sz="6" w:space="0" w:color="808080"/>
            </w:tcBorders>
            <w:shd w:val="clear" w:color="auto" w:fill="auto"/>
            <w:tcMar>
              <w:top w:w="0" w:type="dxa"/>
              <w:left w:w="100" w:type="dxa"/>
              <w:bottom w:w="0" w:type="dxa"/>
              <w:right w:w="100" w:type="dxa"/>
            </w:tcMar>
            <w:vAlign w:val="center"/>
          </w:tcPr>
          <w:p w:rsidR="00A214FB" w:rsidRPr="00D0492D" w:rsidRDefault="00A214FB" w:rsidP="00066AD3">
            <w:pPr>
              <w:widowControl w:val="0"/>
              <w:pBdr>
                <w:top w:val="nil"/>
                <w:left w:val="nil"/>
                <w:bottom w:val="nil"/>
                <w:right w:val="nil"/>
                <w:between w:val="nil"/>
                <w:bar w:val="nil"/>
              </w:pBdr>
              <w:rPr>
                <w:rFonts w:eastAsia="Helvetica Neue Light"/>
                <w:spacing w:val="-4"/>
                <w:bdr w:val="nil"/>
              </w:rPr>
            </w:pPr>
            <w:r w:rsidRPr="00760B58">
              <w:rPr>
                <w:rFonts w:eastAsia="Helvetica Neue Light"/>
                <w:spacing w:val="-4"/>
                <w:bdr w:val="nil"/>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07" w:type="pct"/>
            <w:tcBorders>
              <w:top w:val="single" w:sz="6" w:space="0" w:color="808080"/>
              <w:left w:val="single" w:sz="6" w:space="0" w:color="808080"/>
              <w:bottom w:val="single" w:sz="6" w:space="0" w:color="808080"/>
              <w:right w:val="single" w:sz="6" w:space="0" w:color="808080"/>
            </w:tcBorders>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3 м</w:t>
            </w:r>
          </w:p>
        </w:tc>
        <w:tc>
          <w:tcPr>
            <w:tcW w:w="1617" w:type="pct"/>
            <w:tcBorders>
              <w:top w:val="single" w:sz="6" w:space="0" w:color="808080"/>
              <w:left w:val="single" w:sz="6" w:space="0" w:color="808080"/>
              <w:bottom w:val="single" w:sz="6" w:space="0" w:color="808080"/>
              <w:right w:val="single" w:sz="2" w:space="0" w:color="808080"/>
            </w:tcBorders>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A214FB" w:rsidRPr="00D0492D" w:rsidTr="00066AD3">
        <w:trPr>
          <w:trHeight w:val="273"/>
        </w:trPr>
        <w:tc>
          <w:tcPr>
            <w:tcW w:w="1876" w:type="pct"/>
            <w:tcBorders>
              <w:top w:val="single" w:sz="6" w:space="0" w:color="808080"/>
              <w:left w:val="single" w:sz="2" w:space="0" w:color="808080"/>
              <w:bottom w:val="single" w:sz="6" w:space="0" w:color="808080"/>
              <w:right w:val="single" w:sz="6" w:space="0" w:color="808080"/>
            </w:tcBorders>
            <w:shd w:val="clear" w:color="auto" w:fill="auto"/>
            <w:tcMar>
              <w:top w:w="0" w:type="dxa"/>
              <w:left w:w="100" w:type="dxa"/>
              <w:bottom w:w="0" w:type="dxa"/>
              <w:right w:w="100" w:type="dxa"/>
            </w:tcMar>
            <w:vAlign w:val="center"/>
          </w:tcPr>
          <w:p w:rsidR="00A214FB" w:rsidRPr="00D0492D" w:rsidRDefault="00A214FB" w:rsidP="00066AD3">
            <w:pPr>
              <w:widowControl w:val="0"/>
              <w:pBdr>
                <w:top w:val="nil"/>
                <w:left w:val="nil"/>
                <w:bottom w:val="nil"/>
                <w:right w:val="nil"/>
                <w:between w:val="nil"/>
                <w:bar w:val="nil"/>
              </w:pBdr>
              <w:rPr>
                <w:rFonts w:eastAsia="Helvetica Neue Light"/>
                <w:spacing w:val="-4"/>
                <w:bdr w:val="nil"/>
              </w:rPr>
            </w:pPr>
            <w:r w:rsidRPr="00D0492D">
              <w:rPr>
                <w:rFonts w:eastAsia="Helvetica Neue Light"/>
                <w:spacing w:val="-4"/>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07" w:type="pct"/>
            <w:tcBorders>
              <w:top w:val="single" w:sz="6" w:space="0" w:color="808080"/>
              <w:left w:val="single" w:sz="6" w:space="0" w:color="808080"/>
              <w:bottom w:val="single" w:sz="6" w:space="0" w:color="808080"/>
              <w:right w:val="single" w:sz="6" w:space="0" w:color="808080"/>
            </w:tcBorders>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60</w:t>
            </w:r>
            <w:r w:rsidRPr="00D0492D">
              <w:rPr>
                <w:rFonts w:ascii="Times New Roman" w:hAnsi="Times New Roman" w:cs="Times New Roman"/>
                <w:color w:val="auto"/>
                <w:spacing w:val="-4"/>
                <w:sz w:val="24"/>
                <w:szCs w:val="24"/>
              </w:rPr>
              <w:t>%</w:t>
            </w:r>
          </w:p>
        </w:tc>
        <w:tc>
          <w:tcPr>
            <w:tcW w:w="1617" w:type="pct"/>
            <w:tcBorders>
              <w:top w:val="single" w:sz="6" w:space="0" w:color="808080"/>
              <w:left w:val="single" w:sz="6" w:space="0" w:color="808080"/>
              <w:bottom w:val="single" w:sz="6" w:space="0" w:color="808080"/>
              <w:right w:val="single" w:sz="2" w:space="0" w:color="808080"/>
            </w:tcBorders>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A214FB" w:rsidRPr="00D0492D" w:rsidTr="00066AD3">
        <w:trPr>
          <w:trHeight w:val="273"/>
        </w:trPr>
        <w:tc>
          <w:tcPr>
            <w:tcW w:w="5000" w:type="pct"/>
            <w:gridSpan w:val="3"/>
            <w:shd w:val="clear" w:color="auto" w:fill="auto"/>
            <w:tcMar>
              <w:top w:w="0" w:type="dxa"/>
              <w:left w:w="100" w:type="dxa"/>
              <w:bottom w:w="0" w:type="dxa"/>
              <w:right w:w="100" w:type="dxa"/>
            </w:tcMar>
            <w:vAlign w:val="center"/>
          </w:tcPr>
          <w:p w:rsidR="00A214FB" w:rsidRPr="00D0492D" w:rsidRDefault="00A214FB" w:rsidP="00066AD3">
            <w:pPr>
              <w:pStyle w:val="afff2"/>
              <w:pBdr>
                <w:top w:val="nil"/>
                <w:left w:val="nil"/>
                <w:bottom w:val="nil"/>
                <w:right w:val="nil"/>
                <w:between w:val="nil"/>
                <w:bar w:val="nil"/>
              </w:pBdr>
              <w:spacing w:before="0" w:after="0" w:line="240" w:lineRule="auto"/>
              <w:jc w:val="left"/>
              <w:rPr>
                <w:rFonts w:ascii="Times New Roman" w:eastAsia="Helvetica Neue Light" w:hAnsi="Times New Roman" w:cs="Times New Roman"/>
                <w:b/>
                <w:spacing w:val="-4"/>
                <w:sz w:val="24"/>
                <w:szCs w:val="24"/>
                <w:bdr w:val="nil"/>
                <w:lang w:val="ru-RU" w:eastAsia="ru-RU"/>
              </w:rPr>
            </w:pPr>
            <w:r w:rsidRPr="00D0492D">
              <w:rPr>
                <w:rFonts w:ascii="Times New Roman" w:eastAsia="Helvetica Neue Light" w:hAnsi="Times New Roman" w:cs="Times New Roman"/>
                <w:b/>
                <w:spacing w:val="-4"/>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A214FB" w:rsidRPr="00D0492D" w:rsidTr="00066AD3">
        <w:trPr>
          <w:trHeight w:val="273"/>
        </w:trPr>
        <w:tc>
          <w:tcPr>
            <w:tcW w:w="1876"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Расстояния от окон жилых помещений(комнат,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не менее 6 м</w:t>
            </w:r>
          </w:p>
        </w:tc>
        <w:tc>
          <w:tcPr>
            <w:tcW w:w="1617" w:type="pct"/>
            <w:vMerge w:val="restar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п. 7.1 СП 42.13330.2016</w:t>
            </w:r>
          </w:p>
        </w:tc>
      </w:tr>
      <w:tr w:rsidR="00A214FB" w:rsidRPr="00D0492D" w:rsidTr="00066AD3">
        <w:trPr>
          <w:trHeight w:val="273"/>
        </w:trPr>
        <w:tc>
          <w:tcPr>
            <w:tcW w:w="1876"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Расстояние от границ участка должно быть не менее:</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pacing w:val="-4"/>
                <w:sz w:val="24"/>
                <w:szCs w:val="24"/>
              </w:rPr>
            </w:pPr>
          </w:p>
        </w:tc>
        <w:tc>
          <w:tcPr>
            <w:tcW w:w="1617" w:type="pct"/>
            <w:vMerge/>
            <w:shd w:val="clear" w:color="auto" w:fill="auto"/>
            <w:tcMar>
              <w:top w:w="0" w:type="dxa"/>
              <w:left w:w="100" w:type="dxa"/>
              <w:bottom w:w="0" w:type="dxa"/>
              <w:right w:w="100" w:type="dxa"/>
            </w:tcMar>
            <w:vAlign w:val="center"/>
          </w:tcPr>
          <w:p w:rsidR="00A214FB" w:rsidRPr="00D0492D" w:rsidRDefault="00A214FB"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A214FB" w:rsidRPr="00D0492D" w:rsidTr="00066AD3">
        <w:trPr>
          <w:trHeight w:val="204"/>
        </w:trPr>
        <w:tc>
          <w:tcPr>
            <w:tcW w:w="1876"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до стены жилого дома</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3 м</w:t>
            </w:r>
          </w:p>
        </w:tc>
        <w:tc>
          <w:tcPr>
            <w:tcW w:w="1617" w:type="pct"/>
            <w:vMerge/>
            <w:shd w:val="clear" w:color="auto" w:fill="auto"/>
            <w:tcMar>
              <w:top w:w="0" w:type="dxa"/>
              <w:left w:w="100" w:type="dxa"/>
              <w:bottom w:w="0" w:type="dxa"/>
              <w:right w:w="100" w:type="dxa"/>
            </w:tcMar>
            <w:vAlign w:val="center"/>
          </w:tcPr>
          <w:p w:rsidR="00A214FB" w:rsidRPr="00D0492D" w:rsidRDefault="00A214FB"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A214FB" w:rsidRPr="00D0492D" w:rsidTr="00066AD3">
        <w:trPr>
          <w:trHeight w:val="195"/>
        </w:trPr>
        <w:tc>
          <w:tcPr>
            <w:tcW w:w="1876" w:type="pct"/>
            <w:shd w:val="clear" w:color="auto" w:fill="auto"/>
            <w:tcMar>
              <w:top w:w="0" w:type="dxa"/>
              <w:left w:w="100" w:type="dxa"/>
              <w:bottom w:w="0" w:type="dxa"/>
              <w:right w:w="100" w:type="dxa"/>
            </w:tcMar>
            <w:vAlign w:val="center"/>
          </w:tcPr>
          <w:p w:rsidR="00A214FB" w:rsidRPr="00D0492D" w:rsidRDefault="00A214FB" w:rsidP="00066AD3">
            <w:r w:rsidRPr="00D0492D">
              <w:rPr>
                <w:spacing w:val="-4"/>
              </w:rPr>
              <w:t>до хозяйственных построек</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1 м</w:t>
            </w:r>
          </w:p>
        </w:tc>
        <w:tc>
          <w:tcPr>
            <w:tcW w:w="1617" w:type="pct"/>
            <w:vMerge/>
            <w:shd w:val="clear" w:color="auto" w:fill="auto"/>
            <w:tcMar>
              <w:top w:w="0" w:type="dxa"/>
              <w:left w:w="100" w:type="dxa"/>
              <w:bottom w:w="0" w:type="dxa"/>
              <w:right w:w="100" w:type="dxa"/>
            </w:tcMar>
          </w:tcPr>
          <w:p w:rsidR="00A214FB" w:rsidRPr="00D0492D" w:rsidRDefault="00A214FB"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A214FB" w:rsidRPr="00D0492D" w:rsidTr="00066AD3">
        <w:trPr>
          <w:trHeight w:val="555"/>
        </w:trPr>
        <w:tc>
          <w:tcPr>
            <w:tcW w:w="1876"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Максимально допустимая высота ограждений</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36223E">
              <w:rPr>
                <w:rFonts w:ascii="Times New Roman" w:hAnsi="Times New Roman" w:cs="Times New Roman"/>
                <w:color w:val="auto"/>
                <w:spacing w:val="-4"/>
                <w:sz w:val="24"/>
                <w:szCs w:val="24"/>
              </w:rPr>
              <w:t>1,5 м</w:t>
            </w:r>
          </w:p>
        </w:tc>
        <w:tc>
          <w:tcPr>
            <w:tcW w:w="161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eastAsiaTheme="minorEastAsia" w:hAnsi="Times New Roman" w:cs="Times New Roman"/>
                <w:color w:val="auto"/>
                <w:spacing w:val="-4"/>
                <w:sz w:val="24"/>
                <w:szCs w:val="24"/>
                <w:bdr w:val="none" w:sz="0" w:space="0" w:color="auto"/>
              </w:rPr>
              <w:t>Высота ограждения по границе с соседним домовладением может быть увеличена. Вид ограждения и его высота должны быть единообразными, как минимум, на протяжении одного квартала с обеих сторон улицы.</w:t>
            </w:r>
          </w:p>
        </w:tc>
      </w:tr>
      <w:tr w:rsidR="00A214FB" w:rsidRPr="00D0492D" w:rsidTr="00066AD3">
        <w:trPr>
          <w:trHeight w:val="559"/>
        </w:trPr>
        <w:tc>
          <w:tcPr>
            <w:tcW w:w="1876" w:type="pct"/>
            <w:shd w:val="clear" w:color="auto" w:fill="auto"/>
            <w:tcMar>
              <w:top w:w="0" w:type="dxa"/>
              <w:left w:w="100" w:type="dxa"/>
              <w:bottom w:w="0" w:type="dxa"/>
              <w:right w:w="100" w:type="dxa"/>
            </w:tcMar>
            <w:vAlign w:val="center"/>
          </w:tcPr>
          <w:p w:rsidR="00A214FB" w:rsidRPr="00D0492D" w:rsidRDefault="00A214FB" w:rsidP="00066AD3">
            <w:pPr>
              <w:pStyle w:val="18"/>
              <w:widowControl w:val="0"/>
              <w:tabs>
                <w:tab w:val="clear" w:pos="1267"/>
                <w:tab w:val="clear" w:pos="1333"/>
              </w:tabs>
              <w:spacing w:before="0" w:line="240" w:lineRule="auto"/>
              <w:rPr>
                <w:rFonts w:ascii="Times New Roman" w:hAnsi="Times New Roman" w:cs="Times New Roman"/>
                <w:b w:val="0"/>
                <w:color w:val="auto"/>
                <w:sz w:val="24"/>
                <w:szCs w:val="24"/>
              </w:rPr>
            </w:pPr>
            <w:r w:rsidRPr="00D0492D">
              <w:rPr>
                <w:rFonts w:ascii="Times New Roman" w:hAnsi="Times New Roman" w:cs="Times New Roman"/>
                <w:b w:val="0"/>
                <w:color w:val="auto"/>
                <w:sz w:val="24"/>
                <w:szCs w:val="24"/>
              </w:rPr>
              <w:t>Размер земельных участков гаражей и стоянок на одно машино-место</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18"/>
              <w:widowControl w:val="0"/>
              <w:tabs>
                <w:tab w:val="clear" w:pos="1267"/>
                <w:tab w:val="clear" w:pos="1333"/>
              </w:tabs>
              <w:spacing w:before="0" w:line="240" w:lineRule="auto"/>
              <w:jc w:val="center"/>
              <w:rPr>
                <w:rFonts w:ascii="Times New Roman" w:hAnsi="Times New Roman" w:cs="Times New Roman"/>
                <w:b w:val="0"/>
                <w:color w:val="auto"/>
                <w:sz w:val="24"/>
                <w:szCs w:val="24"/>
                <w:vertAlign w:val="superscript"/>
              </w:rPr>
            </w:pPr>
            <w:r w:rsidRPr="00D0492D">
              <w:rPr>
                <w:rFonts w:ascii="Times New Roman" w:hAnsi="Times New Roman" w:cs="Times New Roman"/>
                <w:b w:val="0"/>
                <w:color w:val="auto"/>
                <w:sz w:val="24"/>
                <w:szCs w:val="24"/>
              </w:rPr>
              <w:t>30 м</w:t>
            </w:r>
            <w:r w:rsidRPr="00D0492D">
              <w:rPr>
                <w:rFonts w:ascii="Times New Roman" w:hAnsi="Times New Roman" w:cs="Times New Roman"/>
                <w:b w:val="0"/>
                <w:color w:val="auto"/>
                <w:sz w:val="24"/>
                <w:szCs w:val="24"/>
                <w:vertAlign w:val="superscript"/>
              </w:rPr>
              <w:t>2</w:t>
            </w:r>
          </w:p>
        </w:tc>
        <w:tc>
          <w:tcPr>
            <w:tcW w:w="1617" w:type="pct"/>
            <w:shd w:val="clear" w:color="auto" w:fill="auto"/>
            <w:tcMar>
              <w:top w:w="0" w:type="dxa"/>
              <w:left w:w="100" w:type="dxa"/>
              <w:bottom w:w="0" w:type="dxa"/>
              <w:right w:w="100" w:type="dxa"/>
            </w:tcMar>
            <w:vAlign w:val="center"/>
          </w:tcPr>
          <w:p w:rsidR="00A214FB" w:rsidRPr="00D0492D" w:rsidRDefault="00A214FB" w:rsidP="00066AD3">
            <w:pPr>
              <w:pStyle w:val="18"/>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D0492D">
              <w:rPr>
                <w:rFonts w:ascii="Times New Roman" w:hAnsi="Times New Roman" w:cs="Times New Roman"/>
                <w:b w:val="0"/>
                <w:color w:val="auto"/>
                <w:sz w:val="24"/>
                <w:szCs w:val="24"/>
              </w:rPr>
              <w:t>п. 11.37 СП 42.13330.2016</w:t>
            </w:r>
          </w:p>
        </w:tc>
      </w:tr>
      <w:tr w:rsidR="00A214FB" w:rsidRPr="00D0492D" w:rsidTr="00066AD3">
        <w:trPr>
          <w:trHeight w:val="543"/>
        </w:trPr>
        <w:tc>
          <w:tcPr>
            <w:tcW w:w="1876" w:type="pct"/>
            <w:vMerge w:val="restart"/>
            <w:shd w:val="clear" w:color="auto" w:fill="auto"/>
            <w:tcMar>
              <w:top w:w="0" w:type="dxa"/>
              <w:left w:w="100" w:type="dxa"/>
              <w:bottom w:w="0" w:type="dxa"/>
              <w:right w:w="100" w:type="dxa"/>
            </w:tcMar>
            <w:vAlign w:val="center"/>
          </w:tcPr>
          <w:p w:rsidR="00A214FB" w:rsidRPr="00D0492D" w:rsidRDefault="00A214FB" w:rsidP="00066AD3">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 xml:space="preserve">Минимальное расстояние между стенами зданий </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6 м</w:t>
            </w:r>
          </w:p>
        </w:tc>
        <w:tc>
          <w:tcPr>
            <w:tcW w:w="161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A214FB" w:rsidRPr="00D0492D"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Для зданий I-II-III степени огнестойкости при степени огнестойкости и классе конструктивной пожарной опасности жилых зданий C0</w:t>
            </w:r>
          </w:p>
        </w:tc>
      </w:tr>
      <w:tr w:rsidR="00A214FB" w:rsidRPr="00D0492D" w:rsidTr="00066AD3">
        <w:trPr>
          <w:trHeight w:val="1088"/>
        </w:trPr>
        <w:tc>
          <w:tcPr>
            <w:tcW w:w="1876" w:type="pct"/>
            <w:vMerge/>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rPr>
                <w:rFonts w:ascii="Times New Roman" w:hAnsi="Times New Roman" w:cs="Times New Roman"/>
                <w:color w:val="auto"/>
                <w:spacing w:val="-4"/>
                <w:sz w:val="24"/>
                <w:szCs w:val="24"/>
              </w:rPr>
            </w:pP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 xml:space="preserve">8 м </w:t>
            </w:r>
          </w:p>
        </w:tc>
        <w:tc>
          <w:tcPr>
            <w:tcW w:w="161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Для зданий II-III степени огнестойкости при степени огнестойкости и классе конструктивной пожарной опасности жилых зданий С1</w:t>
            </w:r>
          </w:p>
        </w:tc>
      </w:tr>
      <w:tr w:rsidR="00A214FB" w:rsidRPr="00D0492D" w:rsidTr="00066AD3">
        <w:trPr>
          <w:trHeight w:val="273"/>
        </w:trPr>
        <w:tc>
          <w:tcPr>
            <w:tcW w:w="1876"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rPr>
                <w:rFonts w:ascii="Times New Roman" w:hAnsi="Times New Roman" w:cs="Times New Roman"/>
                <w:color w:val="auto"/>
                <w:sz w:val="24"/>
                <w:szCs w:val="24"/>
              </w:rPr>
            </w:pPr>
            <w:r w:rsidRPr="00D0492D">
              <w:rPr>
                <w:rFonts w:ascii="Times New Roman" w:hAnsi="Times New Roman" w:cs="Times New Roman"/>
                <w:color w:val="auto"/>
                <w:sz w:val="24"/>
                <w:szCs w:val="24"/>
              </w:rPr>
              <w:t>Отступ от красных линий:</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z w:val="24"/>
                <w:szCs w:val="24"/>
              </w:rPr>
            </w:pPr>
          </w:p>
        </w:tc>
        <w:tc>
          <w:tcPr>
            <w:tcW w:w="161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A214FB" w:rsidRPr="00D0492D" w:rsidTr="00066AD3">
        <w:trPr>
          <w:trHeight w:val="273"/>
        </w:trPr>
        <w:tc>
          <w:tcPr>
            <w:tcW w:w="1876"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rPr>
                <w:rFonts w:ascii="Times New Roman" w:hAnsi="Times New Roman" w:cs="Times New Roman"/>
                <w:color w:val="auto"/>
                <w:sz w:val="24"/>
                <w:szCs w:val="24"/>
              </w:rPr>
            </w:pPr>
            <w:r w:rsidRPr="00D0492D">
              <w:rPr>
                <w:rFonts w:ascii="Times New Roman" w:hAnsi="Times New Roman" w:cs="Times New Roman"/>
                <w:color w:val="auto"/>
                <w:sz w:val="24"/>
                <w:szCs w:val="24"/>
              </w:rPr>
              <w:t>для школ и детских дошкольных учреждений, размещаемых в отдельных зданиях</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sidRPr="00D0492D">
              <w:rPr>
                <w:rFonts w:ascii="Times New Roman" w:hAnsi="Times New Roman" w:cs="Times New Roman"/>
                <w:color w:val="auto"/>
                <w:sz w:val="24"/>
                <w:szCs w:val="24"/>
              </w:rPr>
              <w:t xml:space="preserve">не менее </w:t>
            </w:r>
            <w:r w:rsidRPr="00D0492D">
              <w:rPr>
                <w:rFonts w:ascii="Times New Roman" w:hAnsi="Times New Roman" w:cs="Times New Roman"/>
                <w:color w:val="auto"/>
                <w:sz w:val="24"/>
                <w:szCs w:val="24"/>
                <w:lang w:val="en-US"/>
              </w:rPr>
              <w:t xml:space="preserve">25 </w:t>
            </w:r>
            <w:r w:rsidRPr="00D0492D">
              <w:rPr>
                <w:rFonts w:ascii="Times New Roman" w:hAnsi="Times New Roman" w:cs="Times New Roman"/>
                <w:color w:val="auto"/>
                <w:sz w:val="24"/>
                <w:szCs w:val="24"/>
              </w:rPr>
              <w:t>м</w:t>
            </w:r>
          </w:p>
        </w:tc>
        <w:tc>
          <w:tcPr>
            <w:tcW w:w="161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A214FB" w:rsidRPr="00D0492D" w:rsidTr="00066AD3">
        <w:trPr>
          <w:trHeight w:val="273"/>
        </w:trPr>
        <w:tc>
          <w:tcPr>
            <w:tcW w:w="1876"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rPr>
                <w:rFonts w:ascii="Times New Roman" w:hAnsi="Times New Roman" w:cs="Times New Roman"/>
                <w:color w:val="auto"/>
                <w:sz w:val="24"/>
                <w:szCs w:val="24"/>
              </w:rPr>
            </w:pPr>
            <w:r w:rsidRPr="00D0492D">
              <w:rPr>
                <w:rFonts w:ascii="Times New Roman" w:hAnsi="Times New Roman" w:cs="Times New Roman"/>
                <w:color w:val="auto"/>
                <w:sz w:val="24"/>
                <w:szCs w:val="24"/>
              </w:rPr>
              <w:t>для школ и детских дошкольных учреждений, размещаемых в реконструируемых кварталах</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sidRPr="00D0492D">
              <w:rPr>
                <w:rFonts w:ascii="Times New Roman" w:hAnsi="Times New Roman" w:cs="Times New Roman"/>
                <w:color w:val="auto"/>
                <w:sz w:val="24"/>
                <w:szCs w:val="24"/>
              </w:rPr>
              <w:t xml:space="preserve">не менее </w:t>
            </w:r>
            <w:r w:rsidRPr="00D0492D">
              <w:rPr>
                <w:rFonts w:ascii="Times New Roman" w:hAnsi="Times New Roman" w:cs="Times New Roman"/>
                <w:color w:val="auto"/>
                <w:sz w:val="24"/>
                <w:szCs w:val="24"/>
                <w:lang w:val="en-US"/>
              </w:rPr>
              <w:t xml:space="preserve">15 </w:t>
            </w:r>
            <w:r w:rsidRPr="00D0492D">
              <w:rPr>
                <w:rFonts w:ascii="Times New Roman" w:hAnsi="Times New Roman" w:cs="Times New Roman"/>
                <w:color w:val="auto"/>
                <w:sz w:val="24"/>
                <w:szCs w:val="24"/>
              </w:rPr>
              <w:t>м</w:t>
            </w:r>
          </w:p>
        </w:tc>
        <w:tc>
          <w:tcPr>
            <w:tcW w:w="161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A214FB" w:rsidRPr="00D0492D" w:rsidTr="00066AD3">
        <w:trPr>
          <w:trHeight w:val="273"/>
        </w:trPr>
        <w:tc>
          <w:tcPr>
            <w:tcW w:w="1876" w:type="pct"/>
            <w:shd w:val="clear" w:color="auto" w:fill="auto"/>
            <w:tcMar>
              <w:top w:w="0" w:type="dxa"/>
              <w:left w:w="100" w:type="dxa"/>
              <w:bottom w:w="0" w:type="dxa"/>
              <w:right w:w="100" w:type="dxa"/>
            </w:tcMar>
            <w:vAlign w:val="center"/>
          </w:tcPr>
          <w:p w:rsidR="00A214FB" w:rsidRPr="00D0492D" w:rsidRDefault="00A214FB"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eastAsia="Helvetica Neue Light"/>
                <w:spacing w:val="-4"/>
                <w:bdr w:val="nil"/>
              </w:rPr>
            </w:pPr>
            <w:r w:rsidRPr="00D0492D">
              <w:rPr>
                <w:rFonts w:eastAsia="Helvetica Neue Light"/>
                <w:spacing w:val="-4"/>
                <w:bdr w:val="nil"/>
              </w:rPr>
              <w:t>Удельный вес озеленённых территорий</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не менее 25% жилого района</w:t>
            </w:r>
          </w:p>
        </w:tc>
        <w:tc>
          <w:tcPr>
            <w:tcW w:w="1617" w:type="pct"/>
            <w:shd w:val="clear" w:color="auto" w:fill="auto"/>
            <w:tcMar>
              <w:top w:w="0" w:type="dxa"/>
              <w:left w:w="100" w:type="dxa"/>
              <w:bottom w:w="0" w:type="dxa"/>
              <w:right w:w="100" w:type="dxa"/>
            </w:tcMar>
            <w:vAlign w:val="center"/>
          </w:tcPr>
          <w:p w:rsidR="00A214FB" w:rsidRPr="00D0492D" w:rsidRDefault="00A214FB"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A214FB" w:rsidRPr="00D0492D" w:rsidTr="00066AD3">
        <w:trPr>
          <w:trHeight w:val="273"/>
        </w:trPr>
        <w:tc>
          <w:tcPr>
            <w:tcW w:w="1876" w:type="pct"/>
            <w:shd w:val="clear" w:color="auto" w:fill="auto"/>
            <w:tcMar>
              <w:top w:w="0" w:type="dxa"/>
              <w:left w:w="100" w:type="dxa"/>
              <w:bottom w:w="0" w:type="dxa"/>
              <w:right w:w="100" w:type="dxa"/>
            </w:tcMar>
            <w:vAlign w:val="center"/>
          </w:tcPr>
          <w:p w:rsidR="00A214FB" w:rsidRPr="00D0492D" w:rsidRDefault="00A214FB"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eastAsia="Helvetica Neue Light"/>
                <w:spacing w:val="-4"/>
                <w:bdr w:val="nil"/>
              </w:rPr>
            </w:pPr>
            <w:r w:rsidRPr="00D0492D">
              <w:t>Доля нежилого фонда в общем объёме фонда на участке жилой застройки</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не более 20%</w:t>
            </w:r>
          </w:p>
        </w:tc>
        <w:tc>
          <w:tcPr>
            <w:tcW w:w="1617" w:type="pct"/>
            <w:shd w:val="clear" w:color="auto" w:fill="auto"/>
            <w:tcMar>
              <w:top w:w="0" w:type="dxa"/>
              <w:left w:w="100" w:type="dxa"/>
              <w:bottom w:w="0" w:type="dxa"/>
              <w:right w:w="100" w:type="dxa"/>
            </w:tcMar>
            <w:vAlign w:val="center"/>
          </w:tcPr>
          <w:p w:rsidR="00A214FB" w:rsidRPr="00D0492D" w:rsidRDefault="00A214FB"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A214FB" w:rsidRPr="00D0492D" w:rsidTr="00066AD3">
        <w:trPr>
          <w:trHeight w:val="273"/>
        </w:trPr>
        <w:tc>
          <w:tcPr>
            <w:tcW w:w="1876" w:type="pct"/>
            <w:shd w:val="clear" w:color="auto" w:fill="auto"/>
            <w:tcMar>
              <w:top w:w="0" w:type="dxa"/>
              <w:left w:w="100" w:type="dxa"/>
              <w:bottom w:w="0" w:type="dxa"/>
              <w:right w:w="100" w:type="dxa"/>
            </w:tcMar>
            <w:vAlign w:val="center"/>
          </w:tcPr>
          <w:p w:rsidR="00A214FB" w:rsidRPr="00D0492D" w:rsidRDefault="00A214FB"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s>
            </w:pPr>
            <w:r w:rsidRPr="00D0492D">
              <w:t>Площадь земельного участка для магазина</w:t>
            </w:r>
          </w:p>
        </w:tc>
        <w:tc>
          <w:tcPr>
            <w:tcW w:w="1507" w:type="pct"/>
            <w:shd w:val="clear" w:color="auto" w:fill="auto"/>
            <w:tcMar>
              <w:top w:w="0" w:type="dxa"/>
              <w:left w:w="100" w:type="dxa"/>
              <w:bottom w:w="0" w:type="dxa"/>
              <w:right w:w="100" w:type="dxa"/>
            </w:tcMar>
            <w:vAlign w:val="center"/>
          </w:tcPr>
          <w:p w:rsidR="00A214FB" w:rsidRPr="00D0492D" w:rsidRDefault="00A214FB" w:rsidP="00066AD3">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не более 500 м</w:t>
            </w:r>
            <w:r w:rsidRPr="00D0492D">
              <w:rPr>
                <w:rFonts w:ascii="Times New Roman" w:hAnsi="Times New Roman" w:cs="Times New Roman"/>
                <w:color w:val="auto"/>
                <w:spacing w:val="-4"/>
                <w:sz w:val="24"/>
                <w:szCs w:val="24"/>
                <w:vertAlign w:val="superscript"/>
              </w:rPr>
              <w:t>2</w:t>
            </w:r>
          </w:p>
        </w:tc>
        <w:tc>
          <w:tcPr>
            <w:tcW w:w="1617" w:type="pct"/>
            <w:shd w:val="clear" w:color="auto" w:fill="auto"/>
            <w:tcMar>
              <w:top w:w="0" w:type="dxa"/>
              <w:left w:w="100" w:type="dxa"/>
              <w:bottom w:w="0" w:type="dxa"/>
              <w:right w:w="100" w:type="dxa"/>
            </w:tcMar>
            <w:vAlign w:val="center"/>
          </w:tcPr>
          <w:p w:rsidR="00A214FB" w:rsidRPr="00D0492D" w:rsidRDefault="00A214FB" w:rsidP="00066AD3">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A214FB" w:rsidRPr="00D0492D" w:rsidTr="00066AD3">
        <w:trPr>
          <w:trHeight w:val="273"/>
        </w:trPr>
        <w:tc>
          <w:tcPr>
            <w:tcW w:w="5000" w:type="pct"/>
            <w:gridSpan w:val="3"/>
            <w:shd w:val="clear" w:color="auto" w:fill="auto"/>
            <w:tcMar>
              <w:top w:w="0" w:type="dxa"/>
              <w:left w:w="100" w:type="dxa"/>
              <w:bottom w:w="0" w:type="dxa"/>
              <w:right w:w="100" w:type="dxa"/>
            </w:tcMar>
            <w:vAlign w:val="center"/>
          </w:tcPr>
          <w:p w:rsidR="00A214FB" w:rsidRPr="00D0492D" w:rsidRDefault="00A214FB" w:rsidP="00066AD3">
            <w:pPr>
              <w:pStyle w:val="ConsPlusNormal"/>
              <w:pBdr>
                <w:top w:val="nil"/>
                <w:left w:val="nil"/>
                <w:bottom w:val="nil"/>
                <w:right w:val="nil"/>
                <w:between w:val="nil"/>
                <w:bar w:val="nil"/>
              </w:pBdr>
              <w:jc w:val="both"/>
              <w:rPr>
                <w:rFonts w:eastAsia="Arial Unicode MS"/>
                <w:sz w:val="24"/>
                <w:szCs w:val="24"/>
                <w:bdr w:val="nil"/>
              </w:rPr>
            </w:pPr>
            <w:r w:rsidRPr="00D0492D">
              <w:rPr>
                <w:rFonts w:eastAsia="Arial Unicode MS"/>
                <w:sz w:val="24"/>
                <w:szCs w:val="24"/>
                <w:bdr w:val="nil"/>
              </w:rPr>
              <w:t>Вспомогательные строения, за исключением гаражей, размещать со стороны улиц не допускается.</w:t>
            </w:r>
          </w:p>
        </w:tc>
      </w:tr>
      <w:tr w:rsidR="00A214FB" w:rsidRPr="00D0492D" w:rsidTr="00066AD3">
        <w:trPr>
          <w:trHeight w:val="273"/>
        </w:trPr>
        <w:tc>
          <w:tcPr>
            <w:tcW w:w="5000" w:type="pct"/>
            <w:gridSpan w:val="3"/>
            <w:shd w:val="clear" w:color="auto" w:fill="auto"/>
            <w:tcMar>
              <w:top w:w="0" w:type="dxa"/>
              <w:left w:w="100" w:type="dxa"/>
              <w:bottom w:w="0" w:type="dxa"/>
              <w:right w:w="100" w:type="dxa"/>
            </w:tcMar>
            <w:vAlign w:val="center"/>
          </w:tcPr>
          <w:p w:rsidR="00A214FB" w:rsidRPr="00D0492D" w:rsidRDefault="00A214FB" w:rsidP="00066AD3">
            <w:pPr>
              <w:pStyle w:val="ConsPlusNormal"/>
              <w:pBdr>
                <w:top w:val="nil"/>
                <w:left w:val="nil"/>
                <w:bottom w:val="nil"/>
                <w:right w:val="nil"/>
                <w:between w:val="nil"/>
                <w:bar w:val="nil"/>
              </w:pBdr>
              <w:jc w:val="both"/>
              <w:rPr>
                <w:rFonts w:eastAsia="Arial Unicode MS"/>
                <w:sz w:val="24"/>
                <w:szCs w:val="24"/>
                <w:bdr w:val="nil"/>
              </w:rPr>
            </w:pPr>
            <w:r w:rsidRPr="00D0492D">
              <w:rPr>
                <w:rFonts w:eastAsia="Arial Unicode MS"/>
                <w:sz w:val="24"/>
                <w:szCs w:val="24"/>
                <w:bdr w:val="nil"/>
              </w:rPr>
              <w:t xml:space="preserve">По красной линии допускается размещать жилые здания со встроенными в первые этажи или пристроенными помещениями общественного назначения, а на жилых улицах в условиях реконструкции сложившейся застройки </w:t>
            </w:r>
            <w:r>
              <w:rPr>
                <w:rFonts w:eastAsia="Arial Unicode MS"/>
                <w:sz w:val="24"/>
                <w:szCs w:val="24"/>
                <w:bdr w:val="nil"/>
              </w:rPr>
              <w:t>–</w:t>
            </w:r>
            <w:r w:rsidRPr="00D0492D">
              <w:rPr>
                <w:rFonts w:eastAsia="Arial Unicode MS"/>
                <w:sz w:val="24"/>
                <w:szCs w:val="24"/>
                <w:bdr w:val="nil"/>
              </w:rPr>
              <w:t xml:space="preserve"> жилые здания с квартирами в первых этажах.</w:t>
            </w:r>
          </w:p>
        </w:tc>
      </w:tr>
      <w:tr w:rsidR="00A214FB" w:rsidRPr="00D0492D" w:rsidTr="00066AD3">
        <w:trPr>
          <w:trHeight w:val="53"/>
        </w:trPr>
        <w:tc>
          <w:tcPr>
            <w:tcW w:w="5000" w:type="pct"/>
            <w:gridSpan w:val="3"/>
            <w:shd w:val="clear" w:color="auto" w:fill="auto"/>
            <w:tcMar>
              <w:top w:w="0" w:type="dxa"/>
              <w:left w:w="100" w:type="dxa"/>
              <w:bottom w:w="0" w:type="dxa"/>
              <w:right w:w="100" w:type="dxa"/>
            </w:tcMar>
            <w:vAlign w:val="center"/>
          </w:tcPr>
          <w:p w:rsidR="00A214FB" w:rsidRPr="00D0492D" w:rsidRDefault="00A214FB" w:rsidP="00066AD3">
            <w:pPr>
              <w:pStyle w:val="ConsPlusNormal"/>
              <w:pBdr>
                <w:top w:val="nil"/>
                <w:left w:val="nil"/>
                <w:bottom w:val="nil"/>
                <w:right w:val="nil"/>
                <w:between w:val="nil"/>
                <w:bar w:val="nil"/>
              </w:pBdr>
              <w:jc w:val="both"/>
              <w:rPr>
                <w:rFonts w:eastAsia="Arial Unicode MS"/>
                <w:sz w:val="24"/>
                <w:szCs w:val="24"/>
                <w:bdr w:val="nil"/>
              </w:rPr>
            </w:pPr>
            <w:r w:rsidRPr="00D0492D">
              <w:rPr>
                <w:rFonts w:eastAsia="Arial Unicode MS"/>
                <w:sz w:val="24"/>
                <w:szCs w:val="24"/>
                <w:bdr w:val="nil"/>
              </w:rPr>
              <w:t>Во встроенных или пристроенных к дому помещениях общественного назначения не допускается размещать специальные магазины строительных материалов, магазины с наличием в них взрывоопасных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обуви и т.д.) – п. 4.10, 4.11 «СП 54.13330.2016. Свод правил. Здания жилые многоквартирные. Актуализированная редакция СниП 31-01-2003».</w:t>
            </w:r>
          </w:p>
        </w:tc>
      </w:tr>
      <w:tr w:rsidR="00A214FB" w:rsidRPr="00D0492D" w:rsidTr="00066AD3">
        <w:trPr>
          <w:trHeight w:val="53"/>
        </w:trPr>
        <w:tc>
          <w:tcPr>
            <w:tcW w:w="5000" w:type="pct"/>
            <w:gridSpan w:val="3"/>
            <w:shd w:val="clear" w:color="auto" w:fill="auto"/>
            <w:tcMar>
              <w:top w:w="0" w:type="dxa"/>
              <w:left w:w="100" w:type="dxa"/>
              <w:bottom w:w="0" w:type="dxa"/>
              <w:right w:w="100" w:type="dxa"/>
            </w:tcMar>
            <w:vAlign w:val="center"/>
          </w:tcPr>
          <w:p w:rsidR="00A214FB" w:rsidRPr="00D06B1B" w:rsidRDefault="00A214FB" w:rsidP="00066AD3">
            <w:pPr>
              <w:pStyle w:val="ConsPlusNormal"/>
              <w:pBdr>
                <w:top w:val="nil"/>
                <w:left w:val="nil"/>
                <w:bottom w:val="nil"/>
                <w:right w:val="nil"/>
                <w:between w:val="nil"/>
                <w:bar w:val="nil"/>
              </w:pBdr>
              <w:jc w:val="both"/>
              <w:rPr>
                <w:b/>
                <w:sz w:val="24"/>
                <w:szCs w:val="24"/>
              </w:rPr>
            </w:pPr>
            <w:r w:rsidRPr="00D06B1B">
              <w:rPr>
                <w:sz w:val="24"/>
                <w:szCs w:val="24"/>
              </w:rPr>
              <w:t>Требования к архитектурно-градостроительному облику объекта капитального строительства не подлежат установлению</w:t>
            </w:r>
          </w:p>
        </w:tc>
      </w:tr>
    </w:tbl>
    <w:p w:rsidR="00A214FB" w:rsidRPr="00A22EF4" w:rsidRDefault="00A214FB" w:rsidP="00A214FB">
      <w:pPr>
        <w:pStyle w:val="aff6"/>
        <w:widowControl w:val="0"/>
        <w:spacing w:after="0"/>
        <w:ind w:firstLine="0"/>
        <w:rPr>
          <w:rFonts w:ascii="Cambria" w:hAnsi="Cambria"/>
          <w:color w:val="auto"/>
          <w:sz w:val="22"/>
          <w:szCs w:val="22"/>
        </w:rPr>
      </w:pPr>
    </w:p>
    <w:p w:rsidR="00A214FB" w:rsidRPr="00F56DE0" w:rsidRDefault="00A214FB" w:rsidP="00A214FB">
      <w:pPr>
        <w:pStyle w:val="ConsPlusNormal"/>
        <w:spacing w:before="240" w:after="240"/>
        <w:jc w:val="both"/>
        <w:outlineLvl w:val="3"/>
        <w:rPr>
          <w:b/>
          <w:sz w:val="24"/>
          <w:szCs w:val="24"/>
        </w:rPr>
      </w:pPr>
      <w:bookmarkStart w:id="105" w:name="_Toc160614871"/>
      <w:r>
        <w:rPr>
          <w:b/>
          <w:sz w:val="24"/>
          <w:szCs w:val="24"/>
        </w:rPr>
        <w:t xml:space="preserve">Статья 27.4. </w:t>
      </w:r>
      <w:r w:rsidRPr="00F56DE0">
        <w:rPr>
          <w:b/>
          <w:sz w:val="24"/>
          <w:szCs w:val="24"/>
        </w:rPr>
        <w:t>О</w:t>
      </w:r>
      <w:r>
        <w:rPr>
          <w:b/>
          <w:sz w:val="24"/>
          <w:szCs w:val="24"/>
        </w:rPr>
        <w:t xml:space="preserve">.Зона </w:t>
      </w:r>
      <w:r w:rsidRPr="00043E06">
        <w:rPr>
          <w:b/>
          <w:sz w:val="24"/>
          <w:szCs w:val="24"/>
        </w:rPr>
        <w:t>административно-делового центра, образования, здравоохранения, спорта, социального и культурно-бытового назначения</w:t>
      </w:r>
      <w:bookmarkEnd w:id="105"/>
    </w:p>
    <w:p w:rsidR="00A214FB" w:rsidRDefault="00A214FB" w:rsidP="00A214FB">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Основные виды разрешённого использования земельных участков зоны О</w:t>
      </w:r>
    </w:p>
    <w:p w:rsidR="00A214FB" w:rsidRPr="00F56DE0" w:rsidRDefault="00A214FB" w:rsidP="00A214FB">
      <w:pPr>
        <w:pStyle w:val="24"/>
        <w:spacing w:before="0" w:after="0" w:line="240" w:lineRule="auto"/>
        <w:ind w:firstLine="709"/>
        <w:contextualSpacing/>
        <w:jc w:val="center"/>
        <w:rPr>
          <w:rFonts w:ascii="Times New Roman" w:hAnsi="Times New Roman"/>
          <w:b/>
          <w:sz w:val="24"/>
          <w:szCs w:val="24"/>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0" w:type="dxa"/>
          <w:right w:w="0" w:type="dxa"/>
        </w:tblCellMar>
        <w:tblLook w:val="04A0"/>
      </w:tblPr>
      <w:tblGrid>
        <w:gridCol w:w="2154"/>
        <w:gridCol w:w="7401"/>
      </w:tblGrid>
      <w:tr w:rsidR="00A214FB" w:rsidRPr="004F1E3E" w:rsidTr="00066AD3">
        <w:trPr>
          <w:trHeight w:val="273"/>
        </w:trPr>
        <w:tc>
          <w:tcPr>
            <w:tcW w:w="1127" w:type="pct"/>
            <w:shd w:val="clear" w:color="auto" w:fill="FEFEFE"/>
            <w:tcMar>
              <w:top w:w="0" w:type="dxa"/>
              <w:left w:w="100" w:type="dxa"/>
              <w:bottom w:w="0" w:type="dxa"/>
              <w:right w:w="10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73" w:type="pct"/>
            <w:shd w:val="clear" w:color="auto" w:fill="FEFEFE"/>
            <w:tcMar>
              <w:top w:w="0" w:type="dxa"/>
              <w:left w:w="100" w:type="dxa"/>
              <w:bottom w:w="0" w:type="dxa"/>
              <w:right w:w="100" w:type="dxa"/>
            </w:tcMar>
            <w:vAlign w:val="center"/>
          </w:tcPr>
          <w:p w:rsidR="00A214FB" w:rsidRPr="004F1E3E" w:rsidRDefault="00A214FB" w:rsidP="00066AD3">
            <w:pPr>
              <w:pStyle w:val="18"/>
              <w:widowControl w:val="0"/>
              <w:tabs>
                <w:tab w:val="clear" w:pos="1267"/>
                <w:tab w:val="clear" w:pos="1333"/>
              </w:tabs>
              <w:spacing w:before="0" w:line="240" w:lineRule="auto"/>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r>
      <w:tr w:rsidR="00A214FB" w:rsidRPr="004F1E3E" w:rsidTr="00066AD3">
        <w:trPr>
          <w:trHeight w:val="273"/>
        </w:trPr>
        <w:tc>
          <w:tcPr>
            <w:tcW w:w="1127" w:type="pct"/>
            <w:shd w:val="clear" w:color="auto" w:fill="FEFEFE"/>
            <w:tcMar>
              <w:top w:w="0" w:type="dxa"/>
              <w:left w:w="100" w:type="dxa"/>
              <w:bottom w:w="0" w:type="dxa"/>
              <w:right w:w="100" w:type="dxa"/>
            </w:tcMar>
            <w:vAlign w:val="center"/>
          </w:tcPr>
          <w:p w:rsidR="00A214FB" w:rsidRPr="004F1E3E"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4.1</w:t>
            </w:r>
          </w:p>
        </w:tc>
        <w:tc>
          <w:tcPr>
            <w:tcW w:w="3873" w:type="pct"/>
            <w:shd w:val="clear" w:color="auto" w:fill="FEFEFE"/>
            <w:tcMar>
              <w:top w:w="0" w:type="dxa"/>
              <w:left w:w="100" w:type="dxa"/>
              <w:bottom w:w="0" w:type="dxa"/>
              <w:right w:w="100" w:type="dxa"/>
            </w:tcMar>
            <w:vAlign w:val="center"/>
          </w:tcPr>
          <w:p w:rsidR="00A214FB" w:rsidRPr="003122AC" w:rsidRDefault="00A214FB" w:rsidP="00066AD3">
            <w:pPr>
              <w:pStyle w:val="22"/>
              <w:widowControl w:val="0"/>
              <w:tabs>
                <w:tab w:val="left" w:pos="920"/>
                <w:tab w:val="left" w:pos="1840"/>
              </w:tabs>
              <w:rPr>
                <w:rFonts w:ascii="Times New Roman" w:hAnsi="Times New Roman" w:cs="Times New Roman"/>
                <w:color w:val="auto"/>
                <w:sz w:val="24"/>
                <w:szCs w:val="24"/>
              </w:rPr>
            </w:pPr>
            <w:r w:rsidRPr="00043E06">
              <w:rPr>
                <w:rFonts w:ascii="Times New Roman" w:hAnsi="Times New Roman" w:cs="Times New Roman"/>
                <w:color w:val="auto"/>
                <w:sz w:val="24"/>
                <w:szCs w:val="24"/>
              </w:rPr>
              <w:t>Деловое управление</w:t>
            </w:r>
          </w:p>
        </w:tc>
      </w:tr>
      <w:tr w:rsidR="00A214FB" w:rsidRPr="004F1E3E" w:rsidTr="00066AD3">
        <w:trPr>
          <w:trHeight w:val="273"/>
        </w:trPr>
        <w:tc>
          <w:tcPr>
            <w:tcW w:w="1127" w:type="pct"/>
            <w:shd w:val="clear" w:color="auto" w:fill="FEFEFE"/>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3.4.1</w:t>
            </w:r>
          </w:p>
        </w:tc>
        <w:tc>
          <w:tcPr>
            <w:tcW w:w="3873" w:type="pct"/>
            <w:shd w:val="clear" w:color="auto" w:fill="FEFEFE"/>
            <w:tcMar>
              <w:top w:w="0" w:type="dxa"/>
              <w:left w:w="100" w:type="dxa"/>
              <w:bottom w:w="0" w:type="dxa"/>
              <w:right w:w="100" w:type="dxa"/>
            </w:tcMar>
            <w:vAlign w:val="center"/>
          </w:tcPr>
          <w:p w:rsidR="00A214FB" w:rsidRPr="006B0603" w:rsidRDefault="00A214FB" w:rsidP="00066AD3">
            <w:pPr>
              <w:pStyle w:val="afff4"/>
              <w:jc w:val="left"/>
              <w:rPr>
                <w:rFonts w:ascii="Times New Roman" w:hAnsi="Times New Roman"/>
                <w:sz w:val="24"/>
                <w:szCs w:val="24"/>
                <w:bdr w:val="nil"/>
              </w:rPr>
            </w:pPr>
            <w:r w:rsidRPr="0036223E">
              <w:rPr>
                <w:rFonts w:ascii="Times New Roman" w:hAnsi="Times New Roman"/>
                <w:sz w:val="24"/>
                <w:szCs w:val="24"/>
                <w:bdr w:val="nil"/>
              </w:rPr>
              <w:t>Амбулаторно-поликлиническое</w:t>
            </w:r>
            <w:r>
              <w:rPr>
                <w:rFonts w:ascii="Times New Roman" w:hAnsi="Times New Roman"/>
                <w:sz w:val="24"/>
                <w:szCs w:val="24"/>
                <w:bdr w:val="nil"/>
              </w:rPr>
              <w:t xml:space="preserve"> </w:t>
            </w:r>
            <w:r w:rsidRPr="0036223E">
              <w:rPr>
                <w:rFonts w:ascii="Times New Roman" w:hAnsi="Times New Roman"/>
                <w:sz w:val="24"/>
                <w:szCs w:val="24"/>
                <w:bdr w:val="nil"/>
              </w:rPr>
              <w:t>обслуживание</w:t>
            </w:r>
          </w:p>
        </w:tc>
      </w:tr>
      <w:tr w:rsidR="00A214FB" w:rsidRPr="004F1E3E" w:rsidTr="00066AD3">
        <w:trPr>
          <w:trHeight w:val="273"/>
        </w:trPr>
        <w:tc>
          <w:tcPr>
            <w:tcW w:w="1127" w:type="pct"/>
            <w:shd w:val="clear" w:color="auto" w:fill="FEFEFE"/>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3.5.1</w:t>
            </w:r>
          </w:p>
        </w:tc>
        <w:tc>
          <w:tcPr>
            <w:tcW w:w="3873" w:type="pct"/>
            <w:shd w:val="clear" w:color="auto" w:fill="FEFEFE"/>
            <w:tcMar>
              <w:top w:w="0" w:type="dxa"/>
              <w:left w:w="100" w:type="dxa"/>
              <w:bottom w:w="0" w:type="dxa"/>
              <w:right w:w="100" w:type="dxa"/>
            </w:tcMar>
            <w:vAlign w:val="center"/>
          </w:tcPr>
          <w:p w:rsidR="00A214FB" w:rsidRPr="006B0603" w:rsidRDefault="00A214FB" w:rsidP="00066AD3">
            <w:pPr>
              <w:pStyle w:val="afff4"/>
              <w:jc w:val="left"/>
              <w:rPr>
                <w:rFonts w:ascii="Times New Roman" w:hAnsi="Times New Roman"/>
                <w:sz w:val="24"/>
                <w:szCs w:val="24"/>
                <w:bdr w:val="nil"/>
              </w:rPr>
            </w:pPr>
            <w:r w:rsidRPr="00043E06">
              <w:rPr>
                <w:rFonts w:ascii="Times New Roman" w:hAnsi="Times New Roman"/>
                <w:sz w:val="24"/>
                <w:szCs w:val="24"/>
                <w:bdr w:val="nil"/>
              </w:rPr>
              <w:t>Дошкольное, начальное и среднее общее образование</w:t>
            </w:r>
          </w:p>
        </w:tc>
      </w:tr>
      <w:tr w:rsidR="00A214FB" w:rsidRPr="004F1E3E" w:rsidTr="00066AD3">
        <w:trPr>
          <w:trHeight w:val="273"/>
        </w:trPr>
        <w:tc>
          <w:tcPr>
            <w:tcW w:w="1127" w:type="pct"/>
            <w:shd w:val="clear" w:color="auto" w:fill="FEFEFE"/>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3.5.2</w:t>
            </w:r>
          </w:p>
        </w:tc>
        <w:tc>
          <w:tcPr>
            <w:tcW w:w="3873" w:type="pct"/>
            <w:shd w:val="clear" w:color="auto" w:fill="FEFEFE"/>
            <w:tcMar>
              <w:top w:w="0" w:type="dxa"/>
              <w:left w:w="100" w:type="dxa"/>
              <w:bottom w:w="0" w:type="dxa"/>
              <w:right w:w="100" w:type="dxa"/>
            </w:tcMar>
            <w:vAlign w:val="center"/>
          </w:tcPr>
          <w:p w:rsidR="00A214FB" w:rsidRPr="006B0603" w:rsidRDefault="00A214FB" w:rsidP="00066AD3">
            <w:pPr>
              <w:pStyle w:val="afff4"/>
              <w:jc w:val="left"/>
              <w:rPr>
                <w:rFonts w:ascii="Times New Roman" w:hAnsi="Times New Roman"/>
                <w:sz w:val="24"/>
                <w:szCs w:val="24"/>
                <w:bdr w:val="nil"/>
              </w:rPr>
            </w:pPr>
            <w:r w:rsidRPr="00043E06">
              <w:rPr>
                <w:rFonts w:ascii="Times New Roman" w:hAnsi="Times New Roman"/>
                <w:sz w:val="24"/>
                <w:szCs w:val="24"/>
                <w:bdr w:val="nil"/>
              </w:rPr>
              <w:t>Среднее и высшее профессиональное образование</w:t>
            </w:r>
          </w:p>
        </w:tc>
      </w:tr>
      <w:tr w:rsidR="00A214FB" w:rsidRPr="004F1E3E" w:rsidTr="00066AD3">
        <w:trPr>
          <w:trHeight w:val="273"/>
        </w:trPr>
        <w:tc>
          <w:tcPr>
            <w:tcW w:w="1127" w:type="pct"/>
            <w:shd w:val="clear" w:color="auto" w:fill="FEFEFE"/>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5.0</w:t>
            </w:r>
          </w:p>
        </w:tc>
        <w:tc>
          <w:tcPr>
            <w:tcW w:w="3873" w:type="pct"/>
            <w:shd w:val="clear" w:color="auto" w:fill="FEFEFE"/>
            <w:tcMar>
              <w:top w:w="0" w:type="dxa"/>
              <w:left w:w="100" w:type="dxa"/>
              <w:bottom w:w="0" w:type="dxa"/>
              <w:right w:w="100" w:type="dxa"/>
            </w:tcMar>
            <w:vAlign w:val="center"/>
          </w:tcPr>
          <w:p w:rsidR="00A214FB" w:rsidRPr="00C97AEF" w:rsidRDefault="00A214FB" w:rsidP="00066AD3">
            <w:pPr>
              <w:pStyle w:val="afff4"/>
              <w:rPr>
                <w:rFonts w:ascii="Times New Roman" w:hAnsi="Times New Roman"/>
                <w:sz w:val="24"/>
                <w:szCs w:val="24"/>
                <w:bdr w:val="nil"/>
              </w:rPr>
            </w:pPr>
            <w:r w:rsidRPr="00043E06">
              <w:rPr>
                <w:rFonts w:ascii="Times New Roman" w:hAnsi="Times New Roman"/>
                <w:sz w:val="24"/>
                <w:szCs w:val="24"/>
                <w:bdr w:val="nil"/>
              </w:rPr>
              <w:t>Спорт</w:t>
            </w:r>
          </w:p>
        </w:tc>
      </w:tr>
      <w:tr w:rsidR="00A214FB" w:rsidRPr="004F1E3E" w:rsidTr="00066AD3">
        <w:trPr>
          <w:trHeight w:val="53"/>
        </w:trPr>
        <w:tc>
          <w:tcPr>
            <w:tcW w:w="1127" w:type="pct"/>
            <w:shd w:val="clear" w:color="auto" w:fill="FEFEFE"/>
            <w:tcMar>
              <w:top w:w="0" w:type="dxa"/>
              <w:left w:w="100" w:type="dxa"/>
              <w:bottom w:w="0" w:type="dxa"/>
              <w:right w:w="100" w:type="dxa"/>
            </w:tcMar>
            <w:vAlign w:val="center"/>
          </w:tcPr>
          <w:p w:rsidR="00A214FB" w:rsidRPr="004F1E3E" w:rsidRDefault="00A214FB" w:rsidP="00066AD3">
            <w:pPr>
              <w:pStyle w:val="22"/>
              <w:widowControl w:val="0"/>
              <w:jc w:val="center"/>
              <w:rPr>
                <w:rFonts w:ascii="Times New Roman" w:eastAsia="Cambria" w:hAnsi="Times New Roman" w:cs="Times New Roman"/>
                <w:color w:val="auto"/>
                <w:sz w:val="24"/>
                <w:szCs w:val="24"/>
                <w:lang w:eastAsia="en-US"/>
              </w:rPr>
            </w:pPr>
            <w:r>
              <w:rPr>
                <w:rFonts w:ascii="Times New Roman" w:eastAsia="Cambria" w:hAnsi="Times New Roman" w:cs="Times New Roman"/>
                <w:color w:val="auto"/>
                <w:sz w:val="24"/>
                <w:szCs w:val="24"/>
                <w:lang w:eastAsia="en-US"/>
              </w:rPr>
              <w:t>3.2</w:t>
            </w:r>
          </w:p>
        </w:tc>
        <w:tc>
          <w:tcPr>
            <w:tcW w:w="3873" w:type="pct"/>
            <w:shd w:val="clear" w:color="auto" w:fill="FEFEFE"/>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s>
              <w:rPr>
                <w:rFonts w:ascii="Times New Roman" w:eastAsia="Cambria" w:hAnsi="Times New Roman" w:cs="Times New Roman"/>
                <w:color w:val="auto"/>
                <w:sz w:val="24"/>
                <w:szCs w:val="24"/>
                <w:lang w:eastAsia="en-US"/>
              </w:rPr>
            </w:pPr>
            <w:r w:rsidRPr="00043E06">
              <w:rPr>
                <w:rFonts w:ascii="Times New Roman" w:eastAsia="Cambria" w:hAnsi="Times New Roman" w:cs="Times New Roman"/>
                <w:color w:val="auto"/>
                <w:sz w:val="24"/>
                <w:szCs w:val="24"/>
                <w:lang w:eastAsia="en-US"/>
              </w:rPr>
              <w:t>Социальное обслуживание</w:t>
            </w:r>
          </w:p>
        </w:tc>
      </w:tr>
      <w:tr w:rsidR="00A214FB" w:rsidRPr="004F1E3E" w:rsidTr="00066AD3">
        <w:trPr>
          <w:trHeight w:val="53"/>
        </w:trPr>
        <w:tc>
          <w:tcPr>
            <w:tcW w:w="1127" w:type="pct"/>
            <w:shd w:val="clear" w:color="auto" w:fill="FEFEFE"/>
            <w:tcMar>
              <w:top w:w="0" w:type="dxa"/>
              <w:left w:w="100" w:type="dxa"/>
              <w:bottom w:w="0" w:type="dxa"/>
              <w:right w:w="100" w:type="dxa"/>
            </w:tcMar>
            <w:vAlign w:val="center"/>
          </w:tcPr>
          <w:p w:rsidR="00A214FB" w:rsidRPr="004F1E3E"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3.6</w:t>
            </w:r>
          </w:p>
        </w:tc>
        <w:tc>
          <w:tcPr>
            <w:tcW w:w="3873" w:type="pct"/>
            <w:shd w:val="clear" w:color="auto" w:fill="FEFEFE"/>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s>
              <w:rPr>
                <w:rFonts w:ascii="Times New Roman" w:hAnsi="Times New Roman" w:cs="Times New Roman"/>
                <w:color w:val="auto"/>
                <w:sz w:val="24"/>
                <w:szCs w:val="24"/>
              </w:rPr>
            </w:pPr>
            <w:r w:rsidRPr="00043E06">
              <w:rPr>
                <w:rFonts w:ascii="Times New Roman" w:hAnsi="Times New Roman" w:cs="Times New Roman"/>
                <w:color w:val="auto"/>
                <w:sz w:val="24"/>
                <w:szCs w:val="24"/>
              </w:rPr>
              <w:t>Культурное развитие</w:t>
            </w:r>
          </w:p>
        </w:tc>
      </w:tr>
      <w:tr w:rsidR="00A214FB" w:rsidRPr="004F1E3E" w:rsidTr="00066AD3">
        <w:trPr>
          <w:trHeight w:val="53"/>
        </w:trPr>
        <w:tc>
          <w:tcPr>
            <w:tcW w:w="1127" w:type="pct"/>
            <w:shd w:val="clear" w:color="auto" w:fill="FEFEFE"/>
            <w:tcMar>
              <w:top w:w="0" w:type="dxa"/>
              <w:left w:w="100" w:type="dxa"/>
              <w:bottom w:w="0" w:type="dxa"/>
              <w:right w:w="100" w:type="dxa"/>
            </w:tcMar>
            <w:vAlign w:val="center"/>
          </w:tcPr>
          <w:p w:rsidR="00A214FB" w:rsidRPr="004F1E3E"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4.4</w:t>
            </w:r>
          </w:p>
        </w:tc>
        <w:tc>
          <w:tcPr>
            <w:tcW w:w="3873" w:type="pct"/>
            <w:shd w:val="clear" w:color="auto" w:fill="FEFEFE"/>
            <w:tcMar>
              <w:top w:w="0" w:type="dxa"/>
              <w:left w:w="100" w:type="dxa"/>
              <w:bottom w:w="0" w:type="dxa"/>
              <w:right w:w="100" w:type="dxa"/>
            </w:tcMar>
            <w:vAlign w:val="center"/>
          </w:tcPr>
          <w:p w:rsidR="00A214FB" w:rsidRDefault="00A214FB" w:rsidP="00066AD3">
            <w:pPr>
              <w:pStyle w:val="22"/>
              <w:widowControl w:val="0"/>
              <w:tabs>
                <w:tab w:val="left" w:pos="920"/>
                <w:tab w:val="left" w:pos="1840"/>
              </w:tabs>
              <w:rPr>
                <w:rFonts w:ascii="Times New Roman" w:hAnsi="Times New Roman" w:cs="Times New Roman"/>
                <w:color w:val="auto"/>
                <w:sz w:val="24"/>
                <w:szCs w:val="24"/>
              </w:rPr>
            </w:pPr>
            <w:r w:rsidRPr="00043E06">
              <w:rPr>
                <w:rFonts w:ascii="Times New Roman" w:hAnsi="Times New Roman" w:cs="Times New Roman"/>
                <w:color w:val="auto"/>
                <w:sz w:val="24"/>
                <w:szCs w:val="24"/>
              </w:rPr>
              <w:t>Магазины</w:t>
            </w:r>
          </w:p>
        </w:tc>
      </w:tr>
      <w:tr w:rsidR="00A214FB" w:rsidRPr="004F1E3E" w:rsidTr="00066AD3">
        <w:trPr>
          <w:trHeight w:val="53"/>
        </w:trPr>
        <w:tc>
          <w:tcPr>
            <w:tcW w:w="1127" w:type="pct"/>
            <w:shd w:val="clear" w:color="auto" w:fill="FEFEFE"/>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4.6</w:t>
            </w:r>
          </w:p>
        </w:tc>
        <w:tc>
          <w:tcPr>
            <w:tcW w:w="3873" w:type="pct"/>
            <w:shd w:val="clear" w:color="auto" w:fill="FEFEFE"/>
            <w:tcMar>
              <w:top w:w="0" w:type="dxa"/>
              <w:left w:w="100" w:type="dxa"/>
              <w:bottom w:w="0" w:type="dxa"/>
              <w:right w:w="100" w:type="dxa"/>
            </w:tcMar>
            <w:vAlign w:val="center"/>
          </w:tcPr>
          <w:p w:rsidR="00A214FB" w:rsidRPr="00043E06" w:rsidRDefault="00A214FB" w:rsidP="00066AD3">
            <w:pPr>
              <w:pStyle w:val="22"/>
              <w:widowControl w:val="0"/>
              <w:tabs>
                <w:tab w:val="left" w:pos="920"/>
                <w:tab w:val="left" w:pos="1840"/>
              </w:tabs>
              <w:rPr>
                <w:rFonts w:ascii="Times New Roman" w:hAnsi="Times New Roman" w:cs="Times New Roman"/>
                <w:color w:val="auto"/>
                <w:sz w:val="24"/>
                <w:szCs w:val="24"/>
              </w:rPr>
            </w:pPr>
            <w:r w:rsidRPr="00043E06">
              <w:rPr>
                <w:rFonts w:ascii="Times New Roman" w:hAnsi="Times New Roman" w:cs="Times New Roman"/>
                <w:color w:val="auto"/>
                <w:sz w:val="24"/>
                <w:szCs w:val="24"/>
              </w:rPr>
              <w:t>Общественное питание</w:t>
            </w:r>
          </w:p>
        </w:tc>
      </w:tr>
      <w:tr w:rsidR="00A214FB" w:rsidRPr="004F1E3E" w:rsidTr="00066AD3">
        <w:trPr>
          <w:trHeight w:val="53"/>
        </w:trPr>
        <w:tc>
          <w:tcPr>
            <w:tcW w:w="1127" w:type="pct"/>
            <w:shd w:val="clear" w:color="auto" w:fill="FEFEFE"/>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3.3</w:t>
            </w:r>
          </w:p>
        </w:tc>
        <w:tc>
          <w:tcPr>
            <w:tcW w:w="3873" w:type="pct"/>
            <w:shd w:val="clear" w:color="auto" w:fill="FEFEFE"/>
            <w:tcMar>
              <w:top w:w="0" w:type="dxa"/>
              <w:left w:w="100" w:type="dxa"/>
              <w:bottom w:w="0" w:type="dxa"/>
              <w:right w:w="100" w:type="dxa"/>
            </w:tcMar>
            <w:vAlign w:val="center"/>
          </w:tcPr>
          <w:p w:rsidR="00A214FB" w:rsidRPr="00043E06" w:rsidRDefault="00A214FB" w:rsidP="00066AD3">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Бытовое обслуживание</w:t>
            </w:r>
          </w:p>
        </w:tc>
      </w:tr>
      <w:tr w:rsidR="00A214FB" w:rsidRPr="004F1E3E" w:rsidTr="00066AD3">
        <w:trPr>
          <w:trHeight w:val="53"/>
        </w:trPr>
        <w:tc>
          <w:tcPr>
            <w:tcW w:w="1127" w:type="pct"/>
            <w:shd w:val="clear" w:color="auto" w:fill="FEFEFE"/>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4.5</w:t>
            </w:r>
          </w:p>
        </w:tc>
        <w:tc>
          <w:tcPr>
            <w:tcW w:w="3873" w:type="pct"/>
            <w:shd w:val="clear" w:color="auto" w:fill="FEFEFE"/>
            <w:tcMar>
              <w:top w:w="0" w:type="dxa"/>
              <w:left w:w="100" w:type="dxa"/>
              <w:bottom w:w="0" w:type="dxa"/>
              <w:right w:w="100" w:type="dxa"/>
            </w:tcMar>
            <w:vAlign w:val="center"/>
          </w:tcPr>
          <w:p w:rsidR="00A214FB" w:rsidRPr="00A93464" w:rsidRDefault="00A214FB" w:rsidP="00066AD3">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Банковская и страховая деятельность</w:t>
            </w:r>
          </w:p>
        </w:tc>
      </w:tr>
      <w:tr w:rsidR="00A214FB" w:rsidRPr="004F1E3E" w:rsidTr="00066AD3">
        <w:trPr>
          <w:trHeight w:val="53"/>
        </w:trPr>
        <w:tc>
          <w:tcPr>
            <w:tcW w:w="1127" w:type="pct"/>
            <w:shd w:val="clear" w:color="auto" w:fill="FEFEFE"/>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8.3</w:t>
            </w:r>
          </w:p>
        </w:tc>
        <w:tc>
          <w:tcPr>
            <w:tcW w:w="3873" w:type="pct"/>
            <w:shd w:val="clear" w:color="auto" w:fill="FEFEFE"/>
            <w:tcMar>
              <w:top w:w="0" w:type="dxa"/>
              <w:left w:w="100" w:type="dxa"/>
              <w:bottom w:w="0" w:type="dxa"/>
              <w:right w:w="100" w:type="dxa"/>
            </w:tcMar>
            <w:vAlign w:val="center"/>
          </w:tcPr>
          <w:p w:rsidR="00A214FB" w:rsidRPr="00A93464" w:rsidRDefault="00A214FB" w:rsidP="00066AD3">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Обеспечение внутреннего правопорядка</w:t>
            </w:r>
          </w:p>
        </w:tc>
      </w:tr>
      <w:tr w:rsidR="00A214FB" w:rsidRPr="004F1E3E" w:rsidTr="00066AD3">
        <w:trPr>
          <w:trHeight w:val="53"/>
        </w:trPr>
        <w:tc>
          <w:tcPr>
            <w:tcW w:w="1127" w:type="pct"/>
            <w:shd w:val="clear" w:color="auto" w:fill="FEFEFE"/>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3.1</w:t>
            </w:r>
          </w:p>
        </w:tc>
        <w:tc>
          <w:tcPr>
            <w:tcW w:w="3873" w:type="pct"/>
            <w:shd w:val="clear" w:color="auto" w:fill="FEFEFE"/>
            <w:tcMar>
              <w:top w:w="0" w:type="dxa"/>
              <w:left w:w="100" w:type="dxa"/>
              <w:bottom w:w="0" w:type="dxa"/>
              <w:right w:w="100" w:type="dxa"/>
            </w:tcMar>
            <w:vAlign w:val="center"/>
          </w:tcPr>
          <w:p w:rsidR="00A214FB" w:rsidRPr="00A93464" w:rsidRDefault="00A214FB" w:rsidP="00066AD3">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Коммунальное обслуживание</w:t>
            </w:r>
          </w:p>
        </w:tc>
      </w:tr>
      <w:tr w:rsidR="00A214FB" w:rsidRPr="004F1E3E" w:rsidTr="00066AD3">
        <w:trPr>
          <w:trHeight w:val="53"/>
        </w:trPr>
        <w:tc>
          <w:tcPr>
            <w:tcW w:w="1127" w:type="pct"/>
            <w:shd w:val="clear" w:color="auto" w:fill="FEFEFE"/>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4.7</w:t>
            </w:r>
          </w:p>
        </w:tc>
        <w:tc>
          <w:tcPr>
            <w:tcW w:w="3873" w:type="pct"/>
            <w:shd w:val="clear" w:color="auto" w:fill="FEFEFE"/>
            <w:tcMar>
              <w:top w:w="0" w:type="dxa"/>
              <w:left w:w="100" w:type="dxa"/>
              <w:bottom w:w="0" w:type="dxa"/>
              <w:right w:w="100" w:type="dxa"/>
            </w:tcMar>
            <w:vAlign w:val="center"/>
          </w:tcPr>
          <w:p w:rsidR="00A214FB" w:rsidRPr="00A93464" w:rsidRDefault="00A214FB" w:rsidP="00066AD3">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Гостиничное обслуживание</w:t>
            </w:r>
          </w:p>
        </w:tc>
      </w:tr>
      <w:tr w:rsidR="00A214FB" w:rsidRPr="004F1E3E" w:rsidTr="00066AD3">
        <w:trPr>
          <w:trHeight w:val="150"/>
        </w:trPr>
        <w:tc>
          <w:tcPr>
            <w:tcW w:w="1127" w:type="pct"/>
            <w:shd w:val="clear" w:color="auto" w:fill="FEFEFE"/>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3.7</w:t>
            </w:r>
          </w:p>
        </w:tc>
        <w:tc>
          <w:tcPr>
            <w:tcW w:w="3873" w:type="pct"/>
            <w:shd w:val="clear" w:color="auto" w:fill="FEFEFE"/>
            <w:tcMar>
              <w:top w:w="0" w:type="dxa"/>
              <w:left w:w="100" w:type="dxa"/>
              <w:bottom w:w="0" w:type="dxa"/>
              <w:right w:w="100" w:type="dxa"/>
            </w:tcMar>
            <w:vAlign w:val="center"/>
          </w:tcPr>
          <w:p w:rsidR="00A214FB" w:rsidRPr="00A93464" w:rsidRDefault="00A214FB" w:rsidP="00066AD3">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Религиозное использование</w:t>
            </w:r>
          </w:p>
        </w:tc>
      </w:tr>
      <w:tr w:rsidR="00A214FB" w:rsidRPr="004F1E3E" w:rsidTr="00066AD3">
        <w:trPr>
          <w:trHeight w:val="96"/>
        </w:trPr>
        <w:tc>
          <w:tcPr>
            <w:tcW w:w="1127" w:type="pct"/>
            <w:shd w:val="clear" w:color="auto" w:fill="FEFEFE"/>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3.6.1</w:t>
            </w:r>
          </w:p>
        </w:tc>
        <w:tc>
          <w:tcPr>
            <w:tcW w:w="3873" w:type="pct"/>
            <w:shd w:val="clear" w:color="auto" w:fill="FEFEFE"/>
            <w:tcMar>
              <w:top w:w="0" w:type="dxa"/>
              <w:left w:w="100" w:type="dxa"/>
              <w:bottom w:w="0" w:type="dxa"/>
              <w:right w:w="100" w:type="dxa"/>
            </w:tcMar>
            <w:vAlign w:val="center"/>
          </w:tcPr>
          <w:p w:rsidR="00A214FB" w:rsidRPr="00A93464" w:rsidRDefault="00A214FB" w:rsidP="00066AD3">
            <w:pPr>
              <w:pStyle w:val="22"/>
              <w:widowControl w:val="0"/>
              <w:tabs>
                <w:tab w:val="left" w:pos="920"/>
                <w:tab w:val="left" w:pos="1840"/>
              </w:tabs>
              <w:rPr>
                <w:rFonts w:ascii="Times New Roman" w:hAnsi="Times New Roman" w:cs="Times New Roman"/>
                <w:color w:val="auto"/>
                <w:sz w:val="24"/>
                <w:szCs w:val="24"/>
              </w:rPr>
            </w:pPr>
            <w:r w:rsidRPr="0074031E">
              <w:rPr>
                <w:rFonts w:ascii="Times New Roman" w:hAnsi="Times New Roman" w:cs="Times New Roman"/>
                <w:color w:val="auto"/>
                <w:sz w:val="24"/>
                <w:szCs w:val="24"/>
                <w:lang w:bidi="ru-RU"/>
              </w:rPr>
              <w:t>Объекты культурно</w:t>
            </w:r>
            <w:r>
              <w:rPr>
                <w:rFonts w:ascii="Times New Roman" w:hAnsi="Times New Roman" w:cs="Times New Roman"/>
                <w:color w:val="auto"/>
                <w:sz w:val="24"/>
                <w:szCs w:val="24"/>
                <w:lang w:bidi="ru-RU"/>
              </w:rPr>
              <w:t>-</w:t>
            </w:r>
            <w:r w:rsidRPr="0074031E">
              <w:rPr>
                <w:rFonts w:ascii="Times New Roman" w:hAnsi="Times New Roman" w:cs="Times New Roman"/>
                <w:color w:val="auto"/>
                <w:sz w:val="24"/>
                <w:szCs w:val="24"/>
                <w:lang w:bidi="ru-RU"/>
              </w:rPr>
              <w:softHyphen/>
              <w:t>досуговой деятельности</w:t>
            </w:r>
          </w:p>
        </w:tc>
      </w:tr>
      <w:tr w:rsidR="00A214FB" w:rsidRPr="004F1E3E" w:rsidTr="00066AD3">
        <w:trPr>
          <w:trHeight w:val="96"/>
        </w:trPr>
        <w:tc>
          <w:tcPr>
            <w:tcW w:w="1127" w:type="pct"/>
            <w:shd w:val="clear" w:color="auto" w:fill="FEFEFE"/>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3.8.1</w:t>
            </w:r>
          </w:p>
        </w:tc>
        <w:tc>
          <w:tcPr>
            <w:tcW w:w="3873" w:type="pct"/>
            <w:shd w:val="clear" w:color="auto" w:fill="FEFEFE"/>
            <w:tcMar>
              <w:top w:w="0" w:type="dxa"/>
              <w:left w:w="100" w:type="dxa"/>
              <w:bottom w:w="0" w:type="dxa"/>
              <w:right w:w="100" w:type="dxa"/>
            </w:tcMar>
            <w:vAlign w:val="center"/>
          </w:tcPr>
          <w:p w:rsidR="00A214FB" w:rsidRPr="00A93464" w:rsidRDefault="00A214FB" w:rsidP="00066AD3">
            <w:pPr>
              <w:pStyle w:val="22"/>
              <w:widowControl w:val="0"/>
              <w:tabs>
                <w:tab w:val="left" w:pos="920"/>
                <w:tab w:val="left" w:pos="1840"/>
              </w:tabs>
              <w:rPr>
                <w:rFonts w:ascii="Times New Roman" w:hAnsi="Times New Roman" w:cs="Times New Roman"/>
                <w:color w:val="auto"/>
                <w:sz w:val="24"/>
                <w:szCs w:val="24"/>
              </w:rPr>
            </w:pPr>
            <w:r w:rsidRPr="0074031E">
              <w:rPr>
                <w:rFonts w:ascii="Times New Roman" w:hAnsi="Times New Roman" w:cs="Times New Roman"/>
                <w:color w:val="auto"/>
                <w:sz w:val="24"/>
                <w:szCs w:val="24"/>
                <w:lang w:bidi="ru-RU"/>
              </w:rPr>
              <w:t>Государственное управление</w:t>
            </w:r>
          </w:p>
        </w:tc>
      </w:tr>
      <w:tr w:rsidR="00A214FB" w:rsidRPr="004F1E3E" w:rsidTr="00066AD3">
        <w:trPr>
          <w:trHeight w:val="135"/>
        </w:trPr>
        <w:tc>
          <w:tcPr>
            <w:tcW w:w="1127" w:type="pct"/>
            <w:shd w:val="clear" w:color="auto" w:fill="FEFEFE"/>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3.10.1</w:t>
            </w:r>
          </w:p>
        </w:tc>
        <w:tc>
          <w:tcPr>
            <w:tcW w:w="3873" w:type="pct"/>
            <w:shd w:val="clear" w:color="auto" w:fill="FEFEFE"/>
            <w:tcMar>
              <w:top w:w="0" w:type="dxa"/>
              <w:left w:w="100" w:type="dxa"/>
              <w:bottom w:w="0" w:type="dxa"/>
              <w:right w:w="100" w:type="dxa"/>
            </w:tcMar>
            <w:vAlign w:val="center"/>
          </w:tcPr>
          <w:p w:rsidR="00A214FB" w:rsidRPr="00A93464" w:rsidRDefault="00A214FB" w:rsidP="00066AD3">
            <w:pPr>
              <w:pStyle w:val="22"/>
              <w:widowControl w:val="0"/>
              <w:tabs>
                <w:tab w:val="left" w:pos="920"/>
                <w:tab w:val="left" w:pos="1840"/>
              </w:tabs>
              <w:rPr>
                <w:rFonts w:ascii="Times New Roman" w:hAnsi="Times New Roman" w:cs="Times New Roman"/>
                <w:color w:val="auto"/>
                <w:sz w:val="24"/>
                <w:szCs w:val="24"/>
              </w:rPr>
            </w:pPr>
            <w:r w:rsidRPr="0074031E">
              <w:rPr>
                <w:rFonts w:ascii="Times New Roman" w:hAnsi="Times New Roman" w:cs="Times New Roman"/>
                <w:color w:val="auto"/>
                <w:sz w:val="24"/>
                <w:szCs w:val="24"/>
              </w:rPr>
              <w:t>Амбулаторное</w:t>
            </w:r>
            <w:r>
              <w:rPr>
                <w:rFonts w:ascii="Times New Roman" w:hAnsi="Times New Roman" w:cs="Times New Roman"/>
                <w:color w:val="auto"/>
                <w:sz w:val="24"/>
                <w:szCs w:val="24"/>
              </w:rPr>
              <w:t xml:space="preserve"> </w:t>
            </w:r>
            <w:r w:rsidRPr="0074031E">
              <w:rPr>
                <w:rFonts w:ascii="Times New Roman" w:hAnsi="Times New Roman" w:cs="Times New Roman"/>
                <w:color w:val="auto"/>
                <w:sz w:val="24"/>
                <w:szCs w:val="24"/>
              </w:rPr>
              <w:t>ветеринарное</w:t>
            </w:r>
            <w:r>
              <w:rPr>
                <w:rFonts w:ascii="Times New Roman" w:hAnsi="Times New Roman" w:cs="Times New Roman"/>
                <w:color w:val="auto"/>
                <w:sz w:val="24"/>
                <w:szCs w:val="24"/>
              </w:rPr>
              <w:t xml:space="preserve"> </w:t>
            </w:r>
            <w:r w:rsidRPr="0074031E">
              <w:rPr>
                <w:rFonts w:ascii="Times New Roman" w:hAnsi="Times New Roman" w:cs="Times New Roman"/>
                <w:color w:val="auto"/>
                <w:sz w:val="24"/>
                <w:szCs w:val="24"/>
              </w:rPr>
              <w:t>обслуживание</w:t>
            </w:r>
          </w:p>
        </w:tc>
      </w:tr>
      <w:tr w:rsidR="00A214FB" w:rsidRPr="004F1E3E" w:rsidTr="00066AD3">
        <w:trPr>
          <w:trHeight w:val="150"/>
        </w:trPr>
        <w:tc>
          <w:tcPr>
            <w:tcW w:w="1127" w:type="pct"/>
            <w:shd w:val="clear" w:color="auto" w:fill="FEFEFE"/>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4.0</w:t>
            </w:r>
          </w:p>
        </w:tc>
        <w:tc>
          <w:tcPr>
            <w:tcW w:w="3873" w:type="pct"/>
            <w:shd w:val="clear" w:color="auto" w:fill="FEFEFE"/>
            <w:tcMar>
              <w:top w:w="0" w:type="dxa"/>
              <w:left w:w="100" w:type="dxa"/>
              <w:bottom w:w="0" w:type="dxa"/>
              <w:right w:w="100" w:type="dxa"/>
            </w:tcMar>
            <w:vAlign w:val="center"/>
          </w:tcPr>
          <w:p w:rsidR="00A214FB" w:rsidRPr="00A93464" w:rsidRDefault="00A214FB" w:rsidP="00066AD3">
            <w:pPr>
              <w:pStyle w:val="22"/>
              <w:widowControl w:val="0"/>
              <w:tabs>
                <w:tab w:val="left" w:pos="920"/>
                <w:tab w:val="left" w:pos="1840"/>
              </w:tabs>
              <w:rPr>
                <w:rFonts w:ascii="Times New Roman" w:hAnsi="Times New Roman" w:cs="Times New Roman"/>
                <w:color w:val="auto"/>
                <w:sz w:val="24"/>
                <w:szCs w:val="24"/>
              </w:rPr>
            </w:pPr>
            <w:r w:rsidRPr="0074031E">
              <w:rPr>
                <w:rFonts w:ascii="Times New Roman" w:hAnsi="Times New Roman" w:cs="Times New Roman"/>
                <w:color w:val="auto"/>
                <w:sz w:val="24"/>
                <w:szCs w:val="24"/>
                <w:lang w:bidi="ru-RU"/>
              </w:rPr>
              <w:t>Предпринимательство</w:t>
            </w:r>
          </w:p>
        </w:tc>
      </w:tr>
      <w:tr w:rsidR="00A214FB" w:rsidRPr="004F1E3E" w:rsidTr="00066AD3">
        <w:trPr>
          <w:trHeight w:val="120"/>
        </w:trPr>
        <w:tc>
          <w:tcPr>
            <w:tcW w:w="1127" w:type="pct"/>
            <w:shd w:val="clear" w:color="auto" w:fill="FEFEFE"/>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4.1</w:t>
            </w:r>
          </w:p>
        </w:tc>
        <w:tc>
          <w:tcPr>
            <w:tcW w:w="3873" w:type="pct"/>
            <w:shd w:val="clear" w:color="auto" w:fill="FEFEFE"/>
            <w:tcMar>
              <w:top w:w="0" w:type="dxa"/>
              <w:left w:w="100" w:type="dxa"/>
              <w:bottom w:w="0" w:type="dxa"/>
              <w:right w:w="100" w:type="dxa"/>
            </w:tcMar>
            <w:vAlign w:val="center"/>
          </w:tcPr>
          <w:p w:rsidR="00A214FB" w:rsidRPr="00A93464" w:rsidRDefault="00A214FB" w:rsidP="00066AD3">
            <w:pPr>
              <w:pStyle w:val="22"/>
              <w:widowControl w:val="0"/>
              <w:tabs>
                <w:tab w:val="left" w:pos="920"/>
                <w:tab w:val="left" w:pos="1840"/>
              </w:tabs>
              <w:rPr>
                <w:rFonts w:ascii="Times New Roman" w:hAnsi="Times New Roman" w:cs="Times New Roman"/>
                <w:color w:val="auto"/>
                <w:sz w:val="24"/>
                <w:szCs w:val="24"/>
              </w:rPr>
            </w:pPr>
            <w:r w:rsidRPr="0074031E">
              <w:rPr>
                <w:rFonts w:ascii="Times New Roman" w:hAnsi="Times New Roman" w:cs="Times New Roman"/>
                <w:color w:val="auto"/>
                <w:sz w:val="24"/>
                <w:szCs w:val="24"/>
                <w:lang w:bidi="ru-RU"/>
              </w:rPr>
              <w:t>Деловое управление</w:t>
            </w:r>
          </w:p>
        </w:tc>
      </w:tr>
      <w:tr w:rsidR="00A214FB" w:rsidRPr="004F1E3E" w:rsidTr="00066AD3">
        <w:trPr>
          <w:trHeight w:val="126"/>
        </w:trPr>
        <w:tc>
          <w:tcPr>
            <w:tcW w:w="1127" w:type="pct"/>
            <w:shd w:val="clear" w:color="auto" w:fill="FEFEFE"/>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6.9</w:t>
            </w:r>
          </w:p>
        </w:tc>
        <w:tc>
          <w:tcPr>
            <w:tcW w:w="3873" w:type="pct"/>
            <w:shd w:val="clear" w:color="auto" w:fill="FEFEFE"/>
            <w:tcMar>
              <w:top w:w="0" w:type="dxa"/>
              <w:left w:w="100" w:type="dxa"/>
              <w:bottom w:w="0" w:type="dxa"/>
              <w:right w:w="100" w:type="dxa"/>
            </w:tcMar>
            <w:vAlign w:val="center"/>
          </w:tcPr>
          <w:p w:rsidR="00A214FB" w:rsidRPr="00A93464" w:rsidRDefault="00A214FB" w:rsidP="00066AD3">
            <w:pPr>
              <w:pStyle w:val="22"/>
              <w:widowControl w:val="0"/>
              <w:tabs>
                <w:tab w:val="left" w:pos="920"/>
                <w:tab w:val="left" w:pos="1840"/>
              </w:tabs>
              <w:rPr>
                <w:rFonts w:ascii="Times New Roman" w:hAnsi="Times New Roman" w:cs="Times New Roman"/>
                <w:color w:val="auto"/>
                <w:sz w:val="24"/>
                <w:szCs w:val="24"/>
              </w:rPr>
            </w:pPr>
            <w:r w:rsidRPr="0074031E">
              <w:rPr>
                <w:rFonts w:ascii="Times New Roman" w:hAnsi="Times New Roman" w:cs="Times New Roman"/>
                <w:color w:val="auto"/>
                <w:sz w:val="24"/>
                <w:szCs w:val="24"/>
                <w:lang w:bidi="ru-RU"/>
              </w:rPr>
              <w:t>Склад</w:t>
            </w:r>
          </w:p>
        </w:tc>
      </w:tr>
    </w:tbl>
    <w:p w:rsidR="00A214FB" w:rsidRPr="00A22EF4" w:rsidRDefault="00A214FB" w:rsidP="00A214FB">
      <w:pPr>
        <w:pStyle w:val="24"/>
        <w:spacing w:before="0" w:after="0" w:line="240" w:lineRule="auto"/>
        <w:ind w:firstLine="709"/>
        <w:jc w:val="center"/>
        <w:rPr>
          <w:rFonts w:ascii="Times New Roman" w:hAnsi="Times New Roman"/>
          <w:b/>
          <w:sz w:val="22"/>
        </w:rPr>
      </w:pPr>
    </w:p>
    <w:p w:rsidR="00A214FB" w:rsidRPr="00F56DE0" w:rsidRDefault="00A214FB" w:rsidP="00A214FB">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использования земельных участков зоны О</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0" w:type="dxa"/>
          <w:right w:w="0" w:type="dxa"/>
        </w:tblCellMar>
        <w:tblLook w:val="04A0"/>
      </w:tblPr>
      <w:tblGrid>
        <w:gridCol w:w="2154"/>
        <w:gridCol w:w="7401"/>
      </w:tblGrid>
      <w:tr w:rsidR="00A214FB" w:rsidRPr="004F1E3E" w:rsidTr="00066AD3">
        <w:trPr>
          <w:trHeight w:val="273"/>
        </w:trPr>
        <w:tc>
          <w:tcPr>
            <w:tcW w:w="1127" w:type="pct"/>
            <w:shd w:val="clear" w:color="auto" w:fill="FEFEFE"/>
            <w:tcMar>
              <w:top w:w="0" w:type="dxa"/>
              <w:left w:w="100" w:type="dxa"/>
              <w:bottom w:w="0" w:type="dxa"/>
              <w:right w:w="10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73" w:type="pct"/>
            <w:shd w:val="clear" w:color="auto" w:fill="FEFEFE"/>
            <w:tcMar>
              <w:top w:w="0" w:type="dxa"/>
              <w:left w:w="100" w:type="dxa"/>
              <w:bottom w:w="0" w:type="dxa"/>
              <w:right w:w="100" w:type="dxa"/>
            </w:tcMar>
            <w:vAlign w:val="center"/>
          </w:tcPr>
          <w:p w:rsidR="00A214FB" w:rsidRPr="004F1E3E" w:rsidRDefault="00A214FB" w:rsidP="00066AD3">
            <w:pPr>
              <w:pStyle w:val="18"/>
              <w:widowControl w:val="0"/>
              <w:tabs>
                <w:tab w:val="clear" w:pos="1267"/>
                <w:tab w:val="clear" w:pos="1333"/>
              </w:tabs>
              <w:spacing w:before="0" w:line="240" w:lineRule="auto"/>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r>
      <w:tr w:rsidR="00A214FB" w:rsidRPr="003122AC" w:rsidTr="00066AD3">
        <w:trPr>
          <w:trHeight w:val="273"/>
        </w:trPr>
        <w:tc>
          <w:tcPr>
            <w:tcW w:w="1127" w:type="pct"/>
            <w:shd w:val="clear" w:color="auto" w:fill="FEFEFE"/>
            <w:tcMar>
              <w:top w:w="0" w:type="dxa"/>
              <w:left w:w="100" w:type="dxa"/>
              <w:bottom w:w="0" w:type="dxa"/>
              <w:right w:w="100" w:type="dxa"/>
            </w:tcMar>
            <w:vAlign w:val="center"/>
          </w:tcPr>
          <w:p w:rsidR="00A214FB" w:rsidRPr="004F1E3E"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3.4.2</w:t>
            </w:r>
          </w:p>
        </w:tc>
        <w:tc>
          <w:tcPr>
            <w:tcW w:w="3873" w:type="pct"/>
            <w:shd w:val="clear" w:color="auto" w:fill="FEFEFE"/>
            <w:tcMar>
              <w:top w:w="0" w:type="dxa"/>
              <w:left w:w="100" w:type="dxa"/>
              <w:bottom w:w="0" w:type="dxa"/>
              <w:right w:w="100" w:type="dxa"/>
            </w:tcMar>
            <w:vAlign w:val="center"/>
          </w:tcPr>
          <w:p w:rsidR="00A214FB" w:rsidRPr="003122AC" w:rsidRDefault="00A214FB" w:rsidP="00066AD3">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Стационарное медицинское обслуживание</w:t>
            </w:r>
          </w:p>
        </w:tc>
      </w:tr>
      <w:tr w:rsidR="00A214FB" w:rsidRPr="003122AC" w:rsidTr="00066AD3">
        <w:trPr>
          <w:trHeight w:val="273"/>
        </w:trPr>
        <w:tc>
          <w:tcPr>
            <w:tcW w:w="1127" w:type="pct"/>
            <w:shd w:val="clear" w:color="auto" w:fill="FEFEFE"/>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5.0</w:t>
            </w:r>
          </w:p>
        </w:tc>
        <w:tc>
          <w:tcPr>
            <w:tcW w:w="3873" w:type="pct"/>
            <w:shd w:val="clear" w:color="auto" w:fill="FEFEFE"/>
            <w:tcMar>
              <w:top w:w="0" w:type="dxa"/>
              <w:left w:w="100" w:type="dxa"/>
              <w:bottom w:w="0" w:type="dxa"/>
              <w:right w:w="100" w:type="dxa"/>
            </w:tcMar>
            <w:vAlign w:val="center"/>
          </w:tcPr>
          <w:p w:rsidR="00A214FB" w:rsidRPr="00A93464" w:rsidRDefault="00A214FB" w:rsidP="00066AD3">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Отдых (рекреация)</w:t>
            </w:r>
          </w:p>
        </w:tc>
      </w:tr>
      <w:tr w:rsidR="00A214FB" w:rsidRPr="003122AC" w:rsidTr="00066AD3">
        <w:trPr>
          <w:trHeight w:val="273"/>
        </w:trPr>
        <w:tc>
          <w:tcPr>
            <w:tcW w:w="1127" w:type="pct"/>
            <w:shd w:val="clear" w:color="auto" w:fill="FEFEFE"/>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3.3</w:t>
            </w:r>
          </w:p>
        </w:tc>
        <w:tc>
          <w:tcPr>
            <w:tcW w:w="3873" w:type="pct"/>
            <w:shd w:val="clear" w:color="auto" w:fill="FEFEFE"/>
            <w:tcMar>
              <w:top w:w="0" w:type="dxa"/>
              <w:left w:w="100" w:type="dxa"/>
              <w:bottom w:w="0" w:type="dxa"/>
              <w:right w:w="100" w:type="dxa"/>
            </w:tcMar>
            <w:vAlign w:val="center"/>
          </w:tcPr>
          <w:p w:rsidR="00A214FB" w:rsidRDefault="00A214FB" w:rsidP="00066AD3">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Бытовое обслуживание</w:t>
            </w:r>
          </w:p>
        </w:tc>
      </w:tr>
      <w:tr w:rsidR="00A214FB" w:rsidRPr="003122AC" w:rsidTr="00066AD3">
        <w:trPr>
          <w:trHeight w:val="135"/>
        </w:trPr>
        <w:tc>
          <w:tcPr>
            <w:tcW w:w="1127" w:type="pct"/>
            <w:shd w:val="clear" w:color="auto" w:fill="FEFEFE"/>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2.7.1</w:t>
            </w:r>
          </w:p>
        </w:tc>
        <w:tc>
          <w:tcPr>
            <w:tcW w:w="3873" w:type="pct"/>
            <w:shd w:val="clear" w:color="auto" w:fill="FEFEFE"/>
            <w:tcMar>
              <w:top w:w="0" w:type="dxa"/>
              <w:left w:w="100" w:type="dxa"/>
              <w:bottom w:w="0" w:type="dxa"/>
              <w:right w:w="100" w:type="dxa"/>
            </w:tcMar>
            <w:vAlign w:val="center"/>
          </w:tcPr>
          <w:p w:rsidR="00A214FB" w:rsidRPr="00A93464" w:rsidRDefault="00A214FB" w:rsidP="00066AD3">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Хранение автотранспорта</w:t>
            </w:r>
          </w:p>
        </w:tc>
      </w:tr>
      <w:tr w:rsidR="00A214FB" w:rsidRPr="003122AC" w:rsidTr="00066AD3">
        <w:trPr>
          <w:trHeight w:val="96"/>
        </w:trPr>
        <w:tc>
          <w:tcPr>
            <w:tcW w:w="1127" w:type="pct"/>
            <w:shd w:val="clear" w:color="auto" w:fill="FEFEFE"/>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6.8</w:t>
            </w:r>
          </w:p>
        </w:tc>
        <w:tc>
          <w:tcPr>
            <w:tcW w:w="3873" w:type="pct"/>
            <w:shd w:val="clear" w:color="auto" w:fill="FEFEFE"/>
            <w:tcMar>
              <w:top w:w="0" w:type="dxa"/>
              <w:left w:w="100" w:type="dxa"/>
              <w:bottom w:w="0" w:type="dxa"/>
              <w:right w:w="100" w:type="dxa"/>
            </w:tcMar>
            <w:vAlign w:val="center"/>
          </w:tcPr>
          <w:p w:rsidR="00A214FB" w:rsidRPr="00A93464" w:rsidRDefault="00A214FB" w:rsidP="00066AD3">
            <w:pPr>
              <w:pStyle w:val="22"/>
              <w:widowControl w:val="0"/>
              <w:tabs>
                <w:tab w:val="left" w:pos="920"/>
                <w:tab w:val="left" w:pos="1840"/>
              </w:tabs>
              <w:rPr>
                <w:rFonts w:ascii="Times New Roman" w:hAnsi="Times New Roman" w:cs="Times New Roman"/>
                <w:color w:val="auto"/>
                <w:sz w:val="24"/>
                <w:szCs w:val="24"/>
              </w:rPr>
            </w:pPr>
            <w:r w:rsidRPr="00457755">
              <w:rPr>
                <w:rFonts w:ascii="Times New Roman" w:hAnsi="Times New Roman" w:cs="Times New Roman"/>
                <w:color w:val="auto"/>
                <w:sz w:val="24"/>
                <w:szCs w:val="24"/>
                <w:lang w:bidi="ru-RU"/>
              </w:rPr>
              <w:t>Связь</w:t>
            </w:r>
          </w:p>
        </w:tc>
      </w:tr>
      <w:tr w:rsidR="00A214FB" w:rsidRPr="003122AC" w:rsidTr="00066AD3">
        <w:trPr>
          <w:trHeight w:val="165"/>
        </w:trPr>
        <w:tc>
          <w:tcPr>
            <w:tcW w:w="1127" w:type="pct"/>
            <w:shd w:val="clear" w:color="auto" w:fill="FEFEFE"/>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8.3</w:t>
            </w:r>
          </w:p>
        </w:tc>
        <w:tc>
          <w:tcPr>
            <w:tcW w:w="3873" w:type="pct"/>
            <w:shd w:val="clear" w:color="auto" w:fill="FEFEFE"/>
            <w:tcMar>
              <w:top w:w="0" w:type="dxa"/>
              <w:left w:w="100" w:type="dxa"/>
              <w:bottom w:w="0" w:type="dxa"/>
              <w:right w:w="100" w:type="dxa"/>
            </w:tcMar>
            <w:vAlign w:val="center"/>
          </w:tcPr>
          <w:p w:rsidR="00A214FB" w:rsidRPr="00A93464" w:rsidRDefault="00A214FB" w:rsidP="00066AD3">
            <w:pPr>
              <w:pStyle w:val="22"/>
              <w:widowControl w:val="0"/>
              <w:tabs>
                <w:tab w:val="left" w:pos="920"/>
                <w:tab w:val="left" w:pos="1840"/>
              </w:tabs>
              <w:rPr>
                <w:rFonts w:ascii="Times New Roman" w:hAnsi="Times New Roman" w:cs="Times New Roman"/>
                <w:color w:val="auto"/>
                <w:sz w:val="24"/>
                <w:szCs w:val="24"/>
              </w:rPr>
            </w:pPr>
            <w:r w:rsidRPr="00457755">
              <w:rPr>
                <w:rFonts w:ascii="Times New Roman" w:hAnsi="Times New Roman" w:cs="Times New Roman"/>
                <w:color w:val="auto"/>
                <w:sz w:val="24"/>
                <w:szCs w:val="24"/>
              </w:rPr>
              <w:t>Обеспечение</w:t>
            </w:r>
            <w:r>
              <w:rPr>
                <w:rFonts w:ascii="Times New Roman" w:hAnsi="Times New Roman" w:cs="Times New Roman"/>
                <w:color w:val="auto"/>
                <w:sz w:val="24"/>
                <w:szCs w:val="24"/>
              </w:rPr>
              <w:t xml:space="preserve"> </w:t>
            </w:r>
            <w:r w:rsidRPr="00457755">
              <w:rPr>
                <w:rFonts w:ascii="Times New Roman" w:hAnsi="Times New Roman" w:cs="Times New Roman"/>
                <w:color w:val="auto"/>
                <w:sz w:val="24"/>
                <w:szCs w:val="24"/>
              </w:rPr>
              <w:t>внутреннего</w:t>
            </w:r>
            <w:r>
              <w:rPr>
                <w:rFonts w:ascii="Times New Roman" w:hAnsi="Times New Roman" w:cs="Times New Roman"/>
                <w:color w:val="auto"/>
                <w:sz w:val="24"/>
                <w:szCs w:val="24"/>
              </w:rPr>
              <w:t xml:space="preserve"> </w:t>
            </w:r>
            <w:r w:rsidRPr="00457755">
              <w:rPr>
                <w:rFonts w:ascii="Times New Roman" w:hAnsi="Times New Roman" w:cs="Times New Roman"/>
                <w:color w:val="auto"/>
                <w:sz w:val="24"/>
                <w:szCs w:val="24"/>
              </w:rPr>
              <w:t>правопорядка</w:t>
            </w:r>
          </w:p>
        </w:tc>
      </w:tr>
    </w:tbl>
    <w:p w:rsidR="00A214FB" w:rsidRDefault="00A214FB" w:rsidP="00A214FB">
      <w:pPr>
        <w:pStyle w:val="aff6"/>
        <w:widowControl w:val="0"/>
        <w:spacing w:after="0"/>
        <w:ind w:firstLine="0"/>
        <w:jc w:val="center"/>
        <w:rPr>
          <w:rFonts w:ascii="Times New Roman" w:hAnsi="Times New Roman"/>
          <w:b/>
        </w:rPr>
      </w:pPr>
    </w:p>
    <w:p w:rsidR="00A214FB" w:rsidRDefault="00A214FB" w:rsidP="00A214FB">
      <w:pPr>
        <w:pStyle w:val="aff6"/>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О</w:t>
      </w: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54"/>
        <w:gridCol w:w="7401"/>
      </w:tblGrid>
      <w:tr w:rsidR="00A214FB" w:rsidRPr="004F1E3E" w:rsidTr="00066AD3">
        <w:trPr>
          <w:trHeight w:val="273"/>
        </w:trPr>
        <w:tc>
          <w:tcPr>
            <w:tcW w:w="1127" w:type="pct"/>
            <w:shd w:val="clear" w:color="auto" w:fill="FEFEFE"/>
            <w:tcMar>
              <w:top w:w="0" w:type="dxa"/>
              <w:left w:w="100" w:type="dxa"/>
              <w:bottom w:w="0" w:type="dxa"/>
              <w:right w:w="10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73" w:type="pct"/>
            <w:shd w:val="clear" w:color="auto" w:fill="FEFEFE"/>
            <w:tcMar>
              <w:top w:w="0" w:type="dxa"/>
              <w:left w:w="100" w:type="dxa"/>
              <w:bottom w:w="0" w:type="dxa"/>
              <w:right w:w="100" w:type="dxa"/>
            </w:tcMar>
            <w:vAlign w:val="center"/>
          </w:tcPr>
          <w:p w:rsidR="00A214FB" w:rsidRPr="004F1E3E" w:rsidRDefault="00A214FB" w:rsidP="00066AD3">
            <w:pPr>
              <w:pStyle w:val="18"/>
              <w:widowControl w:val="0"/>
              <w:tabs>
                <w:tab w:val="clear" w:pos="1267"/>
                <w:tab w:val="clear" w:pos="1333"/>
              </w:tabs>
              <w:spacing w:before="0" w:line="240" w:lineRule="auto"/>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r>
      <w:tr w:rsidR="00A214FB" w:rsidRPr="003122AC" w:rsidTr="00066AD3">
        <w:trPr>
          <w:trHeight w:val="273"/>
        </w:trPr>
        <w:tc>
          <w:tcPr>
            <w:tcW w:w="1127" w:type="pct"/>
            <w:shd w:val="clear" w:color="auto" w:fill="FEFEFE"/>
            <w:tcMar>
              <w:top w:w="0" w:type="dxa"/>
              <w:left w:w="100" w:type="dxa"/>
              <w:bottom w:w="0" w:type="dxa"/>
              <w:right w:w="100" w:type="dxa"/>
            </w:tcMar>
            <w:vAlign w:val="center"/>
          </w:tcPr>
          <w:p w:rsidR="00A214FB" w:rsidRPr="004F1E3E"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12.0</w:t>
            </w:r>
          </w:p>
        </w:tc>
        <w:tc>
          <w:tcPr>
            <w:tcW w:w="3873" w:type="pct"/>
            <w:shd w:val="clear" w:color="auto" w:fill="FEFEFE"/>
            <w:tcMar>
              <w:top w:w="0" w:type="dxa"/>
              <w:left w:w="100" w:type="dxa"/>
              <w:bottom w:w="0" w:type="dxa"/>
              <w:right w:w="100" w:type="dxa"/>
            </w:tcMar>
            <w:vAlign w:val="center"/>
          </w:tcPr>
          <w:p w:rsidR="00A214FB" w:rsidRPr="003122AC" w:rsidRDefault="00A214FB" w:rsidP="00066AD3">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Земельные участки (территории) общего пользования</w:t>
            </w:r>
          </w:p>
        </w:tc>
      </w:tr>
    </w:tbl>
    <w:p w:rsidR="00A214FB" w:rsidRDefault="00A214FB" w:rsidP="00A214FB">
      <w:pPr>
        <w:pStyle w:val="aff6"/>
        <w:widowControl w:val="0"/>
        <w:spacing w:after="0"/>
        <w:ind w:hanging="1698"/>
        <w:rPr>
          <w:rFonts w:ascii="Cambria" w:hAnsi="Cambria"/>
          <w:color w:val="auto"/>
          <w:sz w:val="22"/>
          <w:szCs w:val="22"/>
        </w:rPr>
      </w:pPr>
    </w:p>
    <w:p w:rsidR="00A214FB" w:rsidRPr="00A22EF4" w:rsidRDefault="00A214FB" w:rsidP="00A214FB">
      <w:pPr>
        <w:pStyle w:val="aff6"/>
        <w:widowControl w:val="0"/>
        <w:spacing w:after="0"/>
        <w:ind w:firstLine="0"/>
        <w:rPr>
          <w:rFonts w:ascii="Cambria" w:hAnsi="Cambria"/>
          <w:b/>
          <w:color w:val="auto"/>
          <w:sz w:val="22"/>
          <w:szCs w:val="22"/>
        </w:rPr>
      </w:pP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663"/>
        <w:gridCol w:w="2919"/>
        <w:gridCol w:w="2933"/>
      </w:tblGrid>
      <w:tr w:rsidR="00A214FB" w:rsidRPr="004F1E3E" w:rsidTr="00066AD3">
        <w:trPr>
          <w:trHeight w:val="327"/>
        </w:trPr>
        <w:tc>
          <w:tcPr>
            <w:tcW w:w="3459" w:type="pct"/>
            <w:gridSpan w:val="2"/>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41"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A214FB" w:rsidRPr="004F1E3E" w:rsidTr="00066AD3">
        <w:trPr>
          <w:trHeight w:val="273"/>
        </w:trPr>
        <w:tc>
          <w:tcPr>
            <w:tcW w:w="1925"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Предельные (минимальные и (или) максимальные) размеры земельных участков, в том числе их площадь</w:t>
            </w:r>
          </w:p>
        </w:tc>
        <w:tc>
          <w:tcPr>
            <w:tcW w:w="1534"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менее 10</w:t>
            </w:r>
            <w:r w:rsidRPr="00A93464">
              <w:rPr>
                <w:rFonts w:ascii="Times New Roman" w:hAnsi="Times New Roman" w:cs="Times New Roman"/>
                <w:color w:val="auto"/>
                <w:sz w:val="24"/>
                <w:szCs w:val="24"/>
              </w:rPr>
              <w:t>0 кв.м</w:t>
            </w:r>
            <w:r>
              <w:rPr>
                <w:rFonts w:ascii="Times New Roman" w:hAnsi="Times New Roman" w:cs="Times New Roman"/>
                <w:color w:val="auto"/>
                <w:sz w:val="24"/>
                <w:szCs w:val="24"/>
              </w:rPr>
              <w:t>.</w:t>
            </w:r>
          </w:p>
        </w:tc>
        <w:tc>
          <w:tcPr>
            <w:tcW w:w="1541"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color w:val="auto"/>
                <w:sz w:val="24"/>
                <w:szCs w:val="24"/>
              </w:rPr>
            </w:pPr>
          </w:p>
        </w:tc>
      </w:tr>
      <w:tr w:rsidR="00A214FB" w:rsidRPr="004F1E3E" w:rsidTr="00066AD3">
        <w:trPr>
          <w:trHeight w:val="273"/>
        </w:trPr>
        <w:tc>
          <w:tcPr>
            <w:tcW w:w="1925"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r>
              <w:rPr>
                <w:rFonts w:eastAsia="Helvetica Neue Light"/>
                <w:bdr w:val="nil"/>
              </w:rPr>
              <w:t>М</w:t>
            </w:r>
            <w:r w:rsidRPr="00A93464">
              <w:rPr>
                <w:rFonts w:eastAsia="Helvetica Neue Light"/>
                <w:bdr w:val="nil"/>
              </w:rPr>
              <w:t>инимальная ширина земельного участка</w:t>
            </w:r>
          </w:p>
        </w:tc>
        <w:tc>
          <w:tcPr>
            <w:tcW w:w="1534" w:type="pct"/>
            <w:shd w:val="clear" w:color="auto" w:fill="auto"/>
            <w:tcMar>
              <w:top w:w="0" w:type="dxa"/>
              <w:left w:w="100" w:type="dxa"/>
              <w:bottom w:w="0" w:type="dxa"/>
              <w:right w:w="100" w:type="dxa"/>
            </w:tcMar>
            <w:vAlign w:val="center"/>
          </w:tcPr>
          <w:p w:rsidR="00A214FB" w:rsidRPr="00A93464"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8 м</w:t>
            </w:r>
          </w:p>
        </w:tc>
        <w:tc>
          <w:tcPr>
            <w:tcW w:w="1541"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214FB" w:rsidRPr="004F1E3E" w:rsidTr="00066AD3">
        <w:trPr>
          <w:trHeight w:val="273"/>
        </w:trPr>
        <w:tc>
          <w:tcPr>
            <w:tcW w:w="1925"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34"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 м</w:t>
            </w:r>
          </w:p>
        </w:tc>
        <w:tc>
          <w:tcPr>
            <w:tcW w:w="1541"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214FB" w:rsidRPr="004F1E3E" w:rsidTr="00066AD3">
        <w:trPr>
          <w:trHeight w:val="418"/>
        </w:trPr>
        <w:tc>
          <w:tcPr>
            <w:tcW w:w="1925"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r>
              <w:rPr>
                <w:rFonts w:eastAsia="Helvetica Neue Light"/>
                <w:bdr w:val="nil"/>
              </w:rPr>
              <w:t>Допустимое</w:t>
            </w:r>
            <w:r w:rsidRPr="004F1E3E">
              <w:rPr>
                <w:rFonts w:eastAsia="Helvetica Neue Light"/>
                <w:bdr w:val="nil"/>
              </w:rPr>
              <w:t xml:space="preserve"> количество надземных этажей</w:t>
            </w:r>
          </w:p>
        </w:tc>
        <w:tc>
          <w:tcPr>
            <w:tcW w:w="1534"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w:t>
            </w:r>
          </w:p>
        </w:tc>
        <w:tc>
          <w:tcPr>
            <w:tcW w:w="1541"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214FB" w:rsidRPr="004F1E3E" w:rsidTr="00066AD3">
        <w:trPr>
          <w:trHeight w:val="418"/>
        </w:trPr>
        <w:tc>
          <w:tcPr>
            <w:tcW w:w="1925" w:type="pct"/>
            <w:shd w:val="clear" w:color="auto" w:fill="auto"/>
            <w:tcMar>
              <w:top w:w="0" w:type="dxa"/>
              <w:left w:w="100" w:type="dxa"/>
              <w:bottom w:w="0" w:type="dxa"/>
              <w:right w:w="100" w:type="dxa"/>
            </w:tcMar>
            <w:vAlign w:val="center"/>
          </w:tcPr>
          <w:p w:rsidR="00A214FB" w:rsidRDefault="00A214FB" w:rsidP="00066AD3">
            <w:pPr>
              <w:widowControl w:val="0"/>
              <w:pBdr>
                <w:top w:val="nil"/>
                <w:left w:val="nil"/>
                <w:bottom w:val="nil"/>
                <w:right w:val="nil"/>
                <w:between w:val="nil"/>
                <w:bar w:val="nil"/>
              </w:pBdr>
              <w:rPr>
                <w:rFonts w:eastAsia="Helvetica Neue Light"/>
                <w:bdr w:val="nil"/>
              </w:rPr>
            </w:pPr>
            <w:r>
              <w:rPr>
                <w:rFonts w:eastAsia="Helvetica Neue Light"/>
                <w:bdr w:val="nil"/>
              </w:rPr>
              <w:t>Предельная высота зданий, строений, сооружений</w:t>
            </w:r>
          </w:p>
        </w:tc>
        <w:tc>
          <w:tcPr>
            <w:tcW w:w="1534"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9 м</w:t>
            </w:r>
          </w:p>
        </w:tc>
        <w:tc>
          <w:tcPr>
            <w:tcW w:w="1541"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214FB" w:rsidRPr="004F1E3E" w:rsidTr="00066AD3">
        <w:trPr>
          <w:trHeight w:val="273"/>
        </w:trPr>
        <w:tc>
          <w:tcPr>
            <w:tcW w:w="1925"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 xml:space="preserve">Максимальный процент застройки в </w:t>
            </w:r>
            <w:r w:rsidRPr="004F1E3E">
              <w:rPr>
                <w:rFonts w:eastAsia="Helvetica Neue Light"/>
                <w:bdr w:val="nil"/>
              </w:rPr>
              <w:lastRenderedPageBreak/>
              <w:t>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34"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60%</w:t>
            </w:r>
          </w:p>
        </w:tc>
        <w:tc>
          <w:tcPr>
            <w:tcW w:w="1541"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p>
        </w:tc>
      </w:tr>
      <w:tr w:rsidR="00A214FB" w:rsidRPr="005437AD" w:rsidTr="00066AD3">
        <w:trPr>
          <w:trHeight w:val="272"/>
        </w:trPr>
        <w:tc>
          <w:tcPr>
            <w:tcW w:w="5000" w:type="pct"/>
            <w:gridSpan w:val="3"/>
            <w:shd w:val="clear" w:color="auto" w:fill="auto"/>
            <w:tcMar>
              <w:top w:w="0" w:type="dxa"/>
              <w:left w:w="100" w:type="dxa"/>
              <w:bottom w:w="0" w:type="dxa"/>
              <w:right w:w="100" w:type="dxa"/>
            </w:tcMar>
            <w:vAlign w:val="center"/>
          </w:tcPr>
          <w:p w:rsidR="00A214FB" w:rsidRPr="005437AD" w:rsidRDefault="00A214FB" w:rsidP="00066AD3">
            <w:pPr>
              <w:pStyle w:val="afff2"/>
              <w:pBdr>
                <w:top w:val="nil"/>
                <w:left w:val="nil"/>
                <w:bottom w:val="nil"/>
                <w:right w:val="nil"/>
                <w:between w:val="nil"/>
                <w:bar w:val="nil"/>
              </w:pBdr>
              <w:spacing w:before="0" w:after="0" w:line="240" w:lineRule="auto"/>
              <w:jc w:val="left"/>
              <w:rPr>
                <w:rFonts w:ascii="Times New Roman" w:eastAsia="Helvetica Neue Light" w:hAnsi="Times New Roman"/>
                <w:b/>
                <w:sz w:val="24"/>
                <w:szCs w:val="24"/>
                <w:bdr w:val="nil"/>
                <w:lang w:val="ru-RU" w:eastAsia="ru-RU"/>
              </w:rPr>
            </w:pPr>
            <w:r w:rsidRPr="005437AD">
              <w:rPr>
                <w:rFonts w:ascii="Times New Roman" w:eastAsia="Helvetica Neue Light" w:hAnsi="Times New Roman"/>
                <w:b/>
                <w:sz w:val="24"/>
                <w:szCs w:val="24"/>
                <w:bdr w:val="nil"/>
                <w:lang w:val="ru-RU" w:eastAsia="ru-RU"/>
              </w:rPr>
              <w:lastRenderedPageBreak/>
              <w:t>Иные предельные параметры разрешённого строительства, реконструкции объектов капитального строительства:</w:t>
            </w:r>
          </w:p>
        </w:tc>
      </w:tr>
      <w:tr w:rsidR="00A214FB" w:rsidRPr="004F1E3E" w:rsidTr="00066AD3">
        <w:trPr>
          <w:trHeight w:val="1273"/>
        </w:trPr>
        <w:tc>
          <w:tcPr>
            <w:tcW w:w="1925" w:type="pct"/>
            <w:shd w:val="clear" w:color="auto" w:fill="auto"/>
            <w:tcMar>
              <w:top w:w="0" w:type="dxa"/>
              <w:left w:w="100" w:type="dxa"/>
              <w:bottom w:w="0" w:type="dxa"/>
              <w:right w:w="100" w:type="dxa"/>
            </w:tcMar>
            <w:vAlign w:val="center"/>
          </w:tcPr>
          <w:p w:rsidR="00A214FB" w:rsidRPr="004F1E3E" w:rsidRDefault="00A214FB" w:rsidP="00066AD3">
            <w:pPr>
              <w:pStyle w:val="18"/>
              <w:widowControl w:val="0"/>
              <w:tabs>
                <w:tab w:val="clear" w:pos="1267"/>
                <w:tab w:val="clear" w:pos="1333"/>
              </w:tabs>
              <w:spacing w:before="0" w:line="240" w:lineRule="auto"/>
              <w:rPr>
                <w:rFonts w:ascii="Times New Roman" w:hAnsi="Times New Roman" w:cs="Times New Roman"/>
                <w:b w:val="0"/>
                <w:color w:val="auto"/>
                <w:sz w:val="24"/>
                <w:szCs w:val="24"/>
              </w:rPr>
            </w:pPr>
            <w:r w:rsidRPr="005F3F9F">
              <w:rPr>
                <w:rFonts w:ascii="Times New Roman" w:hAnsi="Times New Roman" w:cs="Times New Roman"/>
                <w:b w:val="0"/>
                <w:color w:val="auto"/>
                <w:sz w:val="24"/>
                <w:szCs w:val="24"/>
              </w:rPr>
              <w:t xml:space="preserve">Размер земельных участков гаражей и стоянок легковых автомобилей </w:t>
            </w:r>
            <w:r>
              <w:rPr>
                <w:rFonts w:ascii="Times New Roman" w:hAnsi="Times New Roman" w:cs="Times New Roman"/>
                <w:b w:val="0"/>
                <w:color w:val="auto"/>
                <w:sz w:val="24"/>
                <w:szCs w:val="24"/>
              </w:rPr>
              <w:t xml:space="preserve">на </w:t>
            </w:r>
            <w:r w:rsidRPr="005F3F9F">
              <w:rPr>
                <w:rFonts w:ascii="Times New Roman" w:hAnsi="Times New Roman" w:cs="Times New Roman"/>
                <w:b w:val="0"/>
                <w:color w:val="auto"/>
                <w:sz w:val="24"/>
                <w:szCs w:val="24"/>
              </w:rPr>
              <w:t>одно машино-место</w:t>
            </w:r>
          </w:p>
        </w:tc>
        <w:tc>
          <w:tcPr>
            <w:tcW w:w="1534" w:type="pct"/>
            <w:shd w:val="clear" w:color="auto" w:fill="auto"/>
            <w:tcMar>
              <w:top w:w="0" w:type="dxa"/>
              <w:left w:w="100" w:type="dxa"/>
              <w:bottom w:w="0" w:type="dxa"/>
              <w:right w:w="100" w:type="dxa"/>
            </w:tcMar>
            <w:vAlign w:val="center"/>
          </w:tcPr>
          <w:p w:rsidR="00A214FB" w:rsidRPr="00183E1B" w:rsidRDefault="00A214FB" w:rsidP="00066AD3">
            <w:pPr>
              <w:pStyle w:val="18"/>
              <w:widowControl w:val="0"/>
              <w:tabs>
                <w:tab w:val="clear" w:pos="1267"/>
                <w:tab w:val="clear" w:pos="1333"/>
              </w:tabs>
              <w:spacing w:before="0" w:line="240" w:lineRule="auto"/>
              <w:jc w:val="center"/>
              <w:rPr>
                <w:rFonts w:ascii="Times New Roman" w:hAnsi="Times New Roman" w:cs="Times New Roman"/>
                <w:b w:val="0"/>
                <w:color w:val="auto"/>
                <w:sz w:val="24"/>
                <w:szCs w:val="24"/>
                <w:vertAlign w:val="superscript"/>
              </w:rPr>
            </w:pPr>
            <w:r>
              <w:rPr>
                <w:rFonts w:ascii="Times New Roman" w:hAnsi="Times New Roman" w:cs="Times New Roman"/>
                <w:b w:val="0"/>
                <w:color w:val="auto"/>
                <w:sz w:val="24"/>
                <w:szCs w:val="24"/>
              </w:rPr>
              <w:t>30 м</w:t>
            </w:r>
            <w:r>
              <w:rPr>
                <w:rFonts w:ascii="Times New Roman" w:hAnsi="Times New Roman" w:cs="Times New Roman"/>
                <w:b w:val="0"/>
                <w:color w:val="auto"/>
                <w:sz w:val="24"/>
                <w:szCs w:val="24"/>
                <w:vertAlign w:val="superscript"/>
              </w:rPr>
              <w:t>2</w:t>
            </w:r>
          </w:p>
        </w:tc>
        <w:tc>
          <w:tcPr>
            <w:tcW w:w="1541" w:type="pct"/>
            <w:shd w:val="clear" w:color="auto" w:fill="auto"/>
            <w:tcMar>
              <w:top w:w="0" w:type="dxa"/>
              <w:left w:w="100" w:type="dxa"/>
              <w:bottom w:w="0" w:type="dxa"/>
              <w:right w:w="100" w:type="dxa"/>
            </w:tcMar>
            <w:vAlign w:val="center"/>
          </w:tcPr>
          <w:p w:rsidR="00A214FB" w:rsidRPr="004F1E3E" w:rsidRDefault="00A214FB" w:rsidP="00066AD3">
            <w:pPr>
              <w:pStyle w:val="18"/>
              <w:widowControl w:val="0"/>
              <w:tabs>
                <w:tab w:val="clear" w:pos="1267"/>
                <w:tab w:val="clear" w:pos="1333"/>
              </w:tabs>
              <w:spacing w:before="0" w:line="240" w:lineRule="auto"/>
              <w:jc w:val="both"/>
              <w:rPr>
                <w:rFonts w:ascii="Times New Roman" w:hAnsi="Times New Roman" w:cs="Times New Roman"/>
                <w:b w:val="0"/>
                <w:color w:val="auto"/>
                <w:sz w:val="24"/>
                <w:szCs w:val="24"/>
              </w:rPr>
            </w:pPr>
            <w:r>
              <w:rPr>
                <w:rFonts w:ascii="Times New Roman" w:hAnsi="Times New Roman" w:cs="Times New Roman"/>
                <w:b w:val="0"/>
                <w:color w:val="auto"/>
                <w:sz w:val="24"/>
                <w:szCs w:val="24"/>
              </w:rPr>
              <w:t>п. 11.37</w:t>
            </w:r>
            <w:r w:rsidRPr="004F1E3E">
              <w:rPr>
                <w:rFonts w:ascii="Times New Roman" w:hAnsi="Times New Roman" w:cs="Times New Roman"/>
                <w:b w:val="0"/>
                <w:color w:val="auto"/>
                <w:sz w:val="24"/>
                <w:szCs w:val="24"/>
              </w:rPr>
              <w:t xml:space="preserve"> СП42.13330.201</w:t>
            </w:r>
            <w:r>
              <w:rPr>
                <w:rFonts w:ascii="Times New Roman" w:hAnsi="Times New Roman" w:cs="Times New Roman"/>
                <w:b w:val="0"/>
                <w:color w:val="auto"/>
                <w:sz w:val="24"/>
                <w:szCs w:val="24"/>
              </w:rPr>
              <w:t>6</w:t>
            </w:r>
          </w:p>
        </w:tc>
      </w:tr>
      <w:tr w:rsidR="00A214FB" w:rsidRPr="004F1E3E" w:rsidTr="00066AD3">
        <w:trPr>
          <w:trHeight w:val="273"/>
        </w:trPr>
        <w:tc>
          <w:tcPr>
            <w:tcW w:w="1925"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rPr>
                <w:rFonts w:ascii="Times New Roman" w:hAnsi="Times New Roman" w:cs="Times New Roman"/>
                <w:color w:val="auto"/>
                <w:sz w:val="24"/>
                <w:szCs w:val="24"/>
              </w:rPr>
            </w:pPr>
            <w:r w:rsidRPr="004F1E3E">
              <w:rPr>
                <w:rFonts w:ascii="Times New Roman" w:hAnsi="Times New Roman" w:cs="Times New Roman"/>
                <w:color w:val="auto"/>
                <w:sz w:val="24"/>
                <w:szCs w:val="24"/>
              </w:rPr>
              <w:t>Озеленение территории</w:t>
            </w:r>
          </w:p>
        </w:tc>
        <w:tc>
          <w:tcPr>
            <w:tcW w:w="1534"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не менее </w:t>
            </w:r>
            <w:r>
              <w:rPr>
                <w:rFonts w:ascii="Times New Roman" w:hAnsi="Times New Roman" w:cs="Times New Roman"/>
                <w:color w:val="auto"/>
                <w:sz w:val="24"/>
                <w:szCs w:val="24"/>
              </w:rPr>
              <w:t>60%</w:t>
            </w:r>
            <w:r w:rsidRPr="004F1E3E">
              <w:rPr>
                <w:rFonts w:ascii="Times New Roman" w:hAnsi="Times New Roman" w:cs="Times New Roman"/>
                <w:color w:val="auto"/>
                <w:sz w:val="24"/>
                <w:szCs w:val="24"/>
              </w:rPr>
              <w:t xml:space="preserve"> площади территории участка </w:t>
            </w:r>
          </w:p>
        </w:tc>
        <w:tc>
          <w:tcPr>
            <w:tcW w:w="1541"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214FB" w:rsidRPr="004F1E3E" w:rsidTr="00066AD3">
        <w:trPr>
          <w:trHeight w:val="273"/>
        </w:trPr>
        <w:tc>
          <w:tcPr>
            <w:tcW w:w="5000" w:type="pct"/>
            <w:gridSpan w:val="3"/>
            <w:shd w:val="clear" w:color="auto" w:fill="auto"/>
            <w:tcMar>
              <w:top w:w="0" w:type="dxa"/>
              <w:left w:w="100" w:type="dxa"/>
              <w:bottom w:w="0" w:type="dxa"/>
              <w:right w:w="100" w:type="dxa"/>
            </w:tcMar>
            <w:vAlign w:val="center"/>
          </w:tcPr>
          <w:p w:rsidR="00A214FB" w:rsidRPr="00D06B1B"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b/>
                <w:color w:val="auto"/>
                <w:sz w:val="24"/>
                <w:szCs w:val="24"/>
              </w:rPr>
            </w:pPr>
            <w:r w:rsidRPr="00D06B1B">
              <w:rPr>
                <w:rFonts w:ascii="Times New Roman" w:hAnsi="Times New Roman" w:cs="Times New Roman"/>
                <w:color w:val="auto"/>
                <w:sz w:val="24"/>
                <w:szCs w:val="24"/>
              </w:rPr>
              <w:t>Требования к архитектурно-градостроительному облику объекта капитального строительства не подлежат установлению</w:t>
            </w:r>
          </w:p>
        </w:tc>
      </w:tr>
    </w:tbl>
    <w:p w:rsidR="00A214FB" w:rsidRPr="00F56DE0" w:rsidRDefault="00A214FB" w:rsidP="00A214FB">
      <w:pPr>
        <w:pStyle w:val="ConsPlusNormal"/>
        <w:spacing w:before="240" w:after="240"/>
        <w:jc w:val="both"/>
        <w:outlineLvl w:val="3"/>
        <w:rPr>
          <w:b/>
          <w:sz w:val="24"/>
          <w:szCs w:val="24"/>
        </w:rPr>
      </w:pPr>
      <w:bookmarkStart w:id="106" w:name="_Toc160614872"/>
      <w:r>
        <w:rPr>
          <w:b/>
          <w:sz w:val="24"/>
          <w:szCs w:val="24"/>
        </w:rPr>
        <w:t xml:space="preserve">Статья 27.5. П. </w:t>
      </w:r>
      <w:r w:rsidRPr="00377AA4">
        <w:rPr>
          <w:b/>
          <w:sz w:val="24"/>
          <w:szCs w:val="24"/>
        </w:rPr>
        <w:t>Зона промы</w:t>
      </w:r>
      <w:r>
        <w:rPr>
          <w:b/>
          <w:sz w:val="24"/>
          <w:szCs w:val="24"/>
        </w:rPr>
        <w:t>шленных и коммунально-складских объектов</w:t>
      </w:r>
      <w:bookmarkEnd w:id="106"/>
    </w:p>
    <w:p w:rsidR="00A214FB" w:rsidRPr="00F56DE0" w:rsidRDefault="00A214FB" w:rsidP="00A214FB">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Основные виды разрешённого использования земельных участков зоны </w:t>
      </w:r>
      <w:r>
        <w:rPr>
          <w:rFonts w:ascii="Times New Roman" w:hAnsi="Times New Roman"/>
          <w:b/>
          <w:sz w:val="24"/>
          <w:szCs w:val="24"/>
        </w:rPr>
        <w:t>П</w:t>
      </w:r>
    </w:p>
    <w:p w:rsidR="00A214FB" w:rsidRPr="00A22EF4" w:rsidRDefault="00A214FB" w:rsidP="00A214FB">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4"/>
        <w:gridCol w:w="7401"/>
      </w:tblGrid>
      <w:tr w:rsidR="00A214FB" w:rsidRPr="00FE1167" w:rsidTr="00066AD3">
        <w:trPr>
          <w:trHeight w:val="20"/>
        </w:trPr>
        <w:tc>
          <w:tcPr>
            <w:tcW w:w="1111" w:type="pct"/>
            <w:shd w:val="clear" w:color="auto" w:fill="auto"/>
            <w:tcMar>
              <w:top w:w="80" w:type="dxa"/>
              <w:left w:w="80" w:type="dxa"/>
              <w:bottom w:w="80" w:type="dxa"/>
              <w:right w:w="80" w:type="dxa"/>
            </w:tcMar>
            <w:vAlign w:val="center"/>
          </w:tcPr>
          <w:p w:rsidR="00A214FB" w:rsidRPr="00FE1167"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214FB" w:rsidRPr="00FE1167" w:rsidRDefault="00A214FB"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FE1167">
              <w:rPr>
                <w:rFonts w:ascii="Times New Roman" w:hAnsi="Times New Roman" w:cs="Times New Roman"/>
                <w:smallCaps/>
                <w:color w:val="auto"/>
                <w:sz w:val="24"/>
                <w:szCs w:val="24"/>
              </w:rPr>
              <w:t xml:space="preserve">наименование вида разрешённого </w:t>
            </w:r>
          </w:p>
          <w:p w:rsidR="00A214FB" w:rsidRPr="00FE1167"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использования</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Pr="00F1215E" w:rsidRDefault="00A214FB" w:rsidP="00066AD3">
            <w:pPr>
              <w:pStyle w:val="22"/>
              <w:widowControl w:val="0"/>
              <w:tabs>
                <w:tab w:val="left" w:pos="920"/>
                <w:tab w:val="left" w:pos="1840"/>
              </w:tabs>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1.18</w:t>
            </w:r>
          </w:p>
        </w:tc>
        <w:tc>
          <w:tcPr>
            <w:tcW w:w="3889" w:type="pct"/>
            <w:shd w:val="clear" w:color="auto" w:fill="auto"/>
            <w:tcMar>
              <w:top w:w="0" w:type="dxa"/>
              <w:left w:w="100" w:type="dxa"/>
              <w:bottom w:w="0" w:type="dxa"/>
              <w:right w:w="100" w:type="dxa"/>
            </w:tcMar>
            <w:vAlign w:val="center"/>
          </w:tcPr>
          <w:p w:rsidR="00A214FB" w:rsidRPr="00FE1167" w:rsidRDefault="00A214FB" w:rsidP="00066AD3">
            <w:pPr>
              <w:pStyle w:val="22"/>
              <w:widowControl w:val="0"/>
              <w:tabs>
                <w:tab w:val="left" w:pos="920"/>
                <w:tab w:val="left" w:pos="1840"/>
              </w:tabs>
              <w:rPr>
                <w:rFonts w:ascii="Times New Roman" w:hAnsi="Times New Roman" w:cs="Times New Roman"/>
                <w:color w:val="auto"/>
                <w:sz w:val="24"/>
                <w:szCs w:val="24"/>
              </w:rPr>
            </w:pPr>
            <w:r w:rsidRPr="00F1215E">
              <w:rPr>
                <w:rFonts w:ascii="Times New Roman" w:hAnsi="Times New Roman" w:cs="Times New Roman"/>
                <w:color w:val="auto"/>
                <w:sz w:val="24"/>
                <w:szCs w:val="24"/>
              </w:rPr>
              <w:t>Обеспечение сельскохозяйственного производства</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Pr="00F1215E" w:rsidRDefault="00A214FB" w:rsidP="00066AD3">
            <w:pPr>
              <w:pStyle w:val="afff4"/>
              <w:pBdr>
                <w:top w:val="nil"/>
                <w:left w:val="nil"/>
                <w:bottom w:val="nil"/>
                <w:right w:val="nil"/>
                <w:between w:val="nil"/>
                <w:bar w:val="nil"/>
              </w:pBdr>
              <w:jc w:val="center"/>
              <w:rPr>
                <w:rFonts w:ascii="Times New Roman" w:eastAsia="Helvetica Neue Light" w:hAnsi="Times New Roman"/>
                <w:sz w:val="24"/>
                <w:szCs w:val="24"/>
                <w:bdr w:val="nil"/>
                <w:lang w:val="en-US" w:eastAsia="ru-RU"/>
              </w:rPr>
            </w:pPr>
            <w:r>
              <w:rPr>
                <w:rFonts w:ascii="Times New Roman" w:eastAsia="Helvetica Neue Light" w:hAnsi="Times New Roman"/>
                <w:sz w:val="24"/>
                <w:szCs w:val="24"/>
                <w:bdr w:val="nil"/>
                <w:lang w:val="en-US" w:eastAsia="ru-RU"/>
              </w:rPr>
              <w:t>3.1</w:t>
            </w:r>
          </w:p>
        </w:tc>
        <w:tc>
          <w:tcPr>
            <w:tcW w:w="3889"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rPr>
                <w:rFonts w:ascii="Times New Roman" w:hAnsi="Times New Roman" w:cs="Times New Roman"/>
                <w:color w:val="auto"/>
                <w:sz w:val="24"/>
                <w:szCs w:val="24"/>
              </w:rPr>
            </w:pPr>
            <w:r w:rsidRPr="00F1215E">
              <w:rPr>
                <w:rFonts w:ascii="Times New Roman" w:hAnsi="Times New Roman" w:cs="Times New Roman"/>
                <w:color w:val="auto"/>
                <w:sz w:val="24"/>
                <w:szCs w:val="24"/>
              </w:rPr>
              <w:t>Коммунальное обслуживание</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Default="00A214FB" w:rsidP="00066AD3">
            <w:pPr>
              <w:pStyle w:val="afff4"/>
              <w:pBdr>
                <w:top w:val="nil"/>
                <w:left w:val="nil"/>
                <w:bottom w:val="nil"/>
                <w:right w:val="nil"/>
                <w:between w:val="nil"/>
                <w:bar w:val="nil"/>
              </w:pBdr>
              <w:jc w:val="center"/>
              <w:rPr>
                <w:rFonts w:ascii="Times New Roman" w:eastAsia="Helvetica Neue Light" w:hAnsi="Times New Roman"/>
                <w:sz w:val="24"/>
                <w:szCs w:val="24"/>
                <w:bdr w:val="nil"/>
                <w:lang w:val="en-US" w:eastAsia="ru-RU"/>
              </w:rPr>
            </w:pPr>
            <w:r w:rsidRPr="004F1E3E">
              <w:rPr>
                <w:rFonts w:ascii="Times New Roman" w:hAnsi="Times New Roman" w:cs="Times New Roman"/>
                <w:sz w:val="24"/>
                <w:szCs w:val="24"/>
              </w:rPr>
              <w:t>4.9</w:t>
            </w:r>
          </w:p>
        </w:tc>
        <w:tc>
          <w:tcPr>
            <w:tcW w:w="3889" w:type="pct"/>
            <w:shd w:val="clear" w:color="auto" w:fill="auto"/>
            <w:tcMar>
              <w:top w:w="0" w:type="dxa"/>
              <w:left w:w="100" w:type="dxa"/>
              <w:bottom w:w="0" w:type="dxa"/>
              <w:right w:w="100" w:type="dxa"/>
            </w:tcMar>
            <w:vAlign w:val="center"/>
          </w:tcPr>
          <w:p w:rsidR="00A214FB" w:rsidRPr="00F1215E" w:rsidRDefault="00A214FB" w:rsidP="00066AD3">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Служебные гаражи</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Pr="004F1E3E" w:rsidRDefault="00A214FB" w:rsidP="00066AD3">
            <w:pPr>
              <w:pStyle w:val="afff4"/>
              <w:pBdr>
                <w:top w:val="nil"/>
                <w:left w:val="nil"/>
                <w:bottom w:val="nil"/>
                <w:right w:val="nil"/>
                <w:between w:val="nil"/>
                <w:bar w:val="nil"/>
              </w:pBdr>
              <w:jc w:val="center"/>
              <w:rPr>
                <w:rFonts w:ascii="Times New Roman" w:hAnsi="Times New Roman" w:cs="Times New Roman"/>
                <w:sz w:val="24"/>
                <w:szCs w:val="24"/>
              </w:rPr>
            </w:pPr>
            <w:r>
              <w:rPr>
                <w:rFonts w:ascii="Times New Roman" w:hAnsi="Times New Roman" w:cs="Times New Roman"/>
                <w:sz w:val="24"/>
                <w:szCs w:val="24"/>
              </w:rPr>
              <w:t>4.9.1</w:t>
            </w:r>
          </w:p>
        </w:tc>
        <w:tc>
          <w:tcPr>
            <w:tcW w:w="3889"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lang w:bidi="ru-RU"/>
              </w:rPr>
              <w:t>Объекты дорожного сервиса</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Pr="004F1E3E" w:rsidRDefault="00A214FB" w:rsidP="00066AD3">
            <w:pPr>
              <w:pStyle w:val="afff4"/>
              <w:pBdr>
                <w:top w:val="nil"/>
                <w:left w:val="nil"/>
                <w:bottom w:val="nil"/>
                <w:right w:val="nil"/>
                <w:between w:val="nil"/>
                <w:bar w:val="nil"/>
              </w:pBdr>
              <w:jc w:val="center"/>
              <w:rPr>
                <w:rFonts w:ascii="Times New Roman" w:hAnsi="Times New Roman" w:cs="Times New Roman"/>
                <w:sz w:val="24"/>
                <w:szCs w:val="24"/>
              </w:rPr>
            </w:pPr>
            <w:r>
              <w:rPr>
                <w:rFonts w:ascii="Times New Roman" w:hAnsi="Times New Roman" w:cs="Times New Roman"/>
                <w:sz w:val="24"/>
                <w:szCs w:val="24"/>
              </w:rPr>
              <w:t>4.9.1.3</w:t>
            </w:r>
          </w:p>
        </w:tc>
        <w:tc>
          <w:tcPr>
            <w:tcW w:w="3889"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rPr>
              <w:t>Автомобильные мойки</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Default="00A214FB" w:rsidP="00066AD3">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hAnsi="Times New Roman" w:cs="Times New Roman"/>
                <w:sz w:val="24"/>
                <w:szCs w:val="24"/>
              </w:rPr>
              <w:t>4.9.1.4</w:t>
            </w:r>
          </w:p>
        </w:tc>
        <w:tc>
          <w:tcPr>
            <w:tcW w:w="3889" w:type="pct"/>
            <w:shd w:val="clear" w:color="auto" w:fill="auto"/>
            <w:tcMar>
              <w:top w:w="0" w:type="dxa"/>
              <w:left w:w="100" w:type="dxa"/>
              <w:bottom w:w="0" w:type="dxa"/>
              <w:right w:w="100" w:type="dxa"/>
            </w:tcMar>
            <w:vAlign w:val="center"/>
          </w:tcPr>
          <w:p w:rsidR="00A214FB" w:rsidRPr="003B0937" w:rsidRDefault="00A214FB" w:rsidP="00066AD3">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lang w:bidi="ru-RU"/>
              </w:rPr>
              <w:t>Ремонт автомобилей</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Pr="00FE1167"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6.0</w:t>
            </w:r>
          </w:p>
        </w:tc>
        <w:tc>
          <w:tcPr>
            <w:tcW w:w="3889" w:type="pct"/>
            <w:shd w:val="clear" w:color="auto" w:fill="auto"/>
            <w:tcMar>
              <w:top w:w="0" w:type="dxa"/>
              <w:left w:w="100" w:type="dxa"/>
              <w:bottom w:w="0" w:type="dxa"/>
              <w:right w:w="100" w:type="dxa"/>
            </w:tcMar>
            <w:vAlign w:val="center"/>
          </w:tcPr>
          <w:p w:rsidR="00A214FB" w:rsidRPr="00FE1167" w:rsidRDefault="00A214FB" w:rsidP="00066AD3">
            <w:pPr>
              <w:pStyle w:val="22"/>
              <w:widowControl w:val="0"/>
              <w:tabs>
                <w:tab w:val="left" w:pos="920"/>
                <w:tab w:val="left" w:pos="1840"/>
              </w:tabs>
              <w:rPr>
                <w:rFonts w:ascii="Times New Roman" w:hAnsi="Times New Roman" w:cs="Times New Roman"/>
                <w:color w:val="auto"/>
                <w:sz w:val="24"/>
                <w:szCs w:val="24"/>
              </w:rPr>
            </w:pPr>
            <w:r w:rsidRPr="00310C71">
              <w:rPr>
                <w:rFonts w:ascii="Times New Roman" w:hAnsi="Times New Roman" w:cs="Times New Roman"/>
                <w:color w:val="auto"/>
                <w:sz w:val="24"/>
                <w:szCs w:val="24"/>
              </w:rPr>
              <w:t>Производственная деятельность</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6.1</w:t>
            </w:r>
          </w:p>
        </w:tc>
        <w:tc>
          <w:tcPr>
            <w:tcW w:w="3889" w:type="pct"/>
            <w:shd w:val="clear" w:color="auto" w:fill="auto"/>
            <w:tcMar>
              <w:top w:w="0" w:type="dxa"/>
              <w:left w:w="100" w:type="dxa"/>
              <w:bottom w:w="0" w:type="dxa"/>
              <w:right w:w="100" w:type="dxa"/>
            </w:tcMar>
            <w:vAlign w:val="center"/>
          </w:tcPr>
          <w:p w:rsidR="00A214FB" w:rsidRPr="00310C71" w:rsidRDefault="00A214FB" w:rsidP="00066AD3">
            <w:pPr>
              <w:pStyle w:val="22"/>
              <w:widowControl w:val="0"/>
              <w:tabs>
                <w:tab w:val="left" w:pos="920"/>
                <w:tab w:val="left" w:pos="1840"/>
              </w:tabs>
              <w:rPr>
                <w:rFonts w:ascii="Times New Roman" w:hAnsi="Times New Roman" w:cs="Times New Roman"/>
                <w:color w:val="auto"/>
                <w:sz w:val="24"/>
                <w:szCs w:val="24"/>
              </w:rPr>
            </w:pPr>
            <w:r w:rsidRPr="00926166">
              <w:rPr>
                <w:rFonts w:ascii="Times New Roman" w:hAnsi="Times New Roman" w:cs="Times New Roman"/>
                <w:color w:val="auto"/>
                <w:sz w:val="24"/>
                <w:szCs w:val="24"/>
                <w:lang w:bidi="ru-RU"/>
              </w:rPr>
              <w:t>Недропользование</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6.4</w:t>
            </w:r>
          </w:p>
        </w:tc>
        <w:tc>
          <w:tcPr>
            <w:tcW w:w="3889" w:type="pct"/>
            <w:shd w:val="clear" w:color="auto" w:fill="auto"/>
            <w:tcMar>
              <w:top w:w="0" w:type="dxa"/>
              <w:left w:w="100" w:type="dxa"/>
              <w:bottom w:w="0" w:type="dxa"/>
              <w:right w:w="100" w:type="dxa"/>
            </w:tcMar>
            <w:vAlign w:val="center"/>
          </w:tcPr>
          <w:p w:rsidR="00A214FB" w:rsidRPr="00F1215E" w:rsidRDefault="00A214FB" w:rsidP="00066AD3">
            <w:pPr>
              <w:pStyle w:val="22"/>
              <w:widowControl w:val="0"/>
              <w:tabs>
                <w:tab w:val="left" w:pos="850"/>
                <w:tab w:val="left" w:pos="1840"/>
              </w:tabs>
              <w:rPr>
                <w:rFonts w:ascii="Times New Roman" w:hAnsi="Times New Roman" w:cs="Times New Roman"/>
                <w:color w:val="auto"/>
                <w:sz w:val="24"/>
                <w:szCs w:val="24"/>
              </w:rPr>
            </w:pPr>
            <w:r w:rsidRPr="00310C71">
              <w:rPr>
                <w:rFonts w:ascii="Times New Roman" w:hAnsi="Times New Roman" w:cs="Times New Roman"/>
                <w:color w:val="auto"/>
                <w:sz w:val="24"/>
                <w:szCs w:val="24"/>
              </w:rPr>
              <w:t>Пищевая</w:t>
            </w:r>
            <w:r>
              <w:rPr>
                <w:rFonts w:ascii="Times New Roman" w:hAnsi="Times New Roman" w:cs="Times New Roman"/>
                <w:color w:val="auto"/>
                <w:sz w:val="24"/>
                <w:szCs w:val="24"/>
              </w:rPr>
              <w:t xml:space="preserve"> </w:t>
            </w:r>
            <w:r w:rsidRPr="00310C71">
              <w:rPr>
                <w:rFonts w:ascii="Times New Roman" w:hAnsi="Times New Roman" w:cs="Times New Roman"/>
                <w:color w:val="auto"/>
                <w:sz w:val="24"/>
                <w:szCs w:val="24"/>
              </w:rPr>
              <w:t>промышленность</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Default="00A214FB" w:rsidP="00066AD3">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6.6</w:t>
            </w:r>
          </w:p>
        </w:tc>
        <w:tc>
          <w:tcPr>
            <w:tcW w:w="3889" w:type="pct"/>
            <w:shd w:val="clear" w:color="auto" w:fill="auto"/>
            <w:tcMar>
              <w:top w:w="0" w:type="dxa"/>
              <w:left w:w="100" w:type="dxa"/>
              <w:bottom w:w="0" w:type="dxa"/>
              <w:right w:w="100" w:type="dxa"/>
            </w:tcMar>
            <w:vAlign w:val="center"/>
          </w:tcPr>
          <w:p w:rsidR="00A214FB" w:rsidRPr="00926166" w:rsidRDefault="00A214FB" w:rsidP="00066AD3">
            <w:pPr>
              <w:pStyle w:val="22"/>
              <w:tabs>
                <w:tab w:val="left" w:pos="920"/>
                <w:tab w:val="left" w:pos="1840"/>
              </w:tabs>
              <w:rPr>
                <w:rFonts w:ascii="Times New Roman" w:hAnsi="Times New Roman" w:cs="Times New Roman"/>
                <w:color w:val="auto"/>
                <w:sz w:val="24"/>
                <w:szCs w:val="24"/>
              </w:rPr>
            </w:pPr>
            <w:r w:rsidRPr="00926166">
              <w:rPr>
                <w:rFonts w:ascii="Times New Roman" w:hAnsi="Times New Roman" w:cs="Times New Roman"/>
                <w:sz w:val="24"/>
                <w:szCs w:val="24"/>
                <w:lang w:bidi="ru-RU"/>
              </w:rPr>
              <w:t xml:space="preserve">Строительная </w:t>
            </w:r>
            <w:r w:rsidRPr="00926166">
              <w:rPr>
                <w:rFonts w:ascii="Times New Roman" w:hAnsi="Times New Roman" w:cs="Times New Roman"/>
                <w:color w:val="auto"/>
                <w:sz w:val="24"/>
                <w:szCs w:val="24"/>
                <w:lang w:bidi="ru-RU"/>
              </w:rPr>
              <w:t>промышленность</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Default="00A214FB" w:rsidP="00066AD3">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6.7</w:t>
            </w:r>
          </w:p>
        </w:tc>
        <w:tc>
          <w:tcPr>
            <w:tcW w:w="3889" w:type="pct"/>
            <w:shd w:val="clear" w:color="auto" w:fill="auto"/>
            <w:tcMar>
              <w:top w:w="0" w:type="dxa"/>
              <w:left w:w="100" w:type="dxa"/>
              <w:bottom w:w="0" w:type="dxa"/>
              <w:right w:w="100" w:type="dxa"/>
            </w:tcMar>
            <w:vAlign w:val="center"/>
          </w:tcPr>
          <w:p w:rsidR="00A214FB" w:rsidRPr="00926166" w:rsidRDefault="00A214FB" w:rsidP="00066AD3">
            <w:pPr>
              <w:pStyle w:val="22"/>
              <w:tabs>
                <w:tab w:val="left" w:pos="920"/>
                <w:tab w:val="left" w:pos="1840"/>
              </w:tabs>
              <w:rPr>
                <w:rFonts w:ascii="Times New Roman" w:hAnsi="Times New Roman" w:cs="Times New Roman"/>
                <w:sz w:val="24"/>
                <w:szCs w:val="24"/>
                <w:lang w:bidi="ru-RU"/>
              </w:rPr>
            </w:pPr>
            <w:r w:rsidRPr="00926166">
              <w:rPr>
                <w:rFonts w:ascii="Times New Roman" w:hAnsi="Times New Roman" w:cs="Times New Roman"/>
                <w:sz w:val="24"/>
                <w:szCs w:val="24"/>
                <w:lang w:bidi="ru-RU"/>
              </w:rPr>
              <w:t>Энергетика</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Default="00A214FB" w:rsidP="00066AD3">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6.8</w:t>
            </w:r>
          </w:p>
        </w:tc>
        <w:tc>
          <w:tcPr>
            <w:tcW w:w="3889" w:type="pct"/>
            <w:shd w:val="clear" w:color="auto" w:fill="auto"/>
            <w:tcMar>
              <w:top w:w="0" w:type="dxa"/>
              <w:left w:w="100" w:type="dxa"/>
              <w:bottom w:w="0" w:type="dxa"/>
              <w:right w:w="100" w:type="dxa"/>
            </w:tcMar>
            <w:vAlign w:val="center"/>
          </w:tcPr>
          <w:p w:rsidR="00A214FB" w:rsidRPr="00926166" w:rsidRDefault="00A214FB" w:rsidP="00066AD3">
            <w:pPr>
              <w:pStyle w:val="22"/>
              <w:tabs>
                <w:tab w:val="left" w:pos="920"/>
                <w:tab w:val="left" w:pos="1840"/>
              </w:tabs>
              <w:rPr>
                <w:rFonts w:ascii="Times New Roman" w:hAnsi="Times New Roman" w:cs="Times New Roman"/>
                <w:sz w:val="24"/>
                <w:szCs w:val="24"/>
                <w:lang w:bidi="ru-RU"/>
              </w:rPr>
            </w:pPr>
            <w:r w:rsidRPr="00926166">
              <w:rPr>
                <w:rFonts w:ascii="Times New Roman" w:hAnsi="Times New Roman" w:cs="Times New Roman"/>
                <w:sz w:val="24"/>
                <w:szCs w:val="24"/>
                <w:lang w:bidi="ru-RU"/>
              </w:rPr>
              <w:t>Связь</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Default="00A214FB" w:rsidP="00066AD3">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6.9</w:t>
            </w:r>
          </w:p>
        </w:tc>
        <w:tc>
          <w:tcPr>
            <w:tcW w:w="3889"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rPr>
                <w:rFonts w:ascii="Times New Roman" w:hAnsi="Times New Roman" w:cs="Times New Roman"/>
                <w:color w:val="auto"/>
                <w:sz w:val="24"/>
                <w:szCs w:val="24"/>
              </w:rPr>
            </w:pPr>
            <w:r w:rsidRPr="00310C71">
              <w:rPr>
                <w:rFonts w:ascii="Times New Roman" w:hAnsi="Times New Roman" w:cs="Times New Roman"/>
                <w:color w:val="auto"/>
                <w:sz w:val="24"/>
                <w:szCs w:val="24"/>
              </w:rPr>
              <w:t>Склады</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Default="00A214FB" w:rsidP="00066AD3">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hAnsi="Times New Roman" w:cs="Times New Roman"/>
                <w:sz w:val="24"/>
                <w:szCs w:val="24"/>
              </w:rPr>
              <w:t>7.0</w:t>
            </w:r>
          </w:p>
        </w:tc>
        <w:tc>
          <w:tcPr>
            <w:tcW w:w="3889" w:type="pct"/>
            <w:shd w:val="clear" w:color="auto" w:fill="auto"/>
            <w:tcMar>
              <w:top w:w="0" w:type="dxa"/>
              <w:left w:w="100" w:type="dxa"/>
              <w:bottom w:w="0" w:type="dxa"/>
              <w:right w:w="100" w:type="dxa"/>
            </w:tcMar>
            <w:vAlign w:val="center"/>
          </w:tcPr>
          <w:p w:rsidR="00A214FB" w:rsidRPr="00310C71" w:rsidRDefault="00A214FB" w:rsidP="00066AD3">
            <w:pPr>
              <w:pStyle w:val="22"/>
              <w:widowControl w:val="0"/>
              <w:tabs>
                <w:tab w:val="left" w:pos="920"/>
                <w:tab w:val="left" w:pos="1840"/>
              </w:tabs>
              <w:rPr>
                <w:rFonts w:ascii="Times New Roman" w:hAnsi="Times New Roman" w:cs="Times New Roman"/>
                <w:color w:val="auto"/>
                <w:sz w:val="24"/>
                <w:szCs w:val="24"/>
              </w:rPr>
            </w:pPr>
            <w:r w:rsidRPr="003B0937">
              <w:rPr>
                <w:rFonts w:ascii="Times New Roman" w:hAnsi="Times New Roman" w:cs="Times New Roman"/>
                <w:color w:val="auto"/>
                <w:sz w:val="24"/>
                <w:szCs w:val="24"/>
              </w:rPr>
              <w:t>Транспорт</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Pr="00FE1167" w:rsidRDefault="00A214FB" w:rsidP="00066AD3">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8.3</w:t>
            </w:r>
          </w:p>
        </w:tc>
        <w:tc>
          <w:tcPr>
            <w:tcW w:w="3889" w:type="pct"/>
            <w:shd w:val="clear" w:color="auto" w:fill="auto"/>
            <w:tcMar>
              <w:top w:w="0" w:type="dxa"/>
              <w:left w:w="100" w:type="dxa"/>
              <w:bottom w:w="0" w:type="dxa"/>
              <w:right w:w="100" w:type="dxa"/>
            </w:tcMar>
            <w:vAlign w:val="center"/>
          </w:tcPr>
          <w:p w:rsidR="00A214FB" w:rsidRPr="00FE1167" w:rsidRDefault="00A214FB" w:rsidP="00066AD3">
            <w:pPr>
              <w:pStyle w:val="22"/>
              <w:widowControl w:val="0"/>
              <w:tabs>
                <w:tab w:val="left" w:pos="920"/>
                <w:tab w:val="left" w:pos="1840"/>
              </w:tabs>
              <w:rPr>
                <w:rFonts w:ascii="Times New Roman" w:hAnsi="Times New Roman" w:cs="Times New Roman"/>
                <w:color w:val="auto"/>
                <w:sz w:val="24"/>
                <w:szCs w:val="24"/>
              </w:rPr>
            </w:pPr>
            <w:r w:rsidRPr="00310C71">
              <w:rPr>
                <w:rFonts w:ascii="Times New Roman" w:hAnsi="Times New Roman" w:cs="Times New Roman"/>
                <w:color w:val="auto"/>
                <w:sz w:val="24"/>
                <w:szCs w:val="24"/>
              </w:rPr>
              <w:t>Обеспечение внутреннего правопорядка</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Default="00A214FB" w:rsidP="00066AD3">
            <w:pPr>
              <w:pStyle w:val="afff4"/>
              <w:pBdr>
                <w:top w:val="nil"/>
                <w:left w:val="nil"/>
                <w:bottom w:val="nil"/>
                <w:right w:val="nil"/>
                <w:between w:val="nil"/>
                <w:bar w:val="nil"/>
              </w:pBdr>
              <w:jc w:val="center"/>
              <w:rPr>
                <w:rFonts w:ascii="Times New Roman" w:eastAsia="Helvetica Neue Light" w:hAnsi="Times New Roman"/>
                <w:sz w:val="24"/>
                <w:szCs w:val="24"/>
                <w:bdr w:val="nil"/>
                <w:lang w:val="en-US" w:eastAsia="ru-RU"/>
              </w:rPr>
            </w:pPr>
            <w:r>
              <w:rPr>
                <w:rFonts w:ascii="Times New Roman" w:eastAsia="Helvetica Neue Light" w:hAnsi="Times New Roman"/>
                <w:sz w:val="24"/>
                <w:szCs w:val="24"/>
                <w:bdr w:val="nil"/>
                <w:lang w:val="en-US" w:eastAsia="ru-RU"/>
              </w:rPr>
              <w:t>9.1</w:t>
            </w:r>
          </w:p>
        </w:tc>
        <w:tc>
          <w:tcPr>
            <w:tcW w:w="3889" w:type="pct"/>
            <w:shd w:val="clear" w:color="auto" w:fill="auto"/>
            <w:tcMar>
              <w:top w:w="0" w:type="dxa"/>
              <w:left w:w="100" w:type="dxa"/>
              <w:bottom w:w="0" w:type="dxa"/>
              <w:right w:w="100" w:type="dxa"/>
            </w:tcMar>
            <w:vAlign w:val="center"/>
          </w:tcPr>
          <w:p w:rsidR="00A214FB" w:rsidRPr="00F1215E" w:rsidRDefault="00A214FB" w:rsidP="00066AD3">
            <w:pPr>
              <w:pStyle w:val="22"/>
              <w:widowControl w:val="0"/>
              <w:tabs>
                <w:tab w:val="left" w:pos="920"/>
                <w:tab w:val="left" w:pos="1840"/>
              </w:tabs>
              <w:rPr>
                <w:rFonts w:ascii="Times New Roman" w:hAnsi="Times New Roman" w:cs="Times New Roman"/>
                <w:color w:val="auto"/>
                <w:sz w:val="24"/>
                <w:szCs w:val="24"/>
              </w:rPr>
            </w:pPr>
            <w:r w:rsidRPr="00F1215E">
              <w:rPr>
                <w:rFonts w:ascii="Times New Roman" w:hAnsi="Times New Roman" w:cs="Times New Roman"/>
                <w:color w:val="auto"/>
                <w:sz w:val="24"/>
                <w:szCs w:val="24"/>
              </w:rPr>
              <w:t>Охрана природных территорий</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10.0</w:t>
            </w:r>
          </w:p>
        </w:tc>
        <w:tc>
          <w:tcPr>
            <w:tcW w:w="3889"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s>
              <w:rPr>
                <w:rFonts w:ascii="Times New Roman" w:hAnsi="Times New Roman" w:cs="Times New Roman"/>
                <w:color w:val="auto"/>
                <w:sz w:val="24"/>
                <w:szCs w:val="24"/>
              </w:rPr>
            </w:pPr>
            <w:r w:rsidRPr="00880A30">
              <w:rPr>
                <w:rFonts w:ascii="Times New Roman" w:hAnsi="Times New Roman" w:cs="Times New Roman"/>
                <w:color w:val="auto"/>
                <w:sz w:val="24"/>
                <w:szCs w:val="24"/>
              </w:rPr>
              <w:t>Использование лесов</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10.1</w:t>
            </w:r>
          </w:p>
        </w:tc>
        <w:tc>
          <w:tcPr>
            <w:tcW w:w="3889"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s>
              <w:rPr>
                <w:rFonts w:ascii="Times New Roman" w:hAnsi="Times New Roman" w:cs="Times New Roman"/>
                <w:color w:val="auto"/>
                <w:sz w:val="24"/>
                <w:szCs w:val="24"/>
              </w:rPr>
            </w:pPr>
            <w:r w:rsidRPr="00310C71">
              <w:rPr>
                <w:rFonts w:ascii="Times New Roman" w:hAnsi="Times New Roman" w:cs="Times New Roman"/>
                <w:color w:val="auto"/>
                <w:sz w:val="24"/>
                <w:szCs w:val="24"/>
              </w:rPr>
              <w:t>Заготовка древесины</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10.3</w:t>
            </w:r>
          </w:p>
        </w:tc>
        <w:tc>
          <w:tcPr>
            <w:tcW w:w="3889" w:type="pct"/>
            <w:shd w:val="clear" w:color="auto" w:fill="auto"/>
            <w:tcMar>
              <w:top w:w="0" w:type="dxa"/>
              <w:left w:w="100" w:type="dxa"/>
              <w:bottom w:w="0" w:type="dxa"/>
              <w:right w:w="100" w:type="dxa"/>
            </w:tcMar>
            <w:vAlign w:val="center"/>
          </w:tcPr>
          <w:p w:rsidR="00A214FB" w:rsidRPr="00310C71" w:rsidRDefault="00A214FB" w:rsidP="00066AD3">
            <w:pPr>
              <w:pStyle w:val="22"/>
              <w:widowControl w:val="0"/>
              <w:tabs>
                <w:tab w:val="left" w:pos="920"/>
                <w:tab w:val="left" w:pos="1840"/>
              </w:tabs>
              <w:rPr>
                <w:rFonts w:ascii="Times New Roman" w:hAnsi="Times New Roman" w:cs="Times New Roman"/>
                <w:color w:val="auto"/>
                <w:sz w:val="24"/>
                <w:szCs w:val="24"/>
              </w:rPr>
            </w:pPr>
            <w:r w:rsidRPr="00880A30">
              <w:rPr>
                <w:rFonts w:ascii="Times New Roman" w:hAnsi="Times New Roman" w:cs="Times New Roman"/>
                <w:color w:val="auto"/>
                <w:sz w:val="24"/>
                <w:szCs w:val="24"/>
              </w:rPr>
              <w:t>Заготовка лесных ресурсов</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11.3</w:t>
            </w:r>
          </w:p>
        </w:tc>
        <w:tc>
          <w:tcPr>
            <w:tcW w:w="3889" w:type="pct"/>
            <w:shd w:val="clear" w:color="auto" w:fill="auto"/>
            <w:tcMar>
              <w:top w:w="0" w:type="dxa"/>
              <w:left w:w="100" w:type="dxa"/>
              <w:bottom w:w="0" w:type="dxa"/>
              <w:right w:w="100" w:type="dxa"/>
            </w:tcMar>
            <w:vAlign w:val="center"/>
          </w:tcPr>
          <w:p w:rsidR="00A214FB" w:rsidRPr="00880A30" w:rsidRDefault="00A214FB" w:rsidP="00066AD3">
            <w:pPr>
              <w:pStyle w:val="22"/>
              <w:widowControl w:val="0"/>
              <w:tabs>
                <w:tab w:val="left" w:pos="920"/>
                <w:tab w:val="left" w:pos="1840"/>
              </w:tabs>
              <w:rPr>
                <w:rFonts w:ascii="Times New Roman" w:hAnsi="Times New Roman" w:cs="Times New Roman"/>
                <w:color w:val="auto"/>
                <w:sz w:val="24"/>
                <w:szCs w:val="24"/>
              </w:rPr>
            </w:pPr>
            <w:r w:rsidRPr="00E63D6B">
              <w:rPr>
                <w:rFonts w:ascii="Times New Roman" w:hAnsi="Times New Roman" w:cs="Times New Roman"/>
                <w:color w:val="auto"/>
                <w:sz w:val="24"/>
                <w:szCs w:val="24"/>
                <w:lang w:bidi="ru-RU"/>
              </w:rPr>
              <w:t>Гидротехнические сооружения</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sidRPr="00FE1167">
              <w:rPr>
                <w:rFonts w:ascii="Times New Roman" w:hAnsi="Times New Roman" w:cs="Times New Roman"/>
                <w:color w:val="auto"/>
                <w:sz w:val="24"/>
                <w:szCs w:val="24"/>
              </w:rPr>
              <w:t>12.0.1</w:t>
            </w:r>
          </w:p>
        </w:tc>
        <w:tc>
          <w:tcPr>
            <w:tcW w:w="3889" w:type="pct"/>
            <w:shd w:val="clear" w:color="auto" w:fill="auto"/>
            <w:tcMar>
              <w:top w:w="0" w:type="dxa"/>
              <w:left w:w="100" w:type="dxa"/>
              <w:bottom w:w="0" w:type="dxa"/>
              <w:right w:w="100" w:type="dxa"/>
            </w:tcMar>
            <w:vAlign w:val="center"/>
          </w:tcPr>
          <w:p w:rsidR="00A214FB" w:rsidRPr="00E63D6B" w:rsidRDefault="00A214FB" w:rsidP="00066AD3">
            <w:pPr>
              <w:pStyle w:val="22"/>
              <w:widowControl w:val="0"/>
              <w:tabs>
                <w:tab w:val="left" w:pos="920"/>
                <w:tab w:val="left" w:pos="1840"/>
              </w:tabs>
              <w:rPr>
                <w:rFonts w:ascii="Times New Roman" w:hAnsi="Times New Roman" w:cs="Times New Roman"/>
                <w:color w:val="auto"/>
                <w:sz w:val="24"/>
                <w:szCs w:val="24"/>
                <w:lang w:bidi="ru-RU"/>
              </w:rPr>
            </w:pPr>
            <w:r w:rsidRPr="00FE1167">
              <w:rPr>
                <w:rFonts w:ascii="Times New Roman" w:hAnsi="Times New Roman" w:cs="Times New Roman"/>
                <w:color w:val="auto"/>
                <w:sz w:val="24"/>
                <w:szCs w:val="24"/>
              </w:rPr>
              <w:t>Улично-дорожная сеть</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Pr="00FE1167"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sidRPr="00FE1167">
              <w:rPr>
                <w:rFonts w:ascii="Times New Roman" w:hAnsi="Times New Roman" w:cs="Times New Roman"/>
                <w:color w:val="auto"/>
                <w:sz w:val="24"/>
                <w:szCs w:val="24"/>
              </w:rPr>
              <w:t>12.0.2</w:t>
            </w:r>
          </w:p>
        </w:tc>
        <w:tc>
          <w:tcPr>
            <w:tcW w:w="3889" w:type="pct"/>
            <w:shd w:val="clear" w:color="auto" w:fill="auto"/>
            <w:tcMar>
              <w:top w:w="0" w:type="dxa"/>
              <w:left w:w="100" w:type="dxa"/>
              <w:bottom w:w="0" w:type="dxa"/>
              <w:right w:w="100" w:type="dxa"/>
            </w:tcMar>
            <w:vAlign w:val="center"/>
          </w:tcPr>
          <w:p w:rsidR="00A214FB" w:rsidRPr="00FE1167" w:rsidRDefault="00A214FB" w:rsidP="00066AD3">
            <w:pPr>
              <w:pStyle w:val="22"/>
              <w:widowControl w:val="0"/>
              <w:tabs>
                <w:tab w:val="left" w:pos="920"/>
                <w:tab w:val="left" w:pos="1840"/>
              </w:tabs>
              <w:rPr>
                <w:rFonts w:ascii="Times New Roman" w:hAnsi="Times New Roman" w:cs="Times New Roman"/>
                <w:color w:val="auto"/>
                <w:sz w:val="24"/>
                <w:szCs w:val="24"/>
              </w:rPr>
            </w:pPr>
            <w:r w:rsidRPr="00FE1167">
              <w:rPr>
                <w:rFonts w:ascii="Times New Roman" w:hAnsi="Times New Roman" w:cs="Times New Roman"/>
                <w:color w:val="auto"/>
                <w:sz w:val="24"/>
                <w:szCs w:val="24"/>
              </w:rPr>
              <w:t>Благоустройство территории</w:t>
            </w:r>
          </w:p>
        </w:tc>
      </w:tr>
    </w:tbl>
    <w:p w:rsidR="00A214FB" w:rsidRDefault="00A214FB" w:rsidP="00A214FB">
      <w:pPr>
        <w:pStyle w:val="aff6"/>
        <w:widowControl w:val="0"/>
        <w:spacing w:after="0"/>
        <w:ind w:firstLine="2127"/>
        <w:rPr>
          <w:rFonts w:ascii="Cambria" w:hAnsi="Cambria"/>
          <w:color w:val="auto"/>
          <w:sz w:val="22"/>
          <w:szCs w:val="22"/>
        </w:rPr>
      </w:pPr>
    </w:p>
    <w:p w:rsidR="00A214FB" w:rsidRPr="00F56DE0" w:rsidRDefault="00A214FB" w:rsidP="00A214FB">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w:t>
      </w:r>
      <w:r>
        <w:rPr>
          <w:rFonts w:ascii="Times New Roman" w:hAnsi="Times New Roman"/>
          <w:b/>
          <w:sz w:val="24"/>
          <w:szCs w:val="24"/>
        </w:rPr>
        <w:t>вания земельных участков зоны П</w:t>
      </w:r>
    </w:p>
    <w:p w:rsidR="00A214FB" w:rsidRPr="00A22EF4" w:rsidRDefault="00A214FB" w:rsidP="00A214FB">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4"/>
        <w:gridCol w:w="7401"/>
      </w:tblGrid>
      <w:tr w:rsidR="00A214FB" w:rsidRPr="004F1E3E" w:rsidTr="00066AD3">
        <w:trPr>
          <w:trHeight w:val="252"/>
        </w:trPr>
        <w:tc>
          <w:tcPr>
            <w:tcW w:w="1111"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 xml:space="preserve">код </w:t>
            </w:r>
            <w:r w:rsidRPr="004F1E3E">
              <w:rPr>
                <w:rFonts w:ascii="Times New Roman" w:hAnsi="Times New Roman" w:cs="Times New Roman"/>
                <w:smallCaps/>
                <w:color w:val="auto"/>
                <w:sz w:val="24"/>
                <w:szCs w:val="24"/>
              </w:rPr>
              <w:lastRenderedPageBreak/>
              <w:t>классификатора</w:t>
            </w:r>
          </w:p>
        </w:tc>
        <w:tc>
          <w:tcPr>
            <w:tcW w:w="3889"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lastRenderedPageBreak/>
              <w:t xml:space="preserve">наименование вида разрешённого </w:t>
            </w:r>
          </w:p>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lastRenderedPageBreak/>
              <w:t>использования</w:t>
            </w:r>
          </w:p>
        </w:tc>
      </w:tr>
      <w:tr w:rsidR="00A214FB" w:rsidRPr="004F1E3E" w:rsidTr="00066AD3">
        <w:trPr>
          <w:trHeight w:val="211"/>
        </w:trPr>
        <w:tc>
          <w:tcPr>
            <w:tcW w:w="1111" w:type="pct"/>
            <w:shd w:val="clear" w:color="auto" w:fill="auto"/>
            <w:tcMar>
              <w:top w:w="0" w:type="dxa"/>
              <w:left w:w="100" w:type="dxa"/>
              <w:bottom w:w="0" w:type="dxa"/>
              <w:right w:w="100" w:type="dxa"/>
            </w:tcMar>
            <w:vAlign w:val="center"/>
          </w:tcPr>
          <w:p w:rsidR="00A214FB" w:rsidRPr="00310C71"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sidRPr="00310C71">
              <w:rPr>
                <w:rFonts w:ascii="Times New Roman" w:hAnsi="Times New Roman" w:cs="Times New Roman"/>
                <w:color w:val="auto"/>
                <w:sz w:val="24"/>
                <w:szCs w:val="24"/>
              </w:rPr>
              <w:lastRenderedPageBreak/>
              <w:t>1.0</w:t>
            </w:r>
          </w:p>
        </w:tc>
        <w:tc>
          <w:tcPr>
            <w:tcW w:w="3889" w:type="pct"/>
            <w:shd w:val="clear" w:color="auto" w:fill="auto"/>
            <w:tcMar>
              <w:top w:w="0" w:type="dxa"/>
              <w:left w:w="100" w:type="dxa"/>
              <w:bottom w:w="0" w:type="dxa"/>
              <w:right w:w="100" w:type="dxa"/>
            </w:tcMar>
            <w:vAlign w:val="center"/>
          </w:tcPr>
          <w:p w:rsidR="00A214FB" w:rsidRPr="00310C71" w:rsidRDefault="00A214FB" w:rsidP="00066AD3">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Helvetica Neue Light" w:hAnsi="Times New Roman" w:cs="Times New Roman"/>
                <w:sz w:val="24"/>
                <w:szCs w:val="24"/>
                <w:bdr w:val="nil"/>
              </w:rPr>
            </w:pPr>
            <w:r w:rsidRPr="00310C71">
              <w:rPr>
                <w:rFonts w:ascii="Times New Roman" w:eastAsia="Helvetica Neue Light" w:hAnsi="Times New Roman" w:cs="Times New Roman"/>
                <w:sz w:val="24"/>
                <w:szCs w:val="24"/>
                <w:bdr w:val="nil"/>
              </w:rPr>
              <w:t>Сельскохозяйственное использование</w:t>
            </w:r>
          </w:p>
        </w:tc>
      </w:tr>
      <w:tr w:rsidR="00A214FB" w:rsidRPr="004F1E3E" w:rsidTr="00066AD3">
        <w:trPr>
          <w:trHeight w:val="211"/>
        </w:trPr>
        <w:tc>
          <w:tcPr>
            <w:tcW w:w="1111" w:type="pct"/>
            <w:shd w:val="clear" w:color="auto" w:fill="auto"/>
            <w:tcMar>
              <w:top w:w="0" w:type="dxa"/>
              <w:left w:w="100" w:type="dxa"/>
              <w:bottom w:w="0" w:type="dxa"/>
              <w:right w:w="100" w:type="dxa"/>
            </w:tcMar>
            <w:vAlign w:val="center"/>
          </w:tcPr>
          <w:p w:rsidR="00A214FB" w:rsidRPr="00310C71"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sidRPr="00310C71">
              <w:rPr>
                <w:rFonts w:ascii="Times New Roman" w:hAnsi="Times New Roman" w:cs="Times New Roman"/>
                <w:color w:val="auto"/>
                <w:sz w:val="24"/>
                <w:szCs w:val="24"/>
              </w:rPr>
              <w:t>7.5</w:t>
            </w:r>
          </w:p>
        </w:tc>
        <w:tc>
          <w:tcPr>
            <w:tcW w:w="3889" w:type="pct"/>
            <w:shd w:val="clear" w:color="auto" w:fill="auto"/>
            <w:tcMar>
              <w:top w:w="0" w:type="dxa"/>
              <w:left w:w="100" w:type="dxa"/>
              <w:bottom w:w="0" w:type="dxa"/>
              <w:right w:w="100" w:type="dxa"/>
            </w:tcMar>
            <w:vAlign w:val="center"/>
          </w:tcPr>
          <w:p w:rsidR="00A214FB" w:rsidRPr="00310C71" w:rsidRDefault="00A214FB" w:rsidP="00066AD3">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Helvetica Neue Light" w:hAnsi="Times New Roman" w:cs="Times New Roman"/>
                <w:sz w:val="24"/>
                <w:szCs w:val="24"/>
                <w:bdr w:val="nil"/>
              </w:rPr>
            </w:pPr>
            <w:r w:rsidRPr="00310C71">
              <w:rPr>
                <w:rFonts w:ascii="Times New Roman" w:eastAsia="Helvetica Neue Light" w:hAnsi="Times New Roman" w:cs="Times New Roman"/>
                <w:sz w:val="24"/>
                <w:szCs w:val="24"/>
                <w:bdr w:val="nil"/>
              </w:rPr>
              <w:t>трубопроводный транспорт</w:t>
            </w:r>
          </w:p>
        </w:tc>
      </w:tr>
      <w:tr w:rsidR="00A214FB" w:rsidRPr="004F1E3E" w:rsidTr="00066AD3">
        <w:trPr>
          <w:trHeight w:val="211"/>
        </w:trPr>
        <w:tc>
          <w:tcPr>
            <w:tcW w:w="1111" w:type="pct"/>
            <w:shd w:val="clear" w:color="auto" w:fill="auto"/>
            <w:tcMar>
              <w:top w:w="0" w:type="dxa"/>
              <w:left w:w="100" w:type="dxa"/>
              <w:bottom w:w="0" w:type="dxa"/>
              <w:right w:w="100" w:type="dxa"/>
            </w:tcMar>
            <w:vAlign w:val="center"/>
          </w:tcPr>
          <w:p w:rsidR="00A214FB" w:rsidRPr="00310C71"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sidRPr="00310C71">
              <w:rPr>
                <w:rFonts w:ascii="Times New Roman" w:hAnsi="Times New Roman" w:cs="Times New Roman"/>
                <w:color w:val="auto"/>
                <w:sz w:val="24"/>
                <w:szCs w:val="24"/>
              </w:rPr>
              <w:t>3.3</w:t>
            </w:r>
          </w:p>
        </w:tc>
        <w:tc>
          <w:tcPr>
            <w:tcW w:w="3889" w:type="pct"/>
            <w:shd w:val="clear" w:color="auto" w:fill="auto"/>
            <w:tcMar>
              <w:top w:w="0" w:type="dxa"/>
              <w:left w:w="100" w:type="dxa"/>
              <w:bottom w:w="0" w:type="dxa"/>
              <w:right w:w="100" w:type="dxa"/>
            </w:tcMar>
            <w:vAlign w:val="center"/>
          </w:tcPr>
          <w:p w:rsidR="00A214FB" w:rsidRPr="00310C71" w:rsidRDefault="00A214FB" w:rsidP="00066AD3">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Helvetica Neue Light" w:hAnsi="Times New Roman" w:cs="Times New Roman"/>
                <w:sz w:val="24"/>
                <w:szCs w:val="24"/>
                <w:bdr w:val="nil"/>
              </w:rPr>
            </w:pPr>
            <w:r w:rsidRPr="00310C71">
              <w:rPr>
                <w:rFonts w:ascii="Times New Roman" w:eastAsia="Helvetica Neue Light" w:hAnsi="Times New Roman" w:cs="Times New Roman"/>
                <w:sz w:val="24"/>
                <w:szCs w:val="24"/>
                <w:bdr w:val="nil"/>
              </w:rPr>
              <w:t>Бытовое обслуживание</w:t>
            </w:r>
          </w:p>
        </w:tc>
      </w:tr>
      <w:tr w:rsidR="00A214FB" w:rsidRPr="004F1E3E" w:rsidTr="00066AD3">
        <w:trPr>
          <w:trHeight w:val="211"/>
        </w:trPr>
        <w:tc>
          <w:tcPr>
            <w:tcW w:w="1111" w:type="pct"/>
            <w:shd w:val="clear" w:color="auto" w:fill="auto"/>
            <w:tcMar>
              <w:top w:w="0" w:type="dxa"/>
              <w:left w:w="100" w:type="dxa"/>
              <w:bottom w:w="0" w:type="dxa"/>
              <w:right w:w="100" w:type="dxa"/>
            </w:tcMar>
            <w:vAlign w:val="center"/>
          </w:tcPr>
          <w:p w:rsidR="00A214FB" w:rsidRPr="00310C71"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4.6</w:t>
            </w:r>
          </w:p>
        </w:tc>
        <w:tc>
          <w:tcPr>
            <w:tcW w:w="3889" w:type="pct"/>
            <w:shd w:val="clear" w:color="auto" w:fill="auto"/>
            <w:tcMar>
              <w:top w:w="0" w:type="dxa"/>
              <w:left w:w="100" w:type="dxa"/>
              <w:bottom w:w="0" w:type="dxa"/>
              <w:right w:w="100" w:type="dxa"/>
            </w:tcMar>
            <w:vAlign w:val="center"/>
          </w:tcPr>
          <w:p w:rsidR="00A214FB" w:rsidRPr="00310C71" w:rsidRDefault="00A214FB" w:rsidP="00066AD3">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Helvetica Neue Light" w:hAnsi="Times New Roman" w:cs="Times New Roman"/>
                <w:sz w:val="24"/>
                <w:szCs w:val="24"/>
                <w:bdr w:val="nil"/>
              </w:rPr>
            </w:pPr>
            <w:r>
              <w:rPr>
                <w:rFonts w:ascii="Times New Roman" w:eastAsia="Arial Unicode MS" w:hAnsi="Times New Roman" w:cs="Times New Roman"/>
                <w:sz w:val="24"/>
                <w:szCs w:val="24"/>
                <w:bdr w:val="nil"/>
              </w:rPr>
              <w:t>Общественное питание</w:t>
            </w:r>
          </w:p>
        </w:tc>
      </w:tr>
      <w:tr w:rsidR="00A214FB" w:rsidRPr="004F1E3E" w:rsidTr="00066AD3">
        <w:trPr>
          <w:trHeight w:val="211"/>
        </w:trPr>
        <w:tc>
          <w:tcPr>
            <w:tcW w:w="1111" w:type="pct"/>
            <w:shd w:val="clear" w:color="auto" w:fill="auto"/>
            <w:tcMar>
              <w:top w:w="0" w:type="dxa"/>
              <w:left w:w="100" w:type="dxa"/>
              <w:bottom w:w="0" w:type="dxa"/>
              <w:right w:w="100" w:type="dxa"/>
            </w:tcMar>
            <w:vAlign w:val="center"/>
          </w:tcPr>
          <w:p w:rsidR="00A214FB" w:rsidRPr="00310C71"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sidRPr="00310C71">
              <w:rPr>
                <w:rFonts w:ascii="Times New Roman" w:hAnsi="Times New Roman" w:cs="Times New Roman"/>
                <w:color w:val="auto"/>
                <w:sz w:val="24"/>
                <w:szCs w:val="24"/>
              </w:rPr>
              <w:t>4.9</w:t>
            </w:r>
          </w:p>
        </w:tc>
        <w:tc>
          <w:tcPr>
            <w:tcW w:w="3889" w:type="pct"/>
            <w:shd w:val="clear" w:color="auto" w:fill="auto"/>
            <w:tcMar>
              <w:top w:w="0" w:type="dxa"/>
              <w:left w:w="100" w:type="dxa"/>
              <w:bottom w:w="0" w:type="dxa"/>
              <w:right w:w="100" w:type="dxa"/>
            </w:tcMar>
            <w:vAlign w:val="center"/>
          </w:tcPr>
          <w:p w:rsidR="00A214FB" w:rsidRPr="00310C71" w:rsidRDefault="00A214FB" w:rsidP="00066AD3">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Helvetica Neue Light" w:hAnsi="Times New Roman" w:cs="Times New Roman"/>
                <w:sz w:val="24"/>
                <w:szCs w:val="24"/>
                <w:bdr w:val="nil"/>
              </w:rPr>
            </w:pPr>
            <w:r w:rsidRPr="00310C71">
              <w:rPr>
                <w:rFonts w:ascii="Times New Roman" w:eastAsia="Helvetica Neue Light" w:hAnsi="Times New Roman" w:cs="Times New Roman"/>
                <w:sz w:val="24"/>
                <w:szCs w:val="24"/>
                <w:bdr w:val="nil"/>
              </w:rPr>
              <w:t>Обслуживание транспорта</w:t>
            </w:r>
          </w:p>
        </w:tc>
      </w:tr>
      <w:tr w:rsidR="00A214FB" w:rsidRPr="004F1E3E" w:rsidTr="00066AD3">
        <w:trPr>
          <w:trHeight w:val="211"/>
        </w:trPr>
        <w:tc>
          <w:tcPr>
            <w:tcW w:w="1111" w:type="pct"/>
            <w:shd w:val="clear" w:color="auto" w:fill="auto"/>
            <w:tcMar>
              <w:top w:w="0" w:type="dxa"/>
              <w:left w:w="100" w:type="dxa"/>
              <w:bottom w:w="0" w:type="dxa"/>
              <w:right w:w="100" w:type="dxa"/>
            </w:tcMar>
            <w:vAlign w:val="center"/>
          </w:tcPr>
          <w:p w:rsidR="00A214FB" w:rsidRPr="00310C71"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sidRPr="00310C71">
              <w:rPr>
                <w:rFonts w:ascii="Times New Roman" w:hAnsi="Times New Roman" w:cs="Times New Roman"/>
                <w:color w:val="auto"/>
                <w:sz w:val="24"/>
                <w:szCs w:val="24"/>
              </w:rPr>
              <w:t>4.9.1</w:t>
            </w:r>
          </w:p>
        </w:tc>
        <w:tc>
          <w:tcPr>
            <w:tcW w:w="3889" w:type="pct"/>
            <w:shd w:val="clear" w:color="auto" w:fill="auto"/>
            <w:tcMar>
              <w:top w:w="0" w:type="dxa"/>
              <w:left w:w="100" w:type="dxa"/>
              <w:bottom w:w="0" w:type="dxa"/>
              <w:right w:w="100" w:type="dxa"/>
            </w:tcMar>
            <w:vAlign w:val="center"/>
          </w:tcPr>
          <w:p w:rsidR="00A214FB" w:rsidRPr="00310C71" w:rsidRDefault="00A214FB" w:rsidP="00066AD3">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Helvetica Neue Light" w:hAnsi="Times New Roman" w:cs="Times New Roman"/>
                <w:sz w:val="24"/>
                <w:szCs w:val="24"/>
                <w:bdr w:val="nil"/>
              </w:rPr>
            </w:pPr>
            <w:r w:rsidRPr="00310C71">
              <w:rPr>
                <w:rFonts w:ascii="Times New Roman" w:eastAsia="Helvetica Neue Light" w:hAnsi="Times New Roman" w:cs="Times New Roman"/>
                <w:sz w:val="24"/>
                <w:szCs w:val="24"/>
                <w:bdr w:val="nil"/>
              </w:rPr>
              <w:t>Объекты дорожного сервиса</w:t>
            </w:r>
          </w:p>
        </w:tc>
      </w:tr>
      <w:tr w:rsidR="00A214FB" w:rsidRPr="004F1E3E" w:rsidTr="00066AD3">
        <w:trPr>
          <w:trHeight w:val="211"/>
        </w:trPr>
        <w:tc>
          <w:tcPr>
            <w:tcW w:w="1111" w:type="pct"/>
            <w:shd w:val="clear" w:color="auto" w:fill="auto"/>
            <w:tcMar>
              <w:top w:w="0" w:type="dxa"/>
              <w:left w:w="100" w:type="dxa"/>
              <w:bottom w:w="0" w:type="dxa"/>
              <w:right w:w="100" w:type="dxa"/>
            </w:tcMar>
            <w:vAlign w:val="center"/>
          </w:tcPr>
          <w:p w:rsidR="00A214FB" w:rsidRPr="00FE1167"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5.0</w:t>
            </w:r>
          </w:p>
        </w:tc>
        <w:tc>
          <w:tcPr>
            <w:tcW w:w="3889" w:type="pct"/>
            <w:shd w:val="clear" w:color="auto" w:fill="auto"/>
            <w:tcMar>
              <w:top w:w="0" w:type="dxa"/>
              <w:left w:w="100" w:type="dxa"/>
              <w:bottom w:w="0" w:type="dxa"/>
              <w:right w:w="100" w:type="dxa"/>
            </w:tcMar>
            <w:vAlign w:val="center"/>
          </w:tcPr>
          <w:p w:rsidR="00A214FB" w:rsidRPr="00310C71" w:rsidRDefault="00A214FB" w:rsidP="00066AD3">
            <w:pPr>
              <w:pStyle w:val="22"/>
              <w:widowControl w:val="0"/>
              <w:tabs>
                <w:tab w:val="left" w:pos="920"/>
                <w:tab w:val="left" w:pos="1840"/>
              </w:tabs>
              <w:rPr>
                <w:rFonts w:ascii="Times New Roman" w:hAnsi="Times New Roman" w:cs="Times New Roman"/>
                <w:color w:val="auto"/>
                <w:sz w:val="24"/>
                <w:szCs w:val="24"/>
              </w:rPr>
            </w:pPr>
            <w:r w:rsidRPr="00310C71">
              <w:rPr>
                <w:rFonts w:ascii="Times New Roman" w:hAnsi="Times New Roman" w:cs="Times New Roman"/>
                <w:color w:val="auto"/>
                <w:sz w:val="24"/>
                <w:szCs w:val="24"/>
              </w:rPr>
              <w:t>Отдых (рекреация)</w:t>
            </w:r>
          </w:p>
        </w:tc>
      </w:tr>
    </w:tbl>
    <w:p w:rsidR="00A214FB" w:rsidRDefault="00A214FB" w:rsidP="00A214FB">
      <w:pPr>
        <w:rPr>
          <w:rFonts w:eastAsia="Helvetica Neue Light" w:cs="Helvetica Neue Light"/>
          <w:b/>
          <w:color w:val="000000"/>
          <w:bdr w:val="nil"/>
        </w:rPr>
      </w:pPr>
    </w:p>
    <w:p w:rsidR="00A214FB" w:rsidRDefault="00A214FB" w:rsidP="00A214FB">
      <w:pPr>
        <w:pStyle w:val="aff6"/>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П</w:t>
      </w:r>
    </w:p>
    <w:p w:rsidR="00A214FB" w:rsidRDefault="00A214FB" w:rsidP="00A214FB">
      <w:pPr>
        <w:pStyle w:val="aff6"/>
        <w:widowControl w:val="0"/>
        <w:spacing w:after="0"/>
        <w:ind w:hanging="1698"/>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4"/>
        <w:gridCol w:w="7401"/>
      </w:tblGrid>
      <w:tr w:rsidR="00A214FB" w:rsidRPr="004F1E3E" w:rsidTr="00066AD3">
        <w:trPr>
          <w:trHeight w:val="252"/>
        </w:trPr>
        <w:tc>
          <w:tcPr>
            <w:tcW w:w="1111"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A214FB" w:rsidRPr="004F1E3E" w:rsidTr="00066AD3">
        <w:trPr>
          <w:trHeight w:val="252"/>
        </w:trPr>
        <w:tc>
          <w:tcPr>
            <w:tcW w:w="5000" w:type="pct"/>
            <w:gridSpan w:val="2"/>
            <w:shd w:val="clear" w:color="auto" w:fill="auto"/>
            <w:tcMar>
              <w:top w:w="80" w:type="dxa"/>
              <w:left w:w="80" w:type="dxa"/>
              <w:bottom w:w="80" w:type="dxa"/>
              <w:right w:w="80" w:type="dxa"/>
            </w:tcMar>
            <w:vAlign w:val="center"/>
          </w:tcPr>
          <w:p w:rsidR="00A214FB" w:rsidRPr="00310C71" w:rsidRDefault="00A214FB" w:rsidP="00066AD3">
            <w:pPr>
              <w:pStyle w:val="affd"/>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Helvetica Neue Light" w:hAnsi="Times New Roman" w:cs="Times New Roman"/>
                <w:sz w:val="24"/>
                <w:szCs w:val="24"/>
                <w:bdr w:val="nil"/>
              </w:rPr>
            </w:pPr>
            <w:r>
              <w:rPr>
                <w:rFonts w:ascii="Times New Roman" w:eastAsia="Arial Unicode MS" w:hAnsi="Times New Roman" w:cs="Times New Roman"/>
                <w:sz w:val="24"/>
                <w:szCs w:val="24"/>
                <w:bdr w:val="nil"/>
              </w:rPr>
              <w:t>Не требуют установления</w:t>
            </w:r>
          </w:p>
        </w:tc>
      </w:tr>
    </w:tbl>
    <w:p w:rsidR="00A214FB" w:rsidRDefault="00A214FB" w:rsidP="00A214FB">
      <w:pPr>
        <w:pStyle w:val="aff6"/>
        <w:widowControl w:val="0"/>
        <w:spacing w:after="0"/>
        <w:ind w:hanging="1698"/>
        <w:rPr>
          <w:rFonts w:ascii="Cambria" w:hAnsi="Cambria"/>
          <w:color w:val="auto"/>
          <w:sz w:val="22"/>
          <w:szCs w:val="22"/>
        </w:rPr>
      </w:pPr>
    </w:p>
    <w:p w:rsidR="00A214FB" w:rsidRPr="00A22EF4" w:rsidRDefault="00A214FB" w:rsidP="00A214FB">
      <w:pPr>
        <w:pStyle w:val="aff6"/>
        <w:widowControl w:val="0"/>
        <w:spacing w:after="0"/>
        <w:ind w:firstLine="0"/>
        <w:rPr>
          <w:rFonts w:ascii="Cambria" w:hAnsi="Cambria"/>
          <w:color w:val="auto"/>
          <w:sz w:val="22"/>
          <w:szCs w:val="22"/>
        </w:rPr>
      </w:pPr>
    </w:p>
    <w:tbl>
      <w:tblPr>
        <w:tblW w:w="5014" w:type="pct"/>
        <w:tblInd w:w="-8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674"/>
        <w:gridCol w:w="2971"/>
        <w:gridCol w:w="2897"/>
      </w:tblGrid>
      <w:tr w:rsidR="00A214FB" w:rsidRPr="004F1E3E" w:rsidTr="00066AD3">
        <w:trPr>
          <w:trHeight w:val="327"/>
        </w:trPr>
        <w:tc>
          <w:tcPr>
            <w:tcW w:w="3482" w:type="pct"/>
            <w:gridSpan w:val="2"/>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18"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A214FB" w:rsidRPr="004F1E3E" w:rsidTr="00066AD3">
        <w:trPr>
          <w:trHeight w:val="273"/>
        </w:trPr>
        <w:tc>
          <w:tcPr>
            <w:tcW w:w="1925"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Предельные (минимальные и (или) максимальные) размеры земельных участков, в том числе их площадь</w:t>
            </w:r>
          </w:p>
        </w:tc>
        <w:tc>
          <w:tcPr>
            <w:tcW w:w="1557" w:type="pct"/>
            <w:shd w:val="clear" w:color="auto" w:fill="auto"/>
            <w:tcMar>
              <w:top w:w="0" w:type="dxa"/>
              <w:left w:w="100" w:type="dxa"/>
              <w:bottom w:w="0" w:type="dxa"/>
              <w:right w:w="100" w:type="dxa"/>
            </w:tcMar>
            <w:vAlign w:val="center"/>
          </w:tcPr>
          <w:p w:rsidR="00A214FB" w:rsidRPr="00310C71"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менее 600 кв. м.</w:t>
            </w:r>
          </w:p>
        </w:tc>
        <w:tc>
          <w:tcPr>
            <w:tcW w:w="1518"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214FB" w:rsidRPr="004F1E3E" w:rsidTr="00066AD3">
        <w:trPr>
          <w:trHeight w:val="273"/>
        </w:trPr>
        <w:tc>
          <w:tcPr>
            <w:tcW w:w="1925"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r>
              <w:rPr>
                <w:rFonts w:eastAsia="Helvetica Neue Light"/>
                <w:bdr w:val="nil"/>
              </w:rPr>
              <w:t>Минимальная ширина участка</w:t>
            </w:r>
          </w:p>
        </w:tc>
        <w:tc>
          <w:tcPr>
            <w:tcW w:w="1557"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20 м</w:t>
            </w:r>
          </w:p>
        </w:tc>
        <w:tc>
          <w:tcPr>
            <w:tcW w:w="1518"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214FB" w:rsidRPr="004F1E3E" w:rsidTr="00066AD3">
        <w:trPr>
          <w:trHeight w:val="273"/>
        </w:trPr>
        <w:tc>
          <w:tcPr>
            <w:tcW w:w="1925"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Pr>
                <w:rFonts w:eastAsia="Helvetica Neue Light"/>
                <w:bdr w:val="nil"/>
              </w:rPr>
              <w:t>во зданий, строений, сооружений</w:t>
            </w:r>
          </w:p>
        </w:tc>
        <w:tc>
          <w:tcPr>
            <w:tcW w:w="1557" w:type="pct"/>
            <w:shd w:val="clear" w:color="auto" w:fill="auto"/>
            <w:tcMar>
              <w:top w:w="0" w:type="dxa"/>
              <w:left w:w="100" w:type="dxa"/>
              <w:bottom w:w="0" w:type="dxa"/>
              <w:right w:w="100" w:type="dxa"/>
            </w:tcMar>
            <w:vAlign w:val="center"/>
          </w:tcPr>
          <w:p w:rsidR="00A214FB" w:rsidRPr="00272941"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 м</w:t>
            </w:r>
          </w:p>
        </w:tc>
        <w:tc>
          <w:tcPr>
            <w:tcW w:w="1518"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p>
        </w:tc>
      </w:tr>
      <w:tr w:rsidR="00A214FB" w:rsidRPr="004F1E3E" w:rsidTr="00066AD3">
        <w:trPr>
          <w:trHeight w:val="273"/>
        </w:trPr>
        <w:tc>
          <w:tcPr>
            <w:tcW w:w="1925"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r>
              <w:rPr>
                <w:rFonts w:eastAsia="Helvetica Neue Light"/>
                <w:bdr w:val="nil"/>
              </w:rPr>
              <w:t>Предельная высота зданий</w:t>
            </w:r>
          </w:p>
        </w:tc>
        <w:tc>
          <w:tcPr>
            <w:tcW w:w="1557"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9 м</w:t>
            </w:r>
          </w:p>
        </w:tc>
        <w:tc>
          <w:tcPr>
            <w:tcW w:w="1518"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p>
        </w:tc>
      </w:tr>
      <w:tr w:rsidR="00A214FB" w:rsidRPr="004F1E3E" w:rsidTr="00066AD3">
        <w:trPr>
          <w:trHeight w:val="1558"/>
        </w:trPr>
        <w:tc>
          <w:tcPr>
            <w:tcW w:w="1925" w:type="pct"/>
            <w:shd w:val="clear" w:color="auto" w:fill="auto"/>
            <w:tcMar>
              <w:top w:w="0" w:type="dxa"/>
              <w:left w:w="100" w:type="dxa"/>
              <w:bottom w:w="0" w:type="dxa"/>
              <w:right w:w="100" w:type="dxa"/>
            </w:tcMar>
            <w:vAlign w:val="center"/>
          </w:tcPr>
          <w:p w:rsidR="00A214FB" w:rsidRPr="00964C9D" w:rsidRDefault="00A214FB"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eastAsia="Helvetica Neue Light"/>
                <w:bdr w:val="nil"/>
              </w:rPr>
              <w:t>всей площади земельного участка</w:t>
            </w:r>
          </w:p>
        </w:tc>
        <w:tc>
          <w:tcPr>
            <w:tcW w:w="1557"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40%</w:t>
            </w:r>
          </w:p>
        </w:tc>
        <w:tc>
          <w:tcPr>
            <w:tcW w:w="1518"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214FB" w:rsidRPr="005437AD" w:rsidTr="00066AD3">
        <w:trPr>
          <w:trHeight w:val="273"/>
        </w:trPr>
        <w:tc>
          <w:tcPr>
            <w:tcW w:w="5000" w:type="pct"/>
            <w:gridSpan w:val="3"/>
            <w:shd w:val="clear" w:color="auto" w:fill="auto"/>
            <w:tcMar>
              <w:top w:w="0" w:type="dxa"/>
              <w:left w:w="100" w:type="dxa"/>
              <w:bottom w:w="0" w:type="dxa"/>
              <w:right w:w="100" w:type="dxa"/>
            </w:tcMar>
            <w:vAlign w:val="center"/>
          </w:tcPr>
          <w:p w:rsidR="00A214FB" w:rsidRPr="005437AD" w:rsidRDefault="00A214FB" w:rsidP="00066AD3">
            <w:pPr>
              <w:pStyle w:val="afff2"/>
              <w:pBdr>
                <w:top w:val="nil"/>
                <w:left w:val="nil"/>
                <w:bottom w:val="nil"/>
                <w:right w:val="nil"/>
                <w:between w:val="nil"/>
                <w:bar w:val="nil"/>
              </w:pBdr>
              <w:spacing w:before="0" w:after="0" w:line="240" w:lineRule="auto"/>
              <w:jc w:val="left"/>
              <w:rPr>
                <w:rFonts w:ascii="Times New Roman" w:eastAsia="Helvetica Neue Light" w:hAnsi="Times New Roman"/>
                <w:b/>
                <w:sz w:val="24"/>
                <w:szCs w:val="24"/>
                <w:bdr w:val="nil"/>
                <w:lang w:val="ru-RU" w:eastAsia="ru-RU"/>
              </w:rPr>
            </w:pPr>
            <w:r w:rsidRPr="005437AD">
              <w:rPr>
                <w:rFonts w:ascii="Times New Roman" w:eastAsia="Helvetica Neue Light" w:hAnsi="Times New Roman"/>
                <w:b/>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A214FB" w:rsidRPr="00310C71" w:rsidTr="00066AD3">
        <w:trPr>
          <w:trHeight w:val="273"/>
        </w:trPr>
        <w:tc>
          <w:tcPr>
            <w:tcW w:w="5000" w:type="pct"/>
            <w:gridSpan w:val="3"/>
            <w:shd w:val="clear" w:color="auto" w:fill="auto"/>
            <w:tcMar>
              <w:top w:w="0" w:type="dxa"/>
              <w:left w:w="100" w:type="dxa"/>
              <w:bottom w:w="0" w:type="dxa"/>
              <w:right w:w="100" w:type="dxa"/>
            </w:tcMar>
            <w:vAlign w:val="center"/>
          </w:tcPr>
          <w:p w:rsidR="00A214FB" w:rsidRPr="00310C71" w:rsidRDefault="00A214FB" w:rsidP="00066AD3">
            <w:pPr>
              <w:pStyle w:val="afff2"/>
              <w:pBdr>
                <w:top w:val="nil"/>
                <w:left w:val="nil"/>
                <w:bottom w:val="nil"/>
                <w:right w:val="nil"/>
                <w:between w:val="nil"/>
                <w:bar w:val="nil"/>
              </w:pBdr>
              <w:spacing w:before="0" w:after="0" w:line="240" w:lineRule="auto"/>
              <w:jc w:val="left"/>
              <w:rPr>
                <w:rFonts w:ascii="Times New Roman" w:eastAsia="Helvetica Neue Light" w:hAnsi="Times New Roman"/>
                <w:sz w:val="24"/>
                <w:szCs w:val="24"/>
                <w:bdr w:val="nil"/>
                <w:lang w:val="ru-RU" w:eastAsia="ru-RU"/>
              </w:rPr>
            </w:pPr>
            <w:r w:rsidRPr="00310C71">
              <w:rPr>
                <w:rFonts w:ascii="Times New Roman" w:eastAsia="Helvetica Neue Light" w:hAnsi="Times New Roman"/>
                <w:sz w:val="24"/>
                <w:szCs w:val="24"/>
                <w:bdr w:val="nil"/>
                <w:lang w:val="ru-RU" w:eastAsia="ru-RU"/>
              </w:rPr>
              <w:t>Минимальное расстояние от стен дошкольных образовательных учреждений и общеобразовательных учебных заведений (школ)</w:t>
            </w:r>
            <w:r>
              <w:rPr>
                <w:rFonts w:ascii="Times New Roman" w:eastAsia="Helvetica Neue Light" w:hAnsi="Times New Roman"/>
                <w:sz w:val="24"/>
                <w:szCs w:val="24"/>
                <w:bdr w:val="nil"/>
                <w:lang w:val="ru-RU" w:eastAsia="ru-RU"/>
              </w:rPr>
              <w:t xml:space="preserve"> – 25 м.</w:t>
            </w:r>
          </w:p>
        </w:tc>
      </w:tr>
      <w:tr w:rsidR="00A214FB" w:rsidRPr="00310C71" w:rsidTr="00066AD3">
        <w:trPr>
          <w:trHeight w:val="273"/>
        </w:trPr>
        <w:tc>
          <w:tcPr>
            <w:tcW w:w="5000" w:type="pct"/>
            <w:gridSpan w:val="3"/>
            <w:shd w:val="clear" w:color="auto" w:fill="auto"/>
            <w:tcMar>
              <w:top w:w="0" w:type="dxa"/>
              <w:left w:w="100" w:type="dxa"/>
              <w:bottom w:w="0" w:type="dxa"/>
              <w:right w:w="100" w:type="dxa"/>
            </w:tcMar>
            <w:vAlign w:val="center"/>
          </w:tcPr>
          <w:p w:rsidR="00A214FB" w:rsidRPr="00752786" w:rsidRDefault="00A214FB" w:rsidP="00066AD3">
            <w:pPr>
              <w:pStyle w:val="afff2"/>
              <w:pBdr>
                <w:top w:val="nil"/>
                <w:left w:val="nil"/>
                <w:bottom w:val="nil"/>
                <w:right w:val="nil"/>
                <w:between w:val="nil"/>
                <w:bar w:val="nil"/>
              </w:pBdr>
              <w:spacing w:before="0" w:after="0" w:line="240" w:lineRule="auto"/>
              <w:jc w:val="left"/>
              <w:rPr>
                <w:rFonts w:ascii="Times New Roman" w:hAnsi="Times New Roman" w:cs="Times New Roman"/>
                <w:b/>
                <w:sz w:val="24"/>
                <w:szCs w:val="24"/>
                <w:lang w:val="ru-RU"/>
              </w:rPr>
            </w:pPr>
            <w:r w:rsidRPr="00752786">
              <w:rPr>
                <w:rFonts w:ascii="Times New Roman" w:hAnsi="Times New Roman" w:cs="Times New Roman"/>
                <w:sz w:val="24"/>
                <w:szCs w:val="24"/>
                <w:lang w:val="ru-RU"/>
              </w:rPr>
              <w:t>Требования к архитектурно-градостроительному облику объекта капитального строительства не подлежат установлению</w:t>
            </w:r>
          </w:p>
        </w:tc>
      </w:tr>
    </w:tbl>
    <w:p w:rsidR="00A214FB" w:rsidRDefault="00A214FB" w:rsidP="00A214FB">
      <w:pPr>
        <w:rPr>
          <w:b/>
        </w:rPr>
      </w:pPr>
    </w:p>
    <w:p w:rsidR="00A214FB" w:rsidRPr="00F56DE0" w:rsidRDefault="00A214FB" w:rsidP="00A214FB">
      <w:pPr>
        <w:pStyle w:val="ConsPlusNormal"/>
        <w:spacing w:before="240" w:after="240"/>
        <w:jc w:val="both"/>
        <w:outlineLvl w:val="3"/>
        <w:rPr>
          <w:b/>
          <w:sz w:val="24"/>
          <w:szCs w:val="24"/>
        </w:rPr>
      </w:pPr>
      <w:bookmarkStart w:id="107" w:name="_Toc160614873"/>
      <w:r>
        <w:rPr>
          <w:b/>
          <w:sz w:val="24"/>
          <w:szCs w:val="24"/>
        </w:rPr>
        <w:t xml:space="preserve">Статья 27.6. И. </w:t>
      </w:r>
      <w:r w:rsidRPr="00377AA4">
        <w:rPr>
          <w:b/>
          <w:sz w:val="24"/>
          <w:szCs w:val="24"/>
        </w:rPr>
        <w:t xml:space="preserve">Зона </w:t>
      </w:r>
      <w:r>
        <w:rPr>
          <w:b/>
          <w:sz w:val="24"/>
          <w:szCs w:val="24"/>
        </w:rPr>
        <w:t>инженерной инфраструктуры</w:t>
      </w:r>
      <w:bookmarkEnd w:id="107"/>
    </w:p>
    <w:p w:rsidR="00A214FB" w:rsidRPr="00436F77" w:rsidRDefault="00A214FB" w:rsidP="00A214FB">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Основные виды разрешённого использования земельных участков зоны</w:t>
      </w:r>
      <w:r>
        <w:rPr>
          <w:rFonts w:ascii="Times New Roman" w:hAnsi="Times New Roman"/>
          <w:b/>
          <w:sz w:val="24"/>
          <w:szCs w:val="24"/>
        </w:rPr>
        <w:t>И</w:t>
      </w:r>
    </w:p>
    <w:p w:rsidR="00A214FB" w:rsidRPr="00A22EF4" w:rsidRDefault="00A214FB" w:rsidP="00A214FB">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4"/>
        <w:gridCol w:w="7401"/>
      </w:tblGrid>
      <w:tr w:rsidR="00A214FB" w:rsidRPr="00FE1167" w:rsidTr="00066AD3">
        <w:trPr>
          <w:trHeight w:val="20"/>
        </w:trPr>
        <w:tc>
          <w:tcPr>
            <w:tcW w:w="1111" w:type="pct"/>
            <w:shd w:val="clear" w:color="auto" w:fill="auto"/>
            <w:tcMar>
              <w:top w:w="80" w:type="dxa"/>
              <w:left w:w="80" w:type="dxa"/>
              <w:bottom w:w="80" w:type="dxa"/>
              <w:right w:w="80" w:type="dxa"/>
            </w:tcMar>
            <w:vAlign w:val="center"/>
          </w:tcPr>
          <w:p w:rsidR="00A214FB" w:rsidRPr="00FE1167"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lastRenderedPageBreak/>
              <w:t>код классификатора</w:t>
            </w:r>
          </w:p>
        </w:tc>
        <w:tc>
          <w:tcPr>
            <w:tcW w:w="3889" w:type="pct"/>
            <w:shd w:val="clear" w:color="auto" w:fill="auto"/>
            <w:tcMar>
              <w:top w:w="80" w:type="dxa"/>
              <w:left w:w="80" w:type="dxa"/>
              <w:bottom w:w="80" w:type="dxa"/>
              <w:right w:w="80" w:type="dxa"/>
            </w:tcMar>
            <w:vAlign w:val="center"/>
          </w:tcPr>
          <w:p w:rsidR="00A214FB" w:rsidRPr="00FE1167" w:rsidRDefault="00A214FB"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FE1167">
              <w:rPr>
                <w:rFonts w:ascii="Times New Roman" w:hAnsi="Times New Roman" w:cs="Times New Roman"/>
                <w:smallCaps/>
                <w:color w:val="auto"/>
                <w:sz w:val="24"/>
                <w:szCs w:val="24"/>
              </w:rPr>
              <w:t xml:space="preserve">наименование вида разрешённого </w:t>
            </w:r>
          </w:p>
          <w:p w:rsidR="00A214FB" w:rsidRPr="00FE1167"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использования</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Pr="00E65A98"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3.1</w:t>
            </w:r>
          </w:p>
        </w:tc>
        <w:tc>
          <w:tcPr>
            <w:tcW w:w="3889" w:type="pct"/>
            <w:shd w:val="clear" w:color="auto" w:fill="auto"/>
            <w:tcMar>
              <w:top w:w="0" w:type="dxa"/>
              <w:left w:w="100" w:type="dxa"/>
              <w:bottom w:w="0" w:type="dxa"/>
              <w:right w:w="100" w:type="dxa"/>
            </w:tcMar>
            <w:vAlign w:val="center"/>
          </w:tcPr>
          <w:p w:rsidR="00A214FB" w:rsidRPr="00310C71" w:rsidRDefault="00A214FB" w:rsidP="00066AD3">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Коммунальное обслуживание</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Pr="00FE1167"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5.0</w:t>
            </w:r>
          </w:p>
        </w:tc>
        <w:tc>
          <w:tcPr>
            <w:tcW w:w="3889" w:type="pct"/>
            <w:shd w:val="clear" w:color="auto" w:fill="auto"/>
            <w:tcMar>
              <w:top w:w="0" w:type="dxa"/>
              <w:left w:w="100" w:type="dxa"/>
              <w:bottom w:w="0" w:type="dxa"/>
              <w:right w:w="100" w:type="dxa"/>
            </w:tcMar>
            <w:vAlign w:val="center"/>
          </w:tcPr>
          <w:p w:rsidR="00A214FB" w:rsidRPr="00FE1167" w:rsidRDefault="00A214FB" w:rsidP="00066AD3">
            <w:pPr>
              <w:pStyle w:val="22"/>
              <w:widowControl w:val="0"/>
              <w:tabs>
                <w:tab w:val="left" w:pos="920"/>
                <w:tab w:val="left" w:pos="1840"/>
              </w:tabs>
              <w:rPr>
                <w:rFonts w:ascii="Times New Roman" w:hAnsi="Times New Roman" w:cs="Times New Roman"/>
                <w:color w:val="auto"/>
                <w:sz w:val="24"/>
                <w:szCs w:val="24"/>
              </w:rPr>
            </w:pPr>
            <w:r w:rsidRPr="00AE1DCB">
              <w:rPr>
                <w:rFonts w:ascii="Times New Roman" w:hAnsi="Times New Roman" w:cs="Times New Roman"/>
                <w:color w:val="auto"/>
                <w:sz w:val="24"/>
                <w:szCs w:val="24"/>
              </w:rPr>
              <w:t>Отдых (рекреация)</w:t>
            </w:r>
          </w:p>
        </w:tc>
      </w:tr>
      <w:tr w:rsidR="00A214FB" w:rsidRPr="00FE1167" w:rsidTr="00066AD3">
        <w:trPr>
          <w:trHeight w:val="20"/>
        </w:trPr>
        <w:tc>
          <w:tcPr>
            <w:tcW w:w="1111" w:type="pct"/>
            <w:tcBorders>
              <w:top w:val="single" w:sz="6" w:space="0" w:color="808080"/>
              <w:left w:val="single" w:sz="2" w:space="0" w:color="808080"/>
              <w:bottom w:val="single" w:sz="6" w:space="0" w:color="808080"/>
              <w:right w:val="single" w:sz="6" w:space="0" w:color="808080"/>
            </w:tcBorders>
            <w:shd w:val="clear" w:color="auto" w:fill="auto"/>
            <w:tcMar>
              <w:top w:w="0" w:type="dxa"/>
              <w:left w:w="100" w:type="dxa"/>
              <w:bottom w:w="0" w:type="dxa"/>
              <w:right w:w="100" w:type="dxa"/>
            </w:tcMar>
            <w:vAlign w:val="center"/>
          </w:tcPr>
          <w:p w:rsidR="00A214FB" w:rsidRPr="00FE1167" w:rsidRDefault="00A214FB" w:rsidP="00066AD3">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8.3</w:t>
            </w:r>
          </w:p>
        </w:tc>
        <w:tc>
          <w:tcPr>
            <w:tcW w:w="3889" w:type="pct"/>
            <w:tcBorders>
              <w:top w:val="single" w:sz="6" w:space="0" w:color="808080"/>
              <w:left w:val="single" w:sz="6" w:space="0" w:color="808080"/>
              <w:bottom w:val="single" w:sz="6" w:space="0" w:color="808080"/>
              <w:right w:val="single" w:sz="6" w:space="0" w:color="808080"/>
            </w:tcBorders>
            <w:shd w:val="clear" w:color="auto" w:fill="auto"/>
            <w:tcMar>
              <w:top w:w="0" w:type="dxa"/>
              <w:left w:w="100" w:type="dxa"/>
              <w:bottom w:w="0" w:type="dxa"/>
              <w:right w:w="100" w:type="dxa"/>
            </w:tcMar>
            <w:vAlign w:val="center"/>
          </w:tcPr>
          <w:p w:rsidR="00A214FB" w:rsidRPr="00FE1167" w:rsidRDefault="00A214FB" w:rsidP="00066AD3">
            <w:pPr>
              <w:pStyle w:val="22"/>
              <w:widowControl w:val="0"/>
              <w:tabs>
                <w:tab w:val="left" w:pos="920"/>
                <w:tab w:val="left" w:pos="1840"/>
              </w:tabs>
              <w:rPr>
                <w:rFonts w:ascii="Times New Roman" w:hAnsi="Times New Roman" w:cs="Times New Roman"/>
                <w:color w:val="auto"/>
                <w:sz w:val="24"/>
                <w:szCs w:val="24"/>
              </w:rPr>
            </w:pPr>
            <w:r w:rsidRPr="00310C71">
              <w:rPr>
                <w:rFonts w:ascii="Times New Roman" w:hAnsi="Times New Roman" w:cs="Times New Roman"/>
                <w:color w:val="auto"/>
                <w:sz w:val="24"/>
                <w:szCs w:val="24"/>
              </w:rPr>
              <w:t>Обеспечение внутреннего правопорядка</w:t>
            </w:r>
          </w:p>
        </w:tc>
      </w:tr>
      <w:tr w:rsidR="00A214FB" w:rsidRPr="00FE1167" w:rsidTr="00066AD3">
        <w:trPr>
          <w:trHeight w:val="20"/>
        </w:trPr>
        <w:tc>
          <w:tcPr>
            <w:tcW w:w="1111" w:type="pct"/>
            <w:tcBorders>
              <w:top w:val="single" w:sz="6" w:space="0" w:color="808080"/>
              <w:left w:val="single" w:sz="2" w:space="0" w:color="808080"/>
              <w:bottom w:val="single" w:sz="2" w:space="0" w:color="808080"/>
              <w:right w:val="single" w:sz="6" w:space="0" w:color="808080"/>
            </w:tcBorders>
            <w:shd w:val="clear" w:color="auto" w:fill="auto"/>
            <w:tcMar>
              <w:top w:w="0" w:type="dxa"/>
              <w:left w:w="100" w:type="dxa"/>
              <w:bottom w:w="0" w:type="dxa"/>
              <w:right w:w="100" w:type="dxa"/>
            </w:tcMar>
            <w:vAlign w:val="center"/>
          </w:tcPr>
          <w:p w:rsidR="00A214FB" w:rsidRPr="00FE1167" w:rsidRDefault="00A214FB" w:rsidP="00066AD3">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9.1</w:t>
            </w:r>
          </w:p>
        </w:tc>
        <w:tc>
          <w:tcPr>
            <w:tcW w:w="3889" w:type="pct"/>
            <w:tcBorders>
              <w:top w:val="single" w:sz="6" w:space="0" w:color="808080"/>
              <w:left w:val="single" w:sz="6" w:space="0" w:color="808080"/>
              <w:bottom w:val="single" w:sz="2" w:space="0" w:color="808080"/>
              <w:right w:val="single" w:sz="6" w:space="0" w:color="808080"/>
            </w:tcBorders>
            <w:shd w:val="clear" w:color="auto" w:fill="auto"/>
            <w:tcMar>
              <w:top w:w="0" w:type="dxa"/>
              <w:left w:w="100" w:type="dxa"/>
              <w:bottom w:w="0" w:type="dxa"/>
              <w:right w:w="100" w:type="dxa"/>
            </w:tcMar>
            <w:vAlign w:val="center"/>
          </w:tcPr>
          <w:p w:rsidR="00A214FB" w:rsidRPr="00FE1167" w:rsidRDefault="00A214FB" w:rsidP="00066AD3">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310C71">
              <w:rPr>
                <w:rFonts w:ascii="Times New Roman" w:hAnsi="Times New Roman" w:cs="Times New Roman"/>
                <w:color w:val="auto"/>
                <w:sz w:val="24"/>
                <w:szCs w:val="24"/>
              </w:rPr>
              <w:t>Охрана природных территорий</w:t>
            </w:r>
          </w:p>
        </w:tc>
      </w:tr>
    </w:tbl>
    <w:p w:rsidR="00A214FB" w:rsidRPr="00A22EF4" w:rsidRDefault="00A214FB" w:rsidP="00A214FB">
      <w:pPr>
        <w:pStyle w:val="aff6"/>
        <w:widowControl w:val="0"/>
        <w:spacing w:after="0"/>
        <w:ind w:firstLine="2127"/>
        <w:rPr>
          <w:rFonts w:ascii="Cambria" w:hAnsi="Cambria"/>
          <w:color w:val="auto"/>
          <w:sz w:val="22"/>
          <w:szCs w:val="22"/>
        </w:rPr>
      </w:pPr>
    </w:p>
    <w:p w:rsidR="00A214FB" w:rsidRPr="00436F77" w:rsidRDefault="00A214FB" w:rsidP="00A214FB">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w:t>
      </w:r>
      <w:r>
        <w:rPr>
          <w:rFonts w:ascii="Times New Roman" w:hAnsi="Times New Roman"/>
          <w:b/>
          <w:sz w:val="24"/>
          <w:szCs w:val="24"/>
        </w:rPr>
        <w:t>вания земельных участков зоны И</w:t>
      </w:r>
    </w:p>
    <w:p w:rsidR="00A214FB" w:rsidRPr="00A22EF4" w:rsidRDefault="00A214FB" w:rsidP="00A214FB">
      <w:pPr>
        <w:pStyle w:val="24"/>
        <w:spacing w:before="0" w:after="0" w:line="240" w:lineRule="auto"/>
        <w:ind w:firstLine="709"/>
        <w:jc w:val="center"/>
        <w:rPr>
          <w:rFonts w:ascii="Times New Roman" w:hAnsi="Times New Roman"/>
          <w:b/>
          <w:sz w:val="22"/>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0" w:type="dxa"/>
          <w:right w:w="0" w:type="dxa"/>
        </w:tblCellMar>
        <w:tblLook w:val="04A0"/>
      </w:tblPr>
      <w:tblGrid>
        <w:gridCol w:w="2114"/>
        <w:gridCol w:w="7401"/>
      </w:tblGrid>
      <w:tr w:rsidR="00A214FB" w:rsidRPr="004F1E3E" w:rsidTr="00066AD3">
        <w:trPr>
          <w:trHeight w:val="20"/>
        </w:trPr>
        <w:tc>
          <w:tcPr>
            <w:tcW w:w="1111"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A214FB" w:rsidRPr="004F1E3E" w:rsidTr="00066AD3">
        <w:trPr>
          <w:trHeight w:val="20"/>
        </w:trPr>
        <w:tc>
          <w:tcPr>
            <w:tcW w:w="1111" w:type="pct"/>
            <w:shd w:val="clear" w:color="auto" w:fill="auto"/>
            <w:tcMar>
              <w:top w:w="80" w:type="dxa"/>
              <w:left w:w="80" w:type="dxa"/>
              <w:bottom w:w="80" w:type="dxa"/>
              <w:right w:w="80" w:type="dxa"/>
            </w:tcMar>
            <w:vAlign w:val="center"/>
          </w:tcPr>
          <w:p w:rsidR="00A214FB" w:rsidRPr="00AE1DCB"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7.0</w:t>
            </w:r>
          </w:p>
        </w:tc>
        <w:tc>
          <w:tcPr>
            <w:tcW w:w="3889" w:type="pct"/>
            <w:shd w:val="clear" w:color="auto" w:fill="auto"/>
            <w:tcMar>
              <w:top w:w="80" w:type="dxa"/>
              <w:left w:w="80" w:type="dxa"/>
              <w:bottom w:w="80" w:type="dxa"/>
              <w:right w:w="80" w:type="dxa"/>
            </w:tcMar>
            <w:vAlign w:val="center"/>
          </w:tcPr>
          <w:p w:rsidR="00A214FB" w:rsidRPr="00AE1DCB" w:rsidRDefault="00A214FB" w:rsidP="00066AD3">
            <w:pPr>
              <w:pStyle w:val="22"/>
              <w:widowControl w:val="0"/>
              <w:tabs>
                <w:tab w:val="left" w:pos="920"/>
                <w:tab w:val="left" w:pos="1840"/>
              </w:tabs>
              <w:rPr>
                <w:rFonts w:ascii="Times New Roman" w:hAnsi="Times New Roman" w:cs="Times New Roman"/>
                <w:color w:val="auto"/>
                <w:sz w:val="24"/>
                <w:szCs w:val="24"/>
              </w:rPr>
            </w:pPr>
            <w:r w:rsidRPr="00AE1DCB">
              <w:rPr>
                <w:rFonts w:ascii="Times New Roman" w:hAnsi="Times New Roman" w:cs="Times New Roman"/>
                <w:color w:val="auto"/>
                <w:sz w:val="24"/>
                <w:szCs w:val="24"/>
              </w:rPr>
              <w:t>Транспорт</w:t>
            </w:r>
          </w:p>
        </w:tc>
      </w:tr>
      <w:tr w:rsidR="00A214FB" w:rsidRPr="004F1E3E" w:rsidTr="00066AD3">
        <w:trPr>
          <w:trHeight w:val="21"/>
        </w:trPr>
        <w:tc>
          <w:tcPr>
            <w:tcW w:w="1111" w:type="pct"/>
            <w:shd w:val="clear" w:color="auto" w:fill="auto"/>
            <w:tcMar>
              <w:top w:w="80" w:type="dxa"/>
              <w:left w:w="80" w:type="dxa"/>
              <w:bottom w:w="80" w:type="dxa"/>
              <w:right w:w="80" w:type="dxa"/>
            </w:tcMar>
            <w:vAlign w:val="center"/>
          </w:tcPr>
          <w:p w:rsidR="00A214FB"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6.8</w:t>
            </w:r>
          </w:p>
        </w:tc>
        <w:tc>
          <w:tcPr>
            <w:tcW w:w="3889" w:type="pct"/>
            <w:shd w:val="clear" w:color="auto" w:fill="auto"/>
            <w:tcMar>
              <w:top w:w="80" w:type="dxa"/>
              <w:left w:w="80" w:type="dxa"/>
              <w:bottom w:w="80" w:type="dxa"/>
              <w:right w:w="80" w:type="dxa"/>
            </w:tcMar>
            <w:vAlign w:val="center"/>
          </w:tcPr>
          <w:p w:rsidR="00A214FB" w:rsidRPr="00AE1DCB" w:rsidRDefault="00A214FB" w:rsidP="00066AD3">
            <w:pPr>
              <w:pStyle w:val="22"/>
              <w:widowControl w:val="0"/>
              <w:tabs>
                <w:tab w:val="left" w:pos="920"/>
                <w:tab w:val="left" w:pos="1840"/>
              </w:tabs>
              <w:rPr>
                <w:rFonts w:ascii="Times New Roman" w:hAnsi="Times New Roman" w:cs="Times New Roman"/>
                <w:color w:val="auto"/>
                <w:sz w:val="24"/>
                <w:szCs w:val="24"/>
              </w:rPr>
            </w:pPr>
            <w:r w:rsidRPr="00AE1DCB">
              <w:rPr>
                <w:rFonts w:ascii="Times New Roman" w:hAnsi="Times New Roman" w:cs="Times New Roman"/>
                <w:color w:val="auto"/>
                <w:sz w:val="24"/>
                <w:szCs w:val="24"/>
              </w:rPr>
              <w:t>Связь</w:t>
            </w:r>
          </w:p>
        </w:tc>
      </w:tr>
      <w:tr w:rsidR="00A214FB" w:rsidRPr="004F1E3E" w:rsidTr="00066AD3">
        <w:trPr>
          <w:trHeight w:val="20"/>
        </w:trPr>
        <w:tc>
          <w:tcPr>
            <w:tcW w:w="1111" w:type="pct"/>
            <w:shd w:val="clear" w:color="auto" w:fill="auto"/>
            <w:tcMar>
              <w:top w:w="80" w:type="dxa"/>
              <w:left w:w="80" w:type="dxa"/>
              <w:bottom w:w="80" w:type="dxa"/>
              <w:right w:w="80" w:type="dxa"/>
            </w:tcMar>
            <w:vAlign w:val="center"/>
          </w:tcPr>
          <w:p w:rsidR="00A214FB"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6.7</w:t>
            </w:r>
          </w:p>
        </w:tc>
        <w:tc>
          <w:tcPr>
            <w:tcW w:w="3889" w:type="pct"/>
            <w:shd w:val="clear" w:color="auto" w:fill="auto"/>
            <w:tcMar>
              <w:top w:w="80" w:type="dxa"/>
              <w:left w:w="80" w:type="dxa"/>
              <w:bottom w:w="80" w:type="dxa"/>
              <w:right w:w="80" w:type="dxa"/>
            </w:tcMar>
            <w:vAlign w:val="center"/>
          </w:tcPr>
          <w:p w:rsidR="00A214FB" w:rsidRPr="00AE1DCB" w:rsidRDefault="00A214FB" w:rsidP="00066AD3">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lang w:bidi="ru-RU"/>
              </w:rPr>
              <w:t>Энергетика</w:t>
            </w:r>
          </w:p>
        </w:tc>
      </w:tr>
    </w:tbl>
    <w:p w:rsidR="00A214FB" w:rsidRDefault="00A214FB" w:rsidP="00A214FB">
      <w:pPr>
        <w:rPr>
          <w:rFonts w:eastAsia="Helvetica Neue Light" w:cs="Helvetica Neue Light"/>
          <w:b/>
          <w:color w:val="000000"/>
          <w:bdr w:val="nil"/>
        </w:rPr>
      </w:pPr>
    </w:p>
    <w:p w:rsidR="00A214FB" w:rsidRPr="00436F77" w:rsidRDefault="00A214FB" w:rsidP="00A214FB">
      <w:pPr>
        <w:pStyle w:val="aff6"/>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w:t>
      </w:r>
      <w:r>
        <w:rPr>
          <w:rFonts w:ascii="Times New Roman" w:hAnsi="Times New Roman"/>
          <w:b/>
        </w:rPr>
        <w:t>И</w:t>
      </w:r>
    </w:p>
    <w:p w:rsidR="00A214FB" w:rsidRDefault="00A214FB" w:rsidP="00A214FB">
      <w:pPr>
        <w:pStyle w:val="aff6"/>
        <w:widowControl w:val="0"/>
        <w:spacing w:after="0"/>
        <w:ind w:hanging="1698"/>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4"/>
        <w:gridCol w:w="7401"/>
      </w:tblGrid>
      <w:tr w:rsidR="00A214FB" w:rsidRPr="004F1E3E" w:rsidTr="00066AD3">
        <w:trPr>
          <w:trHeight w:val="252"/>
        </w:trPr>
        <w:tc>
          <w:tcPr>
            <w:tcW w:w="1111"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A214FB" w:rsidRPr="004F1E3E" w:rsidTr="00066AD3">
        <w:trPr>
          <w:trHeight w:val="252"/>
        </w:trPr>
        <w:tc>
          <w:tcPr>
            <w:tcW w:w="1111" w:type="pct"/>
            <w:shd w:val="clear" w:color="auto" w:fill="auto"/>
            <w:tcMar>
              <w:top w:w="80" w:type="dxa"/>
              <w:left w:w="80" w:type="dxa"/>
              <w:bottom w:w="80" w:type="dxa"/>
              <w:right w:w="80" w:type="dxa"/>
            </w:tcMar>
            <w:vAlign w:val="center"/>
          </w:tcPr>
          <w:p w:rsidR="00A214FB" w:rsidRPr="00310C71" w:rsidRDefault="00A214FB" w:rsidP="00066AD3">
            <w:pPr>
              <w:pStyle w:val="18"/>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310C71">
              <w:rPr>
                <w:rFonts w:ascii="Times New Roman" w:hAnsi="Times New Roman" w:cs="Times New Roman"/>
                <w:b w:val="0"/>
                <w:smallCaps/>
                <w:color w:val="auto"/>
                <w:sz w:val="24"/>
                <w:szCs w:val="24"/>
              </w:rPr>
              <w:t>12.0</w:t>
            </w:r>
          </w:p>
        </w:tc>
        <w:tc>
          <w:tcPr>
            <w:tcW w:w="3889" w:type="pct"/>
            <w:shd w:val="clear" w:color="auto" w:fill="auto"/>
            <w:tcMar>
              <w:top w:w="80" w:type="dxa"/>
              <w:left w:w="80" w:type="dxa"/>
              <w:bottom w:w="80" w:type="dxa"/>
              <w:right w:w="80" w:type="dxa"/>
            </w:tcMar>
            <w:vAlign w:val="center"/>
          </w:tcPr>
          <w:p w:rsidR="00A214FB" w:rsidRPr="00310C71" w:rsidRDefault="00A214FB" w:rsidP="00066AD3">
            <w:pPr>
              <w:pStyle w:val="affd"/>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310C71">
              <w:rPr>
                <w:rFonts w:ascii="Times New Roman" w:eastAsia="Arial Unicode MS" w:hAnsi="Times New Roman" w:cs="Times New Roman"/>
                <w:sz w:val="24"/>
                <w:szCs w:val="24"/>
                <w:bdr w:val="nil"/>
              </w:rPr>
              <w:t xml:space="preserve">Земельные участки (территории) общего пользования </w:t>
            </w:r>
          </w:p>
        </w:tc>
      </w:tr>
    </w:tbl>
    <w:p w:rsidR="00A214FB" w:rsidRDefault="00A214FB" w:rsidP="00A214FB">
      <w:pPr>
        <w:pStyle w:val="aff6"/>
        <w:widowControl w:val="0"/>
        <w:spacing w:after="0"/>
        <w:ind w:hanging="1698"/>
        <w:rPr>
          <w:rFonts w:ascii="Cambria" w:hAnsi="Cambria"/>
          <w:color w:val="auto"/>
          <w:sz w:val="22"/>
          <w:szCs w:val="22"/>
        </w:rPr>
      </w:pPr>
    </w:p>
    <w:p w:rsidR="00A214FB" w:rsidRPr="00A22EF4" w:rsidRDefault="00A214FB" w:rsidP="00A214FB">
      <w:pPr>
        <w:pStyle w:val="aff6"/>
        <w:widowControl w:val="0"/>
        <w:spacing w:after="0"/>
        <w:ind w:firstLine="0"/>
        <w:rPr>
          <w:rFonts w:ascii="Cambria" w:hAnsi="Cambria"/>
          <w:color w:val="auto"/>
          <w:sz w:val="22"/>
          <w:szCs w:val="22"/>
        </w:rPr>
      </w:pPr>
    </w:p>
    <w:tbl>
      <w:tblPr>
        <w:tblW w:w="5014" w:type="pct"/>
        <w:tblInd w:w="-8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674"/>
        <w:gridCol w:w="2971"/>
        <w:gridCol w:w="2897"/>
      </w:tblGrid>
      <w:tr w:rsidR="00A214FB" w:rsidRPr="004F1E3E" w:rsidTr="00066AD3">
        <w:trPr>
          <w:trHeight w:val="327"/>
        </w:trPr>
        <w:tc>
          <w:tcPr>
            <w:tcW w:w="3482" w:type="pct"/>
            <w:gridSpan w:val="2"/>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18"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A214FB" w:rsidRPr="004F1E3E" w:rsidTr="00066AD3">
        <w:trPr>
          <w:trHeight w:val="273"/>
        </w:trPr>
        <w:tc>
          <w:tcPr>
            <w:tcW w:w="1925"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Предельные (минимальные и (или) максимальные) размеры земельных участков, в том числе их площадь</w:t>
            </w:r>
          </w:p>
        </w:tc>
        <w:tc>
          <w:tcPr>
            <w:tcW w:w="1557"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менее 10 кв. м.</w:t>
            </w:r>
          </w:p>
        </w:tc>
        <w:tc>
          <w:tcPr>
            <w:tcW w:w="1518"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214FB" w:rsidRPr="004F1E3E" w:rsidTr="00066AD3">
        <w:trPr>
          <w:trHeight w:val="273"/>
        </w:trPr>
        <w:tc>
          <w:tcPr>
            <w:tcW w:w="1925"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r>
              <w:rPr>
                <w:rFonts w:eastAsia="Helvetica Neue Light"/>
                <w:bdr w:val="nil"/>
              </w:rPr>
              <w:t>Минимальная ширина участка</w:t>
            </w:r>
          </w:p>
        </w:tc>
        <w:tc>
          <w:tcPr>
            <w:tcW w:w="1557"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2 м</w:t>
            </w:r>
          </w:p>
        </w:tc>
        <w:tc>
          <w:tcPr>
            <w:tcW w:w="1518"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214FB" w:rsidRPr="004F1E3E" w:rsidTr="00066AD3">
        <w:trPr>
          <w:trHeight w:val="273"/>
        </w:trPr>
        <w:tc>
          <w:tcPr>
            <w:tcW w:w="1925"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rPr>
                <w:rFonts w:ascii="Times New Roman" w:hAnsi="Times New Roman" w:cs="Times New Roman"/>
                <w:color w:val="auto"/>
                <w:sz w:val="24"/>
                <w:szCs w:val="24"/>
              </w:rPr>
            </w:pPr>
            <w:r w:rsidRPr="004F1E3E">
              <w:rPr>
                <w:rFonts w:ascii="Times New Roman" w:hAnsi="Times New Roman" w:cs="Times New Roman"/>
                <w:color w:val="auto"/>
                <w:sz w:val="24"/>
                <w:szCs w:val="24"/>
              </w:rPr>
              <w:t>Предельное количество этажей</w:t>
            </w:r>
          </w:p>
        </w:tc>
        <w:tc>
          <w:tcPr>
            <w:tcW w:w="1557"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2</w:t>
            </w:r>
          </w:p>
        </w:tc>
        <w:tc>
          <w:tcPr>
            <w:tcW w:w="1518"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214FB" w:rsidRPr="004F1E3E" w:rsidTr="00066AD3">
        <w:trPr>
          <w:trHeight w:val="273"/>
        </w:trPr>
        <w:tc>
          <w:tcPr>
            <w:tcW w:w="1925"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t>Предельная высота зданий, строений, сооружений</w:t>
            </w:r>
          </w:p>
        </w:tc>
        <w:tc>
          <w:tcPr>
            <w:tcW w:w="1557"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9 м</w:t>
            </w:r>
          </w:p>
        </w:tc>
        <w:tc>
          <w:tcPr>
            <w:tcW w:w="1518"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214FB" w:rsidRPr="004F1E3E" w:rsidTr="00066AD3">
        <w:trPr>
          <w:trHeight w:val="273"/>
        </w:trPr>
        <w:tc>
          <w:tcPr>
            <w:tcW w:w="1925"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Pr>
                <w:rFonts w:eastAsia="Helvetica Neue Light"/>
                <w:bdr w:val="nil"/>
              </w:rPr>
              <w:t>во зданий, строений, сооружений</w:t>
            </w:r>
          </w:p>
        </w:tc>
        <w:tc>
          <w:tcPr>
            <w:tcW w:w="1557" w:type="pct"/>
            <w:shd w:val="clear" w:color="auto" w:fill="auto"/>
            <w:tcMar>
              <w:top w:w="0" w:type="dxa"/>
              <w:left w:w="100" w:type="dxa"/>
              <w:bottom w:w="0" w:type="dxa"/>
              <w:right w:w="100" w:type="dxa"/>
            </w:tcMar>
            <w:vAlign w:val="center"/>
          </w:tcPr>
          <w:p w:rsidR="00A214FB" w:rsidRPr="00272941"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 м</w:t>
            </w:r>
          </w:p>
        </w:tc>
        <w:tc>
          <w:tcPr>
            <w:tcW w:w="1518"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p>
        </w:tc>
      </w:tr>
      <w:tr w:rsidR="00A214FB" w:rsidRPr="004F1E3E" w:rsidTr="00066AD3">
        <w:trPr>
          <w:trHeight w:val="1558"/>
        </w:trPr>
        <w:tc>
          <w:tcPr>
            <w:tcW w:w="1925" w:type="pct"/>
            <w:shd w:val="clear" w:color="auto" w:fill="auto"/>
            <w:tcMar>
              <w:top w:w="0" w:type="dxa"/>
              <w:left w:w="100" w:type="dxa"/>
              <w:bottom w:w="0" w:type="dxa"/>
              <w:right w:w="100" w:type="dxa"/>
            </w:tcMar>
            <w:vAlign w:val="center"/>
          </w:tcPr>
          <w:p w:rsidR="00A214FB" w:rsidRPr="00964C9D" w:rsidRDefault="00A214FB"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eastAsia="Helvetica Neue Light"/>
                <w:bdr w:val="nil"/>
              </w:rPr>
              <w:t>всей площади земельного участка</w:t>
            </w:r>
          </w:p>
        </w:tc>
        <w:tc>
          <w:tcPr>
            <w:tcW w:w="1557"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40%</w:t>
            </w:r>
          </w:p>
        </w:tc>
        <w:tc>
          <w:tcPr>
            <w:tcW w:w="1518"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214FB" w:rsidRPr="004F1E3E" w:rsidTr="00066AD3">
        <w:tc>
          <w:tcPr>
            <w:tcW w:w="5000" w:type="pct"/>
            <w:gridSpan w:val="3"/>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color w:val="auto"/>
                <w:sz w:val="24"/>
                <w:szCs w:val="24"/>
              </w:rPr>
            </w:pPr>
            <w:r w:rsidRPr="00D06B1B">
              <w:rPr>
                <w:rFonts w:ascii="Times New Roman" w:hAnsi="Times New Roman" w:cs="Times New Roman"/>
                <w:b/>
                <w:color w:val="auto"/>
                <w:sz w:val="24"/>
                <w:szCs w:val="24"/>
              </w:rPr>
              <w:t xml:space="preserve">Иные предельные параметры разрешённого строительства, реконструкции объектов </w:t>
            </w:r>
            <w:r w:rsidRPr="00D06B1B">
              <w:rPr>
                <w:rFonts w:ascii="Times New Roman" w:hAnsi="Times New Roman" w:cs="Times New Roman"/>
                <w:b/>
                <w:color w:val="auto"/>
                <w:sz w:val="24"/>
                <w:szCs w:val="24"/>
              </w:rPr>
              <w:lastRenderedPageBreak/>
              <w:t>капитального строительства:</w:t>
            </w:r>
          </w:p>
        </w:tc>
      </w:tr>
      <w:tr w:rsidR="00A214FB" w:rsidRPr="004F1E3E" w:rsidTr="00066AD3">
        <w:tc>
          <w:tcPr>
            <w:tcW w:w="5000" w:type="pct"/>
            <w:gridSpan w:val="3"/>
            <w:shd w:val="clear" w:color="auto" w:fill="auto"/>
            <w:tcMar>
              <w:top w:w="0" w:type="dxa"/>
              <w:left w:w="100" w:type="dxa"/>
              <w:bottom w:w="0" w:type="dxa"/>
              <w:right w:w="100" w:type="dxa"/>
            </w:tcMar>
            <w:vAlign w:val="center"/>
          </w:tcPr>
          <w:p w:rsidR="00A214FB" w:rsidRPr="00D06B1B"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b/>
                <w:color w:val="auto"/>
                <w:sz w:val="24"/>
                <w:szCs w:val="24"/>
              </w:rPr>
            </w:pPr>
            <w:r w:rsidRPr="00D06B1B">
              <w:rPr>
                <w:rFonts w:ascii="Times New Roman" w:hAnsi="Times New Roman" w:cs="Times New Roman"/>
                <w:color w:val="auto"/>
                <w:sz w:val="24"/>
                <w:szCs w:val="24"/>
              </w:rPr>
              <w:lastRenderedPageBreak/>
              <w:t>Требования к архитектурно-градостроительному облику объекта капитального строительства не подлежат установлению</w:t>
            </w:r>
          </w:p>
        </w:tc>
      </w:tr>
    </w:tbl>
    <w:p w:rsidR="00A214FB" w:rsidRPr="00F56DE0" w:rsidRDefault="00A214FB" w:rsidP="00A214FB">
      <w:pPr>
        <w:pStyle w:val="ConsPlusNormal"/>
        <w:spacing w:before="240" w:after="240"/>
        <w:jc w:val="both"/>
        <w:outlineLvl w:val="3"/>
        <w:rPr>
          <w:b/>
          <w:sz w:val="24"/>
          <w:szCs w:val="24"/>
        </w:rPr>
      </w:pPr>
      <w:bookmarkStart w:id="108" w:name="_Toc160614874"/>
      <w:r>
        <w:rPr>
          <w:b/>
          <w:sz w:val="24"/>
          <w:szCs w:val="24"/>
        </w:rPr>
        <w:t xml:space="preserve">Статья 27.7. Т. </w:t>
      </w:r>
      <w:r w:rsidRPr="00377AA4">
        <w:rPr>
          <w:b/>
          <w:sz w:val="24"/>
          <w:szCs w:val="24"/>
        </w:rPr>
        <w:t xml:space="preserve">Зона </w:t>
      </w:r>
      <w:r>
        <w:rPr>
          <w:b/>
          <w:sz w:val="24"/>
          <w:szCs w:val="24"/>
        </w:rPr>
        <w:t>транспортной инфраструктуры</w:t>
      </w:r>
      <w:bookmarkEnd w:id="108"/>
    </w:p>
    <w:p w:rsidR="00A214FB" w:rsidRPr="00436F77" w:rsidRDefault="00A214FB" w:rsidP="00A214FB">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Основные виды разрешённого использования земельных участков зоны</w:t>
      </w:r>
      <w:r>
        <w:rPr>
          <w:rFonts w:ascii="Times New Roman" w:hAnsi="Times New Roman"/>
          <w:b/>
          <w:sz w:val="24"/>
          <w:szCs w:val="24"/>
        </w:rPr>
        <w:t>Т</w:t>
      </w:r>
    </w:p>
    <w:p w:rsidR="00A214FB" w:rsidRPr="00A22EF4" w:rsidRDefault="00A214FB" w:rsidP="00A214FB">
      <w:pPr>
        <w:pStyle w:val="24"/>
        <w:spacing w:before="0" w:after="0" w:line="240" w:lineRule="auto"/>
        <w:ind w:firstLine="709"/>
        <w:jc w:val="center"/>
        <w:rPr>
          <w:rFonts w:ascii="Times New Roman" w:hAnsi="Times New Roman"/>
          <w:b/>
          <w:sz w:val="22"/>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0" w:type="dxa"/>
          <w:right w:w="0" w:type="dxa"/>
        </w:tblCellMar>
        <w:tblLook w:val="04A0"/>
      </w:tblPr>
      <w:tblGrid>
        <w:gridCol w:w="2114"/>
        <w:gridCol w:w="7401"/>
      </w:tblGrid>
      <w:tr w:rsidR="00A214FB" w:rsidRPr="00FE1167" w:rsidTr="00066AD3">
        <w:trPr>
          <w:trHeight w:val="20"/>
        </w:trPr>
        <w:tc>
          <w:tcPr>
            <w:tcW w:w="1111" w:type="pct"/>
            <w:shd w:val="clear" w:color="auto" w:fill="auto"/>
            <w:tcMar>
              <w:top w:w="80" w:type="dxa"/>
              <w:left w:w="80" w:type="dxa"/>
              <w:bottom w:w="80" w:type="dxa"/>
              <w:right w:w="80" w:type="dxa"/>
            </w:tcMar>
            <w:vAlign w:val="center"/>
          </w:tcPr>
          <w:p w:rsidR="00A214FB" w:rsidRPr="00FE1167"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214FB" w:rsidRPr="00FE1167" w:rsidRDefault="00A214FB"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FE1167">
              <w:rPr>
                <w:rFonts w:ascii="Times New Roman" w:hAnsi="Times New Roman" w:cs="Times New Roman"/>
                <w:smallCaps/>
                <w:color w:val="auto"/>
                <w:sz w:val="24"/>
                <w:szCs w:val="24"/>
              </w:rPr>
              <w:t xml:space="preserve">наименование вида разрешённого </w:t>
            </w:r>
          </w:p>
          <w:p w:rsidR="00A214FB" w:rsidRPr="00FE1167"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использования</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Pr="00E65A98"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3.1</w:t>
            </w:r>
          </w:p>
        </w:tc>
        <w:tc>
          <w:tcPr>
            <w:tcW w:w="3889" w:type="pct"/>
            <w:shd w:val="clear" w:color="auto" w:fill="auto"/>
            <w:tcMar>
              <w:top w:w="0" w:type="dxa"/>
              <w:left w:w="100" w:type="dxa"/>
              <w:bottom w:w="0" w:type="dxa"/>
              <w:right w:w="100" w:type="dxa"/>
            </w:tcMar>
            <w:vAlign w:val="center"/>
          </w:tcPr>
          <w:p w:rsidR="00A214FB" w:rsidRPr="00310C71" w:rsidRDefault="00A214FB" w:rsidP="00066AD3">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Коммунальное обслуживание</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Pr="00FE1167"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5.0</w:t>
            </w:r>
          </w:p>
        </w:tc>
        <w:tc>
          <w:tcPr>
            <w:tcW w:w="3889" w:type="pct"/>
            <w:shd w:val="clear" w:color="auto" w:fill="auto"/>
            <w:tcMar>
              <w:top w:w="0" w:type="dxa"/>
              <w:left w:w="100" w:type="dxa"/>
              <w:bottom w:w="0" w:type="dxa"/>
              <w:right w:w="100" w:type="dxa"/>
            </w:tcMar>
            <w:vAlign w:val="center"/>
          </w:tcPr>
          <w:p w:rsidR="00A214FB" w:rsidRPr="00FE1167" w:rsidRDefault="00A214FB" w:rsidP="00066AD3">
            <w:pPr>
              <w:pStyle w:val="22"/>
              <w:widowControl w:val="0"/>
              <w:tabs>
                <w:tab w:val="left" w:pos="920"/>
                <w:tab w:val="left" w:pos="1840"/>
              </w:tabs>
              <w:rPr>
                <w:rFonts w:ascii="Times New Roman" w:hAnsi="Times New Roman" w:cs="Times New Roman"/>
                <w:color w:val="auto"/>
                <w:sz w:val="24"/>
                <w:szCs w:val="24"/>
              </w:rPr>
            </w:pPr>
            <w:r w:rsidRPr="00AE1DCB">
              <w:rPr>
                <w:rFonts w:ascii="Times New Roman" w:hAnsi="Times New Roman" w:cs="Times New Roman"/>
                <w:color w:val="auto"/>
                <w:sz w:val="24"/>
                <w:szCs w:val="24"/>
              </w:rPr>
              <w:t>Отдых (рекреация)</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Pr="00FE1167" w:rsidRDefault="00A214FB" w:rsidP="00066AD3">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8.3</w:t>
            </w:r>
          </w:p>
        </w:tc>
        <w:tc>
          <w:tcPr>
            <w:tcW w:w="3889" w:type="pct"/>
            <w:shd w:val="clear" w:color="auto" w:fill="auto"/>
            <w:tcMar>
              <w:top w:w="0" w:type="dxa"/>
              <w:left w:w="100" w:type="dxa"/>
              <w:bottom w:w="0" w:type="dxa"/>
              <w:right w:w="100" w:type="dxa"/>
            </w:tcMar>
            <w:vAlign w:val="center"/>
          </w:tcPr>
          <w:p w:rsidR="00A214FB" w:rsidRPr="00FE1167" w:rsidRDefault="00A214FB" w:rsidP="00066AD3">
            <w:pPr>
              <w:pStyle w:val="22"/>
              <w:widowControl w:val="0"/>
              <w:tabs>
                <w:tab w:val="left" w:pos="920"/>
                <w:tab w:val="left" w:pos="1840"/>
              </w:tabs>
              <w:rPr>
                <w:rFonts w:ascii="Times New Roman" w:hAnsi="Times New Roman" w:cs="Times New Roman"/>
                <w:color w:val="auto"/>
                <w:sz w:val="24"/>
                <w:szCs w:val="24"/>
              </w:rPr>
            </w:pPr>
            <w:r w:rsidRPr="00310C71">
              <w:rPr>
                <w:rFonts w:ascii="Times New Roman" w:hAnsi="Times New Roman" w:cs="Times New Roman"/>
                <w:color w:val="auto"/>
                <w:sz w:val="24"/>
                <w:szCs w:val="24"/>
              </w:rPr>
              <w:t>Обеспечение внутреннего правопорядка</w:t>
            </w:r>
          </w:p>
        </w:tc>
      </w:tr>
      <w:tr w:rsidR="00A214FB" w:rsidRPr="00FE1167" w:rsidTr="00066AD3">
        <w:trPr>
          <w:trHeight w:val="111"/>
        </w:trPr>
        <w:tc>
          <w:tcPr>
            <w:tcW w:w="1111" w:type="pct"/>
            <w:shd w:val="clear" w:color="auto" w:fill="auto"/>
            <w:tcMar>
              <w:top w:w="0" w:type="dxa"/>
              <w:left w:w="100" w:type="dxa"/>
              <w:bottom w:w="0" w:type="dxa"/>
              <w:right w:w="100" w:type="dxa"/>
            </w:tcMar>
            <w:vAlign w:val="center"/>
          </w:tcPr>
          <w:p w:rsidR="00A214FB" w:rsidRPr="00FE1167" w:rsidRDefault="00A214FB" w:rsidP="00066AD3">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9.1</w:t>
            </w:r>
          </w:p>
        </w:tc>
        <w:tc>
          <w:tcPr>
            <w:tcW w:w="3889" w:type="pct"/>
            <w:shd w:val="clear" w:color="auto" w:fill="auto"/>
            <w:tcMar>
              <w:top w:w="0" w:type="dxa"/>
              <w:left w:w="100" w:type="dxa"/>
              <w:bottom w:w="0" w:type="dxa"/>
              <w:right w:w="100" w:type="dxa"/>
            </w:tcMar>
            <w:vAlign w:val="center"/>
          </w:tcPr>
          <w:p w:rsidR="00A214FB" w:rsidRPr="00FE1167" w:rsidRDefault="00A214FB" w:rsidP="00066AD3">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310C71">
              <w:rPr>
                <w:rFonts w:ascii="Times New Roman" w:hAnsi="Times New Roman" w:cs="Times New Roman"/>
                <w:color w:val="auto"/>
                <w:sz w:val="24"/>
                <w:szCs w:val="24"/>
              </w:rPr>
              <w:t>Охрана природных территорий</w:t>
            </w:r>
          </w:p>
        </w:tc>
      </w:tr>
      <w:tr w:rsidR="00A214FB" w:rsidRPr="00FE1167" w:rsidTr="00066AD3">
        <w:trPr>
          <w:trHeight w:val="126"/>
        </w:trPr>
        <w:tc>
          <w:tcPr>
            <w:tcW w:w="1111" w:type="pct"/>
            <w:shd w:val="clear" w:color="auto" w:fill="auto"/>
            <w:tcMar>
              <w:top w:w="0" w:type="dxa"/>
              <w:left w:w="100" w:type="dxa"/>
              <w:bottom w:w="0" w:type="dxa"/>
              <w:right w:w="100" w:type="dxa"/>
            </w:tcMar>
            <w:vAlign w:val="center"/>
          </w:tcPr>
          <w:p w:rsidR="00A214FB" w:rsidRDefault="00A214FB" w:rsidP="00066AD3">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4.9.1</w:t>
            </w:r>
          </w:p>
        </w:tc>
        <w:tc>
          <w:tcPr>
            <w:tcW w:w="3889" w:type="pct"/>
            <w:shd w:val="clear" w:color="auto" w:fill="auto"/>
            <w:tcMar>
              <w:top w:w="0" w:type="dxa"/>
              <w:left w:w="100" w:type="dxa"/>
              <w:bottom w:w="0" w:type="dxa"/>
              <w:right w:w="100" w:type="dxa"/>
            </w:tcMar>
            <w:vAlign w:val="center"/>
          </w:tcPr>
          <w:p w:rsidR="00A214FB" w:rsidRPr="00310C71" w:rsidRDefault="00A214FB" w:rsidP="00066AD3">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lang w:bidi="ru-RU"/>
              </w:rPr>
              <w:t>Объекты дорожного сервиса</w:t>
            </w:r>
          </w:p>
        </w:tc>
      </w:tr>
      <w:tr w:rsidR="00A214FB" w:rsidRPr="00FE1167" w:rsidTr="00066AD3">
        <w:trPr>
          <w:trHeight w:val="135"/>
        </w:trPr>
        <w:tc>
          <w:tcPr>
            <w:tcW w:w="1111" w:type="pct"/>
            <w:shd w:val="clear" w:color="auto" w:fill="auto"/>
            <w:tcMar>
              <w:top w:w="0" w:type="dxa"/>
              <w:left w:w="100" w:type="dxa"/>
              <w:bottom w:w="0" w:type="dxa"/>
              <w:right w:w="100" w:type="dxa"/>
            </w:tcMar>
            <w:vAlign w:val="center"/>
          </w:tcPr>
          <w:p w:rsidR="00A214FB" w:rsidRDefault="00A214FB" w:rsidP="00066AD3">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4.9.1.3</w:t>
            </w:r>
          </w:p>
        </w:tc>
        <w:tc>
          <w:tcPr>
            <w:tcW w:w="3889" w:type="pct"/>
            <w:shd w:val="clear" w:color="auto" w:fill="auto"/>
            <w:tcMar>
              <w:top w:w="0" w:type="dxa"/>
              <w:left w:w="100" w:type="dxa"/>
              <w:bottom w:w="0" w:type="dxa"/>
              <w:right w:w="100" w:type="dxa"/>
            </w:tcMar>
            <w:vAlign w:val="center"/>
          </w:tcPr>
          <w:p w:rsidR="00A214FB" w:rsidRPr="00310C71" w:rsidRDefault="00A214FB" w:rsidP="00066AD3">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lang w:bidi="ru-RU"/>
              </w:rPr>
              <w:t>Автомобильные мойки</w:t>
            </w:r>
          </w:p>
        </w:tc>
      </w:tr>
      <w:tr w:rsidR="00A214FB" w:rsidRPr="00FE1167" w:rsidTr="00066AD3">
        <w:trPr>
          <w:trHeight w:val="135"/>
        </w:trPr>
        <w:tc>
          <w:tcPr>
            <w:tcW w:w="1111" w:type="pct"/>
            <w:shd w:val="clear" w:color="auto" w:fill="auto"/>
            <w:tcMar>
              <w:top w:w="0" w:type="dxa"/>
              <w:left w:w="100" w:type="dxa"/>
              <w:bottom w:w="0" w:type="dxa"/>
              <w:right w:w="100" w:type="dxa"/>
            </w:tcMar>
            <w:vAlign w:val="center"/>
          </w:tcPr>
          <w:p w:rsidR="00A214FB" w:rsidRDefault="00A214FB" w:rsidP="00066AD3">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4.9.1.4</w:t>
            </w:r>
          </w:p>
        </w:tc>
        <w:tc>
          <w:tcPr>
            <w:tcW w:w="3889" w:type="pct"/>
            <w:shd w:val="clear" w:color="auto" w:fill="auto"/>
            <w:tcMar>
              <w:top w:w="0" w:type="dxa"/>
              <w:left w:w="100" w:type="dxa"/>
              <w:bottom w:w="0" w:type="dxa"/>
              <w:right w:w="100" w:type="dxa"/>
            </w:tcMar>
            <w:vAlign w:val="center"/>
          </w:tcPr>
          <w:p w:rsidR="00A214FB" w:rsidRPr="00310C71" w:rsidRDefault="00A214FB" w:rsidP="00066AD3">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lang w:bidi="ru-RU"/>
              </w:rPr>
              <w:t>Ремонт автомобилей</w:t>
            </w:r>
          </w:p>
        </w:tc>
      </w:tr>
      <w:tr w:rsidR="00A214FB" w:rsidRPr="00FE1167" w:rsidTr="00066AD3">
        <w:trPr>
          <w:trHeight w:val="126"/>
        </w:trPr>
        <w:tc>
          <w:tcPr>
            <w:tcW w:w="1111" w:type="pct"/>
            <w:shd w:val="clear" w:color="auto" w:fill="auto"/>
            <w:tcMar>
              <w:top w:w="0" w:type="dxa"/>
              <w:left w:w="100" w:type="dxa"/>
              <w:bottom w:w="0" w:type="dxa"/>
              <w:right w:w="100" w:type="dxa"/>
            </w:tcMar>
            <w:vAlign w:val="center"/>
          </w:tcPr>
          <w:p w:rsidR="00A214FB" w:rsidRDefault="00A214FB" w:rsidP="00066AD3">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7.0</w:t>
            </w:r>
          </w:p>
        </w:tc>
        <w:tc>
          <w:tcPr>
            <w:tcW w:w="3889" w:type="pct"/>
            <w:shd w:val="clear" w:color="auto" w:fill="auto"/>
            <w:tcMar>
              <w:top w:w="0" w:type="dxa"/>
              <w:left w:w="100" w:type="dxa"/>
              <w:bottom w:w="0" w:type="dxa"/>
              <w:right w:w="100" w:type="dxa"/>
            </w:tcMar>
            <w:vAlign w:val="center"/>
          </w:tcPr>
          <w:p w:rsidR="00A214FB" w:rsidRPr="00310C71" w:rsidRDefault="00A214FB" w:rsidP="00066AD3">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lang w:bidi="ru-RU"/>
              </w:rPr>
              <w:t>Транспорт</w:t>
            </w:r>
          </w:p>
        </w:tc>
      </w:tr>
      <w:tr w:rsidR="00A214FB" w:rsidRPr="00FE1167" w:rsidTr="00066AD3">
        <w:trPr>
          <w:trHeight w:val="126"/>
        </w:trPr>
        <w:tc>
          <w:tcPr>
            <w:tcW w:w="1111" w:type="pct"/>
            <w:shd w:val="clear" w:color="auto" w:fill="auto"/>
            <w:tcMar>
              <w:top w:w="0" w:type="dxa"/>
              <w:left w:w="100" w:type="dxa"/>
              <w:bottom w:w="0" w:type="dxa"/>
              <w:right w:w="100" w:type="dxa"/>
            </w:tcMar>
            <w:vAlign w:val="center"/>
          </w:tcPr>
          <w:p w:rsidR="00A214FB" w:rsidRDefault="00A214FB" w:rsidP="00066AD3">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7.2.2</w:t>
            </w:r>
          </w:p>
        </w:tc>
        <w:tc>
          <w:tcPr>
            <w:tcW w:w="3889" w:type="pct"/>
            <w:shd w:val="clear" w:color="auto" w:fill="auto"/>
            <w:tcMar>
              <w:top w:w="0" w:type="dxa"/>
              <w:left w:w="100" w:type="dxa"/>
              <w:bottom w:w="0" w:type="dxa"/>
              <w:right w:w="100" w:type="dxa"/>
            </w:tcMar>
            <w:vAlign w:val="center"/>
          </w:tcPr>
          <w:p w:rsidR="00A214FB" w:rsidRPr="00310C71" w:rsidRDefault="00A214FB" w:rsidP="00066AD3">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lang w:bidi="ru-RU"/>
              </w:rPr>
              <w:t>Обслуживание перевозок пассажиров</w:t>
            </w:r>
          </w:p>
        </w:tc>
      </w:tr>
      <w:tr w:rsidR="00A214FB" w:rsidRPr="00FE1167" w:rsidTr="00066AD3">
        <w:trPr>
          <w:trHeight w:val="135"/>
        </w:trPr>
        <w:tc>
          <w:tcPr>
            <w:tcW w:w="1111" w:type="pct"/>
            <w:shd w:val="clear" w:color="auto" w:fill="auto"/>
            <w:tcMar>
              <w:top w:w="0" w:type="dxa"/>
              <w:left w:w="100" w:type="dxa"/>
              <w:bottom w:w="0" w:type="dxa"/>
              <w:right w:w="100" w:type="dxa"/>
            </w:tcMar>
            <w:vAlign w:val="center"/>
          </w:tcPr>
          <w:p w:rsidR="00A214FB" w:rsidRDefault="00A214FB" w:rsidP="00066AD3">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7.2.3</w:t>
            </w:r>
          </w:p>
        </w:tc>
        <w:tc>
          <w:tcPr>
            <w:tcW w:w="3889" w:type="pct"/>
            <w:shd w:val="clear" w:color="auto" w:fill="auto"/>
            <w:tcMar>
              <w:top w:w="0" w:type="dxa"/>
              <w:left w:w="100" w:type="dxa"/>
              <w:bottom w:w="0" w:type="dxa"/>
              <w:right w:w="100" w:type="dxa"/>
            </w:tcMar>
            <w:vAlign w:val="center"/>
          </w:tcPr>
          <w:p w:rsidR="00A214FB" w:rsidRPr="00310C71" w:rsidRDefault="00A214FB" w:rsidP="00066AD3">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lang w:bidi="ru-RU"/>
              </w:rPr>
              <w:t>Стоянки транспорта общего пользования</w:t>
            </w:r>
          </w:p>
        </w:tc>
      </w:tr>
    </w:tbl>
    <w:p w:rsidR="00A214FB" w:rsidRPr="00A22EF4" w:rsidRDefault="00A214FB" w:rsidP="00A214FB">
      <w:pPr>
        <w:pStyle w:val="aff6"/>
        <w:widowControl w:val="0"/>
        <w:spacing w:after="0"/>
        <w:ind w:firstLine="2127"/>
        <w:rPr>
          <w:rFonts w:ascii="Cambria" w:hAnsi="Cambria"/>
          <w:color w:val="auto"/>
          <w:sz w:val="22"/>
          <w:szCs w:val="22"/>
        </w:rPr>
      </w:pPr>
    </w:p>
    <w:p w:rsidR="00A214FB" w:rsidRPr="00436F77" w:rsidRDefault="00A214FB" w:rsidP="00A214FB">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w:t>
      </w:r>
      <w:r>
        <w:rPr>
          <w:rFonts w:ascii="Times New Roman" w:hAnsi="Times New Roman"/>
          <w:b/>
          <w:sz w:val="24"/>
          <w:szCs w:val="24"/>
        </w:rPr>
        <w:t>вания земельных участков зоны Т</w:t>
      </w:r>
    </w:p>
    <w:p w:rsidR="00A214FB" w:rsidRPr="00A22EF4" w:rsidRDefault="00A214FB" w:rsidP="00A214FB">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4"/>
        <w:gridCol w:w="7401"/>
      </w:tblGrid>
      <w:tr w:rsidR="00A214FB" w:rsidRPr="004F1E3E" w:rsidTr="00066AD3">
        <w:trPr>
          <w:trHeight w:val="20"/>
        </w:trPr>
        <w:tc>
          <w:tcPr>
            <w:tcW w:w="1111"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A214FB" w:rsidRPr="004F1E3E" w:rsidTr="00066AD3">
        <w:trPr>
          <w:trHeight w:val="20"/>
        </w:trPr>
        <w:tc>
          <w:tcPr>
            <w:tcW w:w="1111" w:type="pct"/>
            <w:shd w:val="clear" w:color="auto" w:fill="auto"/>
            <w:tcMar>
              <w:top w:w="80" w:type="dxa"/>
              <w:left w:w="80" w:type="dxa"/>
              <w:bottom w:w="80" w:type="dxa"/>
              <w:right w:w="80" w:type="dxa"/>
            </w:tcMar>
            <w:vAlign w:val="center"/>
          </w:tcPr>
          <w:p w:rsidR="00A214FB" w:rsidRPr="00AE1DCB"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4.4</w:t>
            </w:r>
          </w:p>
        </w:tc>
        <w:tc>
          <w:tcPr>
            <w:tcW w:w="3889" w:type="pct"/>
            <w:shd w:val="clear" w:color="auto" w:fill="auto"/>
            <w:tcMar>
              <w:top w:w="80" w:type="dxa"/>
              <w:left w:w="80" w:type="dxa"/>
              <w:bottom w:w="80" w:type="dxa"/>
              <w:right w:w="80" w:type="dxa"/>
            </w:tcMar>
            <w:vAlign w:val="center"/>
          </w:tcPr>
          <w:p w:rsidR="00A214FB" w:rsidRPr="00AE1DCB" w:rsidRDefault="00A214FB" w:rsidP="00066AD3">
            <w:pPr>
              <w:pStyle w:val="22"/>
              <w:widowControl w:val="0"/>
              <w:tabs>
                <w:tab w:val="left" w:pos="920"/>
                <w:tab w:val="left" w:pos="1840"/>
              </w:tabs>
              <w:rPr>
                <w:rFonts w:ascii="Times New Roman" w:hAnsi="Times New Roman" w:cs="Times New Roman"/>
                <w:color w:val="auto"/>
                <w:sz w:val="24"/>
                <w:szCs w:val="24"/>
                <w:lang w:bidi="ru-RU"/>
              </w:rPr>
            </w:pPr>
            <w:r>
              <w:rPr>
                <w:rFonts w:ascii="Times New Roman" w:hAnsi="Times New Roman" w:cs="Times New Roman"/>
                <w:color w:val="auto"/>
                <w:sz w:val="24"/>
                <w:szCs w:val="24"/>
                <w:lang w:bidi="ru-RU"/>
              </w:rPr>
              <w:t>Магазины</w:t>
            </w:r>
          </w:p>
        </w:tc>
      </w:tr>
      <w:tr w:rsidR="00A214FB" w:rsidRPr="004F1E3E" w:rsidTr="00066AD3">
        <w:trPr>
          <w:trHeight w:val="20"/>
        </w:trPr>
        <w:tc>
          <w:tcPr>
            <w:tcW w:w="1111" w:type="pct"/>
            <w:shd w:val="clear" w:color="auto" w:fill="auto"/>
            <w:tcMar>
              <w:top w:w="80" w:type="dxa"/>
              <w:left w:w="80" w:type="dxa"/>
              <w:bottom w:w="80" w:type="dxa"/>
              <w:right w:w="80" w:type="dxa"/>
            </w:tcMar>
            <w:vAlign w:val="center"/>
          </w:tcPr>
          <w:p w:rsidR="00A214FB"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4.6</w:t>
            </w:r>
          </w:p>
        </w:tc>
        <w:tc>
          <w:tcPr>
            <w:tcW w:w="3889" w:type="pct"/>
            <w:shd w:val="clear" w:color="auto" w:fill="auto"/>
            <w:tcMar>
              <w:top w:w="80" w:type="dxa"/>
              <w:left w:w="80" w:type="dxa"/>
              <w:bottom w:w="80" w:type="dxa"/>
              <w:right w:w="80" w:type="dxa"/>
            </w:tcMar>
            <w:vAlign w:val="center"/>
          </w:tcPr>
          <w:p w:rsidR="00A214FB" w:rsidRDefault="00A214FB" w:rsidP="00066AD3">
            <w:pPr>
              <w:pStyle w:val="22"/>
              <w:widowControl w:val="0"/>
              <w:tabs>
                <w:tab w:val="left" w:pos="920"/>
                <w:tab w:val="left" w:pos="1840"/>
              </w:tabs>
              <w:rPr>
                <w:rFonts w:ascii="Times New Roman" w:hAnsi="Times New Roman" w:cs="Times New Roman"/>
                <w:color w:val="auto"/>
                <w:sz w:val="24"/>
                <w:szCs w:val="24"/>
                <w:lang w:bidi="ru-RU"/>
              </w:rPr>
            </w:pPr>
            <w:r>
              <w:rPr>
                <w:rFonts w:ascii="Times New Roman" w:hAnsi="Times New Roman" w:cs="Times New Roman"/>
                <w:color w:val="auto"/>
                <w:sz w:val="24"/>
                <w:szCs w:val="24"/>
                <w:lang w:bidi="ru-RU"/>
              </w:rPr>
              <w:t xml:space="preserve">Общественное </w:t>
            </w:r>
            <w:r w:rsidRPr="00E65A98">
              <w:rPr>
                <w:rFonts w:ascii="Times New Roman" w:hAnsi="Times New Roman" w:cs="Times New Roman"/>
                <w:color w:val="auto"/>
                <w:sz w:val="24"/>
                <w:szCs w:val="24"/>
                <w:lang w:bidi="ru-RU"/>
              </w:rPr>
              <w:t>питание</w:t>
            </w:r>
          </w:p>
        </w:tc>
      </w:tr>
      <w:tr w:rsidR="00A214FB" w:rsidRPr="004F1E3E" w:rsidTr="00066AD3">
        <w:trPr>
          <w:trHeight w:val="21"/>
        </w:trPr>
        <w:tc>
          <w:tcPr>
            <w:tcW w:w="1111" w:type="pct"/>
            <w:shd w:val="clear" w:color="auto" w:fill="auto"/>
            <w:tcMar>
              <w:top w:w="80" w:type="dxa"/>
              <w:left w:w="80" w:type="dxa"/>
              <w:bottom w:w="80" w:type="dxa"/>
              <w:right w:w="80" w:type="dxa"/>
            </w:tcMar>
            <w:vAlign w:val="center"/>
          </w:tcPr>
          <w:p w:rsidR="00A214FB" w:rsidRDefault="00A214FB" w:rsidP="00066AD3">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4.9.1.1</w:t>
            </w:r>
          </w:p>
        </w:tc>
        <w:tc>
          <w:tcPr>
            <w:tcW w:w="3889" w:type="pct"/>
            <w:shd w:val="clear" w:color="auto" w:fill="auto"/>
            <w:tcMar>
              <w:top w:w="80" w:type="dxa"/>
              <w:left w:w="80" w:type="dxa"/>
              <w:bottom w:w="80" w:type="dxa"/>
              <w:right w:w="80" w:type="dxa"/>
            </w:tcMar>
            <w:vAlign w:val="center"/>
          </w:tcPr>
          <w:p w:rsidR="00A214FB" w:rsidRDefault="00A214FB" w:rsidP="00066AD3">
            <w:pPr>
              <w:pStyle w:val="22"/>
              <w:widowControl w:val="0"/>
              <w:tabs>
                <w:tab w:val="left" w:pos="920"/>
                <w:tab w:val="left" w:pos="1840"/>
              </w:tabs>
              <w:rPr>
                <w:rFonts w:ascii="Times New Roman" w:hAnsi="Times New Roman" w:cs="Times New Roman"/>
                <w:color w:val="auto"/>
                <w:sz w:val="24"/>
                <w:szCs w:val="24"/>
                <w:lang w:bidi="ru-RU"/>
              </w:rPr>
            </w:pPr>
            <w:r w:rsidRPr="00E15988">
              <w:rPr>
                <w:rFonts w:ascii="Times New Roman" w:hAnsi="Times New Roman" w:cs="Times New Roman"/>
                <w:color w:val="auto"/>
                <w:sz w:val="24"/>
                <w:szCs w:val="24"/>
                <w:lang w:bidi="ru-RU"/>
              </w:rPr>
              <w:t>Заправка транспортных средств</w:t>
            </w:r>
          </w:p>
        </w:tc>
      </w:tr>
      <w:tr w:rsidR="00A214FB" w:rsidRPr="004F1E3E" w:rsidTr="00066AD3">
        <w:trPr>
          <w:trHeight w:val="20"/>
        </w:trPr>
        <w:tc>
          <w:tcPr>
            <w:tcW w:w="1111" w:type="pct"/>
            <w:shd w:val="clear" w:color="auto" w:fill="auto"/>
            <w:tcMar>
              <w:top w:w="80" w:type="dxa"/>
              <w:left w:w="80" w:type="dxa"/>
              <w:bottom w:w="80" w:type="dxa"/>
              <w:right w:w="80" w:type="dxa"/>
            </w:tcMar>
            <w:vAlign w:val="center"/>
          </w:tcPr>
          <w:p w:rsidR="00A214FB" w:rsidRPr="006B621E" w:rsidRDefault="00A214FB" w:rsidP="00066AD3">
            <w:pPr>
              <w:pStyle w:val="afff2"/>
              <w:spacing w:before="0" w:after="0" w:line="240" w:lineRule="auto"/>
              <w:jc w:val="center"/>
              <w:rPr>
                <w:rFonts w:ascii="Times New Roman" w:hAnsi="Times New Roman"/>
                <w:sz w:val="22"/>
                <w:szCs w:val="24"/>
                <w:lang w:val="ru-RU"/>
              </w:rPr>
            </w:pPr>
            <w:r w:rsidRPr="006B621E">
              <w:rPr>
                <w:rFonts w:ascii="Times New Roman" w:hAnsi="Times New Roman"/>
                <w:sz w:val="22"/>
                <w:szCs w:val="24"/>
                <w:lang w:val="ru-RU"/>
              </w:rPr>
              <w:t>4.9.1.2</w:t>
            </w:r>
          </w:p>
        </w:tc>
        <w:tc>
          <w:tcPr>
            <w:tcW w:w="3889" w:type="pct"/>
            <w:shd w:val="clear" w:color="auto" w:fill="auto"/>
            <w:tcMar>
              <w:top w:w="80" w:type="dxa"/>
              <w:left w:w="80" w:type="dxa"/>
              <w:bottom w:w="80" w:type="dxa"/>
              <w:right w:w="80" w:type="dxa"/>
            </w:tcMar>
            <w:vAlign w:val="center"/>
          </w:tcPr>
          <w:p w:rsidR="00A214FB" w:rsidRPr="009E5E29" w:rsidRDefault="00A214FB" w:rsidP="00066AD3">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lang w:bidi="ru-RU"/>
              </w:rPr>
            </w:pPr>
            <w:r w:rsidRPr="009E5E29">
              <w:rPr>
                <w:rFonts w:ascii="Times New Roman" w:hAnsi="Times New Roman" w:cs="Times New Roman"/>
                <w:color w:val="auto"/>
                <w:sz w:val="24"/>
                <w:szCs w:val="24"/>
                <w:lang w:bidi="ru-RU"/>
              </w:rPr>
              <w:t>Обеспечение дорожного отдыха</w:t>
            </w:r>
          </w:p>
        </w:tc>
      </w:tr>
      <w:tr w:rsidR="00A214FB" w:rsidRPr="004F1E3E" w:rsidTr="00066AD3">
        <w:trPr>
          <w:trHeight w:val="20"/>
        </w:trPr>
        <w:tc>
          <w:tcPr>
            <w:tcW w:w="1111" w:type="pct"/>
            <w:shd w:val="clear" w:color="auto" w:fill="auto"/>
            <w:tcMar>
              <w:top w:w="80" w:type="dxa"/>
              <w:left w:w="80" w:type="dxa"/>
              <w:bottom w:w="80" w:type="dxa"/>
              <w:right w:w="80" w:type="dxa"/>
            </w:tcMar>
            <w:vAlign w:val="center"/>
          </w:tcPr>
          <w:p w:rsidR="00A214FB" w:rsidRDefault="00A214FB" w:rsidP="00066AD3">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4.9.1.3</w:t>
            </w:r>
          </w:p>
        </w:tc>
        <w:tc>
          <w:tcPr>
            <w:tcW w:w="3889" w:type="pct"/>
            <w:shd w:val="clear" w:color="auto" w:fill="auto"/>
            <w:tcMar>
              <w:top w:w="80" w:type="dxa"/>
              <w:left w:w="80" w:type="dxa"/>
              <w:bottom w:w="80" w:type="dxa"/>
              <w:right w:w="80" w:type="dxa"/>
            </w:tcMar>
            <w:vAlign w:val="center"/>
          </w:tcPr>
          <w:p w:rsidR="00A214FB" w:rsidRDefault="00A214FB" w:rsidP="00066AD3">
            <w:pPr>
              <w:pStyle w:val="22"/>
              <w:widowControl w:val="0"/>
              <w:tabs>
                <w:tab w:val="left" w:pos="920"/>
                <w:tab w:val="left" w:pos="1840"/>
              </w:tabs>
              <w:rPr>
                <w:rFonts w:ascii="Times New Roman" w:hAnsi="Times New Roman" w:cs="Times New Roman"/>
                <w:color w:val="auto"/>
                <w:sz w:val="24"/>
                <w:szCs w:val="24"/>
                <w:lang w:bidi="ru-RU"/>
              </w:rPr>
            </w:pPr>
            <w:r>
              <w:rPr>
                <w:rFonts w:ascii="Times New Roman" w:hAnsi="Times New Roman" w:cs="Times New Roman"/>
                <w:color w:val="auto"/>
                <w:sz w:val="24"/>
                <w:szCs w:val="24"/>
                <w:lang w:bidi="ru-RU"/>
              </w:rPr>
              <w:t>Автомобильные мойки</w:t>
            </w:r>
          </w:p>
        </w:tc>
      </w:tr>
      <w:tr w:rsidR="00A214FB" w:rsidRPr="004F1E3E" w:rsidTr="00066AD3">
        <w:trPr>
          <w:trHeight w:val="20"/>
        </w:trPr>
        <w:tc>
          <w:tcPr>
            <w:tcW w:w="1111" w:type="pct"/>
            <w:shd w:val="clear" w:color="auto" w:fill="auto"/>
            <w:tcMar>
              <w:top w:w="80" w:type="dxa"/>
              <w:left w:w="80" w:type="dxa"/>
              <w:bottom w:w="80" w:type="dxa"/>
              <w:right w:w="80" w:type="dxa"/>
            </w:tcMar>
            <w:vAlign w:val="center"/>
          </w:tcPr>
          <w:p w:rsidR="00A214FB" w:rsidRDefault="00A214FB" w:rsidP="00066AD3">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4.9.1.4</w:t>
            </w:r>
          </w:p>
        </w:tc>
        <w:tc>
          <w:tcPr>
            <w:tcW w:w="3889" w:type="pct"/>
            <w:shd w:val="clear" w:color="auto" w:fill="auto"/>
            <w:tcMar>
              <w:top w:w="80" w:type="dxa"/>
              <w:left w:w="80" w:type="dxa"/>
              <w:bottom w:w="80" w:type="dxa"/>
              <w:right w:w="80" w:type="dxa"/>
            </w:tcMar>
            <w:vAlign w:val="center"/>
          </w:tcPr>
          <w:p w:rsidR="00A214FB" w:rsidRDefault="00A214FB" w:rsidP="00066AD3">
            <w:pPr>
              <w:pStyle w:val="22"/>
              <w:widowControl w:val="0"/>
              <w:tabs>
                <w:tab w:val="left" w:pos="920"/>
                <w:tab w:val="left" w:pos="1840"/>
              </w:tabs>
              <w:rPr>
                <w:rFonts w:ascii="Times New Roman" w:hAnsi="Times New Roman" w:cs="Times New Roman"/>
                <w:color w:val="auto"/>
                <w:sz w:val="24"/>
                <w:szCs w:val="24"/>
                <w:lang w:bidi="ru-RU"/>
              </w:rPr>
            </w:pPr>
            <w:r>
              <w:rPr>
                <w:rFonts w:ascii="Times New Roman" w:hAnsi="Times New Roman" w:cs="Times New Roman"/>
                <w:color w:val="auto"/>
                <w:sz w:val="24"/>
                <w:szCs w:val="24"/>
                <w:lang w:bidi="ru-RU"/>
              </w:rPr>
              <w:t>Ремонт автомобилей</w:t>
            </w:r>
          </w:p>
        </w:tc>
      </w:tr>
      <w:tr w:rsidR="00A214FB" w:rsidRPr="004F1E3E" w:rsidTr="00066AD3">
        <w:trPr>
          <w:trHeight w:val="20"/>
        </w:trPr>
        <w:tc>
          <w:tcPr>
            <w:tcW w:w="1111" w:type="pct"/>
            <w:shd w:val="clear" w:color="auto" w:fill="auto"/>
            <w:tcMar>
              <w:top w:w="80" w:type="dxa"/>
              <w:left w:w="80" w:type="dxa"/>
              <w:bottom w:w="80" w:type="dxa"/>
              <w:right w:w="80" w:type="dxa"/>
            </w:tcMar>
            <w:vAlign w:val="center"/>
          </w:tcPr>
          <w:p w:rsidR="00A214FB" w:rsidRDefault="00A214FB" w:rsidP="00066AD3">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6.8</w:t>
            </w:r>
          </w:p>
        </w:tc>
        <w:tc>
          <w:tcPr>
            <w:tcW w:w="3889" w:type="pct"/>
            <w:shd w:val="clear" w:color="auto" w:fill="auto"/>
            <w:tcMar>
              <w:top w:w="80" w:type="dxa"/>
              <w:left w:w="80" w:type="dxa"/>
              <w:bottom w:w="80" w:type="dxa"/>
              <w:right w:w="80" w:type="dxa"/>
            </w:tcMar>
            <w:vAlign w:val="center"/>
          </w:tcPr>
          <w:p w:rsidR="00A214FB" w:rsidRDefault="00A214FB" w:rsidP="00066AD3">
            <w:pPr>
              <w:pStyle w:val="22"/>
              <w:widowControl w:val="0"/>
              <w:tabs>
                <w:tab w:val="left" w:pos="920"/>
                <w:tab w:val="left" w:pos="1840"/>
              </w:tabs>
              <w:rPr>
                <w:rFonts w:ascii="Times New Roman" w:hAnsi="Times New Roman" w:cs="Times New Roman"/>
                <w:color w:val="auto"/>
                <w:sz w:val="24"/>
                <w:szCs w:val="24"/>
                <w:lang w:bidi="ru-RU"/>
              </w:rPr>
            </w:pPr>
            <w:r>
              <w:rPr>
                <w:rFonts w:ascii="Times New Roman" w:hAnsi="Times New Roman" w:cs="Times New Roman"/>
                <w:color w:val="auto"/>
                <w:sz w:val="24"/>
                <w:szCs w:val="24"/>
                <w:lang w:bidi="ru-RU"/>
              </w:rPr>
              <w:t>Связь</w:t>
            </w:r>
          </w:p>
        </w:tc>
      </w:tr>
      <w:tr w:rsidR="00A214FB" w:rsidRPr="004F1E3E" w:rsidTr="00066AD3">
        <w:trPr>
          <w:trHeight w:val="20"/>
        </w:trPr>
        <w:tc>
          <w:tcPr>
            <w:tcW w:w="1111" w:type="pct"/>
            <w:shd w:val="clear" w:color="auto" w:fill="auto"/>
            <w:tcMar>
              <w:top w:w="80" w:type="dxa"/>
              <w:left w:w="80" w:type="dxa"/>
              <w:bottom w:w="80" w:type="dxa"/>
              <w:right w:w="80" w:type="dxa"/>
            </w:tcMar>
            <w:vAlign w:val="center"/>
          </w:tcPr>
          <w:p w:rsidR="00A214FB" w:rsidRDefault="00A214FB" w:rsidP="00066AD3">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6.7</w:t>
            </w:r>
          </w:p>
        </w:tc>
        <w:tc>
          <w:tcPr>
            <w:tcW w:w="3889" w:type="pct"/>
            <w:shd w:val="clear" w:color="auto" w:fill="auto"/>
            <w:tcMar>
              <w:top w:w="80" w:type="dxa"/>
              <w:left w:w="80" w:type="dxa"/>
              <w:bottom w:w="80" w:type="dxa"/>
              <w:right w:w="80" w:type="dxa"/>
            </w:tcMar>
            <w:vAlign w:val="center"/>
          </w:tcPr>
          <w:p w:rsidR="00A214FB" w:rsidRDefault="00A214FB" w:rsidP="00066AD3">
            <w:pPr>
              <w:pStyle w:val="22"/>
              <w:widowControl w:val="0"/>
              <w:tabs>
                <w:tab w:val="left" w:pos="920"/>
                <w:tab w:val="left" w:pos="1840"/>
              </w:tabs>
              <w:rPr>
                <w:rFonts w:ascii="Times New Roman" w:hAnsi="Times New Roman" w:cs="Times New Roman"/>
                <w:color w:val="auto"/>
                <w:sz w:val="24"/>
                <w:szCs w:val="24"/>
                <w:lang w:bidi="ru-RU"/>
              </w:rPr>
            </w:pPr>
            <w:r w:rsidRPr="00F139BA">
              <w:rPr>
                <w:rFonts w:ascii="Times New Roman" w:hAnsi="Times New Roman" w:cs="Times New Roman"/>
                <w:color w:val="auto"/>
                <w:sz w:val="24"/>
                <w:szCs w:val="24"/>
                <w:lang w:bidi="ru-RU"/>
              </w:rPr>
              <w:t>Энергетика</w:t>
            </w:r>
          </w:p>
        </w:tc>
      </w:tr>
    </w:tbl>
    <w:p w:rsidR="00A214FB" w:rsidRDefault="00A214FB" w:rsidP="00A214FB">
      <w:pPr>
        <w:rPr>
          <w:rFonts w:eastAsia="Helvetica Neue Light" w:cs="Helvetica Neue Light"/>
          <w:b/>
          <w:color w:val="000000"/>
          <w:bdr w:val="nil"/>
        </w:rPr>
      </w:pPr>
    </w:p>
    <w:p w:rsidR="00A214FB" w:rsidRPr="00436F77" w:rsidRDefault="00A214FB" w:rsidP="00A214FB">
      <w:pPr>
        <w:pStyle w:val="aff6"/>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w:t>
      </w:r>
      <w:r>
        <w:rPr>
          <w:rFonts w:ascii="Times New Roman" w:hAnsi="Times New Roman"/>
          <w:b/>
        </w:rPr>
        <w:t>Т</w:t>
      </w:r>
    </w:p>
    <w:p w:rsidR="00A214FB" w:rsidRDefault="00A214FB" w:rsidP="00A214FB">
      <w:pPr>
        <w:pStyle w:val="aff6"/>
        <w:widowControl w:val="0"/>
        <w:spacing w:after="0"/>
        <w:ind w:hanging="1698"/>
        <w:rPr>
          <w:rFonts w:ascii="Cambria" w:hAnsi="Cambria"/>
          <w:color w:val="auto"/>
          <w:sz w:val="22"/>
          <w:szCs w:val="22"/>
        </w:rPr>
      </w:pPr>
    </w:p>
    <w:tbl>
      <w:tblPr>
        <w:tblW w:w="4999"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4"/>
        <w:gridCol w:w="7399"/>
      </w:tblGrid>
      <w:tr w:rsidR="00A214FB" w:rsidRPr="004F1E3E" w:rsidTr="00066AD3">
        <w:trPr>
          <w:trHeight w:val="252"/>
        </w:trPr>
        <w:tc>
          <w:tcPr>
            <w:tcW w:w="1111"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A214FB" w:rsidRPr="004F1E3E" w:rsidTr="00066AD3">
        <w:trPr>
          <w:trHeight w:val="252"/>
        </w:trPr>
        <w:tc>
          <w:tcPr>
            <w:tcW w:w="1111" w:type="pct"/>
            <w:shd w:val="clear" w:color="auto" w:fill="auto"/>
            <w:tcMar>
              <w:top w:w="80" w:type="dxa"/>
              <w:left w:w="80" w:type="dxa"/>
              <w:bottom w:w="80" w:type="dxa"/>
              <w:right w:w="80" w:type="dxa"/>
            </w:tcMar>
            <w:vAlign w:val="center"/>
          </w:tcPr>
          <w:p w:rsidR="00A214FB" w:rsidRPr="00310C71" w:rsidRDefault="00A214FB" w:rsidP="00066AD3">
            <w:pPr>
              <w:pStyle w:val="18"/>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310C71">
              <w:rPr>
                <w:rFonts w:ascii="Times New Roman" w:hAnsi="Times New Roman" w:cs="Times New Roman"/>
                <w:b w:val="0"/>
                <w:smallCaps/>
                <w:color w:val="auto"/>
                <w:sz w:val="24"/>
                <w:szCs w:val="24"/>
              </w:rPr>
              <w:t>12.0</w:t>
            </w:r>
          </w:p>
        </w:tc>
        <w:tc>
          <w:tcPr>
            <w:tcW w:w="3889" w:type="pct"/>
            <w:shd w:val="clear" w:color="auto" w:fill="auto"/>
            <w:tcMar>
              <w:top w:w="80" w:type="dxa"/>
              <w:left w:w="80" w:type="dxa"/>
              <w:bottom w:w="80" w:type="dxa"/>
              <w:right w:w="80" w:type="dxa"/>
            </w:tcMar>
            <w:vAlign w:val="center"/>
          </w:tcPr>
          <w:p w:rsidR="00A214FB" w:rsidRPr="00310C71" w:rsidRDefault="00A214FB" w:rsidP="00066AD3">
            <w:pPr>
              <w:pStyle w:val="affd"/>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310C71">
              <w:rPr>
                <w:rFonts w:ascii="Times New Roman" w:eastAsia="Arial Unicode MS" w:hAnsi="Times New Roman" w:cs="Times New Roman"/>
                <w:sz w:val="24"/>
                <w:szCs w:val="24"/>
                <w:bdr w:val="nil"/>
              </w:rPr>
              <w:t xml:space="preserve">Земельные участки (территории) общего пользования </w:t>
            </w:r>
          </w:p>
        </w:tc>
      </w:tr>
    </w:tbl>
    <w:p w:rsidR="00A214FB" w:rsidRDefault="00A214FB" w:rsidP="00A214FB">
      <w:pPr>
        <w:pStyle w:val="aff6"/>
        <w:widowControl w:val="0"/>
        <w:spacing w:after="0"/>
        <w:ind w:hanging="1698"/>
        <w:rPr>
          <w:rFonts w:ascii="Cambria" w:hAnsi="Cambria"/>
          <w:color w:val="auto"/>
          <w:sz w:val="22"/>
          <w:szCs w:val="22"/>
        </w:rPr>
      </w:pPr>
    </w:p>
    <w:p w:rsidR="00A214FB" w:rsidRPr="00A22EF4" w:rsidRDefault="00A214FB" w:rsidP="00A214FB">
      <w:pPr>
        <w:pStyle w:val="aff6"/>
        <w:widowControl w:val="0"/>
        <w:spacing w:after="0"/>
        <w:ind w:firstLine="0"/>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663"/>
        <w:gridCol w:w="2963"/>
        <w:gridCol w:w="2889"/>
      </w:tblGrid>
      <w:tr w:rsidR="00A214FB" w:rsidRPr="004F1E3E" w:rsidTr="00066AD3">
        <w:trPr>
          <w:trHeight w:val="327"/>
        </w:trPr>
        <w:tc>
          <w:tcPr>
            <w:tcW w:w="3482" w:type="pct"/>
            <w:gridSpan w:val="2"/>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w:t>
            </w:r>
            <w:r w:rsidRPr="004F1E3E">
              <w:rPr>
                <w:rFonts w:ascii="Times New Roman" w:hAnsi="Times New Roman" w:cs="Times New Roman"/>
                <w:color w:val="auto"/>
                <w:sz w:val="24"/>
                <w:szCs w:val="24"/>
              </w:rPr>
              <w:lastRenderedPageBreak/>
              <w:t xml:space="preserve">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18"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lastRenderedPageBreak/>
              <w:t>Примечания</w:t>
            </w:r>
          </w:p>
        </w:tc>
      </w:tr>
      <w:tr w:rsidR="00A214FB" w:rsidRPr="004F1E3E" w:rsidTr="00066AD3">
        <w:trPr>
          <w:trHeight w:val="273"/>
        </w:trPr>
        <w:tc>
          <w:tcPr>
            <w:tcW w:w="1925"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lastRenderedPageBreak/>
              <w:t>Предельные (минимальные и (или) максимальные) размеры земельных участков, в том числе их площадь</w:t>
            </w:r>
            <w:r>
              <w:rPr>
                <w:rFonts w:eastAsia="Helvetica Neue Light"/>
                <w:bdr w:val="nil"/>
              </w:rPr>
              <w:t>:</w:t>
            </w:r>
          </w:p>
        </w:tc>
        <w:tc>
          <w:tcPr>
            <w:tcW w:w="1557"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менее 10 кв. м.</w:t>
            </w:r>
          </w:p>
        </w:tc>
        <w:tc>
          <w:tcPr>
            <w:tcW w:w="1518"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214FB" w:rsidRPr="004F1E3E" w:rsidTr="00066AD3">
        <w:trPr>
          <w:trHeight w:val="273"/>
        </w:trPr>
        <w:tc>
          <w:tcPr>
            <w:tcW w:w="1925"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r>
              <w:rPr>
                <w:rFonts w:eastAsia="Helvetica Neue Light"/>
                <w:bdr w:val="nil"/>
              </w:rPr>
              <w:t xml:space="preserve">- </w:t>
            </w:r>
            <w:r>
              <w:t>для вида Воздушный транспорт (код 7.4)</w:t>
            </w:r>
          </w:p>
        </w:tc>
        <w:tc>
          <w:tcPr>
            <w:tcW w:w="1557"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менее 30 кв. м.</w:t>
            </w:r>
          </w:p>
        </w:tc>
        <w:tc>
          <w:tcPr>
            <w:tcW w:w="1518"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214FB" w:rsidRPr="004F1E3E" w:rsidTr="00066AD3">
        <w:trPr>
          <w:trHeight w:val="273"/>
        </w:trPr>
        <w:tc>
          <w:tcPr>
            <w:tcW w:w="1925"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r>
              <w:rPr>
                <w:rFonts w:eastAsia="Helvetica Neue Light"/>
                <w:bdr w:val="nil"/>
              </w:rPr>
              <w:t>Минимальная ширина участка</w:t>
            </w:r>
          </w:p>
        </w:tc>
        <w:tc>
          <w:tcPr>
            <w:tcW w:w="1557"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2 м</w:t>
            </w:r>
          </w:p>
        </w:tc>
        <w:tc>
          <w:tcPr>
            <w:tcW w:w="1518"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color w:val="auto"/>
                <w:sz w:val="24"/>
                <w:szCs w:val="24"/>
              </w:rPr>
            </w:pPr>
          </w:p>
        </w:tc>
      </w:tr>
      <w:tr w:rsidR="00A214FB" w:rsidRPr="004F1E3E" w:rsidTr="00066AD3">
        <w:trPr>
          <w:trHeight w:val="273"/>
        </w:trPr>
        <w:tc>
          <w:tcPr>
            <w:tcW w:w="1925" w:type="pct"/>
            <w:shd w:val="clear" w:color="auto" w:fill="auto"/>
            <w:tcMar>
              <w:top w:w="0" w:type="dxa"/>
              <w:left w:w="100" w:type="dxa"/>
              <w:bottom w:w="0" w:type="dxa"/>
              <w:right w:w="100" w:type="dxa"/>
            </w:tcMar>
            <w:vAlign w:val="center"/>
          </w:tcPr>
          <w:p w:rsidR="00A214FB" w:rsidRDefault="00A214FB" w:rsidP="00066AD3">
            <w:pPr>
              <w:widowControl w:val="0"/>
              <w:pBdr>
                <w:top w:val="nil"/>
                <w:left w:val="nil"/>
                <w:bottom w:val="nil"/>
                <w:right w:val="nil"/>
                <w:between w:val="nil"/>
                <w:bar w:val="nil"/>
              </w:pBdr>
              <w:rPr>
                <w:rFonts w:eastAsia="Helvetica Neue Light"/>
                <w:bdr w:val="nil"/>
              </w:rPr>
            </w:pPr>
            <w:r>
              <w:rPr>
                <w:rFonts w:eastAsia="Helvetica Neue Light"/>
                <w:bdr w:val="nil"/>
              </w:rPr>
              <w:t xml:space="preserve">- </w:t>
            </w:r>
            <w:r>
              <w:t>для вида Воздушный транспорт (код 7.4)</w:t>
            </w:r>
          </w:p>
        </w:tc>
        <w:tc>
          <w:tcPr>
            <w:tcW w:w="1557"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 м</w:t>
            </w:r>
          </w:p>
        </w:tc>
        <w:tc>
          <w:tcPr>
            <w:tcW w:w="1518"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color w:val="auto"/>
                <w:sz w:val="24"/>
                <w:szCs w:val="24"/>
              </w:rPr>
            </w:pPr>
          </w:p>
        </w:tc>
      </w:tr>
      <w:tr w:rsidR="00A214FB" w:rsidRPr="004F1E3E" w:rsidTr="00066AD3">
        <w:trPr>
          <w:trHeight w:val="273"/>
        </w:trPr>
        <w:tc>
          <w:tcPr>
            <w:tcW w:w="1925"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rPr>
                <w:rFonts w:ascii="Times New Roman" w:hAnsi="Times New Roman" w:cs="Times New Roman"/>
                <w:color w:val="auto"/>
                <w:sz w:val="24"/>
                <w:szCs w:val="24"/>
              </w:rPr>
            </w:pPr>
            <w:r w:rsidRPr="004F1E3E">
              <w:rPr>
                <w:rFonts w:ascii="Times New Roman" w:hAnsi="Times New Roman" w:cs="Times New Roman"/>
                <w:color w:val="auto"/>
                <w:sz w:val="24"/>
                <w:szCs w:val="24"/>
              </w:rPr>
              <w:t>Предельное количество этажей</w:t>
            </w:r>
          </w:p>
        </w:tc>
        <w:tc>
          <w:tcPr>
            <w:tcW w:w="1557"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2</w:t>
            </w:r>
          </w:p>
        </w:tc>
        <w:tc>
          <w:tcPr>
            <w:tcW w:w="1518"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214FB" w:rsidRPr="004F1E3E" w:rsidTr="00066AD3">
        <w:trPr>
          <w:trHeight w:val="273"/>
        </w:trPr>
        <w:tc>
          <w:tcPr>
            <w:tcW w:w="1925"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t>Предельная высота зданий, строений, сооружений</w:t>
            </w:r>
          </w:p>
        </w:tc>
        <w:tc>
          <w:tcPr>
            <w:tcW w:w="1557"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9 м</w:t>
            </w:r>
          </w:p>
        </w:tc>
        <w:tc>
          <w:tcPr>
            <w:tcW w:w="1518"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214FB" w:rsidRPr="004F1E3E" w:rsidTr="00066AD3">
        <w:trPr>
          <w:trHeight w:val="273"/>
        </w:trPr>
        <w:tc>
          <w:tcPr>
            <w:tcW w:w="1925" w:type="pct"/>
            <w:shd w:val="clear" w:color="auto" w:fill="auto"/>
            <w:tcMar>
              <w:top w:w="0" w:type="dxa"/>
              <w:left w:w="100" w:type="dxa"/>
              <w:bottom w:w="0" w:type="dxa"/>
              <w:right w:w="100" w:type="dxa"/>
            </w:tcMar>
            <w:vAlign w:val="center"/>
          </w:tcPr>
          <w:p w:rsidR="00A214FB" w:rsidRDefault="00A214FB" w:rsidP="00066AD3">
            <w:pPr>
              <w:pStyle w:val="22"/>
              <w:widowControl w:val="0"/>
              <w:rPr>
                <w:rFonts w:ascii="Times New Roman" w:hAnsi="Times New Roman" w:cs="Times New Roman"/>
                <w:color w:val="auto"/>
                <w:sz w:val="24"/>
                <w:szCs w:val="24"/>
              </w:rPr>
            </w:pPr>
            <w:r>
              <w:rPr>
                <w:rFonts w:ascii="Times New Roman" w:hAnsi="Times New Roman"/>
              </w:rPr>
              <w:t xml:space="preserve">- </w:t>
            </w:r>
            <w:r>
              <w:rPr>
                <w:rFonts w:ascii="Times New Roman" w:hAnsi="Times New Roman" w:cs="Times New Roman"/>
              </w:rPr>
              <w:t>д</w:t>
            </w:r>
            <w:r>
              <w:rPr>
                <w:rFonts w:ascii="Times New Roman" w:hAnsi="Times New Roman" w:cs="Times New Roman"/>
                <w:color w:val="auto"/>
                <w:sz w:val="24"/>
                <w:szCs w:val="24"/>
              </w:rPr>
              <w:t>ля вида Воздушный транспорт (код 7.4)</w:t>
            </w:r>
          </w:p>
        </w:tc>
        <w:tc>
          <w:tcPr>
            <w:tcW w:w="1557"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30 м</w:t>
            </w:r>
          </w:p>
        </w:tc>
        <w:tc>
          <w:tcPr>
            <w:tcW w:w="1518"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214FB" w:rsidRPr="004F1E3E" w:rsidTr="00066AD3">
        <w:trPr>
          <w:trHeight w:val="273"/>
        </w:trPr>
        <w:tc>
          <w:tcPr>
            <w:tcW w:w="1925"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Pr>
                <w:rFonts w:eastAsia="Helvetica Neue Light"/>
                <w:bdr w:val="nil"/>
              </w:rPr>
              <w:t>во зданий, строений, сооружений</w:t>
            </w:r>
          </w:p>
        </w:tc>
        <w:tc>
          <w:tcPr>
            <w:tcW w:w="1557" w:type="pct"/>
            <w:shd w:val="clear" w:color="auto" w:fill="auto"/>
            <w:tcMar>
              <w:top w:w="0" w:type="dxa"/>
              <w:left w:w="100" w:type="dxa"/>
              <w:bottom w:w="0" w:type="dxa"/>
              <w:right w:w="100" w:type="dxa"/>
            </w:tcMar>
            <w:vAlign w:val="center"/>
          </w:tcPr>
          <w:p w:rsidR="00A214FB" w:rsidRPr="00272941"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 м</w:t>
            </w:r>
          </w:p>
        </w:tc>
        <w:tc>
          <w:tcPr>
            <w:tcW w:w="1518"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p>
        </w:tc>
      </w:tr>
      <w:tr w:rsidR="00A214FB" w:rsidRPr="004F1E3E" w:rsidTr="00066AD3">
        <w:trPr>
          <w:trHeight w:val="1558"/>
        </w:trPr>
        <w:tc>
          <w:tcPr>
            <w:tcW w:w="1925" w:type="pct"/>
            <w:shd w:val="clear" w:color="auto" w:fill="auto"/>
            <w:tcMar>
              <w:top w:w="0" w:type="dxa"/>
              <w:left w:w="100" w:type="dxa"/>
              <w:bottom w:w="0" w:type="dxa"/>
              <w:right w:w="100" w:type="dxa"/>
            </w:tcMar>
            <w:vAlign w:val="center"/>
          </w:tcPr>
          <w:p w:rsidR="00A214FB" w:rsidRPr="00964C9D" w:rsidRDefault="00A214FB"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eastAsia="Helvetica Neue Light"/>
                <w:bdr w:val="nil"/>
              </w:rPr>
              <w:t>всей площади земельного участка</w:t>
            </w:r>
          </w:p>
        </w:tc>
        <w:tc>
          <w:tcPr>
            <w:tcW w:w="1557"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60%</w:t>
            </w:r>
          </w:p>
        </w:tc>
        <w:tc>
          <w:tcPr>
            <w:tcW w:w="1518"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214FB" w:rsidRPr="004F1E3E" w:rsidTr="00066AD3">
        <w:tc>
          <w:tcPr>
            <w:tcW w:w="5000" w:type="pct"/>
            <w:gridSpan w:val="3"/>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color w:val="auto"/>
                <w:sz w:val="24"/>
                <w:szCs w:val="24"/>
              </w:rPr>
            </w:pPr>
            <w:r w:rsidRPr="00D06B1B">
              <w:rPr>
                <w:rFonts w:ascii="Times New Roman" w:hAnsi="Times New Roman" w:cs="Times New Roman"/>
                <w:b/>
                <w:color w:val="auto"/>
                <w:sz w:val="24"/>
                <w:szCs w:val="24"/>
              </w:rPr>
              <w:t>Иные предельные параметры разрешённого строительства, реконструкции объектов капитального строительства:</w:t>
            </w:r>
          </w:p>
        </w:tc>
      </w:tr>
      <w:tr w:rsidR="00A214FB" w:rsidRPr="004F1E3E" w:rsidTr="00066AD3">
        <w:tc>
          <w:tcPr>
            <w:tcW w:w="5000" w:type="pct"/>
            <w:gridSpan w:val="3"/>
            <w:shd w:val="clear" w:color="auto" w:fill="auto"/>
            <w:tcMar>
              <w:top w:w="0" w:type="dxa"/>
              <w:left w:w="100" w:type="dxa"/>
              <w:bottom w:w="0" w:type="dxa"/>
              <w:right w:w="100" w:type="dxa"/>
            </w:tcMar>
            <w:vAlign w:val="center"/>
          </w:tcPr>
          <w:p w:rsidR="00A214FB" w:rsidRPr="00D06B1B"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b/>
                <w:color w:val="auto"/>
                <w:sz w:val="24"/>
                <w:szCs w:val="24"/>
              </w:rPr>
            </w:pPr>
            <w:r w:rsidRPr="00D06B1B">
              <w:rPr>
                <w:rFonts w:ascii="Times New Roman" w:hAnsi="Times New Roman" w:cs="Times New Roman"/>
                <w:color w:val="auto"/>
                <w:sz w:val="24"/>
                <w:szCs w:val="24"/>
              </w:rPr>
              <w:t>Требования к архитектурно-градостроительному облику объекта капитального строительства не подлежат установлению</w:t>
            </w:r>
          </w:p>
        </w:tc>
      </w:tr>
    </w:tbl>
    <w:p w:rsidR="00A214FB" w:rsidRDefault="00A214FB" w:rsidP="00A214FB">
      <w:pPr>
        <w:rPr>
          <w:b/>
        </w:rPr>
      </w:pPr>
    </w:p>
    <w:p w:rsidR="00A214FB" w:rsidRPr="00F56DE0" w:rsidRDefault="00A214FB" w:rsidP="00A214FB">
      <w:pPr>
        <w:pStyle w:val="ConsPlusNormal"/>
        <w:spacing w:before="240" w:after="240"/>
        <w:jc w:val="both"/>
        <w:outlineLvl w:val="3"/>
        <w:rPr>
          <w:b/>
          <w:sz w:val="24"/>
          <w:szCs w:val="24"/>
        </w:rPr>
      </w:pPr>
      <w:bookmarkStart w:id="109" w:name="_Toc160614875"/>
      <w:r>
        <w:rPr>
          <w:b/>
          <w:sz w:val="24"/>
          <w:szCs w:val="24"/>
        </w:rPr>
        <w:t xml:space="preserve">Статья 27.8. Р-1. </w:t>
      </w:r>
      <w:r w:rsidRPr="006406CF">
        <w:rPr>
          <w:b/>
          <w:sz w:val="24"/>
          <w:szCs w:val="24"/>
        </w:rPr>
        <w:t>Зона отдыха и рекреационного назначения</w:t>
      </w:r>
      <w:bookmarkEnd w:id="109"/>
    </w:p>
    <w:p w:rsidR="00A214FB" w:rsidRPr="00F56DE0" w:rsidRDefault="00A214FB" w:rsidP="00A214FB">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Основные виды разрешённого использования земельных участков зоны </w:t>
      </w:r>
      <w:r>
        <w:rPr>
          <w:rFonts w:ascii="Times New Roman" w:hAnsi="Times New Roman"/>
          <w:b/>
          <w:sz w:val="24"/>
          <w:szCs w:val="24"/>
        </w:rPr>
        <w:t>Р-1</w:t>
      </w:r>
    </w:p>
    <w:p w:rsidR="00A214FB" w:rsidRPr="00A22EF4" w:rsidRDefault="00A214FB" w:rsidP="00A214FB">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4"/>
        <w:gridCol w:w="7401"/>
      </w:tblGrid>
      <w:tr w:rsidR="00A214FB" w:rsidRPr="00FE1167" w:rsidTr="00066AD3">
        <w:trPr>
          <w:trHeight w:val="20"/>
        </w:trPr>
        <w:tc>
          <w:tcPr>
            <w:tcW w:w="1111" w:type="pct"/>
            <w:shd w:val="clear" w:color="auto" w:fill="auto"/>
            <w:tcMar>
              <w:top w:w="80" w:type="dxa"/>
              <w:left w:w="80" w:type="dxa"/>
              <w:bottom w:w="80" w:type="dxa"/>
              <w:right w:w="80" w:type="dxa"/>
            </w:tcMar>
            <w:vAlign w:val="center"/>
          </w:tcPr>
          <w:p w:rsidR="00A214FB" w:rsidRPr="00FE1167"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214FB" w:rsidRPr="00FE1167" w:rsidRDefault="00A214FB"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FE1167">
              <w:rPr>
                <w:rFonts w:ascii="Times New Roman" w:hAnsi="Times New Roman" w:cs="Times New Roman"/>
                <w:smallCaps/>
                <w:color w:val="auto"/>
                <w:sz w:val="24"/>
                <w:szCs w:val="24"/>
              </w:rPr>
              <w:t xml:space="preserve">наименование вида разрешённого </w:t>
            </w:r>
          </w:p>
          <w:p w:rsidR="00A214FB" w:rsidRPr="00FE1167"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использования</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sidRPr="006406CF">
              <w:rPr>
                <w:rFonts w:ascii="Times New Roman" w:hAnsi="Times New Roman" w:cs="Times New Roman"/>
                <w:color w:val="auto"/>
                <w:sz w:val="24"/>
                <w:szCs w:val="24"/>
              </w:rPr>
              <w:t>3.6</w:t>
            </w:r>
          </w:p>
        </w:tc>
        <w:tc>
          <w:tcPr>
            <w:tcW w:w="3889" w:type="pct"/>
            <w:shd w:val="clear" w:color="auto" w:fill="auto"/>
            <w:tcMar>
              <w:top w:w="0" w:type="dxa"/>
              <w:left w:w="100" w:type="dxa"/>
              <w:bottom w:w="0" w:type="dxa"/>
              <w:right w:w="100" w:type="dxa"/>
            </w:tcMar>
            <w:vAlign w:val="center"/>
          </w:tcPr>
          <w:p w:rsidR="00A214FB" w:rsidRPr="006406CF" w:rsidRDefault="00A214FB" w:rsidP="00066AD3">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6406CF">
              <w:rPr>
                <w:rFonts w:ascii="Times New Roman" w:hAnsi="Times New Roman" w:cs="Times New Roman"/>
                <w:color w:val="auto"/>
                <w:sz w:val="24"/>
                <w:szCs w:val="24"/>
              </w:rPr>
              <w:t xml:space="preserve">Культурное развитие </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Pr="006406CF"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sidRPr="00011229">
              <w:rPr>
                <w:rFonts w:ascii="Times New Roman" w:hAnsi="Times New Roman" w:cs="Times New Roman"/>
                <w:color w:val="auto"/>
                <w:sz w:val="24"/>
                <w:szCs w:val="24"/>
                <w:lang w:bidi="ru-RU"/>
              </w:rPr>
              <w:t>5.0</w:t>
            </w:r>
          </w:p>
        </w:tc>
        <w:tc>
          <w:tcPr>
            <w:tcW w:w="3889" w:type="pct"/>
            <w:shd w:val="clear" w:color="auto" w:fill="auto"/>
            <w:tcMar>
              <w:top w:w="0" w:type="dxa"/>
              <w:left w:w="100" w:type="dxa"/>
              <w:bottom w:w="0" w:type="dxa"/>
              <w:right w:w="100" w:type="dxa"/>
            </w:tcMar>
            <w:vAlign w:val="center"/>
          </w:tcPr>
          <w:p w:rsidR="00A214FB" w:rsidRPr="006406CF" w:rsidRDefault="00A214FB" w:rsidP="00066AD3">
            <w:pPr>
              <w:pStyle w:val="22"/>
              <w:widowControl w:val="0"/>
              <w:tabs>
                <w:tab w:val="left" w:pos="920"/>
                <w:tab w:val="left" w:pos="1840"/>
              </w:tabs>
              <w:rPr>
                <w:rFonts w:ascii="Times New Roman" w:hAnsi="Times New Roman" w:cs="Times New Roman"/>
                <w:color w:val="auto"/>
                <w:sz w:val="24"/>
                <w:szCs w:val="24"/>
              </w:rPr>
            </w:pPr>
            <w:r w:rsidRPr="00011229">
              <w:rPr>
                <w:rFonts w:ascii="Times New Roman" w:hAnsi="Times New Roman" w:cs="Times New Roman"/>
                <w:color w:val="auto"/>
                <w:sz w:val="24"/>
                <w:szCs w:val="24"/>
              </w:rPr>
              <w:t>Отдых (рекреация)</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Pr="00E65A98"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5.1</w:t>
            </w:r>
          </w:p>
        </w:tc>
        <w:tc>
          <w:tcPr>
            <w:tcW w:w="3889" w:type="pct"/>
            <w:shd w:val="clear" w:color="auto" w:fill="auto"/>
            <w:tcMar>
              <w:top w:w="0" w:type="dxa"/>
              <w:left w:w="100" w:type="dxa"/>
              <w:bottom w:w="0" w:type="dxa"/>
              <w:right w:w="100" w:type="dxa"/>
            </w:tcMar>
            <w:vAlign w:val="center"/>
          </w:tcPr>
          <w:p w:rsidR="00A214FB" w:rsidRPr="006406CF" w:rsidRDefault="00A214FB" w:rsidP="00066AD3">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6406CF">
              <w:rPr>
                <w:rFonts w:ascii="Times New Roman" w:hAnsi="Times New Roman" w:cs="Times New Roman"/>
                <w:color w:val="auto"/>
                <w:sz w:val="24"/>
                <w:szCs w:val="24"/>
                <w:lang w:bidi="ru-RU"/>
              </w:rPr>
              <w:t>Спорт</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Pr="00FE1167"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7.2</w:t>
            </w:r>
          </w:p>
        </w:tc>
        <w:tc>
          <w:tcPr>
            <w:tcW w:w="3889" w:type="pct"/>
            <w:shd w:val="clear" w:color="auto" w:fill="auto"/>
            <w:tcMar>
              <w:top w:w="0" w:type="dxa"/>
              <w:left w:w="100" w:type="dxa"/>
              <w:bottom w:w="0" w:type="dxa"/>
              <w:right w:w="100" w:type="dxa"/>
            </w:tcMar>
            <w:vAlign w:val="center"/>
          </w:tcPr>
          <w:p w:rsidR="00A214FB" w:rsidRPr="006406CF" w:rsidRDefault="00A214FB" w:rsidP="00066AD3">
            <w:pPr>
              <w:pStyle w:val="22"/>
              <w:widowControl w:val="0"/>
              <w:tabs>
                <w:tab w:val="left" w:pos="920"/>
                <w:tab w:val="left" w:pos="1840"/>
              </w:tabs>
              <w:rPr>
                <w:rFonts w:ascii="Times New Roman" w:hAnsi="Times New Roman" w:cs="Times New Roman"/>
                <w:color w:val="auto"/>
                <w:sz w:val="24"/>
                <w:szCs w:val="24"/>
              </w:rPr>
            </w:pPr>
            <w:r w:rsidRPr="00011229">
              <w:rPr>
                <w:rFonts w:ascii="Times New Roman" w:hAnsi="Times New Roman" w:cs="Times New Roman"/>
                <w:color w:val="auto"/>
                <w:sz w:val="24"/>
                <w:szCs w:val="24"/>
              </w:rPr>
              <w:t>Автомобильный транспорт</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Pr="00E65A98"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9.1</w:t>
            </w:r>
          </w:p>
        </w:tc>
        <w:tc>
          <w:tcPr>
            <w:tcW w:w="3889" w:type="pct"/>
            <w:shd w:val="clear" w:color="auto" w:fill="auto"/>
            <w:tcMar>
              <w:top w:w="0" w:type="dxa"/>
              <w:left w:w="100" w:type="dxa"/>
              <w:bottom w:w="0" w:type="dxa"/>
              <w:right w:w="100" w:type="dxa"/>
            </w:tcMar>
            <w:vAlign w:val="center"/>
          </w:tcPr>
          <w:p w:rsidR="00A214FB" w:rsidRPr="00E65A98" w:rsidRDefault="00A214FB" w:rsidP="00066AD3">
            <w:pPr>
              <w:pStyle w:val="22"/>
              <w:widowControl w:val="0"/>
              <w:tabs>
                <w:tab w:val="left" w:pos="920"/>
                <w:tab w:val="left" w:pos="1840"/>
              </w:tabs>
              <w:rPr>
                <w:rFonts w:ascii="Times New Roman" w:hAnsi="Times New Roman" w:cs="Times New Roman"/>
                <w:color w:val="auto"/>
                <w:sz w:val="24"/>
                <w:szCs w:val="24"/>
              </w:rPr>
            </w:pPr>
            <w:r w:rsidRPr="00011229">
              <w:rPr>
                <w:rFonts w:ascii="Times New Roman" w:hAnsi="Times New Roman" w:cs="Times New Roman"/>
                <w:color w:val="auto"/>
                <w:sz w:val="24"/>
                <w:szCs w:val="24"/>
              </w:rPr>
              <w:t>Охрана природных территорий</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Pr="00FE1167"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8.3</w:t>
            </w:r>
          </w:p>
        </w:tc>
        <w:tc>
          <w:tcPr>
            <w:tcW w:w="3889" w:type="pct"/>
            <w:shd w:val="clear" w:color="auto" w:fill="auto"/>
            <w:tcMar>
              <w:top w:w="0" w:type="dxa"/>
              <w:left w:w="100" w:type="dxa"/>
              <w:bottom w:w="0" w:type="dxa"/>
              <w:right w:w="100" w:type="dxa"/>
            </w:tcMar>
            <w:vAlign w:val="center"/>
          </w:tcPr>
          <w:p w:rsidR="00A214FB" w:rsidRPr="00FE1167" w:rsidRDefault="00A214FB" w:rsidP="00066AD3">
            <w:pPr>
              <w:pStyle w:val="22"/>
              <w:widowControl w:val="0"/>
              <w:tabs>
                <w:tab w:val="left" w:pos="920"/>
                <w:tab w:val="left" w:pos="1840"/>
              </w:tabs>
              <w:rPr>
                <w:rFonts w:ascii="Times New Roman" w:hAnsi="Times New Roman" w:cs="Times New Roman"/>
                <w:color w:val="auto"/>
                <w:sz w:val="24"/>
                <w:szCs w:val="24"/>
              </w:rPr>
            </w:pPr>
            <w:r w:rsidRPr="00011229">
              <w:rPr>
                <w:rFonts w:ascii="Times New Roman" w:hAnsi="Times New Roman" w:cs="Times New Roman"/>
                <w:color w:val="auto"/>
                <w:sz w:val="24"/>
                <w:szCs w:val="24"/>
              </w:rPr>
              <w:t>Обеспечение внутреннего правопорядка</w:t>
            </w:r>
          </w:p>
        </w:tc>
      </w:tr>
    </w:tbl>
    <w:p w:rsidR="00A214FB" w:rsidRPr="00A22EF4" w:rsidRDefault="00A214FB" w:rsidP="00A214FB">
      <w:pPr>
        <w:pStyle w:val="aff6"/>
        <w:widowControl w:val="0"/>
        <w:spacing w:after="0"/>
        <w:ind w:firstLine="2127"/>
        <w:rPr>
          <w:rFonts w:ascii="Cambria" w:hAnsi="Cambria"/>
          <w:color w:val="auto"/>
          <w:sz w:val="22"/>
          <w:szCs w:val="22"/>
        </w:rPr>
      </w:pPr>
    </w:p>
    <w:p w:rsidR="00A214FB" w:rsidRPr="00F56DE0" w:rsidRDefault="00A214FB" w:rsidP="00A214FB">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w:t>
      </w:r>
      <w:r>
        <w:rPr>
          <w:rFonts w:ascii="Times New Roman" w:hAnsi="Times New Roman"/>
          <w:b/>
          <w:sz w:val="24"/>
          <w:szCs w:val="24"/>
        </w:rPr>
        <w:t>вания земельных участков зоны Р-1</w:t>
      </w:r>
    </w:p>
    <w:p w:rsidR="00A214FB" w:rsidRPr="00A22EF4" w:rsidRDefault="00A214FB" w:rsidP="00A214FB">
      <w:pPr>
        <w:pStyle w:val="24"/>
        <w:spacing w:before="0" w:after="0" w:line="240" w:lineRule="auto"/>
        <w:ind w:firstLine="709"/>
        <w:jc w:val="center"/>
        <w:rPr>
          <w:rFonts w:ascii="Times New Roman" w:hAnsi="Times New Roman"/>
          <w:b/>
          <w:sz w:val="22"/>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0" w:type="dxa"/>
          <w:right w:w="0" w:type="dxa"/>
        </w:tblCellMar>
        <w:tblLook w:val="04A0"/>
      </w:tblPr>
      <w:tblGrid>
        <w:gridCol w:w="2114"/>
        <w:gridCol w:w="7401"/>
      </w:tblGrid>
      <w:tr w:rsidR="00A214FB" w:rsidRPr="004F1E3E" w:rsidTr="00066AD3">
        <w:trPr>
          <w:trHeight w:val="252"/>
        </w:trPr>
        <w:tc>
          <w:tcPr>
            <w:tcW w:w="1111"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lastRenderedPageBreak/>
              <w:t>код классификатора</w:t>
            </w:r>
          </w:p>
        </w:tc>
        <w:tc>
          <w:tcPr>
            <w:tcW w:w="3889"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A214FB" w:rsidRPr="004F1E3E" w:rsidTr="00066AD3">
        <w:trPr>
          <w:trHeight w:val="21"/>
        </w:trPr>
        <w:tc>
          <w:tcPr>
            <w:tcW w:w="1111" w:type="pct"/>
            <w:shd w:val="clear" w:color="auto" w:fill="auto"/>
            <w:tcMar>
              <w:top w:w="80" w:type="dxa"/>
              <w:left w:w="80" w:type="dxa"/>
              <w:bottom w:w="80" w:type="dxa"/>
              <w:right w:w="80" w:type="dxa"/>
            </w:tcMar>
            <w:vAlign w:val="center"/>
          </w:tcPr>
          <w:p w:rsidR="00A214FB" w:rsidRPr="00FE1167"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sidRPr="00FE1167">
              <w:rPr>
                <w:rFonts w:ascii="Times New Roman" w:hAnsi="Times New Roman" w:cs="Times New Roman"/>
                <w:color w:val="auto"/>
                <w:sz w:val="24"/>
                <w:szCs w:val="24"/>
              </w:rPr>
              <w:t>3.</w:t>
            </w:r>
            <w:r>
              <w:rPr>
                <w:rFonts w:ascii="Times New Roman" w:hAnsi="Times New Roman" w:cs="Times New Roman"/>
                <w:color w:val="auto"/>
                <w:sz w:val="24"/>
                <w:szCs w:val="24"/>
              </w:rPr>
              <w:t>1</w:t>
            </w:r>
          </w:p>
        </w:tc>
        <w:tc>
          <w:tcPr>
            <w:tcW w:w="3889" w:type="pct"/>
            <w:shd w:val="clear" w:color="auto" w:fill="auto"/>
            <w:tcMar>
              <w:top w:w="80" w:type="dxa"/>
              <w:left w:w="80" w:type="dxa"/>
              <w:bottom w:w="80" w:type="dxa"/>
              <w:right w:w="80" w:type="dxa"/>
            </w:tcMar>
            <w:vAlign w:val="center"/>
          </w:tcPr>
          <w:p w:rsidR="00A214FB" w:rsidRPr="00FE1167" w:rsidRDefault="00A214FB" w:rsidP="00066AD3">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Коммунальное обслуживание</w:t>
            </w:r>
          </w:p>
        </w:tc>
      </w:tr>
      <w:tr w:rsidR="00A214FB" w:rsidRPr="004F1E3E" w:rsidTr="00066AD3">
        <w:trPr>
          <w:trHeight w:val="211"/>
        </w:trPr>
        <w:tc>
          <w:tcPr>
            <w:tcW w:w="1111" w:type="pct"/>
            <w:shd w:val="clear" w:color="auto" w:fill="auto"/>
            <w:tcMar>
              <w:top w:w="0" w:type="dxa"/>
              <w:left w:w="100" w:type="dxa"/>
              <w:bottom w:w="0" w:type="dxa"/>
              <w:right w:w="100" w:type="dxa"/>
            </w:tcMar>
            <w:vAlign w:val="center"/>
          </w:tcPr>
          <w:p w:rsidR="00A214FB" w:rsidRPr="006406CF"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sidRPr="006406CF">
              <w:rPr>
                <w:rFonts w:ascii="Times New Roman" w:hAnsi="Times New Roman" w:cs="Times New Roman"/>
                <w:color w:val="auto"/>
                <w:sz w:val="24"/>
                <w:szCs w:val="24"/>
              </w:rPr>
              <w:t>4.6</w:t>
            </w:r>
          </w:p>
        </w:tc>
        <w:tc>
          <w:tcPr>
            <w:tcW w:w="3889" w:type="pct"/>
            <w:shd w:val="clear" w:color="auto" w:fill="auto"/>
            <w:tcMar>
              <w:top w:w="0" w:type="dxa"/>
              <w:left w:w="100" w:type="dxa"/>
              <w:bottom w:w="0" w:type="dxa"/>
              <w:right w:w="100" w:type="dxa"/>
            </w:tcMar>
            <w:vAlign w:val="center"/>
          </w:tcPr>
          <w:p w:rsidR="00A214FB" w:rsidRPr="006406CF" w:rsidRDefault="00A214FB" w:rsidP="00066AD3">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6406CF">
              <w:rPr>
                <w:rFonts w:ascii="Times New Roman" w:hAnsi="Times New Roman" w:cs="Times New Roman"/>
                <w:color w:val="auto"/>
                <w:sz w:val="24"/>
                <w:szCs w:val="24"/>
              </w:rPr>
              <w:t>Общественное питание</w:t>
            </w:r>
          </w:p>
        </w:tc>
      </w:tr>
      <w:tr w:rsidR="00A214FB" w:rsidRPr="004F1E3E" w:rsidTr="00066AD3">
        <w:trPr>
          <w:trHeight w:val="211"/>
        </w:trPr>
        <w:tc>
          <w:tcPr>
            <w:tcW w:w="1111" w:type="pct"/>
            <w:shd w:val="clear" w:color="auto" w:fill="auto"/>
            <w:tcMar>
              <w:top w:w="0" w:type="dxa"/>
              <w:left w:w="100" w:type="dxa"/>
              <w:bottom w:w="0" w:type="dxa"/>
              <w:right w:w="100" w:type="dxa"/>
            </w:tcMar>
            <w:vAlign w:val="center"/>
          </w:tcPr>
          <w:p w:rsidR="00A214FB" w:rsidRPr="006406CF"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4.7</w:t>
            </w:r>
          </w:p>
        </w:tc>
        <w:tc>
          <w:tcPr>
            <w:tcW w:w="3889" w:type="pct"/>
            <w:shd w:val="clear" w:color="auto" w:fill="auto"/>
            <w:tcMar>
              <w:top w:w="0" w:type="dxa"/>
              <w:left w:w="100" w:type="dxa"/>
              <w:bottom w:w="0" w:type="dxa"/>
              <w:right w:w="100" w:type="dxa"/>
            </w:tcMar>
            <w:vAlign w:val="center"/>
          </w:tcPr>
          <w:p w:rsidR="00A214FB" w:rsidRPr="006406CF" w:rsidRDefault="00A214FB" w:rsidP="00066AD3">
            <w:pPr>
              <w:pStyle w:val="22"/>
              <w:widowControl w:val="0"/>
              <w:tabs>
                <w:tab w:val="left" w:pos="920"/>
                <w:tab w:val="left" w:pos="1840"/>
              </w:tabs>
              <w:rPr>
                <w:rFonts w:ascii="Times New Roman" w:hAnsi="Times New Roman" w:cs="Times New Roman"/>
                <w:color w:val="auto"/>
                <w:sz w:val="24"/>
                <w:szCs w:val="24"/>
              </w:rPr>
            </w:pPr>
            <w:r w:rsidRPr="006406CF">
              <w:rPr>
                <w:rFonts w:ascii="Times New Roman" w:hAnsi="Times New Roman" w:cs="Times New Roman"/>
                <w:color w:val="auto"/>
                <w:sz w:val="24"/>
                <w:szCs w:val="24"/>
              </w:rPr>
              <w:t>Гостиничное</w:t>
            </w:r>
            <w:r>
              <w:rPr>
                <w:rFonts w:ascii="Times New Roman" w:hAnsi="Times New Roman" w:cs="Times New Roman"/>
                <w:color w:val="auto"/>
                <w:sz w:val="24"/>
                <w:szCs w:val="24"/>
              </w:rPr>
              <w:t xml:space="preserve"> </w:t>
            </w:r>
            <w:r w:rsidRPr="006406CF">
              <w:rPr>
                <w:rFonts w:ascii="Times New Roman" w:hAnsi="Times New Roman" w:cs="Times New Roman"/>
                <w:color w:val="auto"/>
                <w:sz w:val="24"/>
                <w:szCs w:val="24"/>
              </w:rPr>
              <w:t>обслуживание</w:t>
            </w:r>
          </w:p>
        </w:tc>
      </w:tr>
      <w:tr w:rsidR="00A214FB" w:rsidRPr="004F1E3E" w:rsidTr="00066AD3">
        <w:trPr>
          <w:trHeight w:val="211"/>
        </w:trPr>
        <w:tc>
          <w:tcPr>
            <w:tcW w:w="1111" w:type="pct"/>
            <w:shd w:val="clear" w:color="auto" w:fill="auto"/>
            <w:tcMar>
              <w:top w:w="0" w:type="dxa"/>
              <w:left w:w="100" w:type="dxa"/>
              <w:bottom w:w="0" w:type="dxa"/>
              <w:right w:w="100" w:type="dxa"/>
            </w:tcMar>
            <w:vAlign w:val="center"/>
          </w:tcPr>
          <w:p w:rsidR="00A214FB" w:rsidRPr="006406CF"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sidRPr="006406CF">
              <w:rPr>
                <w:rFonts w:ascii="Times New Roman" w:hAnsi="Times New Roman" w:cs="Times New Roman"/>
                <w:color w:val="auto"/>
                <w:sz w:val="24"/>
                <w:szCs w:val="24"/>
              </w:rPr>
              <w:t>4.8</w:t>
            </w:r>
          </w:p>
        </w:tc>
        <w:tc>
          <w:tcPr>
            <w:tcW w:w="3889"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rPr>
                <w:rFonts w:ascii="Times New Roman" w:hAnsi="Times New Roman" w:cs="Times New Roman"/>
                <w:color w:val="auto"/>
                <w:sz w:val="24"/>
                <w:szCs w:val="24"/>
              </w:rPr>
            </w:pPr>
            <w:r w:rsidRPr="006406CF">
              <w:rPr>
                <w:rFonts w:ascii="Times New Roman" w:hAnsi="Times New Roman" w:cs="Times New Roman"/>
                <w:color w:val="auto"/>
                <w:sz w:val="24"/>
                <w:szCs w:val="24"/>
              </w:rPr>
              <w:t>Развлечения</w:t>
            </w:r>
          </w:p>
        </w:tc>
      </w:tr>
      <w:tr w:rsidR="00A214FB" w:rsidRPr="004F1E3E" w:rsidTr="00066AD3">
        <w:trPr>
          <w:trHeight w:val="150"/>
        </w:trPr>
        <w:tc>
          <w:tcPr>
            <w:tcW w:w="1111" w:type="pct"/>
            <w:shd w:val="clear" w:color="auto" w:fill="auto"/>
            <w:tcMar>
              <w:top w:w="0" w:type="dxa"/>
              <w:left w:w="100" w:type="dxa"/>
              <w:bottom w:w="0" w:type="dxa"/>
              <w:right w:w="100" w:type="dxa"/>
            </w:tcMar>
            <w:vAlign w:val="center"/>
          </w:tcPr>
          <w:p w:rsidR="00A214FB" w:rsidRPr="006406CF"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10.0</w:t>
            </w:r>
          </w:p>
        </w:tc>
        <w:tc>
          <w:tcPr>
            <w:tcW w:w="3889" w:type="pct"/>
            <w:shd w:val="clear" w:color="auto" w:fill="auto"/>
            <w:tcMar>
              <w:top w:w="0" w:type="dxa"/>
              <w:left w:w="100" w:type="dxa"/>
              <w:bottom w:w="0" w:type="dxa"/>
              <w:right w:w="100" w:type="dxa"/>
            </w:tcMar>
            <w:vAlign w:val="center"/>
          </w:tcPr>
          <w:p w:rsidR="00A214FB" w:rsidRPr="006406CF" w:rsidRDefault="00A214FB" w:rsidP="00066AD3">
            <w:pPr>
              <w:pStyle w:val="22"/>
              <w:widowControl w:val="0"/>
              <w:tabs>
                <w:tab w:val="left" w:pos="920"/>
                <w:tab w:val="left" w:pos="1840"/>
              </w:tabs>
              <w:rPr>
                <w:rFonts w:ascii="Times New Roman" w:hAnsi="Times New Roman" w:cs="Times New Roman"/>
                <w:color w:val="auto"/>
                <w:sz w:val="24"/>
                <w:szCs w:val="24"/>
              </w:rPr>
            </w:pPr>
            <w:r w:rsidRPr="00011229">
              <w:rPr>
                <w:rFonts w:ascii="Times New Roman" w:hAnsi="Times New Roman" w:cs="Times New Roman"/>
                <w:color w:val="auto"/>
                <w:sz w:val="24"/>
                <w:szCs w:val="24"/>
              </w:rPr>
              <w:t>Использование лесов</w:t>
            </w:r>
          </w:p>
        </w:tc>
      </w:tr>
      <w:tr w:rsidR="00A214FB" w:rsidRPr="004F1E3E" w:rsidTr="00066AD3">
        <w:trPr>
          <w:trHeight w:val="111"/>
        </w:trPr>
        <w:tc>
          <w:tcPr>
            <w:tcW w:w="1111"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5.0</w:t>
            </w:r>
          </w:p>
        </w:tc>
        <w:tc>
          <w:tcPr>
            <w:tcW w:w="3889" w:type="pct"/>
            <w:shd w:val="clear" w:color="auto" w:fill="auto"/>
            <w:tcMar>
              <w:top w:w="0" w:type="dxa"/>
              <w:left w:w="100" w:type="dxa"/>
              <w:bottom w:w="0" w:type="dxa"/>
              <w:right w:w="100" w:type="dxa"/>
            </w:tcMar>
            <w:vAlign w:val="center"/>
          </w:tcPr>
          <w:p w:rsidR="00A214FB" w:rsidRPr="00011229" w:rsidRDefault="00A214FB" w:rsidP="00066AD3">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lang w:bidi="ru-RU"/>
              </w:rPr>
              <w:t>Отдых (рекреация)</w:t>
            </w:r>
          </w:p>
        </w:tc>
      </w:tr>
    </w:tbl>
    <w:p w:rsidR="00A214FB" w:rsidRDefault="00A214FB" w:rsidP="00A214FB">
      <w:pPr>
        <w:rPr>
          <w:rFonts w:eastAsia="Helvetica Neue Light" w:cs="Helvetica Neue Light"/>
          <w:b/>
          <w:color w:val="000000"/>
          <w:bdr w:val="nil"/>
        </w:rPr>
      </w:pPr>
    </w:p>
    <w:p w:rsidR="00A214FB" w:rsidRDefault="00A214FB" w:rsidP="00A214FB">
      <w:pPr>
        <w:pStyle w:val="aff6"/>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Р-1</w:t>
      </w:r>
    </w:p>
    <w:p w:rsidR="00A214FB" w:rsidRDefault="00A214FB" w:rsidP="00A214FB">
      <w:pPr>
        <w:pStyle w:val="aff6"/>
        <w:widowControl w:val="0"/>
        <w:spacing w:after="0"/>
        <w:ind w:hanging="1698"/>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4"/>
        <w:gridCol w:w="7401"/>
      </w:tblGrid>
      <w:tr w:rsidR="00A214FB" w:rsidRPr="004F1E3E" w:rsidTr="00066AD3">
        <w:trPr>
          <w:trHeight w:val="252"/>
        </w:trPr>
        <w:tc>
          <w:tcPr>
            <w:tcW w:w="1111"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A214FB" w:rsidRPr="004F1E3E" w:rsidTr="00066AD3">
        <w:trPr>
          <w:trHeight w:val="252"/>
        </w:trPr>
        <w:tc>
          <w:tcPr>
            <w:tcW w:w="1111" w:type="pct"/>
            <w:shd w:val="clear" w:color="auto" w:fill="auto"/>
            <w:tcMar>
              <w:top w:w="80" w:type="dxa"/>
              <w:left w:w="80" w:type="dxa"/>
              <w:bottom w:w="80" w:type="dxa"/>
              <w:right w:w="80" w:type="dxa"/>
            </w:tcMar>
            <w:vAlign w:val="center"/>
          </w:tcPr>
          <w:p w:rsidR="00A214FB" w:rsidRPr="00310C71" w:rsidRDefault="00A214FB" w:rsidP="00066AD3">
            <w:pPr>
              <w:pStyle w:val="18"/>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310C71">
              <w:rPr>
                <w:rFonts w:ascii="Times New Roman" w:hAnsi="Times New Roman" w:cs="Times New Roman"/>
                <w:b w:val="0"/>
                <w:smallCaps/>
                <w:color w:val="auto"/>
                <w:sz w:val="24"/>
                <w:szCs w:val="24"/>
              </w:rPr>
              <w:t>12.0</w:t>
            </w:r>
          </w:p>
        </w:tc>
        <w:tc>
          <w:tcPr>
            <w:tcW w:w="3889" w:type="pct"/>
            <w:shd w:val="clear" w:color="auto" w:fill="auto"/>
            <w:tcMar>
              <w:top w:w="80" w:type="dxa"/>
              <w:left w:w="80" w:type="dxa"/>
              <w:bottom w:w="80" w:type="dxa"/>
              <w:right w:w="80" w:type="dxa"/>
            </w:tcMar>
            <w:vAlign w:val="center"/>
          </w:tcPr>
          <w:p w:rsidR="00A214FB" w:rsidRPr="00310C71" w:rsidRDefault="00A214FB" w:rsidP="00066AD3">
            <w:pPr>
              <w:pStyle w:val="affd"/>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310C71">
              <w:rPr>
                <w:rFonts w:ascii="Times New Roman" w:eastAsia="Arial Unicode MS" w:hAnsi="Times New Roman" w:cs="Times New Roman"/>
                <w:sz w:val="24"/>
                <w:szCs w:val="24"/>
                <w:bdr w:val="nil"/>
              </w:rPr>
              <w:t xml:space="preserve">Земельные участки (территории) общего пользования </w:t>
            </w:r>
          </w:p>
        </w:tc>
      </w:tr>
    </w:tbl>
    <w:p w:rsidR="00A214FB" w:rsidRDefault="00A214FB" w:rsidP="00A214FB">
      <w:pPr>
        <w:pStyle w:val="aff6"/>
        <w:widowControl w:val="0"/>
        <w:spacing w:after="0"/>
        <w:ind w:hanging="1698"/>
        <w:rPr>
          <w:rFonts w:ascii="Cambria" w:hAnsi="Cambria"/>
          <w:color w:val="auto"/>
          <w:sz w:val="22"/>
          <w:szCs w:val="22"/>
        </w:rPr>
      </w:pPr>
    </w:p>
    <w:p w:rsidR="00A214FB" w:rsidRPr="00A22EF4" w:rsidRDefault="00A214FB" w:rsidP="00A214FB">
      <w:pPr>
        <w:pStyle w:val="aff6"/>
        <w:widowControl w:val="0"/>
        <w:spacing w:after="0"/>
        <w:ind w:firstLine="0"/>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663"/>
        <w:gridCol w:w="2963"/>
        <w:gridCol w:w="2889"/>
      </w:tblGrid>
      <w:tr w:rsidR="00A214FB" w:rsidRPr="004F1E3E" w:rsidTr="00066AD3">
        <w:trPr>
          <w:trHeight w:val="327"/>
        </w:trPr>
        <w:tc>
          <w:tcPr>
            <w:tcW w:w="3482" w:type="pct"/>
            <w:gridSpan w:val="2"/>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18"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A214FB" w:rsidRPr="004F1E3E" w:rsidTr="00066AD3">
        <w:trPr>
          <w:trHeight w:val="273"/>
        </w:trPr>
        <w:tc>
          <w:tcPr>
            <w:tcW w:w="1925"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Предельные (минимальные и (или) максимальные) размеры земельных участков, в том числе их площадь</w:t>
            </w:r>
          </w:p>
        </w:tc>
        <w:tc>
          <w:tcPr>
            <w:tcW w:w="1557"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менее 2000 кв. м.</w:t>
            </w:r>
          </w:p>
        </w:tc>
        <w:tc>
          <w:tcPr>
            <w:tcW w:w="1518"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214FB" w:rsidRPr="004F1E3E" w:rsidTr="00066AD3">
        <w:trPr>
          <w:trHeight w:val="273"/>
        </w:trPr>
        <w:tc>
          <w:tcPr>
            <w:tcW w:w="1925"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r>
              <w:rPr>
                <w:rFonts w:eastAsia="Helvetica Neue Light"/>
                <w:bdr w:val="nil"/>
              </w:rPr>
              <w:t>Минимальная ширина участка</w:t>
            </w:r>
          </w:p>
        </w:tc>
        <w:tc>
          <w:tcPr>
            <w:tcW w:w="1557"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20 м</w:t>
            </w:r>
          </w:p>
        </w:tc>
        <w:tc>
          <w:tcPr>
            <w:tcW w:w="1518"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214FB" w:rsidRPr="004F1E3E" w:rsidTr="00066AD3">
        <w:trPr>
          <w:trHeight w:val="273"/>
        </w:trPr>
        <w:tc>
          <w:tcPr>
            <w:tcW w:w="1925"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Pr>
                <w:rFonts w:eastAsia="Helvetica Neue Light"/>
                <w:bdr w:val="nil"/>
              </w:rPr>
              <w:t>во зданий, строений, сооружений</w:t>
            </w:r>
          </w:p>
        </w:tc>
        <w:tc>
          <w:tcPr>
            <w:tcW w:w="1557" w:type="pct"/>
            <w:shd w:val="clear" w:color="auto" w:fill="auto"/>
            <w:tcMar>
              <w:top w:w="0" w:type="dxa"/>
              <w:left w:w="100" w:type="dxa"/>
              <w:bottom w:w="0" w:type="dxa"/>
              <w:right w:w="100" w:type="dxa"/>
            </w:tcMar>
            <w:vAlign w:val="center"/>
          </w:tcPr>
          <w:p w:rsidR="00A214FB" w:rsidRPr="00272941"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 м</w:t>
            </w:r>
          </w:p>
        </w:tc>
        <w:tc>
          <w:tcPr>
            <w:tcW w:w="1518"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p>
        </w:tc>
      </w:tr>
      <w:tr w:rsidR="00A214FB" w:rsidRPr="004F1E3E" w:rsidTr="00066AD3">
        <w:trPr>
          <w:trHeight w:val="1558"/>
        </w:trPr>
        <w:tc>
          <w:tcPr>
            <w:tcW w:w="1925" w:type="pct"/>
            <w:shd w:val="clear" w:color="auto" w:fill="auto"/>
            <w:tcMar>
              <w:top w:w="0" w:type="dxa"/>
              <w:left w:w="100" w:type="dxa"/>
              <w:bottom w:w="0" w:type="dxa"/>
              <w:right w:w="100" w:type="dxa"/>
            </w:tcMar>
            <w:vAlign w:val="center"/>
          </w:tcPr>
          <w:p w:rsidR="00A214FB" w:rsidRPr="00964C9D" w:rsidRDefault="00A214FB"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eastAsia="Helvetica Neue Light"/>
                <w:bdr w:val="nil"/>
              </w:rPr>
              <w:t>всей площади земельного участка</w:t>
            </w:r>
          </w:p>
        </w:tc>
        <w:tc>
          <w:tcPr>
            <w:tcW w:w="1557"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40%</w:t>
            </w:r>
          </w:p>
        </w:tc>
        <w:tc>
          <w:tcPr>
            <w:tcW w:w="1518"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214FB" w:rsidRPr="004F1E3E" w:rsidTr="00066AD3">
        <w:tc>
          <w:tcPr>
            <w:tcW w:w="5000" w:type="pct"/>
            <w:gridSpan w:val="3"/>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color w:val="auto"/>
                <w:sz w:val="24"/>
                <w:szCs w:val="24"/>
              </w:rPr>
            </w:pPr>
            <w:r w:rsidRPr="00D06B1B">
              <w:rPr>
                <w:rFonts w:ascii="Times New Roman" w:hAnsi="Times New Roman" w:cs="Times New Roman"/>
                <w:b/>
                <w:color w:val="auto"/>
                <w:sz w:val="24"/>
                <w:szCs w:val="24"/>
              </w:rPr>
              <w:t>Иные предельные параметры разрешённого строительства, реконструкции объектов капитального строительства:</w:t>
            </w:r>
          </w:p>
        </w:tc>
      </w:tr>
      <w:tr w:rsidR="00A214FB" w:rsidRPr="004F1E3E" w:rsidTr="00066AD3">
        <w:tc>
          <w:tcPr>
            <w:tcW w:w="5000" w:type="pct"/>
            <w:gridSpan w:val="3"/>
            <w:shd w:val="clear" w:color="auto" w:fill="auto"/>
            <w:tcMar>
              <w:top w:w="0" w:type="dxa"/>
              <w:left w:w="100" w:type="dxa"/>
              <w:bottom w:w="0" w:type="dxa"/>
              <w:right w:w="100" w:type="dxa"/>
            </w:tcMar>
            <w:vAlign w:val="center"/>
          </w:tcPr>
          <w:p w:rsidR="00A214FB" w:rsidRPr="00D06B1B"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b/>
                <w:color w:val="auto"/>
                <w:sz w:val="24"/>
                <w:szCs w:val="24"/>
              </w:rPr>
            </w:pPr>
            <w:r w:rsidRPr="00D06B1B">
              <w:rPr>
                <w:rFonts w:ascii="Times New Roman" w:hAnsi="Times New Roman" w:cs="Times New Roman"/>
                <w:color w:val="auto"/>
                <w:sz w:val="24"/>
                <w:szCs w:val="24"/>
              </w:rPr>
              <w:t>Требования к архитектурно-градостроительному облику объекта капитального строительства не подлежат установлению</w:t>
            </w:r>
          </w:p>
        </w:tc>
      </w:tr>
    </w:tbl>
    <w:p w:rsidR="00A214FB" w:rsidRPr="00F56DE0" w:rsidRDefault="00A214FB" w:rsidP="00A214FB">
      <w:pPr>
        <w:pStyle w:val="ConsPlusNormal"/>
        <w:spacing w:before="240" w:after="240"/>
        <w:jc w:val="both"/>
        <w:outlineLvl w:val="3"/>
        <w:rPr>
          <w:b/>
          <w:sz w:val="24"/>
          <w:szCs w:val="24"/>
        </w:rPr>
      </w:pPr>
      <w:bookmarkStart w:id="110" w:name="_Toc160614876"/>
      <w:r>
        <w:rPr>
          <w:b/>
          <w:sz w:val="24"/>
          <w:szCs w:val="24"/>
        </w:rPr>
        <w:t xml:space="preserve">Статья 27.9. Р-2. </w:t>
      </w:r>
      <w:r w:rsidRPr="00011229">
        <w:rPr>
          <w:b/>
          <w:sz w:val="24"/>
          <w:szCs w:val="24"/>
        </w:rPr>
        <w:t>Зона природных ландшафтов</w:t>
      </w:r>
      <w:bookmarkEnd w:id="110"/>
    </w:p>
    <w:p w:rsidR="00A214FB" w:rsidRPr="00F56DE0" w:rsidRDefault="00A214FB" w:rsidP="00A214FB">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Основные виды разрешённого использования земельных участков зоны </w:t>
      </w:r>
      <w:r>
        <w:rPr>
          <w:rFonts w:ascii="Times New Roman" w:hAnsi="Times New Roman"/>
          <w:b/>
          <w:sz w:val="24"/>
          <w:szCs w:val="24"/>
        </w:rPr>
        <w:t>Р-2</w:t>
      </w:r>
    </w:p>
    <w:p w:rsidR="00A214FB" w:rsidRPr="00A22EF4" w:rsidRDefault="00A214FB" w:rsidP="00A214FB">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4"/>
        <w:gridCol w:w="7401"/>
      </w:tblGrid>
      <w:tr w:rsidR="00A214FB" w:rsidRPr="00FE1167" w:rsidTr="00066AD3">
        <w:trPr>
          <w:trHeight w:val="20"/>
        </w:trPr>
        <w:tc>
          <w:tcPr>
            <w:tcW w:w="1111" w:type="pct"/>
            <w:shd w:val="clear" w:color="auto" w:fill="auto"/>
            <w:tcMar>
              <w:top w:w="80" w:type="dxa"/>
              <w:left w:w="80" w:type="dxa"/>
              <w:bottom w:w="80" w:type="dxa"/>
              <w:right w:w="80" w:type="dxa"/>
            </w:tcMar>
            <w:vAlign w:val="center"/>
          </w:tcPr>
          <w:p w:rsidR="00A214FB" w:rsidRPr="00FE1167"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214FB" w:rsidRPr="00FE1167" w:rsidRDefault="00A214FB"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FE1167">
              <w:rPr>
                <w:rFonts w:ascii="Times New Roman" w:hAnsi="Times New Roman" w:cs="Times New Roman"/>
                <w:smallCaps/>
                <w:color w:val="auto"/>
                <w:sz w:val="24"/>
                <w:szCs w:val="24"/>
              </w:rPr>
              <w:t xml:space="preserve">наименование вида разрешённого </w:t>
            </w:r>
          </w:p>
          <w:p w:rsidR="00A214FB" w:rsidRPr="00FE1167"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использования</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Pr="007B6498" w:rsidRDefault="00A214FB" w:rsidP="00066AD3">
            <w:pPr>
              <w:jc w:val="center"/>
              <w:rPr>
                <w:b/>
              </w:rPr>
            </w:pPr>
            <w:r>
              <w:t>9.0</w:t>
            </w:r>
          </w:p>
        </w:tc>
        <w:tc>
          <w:tcPr>
            <w:tcW w:w="3889" w:type="pct"/>
            <w:shd w:val="clear" w:color="auto" w:fill="auto"/>
            <w:tcMar>
              <w:top w:w="0" w:type="dxa"/>
              <w:left w:w="100" w:type="dxa"/>
              <w:bottom w:w="0" w:type="dxa"/>
              <w:right w:w="100" w:type="dxa"/>
            </w:tcMar>
            <w:vAlign w:val="center"/>
          </w:tcPr>
          <w:p w:rsidR="00A214FB" w:rsidRPr="005E0951" w:rsidRDefault="00A214FB" w:rsidP="00066AD3">
            <w:pPr>
              <w:rPr>
                <w:b/>
              </w:rPr>
            </w:pPr>
            <w:r w:rsidRPr="005E0951">
              <w:t>Деятельность по особой охране и изучению природы</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Pr="007B6498" w:rsidRDefault="00A214FB" w:rsidP="00066AD3">
            <w:pPr>
              <w:jc w:val="center"/>
              <w:rPr>
                <w:b/>
              </w:rPr>
            </w:pPr>
            <w:r w:rsidRPr="007B6498">
              <w:t>9.1</w:t>
            </w:r>
          </w:p>
        </w:tc>
        <w:tc>
          <w:tcPr>
            <w:tcW w:w="3889" w:type="pct"/>
            <w:shd w:val="clear" w:color="auto" w:fill="auto"/>
            <w:tcMar>
              <w:top w:w="0" w:type="dxa"/>
              <w:left w:w="100" w:type="dxa"/>
              <w:bottom w:w="0" w:type="dxa"/>
              <w:right w:w="100" w:type="dxa"/>
            </w:tcMar>
            <w:vAlign w:val="center"/>
          </w:tcPr>
          <w:p w:rsidR="00A214FB" w:rsidRPr="005E0951" w:rsidRDefault="00A214FB" w:rsidP="00066AD3">
            <w:pPr>
              <w:rPr>
                <w:b/>
              </w:rPr>
            </w:pPr>
            <w:r w:rsidRPr="005E0951">
              <w:t>Охрана природных территорий</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Pr="006406CF"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sidRPr="00011229">
              <w:rPr>
                <w:rFonts w:ascii="Times New Roman" w:hAnsi="Times New Roman" w:cs="Times New Roman"/>
                <w:color w:val="auto"/>
                <w:sz w:val="24"/>
                <w:szCs w:val="24"/>
                <w:lang w:bidi="ru-RU"/>
              </w:rPr>
              <w:lastRenderedPageBreak/>
              <w:t>5.0</w:t>
            </w:r>
          </w:p>
        </w:tc>
        <w:tc>
          <w:tcPr>
            <w:tcW w:w="3889" w:type="pct"/>
            <w:shd w:val="clear" w:color="auto" w:fill="auto"/>
            <w:tcMar>
              <w:top w:w="0" w:type="dxa"/>
              <w:left w:w="100" w:type="dxa"/>
              <w:bottom w:w="0" w:type="dxa"/>
              <w:right w:w="100" w:type="dxa"/>
            </w:tcMar>
            <w:vAlign w:val="center"/>
          </w:tcPr>
          <w:p w:rsidR="00A214FB" w:rsidRPr="006406CF" w:rsidRDefault="00A214FB" w:rsidP="00066AD3">
            <w:pPr>
              <w:pStyle w:val="22"/>
              <w:widowControl w:val="0"/>
              <w:tabs>
                <w:tab w:val="left" w:pos="920"/>
                <w:tab w:val="left" w:pos="1840"/>
              </w:tabs>
              <w:rPr>
                <w:rFonts w:ascii="Times New Roman" w:hAnsi="Times New Roman" w:cs="Times New Roman"/>
                <w:color w:val="auto"/>
                <w:sz w:val="24"/>
                <w:szCs w:val="24"/>
              </w:rPr>
            </w:pPr>
            <w:r w:rsidRPr="00011229">
              <w:rPr>
                <w:rFonts w:ascii="Times New Roman" w:hAnsi="Times New Roman" w:cs="Times New Roman"/>
                <w:color w:val="auto"/>
                <w:sz w:val="24"/>
                <w:szCs w:val="24"/>
              </w:rPr>
              <w:t>Отдых (рекреация)</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Pr="007E60B1" w:rsidRDefault="00A214FB" w:rsidP="00066AD3">
            <w:pPr>
              <w:pStyle w:val="22"/>
              <w:tabs>
                <w:tab w:val="left" w:pos="920"/>
                <w:tab w:val="left" w:pos="1840"/>
              </w:tabs>
              <w:jc w:val="center"/>
              <w:rPr>
                <w:rFonts w:ascii="Times New Roman" w:hAnsi="Times New Roman" w:cs="Times New Roman"/>
                <w:b/>
                <w:color w:val="auto"/>
                <w:sz w:val="24"/>
                <w:szCs w:val="24"/>
              </w:rPr>
            </w:pPr>
            <w:r w:rsidRPr="007E60B1">
              <w:rPr>
                <w:rFonts w:ascii="Times New Roman" w:hAnsi="Times New Roman" w:cs="Times New Roman"/>
                <w:color w:val="auto"/>
                <w:sz w:val="24"/>
                <w:szCs w:val="24"/>
              </w:rPr>
              <w:t>12.0.1</w:t>
            </w:r>
          </w:p>
        </w:tc>
        <w:tc>
          <w:tcPr>
            <w:tcW w:w="3889" w:type="pct"/>
            <w:shd w:val="clear" w:color="auto" w:fill="auto"/>
            <w:tcMar>
              <w:top w:w="0" w:type="dxa"/>
              <w:left w:w="100" w:type="dxa"/>
              <w:bottom w:w="0" w:type="dxa"/>
              <w:right w:w="100" w:type="dxa"/>
            </w:tcMar>
            <w:vAlign w:val="center"/>
          </w:tcPr>
          <w:p w:rsidR="00A214FB" w:rsidRPr="005E0951" w:rsidRDefault="00A214FB" w:rsidP="00066AD3">
            <w:pPr>
              <w:pStyle w:val="22"/>
              <w:widowControl w:val="0"/>
              <w:tabs>
                <w:tab w:val="left" w:pos="920"/>
                <w:tab w:val="left" w:pos="1840"/>
              </w:tabs>
              <w:rPr>
                <w:rFonts w:ascii="Times New Roman" w:hAnsi="Times New Roman" w:cs="Times New Roman"/>
                <w:b/>
                <w:color w:val="auto"/>
                <w:sz w:val="24"/>
                <w:szCs w:val="24"/>
              </w:rPr>
            </w:pPr>
            <w:r w:rsidRPr="005E0951">
              <w:rPr>
                <w:rFonts w:ascii="Times New Roman" w:hAnsi="Times New Roman" w:cs="Times New Roman"/>
                <w:color w:val="auto"/>
                <w:sz w:val="24"/>
                <w:szCs w:val="24"/>
              </w:rPr>
              <w:t>Улично-дорожная сеть</w:t>
            </w:r>
          </w:p>
        </w:tc>
      </w:tr>
    </w:tbl>
    <w:p w:rsidR="00A214FB" w:rsidRPr="00A22EF4" w:rsidRDefault="00A214FB" w:rsidP="00A214FB">
      <w:pPr>
        <w:pStyle w:val="aff6"/>
        <w:widowControl w:val="0"/>
        <w:spacing w:after="0"/>
        <w:ind w:firstLine="2127"/>
        <w:rPr>
          <w:rFonts w:ascii="Cambria" w:hAnsi="Cambria"/>
          <w:color w:val="auto"/>
          <w:sz w:val="22"/>
          <w:szCs w:val="22"/>
        </w:rPr>
      </w:pPr>
    </w:p>
    <w:p w:rsidR="00A214FB" w:rsidRPr="00F56DE0" w:rsidRDefault="00A214FB" w:rsidP="00A214FB">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w:t>
      </w:r>
      <w:r>
        <w:rPr>
          <w:rFonts w:ascii="Times New Roman" w:hAnsi="Times New Roman"/>
          <w:b/>
          <w:sz w:val="24"/>
          <w:szCs w:val="24"/>
        </w:rPr>
        <w:t>вания земельных участков зоны Р-2</w:t>
      </w:r>
    </w:p>
    <w:p w:rsidR="00A214FB" w:rsidRPr="00A22EF4" w:rsidRDefault="00A214FB" w:rsidP="00A214FB">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4"/>
        <w:gridCol w:w="7401"/>
      </w:tblGrid>
      <w:tr w:rsidR="00A214FB" w:rsidRPr="004F1E3E" w:rsidTr="00066AD3">
        <w:trPr>
          <w:trHeight w:val="252"/>
        </w:trPr>
        <w:tc>
          <w:tcPr>
            <w:tcW w:w="1111"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A214FB" w:rsidRPr="004F1E3E" w:rsidTr="00066AD3">
        <w:trPr>
          <w:trHeight w:val="252"/>
        </w:trPr>
        <w:tc>
          <w:tcPr>
            <w:tcW w:w="1111" w:type="pct"/>
            <w:shd w:val="clear" w:color="auto" w:fill="auto"/>
            <w:tcMar>
              <w:top w:w="80" w:type="dxa"/>
              <w:left w:w="80" w:type="dxa"/>
              <w:bottom w:w="80" w:type="dxa"/>
              <w:right w:w="80" w:type="dxa"/>
            </w:tcMar>
            <w:vAlign w:val="center"/>
          </w:tcPr>
          <w:p w:rsidR="00A214FB" w:rsidRPr="006406CF"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sidRPr="00011229">
              <w:rPr>
                <w:rFonts w:ascii="Times New Roman" w:hAnsi="Times New Roman" w:cs="Times New Roman"/>
                <w:color w:val="auto"/>
                <w:sz w:val="24"/>
                <w:szCs w:val="24"/>
                <w:lang w:bidi="ru-RU"/>
              </w:rPr>
              <w:t>5.0</w:t>
            </w:r>
          </w:p>
        </w:tc>
        <w:tc>
          <w:tcPr>
            <w:tcW w:w="3889" w:type="pct"/>
            <w:shd w:val="clear" w:color="auto" w:fill="auto"/>
            <w:tcMar>
              <w:top w:w="80" w:type="dxa"/>
              <w:left w:w="80" w:type="dxa"/>
              <w:bottom w:w="80" w:type="dxa"/>
              <w:right w:w="80" w:type="dxa"/>
            </w:tcMar>
            <w:vAlign w:val="center"/>
          </w:tcPr>
          <w:p w:rsidR="00A214FB" w:rsidRPr="006406CF" w:rsidRDefault="00A214FB" w:rsidP="00066AD3">
            <w:pPr>
              <w:pStyle w:val="22"/>
              <w:widowControl w:val="0"/>
              <w:tabs>
                <w:tab w:val="left" w:pos="920"/>
                <w:tab w:val="left" w:pos="1840"/>
              </w:tabs>
              <w:rPr>
                <w:rFonts w:ascii="Times New Roman" w:hAnsi="Times New Roman" w:cs="Times New Roman"/>
                <w:color w:val="auto"/>
                <w:sz w:val="24"/>
                <w:szCs w:val="24"/>
              </w:rPr>
            </w:pPr>
            <w:r w:rsidRPr="00011229">
              <w:rPr>
                <w:rFonts w:ascii="Times New Roman" w:hAnsi="Times New Roman" w:cs="Times New Roman"/>
                <w:color w:val="auto"/>
                <w:sz w:val="24"/>
                <w:szCs w:val="24"/>
              </w:rPr>
              <w:t>Отдых (рекреация)</w:t>
            </w:r>
          </w:p>
        </w:tc>
      </w:tr>
    </w:tbl>
    <w:p w:rsidR="00A214FB" w:rsidRDefault="00A214FB" w:rsidP="00A214FB">
      <w:pPr>
        <w:rPr>
          <w:rFonts w:eastAsia="Helvetica Neue Light" w:cs="Helvetica Neue Light"/>
          <w:b/>
          <w:color w:val="000000"/>
          <w:bdr w:val="nil"/>
        </w:rPr>
      </w:pPr>
    </w:p>
    <w:p w:rsidR="00A214FB" w:rsidRDefault="00A214FB" w:rsidP="00A214FB">
      <w:pPr>
        <w:pStyle w:val="aff6"/>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Р-2</w:t>
      </w:r>
    </w:p>
    <w:p w:rsidR="00A214FB" w:rsidRDefault="00A214FB" w:rsidP="00A214FB">
      <w:pPr>
        <w:pStyle w:val="aff6"/>
        <w:widowControl w:val="0"/>
        <w:spacing w:after="0"/>
        <w:ind w:hanging="1698"/>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4"/>
        <w:gridCol w:w="7401"/>
      </w:tblGrid>
      <w:tr w:rsidR="00A214FB" w:rsidRPr="004F1E3E" w:rsidTr="00066AD3">
        <w:trPr>
          <w:trHeight w:val="252"/>
        </w:trPr>
        <w:tc>
          <w:tcPr>
            <w:tcW w:w="1111"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A214FB" w:rsidRPr="004F1E3E" w:rsidTr="00066AD3">
        <w:trPr>
          <w:trHeight w:val="252"/>
        </w:trPr>
        <w:tc>
          <w:tcPr>
            <w:tcW w:w="1111" w:type="pct"/>
            <w:shd w:val="clear" w:color="auto" w:fill="auto"/>
            <w:tcMar>
              <w:top w:w="80" w:type="dxa"/>
              <w:left w:w="80" w:type="dxa"/>
              <w:bottom w:w="80" w:type="dxa"/>
              <w:right w:w="80" w:type="dxa"/>
            </w:tcMar>
            <w:vAlign w:val="center"/>
          </w:tcPr>
          <w:p w:rsidR="00A214FB" w:rsidRPr="00310C71" w:rsidRDefault="00A214FB" w:rsidP="00066AD3">
            <w:pPr>
              <w:pStyle w:val="18"/>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310C71">
              <w:rPr>
                <w:rFonts w:ascii="Times New Roman" w:hAnsi="Times New Roman" w:cs="Times New Roman"/>
                <w:b w:val="0"/>
                <w:smallCaps/>
                <w:color w:val="auto"/>
                <w:sz w:val="24"/>
                <w:szCs w:val="24"/>
              </w:rPr>
              <w:t>12.0</w:t>
            </w:r>
          </w:p>
        </w:tc>
        <w:tc>
          <w:tcPr>
            <w:tcW w:w="3889" w:type="pct"/>
            <w:shd w:val="clear" w:color="auto" w:fill="auto"/>
            <w:tcMar>
              <w:top w:w="80" w:type="dxa"/>
              <w:left w:w="80" w:type="dxa"/>
              <w:bottom w:w="80" w:type="dxa"/>
              <w:right w:w="80" w:type="dxa"/>
            </w:tcMar>
            <w:vAlign w:val="center"/>
          </w:tcPr>
          <w:p w:rsidR="00A214FB" w:rsidRPr="00310C71" w:rsidRDefault="00A214FB" w:rsidP="00066AD3">
            <w:pPr>
              <w:pStyle w:val="affd"/>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310C71">
              <w:rPr>
                <w:rFonts w:ascii="Times New Roman" w:eastAsia="Arial Unicode MS" w:hAnsi="Times New Roman" w:cs="Times New Roman"/>
                <w:sz w:val="24"/>
                <w:szCs w:val="24"/>
                <w:bdr w:val="nil"/>
              </w:rPr>
              <w:t xml:space="preserve">Земельные участки (территории) общего пользования </w:t>
            </w:r>
          </w:p>
        </w:tc>
      </w:tr>
    </w:tbl>
    <w:p w:rsidR="00A214FB" w:rsidRDefault="00A214FB" w:rsidP="00A214FB">
      <w:pPr>
        <w:pStyle w:val="aff6"/>
        <w:widowControl w:val="0"/>
        <w:spacing w:after="0"/>
        <w:ind w:hanging="1698"/>
        <w:rPr>
          <w:rFonts w:ascii="Cambria" w:hAnsi="Cambria"/>
          <w:color w:val="auto"/>
          <w:sz w:val="22"/>
          <w:szCs w:val="22"/>
        </w:rPr>
      </w:pPr>
    </w:p>
    <w:p w:rsidR="00A214FB" w:rsidRPr="00A22EF4" w:rsidRDefault="00A214FB" w:rsidP="00A214FB">
      <w:pPr>
        <w:pStyle w:val="aff6"/>
        <w:widowControl w:val="0"/>
        <w:spacing w:after="0"/>
        <w:ind w:firstLine="0"/>
        <w:rPr>
          <w:rFonts w:ascii="Cambria" w:hAnsi="Cambria"/>
          <w:color w:val="auto"/>
          <w:sz w:val="22"/>
          <w:szCs w:val="22"/>
        </w:rPr>
      </w:pPr>
    </w:p>
    <w:tbl>
      <w:tblPr>
        <w:tblW w:w="5014" w:type="pct"/>
        <w:tblInd w:w="-8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674"/>
        <w:gridCol w:w="2971"/>
        <w:gridCol w:w="2897"/>
      </w:tblGrid>
      <w:tr w:rsidR="00A214FB" w:rsidRPr="004F1E3E" w:rsidTr="00066AD3">
        <w:trPr>
          <w:trHeight w:val="327"/>
        </w:trPr>
        <w:tc>
          <w:tcPr>
            <w:tcW w:w="3482" w:type="pct"/>
            <w:gridSpan w:val="2"/>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18"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A214FB" w:rsidRPr="004F1E3E" w:rsidTr="00066AD3">
        <w:trPr>
          <w:trHeight w:val="273"/>
        </w:trPr>
        <w:tc>
          <w:tcPr>
            <w:tcW w:w="1925"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Предельные (минимальные и (или) максимальные) размеры земельных участков, в том числе их площадь</w:t>
            </w:r>
          </w:p>
        </w:tc>
        <w:tc>
          <w:tcPr>
            <w:tcW w:w="1557"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подлежат установлению</w:t>
            </w:r>
          </w:p>
        </w:tc>
        <w:tc>
          <w:tcPr>
            <w:tcW w:w="1518"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214FB" w:rsidRPr="004F1E3E" w:rsidTr="00066AD3">
        <w:trPr>
          <w:trHeight w:val="273"/>
        </w:trPr>
        <w:tc>
          <w:tcPr>
            <w:tcW w:w="1925"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r>
              <w:rPr>
                <w:rFonts w:eastAsia="Helvetica Neue Light"/>
                <w:bdr w:val="nil"/>
              </w:rPr>
              <w:t>Минимальная ширина участка</w:t>
            </w:r>
          </w:p>
        </w:tc>
        <w:tc>
          <w:tcPr>
            <w:tcW w:w="1557"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подлежат установлению</w:t>
            </w:r>
          </w:p>
        </w:tc>
        <w:tc>
          <w:tcPr>
            <w:tcW w:w="1518"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214FB" w:rsidRPr="004F1E3E" w:rsidTr="00066AD3">
        <w:trPr>
          <w:trHeight w:val="273"/>
        </w:trPr>
        <w:tc>
          <w:tcPr>
            <w:tcW w:w="1925"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Pr>
                <w:rFonts w:eastAsia="Helvetica Neue Light"/>
                <w:bdr w:val="nil"/>
              </w:rPr>
              <w:t>во зданий, строений, сооружений</w:t>
            </w:r>
          </w:p>
        </w:tc>
        <w:tc>
          <w:tcPr>
            <w:tcW w:w="1557" w:type="pct"/>
            <w:shd w:val="clear" w:color="auto" w:fill="auto"/>
            <w:tcMar>
              <w:top w:w="0" w:type="dxa"/>
              <w:left w:w="100" w:type="dxa"/>
              <w:bottom w:w="0" w:type="dxa"/>
              <w:right w:w="100" w:type="dxa"/>
            </w:tcMar>
            <w:vAlign w:val="center"/>
          </w:tcPr>
          <w:p w:rsidR="00A214FB" w:rsidRPr="00272941"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подлежат установлению</w:t>
            </w:r>
          </w:p>
        </w:tc>
        <w:tc>
          <w:tcPr>
            <w:tcW w:w="1518"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p>
        </w:tc>
      </w:tr>
      <w:tr w:rsidR="00A214FB" w:rsidRPr="004F1E3E" w:rsidTr="00066AD3">
        <w:trPr>
          <w:trHeight w:val="1558"/>
        </w:trPr>
        <w:tc>
          <w:tcPr>
            <w:tcW w:w="1925" w:type="pct"/>
            <w:shd w:val="clear" w:color="auto" w:fill="auto"/>
            <w:tcMar>
              <w:top w:w="0" w:type="dxa"/>
              <w:left w:w="100" w:type="dxa"/>
              <w:bottom w:w="0" w:type="dxa"/>
              <w:right w:w="100" w:type="dxa"/>
            </w:tcMar>
            <w:vAlign w:val="center"/>
          </w:tcPr>
          <w:p w:rsidR="00A214FB" w:rsidRPr="00964C9D" w:rsidRDefault="00A214FB"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eastAsia="Helvetica Neue Light"/>
                <w:bdr w:val="nil"/>
              </w:rPr>
              <w:t>всей площади земельного участка</w:t>
            </w:r>
          </w:p>
        </w:tc>
        <w:tc>
          <w:tcPr>
            <w:tcW w:w="1557"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подлежат установлению</w:t>
            </w:r>
          </w:p>
        </w:tc>
        <w:tc>
          <w:tcPr>
            <w:tcW w:w="1518"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214FB" w:rsidRPr="004F1E3E" w:rsidTr="00066AD3">
        <w:tc>
          <w:tcPr>
            <w:tcW w:w="5000" w:type="pct"/>
            <w:gridSpan w:val="3"/>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color w:val="auto"/>
                <w:sz w:val="24"/>
                <w:szCs w:val="24"/>
              </w:rPr>
            </w:pPr>
            <w:r w:rsidRPr="00D06B1B">
              <w:rPr>
                <w:rFonts w:ascii="Times New Roman" w:hAnsi="Times New Roman" w:cs="Times New Roman"/>
                <w:b/>
                <w:color w:val="auto"/>
                <w:sz w:val="24"/>
                <w:szCs w:val="24"/>
              </w:rPr>
              <w:t>Иные предельные параметры разрешённого строительства, реконструкции объектов капитального строительства:</w:t>
            </w:r>
          </w:p>
        </w:tc>
      </w:tr>
      <w:tr w:rsidR="00A214FB" w:rsidRPr="004F1E3E" w:rsidTr="00066AD3">
        <w:tc>
          <w:tcPr>
            <w:tcW w:w="5000" w:type="pct"/>
            <w:gridSpan w:val="3"/>
            <w:shd w:val="clear" w:color="auto" w:fill="auto"/>
            <w:tcMar>
              <w:top w:w="0" w:type="dxa"/>
              <w:left w:w="100" w:type="dxa"/>
              <w:bottom w:w="0" w:type="dxa"/>
              <w:right w:w="100" w:type="dxa"/>
            </w:tcMar>
            <w:vAlign w:val="center"/>
          </w:tcPr>
          <w:p w:rsidR="00A214FB" w:rsidRPr="00D06B1B"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b/>
                <w:color w:val="auto"/>
                <w:sz w:val="24"/>
                <w:szCs w:val="24"/>
              </w:rPr>
            </w:pPr>
            <w:r w:rsidRPr="00D06B1B">
              <w:rPr>
                <w:rFonts w:ascii="Times New Roman" w:hAnsi="Times New Roman" w:cs="Times New Roman"/>
                <w:color w:val="auto"/>
                <w:sz w:val="24"/>
                <w:szCs w:val="24"/>
              </w:rPr>
              <w:t>Требования к архитектурно-градостроительному облику объекта капитального строительства не подлежат установлению</w:t>
            </w:r>
          </w:p>
        </w:tc>
      </w:tr>
    </w:tbl>
    <w:p w:rsidR="00A214FB" w:rsidRDefault="00A214FB" w:rsidP="00A214FB">
      <w:pPr>
        <w:rPr>
          <w:b/>
        </w:rPr>
      </w:pPr>
    </w:p>
    <w:p w:rsidR="00A214FB" w:rsidRPr="002B271F" w:rsidRDefault="00A214FB" w:rsidP="00A214FB">
      <w:pPr>
        <w:pStyle w:val="ConsPlusNormal"/>
        <w:spacing w:before="240" w:after="240"/>
        <w:jc w:val="both"/>
        <w:outlineLvl w:val="3"/>
        <w:rPr>
          <w:b/>
          <w:strike/>
          <w:sz w:val="24"/>
          <w:szCs w:val="24"/>
        </w:rPr>
      </w:pPr>
      <w:bookmarkStart w:id="111" w:name="_Toc160614877"/>
      <w:r>
        <w:rPr>
          <w:b/>
          <w:sz w:val="24"/>
          <w:szCs w:val="24"/>
        </w:rPr>
        <w:t xml:space="preserve">Статья 27.10. Р-3. </w:t>
      </w:r>
      <w:r w:rsidRPr="00011229">
        <w:rPr>
          <w:b/>
          <w:sz w:val="24"/>
          <w:szCs w:val="24"/>
        </w:rPr>
        <w:t>Зона городских лесов</w:t>
      </w:r>
      <w:bookmarkEnd w:id="111"/>
    </w:p>
    <w:p w:rsidR="00A214FB" w:rsidRPr="00F56DE0" w:rsidRDefault="00A214FB" w:rsidP="00A214FB">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Основные виды разрешённого использования земельных участков зоны </w:t>
      </w:r>
      <w:r>
        <w:rPr>
          <w:rFonts w:ascii="Times New Roman" w:hAnsi="Times New Roman"/>
          <w:b/>
          <w:sz w:val="24"/>
          <w:szCs w:val="24"/>
        </w:rPr>
        <w:t>Р-3</w:t>
      </w:r>
    </w:p>
    <w:p w:rsidR="00A214FB" w:rsidRPr="00A22EF4" w:rsidRDefault="00A214FB" w:rsidP="00A214FB">
      <w:pPr>
        <w:pStyle w:val="24"/>
        <w:spacing w:before="0" w:after="0" w:line="240" w:lineRule="auto"/>
        <w:ind w:firstLine="709"/>
        <w:jc w:val="center"/>
        <w:rPr>
          <w:rFonts w:ascii="Times New Roman" w:hAnsi="Times New Roman"/>
          <w:b/>
          <w:sz w:val="22"/>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0" w:type="dxa"/>
          <w:right w:w="0" w:type="dxa"/>
        </w:tblCellMar>
        <w:tblLook w:val="04A0"/>
      </w:tblPr>
      <w:tblGrid>
        <w:gridCol w:w="2114"/>
        <w:gridCol w:w="7401"/>
      </w:tblGrid>
      <w:tr w:rsidR="00A214FB" w:rsidRPr="00FE1167" w:rsidTr="00066AD3">
        <w:trPr>
          <w:trHeight w:val="20"/>
        </w:trPr>
        <w:tc>
          <w:tcPr>
            <w:tcW w:w="1111" w:type="pct"/>
            <w:shd w:val="clear" w:color="auto" w:fill="auto"/>
            <w:tcMar>
              <w:top w:w="80" w:type="dxa"/>
              <w:left w:w="80" w:type="dxa"/>
              <w:bottom w:w="80" w:type="dxa"/>
              <w:right w:w="80" w:type="dxa"/>
            </w:tcMar>
            <w:vAlign w:val="center"/>
          </w:tcPr>
          <w:p w:rsidR="00A214FB" w:rsidRPr="00FE1167"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 xml:space="preserve">код </w:t>
            </w:r>
            <w:r w:rsidRPr="00FE1167">
              <w:rPr>
                <w:rFonts w:ascii="Times New Roman" w:hAnsi="Times New Roman" w:cs="Times New Roman"/>
                <w:smallCaps/>
                <w:color w:val="auto"/>
                <w:sz w:val="24"/>
                <w:szCs w:val="24"/>
              </w:rPr>
              <w:lastRenderedPageBreak/>
              <w:t>классификатора</w:t>
            </w:r>
          </w:p>
        </w:tc>
        <w:tc>
          <w:tcPr>
            <w:tcW w:w="3889" w:type="pct"/>
            <w:shd w:val="clear" w:color="auto" w:fill="auto"/>
            <w:tcMar>
              <w:top w:w="80" w:type="dxa"/>
              <w:left w:w="80" w:type="dxa"/>
              <w:bottom w:w="80" w:type="dxa"/>
              <w:right w:w="80" w:type="dxa"/>
            </w:tcMar>
            <w:vAlign w:val="center"/>
          </w:tcPr>
          <w:p w:rsidR="00A214FB" w:rsidRPr="00FE1167" w:rsidRDefault="00A214FB"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FE1167">
              <w:rPr>
                <w:rFonts w:ascii="Times New Roman" w:hAnsi="Times New Roman" w:cs="Times New Roman"/>
                <w:smallCaps/>
                <w:color w:val="auto"/>
                <w:sz w:val="24"/>
                <w:szCs w:val="24"/>
              </w:rPr>
              <w:lastRenderedPageBreak/>
              <w:t xml:space="preserve">наименование вида разрешённого </w:t>
            </w:r>
          </w:p>
          <w:p w:rsidR="00A214FB" w:rsidRPr="00FE1167"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lastRenderedPageBreak/>
              <w:t>использования</w:t>
            </w:r>
          </w:p>
        </w:tc>
      </w:tr>
      <w:tr w:rsidR="00A214FB" w:rsidRPr="00FE1167" w:rsidTr="00066AD3">
        <w:trPr>
          <w:trHeight w:val="165"/>
        </w:trPr>
        <w:tc>
          <w:tcPr>
            <w:tcW w:w="1111" w:type="pct"/>
            <w:shd w:val="clear" w:color="auto" w:fill="auto"/>
            <w:tcMar>
              <w:top w:w="0" w:type="dxa"/>
              <w:left w:w="100" w:type="dxa"/>
              <w:bottom w:w="0" w:type="dxa"/>
              <w:right w:w="100" w:type="dxa"/>
            </w:tcMar>
            <w:vAlign w:val="center"/>
          </w:tcPr>
          <w:p w:rsidR="00A214FB" w:rsidRPr="00011229" w:rsidRDefault="00A214FB" w:rsidP="00066AD3">
            <w:pPr>
              <w:pStyle w:val="22"/>
              <w:widowControl w:val="0"/>
              <w:tabs>
                <w:tab w:val="left" w:pos="920"/>
                <w:tab w:val="left" w:pos="1840"/>
              </w:tabs>
              <w:jc w:val="center"/>
              <w:rPr>
                <w:rFonts w:ascii="Times New Roman" w:hAnsi="Times New Roman" w:cs="Times New Roman"/>
                <w:color w:val="auto"/>
                <w:sz w:val="24"/>
                <w:szCs w:val="24"/>
                <w:lang w:bidi="ru-RU"/>
              </w:rPr>
            </w:pPr>
            <w:r>
              <w:rPr>
                <w:rFonts w:ascii="Times New Roman" w:hAnsi="Times New Roman" w:cs="Times New Roman"/>
                <w:color w:val="auto"/>
                <w:sz w:val="24"/>
                <w:szCs w:val="24"/>
                <w:lang w:bidi="ru-RU"/>
              </w:rPr>
              <w:lastRenderedPageBreak/>
              <w:t>9.1</w:t>
            </w:r>
          </w:p>
        </w:tc>
        <w:tc>
          <w:tcPr>
            <w:tcW w:w="3889" w:type="pct"/>
            <w:shd w:val="clear" w:color="auto" w:fill="auto"/>
            <w:tcMar>
              <w:top w:w="0" w:type="dxa"/>
              <w:left w:w="100" w:type="dxa"/>
              <w:bottom w:w="0" w:type="dxa"/>
              <w:right w:w="100" w:type="dxa"/>
            </w:tcMar>
            <w:vAlign w:val="center"/>
          </w:tcPr>
          <w:p w:rsidR="00A214FB" w:rsidRPr="00011229" w:rsidRDefault="00A214FB" w:rsidP="00066AD3">
            <w:pPr>
              <w:pStyle w:val="22"/>
              <w:widowControl w:val="0"/>
              <w:tabs>
                <w:tab w:val="left" w:pos="920"/>
                <w:tab w:val="left" w:pos="1840"/>
              </w:tabs>
              <w:rPr>
                <w:rFonts w:ascii="Times New Roman" w:hAnsi="Times New Roman" w:cs="Times New Roman"/>
                <w:color w:val="auto"/>
                <w:sz w:val="24"/>
                <w:szCs w:val="24"/>
              </w:rPr>
            </w:pPr>
            <w:r w:rsidRPr="00011229">
              <w:rPr>
                <w:rFonts w:ascii="Times New Roman" w:hAnsi="Times New Roman" w:cs="Times New Roman"/>
                <w:color w:val="auto"/>
                <w:sz w:val="24"/>
                <w:szCs w:val="24"/>
              </w:rPr>
              <w:t>Охрана природных территорий</w:t>
            </w:r>
          </w:p>
        </w:tc>
      </w:tr>
      <w:tr w:rsidR="00A214FB" w:rsidRPr="00FE1167" w:rsidTr="00066AD3">
        <w:trPr>
          <w:trHeight w:val="96"/>
        </w:trPr>
        <w:tc>
          <w:tcPr>
            <w:tcW w:w="1111"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jc w:val="center"/>
              <w:rPr>
                <w:rFonts w:ascii="Times New Roman" w:hAnsi="Times New Roman" w:cs="Times New Roman"/>
                <w:color w:val="auto"/>
                <w:sz w:val="24"/>
                <w:szCs w:val="24"/>
                <w:lang w:bidi="ru-RU"/>
              </w:rPr>
            </w:pPr>
            <w:r w:rsidRPr="00011229">
              <w:rPr>
                <w:rFonts w:ascii="Times New Roman" w:hAnsi="Times New Roman" w:cs="Times New Roman"/>
                <w:color w:val="auto"/>
                <w:sz w:val="24"/>
                <w:szCs w:val="24"/>
                <w:lang w:bidi="ru-RU"/>
              </w:rPr>
              <w:t>5.0</w:t>
            </w:r>
          </w:p>
        </w:tc>
        <w:tc>
          <w:tcPr>
            <w:tcW w:w="3889" w:type="pct"/>
            <w:shd w:val="clear" w:color="auto" w:fill="auto"/>
            <w:tcMar>
              <w:top w:w="0" w:type="dxa"/>
              <w:left w:w="100" w:type="dxa"/>
              <w:bottom w:w="0" w:type="dxa"/>
              <w:right w:w="100" w:type="dxa"/>
            </w:tcMar>
            <w:vAlign w:val="center"/>
          </w:tcPr>
          <w:p w:rsidR="00A214FB" w:rsidRPr="00011229" w:rsidRDefault="00A214FB" w:rsidP="00066AD3">
            <w:pPr>
              <w:pStyle w:val="22"/>
              <w:widowControl w:val="0"/>
              <w:tabs>
                <w:tab w:val="left" w:pos="920"/>
                <w:tab w:val="left" w:pos="1840"/>
              </w:tabs>
              <w:rPr>
                <w:rFonts w:ascii="Times New Roman" w:hAnsi="Times New Roman" w:cs="Times New Roman"/>
                <w:color w:val="auto"/>
                <w:sz w:val="24"/>
                <w:szCs w:val="24"/>
              </w:rPr>
            </w:pPr>
            <w:r w:rsidRPr="00011229">
              <w:rPr>
                <w:rFonts w:ascii="Times New Roman" w:hAnsi="Times New Roman" w:cs="Times New Roman"/>
                <w:color w:val="auto"/>
                <w:sz w:val="24"/>
                <w:szCs w:val="24"/>
              </w:rPr>
              <w:t>Отдых (рекреация)</w:t>
            </w:r>
          </w:p>
        </w:tc>
      </w:tr>
    </w:tbl>
    <w:p w:rsidR="00A214FB" w:rsidRPr="00A22EF4" w:rsidRDefault="00A214FB" w:rsidP="00A214FB">
      <w:pPr>
        <w:pStyle w:val="aff6"/>
        <w:widowControl w:val="0"/>
        <w:spacing w:after="0"/>
        <w:ind w:firstLine="2127"/>
        <w:rPr>
          <w:rFonts w:ascii="Cambria" w:hAnsi="Cambria"/>
          <w:color w:val="auto"/>
          <w:sz w:val="22"/>
          <w:szCs w:val="22"/>
        </w:rPr>
      </w:pPr>
    </w:p>
    <w:p w:rsidR="00A214FB" w:rsidRPr="00F56DE0" w:rsidRDefault="00A214FB" w:rsidP="00A214FB">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w:t>
      </w:r>
      <w:r>
        <w:rPr>
          <w:rFonts w:ascii="Times New Roman" w:hAnsi="Times New Roman"/>
          <w:b/>
          <w:sz w:val="24"/>
          <w:szCs w:val="24"/>
        </w:rPr>
        <w:t>вания земельных участков зоны Р-3</w:t>
      </w:r>
    </w:p>
    <w:p w:rsidR="00A214FB" w:rsidRPr="00A22EF4" w:rsidRDefault="00A214FB" w:rsidP="00A214FB">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4"/>
        <w:gridCol w:w="7401"/>
      </w:tblGrid>
      <w:tr w:rsidR="00A214FB" w:rsidRPr="004F1E3E" w:rsidTr="00066AD3">
        <w:trPr>
          <w:trHeight w:val="252"/>
        </w:trPr>
        <w:tc>
          <w:tcPr>
            <w:tcW w:w="1111"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A214FB" w:rsidRPr="004F1E3E" w:rsidTr="00066AD3">
        <w:trPr>
          <w:trHeight w:val="21"/>
        </w:trPr>
        <w:tc>
          <w:tcPr>
            <w:tcW w:w="5000" w:type="pct"/>
            <w:gridSpan w:val="2"/>
            <w:shd w:val="clear" w:color="auto" w:fill="auto"/>
            <w:tcMar>
              <w:top w:w="80" w:type="dxa"/>
              <w:left w:w="80" w:type="dxa"/>
              <w:bottom w:w="80" w:type="dxa"/>
              <w:right w:w="80" w:type="dxa"/>
            </w:tcMar>
            <w:vAlign w:val="center"/>
          </w:tcPr>
          <w:p w:rsidR="00A214FB" w:rsidRPr="00FE1167" w:rsidRDefault="00A214FB" w:rsidP="00066AD3">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Не требуют установления</w:t>
            </w:r>
          </w:p>
        </w:tc>
      </w:tr>
    </w:tbl>
    <w:p w:rsidR="00A214FB" w:rsidRDefault="00A214FB" w:rsidP="00A214FB">
      <w:pPr>
        <w:rPr>
          <w:rFonts w:eastAsia="Helvetica Neue Light" w:cs="Helvetica Neue Light"/>
          <w:b/>
          <w:color w:val="000000"/>
          <w:bdr w:val="nil"/>
        </w:rPr>
      </w:pPr>
    </w:p>
    <w:p w:rsidR="00A214FB" w:rsidRDefault="00A214FB" w:rsidP="00A214FB">
      <w:pPr>
        <w:pStyle w:val="aff6"/>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Р-3</w:t>
      </w:r>
    </w:p>
    <w:p w:rsidR="00A214FB" w:rsidRDefault="00A214FB" w:rsidP="00A214FB">
      <w:pPr>
        <w:pStyle w:val="aff6"/>
        <w:widowControl w:val="0"/>
        <w:spacing w:after="0"/>
        <w:ind w:hanging="1698"/>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4"/>
        <w:gridCol w:w="7401"/>
      </w:tblGrid>
      <w:tr w:rsidR="00A214FB" w:rsidRPr="004F1E3E" w:rsidTr="00066AD3">
        <w:trPr>
          <w:trHeight w:val="252"/>
        </w:trPr>
        <w:tc>
          <w:tcPr>
            <w:tcW w:w="1111"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A214FB" w:rsidRPr="004F1E3E" w:rsidTr="00066AD3">
        <w:trPr>
          <w:trHeight w:val="252"/>
        </w:trPr>
        <w:tc>
          <w:tcPr>
            <w:tcW w:w="1111" w:type="pct"/>
            <w:shd w:val="clear" w:color="auto" w:fill="auto"/>
            <w:tcMar>
              <w:top w:w="80" w:type="dxa"/>
              <w:left w:w="80" w:type="dxa"/>
              <w:bottom w:w="80" w:type="dxa"/>
              <w:right w:w="80" w:type="dxa"/>
            </w:tcMar>
            <w:vAlign w:val="center"/>
          </w:tcPr>
          <w:p w:rsidR="00A214FB" w:rsidRPr="00310C71" w:rsidRDefault="00A214FB" w:rsidP="00066AD3">
            <w:pPr>
              <w:pStyle w:val="18"/>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310C71">
              <w:rPr>
                <w:rFonts w:ascii="Times New Roman" w:hAnsi="Times New Roman" w:cs="Times New Roman"/>
                <w:b w:val="0"/>
                <w:smallCaps/>
                <w:color w:val="auto"/>
                <w:sz w:val="24"/>
                <w:szCs w:val="24"/>
              </w:rPr>
              <w:t>12.0</w:t>
            </w:r>
          </w:p>
        </w:tc>
        <w:tc>
          <w:tcPr>
            <w:tcW w:w="3889" w:type="pct"/>
            <w:shd w:val="clear" w:color="auto" w:fill="auto"/>
            <w:tcMar>
              <w:top w:w="80" w:type="dxa"/>
              <w:left w:w="80" w:type="dxa"/>
              <w:bottom w:w="80" w:type="dxa"/>
              <w:right w:w="80" w:type="dxa"/>
            </w:tcMar>
            <w:vAlign w:val="center"/>
          </w:tcPr>
          <w:p w:rsidR="00A214FB" w:rsidRPr="00310C71" w:rsidRDefault="00A214FB" w:rsidP="00066AD3">
            <w:pPr>
              <w:pStyle w:val="affd"/>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310C71">
              <w:rPr>
                <w:rFonts w:ascii="Times New Roman" w:eastAsia="Arial Unicode MS" w:hAnsi="Times New Roman" w:cs="Times New Roman"/>
                <w:sz w:val="24"/>
                <w:szCs w:val="24"/>
                <w:bdr w:val="nil"/>
              </w:rPr>
              <w:t xml:space="preserve">Земельные участки (территории) общего пользования </w:t>
            </w:r>
          </w:p>
        </w:tc>
      </w:tr>
    </w:tbl>
    <w:p w:rsidR="00A214FB" w:rsidRDefault="00A214FB" w:rsidP="00A214FB">
      <w:pPr>
        <w:pStyle w:val="aff6"/>
        <w:widowControl w:val="0"/>
        <w:spacing w:after="0"/>
        <w:ind w:hanging="1698"/>
        <w:rPr>
          <w:rFonts w:ascii="Cambria" w:hAnsi="Cambria"/>
          <w:color w:val="auto"/>
          <w:sz w:val="22"/>
          <w:szCs w:val="22"/>
        </w:rPr>
      </w:pPr>
    </w:p>
    <w:p w:rsidR="00A214FB" w:rsidRPr="00A22EF4" w:rsidRDefault="00A214FB" w:rsidP="00A214FB">
      <w:pPr>
        <w:pStyle w:val="aff6"/>
        <w:widowControl w:val="0"/>
        <w:spacing w:after="0"/>
        <w:ind w:firstLine="0"/>
        <w:rPr>
          <w:rFonts w:ascii="Cambria" w:hAnsi="Cambria"/>
          <w:color w:val="auto"/>
          <w:sz w:val="22"/>
          <w:szCs w:val="22"/>
        </w:rPr>
      </w:pPr>
    </w:p>
    <w:tbl>
      <w:tblPr>
        <w:tblW w:w="5014" w:type="pct"/>
        <w:tblInd w:w="-8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674"/>
        <w:gridCol w:w="2971"/>
        <w:gridCol w:w="2897"/>
      </w:tblGrid>
      <w:tr w:rsidR="00A214FB" w:rsidRPr="004F1E3E" w:rsidTr="00066AD3">
        <w:trPr>
          <w:trHeight w:val="327"/>
        </w:trPr>
        <w:tc>
          <w:tcPr>
            <w:tcW w:w="3482" w:type="pct"/>
            <w:gridSpan w:val="2"/>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18"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A214FB" w:rsidRPr="004F1E3E" w:rsidTr="00066AD3">
        <w:trPr>
          <w:trHeight w:val="273"/>
        </w:trPr>
        <w:tc>
          <w:tcPr>
            <w:tcW w:w="1925"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Предельные (минимальные и (или) максимальные) размеры земельных участков, в том числе их площадь</w:t>
            </w:r>
          </w:p>
        </w:tc>
        <w:tc>
          <w:tcPr>
            <w:tcW w:w="1557"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подлежат установлению</w:t>
            </w:r>
          </w:p>
        </w:tc>
        <w:tc>
          <w:tcPr>
            <w:tcW w:w="1518"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214FB" w:rsidRPr="004F1E3E" w:rsidTr="00066AD3">
        <w:trPr>
          <w:trHeight w:val="273"/>
        </w:trPr>
        <w:tc>
          <w:tcPr>
            <w:tcW w:w="1925"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r>
              <w:rPr>
                <w:rFonts w:eastAsia="Helvetica Neue Light"/>
                <w:bdr w:val="nil"/>
              </w:rPr>
              <w:t>Минимальная ширина участка</w:t>
            </w:r>
          </w:p>
        </w:tc>
        <w:tc>
          <w:tcPr>
            <w:tcW w:w="1557"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подлежат установлению</w:t>
            </w:r>
          </w:p>
        </w:tc>
        <w:tc>
          <w:tcPr>
            <w:tcW w:w="1518"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214FB" w:rsidRPr="004F1E3E" w:rsidTr="00066AD3">
        <w:trPr>
          <w:trHeight w:val="273"/>
        </w:trPr>
        <w:tc>
          <w:tcPr>
            <w:tcW w:w="1925"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Pr>
                <w:rFonts w:eastAsia="Helvetica Neue Light"/>
                <w:bdr w:val="nil"/>
              </w:rPr>
              <w:t>во зданий, строений, сооружений</w:t>
            </w:r>
          </w:p>
        </w:tc>
        <w:tc>
          <w:tcPr>
            <w:tcW w:w="1557" w:type="pct"/>
            <w:shd w:val="clear" w:color="auto" w:fill="auto"/>
            <w:tcMar>
              <w:top w:w="0" w:type="dxa"/>
              <w:left w:w="100" w:type="dxa"/>
              <w:bottom w:w="0" w:type="dxa"/>
              <w:right w:w="100" w:type="dxa"/>
            </w:tcMar>
            <w:vAlign w:val="center"/>
          </w:tcPr>
          <w:p w:rsidR="00A214FB" w:rsidRPr="00272941"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подлежат установлению</w:t>
            </w:r>
          </w:p>
        </w:tc>
        <w:tc>
          <w:tcPr>
            <w:tcW w:w="1518"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p>
        </w:tc>
      </w:tr>
      <w:tr w:rsidR="00A214FB" w:rsidRPr="004F1E3E" w:rsidTr="00066AD3">
        <w:trPr>
          <w:trHeight w:val="1558"/>
        </w:trPr>
        <w:tc>
          <w:tcPr>
            <w:tcW w:w="1925" w:type="pct"/>
            <w:shd w:val="clear" w:color="auto" w:fill="auto"/>
            <w:tcMar>
              <w:top w:w="0" w:type="dxa"/>
              <w:left w:w="100" w:type="dxa"/>
              <w:bottom w:w="0" w:type="dxa"/>
              <w:right w:w="100" w:type="dxa"/>
            </w:tcMar>
            <w:vAlign w:val="center"/>
          </w:tcPr>
          <w:p w:rsidR="00A214FB" w:rsidRPr="00964C9D" w:rsidRDefault="00A214FB"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eastAsia="Helvetica Neue Light"/>
                <w:bdr w:val="nil"/>
              </w:rPr>
              <w:t>всей площади земельного участка</w:t>
            </w:r>
          </w:p>
        </w:tc>
        <w:tc>
          <w:tcPr>
            <w:tcW w:w="1557"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подлежат установлению</w:t>
            </w:r>
          </w:p>
        </w:tc>
        <w:tc>
          <w:tcPr>
            <w:tcW w:w="1518"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214FB" w:rsidRPr="004F1E3E" w:rsidTr="00066AD3">
        <w:tc>
          <w:tcPr>
            <w:tcW w:w="5000" w:type="pct"/>
            <w:gridSpan w:val="3"/>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color w:val="auto"/>
                <w:sz w:val="24"/>
                <w:szCs w:val="24"/>
              </w:rPr>
            </w:pPr>
            <w:r w:rsidRPr="00D06B1B">
              <w:rPr>
                <w:rFonts w:ascii="Times New Roman" w:hAnsi="Times New Roman" w:cs="Times New Roman"/>
                <w:b/>
                <w:color w:val="auto"/>
                <w:sz w:val="24"/>
                <w:szCs w:val="24"/>
              </w:rPr>
              <w:t>Иные предельные параметры разрешённого строительства, реконструкции объектов капитального строительства:</w:t>
            </w:r>
          </w:p>
        </w:tc>
      </w:tr>
      <w:tr w:rsidR="00A214FB" w:rsidRPr="004F1E3E" w:rsidTr="00066AD3">
        <w:tc>
          <w:tcPr>
            <w:tcW w:w="5000" w:type="pct"/>
            <w:gridSpan w:val="3"/>
            <w:shd w:val="clear" w:color="auto" w:fill="auto"/>
            <w:tcMar>
              <w:top w:w="0" w:type="dxa"/>
              <w:left w:w="100" w:type="dxa"/>
              <w:bottom w:w="0" w:type="dxa"/>
              <w:right w:w="100" w:type="dxa"/>
            </w:tcMar>
            <w:vAlign w:val="center"/>
          </w:tcPr>
          <w:p w:rsidR="00A214FB" w:rsidRPr="00D06B1B"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b/>
                <w:color w:val="auto"/>
                <w:sz w:val="24"/>
                <w:szCs w:val="24"/>
              </w:rPr>
            </w:pPr>
            <w:r w:rsidRPr="00D06B1B">
              <w:rPr>
                <w:rFonts w:ascii="Times New Roman" w:hAnsi="Times New Roman" w:cs="Times New Roman"/>
                <w:color w:val="auto"/>
                <w:sz w:val="24"/>
                <w:szCs w:val="24"/>
              </w:rPr>
              <w:t>Требования к архитектурно-градостроительному облику объекта капитального строительства не подлежат установлению</w:t>
            </w:r>
          </w:p>
        </w:tc>
      </w:tr>
    </w:tbl>
    <w:p w:rsidR="00A214FB" w:rsidRDefault="00A214FB" w:rsidP="00A214FB">
      <w:pPr>
        <w:rPr>
          <w:b/>
        </w:rPr>
      </w:pPr>
    </w:p>
    <w:p w:rsidR="00A214FB" w:rsidRPr="00F56DE0" w:rsidRDefault="00A214FB" w:rsidP="00A214FB">
      <w:pPr>
        <w:pStyle w:val="ConsPlusNormal"/>
        <w:spacing w:before="240" w:after="240"/>
        <w:jc w:val="both"/>
        <w:outlineLvl w:val="3"/>
        <w:rPr>
          <w:b/>
          <w:sz w:val="24"/>
          <w:szCs w:val="24"/>
        </w:rPr>
      </w:pPr>
      <w:bookmarkStart w:id="112" w:name="_Toc160614878"/>
      <w:r>
        <w:rPr>
          <w:b/>
          <w:sz w:val="24"/>
          <w:szCs w:val="24"/>
        </w:rPr>
        <w:t xml:space="preserve">Статья 27.11. СХ-1. </w:t>
      </w:r>
      <w:r w:rsidRPr="006160F9">
        <w:rPr>
          <w:b/>
          <w:sz w:val="24"/>
          <w:szCs w:val="24"/>
        </w:rPr>
        <w:t>Зона сельскохозяйственного использования</w:t>
      </w:r>
      <w:bookmarkEnd w:id="112"/>
    </w:p>
    <w:p w:rsidR="00A214FB" w:rsidRPr="00436F77" w:rsidRDefault="00A214FB" w:rsidP="00A214FB">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Основные виды разрешённого использования земельных участков зоны </w:t>
      </w:r>
      <w:r w:rsidRPr="006160F9">
        <w:rPr>
          <w:rFonts w:ascii="Times New Roman" w:hAnsi="Times New Roman"/>
          <w:b/>
          <w:sz w:val="24"/>
          <w:szCs w:val="24"/>
        </w:rPr>
        <w:t>СХ-1</w:t>
      </w:r>
    </w:p>
    <w:p w:rsidR="00A214FB" w:rsidRPr="00A22EF4" w:rsidRDefault="00A214FB" w:rsidP="00A214FB">
      <w:pPr>
        <w:pStyle w:val="24"/>
        <w:spacing w:before="0" w:after="0" w:line="240" w:lineRule="auto"/>
        <w:ind w:firstLine="709"/>
        <w:jc w:val="center"/>
        <w:rPr>
          <w:rFonts w:ascii="Times New Roman" w:hAnsi="Times New Roman"/>
          <w:b/>
          <w:sz w:val="22"/>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0" w:type="dxa"/>
          <w:right w:w="0" w:type="dxa"/>
        </w:tblCellMar>
        <w:tblLook w:val="04A0"/>
      </w:tblPr>
      <w:tblGrid>
        <w:gridCol w:w="2114"/>
        <w:gridCol w:w="7401"/>
      </w:tblGrid>
      <w:tr w:rsidR="00A214FB" w:rsidRPr="00FE1167" w:rsidTr="00066AD3">
        <w:trPr>
          <w:trHeight w:val="20"/>
        </w:trPr>
        <w:tc>
          <w:tcPr>
            <w:tcW w:w="1111" w:type="pct"/>
            <w:shd w:val="clear" w:color="auto" w:fill="auto"/>
            <w:tcMar>
              <w:top w:w="80" w:type="dxa"/>
              <w:left w:w="80" w:type="dxa"/>
              <w:bottom w:w="80" w:type="dxa"/>
              <w:right w:w="80" w:type="dxa"/>
            </w:tcMar>
            <w:vAlign w:val="center"/>
          </w:tcPr>
          <w:p w:rsidR="00A214FB" w:rsidRPr="00FE1167"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lastRenderedPageBreak/>
              <w:t>код классификатора</w:t>
            </w:r>
          </w:p>
        </w:tc>
        <w:tc>
          <w:tcPr>
            <w:tcW w:w="3889" w:type="pct"/>
            <w:shd w:val="clear" w:color="auto" w:fill="auto"/>
            <w:tcMar>
              <w:top w:w="80" w:type="dxa"/>
              <w:left w:w="80" w:type="dxa"/>
              <w:bottom w:w="80" w:type="dxa"/>
              <w:right w:w="80" w:type="dxa"/>
            </w:tcMar>
            <w:vAlign w:val="center"/>
          </w:tcPr>
          <w:p w:rsidR="00A214FB" w:rsidRPr="00FE1167" w:rsidRDefault="00A214FB"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FE1167">
              <w:rPr>
                <w:rFonts w:ascii="Times New Roman" w:hAnsi="Times New Roman" w:cs="Times New Roman"/>
                <w:smallCaps/>
                <w:color w:val="auto"/>
                <w:sz w:val="24"/>
                <w:szCs w:val="24"/>
              </w:rPr>
              <w:t xml:space="preserve">наименование вида разрешённого </w:t>
            </w:r>
          </w:p>
          <w:p w:rsidR="00A214FB" w:rsidRPr="00FE1167"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использования</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1.0</w:t>
            </w:r>
          </w:p>
        </w:tc>
        <w:tc>
          <w:tcPr>
            <w:tcW w:w="3889" w:type="pct"/>
            <w:shd w:val="clear" w:color="auto" w:fill="auto"/>
            <w:tcMar>
              <w:top w:w="0" w:type="dxa"/>
              <w:left w:w="100" w:type="dxa"/>
              <w:bottom w:w="0" w:type="dxa"/>
              <w:right w:w="100" w:type="dxa"/>
            </w:tcMar>
            <w:vAlign w:val="center"/>
          </w:tcPr>
          <w:p w:rsidR="00A214FB" w:rsidRPr="00310C71" w:rsidRDefault="00A214FB" w:rsidP="00066AD3">
            <w:pPr>
              <w:pStyle w:val="22"/>
              <w:widowControl w:val="0"/>
              <w:tabs>
                <w:tab w:val="left" w:pos="920"/>
                <w:tab w:val="left" w:pos="1840"/>
              </w:tabs>
              <w:rPr>
                <w:rFonts w:ascii="Times New Roman" w:hAnsi="Times New Roman" w:cs="Times New Roman"/>
                <w:color w:val="auto"/>
                <w:sz w:val="24"/>
                <w:szCs w:val="24"/>
              </w:rPr>
            </w:pPr>
            <w:r w:rsidRPr="008773FA">
              <w:rPr>
                <w:rFonts w:ascii="Times New Roman" w:hAnsi="Times New Roman" w:cs="Times New Roman"/>
                <w:color w:val="auto"/>
                <w:sz w:val="24"/>
                <w:szCs w:val="24"/>
              </w:rPr>
              <w:t>Сельскохозяйственное использование</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Pr="00FE1167"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1.7</w:t>
            </w:r>
          </w:p>
        </w:tc>
        <w:tc>
          <w:tcPr>
            <w:tcW w:w="3889" w:type="pct"/>
            <w:shd w:val="clear" w:color="auto" w:fill="auto"/>
            <w:tcMar>
              <w:top w:w="0" w:type="dxa"/>
              <w:left w:w="100" w:type="dxa"/>
              <w:bottom w:w="0" w:type="dxa"/>
              <w:right w:w="100" w:type="dxa"/>
            </w:tcMar>
            <w:vAlign w:val="center"/>
          </w:tcPr>
          <w:p w:rsidR="00A214FB" w:rsidRPr="00FE1167" w:rsidRDefault="00A214FB" w:rsidP="00066AD3">
            <w:pPr>
              <w:pStyle w:val="22"/>
              <w:widowControl w:val="0"/>
              <w:tabs>
                <w:tab w:val="left" w:pos="920"/>
                <w:tab w:val="left" w:pos="1840"/>
              </w:tabs>
              <w:rPr>
                <w:rFonts w:ascii="Times New Roman" w:hAnsi="Times New Roman" w:cs="Times New Roman"/>
                <w:color w:val="auto"/>
                <w:sz w:val="24"/>
                <w:szCs w:val="24"/>
              </w:rPr>
            </w:pPr>
            <w:r w:rsidRPr="008773FA">
              <w:rPr>
                <w:rFonts w:ascii="Times New Roman" w:hAnsi="Times New Roman" w:cs="Times New Roman"/>
                <w:color w:val="auto"/>
                <w:sz w:val="24"/>
                <w:szCs w:val="24"/>
              </w:rPr>
              <w:t>Животноводство</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Default="00A214FB" w:rsidP="00066AD3">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1.19</w:t>
            </w:r>
          </w:p>
        </w:tc>
        <w:tc>
          <w:tcPr>
            <w:tcW w:w="3889"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rPr>
                <w:rFonts w:ascii="Times New Roman" w:hAnsi="Times New Roman" w:cs="Times New Roman"/>
                <w:color w:val="auto"/>
                <w:sz w:val="24"/>
                <w:szCs w:val="24"/>
              </w:rPr>
            </w:pPr>
            <w:r w:rsidRPr="008773FA">
              <w:rPr>
                <w:rFonts w:ascii="Times New Roman" w:hAnsi="Times New Roman" w:cs="Times New Roman"/>
                <w:color w:val="auto"/>
                <w:sz w:val="24"/>
                <w:szCs w:val="24"/>
              </w:rPr>
              <w:t>Сенокошение</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Pr="00E65A98"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13.1</w:t>
            </w:r>
          </w:p>
        </w:tc>
        <w:tc>
          <w:tcPr>
            <w:tcW w:w="3889" w:type="pct"/>
            <w:shd w:val="clear" w:color="auto" w:fill="auto"/>
            <w:tcMar>
              <w:top w:w="0" w:type="dxa"/>
              <w:left w:w="100" w:type="dxa"/>
              <w:bottom w:w="0" w:type="dxa"/>
              <w:right w:w="100" w:type="dxa"/>
            </w:tcMar>
            <w:vAlign w:val="center"/>
          </w:tcPr>
          <w:p w:rsidR="00A214FB" w:rsidRPr="00310C71" w:rsidRDefault="00A214FB" w:rsidP="00066AD3">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8773FA">
              <w:rPr>
                <w:rFonts w:ascii="Times New Roman" w:hAnsi="Times New Roman" w:cs="Times New Roman"/>
                <w:color w:val="auto"/>
                <w:sz w:val="24"/>
                <w:szCs w:val="24"/>
              </w:rPr>
              <w:t>Ведение огородничества</w:t>
            </w:r>
          </w:p>
        </w:tc>
      </w:tr>
      <w:tr w:rsidR="00A214FB" w:rsidRPr="00FE1167" w:rsidTr="00066AD3">
        <w:trPr>
          <w:trHeight w:val="150"/>
        </w:trPr>
        <w:tc>
          <w:tcPr>
            <w:tcW w:w="1111" w:type="pct"/>
            <w:shd w:val="clear" w:color="auto" w:fill="auto"/>
            <w:tcMar>
              <w:top w:w="0" w:type="dxa"/>
              <w:left w:w="100" w:type="dxa"/>
              <w:bottom w:w="0" w:type="dxa"/>
              <w:right w:w="100" w:type="dxa"/>
            </w:tcMar>
            <w:vAlign w:val="center"/>
          </w:tcPr>
          <w:p w:rsidR="00A214FB" w:rsidRPr="00FE1167" w:rsidRDefault="00A214FB" w:rsidP="00066AD3">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8.3</w:t>
            </w:r>
          </w:p>
        </w:tc>
        <w:tc>
          <w:tcPr>
            <w:tcW w:w="3889" w:type="pct"/>
            <w:shd w:val="clear" w:color="auto" w:fill="auto"/>
            <w:tcMar>
              <w:top w:w="0" w:type="dxa"/>
              <w:left w:w="100" w:type="dxa"/>
              <w:bottom w:w="0" w:type="dxa"/>
              <w:right w:w="100" w:type="dxa"/>
            </w:tcMar>
            <w:vAlign w:val="center"/>
          </w:tcPr>
          <w:p w:rsidR="00A214FB" w:rsidRPr="00FE1167" w:rsidRDefault="00A214FB" w:rsidP="00066AD3">
            <w:pPr>
              <w:pStyle w:val="22"/>
              <w:widowControl w:val="0"/>
              <w:tabs>
                <w:tab w:val="left" w:pos="920"/>
                <w:tab w:val="left" w:pos="1840"/>
              </w:tabs>
              <w:rPr>
                <w:rFonts w:ascii="Times New Roman" w:hAnsi="Times New Roman" w:cs="Times New Roman"/>
                <w:color w:val="auto"/>
                <w:sz w:val="24"/>
                <w:szCs w:val="24"/>
              </w:rPr>
            </w:pPr>
            <w:r w:rsidRPr="00310C71">
              <w:rPr>
                <w:rFonts w:ascii="Times New Roman" w:hAnsi="Times New Roman" w:cs="Times New Roman"/>
                <w:color w:val="auto"/>
                <w:sz w:val="24"/>
                <w:szCs w:val="24"/>
              </w:rPr>
              <w:t>Обеспечение внутреннего правопорядка</w:t>
            </w:r>
          </w:p>
        </w:tc>
      </w:tr>
      <w:tr w:rsidR="00A214FB" w:rsidRPr="00FE1167" w:rsidTr="00066AD3">
        <w:trPr>
          <w:trHeight w:val="165"/>
        </w:trPr>
        <w:tc>
          <w:tcPr>
            <w:tcW w:w="1111" w:type="pct"/>
            <w:shd w:val="clear" w:color="auto" w:fill="auto"/>
            <w:tcMar>
              <w:top w:w="0" w:type="dxa"/>
              <w:left w:w="100" w:type="dxa"/>
              <w:bottom w:w="0" w:type="dxa"/>
              <w:right w:w="100" w:type="dxa"/>
            </w:tcMar>
            <w:vAlign w:val="center"/>
          </w:tcPr>
          <w:p w:rsidR="00A214FB" w:rsidRDefault="00A214FB" w:rsidP="00066AD3">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1.12</w:t>
            </w:r>
          </w:p>
        </w:tc>
        <w:tc>
          <w:tcPr>
            <w:tcW w:w="3889" w:type="pct"/>
            <w:shd w:val="clear" w:color="auto" w:fill="auto"/>
            <w:tcMar>
              <w:top w:w="0" w:type="dxa"/>
              <w:left w:w="100" w:type="dxa"/>
              <w:bottom w:w="0" w:type="dxa"/>
              <w:right w:w="100" w:type="dxa"/>
            </w:tcMar>
            <w:vAlign w:val="center"/>
          </w:tcPr>
          <w:p w:rsidR="00A214FB" w:rsidRPr="00310C71" w:rsidRDefault="00A214FB" w:rsidP="00066AD3">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lang w:bidi="ru-RU"/>
              </w:rPr>
              <w:t>Пчеловодство</w:t>
            </w:r>
          </w:p>
        </w:tc>
      </w:tr>
      <w:tr w:rsidR="00A214FB" w:rsidRPr="00FE1167" w:rsidTr="00066AD3">
        <w:trPr>
          <w:trHeight w:val="135"/>
        </w:trPr>
        <w:tc>
          <w:tcPr>
            <w:tcW w:w="1111" w:type="pct"/>
            <w:shd w:val="clear" w:color="auto" w:fill="auto"/>
            <w:tcMar>
              <w:top w:w="0" w:type="dxa"/>
              <w:left w:w="100" w:type="dxa"/>
              <w:bottom w:w="0" w:type="dxa"/>
              <w:right w:w="100" w:type="dxa"/>
            </w:tcMar>
            <w:vAlign w:val="center"/>
          </w:tcPr>
          <w:p w:rsidR="00A214FB" w:rsidRDefault="00A214FB" w:rsidP="00066AD3">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1.15</w:t>
            </w:r>
          </w:p>
        </w:tc>
        <w:tc>
          <w:tcPr>
            <w:tcW w:w="3889" w:type="pct"/>
            <w:shd w:val="clear" w:color="auto" w:fill="auto"/>
            <w:tcMar>
              <w:top w:w="0" w:type="dxa"/>
              <w:left w:w="100" w:type="dxa"/>
              <w:bottom w:w="0" w:type="dxa"/>
              <w:right w:w="100" w:type="dxa"/>
            </w:tcMar>
            <w:vAlign w:val="center"/>
          </w:tcPr>
          <w:p w:rsidR="00A214FB" w:rsidRPr="00310C71" w:rsidRDefault="00A214FB" w:rsidP="00066AD3">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lang w:bidi="ru-RU"/>
              </w:rPr>
              <w:t>Хранение и переработка сельскохозяйственной продукции</w:t>
            </w:r>
          </w:p>
        </w:tc>
      </w:tr>
      <w:tr w:rsidR="00A214FB" w:rsidRPr="00FE1167" w:rsidTr="00066AD3">
        <w:trPr>
          <w:trHeight w:val="111"/>
        </w:trPr>
        <w:tc>
          <w:tcPr>
            <w:tcW w:w="1111" w:type="pct"/>
            <w:shd w:val="clear" w:color="auto" w:fill="auto"/>
            <w:tcMar>
              <w:top w:w="0" w:type="dxa"/>
              <w:left w:w="100" w:type="dxa"/>
              <w:bottom w:w="0" w:type="dxa"/>
              <w:right w:w="100" w:type="dxa"/>
            </w:tcMar>
            <w:vAlign w:val="center"/>
          </w:tcPr>
          <w:p w:rsidR="00A214FB" w:rsidRDefault="00A214FB" w:rsidP="00066AD3">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1.18</w:t>
            </w:r>
          </w:p>
        </w:tc>
        <w:tc>
          <w:tcPr>
            <w:tcW w:w="3889" w:type="pct"/>
            <w:shd w:val="clear" w:color="auto" w:fill="auto"/>
            <w:tcMar>
              <w:top w:w="0" w:type="dxa"/>
              <w:left w:w="100" w:type="dxa"/>
              <w:bottom w:w="0" w:type="dxa"/>
              <w:right w:w="100" w:type="dxa"/>
            </w:tcMar>
            <w:vAlign w:val="center"/>
          </w:tcPr>
          <w:p w:rsidR="00A214FB" w:rsidRPr="00310C71" w:rsidRDefault="00A214FB" w:rsidP="00066AD3">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rPr>
              <w:t>Обеспечение</w:t>
            </w:r>
            <w:r>
              <w:rPr>
                <w:rFonts w:ascii="Times New Roman" w:hAnsi="Times New Roman" w:cs="Times New Roman"/>
                <w:color w:val="auto"/>
                <w:sz w:val="24"/>
                <w:szCs w:val="24"/>
              </w:rPr>
              <w:t xml:space="preserve"> </w:t>
            </w:r>
            <w:r w:rsidRPr="00860E69">
              <w:rPr>
                <w:rFonts w:ascii="Times New Roman" w:hAnsi="Times New Roman" w:cs="Times New Roman"/>
                <w:color w:val="auto"/>
                <w:sz w:val="24"/>
                <w:szCs w:val="24"/>
              </w:rPr>
              <w:t>сельскохозяйственного</w:t>
            </w:r>
            <w:r>
              <w:rPr>
                <w:rFonts w:ascii="Times New Roman" w:hAnsi="Times New Roman" w:cs="Times New Roman"/>
                <w:color w:val="auto"/>
                <w:sz w:val="24"/>
                <w:szCs w:val="24"/>
              </w:rPr>
              <w:t xml:space="preserve"> </w:t>
            </w:r>
            <w:r w:rsidRPr="00860E69">
              <w:rPr>
                <w:rFonts w:ascii="Times New Roman" w:hAnsi="Times New Roman" w:cs="Times New Roman"/>
                <w:color w:val="auto"/>
                <w:sz w:val="24"/>
                <w:szCs w:val="24"/>
              </w:rPr>
              <w:t>производства</w:t>
            </w:r>
          </w:p>
        </w:tc>
      </w:tr>
    </w:tbl>
    <w:p w:rsidR="00A214FB" w:rsidRPr="00A22EF4" w:rsidRDefault="00A214FB" w:rsidP="00A214FB">
      <w:pPr>
        <w:pStyle w:val="aff6"/>
        <w:widowControl w:val="0"/>
        <w:spacing w:after="0"/>
        <w:ind w:firstLine="2127"/>
        <w:rPr>
          <w:rFonts w:ascii="Cambria" w:hAnsi="Cambria"/>
          <w:color w:val="auto"/>
          <w:sz w:val="22"/>
          <w:szCs w:val="22"/>
        </w:rPr>
      </w:pPr>
    </w:p>
    <w:p w:rsidR="00A214FB" w:rsidRPr="00436F77" w:rsidRDefault="00A214FB" w:rsidP="00A214FB">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w:t>
      </w:r>
      <w:r>
        <w:rPr>
          <w:rFonts w:ascii="Times New Roman" w:hAnsi="Times New Roman"/>
          <w:b/>
          <w:sz w:val="24"/>
          <w:szCs w:val="24"/>
        </w:rPr>
        <w:t xml:space="preserve">вания земельных участков зоны </w:t>
      </w:r>
      <w:r w:rsidRPr="006160F9">
        <w:rPr>
          <w:rFonts w:ascii="Times New Roman" w:hAnsi="Times New Roman"/>
          <w:b/>
          <w:sz w:val="24"/>
          <w:szCs w:val="24"/>
        </w:rPr>
        <w:t>СХ-1</w:t>
      </w:r>
    </w:p>
    <w:p w:rsidR="00A214FB" w:rsidRPr="00A22EF4" w:rsidRDefault="00A214FB" w:rsidP="00A214FB">
      <w:pPr>
        <w:pStyle w:val="24"/>
        <w:spacing w:before="0" w:after="0" w:line="240" w:lineRule="auto"/>
        <w:ind w:firstLine="709"/>
        <w:jc w:val="center"/>
        <w:rPr>
          <w:rFonts w:ascii="Times New Roman" w:hAnsi="Times New Roman"/>
          <w:b/>
          <w:sz w:val="22"/>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0" w:type="dxa"/>
          <w:right w:w="0" w:type="dxa"/>
        </w:tblCellMar>
        <w:tblLook w:val="04A0"/>
      </w:tblPr>
      <w:tblGrid>
        <w:gridCol w:w="2113"/>
        <w:gridCol w:w="7402"/>
      </w:tblGrid>
      <w:tr w:rsidR="00A214FB" w:rsidRPr="004F1E3E" w:rsidTr="00066AD3">
        <w:trPr>
          <w:trHeight w:val="252"/>
        </w:trPr>
        <w:tc>
          <w:tcPr>
            <w:tcW w:w="830"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4170"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A214FB" w:rsidRPr="004F1E3E" w:rsidTr="00066AD3">
        <w:trPr>
          <w:trHeight w:val="211"/>
        </w:trPr>
        <w:tc>
          <w:tcPr>
            <w:tcW w:w="830"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2.1</w:t>
            </w:r>
          </w:p>
        </w:tc>
        <w:tc>
          <w:tcPr>
            <w:tcW w:w="4170" w:type="pct"/>
            <w:shd w:val="clear" w:color="auto" w:fill="auto"/>
            <w:tcMar>
              <w:top w:w="0" w:type="dxa"/>
              <w:left w:w="100" w:type="dxa"/>
              <w:bottom w:w="0" w:type="dxa"/>
              <w:right w:w="100" w:type="dxa"/>
            </w:tcMar>
            <w:vAlign w:val="center"/>
          </w:tcPr>
          <w:p w:rsidR="00A214FB" w:rsidRPr="0015340C" w:rsidRDefault="00A214FB" w:rsidP="00066AD3">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8773FA">
              <w:rPr>
                <w:rFonts w:ascii="Times New Roman" w:eastAsia="Arial Unicode MS" w:hAnsi="Times New Roman" w:cs="Times New Roman"/>
                <w:sz w:val="24"/>
                <w:szCs w:val="24"/>
                <w:bdr w:val="nil"/>
              </w:rPr>
              <w:t>Для индивидуального жилищного строительства</w:t>
            </w:r>
          </w:p>
        </w:tc>
      </w:tr>
      <w:tr w:rsidR="00A214FB" w:rsidRPr="004F1E3E" w:rsidTr="00066AD3">
        <w:trPr>
          <w:trHeight w:val="135"/>
        </w:trPr>
        <w:tc>
          <w:tcPr>
            <w:tcW w:w="830" w:type="pct"/>
            <w:shd w:val="clear" w:color="auto" w:fill="auto"/>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6.8</w:t>
            </w:r>
          </w:p>
        </w:tc>
        <w:tc>
          <w:tcPr>
            <w:tcW w:w="4170" w:type="pct"/>
            <w:shd w:val="clear" w:color="auto" w:fill="auto"/>
            <w:tcMar>
              <w:top w:w="0" w:type="dxa"/>
              <w:left w:w="100" w:type="dxa"/>
              <w:bottom w:w="0" w:type="dxa"/>
              <w:right w:w="100" w:type="dxa"/>
            </w:tcMar>
            <w:vAlign w:val="center"/>
          </w:tcPr>
          <w:p w:rsidR="00A214FB" w:rsidRPr="00436F77" w:rsidRDefault="00A214FB" w:rsidP="00066AD3">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Связь</w:t>
            </w:r>
          </w:p>
        </w:tc>
      </w:tr>
      <w:tr w:rsidR="00A214FB" w:rsidRPr="004F1E3E" w:rsidTr="00066AD3">
        <w:trPr>
          <w:trHeight w:val="126"/>
        </w:trPr>
        <w:tc>
          <w:tcPr>
            <w:tcW w:w="830" w:type="pct"/>
            <w:shd w:val="clear" w:color="auto" w:fill="auto"/>
            <w:tcMar>
              <w:top w:w="0" w:type="dxa"/>
              <w:left w:w="100" w:type="dxa"/>
              <w:bottom w:w="0" w:type="dxa"/>
              <w:right w:w="100" w:type="dxa"/>
            </w:tcMar>
            <w:vAlign w:val="center"/>
          </w:tcPr>
          <w:p w:rsidR="00A214FB" w:rsidRDefault="00A214FB" w:rsidP="00066AD3">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6.7</w:t>
            </w:r>
          </w:p>
        </w:tc>
        <w:tc>
          <w:tcPr>
            <w:tcW w:w="4170" w:type="pct"/>
            <w:shd w:val="clear" w:color="auto" w:fill="auto"/>
            <w:tcMar>
              <w:top w:w="0" w:type="dxa"/>
              <w:left w:w="100" w:type="dxa"/>
              <w:bottom w:w="0" w:type="dxa"/>
              <w:right w:w="100" w:type="dxa"/>
            </w:tcMar>
            <w:vAlign w:val="center"/>
          </w:tcPr>
          <w:p w:rsidR="00A214FB" w:rsidRDefault="00A214FB" w:rsidP="00066AD3">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860E69">
              <w:rPr>
                <w:rFonts w:ascii="Times New Roman" w:eastAsia="Arial Unicode MS" w:hAnsi="Times New Roman" w:cs="Times New Roman"/>
                <w:sz w:val="24"/>
                <w:szCs w:val="24"/>
                <w:bdr w:val="nil"/>
                <w:lang w:bidi="ru-RU"/>
              </w:rPr>
              <w:t>Энергетика</w:t>
            </w:r>
          </w:p>
        </w:tc>
      </w:tr>
    </w:tbl>
    <w:p w:rsidR="00A214FB" w:rsidRDefault="00A214FB" w:rsidP="00A214FB">
      <w:pPr>
        <w:rPr>
          <w:rFonts w:eastAsia="Helvetica Neue Light" w:cs="Helvetica Neue Light"/>
          <w:b/>
          <w:color w:val="000000"/>
          <w:bdr w:val="nil"/>
        </w:rPr>
      </w:pPr>
    </w:p>
    <w:p w:rsidR="00A214FB" w:rsidRPr="00436F77" w:rsidRDefault="00A214FB" w:rsidP="00A214FB">
      <w:pPr>
        <w:pStyle w:val="aff6"/>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sidRPr="006160F9">
        <w:rPr>
          <w:rFonts w:ascii="Times New Roman" w:hAnsi="Times New Roman"/>
          <w:b/>
        </w:rPr>
        <w:t>СХ-1</w:t>
      </w:r>
    </w:p>
    <w:p w:rsidR="00A214FB" w:rsidRDefault="00A214FB" w:rsidP="00A214FB">
      <w:pPr>
        <w:pStyle w:val="aff6"/>
        <w:widowControl w:val="0"/>
        <w:spacing w:after="0"/>
        <w:ind w:hanging="1698"/>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4"/>
        <w:gridCol w:w="7401"/>
      </w:tblGrid>
      <w:tr w:rsidR="00A214FB" w:rsidRPr="004F1E3E" w:rsidTr="00066AD3">
        <w:trPr>
          <w:trHeight w:val="252"/>
        </w:trPr>
        <w:tc>
          <w:tcPr>
            <w:tcW w:w="1111"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A214FB" w:rsidRPr="004F1E3E" w:rsidTr="00066AD3">
        <w:trPr>
          <w:trHeight w:val="252"/>
        </w:trPr>
        <w:tc>
          <w:tcPr>
            <w:tcW w:w="1111" w:type="pct"/>
            <w:shd w:val="clear" w:color="auto" w:fill="auto"/>
            <w:tcMar>
              <w:top w:w="80" w:type="dxa"/>
              <w:left w:w="80" w:type="dxa"/>
              <w:bottom w:w="80" w:type="dxa"/>
              <w:right w:w="80" w:type="dxa"/>
            </w:tcMar>
            <w:vAlign w:val="center"/>
          </w:tcPr>
          <w:p w:rsidR="00A214FB" w:rsidRPr="00310C71" w:rsidRDefault="00A214FB" w:rsidP="00066AD3">
            <w:pPr>
              <w:pStyle w:val="18"/>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310C71">
              <w:rPr>
                <w:rFonts w:ascii="Times New Roman" w:hAnsi="Times New Roman" w:cs="Times New Roman"/>
                <w:b w:val="0"/>
                <w:smallCaps/>
                <w:color w:val="auto"/>
                <w:sz w:val="24"/>
                <w:szCs w:val="24"/>
              </w:rPr>
              <w:t>12.0</w:t>
            </w:r>
          </w:p>
        </w:tc>
        <w:tc>
          <w:tcPr>
            <w:tcW w:w="3889" w:type="pct"/>
            <w:shd w:val="clear" w:color="auto" w:fill="auto"/>
            <w:tcMar>
              <w:top w:w="80" w:type="dxa"/>
              <w:left w:w="80" w:type="dxa"/>
              <w:bottom w:w="80" w:type="dxa"/>
              <w:right w:w="80" w:type="dxa"/>
            </w:tcMar>
            <w:vAlign w:val="center"/>
          </w:tcPr>
          <w:p w:rsidR="00A214FB" w:rsidRPr="00310C71" w:rsidRDefault="00A214FB" w:rsidP="00066AD3">
            <w:pPr>
              <w:pStyle w:val="affd"/>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310C71">
              <w:rPr>
                <w:rFonts w:ascii="Times New Roman" w:eastAsia="Arial Unicode MS" w:hAnsi="Times New Roman" w:cs="Times New Roman"/>
                <w:sz w:val="24"/>
                <w:szCs w:val="24"/>
                <w:bdr w:val="nil"/>
              </w:rPr>
              <w:t xml:space="preserve">Земельные участки (территории) общего пользования </w:t>
            </w:r>
          </w:p>
        </w:tc>
      </w:tr>
    </w:tbl>
    <w:p w:rsidR="00A214FB" w:rsidRDefault="00A214FB" w:rsidP="00A214FB">
      <w:pPr>
        <w:pStyle w:val="aff6"/>
        <w:widowControl w:val="0"/>
        <w:spacing w:after="0"/>
        <w:ind w:hanging="1698"/>
        <w:rPr>
          <w:rFonts w:ascii="Cambria" w:hAnsi="Cambria"/>
          <w:color w:val="auto"/>
          <w:sz w:val="22"/>
          <w:szCs w:val="22"/>
        </w:rPr>
      </w:pPr>
    </w:p>
    <w:p w:rsidR="00A214FB" w:rsidRPr="00A22EF4" w:rsidRDefault="00A214FB" w:rsidP="00A214FB">
      <w:pPr>
        <w:pStyle w:val="aff6"/>
        <w:widowControl w:val="0"/>
        <w:spacing w:after="0"/>
        <w:ind w:firstLine="0"/>
        <w:rPr>
          <w:rFonts w:ascii="Cambria" w:hAnsi="Cambria"/>
          <w:color w:val="auto"/>
          <w:sz w:val="22"/>
          <w:szCs w:val="22"/>
        </w:rPr>
      </w:pPr>
    </w:p>
    <w:tbl>
      <w:tblPr>
        <w:tblW w:w="5014" w:type="pct"/>
        <w:tblInd w:w="-8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674"/>
        <w:gridCol w:w="2971"/>
        <w:gridCol w:w="2897"/>
      </w:tblGrid>
      <w:tr w:rsidR="00A214FB" w:rsidRPr="004F1E3E" w:rsidTr="00066AD3">
        <w:trPr>
          <w:trHeight w:val="327"/>
        </w:trPr>
        <w:tc>
          <w:tcPr>
            <w:tcW w:w="3482" w:type="pct"/>
            <w:gridSpan w:val="2"/>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18"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A214FB" w:rsidRPr="004F1E3E" w:rsidTr="00066AD3">
        <w:trPr>
          <w:trHeight w:val="273"/>
        </w:trPr>
        <w:tc>
          <w:tcPr>
            <w:tcW w:w="1925"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Предельные (минимальные и (или) максимальные) размеры земельных участков, в том числе их площадь</w:t>
            </w:r>
          </w:p>
        </w:tc>
        <w:tc>
          <w:tcPr>
            <w:tcW w:w="1557"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менее 1000 кв. м.</w:t>
            </w:r>
          </w:p>
        </w:tc>
        <w:tc>
          <w:tcPr>
            <w:tcW w:w="1518"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214FB" w:rsidRPr="004F1E3E" w:rsidTr="00066AD3">
        <w:trPr>
          <w:trHeight w:val="273"/>
        </w:trPr>
        <w:tc>
          <w:tcPr>
            <w:tcW w:w="1925"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r>
              <w:rPr>
                <w:rFonts w:eastAsia="Helvetica Neue Light"/>
                <w:bdr w:val="nil"/>
              </w:rPr>
              <w:t>Минимальная ширина участка</w:t>
            </w:r>
          </w:p>
        </w:tc>
        <w:tc>
          <w:tcPr>
            <w:tcW w:w="1557"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30 м</w:t>
            </w:r>
          </w:p>
        </w:tc>
        <w:tc>
          <w:tcPr>
            <w:tcW w:w="1518"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214FB" w:rsidRPr="004F1E3E" w:rsidTr="00066AD3">
        <w:trPr>
          <w:trHeight w:val="273"/>
        </w:trPr>
        <w:tc>
          <w:tcPr>
            <w:tcW w:w="1925"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Pr>
                <w:rFonts w:eastAsia="Helvetica Neue Light"/>
                <w:bdr w:val="nil"/>
              </w:rPr>
              <w:t>во зданий, строений, сооружений</w:t>
            </w:r>
          </w:p>
        </w:tc>
        <w:tc>
          <w:tcPr>
            <w:tcW w:w="1557" w:type="pct"/>
            <w:shd w:val="clear" w:color="auto" w:fill="auto"/>
            <w:tcMar>
              <w:top w:w="0" w:type="dxa"/>
              <w:left w:w="100" w:type="dxa"/>
              <w:bottom w:w="0" w:type="dxa"/>
              <w:right w:w="100" w:type="dxa"/>
            </w:tcMar>
            <w:vAlign w:val="center"/>
          </w:tcPr>
          <w:p w:rsidR="00A214FB" w:rsidRPr="00272941"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 м</w:t>
            </w:r>
          </w:p>
        </w:tc>
        <w:tc>
          <w:tcPr>
            <w:tcW w:w="1518"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p>
        </w:tc>
      </w:tr>
      <w:tr w:rsidR="00A214FB" w:rsidRPr="004F1E3E" w:rsidTr="00066AD3">
        <w:trPr>
          <w:trHeight w:val="273"/>
        </w:trPr>
        <w:tc>
          <w:tcPr>
            <w:tcW w:w="1925"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r>
              <w:rPr>
                <w:rFonts w:eastAsia="Helvetica Neue Light"/>
                <w:bdr w:val="nil"/>
              </w:rPr>
              <w:t>Предельное количество этажей</w:t>
            </w:r>
          </w:p>
        </w:tc>
        <w:tc>
          <w:tcPr>
            <w:tcW w:w="1557"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2</w:t>
            </w:r>
          </w:p>
        </w:tc>
        <w:tc>
          <w:tcPr>
            <w:tcW w:w="1518"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p>
        </w:tc>
      </w:tr>
      <w:tr w:rsidR="00A214FB" w:rsidRPr="004F1E3E" w:rsidTr="00066AD3">
        <w:trPr>
          <w:trHeight w:val="1558"/>
        </w:trPr>
        <w:tc>
          <w:tcPr>
            <w:tcW w:w="1925" w:type="pct"/>
            <w:shd w:val="clear" w:color="auto" w:fill="auto"/>
            <w:tcMar>
              <w:top w:w="0" w:type="dxa"/>
              <w:left w:w="100" w:type="dxa"/>
              <w:bottom w:w="0" w:type="dxa"/>
              <w:right w:w="100" w:type="dxa"/>
            </w:tcMar>
            <w:vAlign w:val="center"/>
          </w:tcPr>
          <w:p w:rsidR="00A214FB" w:rsidRPr="00964C9D" w:rsidRDefault="00A214FB"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lastRenderedPageBreak/>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eastAsia="Helvetica Neue Light"/>
                <w:bdr w:val="nil"/>
              </w:rPr>
              <w:t>всей площади земельного участка</w:t>
            </w:r>
          </w:p>
        </w:tc>
        <w:tc>
          <w:tcPr>
            <w:tcW w:w="1557"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40%</w:t>
            </w:r>
          </w:p>
        </w:tc>
        <w:tc>
          <w:tcPr>
            <w:tcW w:w="1518"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214FB" w:rsidRPr="004F1E3E" w:rsidTr="00066AD3">
        <w:tc>
          <w:tcPr>
            <w:tcW w:w="5000" w:type="pct"/>
            <w:gridSpan w:val="3"/>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color w:val="auto"/>
                <w:sz w:val="24"/>
                <w:szCs w:val="24"/>
              </w:rPr>
            </w:pPr>
            <w:r w:rsidRPr="00D06B1B">
              <w:rPr>
                <w:rFonts w:ascii="Times New Roman" w:hAnsi="Times New Roman" w:cs="Times New Roman"/>
                <w:b/>
                <w:color w:val="auto"/>
                <w:sz w:val="24"/>
                <w:szCs w:val="24"/>
              </w:rPr>
              <w:t>Иные предельные параметры разрешённого строительства, реконструкции объектов капитального строительства:</w:t>
            </w:r>
          </w:p>
        </w:tc>
      </w:tr>
      <w:tr w:rsidR="00A214FB" w:rsidRPr="004F1E3E" w:rsidTr="00066AD3">
        <w:tc>
          <w:tcPr>
            <w:tcW w:w="5000" w:type="pct"/>
            <w:gridSpan w:val="3"/>
            <w:shd w:val="clear" w:color="auto" w:fill="auto"/>
            <w:tcMar>
              <w:top w:w="0" w:type="dxa"/>
              <w:left w:w="100" w:type="dxa"/>
              <w:bottom w:w="0" w:type="dxa"/>
              <w:right w:w="100" w:type="dxa"/>
            </w:tcMar>
            <w:vAlign w:val="center"/>
          </w:tcPr>
          <w:p w:rsidR="00A214FB" w:rsidRPr="00D06B1B"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b/>
                <w:color w:val="auto"/>
                <w:sz w:val="24"/>
                <w:szCs w:val="24"/>
              </w:rPr>
            </w:pPr>
            <w:r w:rsidRPr="00D06B1B">
              <w:rPr>
                <w:rFonts w:ascii="Times New Roman" w:hAnsi="Times New Roman" w:cs="Times New Roman"/>
                <w:color w:val="auto"/>
                <w:sz w:val="24"/>
                <w:szCs w:val="24"/>
              </w:rPr>
              <w:t>Требования к архитектурно-градостроительному облику объекта капитального строительства не подлежат установлению</w:t>
            </w:r>
          </w:p>
        </w:tc>
      </w:tr>
    </w:tbl>
    <w:p w:rsidR="00A214FB" w:rsidRDefault="00A214FB" w:rsidP="00A214FB">
      <w:pPr>
        <w:rPr>
          <w:b/>
        </w:rPr>
      </w:pPr>
    </w:p>
    <w:p w:rsidR="00A214FB" w:rsidRDefault="00A214FB" w:rsidP="00A214FB">
      <w:pPr>
        <w:rPr>
          <w:b/>
        </w:rPr>
      </w:pPr>
    </w:p>
    <w:p w:rsidR="00A214FB" w:rsidRPr="00F56DE0" w:rsidRDefault="00A214FB" w:rsidP="00A214FB">
      <w:pPr>
        <w:pStyle w:val="ConsPlusNormal"/>
        <w:spacing w:before="240" w:after="240"/>
        <w:jc w:val="both"/>
        <w:outlineLvl w:val="3"/>
        <w:rPr>
          <w:b/>
          <w:sz w:val="24"/>
          <w:szCs w:val="24"/>
        </w:rPr>
      </w:pPr>
      <w:bookmarkStart w:id="113" w:name="_Toc160614879"/>
      <w:r>
        <w:rPr>
          <w:b/>
          <w:sz w:val="24"/>
          <w:szCs w:val="24"/>
        </w:rPr>
        <w:t xml:space="preserve">Статья 27.12. С-1. </w:t>
      </w:r>
      <w:r w:rsidRPr="00673B85">
        <w:rPr>
          <w:b/>
          <w:sz w:val="24"/>
          <w:szCs w:val="24"/>
        </w:rPr>
        <w:t xml:space="preserve">Зона </w:t>
      </w:r>
      <w:r>
        <w:rPr>
          <w:b/>
          <w:sz w:val="24"/>
          <w:szCs w:val="24"/>
        </w:rPr>
        <w:t>кладбищ</w:t>
      </w:r>
      <w:bookmarkEnd w:id="113"/>
    </w:p>
    <w:p w:rsidR="00A214FB" w:rsidRPr="00436F77" w:rsidRDefault="00A214FB" w:rsidP="00A214FB">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Основные виды разрешённого использования земельных участков зоны </w:t>
      </w:r>
      <w:r w:rsidRPr="006160F9">
        <w:rPr>
          <w:rFonts w:ascii="Times New Roman" w:hAnsi="Times New Roman"/>
          <w:b/>
          <w:sz w:val="24"/>
          <w:szCs w:val="24"/>
        </w:rPr>
        <w:t>С-</w:t>
      </w:r>
      <w:r>
        <w:rPr>
          <w:rFonts w:ascii="Times New Roman" w:hAnsi="Times New Roman"/>
          <w:b/>
          <w:sz w:val="24"/>
          <w:szCs w:val="24"/>
        </w:rPr>
        <w:t>1</w:t>
      </w:r>
    </w:p>
    <w:p w:rsidR="00A214FB" w:rsidRPr="00A22EF4" w:rsidRDefault="00A214FB" w:rsidP="00A214FB">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4"/>
        <w:gridCol w:w="7401"/>
      </w:tblGrid>
      <w:tr w:rsidR="00A214FB" w:rsidRPr="00FE1167" w:rsidTr="00066AD3">
        <w:trPr>
          <w:trHeight w:val="20"/>
        </w:trPr>
        <w:tc>
          <w:tcPr>
            <w:tcW w:w="1111" w:type="pct"/>
            <w:shd w:val="clear" w:color="auto" w:fill="auto"/>
            <w:tcMar>
              <w:top w:w="80" w:type="dxa"/>
              <w:left w:w="80" w:type="dxa"/>
              <w:bottom w:w="80" w:type="dxa"/>
              <w:right w:w="80" w:type="dxa"/>
            </w:tcMar>
            <w:vAlign w:val="center"/>
          </w:tcPr>
          <w:p w:rsidR="00A214FB" w:rsidRPr="00FE1167"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214FB" w:rsidRPr="00FE1167" w:rsidRDefault="00A214FB"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FE1167">
              <w:rPr>
                <w:rFonts w:ascii="Times New Roman" w:hAnsi="Times New Roman" w:cs="Times New Roman"/>
                <w:smallCaps/>
                <w:color w:val="auto"/>
                <w:sz w:val="24"/>
                <w:szCs w:val="24"/>
              </w:rPr>
              <w:t xml:space="preserve">наименование вида разрешённого </w:t>
            </w:r>
          </w:p>
          <w:p w:rsidR="00A214FB" w:rsidRPr="00FE1167"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использования</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3.3</w:t>
            </w:r>
          </w:p>
        </w:tc>
        <w:tc>
          <w:tcPr>
            <w:tcW w:w="3889" w:type="pct"/>
            <w:shd w:val="clear" w:color="auto" w:fill="auto"/>
            <w:tcMar>
              <w:top w:w="0" w:type="dxa"/>
              <w:left w:w="100" w:type="dxa"/>
              <w:bottom w:w="0" w:type="dxa"/>
              <w:right w:w="100" w:type="dxa"/>
            </w:tcMar>
            <w:vAlign w:val="center"/>
          </w:tcPr>
          <w:p w:rsidR="00A214FB" w:rsidRPr="008773FA" w:rsidRDefault="00A214FB" w:rsidP="00066AD3">
            <w:pPr>
              <w:pStyle w:val="22"/>
              <w:widowControl w:val="0"/>
              <w:tabs>
                <w:tab w:val="left" w:pos="920"/>
                <w:tab w:val="left" w:pos="1840"/>
              </w:tabs>
              <w:rPr>
                <w:rFonts w:ascii="Times New Roman" w:hAnsi="Times New Roman" w:cs="Times New Roman"/>
                <w:color w:val="auto"/>
                <w:sz w:val="24"/>
                <w:szCs w:val="24"/>
              </w:rPr>
            </w:pPr>
            <w:r w:rsidRPr="00A76537">
              <w:rPr>
                <w:rFonts w:ascii="Times New Roman" w:hAnsi="Times New Roman" w:cs="Times New Roman"/>
                <w:color w:val="auto"/>
                <w:sz w:val="24"/>
                <w:szCs w:val="24"/>
              </w:rPr>
              <w:t>Бытовое обслуживание</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3.7</w:t>
            </w:r>
          </w:p>
        </w:tc>
        <w:tc>
          <w:tcPr>
            <w:tcW w:w="3889" w:type="pct"/>
            <w:shd w:val="clear" w:color="auto" w:fill="auto"/>
            <w:tcMar>
              <w:top w:w="0" w:type="dxa"/>
              <w:left w:w="100" w:type="dxa"/>
              <w:bottom w:w="0" w:type="dxa"/>
              <w:right w:w="100" w:type="dxa"/>
            </w:tcMar>
            <w:vAlign w:val="center"/>
          </w:tcPr>
          <w:p w:rsidR="00A214FB" w:rsidRPr="00A76537" w:rsidRDefault="00A214FB" w:rsidP="00066AD3">
            <w:pPr>
              <w:pStyle w:val="22"/>
              <w:widowControl w:val="0"/>
              <w:tabs>
                <w:tab w:val="left" w:pos="920"/>
                <w:tab w:val="left" w:pos="1840"/>
              </w:tabs>
              <w:rPr>
                <w:rFonts w:ascii="Times New Roman" w:hAnsi="Times New Roman" w:cs="Times New Roman"/>
                <w:color w:val="auto"/>
                <w:sz w:val="24"/>
                <w:szCs w:val="24"/>
              </w:rPr>
            </w:pPr>
            <w:r w:rsidRPr="00A76537">
              <w:rPr>
                <w:rFonts w:ascii="Times New Roman" w:hAnsi="Times New Roman" w:cs="Times New Roman"/>
                <w:color w:val="auto"/>
                <w:sz w:val="24"/>
                <w:szCs w:val="24"/>
              </w:rPr>
              <w:t>Религиозное использование</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12.2</w:t>
            </w:r>
          </w:p>
        </w:tc>
        <w:tc>
          <w:tcPr>
            <w:tcW w:w="3889" w:type="pct"/>
            <w:shd w:val="clear" w:color="auto" w:fill="auto"/>
            <w:tcMar>
              <w:top w:w="0" w:type="dxa"/>
              <w:left w:w="100" w:type="dxa"/>
              <w:bottom w:w="0" w:type="dxa"/>
              <w:right w:w="100" w:type="dxa"/>
            </w:tcMar>
            <w:vAlign w:val="center"/>
          </w:tcPr>
          <w:p w:rsidR="00A214FB" w:rsidRPr="00673B85" w:rsidRDefault="00A214FB" w:rsidP="00066AD3">
            <w:pPr>
              <w:pStyle w:val="22"/>
              <w:widowControl w:val="0"/>
              <w:tabs>
                <w:tab w:val="left" w:pos="920"/>
                <w:tab w:val="left" w:pos="1840"/>
              </w:tabs>
              <w:rPr>
                <w:rFonts w:ascii="Times New Roman" w:hAnsi="Times New Roman" w:cs="Times New Roman"/>
                <w:color w:val="auto"/>
                <w:sz w:val="24"/>
                <w:szCs w:val="24"/>
              </w:rPr>
            </w:pPr>
            <w:r w:rsidRPr="00673B85">
              <w:rPr>
                <w:rFonts w:ascii="Times New Roman" w:hAnsi="Times New Roman" w:cs="Times New Roman"/>
                <w:color w:val="auto"/>
                <w:sz w:val="24"/>
                <w:szCs w:val="24"/>
              </w:rPr>
              <w:t>Специальная деятельность</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8.3</w:t>
            </w:r>
          </w:p>
        </w:tc>
        <w:tc>
          <w:tcPr>
            <w:tcW w:w="3889" w:type="pct"/>
            <w:shd w:val="clear" w:color="auto" w:fill="auto"/>
            <w:tcMar>
              <w:top w:w="0" w:type="dxa"/>
              <w:left w:w="100" w:type="dxa"/>
              <w:bottom w:w="0" w:type="dxa"/>
              <w:right w:w="100" w:type="dxa"/>
            </w:tcMar>
            <w:vAlign w:val="center"/>
          </w:tcPr>
          <w:p w:rsidR="00A214FB" w:rsidRPr="00673B85" w:rsidRDefault="00A214FB" w:rsidP="00066AD3">
            <w:pPr>
              <w:pStyle w:val="22"/>
              <w:widowControl w:val="0"/>
              <w:tabs>
                <w:tab w:val="left" w:pos="920"/>
                <w:tab w:val="left" w:pos="1840"/>
              </w:tabs>
              <w:rPr>
                <w:rFonts w:ascii="Times New Roman" w:hAnsi="Times New Roman" w:cs="Times New Roman"/>
                <w:color w:val="auto"/>
                <w:sz w:val="24"/>
                <w:szCs w:val="24"/>
              </w:rPr>
            </w:pPr>
            <w:r w:rsidRPr="00673B85">
              <w:rPr>
                <w:rFonts w:ascii="Times New Roman" w:hAnsi="Times New Roman" w:cs="Times New Roman"/>
                <w:color w:val="auto"/>
                <w:sz w:val="24"/>
                <w:szCs w:val="24"/>
              </w:rPr>
              <w:t>Обеспечение внутреннего правопорядка</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9.1</w:t>
            </w:r>
          </w:p>
        </w:tc>
        <w:tc>
          <w:tcPr>
            <w:tcW w:w="3889" w:type="pct"/>
            <w:shd w:val="clear" w:color="auto" w:fill="auto"/>
            <w:tcMar>
              <w:top w:w="0" w:type="dxa"/>
              <w:left w:w="100" w:type="dxa"/>
              <w:bottom w:w="0" w:type="dxa"/>
              <w:right w:w="100" w:type="dxa"/>
            </w:tcMar>
            <w:vAlign w:val="center"/>
          </w:tcPr>
          <w:p w:rsidR="00A214FB" w:rsidRPr="00673B85" w:rsidRDefault="00A214FB" w:rsidP="00066AD3">
            <w:pPr>
              <w:pStyle w:val="22"/>
              <w:widowControl w:val="0"/>
              <w:tabs>
                <w:tab w:val="left" w:pos="920"/>
                <w:tab w:val="left" w:pos="1840"/>
              </w:tabs>
              <w:rPr>
                <w:rFonts w:ascii="Times New Roman" w:hAnsi="Times New Roman" w:cs="Times New Roman"/>
                <w:color w:val="auto"/>
                <w:sz w:val="24"/>
                <w:szCs w:val="24"/>
              </w:rPr>
            </w:pPr>
            <w:r w:rsidRPr="00A76537">
              <w:rPr>
                <w:rFonts w:ascii="Times New Roman" w:hAnsi="Times New Roman" w:cs="Times New Roman"/>
                <w:color w:val="auto"/>
                <w:sz w:val="24"/>
                <w:szCs w:val="24"/>
              </w:rPr>
              <w:t>Охрана природных территорий</w:t>
            </w:r>
          </w:p>
        </w:tc>
      </w:tr>
    </w:tbl>
    <w:p w:rsidR="00A214FB" w:rsidRDefault="00A214FB" w:rsidP="00A214FB">
      <w:pPr>
        <w:pStyle w:val="aff6"/>
        <w:widowControl w:val="0"/>
        <w:spacing w:after="0"/>
        <w:ind w:firstLine="2127"/>
        <w:rPr>
          <w:rFonts w:ascii="Cambria" w:hAnsi="Cambria"/>
          <w:color w:val="auto"/>
          <w:sz w:val="22"/>
          <w:szCs w:val="22"/>
        </w:rPr>
      </w:pPr>
    </w:p>
    <w:p w:rsidR="00A214FB" w:rsidRPr="00A22EF4" w:rsidRDefault="00A214FB" w:rsidP="00A214FB">
      <w:pPr>
        <w:pStyle w:val="aff6"/>
        <w:widowControl w:val="0"/>
        <w:spacing w:after="0"/>
        <w:ind w:firstLine="2127"/>
        <w:rPr>
          <w:rFonts w:ascii="Cambria" w:hAnsi="Cambria"/>
          <w:color w:val="auto"/>
          <w:sz w:val="22"/>
          <w:szCs w:val="22"/>
        </w:rPr>
      </w:pPr>
    </w:p>
    <w:p w:rsidR="00A214FB" w:rsidRPr="00436F77" w:rsidRDefault="00A214FB" w:rsidP="00A214FB">
      <w:pPr>
        <w:pStyle w:val="24"/>
        <w:spacing w:before="0" w:after="0" w:line="240" w:lineRule="auto"/>
        <w:ind w:firstLine="0"/>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w:t>
      </w:r>
      <w:r>
        <w:rPr>
          <w:rFonts w:ascii="Times New Roman" w:hAnsi="Times New Roman"/>
          <w:b/>
          <w:sz w:val="24"/>
          <w:szCs w:val="24"/>
        </w:rPr>
        <w:t>вания земельных участков зоны С-1</w:t>
      </w:r>
    </w:p>
    <w:p w:rsidR="00A214FB" w:rsidRPr="00A22EF4" w:rsidRDefault="00A214FB" w:rsidP="00A214FB">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4"/>
        <w:gridCol w:w="7401"/>
      </w:tblGrid>
      <w:tr w:rsidR="00A214FB" w:rsidRPr="004F1E3E" w:rsidTr="00066AD3">
        <w:trPr>
          <w:trHeight w:val="252"/>
        </w:trPr>
        <w:tc>
          <w:tcPr>
            <w:tcW w:w="1111"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A214FB" w:rsidRPr="004F1E3E" w:rsidTr="00066AD3">
        <w:trPr>
          <w:trHeight w:val="252"/>
        </w:trPr>
        <w:tc>
          <w:tcPr>
            <w:tcW w:w="5000" w:type="pct"/>
            <w:gridSpan w:val="2"/>
            <w:shd w:val="clear" w:color="auto" w:fill="auto"/>
            <w:tcMar>
              <w:top w:w="80" w:type="dxa"/>
              <w:left w:w="80" w:type="dxa"/>
              <w:bottom w:w="80" w:type="dxa"/>
              <w:right w:w="80" w:type="dxa"/>
            </w:tcMar>
            <w:vAlign w:val="center"/>
          </w:tcPr>
          <w:p w:rsidR="00A214FB" w:rsidRPr="004F1E3E" w:rsidRDefault="00A214FB" w:rsidP="00066AD3">
            <w:pPr>
              <w:pStyle w:val="22"/>
              <w:widowControl w:val="0"/>
              <w:tabs>
                <w:tab w:val="left" w:pos="920"/>
                <w:tab w:val="left" w:pos="1840"/>
              </w:tabs>
              <w:rPr>
                <w:rFonts w:ascii="Times New Roman" w:hAnsi="Times New Roman" w:cs="Times New Roman"/>
                <w:smallCaps/>
                <w:color w:val="auto"/>
                <w:sz w:val="24"/>
                <w:szCs w:val="24"/>
              </w:rPr>
            </w:pPr>
            <w:r w:rsidRPr="00673B85">
              <w:rPr>
                <w:rFonts w:ascii="Times New Roman" w:hAnsi="Times New Roman" w:cs="Times New Roman"/>
                <w:color w:val="auto"/>
                <w:sz w:val="24"/>
                <w:szCs w:val="24"/>
              </w:rPr>
              <w:t>Не требуют установления</w:t>
            </w:r>
          </w:p>
        </w:tc>
      </w:tr>
    </w:tbl>
    <w:p w:rsidR="00A214FB" w:rsidRDefault="00A214FB" w:rsidP="00A214FB">
      <w:pPr>
        <w:rPr>
          <w:rFonts w:eastAsia="Helvetica Neue Light" w:cs="Helvetica Neue Light"/>
          <w:b/>
          <w:color w:val="000000"/>
          <w:bdr w:val="nil"/>
        </w:rPr>
      </w:pPr>
    </w:p>
    <w:p w:rsidR="00A214FB" w:rsidRPr="00436F77" w:rsidRDefault="00A214FB" w:rsidP="00A214FB">
      <w:pPr>
        <w:pStyle w:val="aff6"/>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С</w:t>
      </w:r>
      <w:r w:rsidRPr="006160F9">
        <w:rPr>
          <w:rFonts w:ascii="Times New Roman" w:hAnsi="Times New Roman"/>
          <w:b/>
        </w:rPr>
        <w:t>-</w:t>
      </w:r>
      <w:r>
        <w:rPr>
          <w:rFonts w:ascii="Times New Roman" w:hAnsi="Times New Roman"/>
          <w:b/>
        </w:rPr>
        <w:t>1</w:t>
      </w:r>
    </w:p>
    <w:p w:rsidR="00A214FB" w:rsidRDefault="00A214FB" w:rsidP="00A214FB">
      <w:pPr>
        <w:pStyle w:val="aff6"/>
        <w:widowControl w:val="0"/>
        <w:spacing w:after="0"/>
        <w:ind w:hanging="1698"/>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4"/>
        <w:gridCol w:w="7401"/>
      </w:tblGrid>
      <w:tr w:rsidR="00A214FB" w:rsidRPr="004F1E3E" w:rsidTr="00066AD3">
        <w:trPr>
          <w:trHeight w:val="252"/>
        </w:trPr>
        <w:tc>
          <w:tcPr>
            <w:tcW w:w="1111"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A214FB" w:rsidRPr="004F1E3E" w:rsidTr="00066AD3">
        <w:trPr>
          <w:trHeight w:val="252"/>
        </w:trPr>
        <w:tc>
          <w:tcPr>
            <w:tcW w:w="1111" w:type="pct"/>
            <w:shd w:val="clear" w:color="auto" w:fill="auto"/>
            <w:tcMar>
              <w:top w:w="80" w:type="dxa"/>
              <w:left w:w="80" w:type="dxa"/>
              <w:bottom w:w="80" w:type="dxa"/>
              <w:right w:w="80" w:type="dxa"/>
            </w:tcMar>
            <w:vAlign w:val="center"/>
          </w:tcPr>
          <w:p w:rsidR="00A214FB" w:rsidRPr="00A76537"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sidRPr="00A76537">
              <w:rPr>
                <w:rFonts w:ascii="Times New Roman" w:hAnsi="Times New Roman" w:cs="Times New Roman"/>
                <w:color w:val="auto"/>
                <w:sz w:val="24"/>
                <w:szCs w:val="24"/>
              </w:rPr>
              <w:t>4.9</w:t>
            </w:r>
          </w:p>
        </w:tc>
        <w:tc>
          <w:tcPr>
            <w:tcW w:w="3889" w:type="pct"/>
            <w:shd w:val="clear" w:color="auto" w:fill="auto"/>
            <w:tcMar>
              <w:top w:w="80" w:type="dxa"/>
              <w:left w:w="80" w:type="dxa"/>
              <w:bottom w:w="80" w:type="dxa"/>
              <w:right w:w="80" w:type="dxa"/>
            </w:tcMar>
            <w:vAlign w:val="center"/>
          </w:tcPr>
          <w:p w:rsidR="00A214FB" w:rsidRPr="00A76537" w:rsidRDefault="00A214FB" w:rsidP="00066AD3">
            <w:pPr>
              <w:pStyle w:val="22"/>
              <w:widowControl w:val="0"/>
              <w:tabs>
                <w:tab w:val="left" w:pos="920"/>
                <w:tab w:val="left" w:pos="1840"/>
              </w:tabs>
              <w:rPr>
                <w:rFonts w:ascii="Times New Roman" w:hAnsi="Times New Roman" w:cs="Times New Roman"/>
                <w:color w:val="auto"/>
                <w:sz w:val="24"/>
                <w:szCs w:val="24"/>
              </w:rPr>
            </w:pPr>
            <w:r w:rsidRPr="00A76537">
              <w:rPr>
                <w:rFonts w:ascii="Times New Roman" w:hAnsi="Times New Roman" w:cs="Times New Roman"/>
                <w:color w:val="auto"/>
                <w:sz w:val="24"/>
                <w:szCs w:val="24"/>
              </w:rPr>
              <w:t>Служебные гаражи</w:t>
            </w:r>
          </w:p>
        </w:tc>
      </w:tr>
      <w:tr w:rsidR="00A214FB" w:rsidRPr="004F1E3E" w:rsidTr="00066AD3">
        <w:trPr>
          <w:trHeight w:val="252"/>
        </w:trPr>
        <w:tc>
          <w:tcPr>
            <w:tcW w:w="1111" w:type="pct"/>
            <w:shd w:val="clear" w:color="auto" w:fill="auto"/>
            <w:tcMar>
              <w:top w:w="80" w:type="dxa"/>
              <w:left w:w="80" w:type="dxa"/>
              <w:bottom w:w="80" w:type="dxa"/>
              <w:right w:w="80" w:type="dxa"/>
            </w:tcMar>
            <w:vAlign w:val="center"/>
          </w:tcPr>
          <w:p w:rsidR="00A214FB" w:rsidRPr="00A76537"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12.0</w:t>
            </w:r>
          </w:p>
        </w:tc>
        <w:tc>
          <w:tcPr>
            <w:tcW w:w="3889" w:type="pct"/>
            <w:shd w:val="clear" w:color="auto" w:fill="auto"/>
            <w:tcMar>
              <w:top w:w="80" w:type="dxa"/>
              <w:left w:w="80" w:type="dxa"/>
              <w:bottom w:w="80" w:type="dxa"/>
              <w:right w:w="80" w:type="dxa"/>
            </w:tcMar>
            <w:vAlign w:val="center"/>
          </w:tcPr>
          <w:p w:rsidR="00A214FB" w:rsidRPr="00A76537" w:rsidRDefault="00A214FB" w:rsidP="00066AD3">
            <w:pPr>
              <w:pStyle w:val="22"/>
              <w:widowControl w:val="0"/>
              <w:tabs>
                <w:tab w:val="left" w:pos="920"/>
                <w:tab w:val="left" w:pos="1840"/>
              </w:tabs>
              <w:rPr>
                <w:rFonts w:ascii="Times New Roman" w:hAnsi="Times New Roman" w:cs="Times New Roman"/>
                <w:color w:val="auto"/>
                <w:sz w:val="24"/>
                <w:szCs w:val="24"/>
              </w:rPr>
            </w:pPr>
            <w:r w:rsidRPr="00A76537">
              <w:rPr>
                <w:rFonts w:ascii="Times New Roman" w:hAnsi="Times New Roman" w:cs="Times New Roman"/>
                <w:color w:val="auto"/>
                <w:sz w:val="24"/>
                <w:szCs w:val="24"/>
              </w:rPr>
              <w:t>Земельные участки (территории) общего пользования</w:t>
            </w:r>
          </w:p>
        </w:tc>
      </w:tr>
    </w:tbl>
    <w:p w:rsidR="00A214FB" w:rsidRDefault="00A214FB" w:rsidP="00A214FB">
      <w:pPr>
        <w:pStyle w:val="aff6"/>
        <w:widowControl w:val="0"/>
        <w:spacing w:after="0"/>
        <w:ind w:hanging="1698"/>
        <w:rPr>
          <w:rFonts w:ascii="Cambria" w:hAnsi="Cambria"/>
          <w:color w:val="auto"/>
          <w:sz w:val="22"/>
          <w:szCs w:val="22"/>
        </w:rPr>
      </w:pPr>
    </w:p>
    <w:p w:rsidR="00A214FB" w:rsidRPr="00A22EF4" w:rsidRDefault="00A214FB" w:rsidP="00A214FB">
      <w:pPr>
        <w:pStyle w:val="aff6"/>
        <w:widowControl w:val="0"/>
        <w:spacing w:after="0"/>
        <w:ind w:firstLine="0"/>
        <w:rPr>
          <w:rFonts w:ascii="Cambria" w:hAnsi="Cambria"/>
          <w:color w:val="auto"/>
          <w:sz w:val="22"/>
          <w:szCs w:val="22"/>
        </w:rPr>
      </w:pPr>
    </w:p>
    <w:tbl>
      <w:tblPr>
        <w:tblW w:w="5014" w:type="pct"/>
        <w:tblInd w:w="-8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674"/>
        <w:gridCol w:w="2971"/>
        <w:gridCol w:w="2897"/>
      </w:tblGrid>
      <w:tr w:rsidR="00A214FB" w:rsidRPr="004F1E3E" w:rsidTr="00066AD3">
        <w:trPr>
          <w:trHeight w:val="327"/>
        </w:trPr>
        <w:tc>
          <w:tcPr>
            <w:tcW w:w="3482" w:type="pct"/>
            <w:gridSpan w:val="2"/>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18"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A214FB" w:rsidRPr="004F1E3E" w:rsidTr="00066AD3">
        <w:trPr>
          <w:trHeight w:val="273"/>
        </w:trPr>
        <w:tc>
          <w:tcPr>
            <w:tcW w:w="1925"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Предельные (минимальные и (или) максимальные) размеры земельных участков, в том числе их площадь</w:t>
            </w:r>
          </w:p>
        </w:tc>
        <w:tc>
          <w:tcPr>
            <w:tcW w:w="1557"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менее 10000 кв. м.</w:t>
            </w:r>
          </w:p>
        </w:tc>
        <w:tc>
          <w:tcPr>
            <w:tcW w:w="1518"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214FB" w:rsidRPr="004F1E3E" w:rsidTr="00066AD3">
        <w:trPr>
          <w:trHeight w:val="273"/>
        </w:trPr>
        <w:tc>
          <w:tcPr>
            <w:tcW w:w="1925"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r>
              <w:rPr>
                <w:rFonts w:eastAsia="Helvetica Neue Light"/>
                <w:bdr w:val="nil"/>
              </w:rPr>
              <w:lastRenderedPageBreak/>
              <w:t>Минимальная ширина земельного участка</w:t>
            </w:r>
          </w:p>
        </w:tc>
        <w:tc>
          <w:tcPr>
            <w:tcW w:w="1557"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100 м</w:t>
            </w:r>
          </w:p>
        </w:tc>
        <w:tc>
          <w:tcPr>
            <w:tcW w:w="1518"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214FB" w:rsidRPr="004F1E3E" w:rsidTr="00066AD3">
        <w:trPr>
          <w:trHeight w:val="273"/>
        </w:trPr>
        <w:tc>
          <w:tcPr>
            <w:tcW w:w="1925"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Pr>
                <w:rFonts w:eastAsia="Helvetica Neue Light"/>
                <w:bdr w:val="nil"/>
              </w:rPr>
              <w:t>во зданий, строений, сооружений</w:t>
            </w:r>
          </w:p>
        </w:tc>
        <w:tc>
          <w:tcPr>
            <w:tcW w:w="1557" w:type="pct"/>
            <w:shd w:val="clear" w:color="auto" w:fill="auto"/>
            <w:tcMar>
              <w:top w:w="0" w:type="dxa"/>
              <w:left w:w="100" w:type="dxa"/>
              <w:bottom w:w="0" w:type="dxa"/>
              <w:right w:w="100" w:type="dxa"/>
            </w:tcMar>
            <w:vAlign w:val="center"/>
          </w:tcPr>
          <w:p w:rsidR="00A214FB" w:rsidRPr="00272941"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 м</w:t>
            </w:r>
          </w:p>
        </w:tc>
        <w:tc>
          <w:tcPr>
            <w:tcW w:w="1518"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p>
        </w:tc>
      </w:tr>
      <w:tr w:rsidR="00A214FB" w:rsidRPr="004F1E3E" w:rsidTr="00066AD3">
        <w:trPr>
          <w:trHeight w:val="273"/>
        </w:trPr>
        <w:tc>
          <w:tcPr>
            <w:tcW w:w="1925"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r>
              <w:rPr>
                <w:rFonts w:eastAsia="Helvetica Neue Light"/>
                <w:bdr w:val="nil"/>
              </w:rPr>
              <w:t>Предельное количество этажей</w:t>
            </w:r>
          </w:p>
        </w:tc>
        <w:tc>
          <w:tcPr>
            <w:tcW w:w="1557"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w:t>
            </w:r>
          </w:p>
        </w:tc>
        <w:tc>
          <w:tcPr>
            <w:tcW w:w="1518"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p>
        </w:tc>
      </w:tr>
      <w:tr w:rsidR="00A214FB" w:rsidRPr="004F1E3E" w:rsidTr="00066AD3">
        <w:trPr>
          <w:trHeight w:val="1558"/>
        </w:trPr>
        <w:tc>
          <w:tcPr>
            <w:tcW w:w="1925" w:type="pct"/>
            <w:shd w:val="clear" w:color="auto" w:fill="auto"/>
            <w:tcMar>
              <w:top w:w="0" w:type="dxa"/>
              <w:left w:w="100" w:type="dxa"/>
              <w:bottom w:w="0" w:type="dxa"/>
              <w:right w:w="100" w:type="dxa"/>
            </w:tcMar>
            <w:vAlign w:val="center"/>
          </w:tcPr>
          <w:p w:rsidR="00A214FB" w:rsidRPr="00964C9D" w:rsidRDefault="00A214FB"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eastAsia="Helvetica Neue Light"/>
                <w:bdr w:val="nil"/>
              </w:rPr>
              <w:t>всей площади земельного участка</w:t>
            </w:r>
          </w:p>
        </w:tc>
        <w:tc>
          <w:tcPr>
            <w:tcW w:w="1557"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10%</w:t>
            </w:r>
          </w:p>
        </w:tc>
        <w:tc>
          <w:tcPr>
            <w:tcW w:w="1518"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214FB" w:rsidRPr="004F1E3E" w:rsidTr="00066AD3">
        <w:tc>
          <w:tcPr>
            <w:tcW w:w="5000" w:type="pct"/>
            <w:gridSpan w:val="3"/>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color w:val="auto"/>
                <w:sz w:val="24"/>
                <w:szCs w:val="24"/>
              </w:rPr>
            </w:pPr>
            <w:r w:rsidRPr="00D06B1B">
              <w:rPr>
                <w:rFonts w:ascii="Times New Roman" w:hAnsi="Times New Roman" w:cs="Times New Roman"/>
                <w:b/>
                <w:color w:val="auto"/>
                <w:sz w:val="24"/>
                <w:szCs w:val="24"/>
              </w:rPr>
              <w:t>Иные предельные параметры разрешённого строительства, реконструкции объектов капитального строительства:</w:t>
            </w:r>
          </w:p>
        </w:tc>
      </w:tr>
      <w:tr w:rsidR="00A214FB" w:rsidRPr="004F1E3E" w:rsidTr="00066AD3">
        <w:tc>
          <w:tcPr>
            <w:tcW w:w="5000" w:type="pct"/>
            <w:gridSpan w:val="3"/>
            <w:shd w:val="clear" w:color="auto" w:fill="auto"/>
            <w:tcMar>
              <w:top w:w="0" w:type="dxa"/>
              <w:left w:w="100" w:type="dxa"/>
              <w:bottom w:w="0" w:type="dxa"/>
              <w:right w:w="100" w:type="dxa"/>
            </w:tcMar>
            <w:vAlign w:val="center"/>
          </w:tcPr>
          <w:p w:rsidR="00A214FB" w:rsidRPr="00D06B1B"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b/>
                <w:color w:val="auto"/>
                <w:sz w:val="24"/>
                <w:szCs w:val="24"/>
              </w:rPr>
            </w:pPr>
            <w:r w:rsidRPr="00D06B1B">
              <w:rPr>
                <w:rFonts w:ascii="Times New Roman" w:hAnsi="Times New Roman" w:cs="Times New Roman"/>
                <w:color w:val="auto"/>
                <w:sz w:val="24"/>
                <w:szCs w:val="24"/>
              </w:rPr>
              <w:t>Требования к архитектурно-градостроительному облику объекта капитального строительства не подлежат установлению</w:t>
            </w:r>
          </w:p>
        </w:tc>
      </w:tr>
    </w:tbl>
    <w:p w:rsidR="00A214FB" w:rsidRPr="00F56DE0" w:rsidRDefault="00A214FB" w:rsidP="00A214FB">
      <w:pPr>
        <w:pStyle w:val="ConsPlusNormal"/>
        <w:spacing w:before="240" w:after="240"/>
        <w:jc w:val="both"/>
        <w:outlineLvl w:val="3"/>
        <w:rPr>
          <w:b/>
          <w:sz w:val="24"/>
          <w:szCs w:val="24"/>
        </w:rPr>
      </w:pPr>
      <w:bookmarkStart w:id="114" w:name="_Toc160614880"/>
      <w:r>
        <w:rPr>
          <w:b/>
          <w:sz w:val="24"/>
          <w:szCs w:val="24"/>
        </w:rPr>
        <w:t>Статья 27.13. Пр-1. Зона прочих территорий</w:t>
      </w:r>
      <w:bookmarkEnd w:id="114"/>
    </w:p>
    <w:p w:rsidR="00A214FB" w:rsidRPr="00436F77" w:rsidRDefault="00A214FB" w:rsidP="00A214FB">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Основные виды разрешённого использования земельных участков зоны </w:t>
      </w:r>
      <w:r w:rsidRPr="00185BEB">
        <w:rPr>
          <w:rFonts w:ascii="Times New Roman" w:hAnsi="Times New Roman"/>
          <w:b/>
          <w:sz w:val="24"/>
          <w:szCs w:val="24"/>
        </w:rPr>
        <w:t>Пр-1</w:t>
      </w:r>
    </w:p>
    <w:p w:rsidR="00A214FB" w:rsidRPr="00A22EF4" w:rsidRDefault="00A214FB" w:rsidP="00A214FB">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4"/>
        <w:gridCol w:w="7401"/>
      </w:tblGrid>
      <w:tr w:rsidR="00A214FB" w:rsidRPr="00FE1167" w:rsidTr="00066AD3">
        <w:trPr>
          <w:trHeight w:val="20"/>
        </w:trPr>
        <w:tc>
          <w:tcPr>
            <w:tcW w:w="1111" w:type="pct"/>
            <w:shd w:val="clear" w:color="auto" w:fill="auto"/>
            <w:tcMar>
              <w:top w:w="80" w:type="dxa"/>
              <w:left w:w="80" w:type="dxa"/>
              <w:bottom w:w="80" w:type="dxa"/>
              <w:right w:w="80" w:type="dxa"/>
            </w:tcMar>
            <w:vAlign w:val="center"/>
          </w:tcPr>
          <w:p w:rsidR="00A214FB" w:rsidRPr="00FE1167"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214FB" w:rsidRPr="00FE1167" w:rsidRDefault="00A214FB"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FE1167">
              <w:rPr>
                <w:rFonts w:ascii="Times New Roman" w:hAnsi="Times New Roman" w:cs="Times New Roman"/>
                <w:smallCaps/>
                <w:color w:val="auto"/>
                <w:sz w:val="24"/>
                <w:szCs w:val="24"/>
              </w:rPr>
              <w:t xml:space="preserve">наименование вида разрешённого </w:t>
            </w:r>
          </w:p>
          <w:p w:rsidR="00A214FB" w:rsidRPr="00FE1167"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использования</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3.1</w:t>
            </w:r>
          </w:p>
        </w:tc>
        <w:tc>
          <w:tcPr>
            <w:tcW w:w="3889" w:type="pct"/>
            <w:shd w:val="clear" w:color="auto" w:fill="auto"/>
            <w:tcMar>
              <w:top w:w="0" w:type="dxa"/>
              <w:left w:w="100" w:type="dxa"/>
              <w:bottom w:w="0" w:type="dxa"/>
              <w:right w:w="100" w:type="dxa"/>
            </w:tcMar>
            <w:vAlign w:val="center"/>
          </w:tcPr>
          <w:p w:rsidR="00A214FB" w:rsidRPr="008773FA" w:rsidRDefault="00A214FB" w:rsidP="00066AD3">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Коммунальное обслуживание</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5.0</w:t>
            </w:r>
          </w:p>
        </w:tc>
        <w:tc>
          <w:tcPr>
            <w:tcW w:w="3889" w:type="pct"/>
            <w:shd w:val="clear" w:color="auto" w:fill="auto"/>
            <w:tcMar>
              <w:top w:w="0" w:type="dxa"/>
              <w:left w:w="100" w:type="dxa"/>
              <w:bottom w:w="0" w:type="dxa"/>
              <w:right w:w="100" w:type="dxa"/>
            </w:tcMar>
            <w:vAlign w:val="center"/>
          </w:tcPr>
          <w:p w:rsidR="00A214FB" w:rsidRPr="00A76537" w:rsidRDefault="00A214FB" w:rsidP="00066AD3">
            <w:pPr>
              <w:pStyle w:val="22"/>
              <w:widowControl w:val="0"/>
              <w:tabs>
                <w:tab w:val="left" w:pos="920"/>
                <w:tab w:val="left" w:pos="1840"/>
              </w:tabs>
              <w:rPr>
                <w:rFonts w:ascii="Times New Roman" w:hAnsi="Times New Roman" w:cs="Times New Roman"/>
                <w:color w:val="auto"/>
                <w:sz w:val="24"/>
                <w:szCs w:val="24"/>
              </w:rPr>
            </w:pPr>
            <w:r w:rsidRPr="00185BEB">
              <w:rPr>
                <w:rFonts w:ascii="Times New Roman" w:hAnsi="Times New Roman" w:cs="Times New Roman"/>
                <w:color w:val="auto"/>
                <w:sz w:val="24"/>
                <w:szCs w:val="24"/>
              </w:rPr>
              <w:t>Отдых (рекреация)</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8.3</w:t>
            </w:r>
          </w:p>
        </w:tc>
        <w:tc>
          <w:tcPr>
            <w:tcW w:w="3889" w:type="pct"/>
            <w:shd w:val="clear" w:color="auto" w:fill="auto"/>
            <w:tcMar>
              <w:top w:w="0" w:type="dxa"/>
              <w:left w:w="100" w:type="dxa"/>
              <w:bottom w:w="0" w:type="dxa"/>
              <w:right w:w="100" w:type="dxa"/>
            </w:tcMar>
            <w:vAlign w:val="center"/>
          </w:tcPr>
          <w:p w:rsidR="00A214FB" w:rsidRPr="00673B85" w:rsidRDefault="00A214FB" w:rsidP="00066AD3">
            <w:pPr>
              <w:pStyle w:val="22"/>
              <w:widowControl w:val="0"/>
              <w:tabs>
                <w:tab w:val="left" w:pos="920"/>
                <w:tab w:val="left" w:pos="1840"/>
              </w:tabs>
              <w:rPr>
                <w:rFonts w:ascii="Times New Roman" w:hAnsi="Times New Roman" w:cs="Times New Roman"/>
                <w:color w:val="auto"/>
                <w:sz w:val="24"/>
                <w:szCs w:val="24"/>
              </w:rPr>
            </w:pPr>
            <w:r w:rsidRPr="00673B85">
              <w:rPr>
                <w:rFonts w:ascii="Times New Roman" w:hAnsi="Times New Roman" w:cs="Times New Roman"/>
                <w:color w:val="auto"/>
                <w:sz w:val="24"/>
                <w:szCs w:val="24"/>
              </w:rPr>
              <w:t>Обеспечение внутреннего правопорядка</w:t>
            </w:r>
          </w:p>
        </w:tc>
      </w:tr>
    </w:tbl>
    <w:p w:rsidR="00A214FB" w:rsidRDefault="00A214FB" w:rsidP="00A214FB">
      <w:pPr>
        <w:pStyle w:val="aff6"/>
        <w:widowControl w:val="0"/>
        <w:spacing w:after="0"/>
        <w:ind w:firstLine="2127"/>
        <w:rPr>
          <w:rFonts w:ascii="Cambria" w:hAnsi="Cambria"/>
          <w:color w:val="auto"/>
          <w:sz w:val="22"/>
          <w:szCs w:val="22"/>
        </w:rPr>
      </w:pPr>
    </w:p>
    <w:p w:rsidR="00A214FB" w:rsidRPr="00A22EF4" w:rsidRDefault="00A214FB" w:rsidP="00A214FB">
      <w:pPr>
        <w:pStyle w:val="aff6"/>
        <w:widowControl w:val="0"/>
        <w:spacing w:after="0"/>
        <w:ind w:firstLine="2127"/>
        <w:rPr>
          <w:rFonts w:ascii="Cambria" w:hAnsi="Cambria"/>
          <w:color w:val="auto"/>
          <w:sz w:val="22"/>
          <w:szCs w:val="22"/>
        </w:rPr>
      </w:pPr>
    </w:p>
    <w:p w:rsidR="00A214FB" w:rsidRPr="00436F77" w:rsidRDefault="00A214FB" w:rsidP="00A214FB">
      <w:pPr>
        <w:pStyle w:val="24"/>
        <w:spacing w:before="0" w:after="0" w:line="240" w:lineRule="auto"/>
        <w:ind w:firstLine="0"/>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w:t>
      </w:r>
      <w:r>
        <w:rPr>
          <w:rFonts w:ascii="Times New Roman" w:hAnsi="Times New Roman"/>
          <w:b/>
          <w:sz w:val="24"/>
          <w:szCs w:val="24"/>
        </w:rPr>
        <w:t xml:space="preserve">вания земельных участков зоны </w:t>
      </w:r>
      <w:r w:rsidRPr="00185BEB">
        <w:rPr>
          <w:rFonts w:ascii="Times New Roman" w:hAnsi="Times New Roman"/>
          <w:b/>
          <w:sz w:val="24"/>
          <w:szCs w:val="24"/>
        </w:rPr>
        <w:t>Пр-1</w:t>
      </w:r>
    </w:p>
    <w:p w:rsidR="00A214FB" w:rsidRPr="00A22EF4" w:rsidRDefault="00A214FB" w:rsidP="00A214FB">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4"/>
        <w:gridCol w:w="7401"/>
      </w:tblGrid>
      <w:tr w:rsidR="00A214FB" w:rsidRPr="004F1E3E" w:rsidTr="00066AD3">
        <w:trPr>
          <w:trHeight w:val="252"/>
        </w:trPr>
        <w:tc>
          <w:tcPr>
            <w:tcW w:w="1111"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A214FB" w:rsidRPr="004F1E3E" w:rsidTr="00066AD3">
        <w:trPr>
          <w:trHeight w:val="252"/>
        </w:trPr>
        <w:tc>
          <w:tcPr>
            <w:tcW w:w="1111" w:type="pct"/>
            <w:shd w:val="clear" w:color="auto" w:fill="auto"/>
            <w:tcMar>
              <w:top w:w="80" w:type="dxa"/>
              <w:left w:w="80" w:type="dxa"/>
              <w:bottom w:w="80" w:type="dxa"/>
              <w:right w:w="80" w:type="dxa"/>
            </w:tcMar>
            <w:vAlign w:val="center"/>
          </w:tcPr>
          <w:p w:rsidR="00A214FB" w:rsidRPr="007C0596"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3.7</w:t>
            </w:r>
          </w:p>
        </w:tc>
        <w:tc>
          <w:tcPr>
            <w:tcW w:w="3889" w:type="pct"/>
            <w:shd w:val="clear" w:color="auto" w:fill="auto"/>
            <w:tcMar>
              <w:top w:w="80" w:type="dxa"/>
              <w:left w:w="80" w:type="dxa"/>
              <w:bottom w:w="80" w:type="dxa"/>
              <w:right w:w="80" w:type="dxa"/>
            </w:tcMar>
            <w:vAlign w:val="center"/>
          </w:tcPr>
          <w:p w:rsidR="00A214FB" w:rsidRPr="007C0596" w:rsidRDefault="00A214FB" w:rsidP="00066AD3">
            <w:pPr>
              <w:pStyle w:val="22"/>
              <w:widowControl w:val="0"/>
              <w:tabs>
                <w:tab w:val="left" w:pos="920"/>
                <w:tab w:val="left" w:pos="1840"/>
              </w:tabs>
              <w:rPr>
                <w:rFonts w:ascii="Times New Roman" w:hAnsi="Times New Roman" w:cs="Times New Roman"/>
                <w:color w:val="auto"/>
                <w:sz w:val="24"/>
                <w:szCs w:val="24"/>
              </w:rPr>
            </w:pPr>
            <w:r w:rsidRPr="007C0596">
              <w:rPr>
                <w:rFonts w:ascii="Times New Roman" w:hAnsi="Times New Roman" w:cs="Times New Roman"/>
                <w:color w:val="auto"/>
                <w:sz w:val="24"/>
                <w:szCs w:val="24"/>
              </w:rPr>
              <w:t>Религиозное использование</w:t>
            </w:r>
          </w:p>
        </w:tc>
      </w:tr>
      <w:tr w:rsidR="00A214FB" w:rsidRPr="004F1E3E" w:rsidTr="00066AD3">
        <w:trPr>
          <w:trHeight w:val="252"/>
        </w:trPr>
        <w:tc>
          <w:tcPr>
            <w:tcW w:w="1111" w:type="pct"/>
            <w:shd w:val="clear" w:color="auto" w:fill="auto"/>
            <w:tcMar>
              <w:top w:w="80" w:type="dxa"/>
              <w:left w:w="80" w:type="dxa"/>
              <w:bottom w:w="80" w:type="dxa"/>
              <w:right w:w="80" w:type="dxa"/>
            </w:tcMar>
            <w:vAlign w:val="center"/>
          </w:tcPr>
          <w:p w:rsidR="00A214FB"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5.1</w:t>
            </w:r>
          </w:p>
        </w:tc>
        <w:tc>
          <w:tcPr>
            <w:tcW w:w="3889" w:type="pct"/>
            <w:shd w:val="clear" w:color="auto" w:fill="auto"/>
            <w:tcMar>
              <w:top w:w="80" w:type="dxa"/>
              <w:left w:w="80" w:type="dxa"/>
              <w:bottom w:w="80" w:type="dxa"/>
              <w:right w:w="80" w:type="dxa"/>
            </w:tcMar>
            <w:vAlign w:val="center"/>
          </w:tcPr>
          <w:p w:rsidR="00A214FB" w:rsidRPr="007C0596" w:rsidRDefault="00A214FB" w:rsidP="00066AD3">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Спорт</w:t>
            </w:r>
          </w:p>
        </w:tc>
      </w:tr>
    </w:tbl>
    <w:p w:rsidR="00A214FB" w:rsidRDefault="00A214FB" w:rsidP="00A214FB">
      <w:pPr>
        <w:rPr>
          <w:rFonts w:eastAsia="Helvetica Neue Light" w:cs="Helvetica Neue Light"/>
          <w:b/>
          <w:color w:val="000000"/>
          <w:bdr w:val="nil"/>
        </w:rPr>
      </w:pPr>
    </w:p>
    <w:p w:rsidR="00A214FB" w:rsidRPr="00436F77" w:rsidRDefault="00A214FB" w:rsidP="00A214FB">
      <w:pPr>
        <w:pStyle w:val="aff6"/>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sidRPr="00185BEB">
        <w:rPr>
          <w:rFonts w:ascii="Times New Roman" w:hAnsi="Times New Roman"/>
          <w:b/>
        </w:rPr>
        <w:t>Пр-1</w:t>
      </w:r>
    </w:p>
    <w:p w:rsidR="00A214FB" w:rsidRDefault="00A214FB" w:rsidP="00A214FB">
      <w:pPr>
        <w:pStyle w:val="aff6"/>
        <w:widowControl w:val="0"/>
        <w:spacing w:after="0"/>
        <w:ind w:hanging="1698"/>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4"/>
        <w:gridCol w:w="7401"/>
      </w:tblGrid>
      <w:tr w:rsidR="00A214FB" w:rsidRPr="004F1E3E" w:rsidTr="00066AD3">
        <w:trPr>
          <w:trHeight w:val="252"/>
        </w:trPr>
        <w:tc>
          <w:tcPr>
            <w:tcW w:w="1111"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A214FB" w:rsidRPr="004F1E3E" w:rsidTr="00066AD3">
        <w:trPr>
          <w:trHeight w:val="252"/>
        </w:trPr>
        <w:tc>
          <w:tcPr>
            <w:tcW w:w="1111" w:type="pct"/>
            <w:shd w:val="clear" w:color="auto" w:fill="auto"/>
            <w:tcMar>
              <w:top w:w="80" w:type="dxa"/>
              <w:left w:w="80" w:type="dxa"/>
              <w:bottom w:w="80" w:type="dxa"/>
              <w:right w:w="80" w:type="dxa"/>
            </w:tcMar>
            <w:vAlign w:val="center"/>
          </w:tcPr>
          <w:p w:rsidR="00A214FB" w:rsidRPr="00A76537"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12.0</w:t>
            </w:r>
          </w:p>
        </w:tc>
        <w:tc>
          <w:tcPr>
            <w:tcW w:w="3889" w:type="pct"/>
            <w:shd w:val="clear" w:color="auto" w:fill="auto"/>
            <w:tcMar>
              <w:top w:w="80" w:type="dxa"/>
              <w:left w:w="80" w:type="dxa"/>
              <w:bottom w:w="80" w:type="dxa"/>
              <w:right w:w="80" w:type="dxa"/>
            </w:tcMar>
            <w:vAlign w:val="center"/>
          </w:tcPr>
          <w:p w:rsidR="00A214FB" w:rsidRPr="00A76537" w:rsidRDefault="00A214FB" w:rsidP="00066AD3">
            <w:pPr>
              <w:pStyle w:val="22"/>
              <w:widowControl w:val="0"/>
              <w:tabs>
                <w:tab w:val="left" w:pos="920"/>
                <w:tab w:val="left" w:pos="1840"/>
              </w:tabs>
              <w:rPr>
                <w:rFonts w:ascii="Times New Roman" w:hAnsi="Times New Roman" w:cs="Times New Roman"/>
                <w:color w:val="auto"/>
                <w:sz w:val="24"/>
                <w:szCs w:val="24"/>
              </w:rPr>
            </w:pPr>
            <w:r w:rsidRPr="00A76537">
              <w:rPr>
                <w:rFonts w:ascii="Times New Roman" w:hAnsi="Times New Roman" w:cs="Times New Roman"/>
                <w:color w:val="auto"/>
                <w:sz w:val="24"/>
                <w:szCs w:val="24"/>
              </w:rPr>
              <w:t>Земельные участки (территории) общего пользования</w:t>
            </w:r>
          </w:p>
        </w:tc>
      </w:tr>
    </w:tbl>
    <w:p w:rsidR="00A214FB" w:rsidRDefault="00A214FB" w:rsidP="00A214FB">
      <w:pPr>
        <w:pStyle w:val="aff6"/>
        <w:widowControl w:val="0"/>
        <w:spacing w:after="0"/>
        <w:ind w:hanging="1698"/>
        <w:rPr>
          <w:rFonts w:ascii="Cambria" w:hAnsi="Cambria"/>
          <w:color w:val="auto"/>
          <w:sz w:val="22"/>
          <w:szCs w:val="22"/>
        </w:rPr>
      </w:pPr>
    </w:p>
    <w:p w:rsidR="00A214FB" w:rsidRPr="00A22EF4" w:rsidRDefault="00A214FB" w:rsidP="00A214FB">
      <w:pPr>
        <w:pStyle w:val="aff6"/>
        <w:widowControl w:val="0"/>
        <w:spacing w:after="0"/>
        <w:ind w:firstLine="0"/>
        <w:rPr>
          <w:rFonts w:ascii="Cambria" w:hAnsi="Cambria"/>
          <w:color w:val="auto"/>
          <w:sz w:val="22"/>
          <w:szCs w:val="22"/>
        </w:rPr>
      </w:pPr>
    </w:p>
    <w:tbl>
      <w:tblPr>
        <w:tblW w:w="5014" w:type="pct"/>
        <w:tblInd w:w="-8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674"/>
        <w:gridCol w:w="2971"/>
        <w:gridCol w:w="2897"/>
      </w:tblGrid>
      <w:tr w:rsidR="00A214FB" w:rsidRPr="004F1E3E" w:rsidTr="00066AD3">
        <w:trPr>
          <w:trHeight w:val="327"/>
        </w:trPr>
        <w:tc>
          <w:tcPr>
            <w:tcW w:w="3482" w:type="pct"/>
            <w:gridSpan w:val="2"/>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w:t>
            </w:r>
            <w:r w:rsidRPr="004F1E3E">
              <w:rPr>
                <w:rFonts w:ascii="Times New Roman" w:hAnsi="Times New Roman" w:cs="Times New Roman"/>
                <w:color w:val="auto"/>
                <w:sz w:val="24"/>
                <w:szCs w:val="24"/>
              </w:rPr>
              <w:lastRenderedPageBreak/>
              <w:t xml:space="preserve">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18"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lastRenderedPageBreak/>
              <w:t>Примечания</w:t>
            </w:r>
          </w:p>
        </w:tc>
      </w:tr>
      <w:tr w:rsidR="00A214FB" w:rsidRPr="004F1E3E" w:rsidTr="00066AD3">
        <w:trPr>
          <w:trHeight w:val="273"/>
        </w:trPr>
        <w:tc>
          <w:tcPr>
            <w:tcW w:w="1925"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lastRenderedPageBreak/>
              <w:t>Предельные (минимальные и (или) максимальные) размеры земельных участков, в том числе их площадь</w:t>
            </w:r>
          </w:p>
        </w:tc>
        <w:tc>
          <w:tcPr>
            <w:tcW w:w="1557"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менее 1000 кв. м.</w:t>
            </w:r>
          </w:p>
        </w:tc>
        <w:tc>
          <w:tcPr>
            <w:tcW w:w="1518"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214FB" w:rsidRPr="004F1E3E" w:rsidTr="00066AD3">
        <w:trPr>
          <w:trHeight w:val="273"/>
        </w:trPr>
        <w:tc>
          <w:tcPr>
            <w:tcW w:w="1925"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r>
              <w:rPr>
                <w:rFonts w:eastAsia="Helvetica Neue Light"/>
                <w:bdr w:val="nil"/>
              </w:rPr>
              <w:t>Минимальная ширина земельного участка</w:t>
            </w:r>
          </w:p>
        </w:tc>
        <w:tc>
          <w:tcPr>
            <w:tcW w:w="1557"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30 м</w:t>
            </w:r>
          </w:p>
        </w:tc>
        <w:tc>
          <w:tcPr>
            <w:tcW w:w="1518"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214FB" w:rsidRPr="004F1E3E" w:rsidTr="00066AD3">
        <w:trPr>
          <w:trHeight w:val="273"/>
        </w:trPr>
        <w:tc>
          <w:tcPr>
            <w:tcW w:w="1925"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Pr>
                <w:rFonts w:eastAsia="Helvetica Neue Light"/>
                <w:bdr w:val="nil"/>
              </w:rPr>
              <w:t>во зданий, строений, сооружений</w:t>
            </w:r>
          </w:p>
        </w:tc>
        <w:tc>
          <w:tcPr>
            <w:tcW w:w="1557" w:type="pct"/>
            <w:shd w:val="clear" w:color="auto" w:fill="auto"/>
            <w:tcMar>
              <w:top w:w="0" w:type="dxa"/>
              <w:left w:w="100" w:type="dxa"/>
              <w:bottom w:w="0" w:type="dxa"/>
              <w:right w:w="100" w:type="dxa"/>
            </w:tcMar>
            <w:vAlign w:val="center"/>
          </w:tcPr>
          <w:p w:rsidR="00A214FB" w:rsidRPr="00272941"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 м</w:t>
            </w:r>
          </w:p>
        </w:tc>
        <w:tc>
          <w:tcPr>
            <w:tcW w:w="1518"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p>
        </w:tc>
      </w:tr>
      <w:tr w:rsidR="00A214FB" w:rsidRPr="004F1E3E" w:rsidTr="00066AD3">
        <w:trPr>
          <w:trHeight w:val="273"/>
        </w:trPr>
        <w:tc>
          <w:tcPr>
            <w:tcW w:w="1925"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r>
              <w:rPr>
                <w:rFonts w:eastAsia="Helvetica Neue Light"/>
                <w:bdr w:val="nil"/>
              </w:rPr>
              <w:t>Предельное количество этажей</w:t>
            </w:r>
          </w:p>
        </w:tc>
        <w:tc>
          <w:tcPr>
            <w:tcW w:w="1557"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2</w:t>
            </w:r>
          </w:p>
        </w:tc>
        <w:tc>
          <w:tcPr>
            <w:tcW w:w="1518"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p>
        </w:tc>
      </w:tr>
      <w:tr w:rsidR="00A214FB" w:rsidRPr="004F1E3E" w:rsidTr="00066AD3">
        <w:trPr>
          <w:trHeight w:val="1558"/>
        </w:trPr>
        <w:tc>
          <w:tcPr>
            <w:tcW w:w="1925" w:type="pct"/>
            <w:shd w:val="clear" w:color="auto" w:fill="auto"/>
            <w:tcMar>
              <w:top w:w="0" w:type="dxa"/>
              <w:left w:w="100" w:type="dxa"/>
              <w:bottom w:w="0" w:type="dxa"/>
              <w:right w:w="100" w:type="dxa"/>
            </w:tcMar>
            <w:vAlign w:val="center"/>
          </w:tcPr>
          <w:p w:rsidR="00A214FB" w:rsidRPr="00964C9D" w:rsidRDefault="00A214FB"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eastAsia="Helvetica Neue Light"/>
                <w:bdr w:val="nil"/>
              </w:rPr>
              <w:t>всей площади земельного участка</w:t>
            </w:r>
          </w:p>
        </w:tc>
        <w:tc>
          <w:tcPr>
            <w:tcW w:w="1557"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10%</w:t>
            </w:r>
          </w:p>
        </w:tc>
        <w:tc>
          <w:tcPr>
            <w:tcW w:w="1518"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214FB" w:rsidRPr="004F1E3E" w:rsidTr="00066AD3">
        <w:tc>
          <w:tcPr>
            <w:tcW w:w="5000" w:type="pct"/>
            <w:gridSpan w:val="3"/>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color w:val="auto"/>
                <w:sz w:val="24"/>
                <w:szCs w:val="24"/>
              </w:rPr>
            </w:pPr>
            <w:r w:rsidRPr="00D06B1B">
              <w:rPr>
                <w:rFonts w:ascii="Times New Roman" w:hAnsi="Times New Roman" w:cs="Times New Roman"/>
                <w:b/>
                <w:color w:val="auto"/>
                <w:sz w:val="24"/>
                <w:szCs w:val="24"/>
              </w:rPr>
              <w:t>Иные предельные параметры разрешённого строительства, реконструкции объектов капитального строительства:</w:t>
            </w:r>
          </w:p>
        </w:tc>
      </w:tr>
      <w:tr w:rsidR="00A214FB" w:rsidRPr="004F1E3E" w:rsidTr="00066AD3">
        <w:tc>
          <w:tcPr>
            <w:tcW w:w="5000" w:type="pct"/>
            <w:gridSpan w:val="3"/>
            <w:shd w:val="clear" w:color="auto" w:fill="auto"/>
            <w:tcMar>
              <w:top w:w="0" w:type="dxa"/>
              <w:left w:w="100" w:type="dxa"/>
              <w:bottom w:w="0" w:type="dxa"/>
              <w:right w:w="100" w:type="dxa"/>
            </w:tcMar>
            <w:vAlign w:val="center"/>
          </w:tcPr>
          <w:p w:rsidR="00A214FB" w:rsidRPr="00D06B1B"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b/>
                <w:color w:val="auto"/>
                <w:sz w:val="24"/>
                <w:szCs w:val="24"/>
              </w:rPr>
            </w:pPr>
            <w:r w:rsidRPr="00D06B1B">
              <w:rPr>
                <w:rFonts w:ascii="Times New Roman" w:hAnsi="Times New Roman" w:cs="Times New Roman"/>
                <w:color w:val="auto"/>
                <w:sz w:val="24"/>
                <w:szCs w:val="24"/>
              </w:rPr>
              <w:t>Требования к архитектурно-градостроительному облику объекта капитального строительства не подлежат установлению</w:t>
            </w:r>
          </w:p>
        </w:tc>
      </w:tr>
    </w:tbl>
    <w:p w:rsidR="00A214FB" w:rsidRPr="00A22EF4" w:rsidRDefault="00A214FB" w:rsidP="00A214FB">
      <w:pPr>
        <w:pStyle w:val="aff6"/>
        <w:widowControl w:val="0"/>
        <w:spacing w:after="0"/>
        <w:ind w:firstLine="0"/>
        <w:rPr>
          <w:rFonts w:ascii="Cambria" w:hAnsi="Cambria"/>
          <w:color w:val="auto"/>
          <w:sz w:val="22"/>
          <w:szCs w:val="22"/>
        </w:rPr>
      </w:pPr>
    </w:p>
    <w:p w:rsidR="00A214FB" w:rsidRPr="00F56DE0" w:rsidRDefault="00A214FB" w:rsidP="00A214FB">
      <w:pPr>
        <w:pStyle w:val="ConsPlusNormal"/>
        <w:spacing w:before="240" w:after="240"/>
        <w:jc w:val="both"/>
        <w:outlineLvl w:val="3"/>
        <w:rPr>
          <w:b/>
          <w:sz w:val="24"/>
          <w:szCs w:val="24"/>
        </w:rPr>
      </w:pPr>
      <w:bookmarkStart w:id="115" w:name="_Toc160614881"/>
      <w:r>
        <w:rPr>
          <w:b/>
          <w:sz w:val="24"/>
          <w:szCs w:val="24"/>
        </w:rPr>
        <w:t xml:space="preserve">Статья 27.14. Пр-2. </w:t>
      </w:r>
      <w:r w:rsidRPr="007C0596">
        <w:rPr>
          <w:b/>
          <w:sz w:val="24"/>
          <w:szCs w:val="24"/>
        </w:rPr>
        <w:t>Зона озеленения специального назначения</w:t>
      </w:r>
      <w:bookmarkEnd w:id="115"/>
    </w:p>
    <w:p w:rsidR="00A214FB" w:rsidRPr="00436F77" w:rsidRDefault="00A214FB" w:rsidP="00A214FB">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Основные виды разрешённого использования земельных участков зоны </w:t>
      </w:r>
      <w:r w:rsidRPr="00185BEB">
        <w:rPr>
          <w:rFonts w:ascii="Times New Roman" w:hAnsi="Times New Roman"/>
          <w:b/>
          <w:sz w:val="24"/>
          <w:szCs w:val="24"/>
        </w:rPr>
        <w:t>Пр-</w:t>
      </w:r>
      <w:r>
        <w:rPr>
          <w:rFonts w:ascii="Times New Roman" w:hAnsi="Times New Roman"/>
          <w:b/>
          <w:sz w:val="24"/>
          <w:szCs w:val="24"/>
        </w:rPr>
        <w:t>2</w:t>
      </w:r>
    </w:p>
    <w:p w:rsidR="00A214FB" w:rsidRPr="00A22EF4" w:rsidRDefault="00A214FB" w:rsidP="00A214FB">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4"/>
        <w:gridCol w:w="7401"/>
      </w:tblGrid>
      <w:tr w:rsidR="00A214FB" w:rsidRPr="00FE1167" w:rsidTr="00066AD3">
        <w:trPr>
          <w:trHeight w:val="20"/>
        </w:trPr>
        <w:tc>
          <w:tcPr>
            <w:tcW w:w="1111" w:type="pct"/>
            <w:shd w:val="clear" w:color="auto" w:fill="auto"/>
            <w:tcMar>
              <w:top w:w="80" w:type="dxa"/>
              <w:left w:w="80" w:type="dxa"/>
              <w:bottom w:w="80" w:type="dxa"/>
              <w:right w:w="80" w:type="dxa"/>
            </w:tcMar>
            <w:vAlign w:val="center"/>
          </w:tcPr>
          <w:p w:rsidR="00A214FB" w:rsidRPr="00FE1167"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214FB" w:rsidRPr="00FE1167" w:rsidRDefault="00A214FB"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FE1167">
              <w:rPr>
                <w:rFonts w:ascii="Times New Roman" w:hAnsi="Times New Roman" w:cs="Times New Roman"/>
                <w:smallCaps/>
                <w:color w:val="auto"/>
                <w:sz w:val="24"/>
                <w:szCs w:val="24"/>
              </w:rPr>
              <w:t xml:space="preserve">наименование вида разрешённого </w:t>
            </w:r>
          </w:p>
          <w:p w:rsidR="00A214FB" w:rsidRPr="00FE1167"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использования</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5.0</w:t>
            </w:r>
          </w:p>
        </w:tc>
        <w:tc>
          <w:tcPr>
            <w:tcW w:w="3889" w:type="pct"/>
            <w:shd w:val="clear" w:color="auto" w:fill="auto"/>
            <w:tcMar>
              <w:top w:w="0" w:type="dxa"/>
              <w:left w:w="100" w:type="dxa"/>
              <w:bottom w:w="0" w:type="dxa"/>
              <w:right w:w="100" w:type="dxa"/>
            </w:tcMar>
            <w:vAlign w:val="center"/>
          </w:tcPr>
          <w:p w:rsidR="00A214FB" w:rsidRPr="00A76537" w:rsidRDefault="00A214FB" w:rsidP="00066AD3">
            <w:pPr>
              <w:pStyle w:val="22"/>
              <w:widowControl w:val="0"/>
              <w:tabs>
                <w:tab w:val="left" w:pos="920"/>
                <w:tab w:val="left" w:pos="1840"/>
              </w:tabs>
              <w:rPr>
                <w:rFonts w:ascii="Times New Roman" w:hAnsi="Times New Roman" w:cs="Times New Roman"/>
                <w:color w:val="auto"/>
                <w:sz w:val="24"/>
                <w:szCs w:val="24"/>
              </w:rPr>
            </w:pPr>
            <w:r w:rsidRPr="00185BEB">
              <w:rPr>
                <w:rFonts w:ascii="Times New Roman" w:hAnsi="Times New Roman" w:cs="Times New Roman"/>
                <w:color w:val="auto"/>
                <w:sz w:val="24"/>
                <w:szCs w:val="24"/>
              </w:rPr>
              <w:t>Отдых (рекреация)</w:t>
            </w:r>
          </w:p>
        </w:tc>
      </w:tr>
      <w:tr w:rsidR="00A214FB" w:rsidRPr="00FE1167" w:rsidTr="00066AD3">
        <w:trPr>
          <w:trHeight w:val="20"/>
        </w:trPr>
        <w:tc>
          <w:tcPr>
            <w:tcW w:w="1111"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8.3</w:t>
            </w:r>
          </w:p>
        </w:tc>
        <w:tc>
          <w:tcPr>
            <w:tcW w:w="3889" w:type="pct"/>
            <w:shd w:val="clear" w:color="auto" w:fill="auto"/>
            <w:tcMar>
              <w:top w:w="0" w:type="dxa"/>
              <w:left w:w="100" w:type="dxa"/>
              <w:bottom w:w="0" w:type="dxa"/>
              <w:right w:w="100" w:type="dxa"/>
            </w:tcMar>
            <w:vAlign w:val="center"/>
          </w:tcPr>
          <w:p w:rsidR="00A214FB" w:rsidRPr="00673B85" w:rsidRDefault="00A214FB" w:rsidP="00066AD3">
            <w:pPr>
              <w:pStyle w:val="22"/>
              <w:widowControl w:val="0"/>
              <w:tabs>
                <w:tab w:val="left" w:pos="920"/>
                <w:tab w:val="left" w:pos="1840"/>
              </w:tabs>
              <w:rPr>
                <w:rFonts w:ascii="Times New Roman" w:hAnsi="Times New Roman" w:cs="Times New Roman"/>
                <w:color w:val="auto"/>
                <w:sz w:val="24"/>
                <w:szCs w:val="24"/>
              </w:rPr>
            </w:pPr>
            <w:r w:rsidRPr="00673B85">
              <w:rPr>
                <w:rFonts w:ascii="Times New Roman" w:hAnsi="Times New Roman" w:cs="Times New Roman"/>
                <w:color w:val="auto"/>
                <w:sz w:val="24"/>
                <w:szCs w:val="24"/>
              </w:rPr>
              <w:t>Обеспечение внутреннего правопорядка</w:t>
            </w:r>
          </w:p>
        </w:tc>
      </w:tr>
    </w:tbl>
    <w:p w:rsidR="00A214FB" w:rsidRDefault="00A214FB" w:rsidP="00A214FB">
      <w:pPr>
        <w:pStyle w:val="aff6"/>
        <w:widowControl w:val="0"/>
        <w:spacing w:after="0"/>
        <w:ind w:firstLine="2127"/>
        <w:rPr>
          <w:rFonts w:ascii="Cambria" w:hAnsi="Cambria"/>
          <w:color w:val="auto"/>
          <w:sz w:val="22"/>
          <w:szCs w:val="22"/>
        </w:rPr>
      </w:pPr>
    </w:p>
    <w:p w:rsidR="00A214FB" w:rsidRPr="00A22EF4" w:rsidRDefault="00A214FB" w:rsidP="00A214FB">
      <w:pPr>
        <w:pStyle w:val="aff6"/>
        <w:widowControl w:val="0"/>
        <w:spacing w:after="0"/>
        <w:ind w:firstLine="2127"/>
        <w:rPr>
          <w:rFonts w:ascii="Cambria" w:hAnsi="Cambria"/>
          <w:color w:val="auto"/>
          <w:sz w:val="22"/>
          <w:szCs w:val="22"/>
        </w:rPr>
      </w:pPr>
    </w:p>
    <w:p w:rsidR="00A214FB" w:rsidRPr="00436F77" w:rsidRDefault="00A214FB" w:rsidP="00A214FB">
      <w:pPr>
        <w:pStyle w:val="24"/>
        <w:spacing w:before="0" w:after="0" w:line="240" w:lineRule="auto"/>
        <w:ind w:firstLine="0"/>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w:t>
      </w:r>
      <w:r>
        <w:rPr>
          <w:rFonts w:ascii="Times New Roman" w:hAnsi="Times New Roman"/>
          <w:b/>
          <w:sz w:val="24"/>
          <w:szCs w:val="24"/>
        </w:rPr>
        <w:t xml:space="preserve">вания земельных участков зоны </w:t>
      </w:r>
      <w:r w:rsidRPr="00185BEB">
        <w:rPr>
          <w:rFonts w:ascii="Times New Roman" w:hAnsi="Times New Roman"/>
          <w:b/>
          <w:sz w:val="24"/>
          <w:szCs w:val="24"/>
        </w:rPr>
        <w:t>Пр-</w:t>
      </w:r>
      <w:r>
        <w:rPr>
          <w:rFonts w:ascii="Times New Roman" w:hAnsi="Times New Roman"/>
          <w:b/>
          <w:sz w:val="24"/>
          <w:szCs w:val="24"/>
        </w:rPr>
        <w:t>2</w:t>
      </w:r>
    </w:p>
    <w:p w:rsidR="00A214FB" w:rsidRPr="00A22EF4" w:rsidRDefault="00A214FB" w:rsidP="00A214FB">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4"/>
        <w:gridCol w:w="7401"/>
      </w:tblGrid>
      <w:tr w:rsidR="00A214FB" w:rsidRPr="004F1E3E" w:rsidTr="00066AD3">
        <w:trPr>
          <w:trHeight w:val="252"/>
        </w:trPr>
        <w:tc>
          <w:tcPr>
            <w:tcW w:w="1111"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A214FB" w:rsidRPr="004F1E3E" w:rsidTr="00066AD3">
        <w:trPr>
          <w:trHeight w:val="252"/>
        </w:trPr>
        <w:tc>
          <w:tcPr>
            <w:tcW w:w="1111" w:type="pct"/>
            <w:shd w:val="clear" w:color="auto" w:fill="auto"/>
            <w:tcMar>
              <w:top w:w="80" w:type="dxa"/>
              <w:left w:w="80" w:type="dxa"/>
              <w:bottom w:w="80" w:type="dxa"/>
              <w:right w:w="80" w:type="dxa"/>
            </w:tcMar>
            <w:vAlign w:val="center"/>
          </w:tcPr>
          <w:p w:rsidR="00A214FB" w:rsidRPr="007C0596"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6.8</w:t>
            </w:r>
          </w:p>
        </w:tc>
        <w:tc>
          <w:tcPr>
            <w:tcW w:w="3889" w:type="pct"/>
            <w:shd w:val="clear" w:color="auto" w:fill="auto"/>
            <w:tcMar>
              <w:top w:w="80" w:type="dxa"/>
              <w:left w:w="80" w:type="dxa"/>
              <w:bottom w:w="80" w:type="dxa"/>
              <w:right w:w="80" w:type="dxa"/>
            </w:tcMar>
            <w:vAlign w:val="center"/>
          </w:tcPr>
          <w:p w:rsidR="00A214FB" w:rsidRPr="007C0596" w:rsidRDefault="00A214FB" w:rsidP="00066AD3">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Связь</w:t>
            </w:r>
          </w:p>
        </w:tc>
      </w:tr>
    </w:tbl>
    <w:p w:rsidR="00A214FB" w:rsidRDefault="00A214FB" w:rsidP="00A214FB">
      <w:pPr>
        <w:rPr>
          <w:rFonts w:eastAsia="Helvetica Neue Light" w:cs="Helvetica Neue Light"/>
          <w:b/>
          <w:color w:val="000000"/>
          <w:bdr w:val="nil"/>
        </w:rPr>
      </w:pPr>
    </w:p>
    <w:p w:rsidR="00A214FB" w:rsidRPr="00436F77" w:rsidRDefault="00A214FB" w:rsidP="00A214FB">
      <w:pPr>
        <w:pStyle w:val="aff6"/>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sidRPr="00185BEB">
        <w:rPr>
          <w:rFonts w:ascii="Times New Roman" w:hAnsi="Times New Roman"/>
          <w:b/>
        </w:rPr>
        <w:t>Пр-</w:t>
      </w:r>
      <w:r>
        <w:rPr>
          <w:rFonts w:ascii="Times New Roman" w:hAnsi="Times New Roman"/>
          <w:b/>
        </w:rPr>
        <w:t>2</w:t>
      </w:r>
    </w:p>
    <w:p w:rsidR="00A214FB" w:rsidRDefault="00A214FB" w:rsidP="00A214FB">
      <w:pPr>
        <w:pStyle w:val="aff6"/>
        <w:widowControl w:val="0"/>
        <w:spacing w:after="0"/>
        <w:ind w:hanging="1698"/>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4"/>
        <w:gridCol w:w="7401"/>
      </w:tblGrid>
      <w:tr w:rsidR="00A214FB" w:rsidRPr="004F1E3E" w:rsidTr="00066AD3">
        <w:trPr>
          <w:trHeight w:val="252"/>
        </w:trPr>
        <w:tc>
          <w:tcPr>
            <w:tcW w:w="1111"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A214FB" w:rsidRPr="004F1E3E" w:rsidTr="00066AD3">
        <w:trPr>
          <w:trHeight w:val="252"/>
        </w:trPr>
        <w:tc>
          <w:tcPr>
            <w:tcW w:w="1111" w:type="pct"/>
            <w:shd w:val="clear" w:color="auto" w:fill="auto"/>
            <w:tcMar>
              <w:top w:w="80" w:type="dxa"/>
              <w:left w:w="80" w:type="dxa"/>
              <w:bottom w:w="80" w:type="dxa"/>
              <w:right w:w="80" w:type="dxa"/>
            </w:tcMar>
            <w:vAlign w:val="center"/>
          </w:tcPr>
          <w:p w:rsidR="00A214FB" w:rsidRPr="00A76537"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12.0</w:t>
            </w:r>
          </w:p>
        </w:tc>
        <w:tc>
          <w:tcPr>
            <w:tcW w:w="3889" w:type="pct"/>
            <w:shd w:val="clear" w:color="auto" w:fill="auto"/>
            <w:tcMar>
              <w:top w:w="80" w:type="dxa"/>
              <w:left w:w="80" w:type="dxa"/>
              <w:bottom w:w="80" w:type="dxa"/>
              <w:right w:w="80" w:type="dxa"/>
            </w:tcMar>
            <w:vAlign w:val="center"/>
          </w:tcPr>
          <w:p w:rsidR="00A214FB" w:rsidRPr="00A76537" w:rsidRDefault="00A214FB" w:rsidP="00066AD3">
            <w:pPr>
              <w:pStyle w:val="22"/>
              <w:widowControl w:val="0"/>
              <w:tabs>
                <w:tab w:val="left" w:pos="920"/>
                <w:tab w:val="left" w:pos="1840"/>
              </w:tabs>
              <w:rPr>
                <w:rFonts w:ascii="Times New Roman" w:hAnsi="Times New Roman" w:cs="Times New Roman"/>
                <w:color w:val="auto"/>
                <w:sz w:val="24"/>
                <w:szCs w:val="24"/>
              </w:rPr>
            </w:pPr>
            <w:r w:rsidRPr="00A76537">
              <w:rPr>
                <w:rFonts w:ascii="Times New Roman" w:hAnsi="Times New Roman" w:cs="Times New Roman"/>
                <w:color w:val="auto"/>
                <w:sz w:val="24"/>
                <w:szCs w:val="24"/>
              </w:rPr>
              <w:t>Земельные участки (территории) общего пользования</w:t>
            </w:r>
          </w:p>
        </w:tc>
      </w:tr>
    </w:tbl>
    <w:p w:rsidR="00A214FB" w:rsidRDefault="00A214FB" w:rsidP="00A214FB">
      <w:pPr>
        <w:pStyle w:val="aff6"/>
        <w:widowControl w:val="0"/>
        <w:spacing w:after="0"/>
        <w:ind w:hanging="1698"/>
        <w:rPr>
          <w:rFonts w:ascii="Cambria" w:hAnsi="Cambria"/>
          <w:color w:val="auto"/>
          <w:sz w:val="22"/>
          <w:szCs w:val="22"/>
        </w:rPr>
      </w:pPr>
    </w:p>
    <w:p w:rsidR="00A214FB" w:rsidRPr="00A22EF4" w:rsidRDefault="00A214FB" w:rsidP="00A214FB">
      <w:pPr>
        <w:pStyle w:val="aff6"/>
        <w:widowControl w:val="0"/>
        <w:spacing w:after="0"/>
        <w:ind w:firstLine="0"/>
        <w:rPr>
          <w:rFonts w:ascii="Cambria" w:hAnsi="Cambria"/>
          <w:color w:val="auto"/>
          <w:sz w:val="22"/>
          <w:szCs w:val="22"/>
        </w:rPr>
      </w:pPr>
    </w:p>
    <w:tbl>
      <w:tblPr>
        <w:tblW w:w="5014" w:type="pct"/>
        <w:tblInd w:w="-8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674"/>
        <w:gridCol w:w="2971"/>
        <w:gridCol w:w="2897"/>
      </w:tblGrid>
      <w:tr w:rsidR="00A214FB" w:rsidRPr="004F1E3E" w:rsidTr="00066AD3">
        <w:trPr>
          <w:trHeight w:val="327"/>
        </w:trPr>
        <w:tc>
          <w:tcPr>
            <w:tcW w:w="3482" w:type="pct"/>
            <w:gridSpan w:val="2"/>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18" w:type="pct"/>
            <w:shd w:val="clear" w:color="auto" w:fill="auto"/>
            <w:tcMar>
              <w:top w:w="80" w:type="dxa"/>
              <w:left w:w="80" w:type="dxa"/>
              <w:bottom w:w="80" w:type="dxa"/>
              <w:right w:w="80" w:type="dxa"/>
            </w:tcMar>
            <w:vAlign w:val="center"/>
          </w:tcPr>
          <w:p w:rsidR="00A214FB" w:rsidRPr="004F1E3E" w:rsidRDefault="00A214FB" w:rsidP="00066AD3">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A214FB" w:rsidRPr="004F1E3E" w:rsidTr="00066AD3">
        <w:trPr>
          <w:trHeight w:val="273"/>
        </w:trPr>
        <w:tc>
          <w:tcPr>
            <w:tcW w:w="1925"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Предельные (минимальные и (или) максимальные) размеры земельных участков, в том числе их площадь</w:t>
            </w:r>
          </w:p>
        </w:tc>
        <w:tc>
          <w:tcPr>
            <w:tcW w:w="1557"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менее 1000 кв. м.</w:t>
            </w:r>
          </w:p>
        </w:tc>
        <w:tc>
          <w:tcPr>
            <w:tcW w:w="1518"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214FB" w:rsidRPr="004F1E3E" w:rsidTr="00066AD3">
        <w:trPr>
          <w:trHeight w:val="273"/>
        </w:trPr>
        <w:tc>
          <w:tcPr>
            <w:tcW w:w="1925"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r>
              <w:rPr>
                <w:rFonts w:eastAsia="Helvetica Neue Light"/>
                <w:bdr w:val="nil"/>
              </w:rPr>
              <w:t>Минимальная ширина земельного участка</w:t>
            </w:r>
          </w:p>
        </w:tc>
        <w:tc>
          <w:tcPr>
            <w:tcW w:w="1557"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30 м</w:t>
            </w:r>
          </w:p>
        </w:tc>
        <w:tc>
          <w:tcPr>
            <w:tcW w:w="1518"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214FB" w:rsidRPr="004F1E3E" w:rsidTr="00066AD3">
        <w:trPr>
          <w:trHeight w:val="273"/>
        </w:trPr>
        <w:tc>
          <w:tcPr>
            <w:tcW w:w="1925"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Pr>
                <w:rFonts w:eastAsia="Helvetica Neue Light"/>
                <w:bdr w:val="nil"/>
              </w:rPr>
              <w:t>во зданий, строений, сооружений</w:t>
            </w:r>
          </w:p>
        </w:tc>
        <w:tc>
          <w:tcPr>
            <w:tcW w:w="1557" w:type="pct"/>
            <w:shd w:val="clear" w:color="auto" w:fill="auto"/>
            <w:tcMar>
              <w:top w:w="0" w:type="dxa"/>
              <w:left w:w="100" w:type="dxa"/>
              <w:bottom w:w="0" w:type="dxa"/>
              <w:right w:w="100" w:type="dxa"/>
            </w:tcMar>
            <w:vAlign w:val="center"/>
          </w:tcPr>
          <w:p w:rsidR="00A214FB" w:rsidRPr="00272941"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 м</w:t>
            </w:r>
          </w:p>
        </w:tc>
        <w:tc>
          <w:tcPr>
            <w:tcW w:w="1518"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p>
        </w:tc>
      </w:tr>
      <w:tr w:rsidR="00A214FB" w:rsidRPr="004F1E3E" w:rsidTr="00066AD3">
        <w:trPr>
          <w:trHeight w:val="273"/>
        </w:trPr>
        <w:tc>
          <w:tcPr>
            <w:tcW w:w="1925"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r>
              <w:rPr>
                <w:rFonts w:eastAsia="Helvetica Neue Light"/>
                <w:bdr w:val="nil"/>
              </w:rPr>
              <w:t>Предельное количество этажей</w:t>
            </w:r>
          </w:p>
        </w:tc>
        <w:tc>
          <w:tcPr>
            <w:tcW w:w="1557" w:type="pct"/>
            <w:shd w:val="clear" w:color="auto" w:fill="auto"/>
            <w:tcMar>
              <w:top w:w="0" w:type="dxa"/>
              <w:left w:w="100" w:type="dxa"/>
              <w:bottom w:w="0" w:type="dxa"/>
              <w:right w:w="100" w:type="dxa"/>
            </w:tcMar>
            <w:vAlign w:val="center"/>
          </w:tcPr>
          <w:p w:rsidR="00A214FB"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w:t>
            </w:r>
          </w:p>
        </w:tc>
        <w:tc>
          <w:tcPr>
            <w:tcW w:w="1518" w:type="pct"/>
            <w:shd w:val="clear" w:color="auto" w:fill="auto"/>
            <w:tcMar>
              <w:top w:w="0" w:type="dxa"/>
              <w:left w:w="100" w:type="dxa"/>
              <w:bottom w:w="0" w:type="dxa"/>
              <w:right w:w="100" w:type="dxa"/>
            </w:tcMar>
            <w:vAlign w:val="center"/>
          </w:tcPr>
          <w:p w:rsidR="00A214FB" w:rsidRPr="004F1E3E" w:rsidRDefault="00A214FB" w:rsidP="00066AD3">
            <w:pPr>
              <w:widowControl w:val="0"/>
              <w:pBdr>
                <w:top w:val="nil"/>
                <w:left w:val="nil"/>
                <w:bottom w:val="nil"/>
                <w:right w:val="nil"/>
                <w:between w:val="nil"/>
                <w:bar w:val="nil"/>
              </w:pBdr>
              <w:rPr>
                <w:rFonts w:eastAsia="Helvetica Neue Light"/>
                <w:bdr w:val="nil"/>
              </w:rPr>
            </w:pPr>
          </w:p>
        </w:tc>
      </w:tr>
      <w:tr w:rsidR="00A214FB" w:rsidRPr="004F1E3E" w:rsidTr="00066AD3">
        <w:trPr>
          <w:trHeight w:val="1558"/>
        </w:trPr>
        <w:tc>
          <w:tcPr>
            <w:tcW w:w="1925" w:type="pct"/>
            <w:shd w:val="clear" w:color="auto" w:fill="auto"/>
            <w:tcMar>
              <w:top w:w="0" w:type="dxa"/>
              <w:left w:w="100" w:type="dxa"/>
              <w:bottom w:w="0" w:type="dxa"/>
              <w:right w:w="100" w:type="dxa"/>
            </w:tcMar>
            <w:vAlign w:val="center"/>
          </w:tcPr>
          <w:p w:rsidR="00A214FB" w:rsidRPr="00964C9D" w:rsidRDefault="00A214FB" w:rsidP="00066AD3">
            <w:pPr>
              <w:widowControl w:val="0"/>
              <w:pBdr>
                <w:top w:val="nil"/>
                <w:left w:val="nil"/>
                <w:bottom w:val="nil"/>
                <w:right w:val="nil"/>
                <w:between w:val="nil"/>
                <w:bar w:val="nil"/>
              </w:pBdr>
              <w:rPr>
                <w:rFonts w:eastAsia="Helvetica Neue Light"/>
                <w:bdr w:val="nil"/>
              </w:rPr>
            </w:pPr>
            <w:r w:rsidRPr="004F1E3E">
              <w:rPr>
                <w:rFonts w:eastAsia="Helvetica Neue Light"/>
                <w:bdr w:val="nil"/>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eastAsia="Helvetica Neue Light"/>
                <w:bdr w:val="nil"/>
              </w:rPr>
              <w:t>всей площади земельного участка</w:t>
            </w:r>
          </w:p>
        </w:tc>
        <w:tc>
          <w:tcPr>
            <w:tcW w:w="1557"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10%</w:t>
            </w:r>
          </w:p>
        </w:tc>
        <w:tc>
          <w:tcPr>
            <w:tcW w:w="1518" w:type="pct"/>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214FB" w:rsidRPr="004F1E3E" w:rsidTr="00066AD3">
        <w:tc>
          <w:tcPr>
            <w:tcW w:w="5000" w:type="pct"/>
            <w:gridSpan w:val="3"/>
            <w:shd w:val="clear" w:color="auto" w:fill="auto"/>
            <w:tcMar>
              <w:top w:w="0" w:type="dxa"/>
              <w:left w:w="100" w:type="dxa"/>
              <w:bottom w:w="0" w:type="dxa"/>
              <w:right w:w="100" w:type="dxa"/>
            </w:tcMar>
            <w:vAlign w:val="center"/>
          </w:tcPr>
          <w:p w:rsidR="00A214FB" w:rsidRPr="004F1E3E"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color w:val="auto"/>
                <w:sz w:val="24"/>
                <w:szCs w:val="24"/>
              </w:rPr>
            </w:pPr>
            <w:r w:rsidRPr="00D06B1B">
              <w:rPr>
                <w:rFonts w:ascii="Times New Roman" w:hAnsi="Times New Roman" w:cs="Times New Roman"/>
                <w:b/>
                <w:color w:val="auto"/>
                <w:sz w:val="24"/>
                <w:szCs w:val="24"/>
              </w:rPr>
              <w:t>Иные предельные параметры разрешённого строительства, реконструкции объектов капитального строительства:</w:t>
            </w:r>
          </w:p>
        </w:tc>
      </w:tr>
      <w:tr w:rsidR="00A214FB" w:rsidRPr="004F1E3E" w:rsidTr="00066AD3">
        <w:tc>
          <w:tcPr>
            <w:tcW w:w="5000" w:type="pct"/>
            <w:gridSpan w:val="3"/>
            <w:shd w:val="clear" w:color="auto" w:fill="auto"/>
            <w:tcMar>
              <w:top w:w="0" w:type="dxa"/>
              <w:left w:w="100" w:type="dxa"/>
              <w:bottom w:w="0" w:type="dxa"/>
              <w:right w:w="100" w:type="dxa"/>
            </w:tcMar>
            <w:vAlign w:val="center"/>
          </w:tcPr>
          <w:p w:rsidR="00A214FB" w:rsidRPr="00D06B1B" w:rsidRDefault="00A214FB" w:rsidP="00066AD3">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b/>
                <w:color w:val="auto"/>
                <w:sz w:val="24"/>
                <w:szCs w:val="24"/>
              </w:rPr>
            </w:pPr>
            <w:r w:rsidRPr="00D06B1B">
              <w:rPr>
                <w:rFonts w:ascii="Times New Roman" w:hAnsi="Times New Roman" w:cs="Times New Roman"/>
                <w:color w:val="auto"/>
                <w:sz w:val="24"/>
                <w:szCs w:val="24"/>
              </w:rPr>
              <w:t>Требования к архитектурно-градостроительному облику объекта капитального строительства не подлежат установлению</w:t>
            </w:r>
          </w:p>
        </w:tc>
      </w:tr>
    </w:tbl>
    <w:p w:rsidR="00A214FB" w:rsidRDefault="00A214FB" w:rsidP="00A214FB">
      <w:pPr>
        <w:rPr>
          <w:b/>
        </w:rPr>
      </w:pPr>
    </w:p>
    <w:p w:rsidR="00A214FB" w:rsidRDefault="00A214FB" w:rsidP="00A214FB">
      <w:pPr>
        <w:pStyle w:val="ConsPlusNormal"/>
        <w:spacing w:before="240"/>
        <w:jc w:val="both"/>
        <w:outlineLvl w:val="2"/>
        <w:rPr>
          <w:b/>
          <w:sz w:val="24"/>
          <w:szCs w:val="24"/>
        </w:rPr>
      </w:pPr>
      <w:r>
        <w:rPr>
          <w:b/>
          <w:sz w:val="24"/>
          <w:szCs w:val="24"/>
        </w:rPr>
        <w:t>Статья 28.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center"/>
        <w:rPr>
          <w:rFonts w:ascii="Times New Roman" w:hAnsi="Times New Roman"/>
          <w:b/>
          <w:snapToGrid w:val="0"/>
          <w:sz w:val="24"/>
          <w:szCs w:val="24"/>
        </w:rPr>
      </w:pPr>
      <w:r>
        <w:rPr>
          <w:rFonts w:ascii="Times New Roman" w:hAnsi="Times New Roman"/>
          <w:b/>
          <w:snapToGrid w:val="0"/>
          <w:sz w:val="24"/>
          <w:szCs w:val="24"/>
        </w:rPr>
        <w:t>Ограничения использования земельных участков и объектов капитального строительства на территории санитарно-защитных зон:</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1. Ограничения использования земельных участков и объектов капитального строительства на территории санитарно-защитных зон устанавливаются в целях обеспечения безопасности населения и в соответствии с Федеральным законом № 52-ФЗ "О санитарно-эпидемиологическом благополучии населения".</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2. Особый режим использования земельных участков и объектов капитального строительства в санитарно-защитных зонах определяется техническими регламентами, а в случае их отсутствия - применяемыми до их утверждения санитарными нормами и правилами.</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Содержание указанного режима определено согласно СанПиН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Санитарно-защитные зоны показаны на Карте зон с особыми условиями использования территории.</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3. В соответствии с указанным режимом вводятся следующие ограничения:</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 xml:space="preserve">3.1.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w:t>
      </w:r>
      <w:r>
        <w:rPr>
          <w:rFonts w:ascii="Times New Roman" w:hAnsi="Times New Roman"/>
          <w:snapToGrid w:val="0"/>
          <w:sz w:val="24"/>
          <w:szCs w:val="24"/>
        </w:rPr>
        <w:lastRenderedPageBreak/>
        <w:t>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3.2.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3.3. Допускается размещать в границах санитарно-защитной зоны промышленного объекта или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3.4.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3.5. 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3.6. 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4. Санитарно-защитная зона для предприятий V класса вредности по СанПиН должна быть максимально озеленена - не менее 60% площади её территории с обязательной организацией полосы древесно-кустарниковых насаждений со стороны жилой застройки.</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5. Для постановки на кадастровый учет границ санитарно-защитных зон необходимо установить размеры санитарно-защитных зон для промышленных объектов и производств путем изготовления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 xml:space="preserve">6. Для промышленных объектов и производств III, IV и V классов опасности размеры санитарно-защитных зон могут быть установлены, изменены на основании решения и санитарно-эпидемиологического заключения Главного государственного санитарного </w:t>
      </w:r>
      <w:r>
        <w:rPr>
          <w:rFonts w:ascii="Times New Roman" w:hAnsi="Times New Roman"/>
          <w:snapToGrid w:val="0"/>
          <w:sz w:val="24"/>
          <w:szCs w:val="24"/>
        </w:rPr>
        <w:lastRenderedPageBreak/>
        <w:t>врача субъекта Российской Федерации или его заместителя на основании: (в ред. Изменения N 1, утв. Постановлением Главного государственного санитарного врача РФ от 10.04.2008 N 25)- действующих санитарно-эпидемиологических правил и нормативов;- результатов экспертизы проекта санитарно-защитной зоны с расчетами рассеивания загрязнения атмосферного воздуха и физических воздействий на атмосферный воздух (шум, вибрация, электромагнитные поля (ЭМП) и др.).</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snapToGrid w:val="0"/>
          <w:sz w:val="24"/>
          <w:szCs w:val="24"/>
        </w:rPr>
      </w:pPr>
    </w:p>
    <w:p w:rsidR="00A214FB" w:rsidRDefault="00A214FB" w:rsidP="00A214FB">
      <w:pPr>
        <w:jc w:val="center"/>
        <w:rPr>
          <w:b/>
          <w:snapToGrid w:val="0"/>
        </w:rPr>
      </w:pPr>
      <w:r>
        <w:rPr>
          <w:b/>
          <w:snapToGrid w:val="0"/>
        </w:rPr>
        <w:t>Ограничения, действующие в пределах охранных зон инженерных коммуникаций</w:t>
      </w:r>
    </w:p>
    <w:p w:rsidR="00A214FB" w:rsidRDefault="00A214FB" w:rsidP="00A214FB">
      <w:pPr>
        <w:ind w:firstLine="709"/>
        <w:jc w:val="both"/>
      </w:pPr>
      <w:r>
        <w:t xml:space="preserve">Охранные зоны инженерных коммуникаций – территории, расположенные вдоль (вокруг) инженерных коммуникаций и сооружений, цель которых – обеспечение сохранности инженерных коммуникаций от внешних воздействий. </w:t>
      </w:r>
    </w:p>
    <w:p w:rsidR="00A214FB" w:rsidRDefault="00A214FB" w:rsidP="00A214FB">
      <w:pPr>
        <w:ind w:firstLine="709"/>
        <w:jc w:val="both"/>
      </w:pPr>
      <w:r>
        <w:t>Границы охранных зон инженерных коммуникаций определяются в соответствии с законами и иными нормативными правовыми актами в зависимости от категории объекта. В пределах охранных зон запрещается осуществлять любые виды деятельности без согласования с правообладателем соответствующих коммуникаций (сооружений) и с органами, осуществляющими контроль и надзор за состоянием, содержанием и эксплуатацией инженерных коммуникаций (сооружений).</w:t>
      </w:r>
    </w:p>
    <w:p w:rsidR="00A214FB" w:rsidRDefault="00A214FB" w:rsidP="00A214FB">
      <w:pPr>
        <w:ind w:firstLine="709"/>
        <w:jc w:val="both"/>
      </w:pPr>
      <w:r>
        <w:t>Режим использования территорий в границах охранной зоны линий и сооружений связи установлен Постановлением Правительства РФ от 09.06.1995 № 578 «Об утверждении Правил охраны линий и сооружений связи Российской Федерации».</w:t>
      </w:r>
    </w:p>
    <w:p w:rsidR="00A214FB" w:rsidRDefault="00A214FB" w:rsidP="00A214FB">
      <w:pPr>
        <w:ind w:firstLine="709"/>
        <w:jc w:val="both"/>
      </w:pPr>
      <w: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A214FB" w:rsidRDefault="00A214FB" w:rsidP="00A214FB">
      <w:pPr>
        <w:ind w:firstLine="709"/>
        <w:jc w:val="both"/>
      </w:pPr>
      <w: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A214FB" w:rsidRDefault="00A214FB" w:rsidP="00A214FB">
      <w:pPr>
        <w:ind w:firstLine="709"/>
        <w:jc w:val="both"/>
      </w:pPr>
      <w:r>
        <w:t>б) 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rsidR="00A214FB" w:rsidRDefault="00A214FB" w:rsidP="00A214FB">
      <w:pPr>
        <w:ind w:firstLine="709"/>
        <w:jc w:val="both"/>
      </w:pPr>
      <w: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A214FB" w:rsidRDefault="00A214FB" w:rsidP="00A214FB">
      <w:pPr>
        <w:ind w:firstLine="709"/>
        <w:jc w:val="both"/>
      </w:pPr>
      <w: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A214FB" w:rsidRDefault="00A214FB" w:rsidP="00A214FB">
      <w:pPr>
        <w:ind w:firstLine="709"/>
        <w:jc w:val="both"/>
      </w:pPr>
      <w:r>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A214FB" w:rsidRDefault="00A214FB" w:rsidP="00A214FB">
      <w:pPr>
        <w:ind w:firstLine="709"/>
        <w:jc w:val="both"/>
      </w:pPr>
      <w:r>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A214FB" w:rsidRDefault="00A214FB" w:rsidP="00A214FB">
      <w:pPr>
        <w:ind w:firstLine="709"/>
        <w:jc w:val="both"/>
      </w:pPr>
      <w:r>
        <w:t>ж) производить защиту подземных коммуникаций от коррозии без учета проходящих подземных кабельных линий связи.</w:t>
      </w:r>
    </w:p>
    <w:p w:rsidR="00A214FB" w:rsidRDefault="00A214FB" w:rsidP="00A214FB">
      <w:pPr>
        <w:ind w:firstLine="709"/>
        <w:jc w:val="both"/>
      </w:pPr>
      <w: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A214FB" w:rsidRDefault="00A214FB" w:rsidP="00A214FB">
      <w:pPr>
        <w:ind w:firstLine="709"/>
        <w:jc w:val="both"/>
      </w:pPr>
      <w:r>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A214FB" w:rsidRDefault="00A214FB" w:rsidP="00A214FB">
      <w:pPr>
        <w:ind w:firstLine="709"/>
        <w:jc w:val="both"/>
      </w:pPr>
      <w: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A214FB" w:rsidRDefault="00A214FB" w:rsidP="00A214FB">
      <w:pPr>
        <w:ind w:firstLine="709"/>
        <w:jc w:val="both"/>
      </w:pPr>
      <w: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A214FB" w:rsidRDefault="00A214FB" w:rsidP="00A214FB">
      <w:pPr>
        <w:ind w:firstLine="709"/>
        <w:jc w:val="both"/>
      </w:pPr>
      <w:r>
        <w:t>г) огораживать трассы линий связи, препятствуя свободному доступу к ним технического персонала;</w:t>
      </w:r>
    </w:p>
    <w:p w:rsidR="00A214FB" w:rsidRDefault="00A214FB" w:rsidP="00A214FB">
      <w:pPr>
        <w:ind w:firstLine="709"/>
        <w:jc w:val="both"/>
      </w:pPr>
      <w:r>
        <w:lastRenderedPageBreak/>
        <w:t>д) самовольно подключаться к абонентской телефонной линии и линии радиофикации в целях пользования услугами связи;</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sz w:val="24"/>
        </w:rPr>
      </w:pPr>
      <w:r>
        <w:rPr>
          <w:rFonts w:ascii="Times New Roman" w:hAnsi="Times New Roman"/>
          <w:sz w:val="24"/>
        </w:rPr>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A214FB" w:rsidRDefault="00A214FB" w:rsidP="00A214FB">
      <w:pPr>
        <w:pStyle w:val="afffff6"/>
        <w:spacing w:before="0" w:beforeAutospacing="0" w:after="0" w:afterAutospacing="0"/>
        <w:ind w:firstLine="709"/>
        <w:jc w:val="center"/>
        <w:rPr>
          <w:b/>
          <w:bCs/>
          <w:i/>
          <w:iCs/>
          <w:snapToGrid w:val="0"/>
          <w:szCs w:val="22"/>
        </w:rPr>
      </w:pP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center"/>
        <w:rPr>
          <w:rFonts w:ascii="Times New Roman" w:hAnsi="Times New Roman" w:cs="Times New Roman"/>
          <w:b/>
          <w:color w:val="auto"/>
          <w:spacing w:val="-6"/>
          <w:sz w:val="24"/>
          <w:szCs w:val="24"/>
        </w:rPr>
      </w:pPr>
      <w:r>
        <w:rPr>
          <w:rFonts w:ascii="Times New Roman" w:hAnsi="Times New Roman" w:cs="Times New Roman"/>
          <w:b/>
          <w:color w:val="auto"/>
          <w:spacing w:val="-6"/>
          <w:sz w:val="24"/>
          <w:szCs w:val="24"/>
        </w:rPr>
        <w:t>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2. Принципиальное содержание указанного режима установлено СанПиН 2.1.4.1110-02 ("Зоны санитарной охраны источников водоснабжения и водопроводов питьевого назначения").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 Режим ЗСО включает: мероприятия на территории ЗСО подземных источников водоснабжения; мероприятия по санитарно-защитной полосе водоводов.</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3.1. Мероприятия на территории ЗСО подземных источников водоснабжения:</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3.1.1. Мероприятия по первому поясу ЗСО подземных источников водоснабжения (далее - первый пояс ЗСО):</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4)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3.1.2. Мероприятия по второму и третьему поясам ЗСО подземных источников водоснабжения (далее соответственно - второй пояс ЗСО, третий пояс ЗСО):</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 xml:space="preserve">1) выявление, тампонирование или восстановление всех старых, бездействующих, </w:t>
      </w:r>
      <w:r>
        <w:rPr>
          <w:rFonts w:ascii="Times New Roman" w:hAnsi="Times New Roman" w:cs="Times New Roman"/>
          <w:color w:val="auto"/>
          <w:spacing w:val="-6"/>
          <w:sz w:val="24"/>
          <w:szCs w:val="24"/>
        </w:rPr>
        <w:lastRenderedPageBreak/>
        <w:t>дефектных или неправильно эксплуатируемых скважин, представляющих опасность в части возможности загрязнения водоносных горизонтов;</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санитарно-эпидемиологического надзора;</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 запрещение закачки отработанных вод в подземные горизонты, подземного складирования твердых отходов и разработки недр;</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4) запрещение размещения складов горюче-смазочных материалов, ядохимикатов и минеральных удобрений, накопителей промышленных стоков, шлакохранилищ и других объектов, обусловливающих опасность химического загрязнения подземных вод.</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3.1.3. Мероприятия по второму поясу ЗСО:</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Кроме мероприятий, указанных в предыдущем разделе, в пределах второго пояса ЗСО подземных источников водоснабжения подлежат выполнению следующие дополнительные мероприятия:</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1) не допускается:</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 применение удобрений и ядохимикатов;</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 рубка леса главного пользования и реконструкции.</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3.2. Мероприятия по санитарно-защитной полосе водоводов:</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1) в пределах санитарно-защитной полосы водоводов должны отсутствовать источники загрязнения почвы и грунтовых вод;</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2) не допускается прокладка водоводов по территории несанкционированных мест размещения отходов,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3.3. Мероприятия на территории ЗСО поверхностных источников водоснабжения:</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Мероприятия по первому поясу</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На территории первого пояса ЗСО поверхностного источника водоснабжения должны предусматриваться следующие мероприятия:</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Не допускается спуск любых сточных вод, в т.ч. сточных вод водного транспорта, а также купание, стирка белья, водопой скота и другие виды водопользования, оказывающие влияние на качество воды.</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Акватория первого пояса ограждается буями и другими предупредительными знаками. На судоходных водоемах над водоприемником должны устанавливаться бакены с освещением.</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Мероприятия по второму и третьему поясам ЗСО</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 xml:space="preserve">1) Выявление объектов, загрязняющих источники водоснабжения, с разработкой конкретных водоохранных мероприятий, обеспеченных источниками финансирования, </w:t>
      </w:r>
      <w:r>
        <w:rPr>
          <w:rFonts w:ascii="Times New Roman" w:hAnsi="Times New Roman" w:cs="Times New Roman"/>
          <w:color w:val="auto"/>
          <w:spacing w:val="-6"/>
          <w:sz w:val="24"/>
          <w:szCs w:val="24"/>
        </w:rPr>
        <w:lastRenderedPageBreak/>
        <w:t>подрядными организациями и согласованных с центром государственного санитарно-эпидемиологического надзора.</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2)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 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4) Все работы, в т.ч. добыча песка, гравия, донноуглубительные в пределах акватории ЗСО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5) Использование химических методов борьбы с эвтрофикацией водоемов допускается при условии применения препаратов, имеющих положительное санитарно-эпидемиологическое заключение государственной санитарно-эпидемиологической службы Российской Федерации.</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6) При наличии судоходства необходимо оборудование судов, дебаркадеров и брандвахт устройствами для сбора фановых и подсланевых вод и твердых отходов; оборудование на пристанях сливных станций и приемников для сбора твердых отходов.</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Мероприятия по второму поясу</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Кроме мероприятий, указанных выше, в пределах второго пояса ЗСО поверхностных источников водоснабжения подлежат выполнению следующие мероприятия:</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1) 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2) 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 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4) В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A214FB" w:rsidRDefault="00A214FB" w:rsidP="00A214FB">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5) Границы второго пояса ЗСО на пересечении дорог, пешеходных троп и пр. обозначаются столбами со специальными знаками.</w:t>
      </w:r>
    </w:p>
    <w:p w:rsidR="00A214FB" w:rsidRDefault="00A214FB" w:rsidP="00A214FB">
      <w:pPr>
        <w:jc w:val="center"/>
        <w:rPr>
          <w:b/>
          <w:snapToGrid w:val="0"/>
        </w:rPr>
      </w:pPr>
      <w:r>
        <w:rPr>
          <w:b/>
          <w:snapToGrid w:val="0"/>
        </w:rPr>
        <w:t>Ограничения, действующие в границах водоохранных зон</w:t>
      </w:r>
    </w:p>
    <w:p w:rsidR="00A214FB" w:rsidRDefault="00A214FB" w:rsidP="00A214FB">
      <w:pPr>
        <w:pStyle w:val="afffff6"/>
        <w:spacing w:before="0" w:beforeAutospacing="0" w:after="0" w:afterAutospacing="0"/>
        <w:ind w:firstLine="709"/>
        <w:jc w:val="both"/>
        <w:rPr>
          <w:snapToGrid w:val="0"/>
          <w:szCs w:val="22"/>
        </w:rPr>
      </w:pPr>
      <w:r>
        <w:rPr>
          <w:snapToGrid w:val="0"/>
          <w:szCs w:val="22"/>
        </w:rPr>
        <w:t>В соответствии с Федеральным законом от 03.06.2006 № 74-ФЗ «Водный кодекс Российской Федерации» 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214FB" w:rsidRDefault="00A214FB" w:rsidP="00A214FB">
      <w:pPr>
        <w:pStyle w:val="afffff6"/>
        <w:spacing w:before="0" w:beforeAutospacing="0" w:after="0" w:afterAutospacing="0"/>
        <w:ind w:firstLine="709"/>
        <w:jc w:val="both"/>
        <w:rPr>
          <w:snapToGrid w:val="0"/>
          <w:szCs w:val="22"/>
        </w:rPr>
      </w:pPr>
      <w:r>
        <w:rPr>
          <w:snapToGrid w:val="0"/>
          <w:szCs w:val="22"/>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 а также береговые полосы общего пользования.</w:t>
      </w:r>
    </w:p>
    <w:p w:rsidR="00A214FB" w:rsidRDefault="00A214FB" w:rsidP="00A214FB">
      <w:pPr>
        <w:pStyle w:val="afffff6"/>
        <w:spacing w:before="0" w:beforeAutospacing="0" w:after="0" w:afterAutospacing="0"/>
        <w:ind w:firstLine="709"/>
        <w:jc w:val="both"/>
        <w:rPr>
          <w:snapToGrid w:val="0"/>
          <w:szCs w:val="22"/>
        </w:rPr>
      </w:pPr>
      <w:r>
        <w:rPr>
          <w:snapToGrid w:val="0"/>
          <w:szCs w:val="22"/>
        </w:rPr>
        <w:lastRenderedPageBreak/>
        <w:t>В соответствии со статьей 65 Водного Кодекса Российской Федерации ширина водоохранной зоны рек или ручьев устанавливается в зависимости от их протяженности от истока до устья:</w:t>
      </w:r>
    </w:p>
    <w:p w:rsidR="00A214FB" w:rsidRDefault="00A214FB" w:rsidP="00946CCE">
      <w:pPr>
        <w:pStyle w:val="ConsPlusNormal"/>
        <w:widowControl/>
        <w:numPr>
          <w:ilvl w:val="0"/>
          <w:numId w:val="42"/>
        </w:numPr>
        <w:adjustRightInd w:val="0"/>
        <w:ind w:firstLine="709"/>
        <w:jc w:val="both"/>
        <w:rPr>
          <w:sz w:val="24"/>
          <w:szCs w:val="22"/>
        </w:rPr>
      </w:pPr>
      <w:r>
        <w:rPr>
          <w:sz w:val="24"/>
          <w:szCs w:val="22"/>
        </w:rPr>
        <w:t>до 10 км – в размере 50 м;</w:t>
      </w:r>
    </w:p>
    <w:p w:rsidR="00A214FB" w:rsidRDefault="00A214FB" w:rsidP="00946CCE">
      <w:pPr>
        <w:pStyle w:val="ConsPlusNormal"/>
        <w:widowControl/>
        <w:numPr>
          <w:ilvl w:val="0"/>
          <w:numId w:val="42"/>
        </w:numPr>
        <w:adjustRightInd w:val="0"/>
        <w:ind w:firstLine="709"/>
        <w:jc w:val="both"/>
        <w:rPr>
          <w:sz w:val="24"/>
          <w:szCs w:val="22"/>
        </w:rPr>
      </w:pPr>
      <w:r>
        <w:rPr>
          <w:sz w:val="24"/>
          <w:szCs w:val="22"/>
        </w:rPr>
        <w:t>от 10 до 50 км – в размере 100 м;</w:t>
      </w:r>
    </w:p>
    <w:p w:rsidR="00A214FB" w:rsidRDefault="00A214FB" w:rsidP="00946CCE">
      <w:pPr>
        <w:pStyle w:val="ConsPlusNormal"/>
        <w:widowControl/>
        <w:numPr>
          <w:ilvl w:val="0"/>
          <w:numId w:val="42"/>
        </w:numPr>
        <w:adjustRightInd w:val="0"/>
        <w:ind w:firstLine="709"/>
        <w:jc w:val="both"/>
        <w:rPr>
          <w:sz w:val="24"/>
          <w:szCs w:val="22"/>
        </w:rPr>
      </w:pPr>
      <w:r>
        <w:rPr>
          <w:sz w:val="24"/>
          <w:szCs w:val="22"/>
        </w:rPr>
        <w:t>от 50 км и более – в размере 200 м.</w:t>
      </w:r>
    </w:p>
    <w:p w:rsidR="00A214FB" w:rsidRDefault="00A214FB" w:rsidP="00A214FB">
      <w:pPr>
        <w:pStyle w:val="afffff6"/>
        <w:spacing w:before="0" w:beforeAutospacing="0" w:after="0" w:afterAutospacing="0"/>
        <w:ind w:firstLine="709"/>
        <w:jc w:val="both"/>
        <w:rPr>
          <w:snapToGrid w:val="0"/>
          <w:szCs w:val="22"/>
        </w:rPr>
      </w:pPr>
      <w:r>
        <w:rPr>
          <w:snapToGrid w:val="0"/>
          <w:szCs w:val="22"/>
        </w:rPr>
        <w:t>Ширина водоохранной зоны моря составляет пятьсот метров.</w:t>
      </w:r>
    </w:p>
    <w:p w:rsidR="00A214FB" w:rsidRDefault="00A214FB" w:rsidP="00A214FB">
      <w:pPr>
        <w:pStyle w:val="afffff6"/>
        <w:spacing w:before="0" w:beforeAutospacing="0" w:after="0" w:afterAutospacing="0"/>
        <w:ind w:firstLine="709"/>
        <w:jc w:val="both"/>
        <w:rPr>
          <w:snapToGrid w:val="0"/>
          <w:szCs w:val="22"/>
        </w:rPr>
      </w:pPr>
      <w:r>
        <w:rPr>
          <w:snapToGrid w:val="0"/>
          <w:szCs w:val="22"/>
        </w:rPr>
        <w:t>В границах водоохранной зоны запрещается:</w:t>
      </w:r>
    </w:p>
    <w:p w:rsidR="00A214FB" w:rsidRDefault="00A214FB" w:rsidP="00946CCE">
      <w:pPr>
        <w:pStyle w:val="afffff6"/>
        <w:numPr>
          <w:ilvl w:val="0"/>
          <w:numId w:val="43"/>
        </w:numPr>
        <w:spacing w:before="0" w:beforeAutospacing="0" w:after="0" w:afterAutospacing="0"/>
        <w:ind w:left="709"/>
        <w:jc w:val="both"/>
        <w:rPr>
          <w:snapToGrid w:val="0"/>
          <w:szCs w:val="22"/>
        </w:rPr>
      </w:pPr>
      <w:r>
        <w:rPr>
          <w:snapToGrid w:val="0"/>
          <w:szCs w:val="22"/>
        </w:rPr>
        <w:t>использование сточных вод в целях регулирования плодородия почв;</w:t>
      </w:r>
    </w:p>
    <w:p w:rsidR="00A214FB" w:rsidRDefault="00A214FB" w:rsidP="00946CCE">
      <w:pPr>
        <w:pStyle w:val="afffff6"/>
        <w:numPr>
          <w:ilvl w:val="0"/>
          <w:numId w:val="43"/>
        </w:numPr>
        <w:spacing w:before="0" w:beforeAutospacing="0" w:after="0" w:afterAutospacing="0"/>
        <w:ind w:left="709"/>
        <w:jc w:val="both"/>
        <w:rPr>
          <w:snapToGrid w:val="0"/>
          <w:szCs w:val="22"/>
        </w:rPr>
      </w:pPr>
      <w:r>
        <w:rPr>
          <w:snapToGrid w:val="0"/>
          <w:szCs w:val="22"/>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A214FB" w:rsidRDefault="00A214FB" w:rsidP="00946CCE">
      <w:pPr>
        <w:pStyle w:val="afffff6"/>
        <w:numPr>
          <w:ilvl w:val="0"/>
          <w:numId w:val="43"/>
        </w:numPr>
        <w:spacing w:before="0" w:beforeAutospacing="0" w:after="0" w:afterAutospacing="0"/>
        <w:ind w:left="709"/>
        <w:jc w:val="both"/>
        <w:rPr>
          <w:snapToGrid w:val="0"/>
          <w:szCs w:val="22"/>
        </w:rPr>
      </w:pPr>
      <w:r>
        <w:rPr>
          <w:snapToGrid w:val="0"/>
          <w:szCs w:val="22"/>
        </w:rPr>
        <w:t>осуществление авиационных мер по борьбе с вредными организмами;</w:t>
      </w:r>
    </w:p>
    <w:p w:rsidR="00A214FB" w:rsidRDefault="00A214FB" w:rsidP="00946CCE">
      <w:pPr>
        <w:pStyle w:val="afffe"/>
        <w:numPr>
          <w:ilvl w:val="0"/>
          <w:numId w:val="43"/>
        </w:numPr>
        <w:tabs>
          <w:tab w:val="center" w:pos="4677"/>
          <w:tab w:val="right" w:pos="9355"/>
        </w:tabs>
        <w:spacing w:before="0" w:beforeAutospacing="0" w:after="0" w:afterAutospacing="0"/>
        <w:ind w:left="709"/>
        <w:jc w:val="both"/>
      </w:pPr>
      <w: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A214FB" w:rsidRDefault="00A214FB" w:rsidP="00946CCE">
      <w:pPr>
        <w:pStyle w:val="afffe"/>
        <w:numPr>
          <w:ilvl w:val="0"/>
          <w:numId w:val="43"/>
        </w:numPr>
        <w:tabs>
          <w:tab w:val="center" w:pos="4677"/>
          <w:tab w:val="right" w:pos="9355"/>
        </w:tabs>
        <w:spacing w:before="0" w:beforeAutospacing="0" w:after="0" w:afterAutospacing="0"/>
        <w:ind w:left="709"/>
        <w:jc w:val="both"/>
      </w:pPr>
      <w: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A214FB" w:rsidRDefault="00A214FB" w:rsidP="00946CCE">
      <w:pPr>
        <w:pStyle w:val="afffe"/>
        <w:numPr>
          <w:ilvl w:val="0"/>
          <w:numId w:val="43"/>
        </w:numPr>
        <w:tabs>
          <w:tab w:val="center" w:pos="4677"/>
          <w:tab w:val="right" w:pos="9355"/>
        </w:tabs>
        <w:spacing w:before="0" w:beforeAutospacing="0" w:after="0" w:afterAutospacing="0"/>
        <w:ind w:left="709"/>
        <w:jc w:val="both"/>
      </w:pPr>
      <w: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A214FB" w:rsidRDefault="00A214FB" w:rsidP="00946CCE">
      <w:pPr>
        <w:pStyle w:val="afffe"/>
        <w:numPr>
          <w:ilvl w:val="0"/>
          <w:numId w:val="43"/>
        </w:numPr>
        <w:tabs>
          <w:tab w:val="center" w:pos="4677"/>
          <w:tab w:val="right" w:pos="9355"/>
        </w:tabs>
        <w:spacing w:before="0" w:beforeAutospacing="0" w:after="0" w:afterAutospacing="0"/>
        <w:ind w:left="709"/>
        <w:jc w:val="both"/>
      </w:pPr>
      <w:r>
        <w:t>сброс сточных, в том числе дренажных, вод;</w:t>
      </w:r>
    </w:p>
    <w:p w:rsidR="00A214FB" w:rsidRDefault="00A214FB" w:rsidP="00946CCE">
      <w:pPr>
        <w:pStyle w:val="afffe"/>
        <w:numPr>
          <w:ilvl w:val="0"/>
          <w:numId w:val="43"/>
        </w:numPr>
        <w:tabs>
          <w:tab w:val="center" w:pos="4677"/>
          <w:tab w:val="right" w:pos="9355"/>
        </w:tabs>
        <w:spacing w:before="0" w:beforeAutospacing="0" w:after="0" w:afterAutospacing="0"/>
        <w:ind w:left="709"/>
        <w:jc w:val="both"/>
      </w:pPr>
      <w: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rsidR="00A214FB" w:rsidRDefault="00A214FB" w:rsidP="00A214FB">
      <w:pPr>
        <w:pStyle w:val="afffe"/>
        <w:ind w:firstLine="709"/>
        <w:jc w:val="both"/>
      </w:pPr>
      <w: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A214FB" w:rsidRDefault="00A214FB" w:rsidP="00A214FB">
      <w:pPr>
        <w:pStyle w:val="afffe"/>
        <w:ind w:firstLine="709"/>
        <w:jc w:val="both"/>
      </w:pPr>
      <w:r>
        <w:t>1) централизованные системы водоотведения (канализации), централизованные ливневые системы водоотведения;</w:t>
      </w:r>
    </w:p>
    <w:p w:rsidR="00A214FB" w:rsidRDefault="00A214FB" w:rsidP="00A214FB">
      <w:pPr>
        <w:pStyle w:val="afffe"/>
        <w:ind w:firstLine="709"/>
        <w:jc w:val="both"/>
      </w:pPr>
      <w:r>
        <w:lastRenderedPageBreak/>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A214FB" w:rsidRDefault="00A214FB" w:rsidP="00A214FB">
      <w:pPr>
        <w:pStyle w:val="afffe"/>
        <w:ind w:firstLine="709"/>
        <w:jc w:val="both"/>
      </w:pPr>
      <w: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A214FB" w:rsidRDefault="00A214FB" w:rsidP="00A214FB">
      <w:pPr>
        <w:pStyle w:val="afffe"/>
        <w:ind w:firstLine="709"/>
        <w:jc w:val="both"/>
      </w:pPr>
      <w: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A214FB" w:rsidRDefault="00A214FB" w:rsidP="00A214FB">
      <w:pPr>
        <w:pStyle w:val="afffe"/>
        <w:ind w:firstLine="709"/>
        <w:jc w:val="both"/>
      </w:pPr>
      <w: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A214FB" w:rsidRDefault="00A214FB" w:rsidP="00A214FB">
      <w:pPr>
        <w:pStyle w:val="afffe"/>
        <w:jc w:val="center"/>
      </w:pPr>
    </w:p>
    <w:p w:rsidR="00A214FB" w:rsidRDefault="00A214FB" w:rsidP="00A214FB">
      <w:pPr>
        <w:jc w:val="center"/>
        <w:rPr>
          <w:b/>
          <w:snapToGrid w:val="0"/>
        </w:rPr>
      </w:pPr>
      <w:r>
        <w:rPr>
          <w:b/>
          <w:snapToGrid w:val="0"/>
        </w:rPr>
        <w:t>Ограничения, действующие в границах прибрежных защитных полос</w:t>
      </w:r>
    </w:p>
    <w:p w:rsidR="00A214FB" w:rsidRDefault="00A214FB" w:rsidP="00A214FB">
      <w:pPr>
        <w:pStyle w:val="afffff6"/>
        <w:spacing w:before="0" w:beforeAutospacing="0" w:after="0" w:afterAutospacing="0"/>
        <w:ind w:firstLine="709"/>
        <w:jc w:val="both"/>
        <w:rPr>
          <w:snapToGrid w:val="0"/>
          <w:szCs w:val="22"/>
        </w:rPr>
      </w:pPr>
      <w:r>
        <w:rPr>
          <w:snapToGrid w:val="0"/>
          <w:szCs w:val="22"/>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A214FB" w:rsidRDefault="00A214FB" w:rsidP="00A214FB">
      <w:pPr>
        <w:pStyle w:val="afffe"/>
        <w:ind w:firstLine="709"/>
        <w:jc w:val="both"/>
      </w:pPr>
      <w: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A214FB" w:rsidRDefault="00A214FB" w:rsidP="00A214FB">
      <w:pPr>
        <w:pStyle w:val="afffe"/>
        <w:ind w:firstLine="709"/>
        <w:jc w:val="both"/>
      </w:pPr>
      <w: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A214FB" w:rsidRDefault="00A214FB" w:rsidP="00A214FB">
      <w:pPr>
        <w:pStyle w:val="afffe"/>
        <w:ind w:firstLine="709"/>
        <w:jc w:val="both"/>
      </w:pPr>
      <w:r>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rsidR="00A214FB" w:rsidRDefault="00A214FB" w:rsidP="00A214FB">
      <w:pPr>
        <w:pStyle w:val="afffe"/>
        <w:ind w:firstLine="709"/>
        <w:jc w:val="both"/>
      </w:pPr>
      <w:r>
        <w:t>В границах прибрежных защитных полос наряду с установленными ограничениями для водоохранных зон запрещаются:</w:t>
      </w:r>
    </w:p>
    <w:p w:rsidR="00A214FB" w:rsidRDefault="00A214FB" w:rsidP="00A214FB">
      <w:pPr>
        <w:pStyle w:val="afffe"/>
        <w:ind w:firstLine="709"/>
        <w:jc w:val="both"/>
      </w:pPr>
      <w:r>
        <w:t>1) распашка земель;</w:t>
      </w:r>
    </w:p>
    <w:p w:rsidR="00A214FB" w:rsidRDefault="00A214FB" w:rsidP="00A214FB">
      <w:pPr>
        <w:pStyle w:val="afffe"/>
        <w:ind w:firstLine="709"/>
        <w:jc w:val="both"/>
      </w:pPr>
      <w:r>
        <w:t>2) размещение отвалов размываемых грунтов;</w:t>
      </w:r>
    </w:p>
    <w:p w:rsidR="00A214FB" w:rsidRDefault="00A214FB" w:rsidP="00A214FB">
      <w:pPr>
        <w:pStyle w:val="afffe"/>
        <w:ind w:firstLine="709"/>
        <w:jc w:val="both"/>
      </w:pPr>
      <w:r>
        <w:lastRenderedPageBreak/>
        <w:t>3) выпас сельскохозяйственных животных и организация для них летних лагерей, ванн.</w:t>
      </w:r>
    </w:p>
    <w:p w:rsidR="00A214FB" w:rsidRDefault="00A214FB" w:rsidP="00A214FB">
      <w:pPr>
        <w:pStyle w:val="afffe"/>
        <w:ind w:firstLine="709"/>
        <w:jc w:val="center"/>
        <w:rPr>
          <w:b/>
        </w:rPr>
      </w:pPr>
    </w:p>
    <w:p w:rsidR="00A214FB" w:rsidRDefault="00A214FB" w:rsidP="00A214FB">
      <w:pPr>
        <w:jc w:val="center"/>
        <w:rPr>
          <w:b/>
          <w:snapToGrid w:val="0"/>
        </w:rPr>
      </w:pPr>
      <w:r>
        <w:rPr>
          <w:b/>
          <w:snapToGrid w:val="0"/>
        </w:rPr>
        <w:t>Ограничения, действующие в границах береговых полос</w:t>
      </w:r>
    </w:p>
    <w:p w:rsidR="00A214FB" w:rsidRDefault="00A214FB" w:rsidP="00A214FB">
      <w:pPr>
        <w:ind w:firstLine="567"/>
        <w:jc w:val="both"/>
        <w:rPr>
          <w:snapToGrid w:val="0"/>
        </w:rPr>
      </w:pPr>
      <w:r>
        <w:rPr>
          <w:snapToGrid w:val="0"/>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A214FB" w:rsidRDefault="00A214FB" w:rsidP="00946CCE">
      <w:pPr>
        <w:widowControl w:val="0"/>
        <w:numPr>
          <w:ilvl w:val="0"/>
          <w:numId w:val="41"/>
        </w:numPr>
        <w:autoSpaceDE w:val="0"/>
        <w:autoSpaceDN w:val="0"/>
        <w:ind w:left="1036" w:hanging="357"/>
        <w:contextualSpacing/>
        <w:jc w:val="both"/>
        <w:rPr>
          <w:lang w:bidi="ru-RU"/>
        </w:rPr>
      </w:pPr>
      <w:r>
        <w:rPr>
          <w:lang w:bidi="ru-RU"/>
        </w:rPr>
        <w:t>Водный кодекс Российской Федерации от 3 июня 2006 года № 74-ФЗ;</w:t>
      </w:r>
    </w:p>
    <w:p w:rsidR="00A214FB" w:rsidRDefault="00A214FB" w:rsidP="00946CCE">
      <w:pPr>
        <w:widowControl w:val="0"/>
        <w:numPr>
          <w:ilvl w:val="0"/>
          <w:numId w:val="41"/>
        </w:numPr>
        <w:autoSpaceDE w:val="0"/>
        <w:autoSpaceDN w:val="0"/>
        <w:ind w:left="1036" w:hanging="357"/>
        <w:contextualSpacing/>
        <w:jc w:val="both"/>
        <w:rPr>
          <w:lang w:bidi="ru-RU"/>
        </w:rPr>
      </w:pPr>
      <w:r>
        <w:rPr>
          <w:lang w:bidi="ru-RU"/>
        </w:rPr>
        <w:t>Постановление Правительства Российской Федерации от 23 ноября 1996 года № 1404 «Об утверждении Положения о водоохранных зонах водных объектов и их прибрежных защитных полосах»;</w:t>
      </w:r>
    </w:p>
    <w:p w:rsidR="00A214FB" w:rsidRDefault="00A214FB" w:rsidP="00946CCE">
      <w:pPr>
        <w:widowControl w:val="0"/>
        <w:numPr>
          <w:ilvl w:val="0"/>
          <w:numId w:val="41"/>
        </w:numPr>
        <w:autoSpaceDE w:val="0"/>
        <w:autoSpaceDN w:val="0"/>
        <w:ind w:left="1036" w:hanging="357"/>
        <w:contextualSpacing/>
        <w:jc w:val="both"/>
        <w:rPr>
          <w:lang w:bidi="ru-RU"/>
        </w:rPr>
      </w:pPr>
      <w:r>
        <w:rPr>
          <w:lang w:bidi="ru-RU"/>
        </w:rPr>
        <w:t>СНиП 2.07.01-89*, п.9.3* «Градостроительство. Планировка и застройка городских и сельских поселений»;</w:t>
      </w:r>
    </w:p>
    <w:p w:rsidR="00A214FB" w:rsidRDefault="00A214FB" w:rsidP="00946CCE">
      <w:pPr>
        <w:widowControl w:val="0"/>
        <w:numPr>
          <w:ilvl w:val="0"/>
          <w:numId w:val="41"/>
        </w:numPr>
        <w:autoSpaceDE w:val="0"/>
        <w:autoSpaceDN w:val="0"/>
        <w:ind w:left="1036" w:hanging="357"/>
        <w:contextualSpacing/>
        <w:jc w:val="both"/>
        <w:rPr>
          <w:lang w:bidi="ru-RU"/>
        </w:rPr>
      </w:pPr>
      <w:r>
        <w:rPr>
          <w:lang w:bidi="ru-RU"/>
        </w:rPr>
        <w:t>СанПиН 2.1.5.980-00 «Санитарные правила и нормы охраны поверхностных вод от загрязнения»;</w:t>
      </w:r>
    </w:p>
    <w:p w:rsidR="00A214FB" w:rsidRDefault="00A214FB" w:rsidP="00946CCE">
      <w:pPr>
        <w:widowControl w:val="0"/>
        <w:numPr>
          <w:ilvl w:val="0"/>
          <w:numId w:val="41"/>
        </w:numPr>
        <w:autoSpaceDE w:val="0"/>
        <w:autoSpaceDN w:val="0"/>
        <w:ind w:left="1036" w:hanging="357"/>
        <w:contextualSpacing/>
        <w:jc w:val="both"/>
        <w:rPr>
          <w:lang w:bidi="ru-RU"/>
        </w:rPr>
      </w:pPr>
      <w:r>
        <w:rPr>
          <w:lang w:bidi="ru-RU"/>
        </w:rPr>
        <w:t>СанПиН 2.1.5.980-00 «Гигиенические требования к охране поверхностных вод».</w:t>
      </w:r>
    </w:p>
    <w:p w:rsidR="00A214FB" w:rsidRDefault="00A214FB" w:rsidP="00A214FB">
      <w:pPr>
        <w:ind w:firstLine="567"/>
        <w:jc w:val="both"/>
        <w:rPr>
          <w:snapToGrid w:val="0"/>
        </w:rPr>
      </w:pPr>
      <w:r>
        <w:rPr>
          <w:snapToGrid w:val="0"/>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A214FB" w:rsidRDefault="00A214FB" w:rsidP="00A214FB">
      <w:pPr>
        <w:ind w:firstLine="567"/>
        <w:jc w:val="both"/>
        <w:rPr>
          <w:snapToGrid w:val="0"/>
        </w:rPr>
      </w:pPr>
      <w:r>
        <w:rPr>
          <w:snapToGrid w:val="0"/>
        </w:rP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A214FB" w:rsidRDefault="00A214FB" w:rsidP="00A214FB">
      <w:pPr>
        <w:pStyle w:val="afffe"/>
        <w:ind w:firstLine="709"/>
        <w:jc w:val="both"/>
        <w:rPr>
          <w:snapToGrid w:val="0"/>
        </w:rPr>
      </w:pPr>
      <w:r>
        <w:rPr>
          <w:snapToGrid w:val="0"/>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rsidR="00A214FB" w:rsidRDefault="00A214FB" w:rsidP="00A214FB">
      <w:pPr>
        <w:pStyle w:val="afffe"/>
        <w:ind w:firstLine="709"/>
        <w:jc w:val="both"/>
      </w:pPr>
    </w:p>
    <w:p w:rsidR="00A214FB" w:rsidRDefault="00A214FB" w:rsidP="00A214FB">
      <w:pPr>
        <w:pStyle w:val="afff4"/>
        <w:jc w:val="center"/>
        <w:rPr>
          <w:rFonts w:ascii="Times New Roman" w:hAnsi="Times New Roman" w:cs="Times New Roman"/>
          <w:b/>
          <w:sz w:val="24"/>
          <w:szCs w:val="24"/>
        </w:rPr>
      </w:pPr>
      <w:r>
        <w:rPr>
          <w:rFonts w:ascii="Times New Roman" w:hAnsi="Times New Roman" w:cs="Times New Roman"/>
          <w:b/>
          <w:sz w:val="24"/>
          <w:szCs w:val="24"/>
        </w:rPr>
        <w:t>Ограничение использования в границах зон затопления, подтопления:</w:t>
      </w:r>
    </w:p>
    <w:p w:rsidR="00A214FB" w:rsidRDefault="00A214FB" w:rsidP="00A214FB">
      <w:pPr>
        <w:pStyle w:val="afff4"/>
        <w:rPr>
          <w:rFonts w:ascii="Times New Roman" w:hAnsi="Times New Roman" w:cs="Times New Roman"/>
          <w:sz w:val="24"/>
          <w:szCs w:val="24"/>
        </w:rPr>
      </w:pPr>
      <w:r>
        <w:rPr>
          <w:rFonts w:ascii="Times New Roman" w:hAnsi="Times New Roman" w:cs="Times New Roman"/>
          <w:sz w:val="24"/>
          <w:szCs w:val="24"/>
        </w:rPr>
        <w:t>В границах зон затопления, подтопления запрещаются:</w:t>
      </w:r>
    </w:p>
    <w:p w:rsidR="00A214FB" w:rsidRDefault="00A214FB" w:rsidP="00A214FB">
      <w:pPr>
        <w:pStyle w:val="afff4"/>
        <w:ind w:firstLine="709"/>
        <w:rPr>
          <w:rFonts w:ascii="Times New Roman" w:hAnsi="Times New Roman" w:cs="Times New Roman"/>
          <w:sz w:val="24"/>
          <w:szCs w:val="24"/>
        </w:rPr>
      </w:pPr>
      <w:r>
        <w:rPr>
          <w:rFonts w:ascii="Times New Roman" w:hAnsi="Times New Roman" w:cs="Times New Roman"/>
          <w:sz w:val="24"/>
          <w:szCs w:val="24"/>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rsidR="00A214FB" w:rsidRDefault="00A214FB" w:rsidP="00A214FB">
      <w:pPr>
        <w:pStyle w:val="afff4"/>
        <w:ind w:firstLine="709"/>
        <w:rPr>
          <w:rFonts w:ascii="Times New Roman" w:hAnsi="Times New Roman" w:cs="Times New Roman"/>
          <w:sz w:val="24"/>
          <w:szCs w:val="24"/>
        </w:rPr>
      </w:pPr>
      <w:r>
        <w:rPr>
          <w:rFonts w:ascii="Times New Roman" w:hAnsi="Times New Roman" w:cs="Times New Roman"/>
          <w:sz w:val="24"/>
          <w:szCs w:val="24"/>
        </w:rPr>
        <w:t>2) использование сточных вод в целях повышения почвенного плодородия;</w:t>
      </w:r>
    </w:p>
    <w:p w:rsidR="00A214FB" w:rsidRDefault="00A214FB" w:rsidP="00A214FB">
      <w:pPr>
        <w:pStyle w:val="afff4"/>
        <w:ind w:firstLine="709"/>
        <w:rPr>
          <w:rFonts w:ascii="Times New Roman" w:hAnsi="Times New Roman" w:cs="Times New Roman"/>
          <w:sz w:val="24"/>
          <w:szCs w:val="24"/>
        </w:rPr>
      </w:pPr>
      <w:r>
        <w:rPr>
          <w:rFonts w:ascii="Times New Roman" w:hAnsi="Times New Roman" w:cs="Times New Roman"/>
          <w:sz w:val="24"/>
          <w:szCs w:val="24"/>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A214FB" w:rsidRDefault="00A214FB" w:rsidP="00A214FB">
      <w:pPr>
        <w:pStyle w:val="afff4"/>
        <w:ind w:firstLine="709"/>
        <w:rPr>
          <w:rFonts w:ascii="Times New Roman" w:hAnsi="Times New Roman" w:cs="Times New Roman"/>
          <w:sz w:val="24"/>
          <w:szCs w:val="24"/>
        </w:rPr>
      </w:pPr>
      <w:r>
        <w:rPr>
          <w:rFonts w:ascii="Times New Roman" w:hAnsi="Times New Roman" w:cs="Times New Roman"/>
          <w:sz w:val="24"/>
          <w:szCs w:val="24"/>
        </w:rPr>
        <w:t>4) осуществление авиационных мер по борьбе с вредными организмами.</w:t>
      </w:r>
    </w:p>
    <w:p w:rsidR="00A214FB" w:rsidRDefault="00A214FB" w:rsidP="00A214FB">
      <w:pPr>
        <w:pStyle w:val="afffe"/>
        <w:ind w:firstLine="709"/>
        <w:jc w:val="both"/>
      </w:pPr>
    </w:p>
    <w:p w:rsidR="00A214FB" w:rsidRDefault="00A214FB" w:rsidP="00A214FB">
      <w:pPr>
        <w:ind w:firstLine="709"/>
        <w:jc w:val="center"/>
        <w:rPr>
          <w:rFonts w:eastAsiaTheme="minorHAnsi"/>
          <w:b/>
          <w:lang w:eastAsia="en-US"/>
        </w:rPr>
      </w:pPr>
      <w:r>
        <w:rPr>
          <w:rFonts w:eastAsiaTheme="minorHAnsi"/>
          <w:b/>
          <w:lang w:eastAsia="en-US"/>
        </w:rPr>
        <w:t>Ограничение использования придорожных полос:</w:t>
      </w:r>
    </w:p>
    <w:p w:rsidR="00A214FB" w:rsidRDefault="00A214FB" w:rsidP="00A214FB">
      <w:pPr>
        <w:ind w:firstLine="709"/>
        <w:jc w:val="both"/>
        <w:rPr>
          <w:rFonts w:eastAsiaTheme="minorHAnsi"/>
          <w:lang w:eastAsia="en-US"/>
        </w:rPr>
      </w:pPr>
      <w:r>
        <w:rPr>
          <w:rFonts w:eastAsiaTheme="minorHAnsi"/>
          <w:lang w:eastAsia="en-US"/>
        </w:rPr>
        <w:t>Для автомобильных дорог согласно ФЗ №257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устанавливаются полосы отвода. Нормы отвода устанавливаются Постановлением Правительства РФ № 717 «О нормах отвода земель для размещения автомобильных дорог и (или) объектов дорожного сервиса».</w:t>
      </w:r>
    </w:p>
    <w:p w:rsidR="00A214FB" w:rsidRDefault="00A214FB" w:rsidP="00A214FB">
      <w:pPr>
        <w:ind w:firstLine="709"/>
        <w:jc w:val="both"/>
        <w:rPr>
          <w:rFonts w:eastAsiaTheme="minorHAnsi"/>
          <w:lang w:eastAsia="en-US"/>
        </w:rPr>
      </w:pPr>
      <w:r>
        <w:rPr>
          <w:rFonts w:eastAsiaTheme="minorHAnsi"/>
          <w:lang w:eastAsia="en-US"/>
        </w:rPr>
        <w:t>Полоса отвода автомобильной дороги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A214FB" w:rsidRDefault="00A214FB" w:rsidP="00A214FB">
      <w:pPr>
        <w:ind w:firstLine="709"/>
        <w:jc w:val="both"/>
        <w:rPr>
          <w:rFonts w:eastAsiaTheme="minorHAnsi"/>
          <w:lang w:eastAsia="en-US"/>
        </w:rPr>
      </w:pPr>
      <w:r>
        <w:rPr>
          <w:rFonts w:eastAsiaTheme="minorHAnsi"/>
          <w:lang w:eastAsia="en-US"/>
        </w:rPr>
        <w:lastRenderedPageBreak/>
        <w:t>В границах полосы отвода автомобильной дороги, за исключением случаев, предусмотренных настоящим Федеральным законом, запрещаются:</w:t>
      </w:r>
    </w:p>
    <w:p w:rsidR="00A214FB" w:rsidRDefault="00A214FB" w:rsidP="00A214FB">
      <w:pPr>
        <w:ind w:firstLine="709"/>
        <w:jc w:val="both"/>
        <w:rPr>
          <w:rFonts w:eastAsiaTheme="minorHAnsi"/>
          <w:lang w:eastAsia="en-US"/>
        </w:rPr>
      </w:pPr>
      <w:r>
        <w:rPr>
          <w:rFonts w:eastAsiaTheme="minorHAnsi"/>
          <w:lang w:eastAsia="en-US"/>
        </w:rPr>
        <w:t>1) выполнение работ, не связанных со строительством, с реконструкцией, капитальным ремонтом, ремонтом и содержанием автомобильной дороги, а также с размещением объектов дорожного сервиса;</w:t>
      </w:r>
    </w:p>
    <w:p w:rsidR="00A214FB" w:rsidRDefault="00A214FB" w:rsidP="00A214FB">
      <w:pPr>
        <w:ind w:firstLine="709"/>
        <w:jc w:val="both"/>
        <w:rPr>
          <w:rFonts w:eastAsiaTheme="minorHAnsi"/>
          <w:lang w:eastAsia="en-US"/>
        </w:rPr>
      </w:pPr>
      <w:r>
        <w:rPr>
          <w:rFonts w:eastAsiaTheme="minorHAnsi"/>
          <w:lang w:eastAsia="en-US"/>
        </w:rPr>
        <w:t>2) 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w:t>
      </w:r>
    </w:p>
    <w:p w:rsidR="00A214FB" w:rsidRDefault="00A214FB" w:rsidP="00A214FB">
      <w:pPr>
        <w:ind w:firstLine="709"/>
        <w:jc w:val="both"/>
        <w:rPr>
          <w:rFonts w:eastAsiaTheme="minorHAnsi"/>
          <w:lang w:eastAsia="en-US"/>
        </w:rPr>
      </w:pPr>
      <w:r>
        <w:rPr>
          <w:rFonts w:eastAsiaTheme="minorHAnsi"/>
          <w:lang w:eastAsia="en-US"/>
        </w:rPr>
        <w:t>3) 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полосы отвода автомобильной дороги или ремонту автомобильной дороги, ее участков;</w:t>
      </w:r>
    </w:p>
    <w:p w:rsidR="00A214FB" w:rsidRDefault="00A214FB" w:rsidP="00A214FB">
      <w:pPr>
        <w:ind w:firstLine="709"/>
        <w:jc w:val="both"/>
        <w:rPr>
          <w:rFonts w:eastAsiaTheme="minorHAnsi"/>
          <w:lang w:eastAsia="en-US"/>
        </w:rPr>
      </w:pPr>
      <w:r>
        <w:rPr>
          <w:rFonts w:eastAsiaTheme="minorHAnsi"/>
          <w:lang w:eastAsia="en-US"/>
        </w:rPr>
        <w:t>4) выпас животных, а также их прогон через автомобильные дороги вне специально установленных мест, согласованных с владельцами автомобильных дорог;</w:t>
      </w:r>
    </w:p>
    <w:p w:rsidR="00A214FB" w:rsidRDefault="00A214FB" w:rsidP="00A214FB">
      <w:pPr>
        <w:ind w:firstLine="709"/>
        <w:jc w:val="both"/>
        <w:rPr>
          <w:rFonts w:eastAsiaTheme="minorHAnsi"/>
          <w:lang w:eastAsia="en-US"/>
        </w:rPr>
      </w:pPr>
      <w:r>
        <w:rPr>
          <w:rFonts w:eastAsiaTheme="minorHAnsi"/>
          <w:lang w:eastAsia="en-US"/>
        </w:rPr>
        <w:t>5) установка рекламных конструкций, не соответствующих требованиям технических регламентов и (или) нормативным правовым актам о безопасности дорожного движения;</w:t>
      </w:r>
    </w:p>
    <w:p w:rsidR="00A214FB" w:rsidRDefault="00A214FB" w:rsidP="00A214FB">
      <w:pPr>
        <w:ind w:firstLine="709"/>
        <w:jc w:val="both"/>
        <w:rPr>
          <w:rFonts w:eastAsiaTheme="minorHAnsi"/>
          <w:lang w:eastAsia="en-US"/>
        </w:rPr>
      </w:pPr>
      <w:r>
        <w:rPr>
          <w:rFonts w:eastAsiaTheme="minorHAnsi"/>
          <w:lang w:eastAsia="en-US"/>
        </w:rPr>
        <w:t>6) 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w:t>
      </w:r>
    </w:p>
    <w:p w:rsidR="00A214FB" w:rsidRDefault="00A214FB" w:rsidP="00A214FB">
      <w:pPr>
        <w:ind w:firstLine="709"/>
        <w:jc w:val="both"/>
        <w:rPr>
          <w:rFonts w:eastAsiaTheme="minorHAnsi"/>
          <w:lang w:eastAsia="en-US"/>
        </w:rPr>
      </w:pPr>
      <w:r>
        <w:rPr>
          <w:rFonts w:eastAsiaTheme="minorHAnsi"/>
          <w:lang w:eastAsia="en-US"/>
        </w:rPr>
        <w:t>Для автомобильных дорог, за исключением автомобильных дорог, расположенных в границах населенных пунктов, устанавливаются придорожные полосы согласно статье 26 Федерального закона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устанавливаются придорожные полосы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A214FB" w:rsidRDefault="00A214FB" w:rsidP="00A214FB">
      <w:pPr>
        <w:ind w:firstLine="709"/>
        <w:jc w:val="both"/>
        <w:rPr>
          <w:rFonts w:eastAsiaTheme="minorHAnsi"/>
          <w:lang w:eastAsia="en-US"/>
        </w:rPr>
      </w:pPr>
      <w:r>
        <w:rPr>
          <w:rFonts w:eastAsiaTheme="minorHAnsi"/>
          <w:lang w:eastAsia="en-US"/>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A214FB" w:rsidRDefault="00A214FB" w:rsidP="00A214FB">
      <w:pPr>
        <w:ind w:firstLine="709"/>
        <w:jc w:val="both"/>
        <w:rPr>
          <w:rFonts w:eastAsiaTheme="minorHAnsi"/>
          <w:lang w:eastAsia="en-US"/>
        </w:rPr>
      </w:pPr>
      <w:r>
        <w:rPr>
          <w:rFonts w:eastAsiaTheme="minorHAnsi"/>
          <w:lang w:eastAsia="en-US"/>
        </w:rPr>
        <w:t>1) семидесяти пяти метров - для автомобильных дорог первой и второй категорий;</w:t>
      </w:r>
    </w:p>
    <w:p w:rsidR="00A214FB" w:rsidRDefault="00A214FB" w:rsidP="00A214FB">
      <w:pPr>
        <w:ind w:firstLine="709"/>
        <w:jc w:val="both"/>
        <w:rPr>
          <w:rFonts w:eastAsiaTheme="minorHAnsi"/>
          <w:lang w:eastAsia="en-US"/>
        </w:rPr>
      </w:pPr>
      <w:r>
        <w:rPr>
          <w:rFonts w:eastAsiaTheme="minorHAnsi"/>
          <w:lang w:eastAsia="en-US"/>
        </w:rPr>
        <w:t>2) пятидесяти метров - для автомобильных дорог третьей и четвертой категорий;</w:t>
      </w:r>
    </w:p>
    <w:p w:rsidR="00A214FB" w:rsidRDefault="00A214FB" w:rsidP="00A214FB">
      <w:pPr>
        <w:ind w:firstLine="709"/>
        <w:jc w:val="both"/>
        <w:rPr>
          <w:rFonts w:eastAsiaTheme="minorHAnsi"/>
          <w:lang w:eastAsia="en-US"/>
        </w:rPr>
      </w:pPr>
      <w:r>
        <w:rPr>
          <w:rFonts w:eastAsiaTheme="minorHAnsi"/>
          <w:lang w:eastAsia="en-US"/>
        </w:rPr>
        <w:t>3) двадцати пяти метров - для автомобильных дорог пятой категории;</w:t>
      </w:r>
    </w:p>
    <w:p w:rsidR="00A214FB" w:rsidRDefault="00A214FB" w:rsidP="00A214FB">
      <w:pPr>
        <w:ind w:firstLine="709"/>
        <w:jc w:val="both"/>
        <w:rPr>
          <w:rFonts w:eastAsiaTheme="minorHAnsi"/>
          <w:lang w:eastAsia="en-US"/>
        </w:rPr>
      </w:pPr>
      <w:r>
        <w:rPr>
          <w:rFonts w:eastAsiaTheme="minorHAnsi"/>
          <w:lang w:eastAsia="en-US"/>
        </w:rP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A214FB" w:rsidRDefault="00A214FB" w:rsidP="00A214FB">
      <w:pPr>
        <w:ind w:firstLine="709"/>
        <w:jc w:val="both"/>
        <w:rPr>
          <w:rFonts w:eastAsiaTheme="minorHAnsi"/>
          <w:lang w:eastAsia="en-US"/>
        </w:rPr>
      </w:pPr>
      <w:r>
        <w:rPr>
          <w:rFonts w:eastAsiaTheme="minorHAnsi"/>
          <w:lang w:eastAsia="en-US"/>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A214FB" w:rsidRDefault="00A214FB" w:rsidP="00A214FB">
      <w:pPr>
        <w:ind w:firstLine="709"/>
        <w:jc w:val="both"/>
        <w:rPr>
          <w:rFonts w:eastAsiaTheme="minorHAnsi"/>
          <w:lang w:eastAsia="en-US"/>
        </w:rPr>
      </w:pPr>
      <w:r>
        <w:rPr>
          <w:rFonts w:eastAsiaTheme="minorHAnsi"/>
          <w:lang w:eastAsia="en-US"/>
        </w:rPr>
        <w:t>Согласно Статье 25 Федерального закона 257-ФЗ «Границы полосы отвода автомобильной дороги определяются на основании документации по планировке территории.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A214FB" w:rsidRDefault="00A214FB" w:rsidP="00A214FB">
      <w:pPr>
        <w:ind w:firstLine="709"/>
        <w:jc w:val="both"/>
        <w:rPr>
          <w:rFonts w:eastAsiaTheme="minorHAnsi"/>
          <w:lang w:eastAsia="en-US"/>
        </w:rPr>
      </w:pPr>
      <w:r>
        <w:rPr>
          <w:rFonts w:eastAsiaTheme="minorHAnsi"/>
          <w:lang w:eastAsia="en-US"/>
        </w:rPr>
        <w:t>Нормы отвода устанавливаются Постановлением Правительства РФ о№ 717 «О нормах отвода земель для размещения автомобильных дорог и (или) объектов дорожного сервиса».</w:t>
      </w:r>
    </w:p>
    <w:p w:rsidR="00A214FB" w:rsidRDefault="00A214FB" w:rsidP="00A214FB">
      <w:pPr>
        <w:ind w:firstLine="709"/>
        <w:jc w:val="both"/>
        <w:rPr>
          <w:rFonts w:eastAsiaTheme="minorHAnsi"/>
          <w:lang w:eastAsia="en-US"/>
        </w:rPr>
      </w:pPr>
      <w:r>
        <w:rPr>
          <w:rFonts w:eastAsiaTheme="minorHAnsi"/>
          <w:lang w:eastAsia="en-US"/>
        </w:rPr>
        <w:t>В пределах охранных зон стационарных пунктов наблюдений устанавливаются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p w:rsidR="00A214FB" w:rsidRPr="000538EE" w:rsidRDefault="00A214FB" w:rsidP="00A214FB">
      <w:pPr>
        <w:ind w:firstLine="709"/>
        <w:jc w:val="both"/>
        <w:rPr>
          <w:rFonts w:eastAsiaTheme="minorHAnsi"/>
          <w:lang w:eastAsia="en-US"/>
        </w:rPr>
      </w:pPr>
      <w:r>
        <w:rPr>
          <w:rFonts w:eastAsiaTheme="minorHAnsi"/>
          <w:lang w:eastAsia="en-US"/>
        </w:rPr>
        <w:t>На земельные участки, через которые осуществляется проход или проезд к стационарным пунктам наблюдений, входящим в государственную наблюдательную сеть, могут быть установлены сервитуты в порядке, определенном законодательством Российской Федерации.</w:t>
      </w:r>
    </w:p>
    <w:p w:rsidR="004D2C74" w:rsidRDefault="004D2C74">
      <w:pPr>
        <w:ind w:firstLine="709"/>
        <w:jc w:val="both"/>
        <w:rPr>
          <w:bCs/>
          <w:sz w:val="24"/>
          <w:szCs w:val="24"/>
        </w:rPr>
      </w:pPr>
    </w:p>
    <w:p w:rsidR="00A214FB" w:rsidRDefault="00A214FB">
      <w:pPr>
        <w:ind w:firstLine="709"/>
        <w:jc w:val="both"/>
        <w:rPr>
          <w:bCs/>
          <w:sz w:val="24"/>
          <w:szCs w:val="24"/>
        </w:rPr>
      </w:pPr>
    </w:p>
    <w:p w:rsidR="00A214FB" w:rsidRDefault="00A214FB">
      <w:pPr>
        <w:ind w:firstLine="709"/>
        <w:jc w:val="both"/>
        <w:rPr>
          <w:bCs/>
          <w:sz w:val="24"/>
          <w:szCs w:val="24"/>
        </w:rPr>
      </w:pPr>
    </w:p>
    <w:p w:rsidR="00A214FB" w:rsidRDefault="00A214FB">
      <w:pPr>
        <w:ind w:firstLine="709"/>
        <w:jc w:val="both"/>
        <w:rPr>
          <w:bCs/>
          <w:sz w:val="24"/>
          <w:szCs w:val="24"/>
        </w:rPr>
      </w:pPr>
    </w:p>
    <w:p w:rsidR="00A214FB" w:rsidRDefault="00A214FB">
      <w:pPr>
        <w:ind w:firstLine="709"/>
        <w:jc w:val="both"/>
        <w:rPr>
          <w:bCs/>
          <w:sz w:val="24"/>
          <w:szCs w:val="24"/>
        </w:rPr>
      </w:pPr>
    </w:p>
    <w:p w:rsidR="00A214FB" w:rsidRDefault="00A214FB">
      <w:pPr>
        <w:ind w:firstLine="709"/>
        <w:jc w:val="both"/>
        <w:rPr>
          <w:bCs/>
          <w:sz w:val="24"/>
          <w:szCs w:val="24"/>
        </w:rPr>
      </w:pPr>
    </w:p>
    <w:p w:rsidR="00A214FB" w:rsidRDefault="00A214FB">
      <w:pPr>
        <w:ind w:firstLine="709"/>
        <w:jc w:val="both"/>
        <w:rPr>
          <w:bCs/>
          <w:sz w:val="24"/>
          <w:szCs w:val="24"/>
        </w:rPr>
      </w:pPr>
    </w:p>
    <w:p w:rsidR="00A214FB" w:rsidRDefault="00A214FB">
      <w:pPr>
        <w:ind w:firstLine="709"/>
        <w:jc w:val="both"/>
        <w:rPr>
          <w:bCs/>
          <w:sz w:val="24"/>
          <w:szCs w:val="24"/>
        </w:rPr>
      </w:pPr>
    </w:p>
    <w:p w:rsidR="00A214FB" w:rsidRDefault="00A214FB">
      <w:pPr>
        <w:ind w:firstLine="709"/>
        <w:jc w:val="both"/>
        <w:rPr>
          <w:bCs/>
          <w:sz w:val="24"/>
          <w:szCs w:val="24"/>
        </w:rPr>
      </w:pPr>
    </w:p>
    <w:p w:rsidR="00A214FB" w:rsidRDefault="00A214FB">
      <w:pPr>
        <w:ind w:firstLine="709"/>
        <w:jc w:val="both"/>
        <w:rPr>
          <w:bCs/>
          <w:sz w:val="24"/>
          <w:szCs w:val="24"/>
        </w:rPr>
      </w:pPr>
    </w:p>
    <w:p w:rsidR="00A214FB" w:rsidRDefault="00A214FB" w:rsidP="00A214FB">
      <w:pPr>
        <w:autoSpaceDE w:val="0"/>
        <w:autoSpaceDN w:val="0"/>
        <w:adjustRightInd w:val="0"/>
        <w:ind w:left="-284" w:firstLine="426"/>
        <w:jc w:val="right"/>
        <w:rPr>
          <w:color w:val="000000" w:themeColor="text1"/>
          <w:sz w:val="28"/>
          <w:szCs w:val="28"/>
        </w:rPr>
      </w:pPr>
      <w:r>
        <w:rPr>
          <w:color w:val="000000" w:themeColor="text1"/>
          <w:sz w:val="28"/>
          <w:szCs w:val="28"/>
        </w:rPr>
        <w:lastRenderedPageBreak/>
        <w:t>Приложение 1</w:t>
      </w:r>
    </w:p>
    <w:p w:rsidR="00A214FB" w:rsidRDefault="00A214FB" w:rsidP="00A214FB">
      <w:pPr>
        <w:autoSpaceDE w:val="0"/>
        <w:autoSpaceDN w:val="0"/>
        <w:adjustRightInd w:val="0"/>
        <w:ind w:left="-284" w:firstLine="426"/>
        <w:jc w:val="right"/>
        <w:rPr>
          <w:color w:val="000000" w:themeColor="text1"/>
          <w:sz w:val="28"/>
          <w:szCs w:val="28"/>
        </w:rPr>
      </w:pPr>
      <w:r>
        <w:rPr>
          <w:color w:val="000000" w:themeColor="text1"/>
          <w:sz w:val="28"/>
          <w:szCs w:val="28"/>
        </w:rPr>
        <w:t xml:space="preserve"> к постановлению администрации  </w:t>
      </w:r>
    </w:p>
    <w:p w:rsidR="00A214FB" w:rsidRDefault="00A214FB" w:rsidP="00A214FB">
      <w:pPr>
        <w:autoSpaceDE w:val="0"/>
        <w:autoSpaceDN w:val="0"/>
        <w:adjustRightInd w:val="0"/>
        <w:ind w:left="-284" w:firstLine="426"/>
        <w:jc w:val="right"/>
        <w:rPr>
          <w:color w:val="000000" w:themeColor="text1"/>
          <w:sz w:val="28"/>
          <w:szCs w:val="28"/>
        </w:rPr>
      </w:pPr>
      <w:r>
        <w:rPr>
          <w:color w:val="000000" w:themeColor="text1"/>
          <w:sz w:val="28"/>
          <w:szCs w:val="28"/>
        </w:rPr>
        <w:t xml:space="preserve">МР "Усть-Куломский" </w:t>
      </w:r>
    </w:p>
    <w:p w:rsidR="00A214FB" w:rsidRPr="002A0B40" w:rsidRDefault="00A214FB" w:rsidP="00A214FB">
      <w:pPr>
        <w:jc w:val="right"/>
        <w:rPr>
          <w:b/>
          <w:sz w:val="28"/>
          <w:szCs w:val="28"/>
        </w:rPr>
      </w:pPr>
      <w:r>
        <w:rPr>
          <w:color w:val="000000" w:themeColor="text1"/>
          <w:sz w:val="28"/>
          <w:szCs w:val="28"/>
        </w:rPr>
        <w:t>от  23 апреля 2024 г. N 568</w:t>
      </w:r>
    </w:p>
    <w:p w:rsidR="00A214FB" w:rsidRPr="002A0B40" w:rsidRDefault="00A214FB" w:rsidP="00A214FB">
      <w:pPr>
        <w:jc w:val="center"/>
        <w:rPr>
          <w:bCs/>
        </w:rPr>
      </w:pPr>
    </w:p>
    <w:p w:rsidR="00A214FB" w:rsidRPr="002A0B40" w:rsidRDefault="00A214FB" w:rsidP="00A214FB">
      <w:pPr>
        <w:jc w:val="center"/>
        <w:rPr>
          <w:bCs/>
        </w:rPr>
      </w:pPr>
    </w:p>
    <w:p w:rsidR="00A214FB" w:rsidRPr="002A0B40" w:rsidRDefault="00A214FB" w:rsidP="00A214FB">
      <w:pPr>
        <w:jc w:val="center"/>
        <w:rPr>
          <w:bCs/>
        </w:rPr>
      </w:pPr>
    </w:p>
    <w:p w:rsidR="00A214FB" w:rsidRPr="002A0B40" w:rsidRDefault="00A214FB" w:rsidP="00A214FB">
      <w:pPr>
        <w:jc w:val="center"/>
        <w:rPr>
          <w:bCs/>
        </w:rPr>
      </w:pPr>
    </w:p>
    <w:p w:rsidR="00A214FB" w:rsidRPr="00860E55" w:rsidRDefault="00A214FB" w:rsidP="00A214FB">
      <w:pPr>
        <w:jc w:val="center"/>
        <w:rPr>
          <w:color w:val="000000" w:themeColor="text1"/>
          <w:sz w:val="28"/>
          <w:szCs w:val="28"/>
        </w:rPr>
      </w:pPr>
      <w:r w:rsidRPr="00860E55">
        <w:rPr>
          <w:b/>
          <w:color w:val="000000" w:themeColor="text1"/>
          <w:sz w:val="40"/>
          <w:szCs w:val="40"/>
        </w:rPr>
        <w:t>ПРАВИЛА ЗЕМЛЕПОЛЬЗОВАНИЯ И ЗАСТРОЙКИ</w:t>
      </w:r>
    </w:p>
    <w:p w:rsidR="00A214FB" w:rsidRPr="00860E55" w:rsidRDefault="00A214FB" w:rsidP="00A214FB">
      <w:pPr>
        <w:jc w:val="center"/>
        <w:rPr>
          <w:b/>
          <w:color w:val="000000" w:themeColor="text1"/>
          <w:sz w:val="44"/>
          <w:szCs w:val="44"/>
        </w:rPr>
      </w:pPr>
      <w:r w:rsidRPr="00860E55">
        <w:rPr>
          <w:b/>
          <w:color w:val="000000" w:themeColor="text1"/>
          <w:sz w:val="44"/>
          <w:szCs w:val="44"/>
        </w:rPr>
        <w:t xml:space="preserve">Муниципального образования </w:t>
      </w:r>
    </w:p>
    <w:p w:rsidR="00A214FB" w:rsidRPr="00860E55" w:rsidRDefault="00A214FB" w:rsidP="00A214FB">
      <w:pPr>
        <w:jc w:val="center"/>
        <w:rPr>
          <w:b/>
          <w:color w:val="000000" w:themeColor="text1"/>
          <w:sz w:val="44"/>
          <w:szCs w:val="44"/>
        </w:rPr>
      </w:pPr>
      <w:r w:rsidRPr="00860E55">
        <w:rPr>
          <w:b/>
          <w:color w:val="000000" w:themeColor="text1"/>
          <w:sz w:val="44"/>
          <w:szCs w:val="44"/>
        </w:rPr>
        <w:t>сельского поселения «</w:t>
      </w:r>
      <w:r>
        <w:rPr>
          <w:b/>
          <w:color w:val="000000" w:themeColor="text1"/>
          <w:sz w:val="44"/>
          <w:szCs w:val="44"/>
        </w:rPr>
        <w:t>Югыдъяг</w:t>
      </w:r>
      <w:r w:rsidRPr="00860E55">
        <w:rPr>
          <w:b/>
          <w:color w:val="000000" w:themeColor="text1"/>
          <w:sz w:val="44"/>
          <w:szCs w:val="44"/>
        </w:rPr>
        <w:t xml:space="preserve">», </w:t>
      </w:r>
    </w:p>
    <w:p w:rsidR="00A214FB" w:rsidRPr="00860E55" w:rsidRDefault="00A214FB" w:rsidP="00A214FB">
      <w:pPr>
        <w:jc w:val="center"/>
        <w:rPr>
          <w:b/>
          <w:color w:val="000000" w:themeColor="text1"/>
          <w:sz w:val="28"/>
          <w:szCs w:val="28"/>
        </w:rPr>
      </w:pPr>
      <w:r w:rsidRPr="00860E55">
        <w:rPr>
          <w:b/>
          <w:color w:val="000000" w:themeColor="text1"/>
          <w:sz w:val="28"/>
          <w:szCs w:val="28"/>
        </w:rPr>
        <w:t xml:space="preserve">входящего в состав </w:t>
      </w:r>
      <w:r>
        <w:rPr>
          <w:b/>
          <w:color w:val="000000" w:themeColor="text1"/>
          <w:sz w:val="28"/>
          <w:szCs w:val="28"/>
        </w:rPr>
        <w:t xml:space="preserve">муниципального образования </w:t>
      </w:r>
      <w:r w:rsidRPr="00860E55">
        <w:rPr>
          <w:b/>
          <w:color w:val="000000" w:themeColor="text1"/>
          <w:sz w:val="28"/>
          <w:szCs w:val="28"/>
        </w:rPr>
        <w:t>муниципального района «Усть-Куломский»</w:t>
      </w:r>
    </w:p>
    <w:p w:rsidR="00A214FB" w:rsidRPr="00860E55" w:rsidRDefault="00A214FB" w:rsidP="00A214FB">
      <w:pPr>
        <w:jc w:val="center"/>
        <w:rPr>
          <w:bCs/>
          <w:color w:val="000000" w:themeColor="text1"/>
          <w:sz w:val="28"/>
          <w:szCs w:val="28"/>
        </w:rPr>
      </w:pPr>
      <w:r w:rsidRPr="00860E55">
        <w:rPr>
          <w:b/>
          <w:color w:val="000000" w:themeColor="text1"/>
          <w:sz w:val="28"/>
          <w:szCs w:val="28"/>
        </w:rPr>
        <w:t>Республики Коми</w:t>
      </w:r>
    </w:p>
    <w:p w:rsidR="00A214FB" w:rsidRPr="00860E55" w:rsidRDefault="00A214FB" w:rsidP="00A214FB">
      <w:pPr>
        <w:jc w:val="center"/>
        <w:rPr>
          <w:b/>
          <w:color w:val="000000" w:themeColor="text1"/>
          <w:sz w:val="28"/>
          <w:szCs w:val="28"/>
        </w:rPr>
      </w:pPr>
    </w:p>
    <w:p w:rsidR="00A214FB" w:rsidRPr="00860E55" w:rsidRDefault="00A214FB" w:rsidP="00A214FB">
      <w:pPr>
        <w:jc w:val="center"/>
        <w:rPr>
          <w:color w:val="000000" w:themeColor="text1"/>
          <w:sz w:val="28"/>
          <w:szCs w:val="28"/>
        </w:rPr>
      </w:pPr>
    </w:p>
    <w:p w:rsidR="00A214FB" w:rsidRPr="00860E55" w:rsidRDefault="00A214FB" w:rsidP="00A214FB">
      <w:pPr>
        <w:jc w:val="center"/>
        <w:rPr>
          <w:b/>
          <w:color w:val="000000" w:themeColor="text1"/>
          <w:sz w:val="28"/>
        </w:rPr>
      </w:pPr>
      <w:r w:rsidRPr="00860E55">
        <w:rPr>
          <w:b/>
          <w:color w:val="000000" w:themeColor="text1"/>
          <w:sz w:val="28"/>
        </w:rPr>
        <w:t>Часть 1. Порядок применения правил землепользования и застройки и внесения в них изменений</w:t>
      </w:r>
    </w:p>
    <w:p w:rsidR="00A214FB" w:rsidRPr="00860E55" w:rsidRDefault="00A214FB" w:rsidP="00A214FB">
      <w:pPr>
        <w:jc w:val="center"/>
        <w:rPr>
          <w:b/>
          <w:color w:val="000000" w:themeColor="text1"/>
          <w:sz w:val="28"/>
        </w:rPr>
      </w:pPr>
      <w:r w:rsidRPr="00860E55">
        <w:rPr>
          <w:b/>
          <w:color w:val="000000" w:themeColor="text1"/>
          <w:sz w:val="28"/>
        </w:rPr>
        <w:t>и</w:t>
      </w:r>
    </w:p>
    <w:p w:rsidR="00A214FB" w:rsidRPr="00860E55" w:rsidRDefault="00A214FB" w:rsidP="00A214FB">
      <w:pPr>
        <w:jc w:val="center"/>
        <w:rPr>
          <w:b/>
          <w:color w:val="000000" w:themeColor="text1"/>
          <w:sz w:val="28"/>
        </w:rPr>
      </w:pPr>
      <w:r w:rsidRPr="00860E55">
        <w:rPr>
          <w:b/>
          <w:color w:val="000000" w:themeColor="text1"/>
          <w:sz w:val="28"/>
        </w:rPr>
        <w:t>Часть 2. Карта градостроительного зонирования</w:t>
      </w:r>
    </w:p>
    <w:p w:rsidR="00A214FB" w:rsidRPr="002A0B40" w:rsidRDefault="00A214FB" w:rsidP="00A214FB">
      <w:pPr>
        <w:jc w:val="center"/>
        <w:rPr>
          <w:bCs/>
        </w:rPr>
      </w:pPr>
    </w:p>
    <w:p w:rsidR="00A214FB" w:rsidRPr="002A0B40" w:rsidRDefault="00A214FB" w:rsidP="00A214FB">
      <w:pPr>
        <w:jc w:val="center"/>
        <w:rPr>
          <w:bCs/>
        </w:rPr>
      </w:pPr>
    </w:p>
    <w:p w:rsidR="00A214FB" w:rsidRPr="002A0B40" w:rsidRDefault="00A214FB" w:rsidP="00A214FB">
      <w:pPr>
        <w:jc w:val="center"/>
        <w:rPr>
          <w:bCs/>
        </w:rPr>
      </w:pPr>
    </w:p>
    <w:p w:rsidR="00A214FB" w:rsidRPr="002A0B40" w:rsidRDefault="00A214FB" w:rsidP="00A214FB">
      <w:pPr>
        <w:jc w:val="center"/>
        <w:rPr>
          <w:bCs/>
        </w:rPr>
      </w:pPr>
    </w:p>
    <w:p w:rsidR="00A214FB" w:rsidRPr="002A0B40" w:rsidRDefault="00A214FB" w:rsidP="00A214FB">
      <w:pPr>
        <w:jc w:val="center"/>
        <w:rPr>
          <w:bCs/>
        </w:rPr>
      </w:pPr>
    </w:p>
    <w:p w:rsidR="00A214FB" w:rsidRPr="002A0B40" w:rsidRDefault="00A214FB" w:rsidP="00A214FB">
      <w:pPr>
        <w:jc w:val="center"/>
        <w:rPr>
          <w:bCs/>
        </w:rPr>
      </w:pPr>
    </w:p>
    <w:p w:rsidR="00A214FB" w:rsidRPr="002A0B40" w:rsidRDefault="00A214FB" w:rsidP="00A214FB">
      <w:pPr>
        <w:jc w:val="center"/>
        <w:rPr>
          <w:bCs/>
        </w:rPr>
      </w:pPr>
    </w:p>
    <w:p w:rsidR="00A214FB" w:rsidRPr="002A0B40" w:rsidRDefault="00A214FB" w:rsidP="00A214FB">
      <w:pPr>
        <w:jc w:val="center"/>
        <w:rPr>
          <w:bCs/>
        </w:rPr>
      </w:pPr>
    </w:p>
    <w:p w:rsidR="00A214FB" w:rsidRPr="002A0B40" w:rsidRDefault="00A214FB" w:rsidP="00A214FB">
      <w:pPr>
        <w:jc w:val="center"/>
        <w:rPr>
          <w:bCs/>
        </w:rPr>
      </w:pPr>
    </w:p>
    <w:p w:rsidR="00A214FB" w:rsidRPr="002A0B40" w:rsidRDefault="00A214FB" w:rsidP="00A214FB">
      <w:pPr>
        <w:jc w:val="center"/>
        <w:rPr>
          <w:bCs/>
        </w:rPr>
      </w:pPr>
    </w:p>
    <w:p w:rsidR="00A214FB" w:rsidRPr="002A0B40" w:rsidRDefault="00A214FB" w:rsidP="00A214FB">
      <w:pPr>
        <w:jc w:val="center"/>
        <w:rPr>
          <w:bCs/>
        </w:rPr>
      </w:pPr>
    </w:p>
    <w:p w:rsidR="00A214FB" w:rsidRPr="002A0B40" w:rsidRDefault="00A214FB" w:rsidP="00A214FB">
      <w:pPr>
        <w:jc w:val="center"/>
        <w:rPr>
          <w:bCs/>
        </w:rPr>
      </w:pPr>
    </w:p>
    <w:p w:rsidR="00A214FB" w:rsidRPr="002A0B40" w:rsidRDefault="00A214FB" w:rsidP="00A214FB">
      <w:pPr>
        <w:jc w:val="center"/>
        <w:rPr>
          <w:bCs/>
        </w:rPr>
      </w:pPr>
    </w:p>
    <w:p w:rsidR="00A214FB" w:rsidRPr="002A0B40" w:rsidRDefault="00A214FB" w:rsidP="00A214FB">
      <w:pPr>
        <w:jc w:val="center"/>
        <w:rPr>
          <w:bCs/>
        </w:rPr>
      </w:pPr>
    </w:p>
    <w:p w:rsidR="00A214FB" w:rsidRPr="002A0B40" w:rsidRDefault="00A214FB" w:rsidP="00A214FB">
      <w:pPr>
        <w:jc w:val="center"/>
        <w:rPr>
          <w:bCs/>
        </w:rPr>
      </w:pPr>
    </w:p>
    <w:p w:rsidR="00A214FB" w:rsidRPr="002A0B40" w:rsidRDefault="00A214FB" w:rsidP="00A214FB">
      <w:pPr>
        <w:jc w:val="center"/>
        <w:rPr>
          <w:bCs/>
        </w:rPr>
      </w:pPr>
    </w:p>
    <w:p w:rsidR="00A214FB" w:rsidRPr="002A0B40" w:rsidRDefault="00A214FB" w:rsidP="00A214FB">
      <w:pPr>
        <w:jc w:val="center"/>
        <w:rPr>
          <w:bCs/>
        </w:rPr>
      </w:pPr>
    </w:p>
    <w:p w:rsidR="00A214FB" w:rsidRPr="002A0B40" w:rsidRDefault="00A214FB" w:rsidP="00A214FB">
      <w:pPr>
        <w:jc w:val="center"/>
        <w:rPr>
          <w:bCs/>
        </w:rPr>
      </w:pPr>
    </w:p>
    <w:p w:rsidR="00A214FB" w:rsidRDefault="00A214FB" w:rsidP="00A214FB">
      <w:pPr>
        <w:jc w:val="center"/>
        <w:rPr>
          <w:bCs/>
        </w:rPr>
      </w:pPr>
    </w:p>
    <w:p w:rsidR="00A214FB" w:rsidRDefault="00A214FB" w:rsidP="00A214FB">
      <w:pPr>
        <w:jc w:val="center"/>
        <w:rPr>
          <w:bCs/>
        </w:rPr>
      </w:pPr>
    </w:p>
    <w:p w:rsidR="00A214FB" w:rsidRDefault="00A214FB" w:rsidP="00A214FB">
      <w:pPr>
        <w:jc w:val="center"/>
        <w:rPr>
          <w:bCs/>
        </w:rPr>
      </w:pPr>
    </w:p>
    <w:p w:rsidR="00A214FB" w:rsidRDefault="00A214FB" w:rsidP="00A214FB">
      <w:pPr>
        <w:jc w:val="center"/>
        <w:rPr>
          <w:bCs/>
        </w:rPr>
      </w:pPr>
    </w:p>
    <w:p w:rsidR="00A214FB" w:rsidRDefault="00A214FB" w:rsidP="00A214FB">
      <w:pPr>
        <w:jc w:val="center"/>
        <w:rPr>
          <w:bCs/>
        </w:rPr>
      </w:pPr>
    </w:p>
    <w:p w:rsidR="00A214FB" w:rsidRDefault="00A214FB" w:rsidP="00A214FB">
      <w:pPr>
        <w:jc w:val="center"/>
        <w:rPr>
          <w:bCs/>
        </w:rPr>
      </w:pPr>
    </w:p>
    <w:p w:rsidR="00A214FB" w:rsidRDefault="00A214FB" w:rsidP="00A214FB">
      <w:pPr>
        <w:jc w:val="center"/>
        <w:rPr>
          <w:bCs/>
        </w:rPr>
      </w:pPr>
    </w:p>
    <w:p w:rsidR="00A214FB" w:rsidRPr="002A0B40" w:rsidRDefault="00A214FB" w:rsidP="00A214FB">
      <w:pPr>
        <w:jc w:val="center"/>
        <w:rPr>
          <w:bCs/>
        </w:rPr>
      </w:pPr>
      <w:r w:rsidRPr="002A0B40">
        <w:rPr>
          <w:bCs/>
        </w:rPr>
        <w:t>202</w:t>
      </w:r>
      <w:r>
        <w:rPr>
          <w:bCs/>
        </w:rPr>
        <w:t>4</w:t>
      </w:r>
      <w:r w:rsidRPr="002A0B40">
        <w:rPr>
          <w:bCs/>
        </w:rPr>
        <w:t xml:space="preserve"> г.</w:t>
      </w:r>
      <w:r w:rsidRPr="002A0B40">
        <w:rPr>
          <w:bCs/>
        </w:rPr>
        <w:br w:type="page"/>
      </w:r>
    </w:p>
    <w:p w:rsidR="00A214FB" w:rsidRPr="002A0B40" w:rsidRDefault="00A214FB" w:rsidP="00A214FB">
      <w:pPr>
        <w:jc w:val="center"/>
      </w:pPr>
    </w:p>
    <w:p w:rsidR="00A214FB" w:rsidRPr="002A0B40" w:rsidRDefault="00A214FB" w:rsidP="00A214FB">
      <w:pPr>
        <w:jc w:val="center"/>
      </w:pPr>
    </w:p>
    <w:p w:rsidR="00A214FB" w:rsidRPr="002A0B40" w:rsidRDefault="00A214FB" w:rsidP="00A214FB">
      <w:pPr>
        <w:jc w:val="center"/>
      </w:pPr>
    </w:p>
    <w:p w:rsidR="00A214FB" w:rsidRPr="002A0B40" w:rsidRDefault="00A214FB" w:rsidP="00A214FB">
      <w:pPr>
        <w:jc w:val="center"/>
      </w:pPr>
    </w:p>
    <w:p w:rsidR="00A214FB" w:rsidRPr="002A0B40" w:rsidRDefault="00A214FB" w:rsidP="00A214FB">
      <w:pPr>
        <w:jc w:val="center"/>
      </w:pPr>
    </w:p>
    <w:p w:rsidR="00A214FB" w:rsidRPr="00860E55" w:rsidRDefault="00A214FB" w:rsidP="00A214FB">
      <w:pPr>
        <w:jc w:val="center"/>
        <w:rPr>
          <w:color w:val="000000" w:themeColor="text1"/>
          <w:sz w:val="28"/>
          <w:szCs w:val="28"/>
        </w:rPr>
      </w:pPr>
      <w:r w:rsidRPr="00860E55">
        <w:rPr>
          <w:b/>
          <w:color w:val="000000" w:themeColor="text1"/>
          <w:sz w:val="40"/>
          <w:szCs w:val="40"/>
        </w:rPr>
        <w:t>ПРАВИЛА ЗЕМЛЕПОЛЬЗОВАНИЯ И ЗАСТРОЙКИ</w:t>
      </w:r>
    </w:p>
    <w:p w:rsidR="00A214FB" w:rsidRPr="00860E55" w:rsidRDefault="00A214FB" w:rsidP="00A214FB">
      <w:pPr>
        <w:jc w:val="center"/>
        <w:rPr>
          <w:b/>
          <w:color w:val="000000" w:themeColor="text1"/>
          <w:sz w:val="44"/>
          <w:szCs w:val="44"/>
        </w:rPr>
      </w:pPr>
      <w:r w:rsidRPr="00860E55">
        <w:rPr>
          <w:b/>
          <w:color w:val="000000" w:themeColor="text1"/>
          <w:sz w:val="44"/>
          <w:szCs w:val="44"/>
        </w:rPr>
        <w:t xml:space="preserve">Муниципального образования </w:t>
      </w:r>
    </w:p>
    <w:p w:rsidR="00A214FB" w:rsidRPr="00860E55" w:rsidRDefault="00A214FB" w:rsidP="00A214FB">
      <w:pPr>
        <w:jc w:val="center"/>
        <w:rPr>
          <w:b/>
          <w:color w:val="000000" w:themeColor="text1"/>
          <w:sz w:val="44"/>
          <w:szCs w:val="44"/>
        </w:rPr>
      </w:pPr>
      <w:r w:rsidRPr="00860E55">
        <w:rPr>
          <w:b/>
          <w:color w:val="000000" w:themeColor="text1"/>
          <w:sz w:val="44"/>
          <w:szCs w:val="44"/>
        </w:rPr>
        <w:t>сельского поселения «</w:t>
      </w:r>
      <w:r>
        <w:rPr>
          <w:b/>
          <w:color w:val="000000" w:themeColor="text1"/>
          <w:sz w:val="44"/>
          <w:szCs w:val="44"/>
        </w:rPr>
        <w:t>Югыдъяг</w:t>
      </w:r>
      <w:r w:rsidRPr="00860E55">
        <w:rPr>
          <w:b/>
          <w:color w:val="000000" w:themeColor="text1"/>
          <w:sz w:val="44"/>
          <w:szCs w:val="44"/>
        </w:rPr>
        <w:t xml:space="preserve">», </w:t>
      </w:r>
    </w:p>
    <w:p w:rsidR="00A214FB" w:rsidRPr="00860E55" w:rsidRDefault="00A214FB" w:rsidP="00A214FB">
      <w:pPr>
        <w:jc w:val="center"/>
        <w:rPr>
          <w:b/>
          <w:color w:val="000000" w:themeColor="text1"/>
          <w:sz w:val="28"/>
          <w:szCs w:val="28"/>
        </w:rPr>
      </w:pPr>
      <w:r w:rsidRPr="00860E55">
        <w:rPr>
          <w:b/>
          <w:color w:val="000000" w:themeColor="text1"/>
          <w:sz w:val="28"/>
          <w:szCs w:val="28"/>
        </w:rPr>
        <w:t xml:space="preserve">входящего в состав </w:t>
      </w:r>
      <w:r>
        <w:rPr>
          <w:b/>
          <w:color w:val="000000" w:themeColor="text1"/>
          <w:sz w:val="28"/>
          <w:szCs w:val="28"/>
        </w:rPr>
        <w:t xml:space="preserve">муниципального образования </w:t>
      </w:r>
      <w:r w:rsidRPr="00860E55">
        <w:rPr>
          <w:b/>
          <w:color w:val="000000" w:themeColor="text1"/>
          <w:sz w:val="28"/>
          <w:szCs w:val="28"/>
        </w:rPr>
        <w:t>муниципального района «Усть-Куломский»</w:t>
      </w:r>
    </w:p>
    <w:p w:rsidR="00A214FB" w:rsidRPr="00860E55" w:rsidRDefault="00A214FB" w:rsidP="00A214FB">
      <w:pPr>
        <w:jc w:val="center"/>
        <w:rPr>
          <w:bCs/>
          <w:color w:val="000000" w:themeColor="text1"/>
          <w:sz w:val="28"/>
          <w:szCs w:val="28"/>
        </w:rPr>
      </w:pPr>
      <w:r w:rsidRPr="00860E55">
        <w:rPr>
          <w:b/>
          <w:color w:val="000000" w:themeColor="text1"/>
          <w:sz w:val="28"/>
          <w:szCs w:val="28"/>
        </w:rPr>
        <w:t>Республики Коми</w:t>
      </w:r>
    </w:p>
    <w:p w:rsidR="00A214FB" w:rsidRPr="00860E55" w:rsidRDefault="00A214FB" w:rsidP="00A214FB">
      <w:pPr>
        <w:jc w:val="center"/>
        <w:rPr>
          <w:b/>
          <w:color w:val="000000" w:themeColor="text1"/>
          <w:sz w:val="28"/>
          <w:szCs w:val="28"/>
        </w:rPr>
      </w:pPr>
    </w:p>
    <w:p w:rsidR="00A214FB" w:rsidRPr="00860E55" w:rsidRDefault="00A214FB" w:rsidP="00A214FB">
      <w:pPr>
        <w:jc w:val="center"/>
        <w:rPr>
          <w:color w:val="000000" w:themeColor="text1"/>
          <w:sz w:val="28"/>
          <w:szCs w:val="28"/>
        </w:rPr>
      </w:pPr>
    </w:p>
    <w:p w:rsidR="00A214FB" w:rsidRPr="00860E55" w:rsidRDefault="00A214FB" w:rsidP="00A214FB">
      <w:pPr>
        <w:jc w:val="center"/>
        <w:rPr>
          <w:b/>
          <w:color w:val="000000" w:themeColor="text1"/>
          <w:sz w:val="28"/>
        </w:rPr>
      </w:pPr>
      <w:r w:rsidRPr="00860E55">
        <w:rPr>
          <w:b/>
          <w:color w:val="000000" w:themeColor="text1"/>
          <w:sz w:val="28"/>
        </w:rPr>
        <w:t>Часть 1. Порядок применения правил землепользования и застройки и внесения в них изменений</w:t>
      </w:r>
    </w:p>
    <w:p w:rsidR="00A214FB" w:rsidRPr="00860E55" w:rsidRDefault="00A214FB" w:rsidP="00A214FB">
      <w:pPr>
        <w:jc w:val="center"/>
        <w:rPr>
          <w:b/>
          <w:color w:val="000000" w:themeColor="text1"/>
          <w:sz w:val="28"/>
        </w:rPr>
      </w:pPr>
      <w:r w:rsidRPr="00860E55">
        <w:rPr>
          <w:b/>
          <w:color w:val="000000" w:themeColor="text1"/>
          <w:sz w:val="28"/>
        </w:rPr>
        <w:t>и</w:t>
      </w:r>
    </w:p>
    <w:p w:rsidR="00A214FB" w:rsidRPr="00860E55" w:rsidRDefault="00A214FB" w:rsidP="00A214FB">
      <w:pPr>
        <w:jc w:val="center"/>
        <w:rPr>
          <w:b/>
          <w:color w:val="000000" w:themeColor="text1"/>
          <w:sz w:val="28"/>
        </w:rPr>
      </w:pPr>
      <w:r w:rsidRPr="00860E55">
        <w:rPr>
          <w:b/>
          <w:color w:val="000000" w:themeColor="text1"/>
          <w:sz w:val="28"/>
        </w:rPr>
        <w:t>Часть 2. Карта градостроительного зонирования</w:t>
      </w:r>
    </w:p>
    <w:p w:rsidR="00A214FB" w:rsidRPr="002A0B40" w:rsidRDefault="00A214FB" w:rsidP="00A214FB">
      <w:pPr>
        <w:jc w:val="center"/>
        <w:rPr>
          <w:b/>
        </w:rPr>
      </w:pPr>
    </w:p>
    <w:p w:rsidR="00A214FB" w:rsidRPr="002A0B40" w:rsidRDefault="00A214FB" w:rsidP="00A214FB">
      <w:pPr>
        <w:jc w:val="center"/>
        <w:rPr>
          <w:b/>
        </w:rPr>
      </w:pPr>
    </w:p>
    <w:p w:rsidR="00A214FB" w:rsidRPr="002A0B40" w:rsidRDefault="00A214FB" w:rsidP="00A214FB">
      <w:pPr>
        <w:jc w:val="center"/>
        <w:rPr>
          <w:b/>
        </w:rPr>
      </w:pPr>
    </w:p>
    <w:p w:rsidR="00A214FB" w:rsidRPr="002A0B40" w:rsidRDefault="00A214FB" w:rsidP="00A214FB">
      <w:pPr>
        <w:jc w:val="center"/>
        <w:rPr>
          <w:b/>
        </w:rPr>
      </w:pPr>
    </w:p>
    <w:p w:rsidR="00A214FB" w:rsidRPr="002A0B40" w:rsidRDefault="00A214FB" w:rsidP="00A214FB">
      <w:pPr>
        <w:jc w:val="center"/>
      </w:pPr>
    </w:p>
    <w:p w:rsidR="00A214FB" w:rsidRPr="002A0B40" w:rsidRDefault="00A214FB" w:rsidP="00A214FB">
      <w:pPr>
        <w:jc w:val="center"/>
      </w:pPr>
    </w:p>
    <w:p w:rsidR="00A214FB" w:rsidRPr="002A0B40" w:rsidRDefault="00A214FB" w:rsidP="00A214FB">
      <w:pPr>
        <w:jc w:val="center"/>
      </w:pPr>
    </w:p>
    <w:p w:rsidR="00A214FB" w:rsidRPr="002A0B40" w:rsidRDefault="00A214FB" w:rsidP="00A214FB">
      <w:pPr>
        <w:jc w:val="center"/>
      </w:pPr>
    </w:p>
    <w:p w:rsidR="00A214FB" w:rsidRPr="002A0B40" w:rsidRDefault="00A214FB" w:rsidP="00A214FB">
      <w:pPr>
        <w:jc w:val="center"/>
      </w:pPr>
    </w:p>
    <w:p w:rsidR="00A214FB" w:rsidRPr="002A0B40" w:rsidRDefault="00A214FB" w:rsidP="00A214FB">
      <w:pPr>
        <w:jc w:val="center"/>
      </w:pPr>
    </w:p>
    <w:tbl>
      <w:tblPr>
        <w:tblpPr w:leftFromText="180" w:rightFromText="180" w:vertAnchor="text" w:horzAnchor="margin" w:tblpY="-29"/>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36"/>
        <w:gridCol w:w="2552"/>
        <w:gridCol w:w="2835"/>
      </w:tblGrid>
      <w:tr w:rsidR="00A214FB" w:rsidRPr="002A0B40" w:rsidTr="00066AD3">
        <w:trPr>
          <w:trHeight w:val="442"/>
        </w:trPr>
        <w:tc>
          <w:tcPr>
            <w:tcW w:w="4536" w:type="dxa"/>
            <w:tcBorders>
              <w:top w:val="nil"/>
              <w:left w:val="nil"/>
              <w:bottom w:val="nil"/>
              <w:right w:val="nil"/>
            </w:tcBorders>
            <w:shd w:val="clear" w:color="auto" w:fill="auto"/>
          </w:tcPr>
          <w:p w:rsidR="00A214FB" w:rsidRPr="002A0B40" w:rsidRDefault="00A214FB" w:rsidP="00066AD3">
            <w:pPr>
              <w:rPr>
                <w:sz w:val="28"/>
                <w:szCs w:val="28"/>
              </w:rPr>
            </w:pPr>
            <w:r w:rsidRPr="002A0B40">
              <w:rPr>
                <w:sz w:val="28"/>
                <w:szCs w:val="28"/>
              </w:rPr>
              <w:t>Индивидуальный предприниматель</w:t>
            </w:r>
          </w:p>
          <w:p w:rsidR="00A214FB" w:rsidRPr="002A0B40" w:rsidRDefault="00A214FB" w:rsidP="00066AD3">
            <w:pPr>
              <w:rPr>
                <w:sz w:val="28"/>
                <w:szCs w:val="28"/>
              </w:rPr>
            </w:pPr>
            <w:r w:rsidRPr="002A0B40">
              <w:rPr>
                <w:sz w:val="28"/>
                <w:szCs w:val="28"/>
              </w:rPr>
              <w:t>Набатов Дмитрий Андреевич</w:t>
            </w:r>
          </w:p>
        </w:tc>
        <w:tc>
          <w:tcPr>
            <w:tcW w:w="2552" w:type="dxa"/>
            <w:tcBorders>
              <w:top w:val="nil"/>
              <w:left w:val="nil"/>
              <w:right w:val="nil"/>
            </w:tcBorders>
            <w:shd w:val="clear" w:color="auto" w:fill="auto"/>
          </w:tcPr>
          <w:p w:rsidR="00A214FB" w:rsidRPr="002A0B40" w:rsidRDefault="00A214FB" w:rsidP="00066AD3">
            <w:pPr>
              <w:spacing w:line="276" w:lineRule="auto"/>
              <w:rPr>
                <w:sz w:val="28"/>
                <w:szCs w:val="28"/>
                <w:u w:val="single"/>
                <w:lang w:eastAsia="en-US" w:bidi="en-US"/>
              </w:rPr>
            </w:pPr>
          </w:p>
        </w:tc>
        <w:tc>
          <w:tcPr>
            <w:tcW w:w="2835" w:type="dxa"/>
            <w:tcBorders>
              <w:top w:val="nil"/>
              <w:left w:val="nil"/>
              <w:bottom w:val="nil"/>
              <w:right w:val="nil"/>
            </w:tcBorders>
            <w:shd w:val="clear" w:color="auto" w:fill="auto"/>
          </w:tcPr>
          <w:p w:rsidR="00A214FB" w:rsidRPr="002A0B40" w:rsidRDefault="00A214FB" w:rsidP="00066AD3">
            <w:pPr>
              <w:spacing w:line="276" w:lineRule="auto"/>
              <w:rPr>
                <w:sz w:val="28"/>
                <w:szCs w:val="28"/>
              </w:rPr>
            </w:pPr>
          </w:p>
          <w:p w:rsidR="00A214FB" w:rsidRPr="002A0B40" w:rsidRDefault="00A214FB" w:rsidP="00066AD3">
            <w:pPr>
              <w:spacing w:line="276" w:lineRule="auto"/>
              <w:rPr>
                <w:sz w:val="28"/>
                <w:szCs w:val="28"/>
                <w:lang w:eastAsia="en-US" w:bidi="en-US"/>
              </w:rPr>
            </w:pPr>
            <w:r w:rsidRPr="002A0B40">
              <w:rPr>
                <w:sz w:val="28"/>
                <w:szCs w:val="28"/>
              </w:rPr>
              <w:t>Д.А. Набатов</w:t>
            </w:r>
          </w:p>
        </w:tc>
      </w:tr>
    </w:tbl>
    <w:p w:rsidR="00A214FB" w:rsidRPr="002A0B40" w:rsidRDefault="00A214FB" w:rsidP="00A214FB">
      <w:pPr>
        <w:jc w:val="center"/>
      </w:pPr>
    </w:p>
    <w:p w:rsidR="00A214FB" w:rsidRPr="002A0B40" w:rsidRDefault="00A214FB" w:rsidP="00A214FB">
      <w:pPr>
        <w:jc w:val="center"/>
      </w:pPr>
    </w:p>
    <w:p w:rsidR="00A214FB" w:rsidRPr="002A0B40" w:rsidRDefault="00A214FB" w:rsidP="00A214FB">
      <w:pPr>
        <w:jc w:val="center"/>
      </w:pPr>
    </w:p>
    <w:p w:rsidR="00A214FB" w:rsidRPr="002A0B40" w:rsidRDefault="00A214FB" w:rsidP="00A214FB">
      <w:pPr>
        <w:jc w:val="center"/>
      </w:pPr>
    </w:p>
    <w:p w:rsidR="00A214FB" w:rsidRPr="002A0B40" w:rsidRDefault="00A214FB" w:rsidP="00A214FB">
      <w:pPr>
        <w:jc w:val="center"/>
      </w:pPr>
    </w:p>
    <w:p w:rsidR="00A214FB" w:rsidRPr="002A0B40" w:rsidRDefault="00A214FB" w:rsidP="00A214FB">
      <w:pPr>
        <w:jc w:val="center"/>
      </w:pPr>
    </w:p>
    <w:p w:rsidR="00A214FB" w:rsidRPr="002A0B40" w:rsidRDefault="00A214FB" w:rsidP="00A214FB">
      <w:pPr>
        <w:jc w:val="center"/>
      </w:pPr>
    </w:p>
    <w:p w:rsidR="00A214FB" w:rsidRPr="002A0B40" w:rsidRDefault="00A214FB" w:rsidP="00A214FB">
      <w:pPr>
        <w:jc w:val="center"/>
      </w:pPr>
    </w:p>
    <w:p w:rsidR="00A214FB" w:rsidRPr="002A0B40" w:rsidRDefault="00A214FB" w:rsidP="00A214FB"/>
    <w:p w:rsidR="00A214FB" w:rsidRDefault="00A214FB" w:rsidP="00A214FB">
      <w:pPr>
        <w:rPr>
          <w:bCs/>
        </w:rPr>
      </w:pPr>
    </w:p>
    <w:p w:rsidR="00A214FB" w:rsidRDefault="00A214FB" w:rsidP="00A214FB">
      <w:pPr>
        <w:rPr>
          <w:bCs/>
        </w:rPr>
      </w:pPr>
    </w:p>
    <w:p w:rsidR="00A214FB" w:rsidRDefault="00A214FB" w:rsidP="00A214FB">
      <w:pPr>
        <w:rPr>
          <w:bCs/>
        </w:rPr>
      </w:pPr>
    </w:p>
    <w:p w:rsidR="00A214FB" w:rsidRDefault="00A214FB" w:rsidP="00A214FB">
      <w:pPr>
        <w:rPr>
          <w:bCs/>
        </w:rPr>
      </w:pPr>
    </w:p>
    <w:p w:rsidR="00A214FB" w:rsidRDefault="00A214FB" w:rsidP="00A214FB">
      <w:pPr>
        <w:jc w:val="center"/>
        <w:rPr>
          <w:bCs/>
        </w:rPr>
      </w:pPr>
      <w:r w:rsidRPr="002A0B40">
        <w:rPr>
          <w:bCs/>
        </w:rPr>
        <w:t>202</w:t>
      </w:r>
      <w:r>
        <w:rPr>
          <w:bCs/>
        </w:rPr>
        <w:t>4</w:t>
      </w:r>
      <w:r w:rsidRPr="002A0B40">
        <w:rPr>
          <w:bCs/>
        </w:rPr>
        <w:t xml:space="preserve"> г.</w:t>
      </w:r>
    </w:p>
    <w:p w:rsidR="00A214FB" w:rsidRDefault="00A214FB" w:rsidP="00A214FB">
      <w:pPr>
        <w:spacing w:after="240" w:line="276" w:lineRule="auto"/>
        <w:jc w:val="center"/>
        <w:rPr>
          <w:b/>
          <w:bCs/>
        </w:rPr>
      </w:pPr>
    </w:p>
    <w:p w:rsidR="00A214FB" w:rsidRDefault="00A214FB" w:rsidP="00A214FB">
      <w:pPr>
        <w:jc w:val="center"/>
        <w:rPr>
          <w:bCs/>
          <w:color w:val="000000" w:themeColor="text1"/>
        </w:rPr>
      </w:pPr>
    </w:p>
    <w:p w:rsidR="00A214FB" w:rsidRDefault="00A214FB" w:rsidP="00A214FB">
      <w:pPr>
        <w:jc w:val="center"/>
        <w:rPr>
          <w:bCs/>
          <w:color w:val="000000" w:themeColor="text1"/>
        </w:rPr>
      </w:pPr>
    </w:p>
    <w:p w:rsidR="00A214FB" w:rsidRDefault="00A214FB" w:rsidP="00A214FB">
      <w:pPr>
        <w:jc w:val="center"/>
        <w:rPr>
          <w:bCs/>
          <w:color w:val="000000" w:themeColor="text1"/>
        </w:rPr>
      </w:pPr>
    </w:p>
    <w:p w:rsidR="00A214FB" w:rsidRDefault="00A214FB" w:rsidP="00A214FB">
      <w:pPr>
        <w:jc w:val="center"/>
        <w:rPr>
          <w:b/>
          <w:bCs/>
          <w:color w:val="000000" w:themeColor="text1"/>
        </w:rPr>
      </w:pPr>
      <w:r>
        <w:rPr>
          <w:b/>
          <w:bCs/>
          <w:color w:val="000000" w:themeColor="text1"/>
        </w:rPr>
        <w:t>ОГЛАВЛЕНИЕ</w:t>
      </w:r>
    </w:p>
    <w:sdt>
      <w:sdtPr>
        <w:rPr>
          <w:rFonts w:ascii="Times New Roman" w:eastAsia="Times New Roman" w:hAnsi="Times New Roman" w:cstheme="minorHAnsi"/>
          <w:color w:val="000000" w:themeColor="text1"/>
          <w:sz w:val="24"/>
          <w:szCs w:val="20"/>
        </w:rPr>
        <w:id w:val="-2123191811"/>
        <w:docPartObj>
          <w:docPartGallery w:val="Table of Contents"/>
          <w:docPartUnique/>
        </w:docPartObj>
      </w:sdtPr>
      <w:sdtEndPr>
        <w:rPr>
          <w:sz w:val="20"/>
        </w:rPr>
      </w:sdtEndPr>
      <w:sdtContent>
        <w:p w:rsidR="00A214FB" w:rsidRPr="007A43A9" w:rsidRDefault="00CD3443" w:rsidP="00A214FB">
          <w:pPr>
            <w:pStyle w:val="15"/>
            <w:tabs>
              <w:tab w:val="right" w:leader="dot" w:pos="9339"/>
            </w:tabs>
            <w:rPr>
              <w:rFonts w:cstheme="minorHAnsi"/>
              <w:noProof/>
              <w:color w:val="000000" w:themeColor="text1"/>
              <w:sz w:val="22"/>
              <w:szCs w:val="22"/>
            </w:rPr>
          </w:pPr>
          <w:r w:rsidRPr="00CD3443">
            <w:rPr>
              <w:rFonts w:cstheme="minorHAnsi"/>
              <w:color w:val="000000" w:themeColor="text1"/>
            </w:rPr>
            <w:fldChar w:fldCharType="begin"/>
          </w:r>
          <w:r w:rsidR="00A214FB" w:rsidRPr="007A43A9">
            <w:rPr>
              <w:rFonts w:cstheme="minorHAnsi"/>
              <w:color w:val="000000" w:themeColor="text1"/>
            </w:rPr>
            <w:instrText xml:space="preserve"> TOC \o "1-3" \h \z \u </w:instrText>
          </w:r>
          <w:r w:rsidRPr="00CD3443">
            <w:rPr>
              <w:rFonts w:cstheme="minorHAnsi"/>
              <w:color w:val="000000" w:themeColor="text1"/>
            </w:rPr>
            <w:fldChar w:fldCharType="separate"/>
          </w:r>
          <w:hyperlink r:id="rId27" w:anchor="_Toc158245525" w:history="1">
            <w:r w:rsidR="00A214FB" w:rsidRPr="007A43A9">
              <w:rPr>
                <w:rStyle w:val="af5"/>
                <w:rFonts w:cstheme="minorHAnsi"/>
                <w:b/>
                <w:noProof/>
                <w:color w:val="000000" w:themeColor="text1"/>
              </w:rPr>
              <w:t xml:space="preserve">ЧАСТЬ </w:t>
            </w:r>
            <w:r w:rsidR="00A214FB" w:rsidRPr="007A43A9">
              <w:rPr>
                <w:rStyle w:val="af5"/>
                <w:rFonts w:cstheme="minorHAnsi"/>
                <w:b/>
                <w:noProof/>
                <w:color w:val="000000" w:themeColor="text1"/>
                <w:lang w:val="en-US"/>
              </w:rPr>
              <w:t>I</w:t>
            </w:r>
            <w:r w:rsidR="00A214FB" w:rsidRPr="007A43A9">
              <w:rPr>
                <w:rStyle w:val="af5"/>
                <w:rFonts w:cstheme="minorHAnsi"/>
                <w:b/>
                <w:noProof/>
                <w:color w:val="000000" w:themeColor="text1"/>
              </w:rPr>
              <w:t>. ПОРЯДОК ПРИМЕНЕНИЯ ПРАВИЛ ЗЕМЛЕПОЛЬЗОВАНИЯ И ЗАСТРОЙКИ И ВНЕСЕНИЯ В НИХ ИЗМЕНЕНИЙ</w:t>
            </w:r>
            <w:r w:rsidR="00A214FB" w:rsidRPr="007A43A9">
              <w:rPr>
                <w:rStyle w:val="af5"/>
                <w:rFonts w:cstheme="minorHAnsi"/>
                <w:noProof/>
                <w:webHidden/>
                <w:color w:val="000000" w:themeColor="text1"/>
              </w:rPr>
              <w:tab/>
            </w:r>
            <w:r w:rsidRPr="007A43A9">
              <w:rPr>
                <w:rStyle w:val="af5"/>
                <w:rFonts w:cstheme="minorHAnsi"/>
                <w:noProof/>
                <w:webHidden/>
                <w:color w:val="000000" w:themeColor="text1"/>
              </w:rPr>
              <w:fldChar w:fldCharType="begin"/>
            </w:r>
            <w:r w:rsidR="00A214FB" w:rsidRPr="007A43A9">
              <w:rPr>
                <w:rStyle w:val="af5"/>
                <w:rFonts w:cstheme="minorHAnsi"/>
                <w:noProof/>
                <w:webHidden/>
                <w:color w:val="000000" w:themeColor="text1"/>
              </w:rPr>
              <w:instrText xml:space="preserve"> PAGEREF _Toc158245525 \h </w:instrText>
            </w:r>
            <w:r w:rsidRPr="007A43A9">
              <w:rPr>
                <w:rStyle w:val="af5"/>
                <w:rFonts w:cstheme="minorHAnsi"/>
                <w:noProof/>
                <w:webHidden/>
                <w:color w:val="000000" w:themeColor="text1"/>
              </w:rPr>
            </w:r>
            <w:r w:rsidRPr="007A43A9">
              <w:rPr>
                <w:rStyle w:val="af5"/>
                <w:rFonts w:cstheme="minorHAnsi"/>
                <w:noProof/>
                <w:webHidden/>
                <w:color w:val="000000" w:themeColor="text1"/>
              </w:rPr>
              <w:fldChar w:fldCharType="separate"/>
            </w:r>
            <w:r w:rsidR="00EF5600">
              <w:rPr>
                <w:rStyle w:val="af5"/>
                <w:rFonts w:cstheme="minorHAnsi"/>
                <w:noProof/>
                <w:webHidden/>
                <w:color w:val="000000" w:themeColor="text1"/>
              </w:rPr>
              <w:t>209</w:t>
            </w:r>
            <w:r w:rsidRPr="007A43A9">
              <w:rPr>
                <w:rStyle w:val="af5"/>
                <w:rFonts w:cstheme="minorHAnsi"/>
                <w:noProof/>
                <w:webHidden/>
                <w:color w:val="000000" w:themeColor="text1"/>
              </w:rPr>
              <w:fldChar w:fldCharType="end"/>
            </w:r>
          </w:hyperlink>
        </w:p>
        <w:p w:rsidR="00A214FB" w:rsidRPr="007A43A9" w:rsidRDefault="00CD3443" w:rsidP="00A214FB">
          <w:pPr>
            <w:pStyle w:val="21"/>
            <w:tabs>
              <w:tab w:val="right" w:leader="dot" w:pos="9339"/>
            </w:tabs>
            <w:rPr>
              <w:rFonts w:cstheme="minorHAnsi"/>
              <w:noProof/>
              <w:color w:val="000000" w:themeColor="text1"/>
              <w:sz w:val="22"/>
              <w:szCs w:val="22"/>
            </w:rPr>
          </w:pPr>
          <w:hyperlink r:id="rId28" w:anchor="_Toc158245526" w:history="1">
            <w:r w:rsidR="00A214FB" w:rsidRPr="007A43A9">
              <w:rPr>
                <w:rStyle w:val="af5"/>
                <w:rFonts w:cstheme="minorHAnsi"/>
                <w:b/>
                <w:noProof/>
                <w:color w:val="000000" w:themeColor="text1"/>
              </w:rPr>
              <w:t xml:space="preserve">Глава 1. </w:t>
            </w:r>
            <w:r w:rsidR="00A214FB" w:rsidRPr="007A43A9">
              <w:rPr>
                <w:rStyle w:val="af5"/>
                <w:rFonts w:eastAsiaTheme="majorEastAsia" w:cstheme="minorHAnsi"/>
                <w:b/>
                <w:noProof/>
                <w:color w:val="000000" w:themeColor="text1"/>
              </w:rPr>
              <w:t>Положение о регулировании правил землепользования и застройки органами местного самоуправления</w:t>
            </w:r>
            <w:r w:rsidR="00A214FB" w:rsidRPr="007A43A9">
              <w:rPr>
                <w:rStyle w:val="af5"/>
                <w:rFonts w:cstheme="minorHAnsi"/>
                <w:noProof/>
                <w:webHidden/>
                <w:color w:val="000000" w:themeColor="text1"/>
              </w:rPr>
              <w:tab/>
            </w:r>
            <w:r w:rsidRPr="007A43A9">
              <w:rPr>
                <w:rStyle w:val="af5"/>
                <w:rFonts w:cstheme="minorHAnsi"/>
                <w:noProof/>
                <w:webHidden/>
                <w:color w:val="000000" w:themeColor="text1"/>
              </w:rPr>
              <w:fldChar w:fldCharType="begin"/>
            </w:r>
            <w:r w:rsidR="00A214FB" w:rsidRPr="007A43A9">
              <w:rPr>
                <w:rStyle w:val="af5"/>
                <w:rFonts w:cstheme="minorHAnsi"/>
                <w:noProof/>
                <w:webHidden/>
                <w:color w:val="000000" w:themeColor="text1"/>
              </w:rPr>
              <w:instrText xml:space="preserve"> PAGEREF _Toc158245526 \h </w:instrText>
            </w:r>
            <w:r w:rsidRPr="007A43A9">
              <w:rPr>
                <w:rStyle w:val="af5"/>
                <w:rFonts w:cstheme="minorHAnsi"/>
                <w:noProof/>
                <w:webHidden/>
                <w:color w:val="000000" w:themeColor="text1"/>
              </w:rPr>
            </w:r>
            <w:r w:rsidRPr="007A43A9">
              <w:rPr>
                <w:rStyle w:val="af5"/>
                <w:rFonts w:cstheme="minorHAnsi"/>
                <w:noProof/>
                <w:webHidden/>
                <w:color w:val="000000" w:themeColor="text1"/>
              </w:rPr>
              <w:fldChar w:fldCharType="separate"/>
            </w:r>
            <w:r w:rsidR="00EF5600">
              <w:rPr>
                <w:rStyle w:val="af5"/>
                <w:rFonts w:cstheme="minorHAnsi"/>
                <w:noProof/>
                <w:webHidden/>
                <w:color w:val="000000" w:themeColor="text1"/>
              </w:rPr>
              <w:t>209</w:t>
            </w:r>
            <w:r w:rsidRPr="007A43A9">
              <w:rPr>
                <w:rStyle w:val="af5"/>
                <w:rFonts w:cstheme="minorHAnsi"/>
                <w:noProof/>
                <w:webHidden/>
                <w:color w:val="000000" w:themeColor="text1"/>
              </w:rPr>
              <w:fldChar w:fldCharType="end"/>
            </w:r>
          </w:hyperlink>
        </w:p>
        <w:p w:rsidR="00A214FB" w:rsidRPr="007A43A9" w:rsidRDefault="00CD3443" w:rsidP="00A214FB">
          <w:pPr>
            <w:pStyle w:val="32"/>
            <w:rPr>
              <w:rFonts w:cstheme="minorHAnsi"/>
              <w:color w:val="000000" w:themeColor="text1"/>
              <w:sz w:val="22"/>
              <w:szCs w:val="22"/>
            </w:rPr>
          </w:pPr>
          <w:hyperlink r:id="rId29" w:anchor="_Toc158245527" w:history="1">
            <w:r w:rsidR="00A214FB" w:rsidRPr="007A43A9">
              <w:rPr>
                <w:rStyle w:val="af5"/>
                <w:rFonts w:cstheme="minorHAnsi"/>
                <w:b/>
                <w:color w:val="000000" w:themeColor="text1"/>
              </w:rPr>
              <w:t>Статья 1. Основные понятия, используемые в Правилах</w:t>
            </w:r>
            <w:r w:rsidR="00A214FB" w:rsidRPr="007A43A9">
              <w:rPr>
                <w:rStyle w:val="af5"/>
                <w:rFonts w:cstheme="minorHAnsi"/>
                <w:webHidden/>
                <w:color w:val="000000" w:themeColor="text1"/>
              </w:rPr>
              <w:tab/>
            </w:r>
            <w:r w:rsidRPr="007A43A9">
              <w:rPr>
                <w:rStyle w:val="af5"/>
                <w:rFonts w:cstheme="minorHAnsi"/>
                <w:webHidden/>
                <w:color w:val="000000" w:themeColor="text1"/>
              </w:rPr>
              <w:fldChar w:fldCharType="begin"/>
            </w:r>
            <w:r w:rsidR="00A214FB" w:rsidRPr="007A43A9">
              <w:rPr>
                <w:rStyle w:val="af5"/>
                <w:rFonts w:cstheme="minorHAnsi"/>
                <w:webHidden/>
                <w:color w:val="000000" w:themeColor="text1"/>
              </w:rPr>
              <w:instrText xml:space="preserve"> PAGEREF _Toc158245527 \h </w:instrText>
            </w:r>
            <w:r w:rsidRPr="007A43A9">
              <w:rPr>
                <w:rStyle w:val="af5"/>
                <w:rFonts w:cstheme="minorHAnsi"/>
                <w:webHidden/>
                <w:color w:val="000000" w:themeColor="text1"/>
              </w:rPr>
            </w:r>
            <w:r w:rsidRPr="007A43A9">
              <w:rPr>
                <w:rStyle w:val="af5"/>
                <w:rFonts w:cstheme="minorHAnsi"/>
                <w:webHidden/>
                <w:color w:val="000000" w:themeColor="text1"/>
              </w:rPr>
              <w:fldChar w:fldCharType="separate"/>
            </w:r>
            <w:r w:rsidR="00EF5600">
              <w:rPr>
                <w:rStyle w:val="af5"/>
                <w:rFonts w:cstheme="minorHAnsi"/>
                <w:webHidden/>
                <w:color w:val="000000" w:themeColor="text1"/>
              </w:rPr>
              <w:t>209</w:t>
            </w:r>
            <w:r w:rsidRPr="007A43A9">
              <w:rPr>
                <w:rStyle w:val="af5"/>
                <w:rFonts w:cstheme="minorHAnsi"/>
                <w:webHidden/>
                <w:color w:val="000000" w:themeColor="text1"/>
              </w:rPr>
              <w:fldChar w:fldCharType="end"/>
            </w:r>
          </w:hyperlink>
        </w:p>
        <w:p w:rsidR="00A214FB" w:rsidRPr="007A43A9" w:rsidRDefault="00CD3443" w:rsidP="00A214FB">
          <w:pPr>
            <w:pStyle w:val="32"/>
            <w:rPr>
              <w:rFonts w:cstheme="minorHAnsi"/>
              <w:color w:val="000000" w:themeColor="text1"/>
              <w:sz w:val="22"/>
              <w:szCs w:val="22"/>
            </w:rPr>
          </w:pPr>
          <w:hyperlink r:id="rId30" w:anchor="_Toc158245528" w:history="1">
            <w:r w:rsidR="00A214FB" w:rsidRPr="007A43A9">
              <w:rPr>
                <w:rStyle w:val="af5"/>
                <w:rFonts w:cstheme="minorHAnsi"/>
                <w:b/>
                <w:color w:val="000000" w:themeColor="text1"/>
              </w:rPr>
              <w:t>Статья 2. Назначение Правил землепользования и застройки</w:t>
            </w:r>
            <w:r w:rsidR="00A214FB" w:rsidRPr="007A43A9">
              <w:rPr>
                <w:rStyle w:val="af5"/>
                <w:rFonts w:cstheme="minorHAnsi"/>
                <w:webHidden/>
                <w:color w:val="000000" w:themeColor="text1"/>
              </w:rPr>
              <w:tab/>
            </w:r>
            <w:r w:rsidRPr="007A43A9">
              <w:rPr>
                <w:rStyle w:val="af5"/>
                <w:rFonts w:cstheme="minorHAnsi"/>
                <w:webHidden/>
                <w:color w:val="000000" w:themeColor="text1"/>
              </w:rPr>
              <w:fldChar w:fldCharType="begin"/>
            </w:r>
            <w:r w:rsidR="00A214FB" w:rsidRPr="007A43A9">
              <w:rPr>
                <w:rStyle w:val="af5"/>
                <w:rFonts w:cstheme="minorHAnsi"/>
                <w:webHidden/>
                <w:color w:val="000000" w:themeColor="text1"/>
              </w:rPr>
              <w:instrText xml:space="preserve"> PAGEREF _Toc158245528 \h </w:instrText>
            </w:r>
            <w:r w:rsidRPr="007A43A9">
              <w:rPr>
                <w:rStyle w:val="af5"/>
                <w:rFonts w:cstheme="minorHAnsi"/>
                <w:webHidden/>
                <w:color w:val="000000" w:themeColor="text1"/>
              </w:rPr>
            </w:r>
            <w:r w:rsidRPr="007A43A9">
              <w:rPr>
                <w:rStyle w:val="af5"/>
                <w:rFonts w:cstheme="minorHAnsi"/>
                <w:webHidden/>
                <w:color w:val="000000" w:themeColor="text1"/>
              </w:rPr>
              <w:fldChar w:fldCharType="separate"/>
            </w:r>
            <w:r w:rsidR="00EF5600">
              <w:rPr>
                <w:rStyle w:val="af5"/>
                <w:rFonts w:cstheme="minorHAnsi"/>
                <w:webHidden/>
                <w:color w:val="000000" w:themeColor="text1"/>
              </w:rPr>
              <w:t>211</w:t>
            </w:r>
            <w:r w:rsidRPr="007A43A9">
              <w:rPr>
                <w:rStyle w:val="af5"/>
                <w:rFonts w:cstheme="minorHAnsi"/>
                <w:webHidden/>
                <w:color w:val="000000" w:themeColor="text1"/>
              </w:rPr>
              <w:fldChar w:fldCharType="end"/>
            </w:r>
          </w:hyperlink>
        </w:p>
        <w:p w:rsidR="00A214FB" w:rsidRPr="007A43A9" w:rsidRDefault="00CD3443" w:rsidP="00A214FB">
          <w:pPr>
            <w:pStyle w:val="32"/>
            <w:rPr>
              <w:rFonts w:cstheme="minorHAnsi"/>
              <w:color w:val="000000" w:themeColor="text1"/>
              <w:sz w:val="22"/>
              <w:szCs w:val="22"/>
            </w:rPr>
          </w:pPr>
          <w:hyperlink r:id="rId31" w:anchor="_Toc158245529" w:history="1">
            <w:r w:rsidR="00A214FB" w:rsidRPr="007A43A9">
              <w:rPr>
                <w:rStyle w:val="af5"/>
                <w:rFonts w:cstheme="minorHAnsi"/>
                <w:b/>
                <w:color w:val="000000" w:themeColor="text1"/>
              </w:rPr>
              <w:t>Статья 3. Порядок подготовки проекта правил землепользования и застройки (изменений в правила)</w:t>
            </w:r>
            <w:r w:rsidR="00A214FB" w:rsidRPr="007A43A9">
              <w:rPr>
                <w:rStyle w:val="af5"/>
                <w:rFonts w:cstheme="minorHAnsi"/>
                <w:webHidden/>
                <w:color w:val="000000" w:themeColor="text1"/>
              </w:rPr>
              <w:tab/>
            </w:r>
            <w:r w:rsidRPr="007A43A9">
              <w:rPr>
                <w:rStyle w:val="af5"/>
                <w:rFonts w:cstheme="minorHAnsi"/>
                <w:webHidden/>
                <w:color w:val="000000" w:themeColor="text1"/>
              </w:rPr>
              <w:fldChar w:fldCharType="begin"/>
            </w:r>
            <w:r w:rsidR="00A214FB" w:rsidRPr="007A43A9">
              <w:rPr>
                <w:rStyle w:val="af5"/>
                <w:rFonts w:cstheme="minorHAnsi"/>
                <w:webHidden/>
                <w:color w:val="000000" w:themeColor="text1"/>
              </w:rPr>
              <w:instrText xml:space="preserve"> PAGEREF _Toc158245529 \h </w:instrText>
            </w:r>
            <w:r w:rsidRPr="007A43A9">
              <w:rPr>
                <w:rStyle w:val="af5"/>
                <w:rFonts w:cstheme="minorHAnsi"/>
                <w:webHidden/>
                <w:color w:val="000000" w:themeColor="text1"/>
              </w:rPr>
            </w:r>
            <w:r w:rsidRPr="007A43A9">
              <w:rPr>
                <w:rStyle w:val="af5"/>
                <w:rFonts w:cstheme="minorHAnsi"/>
                <w:webHidden/>
                <w:color w:val="000000" w:themeColor="text1"/>
              </w:rPr>
              <w:fldChar w:fldCharType="separate"/>
            </w:r>
            <w:r w:rsidR="00EF5600">
              <w:rPr>
                <w:rStyle w:val="af5"/>
                <w:rFonts w:cstheme="minorHAnsi"/>
                <w:webHidden/>
                <w:color w:val="000000" w:themeColor="text1"/>
              </w:rPr>
              <w:t>212</w:t>
            </w:r>
            <w:r w:rsidRPr="007A43A9">
              <w:rPr>
                <w:rStyle w:val="af5"/>
                <w:rFonts w:cstheme="minorHAnsi"/>
                <w:webHidden/>
                <w:color w:val="000000" w:themeColor="text1"/>
              </w:rPr>
              <w:fldChar w:fldCharType="end"/>
            </w:r>
          </w:hyperlink>
        </w:p>
        <w:p w:rsidR="00A214FB" w:rsidRPr="007A43A9" w:rsidRDefault="00CD3443" w:rsidP="00A214FB">
          <w:pPr>
            <w:pStyle w:val="32"/>
            <w:rPr>
              <w:rFonts w:cstheme="minorHAnsi"/>
              <w:color w:val="000000" w:themeColor="text1"/>
              <w:sz w:val="22"/>
              <w:szCs w:val="22"/>
            </w:rPr>
          </w:pPr>
          <w:hyperlink r:id="rId32" w:anchor="_Toc158245530" w:history="1">
            <w:r w:rsidR="00A214FB" w:rsidRPr="007A43A9">
              <w:rPr>
                <w:rStyle w:val="af5"/>
                <w:rFonts w:cstheme="minorHAnsi"/>
                <w:b/>
                <w:color w:val="000000" w:themeColor="text1"/>
              </w:rPr>
              <w:t xml:space="preserve">Статья 4. Порядок утверждения правил землепользования и застройки </w:t>
            </w:r>
            <w:r w:rsidR="00A214FB" w:rsidRPr="007A43A9">
              <w:rPr>
                <w:rStyle w:val="af5"/>
                <w:rFonts w:cstheme="minorHAnsi"/>
                <w:b/>
                <w:bCs/>
                <w:color w:val="000000" w:themeColor="text1"/>
              </w:rPr>
              <w:t>муниципального образования сельского поселения «</w:t>
            </w:r>
            <w:r w:rsidR="00A214FB">
              <w:rPr>
                <w:rStyle w:val="af5"/>
                <w:rFonts w:cstheme="minorHAnsi"/>
                <w:b/>
                <w:bCs/>
                <w:color w:val="000000" w:themeColor="text1"/>
              </w:rPr>
              <w:t>Югыдъяг</w:t>
            </w:r>
            <w:r w:rsidR="00A214FB" w:rsidRPr="007A43A9">
              <w:rPr>
                <w:rStyle w:val="af5"/>
                <w:rFonts w:cstheme="minorHAnsi"/>
                <w:b/>
                <w:bCs/>
                <w:color w:val="000000" w:themeColor="text1"/>
              </w:rPr>
              <w:t xml:space="preserve">» </w:t>
            </w:r>
            <w:r w:rsidR="00A214FB" w:rsidRPr="007A43A9">
              <w:rPr>
                <w:rStyle w:val="af5"/>
                <w:rFonts w:cstheme="minorHAnsi"/>
                <w:b/>
                <w:color w:val="000000" w:themeColor="text1"/>
              </w:rPr>
              <w:t>(изменений в Правила)</w:t>
            </w:r>
            <w:r w:rsidR="00A214FB" w:rsidRPr="007A43A9">
              <w:rPr>
                <w:rStyle w:val="af5"/>
                <w:rFonts w:cstheme="minorHAnsi"/>
                <w:webHidden/>
                <w:color w:val="000000" w:themeColor="text1"/>
              </w:rPr>
              <w:tab/>
            </w:r>
            <w:r w:rsidRPr="007A43A9">
              <w:rPr>
                <w:rStyle w:val="af5"/>
                <w:rFonts w:cstheme="minorHAnsi"/>
                <w:webHidden/>
                <w:color w:val="000000" w:themeColor="text1"/>
              </w:rPr>
              <w:fldChar w:fldCharType="begin"/>
            </w:r>
            <w:r w:rsidR="00A214FB" w:rsidRPr="007A43A9">
              <w:rPr>
                <w:rStyle w:val="af5"/>
                <w:rFonts w:cstheme="minorHAnsi"/>
                <w:webHidden/>
                <w:color w:val="000000" w:themeColor="text1"/>
              </w:rPr>
              <w:instrText xml:space="preserve"> PAGEREF _Toc158245530 \h </w:instrText>
            </w:r>
            <w:r w:rsidRPr="007A43A9">
              <w:rPr>
                <w:rStyle w:val="af5"/>
                <w:rFonts w:cstheme="minorHAnsi"/>
                <w:webHidden/>
                <w:color w:val="000000" w:themeColor="text1"/>
              </w:rPr>
            </w:r>
            <w:r w:rsidRPr="007A43A9">
              <w:rPr>
                <w:rStyle w:val="af5"/>
                <w:rFonts w:cstheme="minorHAnsi"/>
                <w:webHidden/>
                <w:color w:val="000000" w:themeColor="text1"/>
              </w:rPr>
              <w:fldChar w:fldCharType="separate"/>
            </w:r>
            <w:r w:rsidR="00EF5600">
              <w:rPr>
                <w:rStyle w:val="af5"/>
                <w:rFonts w:cstheme="minorHAnsi"/>
                <w:webHidden/>
                <w:color w:val="000000" w:themeColor="text1"/>
              </w:rPr>
              <w:t>215</w:t>
            </w:r>
            <w:r w:rsidRPr="007A43A9">
              <w:rPr>
                <w:rStyle w:val="af5"/>
                <w:rFonts w:cstheme="minorHAnsi"/>
                <w:webHidden/>
                <w:color w:val="000000" w:themeColor="text1"/>
              </w:rPr>
              <w:fldChar w:fldCharType="end"/>
            </w:r>
          </w:hyperlink>
        </w:p>
        <w:p w:rsidR="00A214FB" w:rsidRPr="007A43A9" w:rsidRDefault="00CD3443" w:rsidP="00A214FB">
          <w:pPr>
            <w:pStyle w:val="32"/>
            <w:rPr>
              <w:rFonts w:cstheme="minorHAnsi"/>
              <w:color w:val="000000" w:themeColor="text1"/>
              <w:sz w:val="22"/>
              <w:szCs w:val="22"/>
            </w:rPr>
          </w:pPr>
          <w:hyperlink r:id="rId33" w:anchor="_Toc158245531" w:history="1">
            <w:r w:rsidR="00A214FB" w:rsidRPr="007A43A9">
              <w:rPr>
                <w:rStyle w:val="af5"/>
                <w:rFonts w:cstheme="minorHAnsi"/>
                <w:b/>
                <w:color w:val="000000" w:themeColor="text1"/>
              </w:rPr>
              <w:t xml:space="preserve">Статья 5. </w:t>
            </w:r>
            <w:r w:rsidR="00A214FB" w:rsidRPr="007A43A9">
              <w:rPr>
                <w:rStyle w:val="af5"/>
                <w:rFonts w:cstheme="minorHAnsi"/>
                <w:b/>
                <w:bCs/>
                <w:color w:val="000000" w:themeColor="text1"/>
              </w:rPr>
              <w:t>Открытость и доступность информации о землепользовании и застройке</w:t>
            </w:r>
            <w:r w:rsidR="00A214FB" w:rsidRPr="007A43A9">
              <w:rPr>
                <w:rStyle w:val="af5"/>
                <w:rFonts w:cstheme="minorHAnsi"/>
                <w:webHidden/>
                <w:color w:val="000000" w:themeColor="text1"/>
              </w:rPr>
              <w:tab/>
            </w:r>
            <w:r w:rsidRPr="007A43A9">
              <w:rPr>
                <w:rStyle w:val="af5"/>
                <w:rFonts w:cstheme="minorHAnsi"/>
                <w:webHidden/>
                <w:color w:val="000000" w:themeColor="text1"/>
              </w:rPr>
              <w:fldChar w:fldCharType="begin"/>
            </w:r>
            <w:r w:rsidR="00A214FB" w:rsidRPr="007A43A9">
              <w:rPr>
                <w:rStyle w:val="af5"/>
                <w:rFonts w:cstheme="minorHAnsi"/>
                <w:webHidden/>
                <w:color w:val="000000" w:themeColor="text1"/>
              </w:rPr>
              <w:instrText xml:space="preserve"> PAGEREF _Toc158245531 \h </w:instrText>
            </w:r>
            <w:r w:rsidRPr="007A43A9">
              <w:rPr>
                <w:rStyle w:val="af5"/>
                <w:rFonts w:cstheme="minorHAnsi"/>
                <w:webHidden/>
                <w:color w:val="000000" w:themeColor="text1"/>
              </w:rPr>
            </w:r>
            <w:r w:rsidRPr="007A43A9">
              <w:rPr>
                <w:rStyle w:val="af5"/>
                <w:rFonts w:cstheme="minorHAnsi"/>
                <w:webHidden/>
                <w:color w:val="000000" w:themeColor="text1"/>
              </w:rPr>
              <w:fldChar w:fldCharType="separate"/>
            </w:r>
            <w:r w:rsidR="00EF5600">
              <w:rPr>
                <w:rStyle w:val="af5"/>
                <w:rFonts w:cstheme="minorHAnsi"/>
                <w:webHidden/>
                <w:color w:val="000000" w:themeColor="text1"/>
              </w:rPr>
              <w:t>216</w:t>
            </w:r>
            <w:r w:rsidRPr="007A43A9">
              <w:rPr>
                <w:rStyle w:val="af5"/>
                <w:rFonts w:cstheme="minorHAnsi"/>
                <w:webHidden/>
                <w:color w:val="000000" w:themeColor="text1"/>
              </w:rPr>
              <w:fldChar w:fldCharType="end"/>
            </w:r>
          </w:hyperlink>
        </w:p>
        <w:p w:rsidR="00A214FB" w:rsidRPr="007A43A9" w:rsidRDefault="00CD3443" w:rsidP="00A214FB">
          <w:pPr>
            <w:pStyle w:val="32"/>
            <w:rPr>
              <w:rFonts w:cstheme="minorHAnsi"/>
              <w:color w:val="000000" w:themeColor="text1"/>
              <w:sz w:val="22"/>
              <w:szCs w:val="22"/>
            </w:rPr>
          </w:pPr>
          <w:hyperlink r:id="rId34" w:anchor="_Toc158245532" w:history="1">
            <w:r w:rsidR="00A214FB" w:rsidRPr="007A43A9">
              <w:rPr>
                <w:rStyle w:val="af5"/>
                <w:rFonts w:cstheme="minorHAnsi"/>
                <w:b/>
                <w:color w:val="000000" w:themeColor="text1"/>
              </w:rPr>
              <w:t>Статья 6. Действие Правил по отношению к ранее возникшим правам, документации по планировке территории, нормативно-правовым актам</w:t>
            </w:r>
            <w:r w:rsidR="00A214FB" w:rsidRPr="007A43A9">
              <w:rPr>
                <w:rStyle w:val="af5"/>
                <w:rFonts w:cstheme="minorHAnsi"/>
                <w:webHidden/>
                <w:color w:val="000000" w:themeColor="text1"/>
              </w:rPr>
              <w:tab/>
            </w:r>
            <w:r w:rsidRPr="007A43A9">
              <w:rPr>
                <w:rStyle w:val="af5"/>
                <w:rFonts w:cstheme="minorHAnsi"/>
                <w:webHidden/>
                <w:color w:val="000000" w:themeColor="text1"/>
              </w:rPr>
              <w:fldChar w:fldCharType="begin"/>
            </w:r>
            <w:r w:rsidR="00A214FB" w:rsidRPr="007A43A9">
              <w:rPr>
                <w:rStyle w:val="af5"/>
                <w:rFonts w:cstheme="minorHAnsi"/>
                <w:webHidden/>
                <w:color w:val="000000" w:themeColor="text1"/>
              </w:rPr>
              <w:instrText xml:space="preserve"> PAGEREF _Toc158245532 \h </w:instrText>
            </w:r>
            <w:r w:rsidRPr="007A43A9">
              <w:rPr>
                <w:rStyle w:val="af5"/>
                <w:rFonts w:cstheme="minorHAnsi"/>
                <w:webHidden/>
                <w:color w:val="000000" w:themeColor="text1"/>
              </w:rPr>
            </w:r>
            <w:r w:rsidRPr="007A43A9">
              <w:rPr>
                <w:rStyle w:val="af5"/>
                <w:rFonts w:cstheme="minorHAnsi"/>
                <w:webHidden/>
                <w:color w:val="000000" w:themeColor="text1"/>
              </w:rPr>
              <w:fldChar w:fldCharType="separate"/>
            </w:r>
            <w:r w:rsidR="00EF5600">
              <w:rPr>
                <w:rStyle w:val="af5"/>
                <w:rFonts w:cstheme="minorHAnsi"/>
                <w:webHidden/>
                <w:color w:val="000000" w:themeColor="text1"/>
              </w:rPr>
              <w:t>216</w:t>
            </w:r>
            <w:r w:rsidRPr="007A43A9">
              <w:rPr>
                <w:rStyle w:val="af5"/>
                <w:rFonts w:cstheme="minorHAnsi"/>
                <w:webHidden/>
                <w:color w:val="000000" w:themeColor="text1"/>
              </w:rPr>
              <w:fldChar w:fldCharType="end"/>
            </w:r>
          </w:hyperlink>
        </w:p>
        <w:p w:rsidR="00A214FB" w:rsidRPr="007A43A9" w:rsidRDefault="00CD3443" w:rsidP="00A214FB">
          <w:pPr>
            <w:pStyle w:val="32"/>
            <w:rPr>
              <w:rFonts w:cstheme="minorHAnsi"/>
              <w:color w:val="000000" w:themeColor="text1"/>
              <w:sz w:val="22"/>
              <w:szCs w:val="22"/>
            </w:rPr>
          </w:pPr>
          <w:hyperlink r:id="rId35" w:anchor="_Toc158245533" w:history="1">
            <w:r w:rsidR="00A214FB" w:rsidRPr="007A43A9">
              <w:rPr>
                <w:rStyle w:val="af5"/>
                <w:rFonts w:cstheme="minorHAnsi"/>
                <w:b/>
                <w:color w:val="000000" w:themeColor="text1"/>
              </w:rPr>
              <w:t>Статья 7. Комиссия по подготовке Правил землепользования и застройки.</w:t>
            </w:r>
            <w:r w:rsidR="00A214FB" w:rsidRPr="007A43A9">
              <w:rPr>
                <w:rStyle w:val="af5"/>
                <w:rFonts w:cstheme="minorHAnsi"/>
                <w:webHidden/>
                <w:color w:val="000000" w:themeColor="text1"/>
              </w:rPr>
              <w:tab/>
            </w:r>
            <w:r w:rsidRPr="007A43A9">
              <w:rPr>
                <w:rStyle w:val="af5"/>
                <w:rFonts w:cstheme="minorHAnsi"/>
                <w:webHidden/>
                <w:color w:val="000000" w:themeColor="text1"/>
              </w:rPr>
              <w:fldChar w:fldCharType="begin"/>
            </w:r>
            <w:r w:rsidR="00A214FB" w:rsidRPr="007A43A9">
              <w:rPr>
                <w:rStyle w:val="af5"/>
                <w:rFonts w:cstheme="minorHAnsi"/>
                <w:webHidden/>
                <w:color w:val="000000" w:themeColor="text1"/>
              </w:rPr>
              <w:instrText xml:space="preserve"> PAGEREF _Toc158245533 \h </w:instrText>
            </w:r>
            <w:r w:rsidRPr="007A43A9">
              <w:rPr>
                <w:rStyle w:val="af5"/>
                <w:rFonts w:cstheme="minorHAnsi"/>
                <w:webHidden/>
                <w:color w:val="000000" w:themeColor="text1"/>
              </w:rPr>
            </w:r>
            <w:r w:rsidRPr="007A43A9">
              <w:rPr>
                <w:rStyle w:val="af5"/>
                <w:rFonts w:cstheme="minorHAnsi"/>
                <w:webHidden/>
                <w:color w:val="000000" w:themeColor="text1"/>
              </w:rPr>
              <w:fldChar w:fldCharType="separate"/>
            </w:r>
            <w:r w:rsidR="00EF5600">
              <w:rPr>
                <w:rStyle w:val="af5"/>
                <w:rFonts w:cstheme="minorHAnsi"/>
                <w:webHidden/>
                <w:color w:val="000000" w:themeColor="text1"/>
              </w:rPr>
              <w:t>217</w:t>
            </w:r>
            <w:r w:rsidRPr="007A43A9">
              <w:rPr>
                <w:rStyle w:val="af5"/>
                <w:rFonts w:cstheme="minorHAnsi"/>
                <w:webHidden/>
                <w:color w:val="000000" w:themeColor="text1"/>
              </w:rPr>
              <w:fldChar w:fldCharType="end"/>
            </w:r>
          </w:hyperlink>
        </w:p>
        <w:p w:rsidR="00A214FB" w:rsidRPr="007A43A9" w:rsidRDefault="00CD3443" w:rsidP="00A214FB">
          <w:pPr>
            <w:pStyle w:val="21"/>
            <w:tabs>
              <w:tab w:val="right" w:leader="dot" w:pos="9339"/>
            </w:tabs>
            <w:rPr>
              <w:rFonts w:cstheme="minorHAnsi"/>
              <w:noProof/>
              <w:color w:val="000000" w:themeColor="text1"/>
              <w:sz w:val="22"/>
              <w:szCs w:val="22"/>
            </w:rPr>
          </w:pPr>
          <w:hyperlink r:id="rId36" w:anchor="_Toc158245534" w:history="1">
            <w:r w:rsidR="00A214FB" w:rsidRPr="007A43A9">
              <w:rPr>
                <w:rStyle w:val="af5"/>
                <w:rFonts w:eastAsiaTheme="majorEastAsia" w:cstheme="minorHAnsi"/>
                <w:b/>
                <w:noProof/>
                <w:color w:val="000000" w:themeColor="text1"/>
              </w:rPr>
              <w:t>Глава 2. Положение об изменении видов разрешённого использования земельных участков и объектов капитального строительства физическими и юридическими лицами</w:t>
            </w:r>
            <w:r w:rsidR="00A214FB" w:rsidRPr="007A43A9">
              <w:rPr>
                <w:rStyle w:val="af5"/>
                <w:rFonts w:cstheme="minorHAnsi"/>
                <w:noProof/>
                <w:webHidden/>
                <w:color w:val="000000" w:themeColor="text1"/>
              </w:rPr>
              <w:tab/>
            </w:r>
            <w:r w:rsidRPr="007A43A9">
              <w:rPr>
                <w:rStyle w:val="af5"/>
                <w:rFonts w:cstheme="minorHAnsi"/>
                <w:noProof/>
                <w:webHidden/>
                <w:color w:val="000000" w:themeColor="text1"/>
              </w:rPr>
              <w:fldChar w:fldCharType="begin"/>
            </w:r>
            <w:r w:rsidR="00A214FB" w:rsidRPr="007A43A9">
              <w:rPr>
                <w:rStyle w:val="af5"/>
                <w:rFonts w:cstheme="minorHAnsi"/>
                <w:noProof/>
                <w:webHidden/>
                <w:color w:val="000000" w:themeColor="text1"/>
              </w:rPr>
              <w:instrText xml:space="preserve"> PAGEREF _Toc158245534 \h </w:instrText>
            </w:r>
            <w:r w:rsidRPr="007A43A9">
              <w:rPr>
                <w:rStyle w:val="af5"/>
                <w:rFonts w:cstheme="minorHAnsi"/>
                <w:noProof/>
                <w:webHidden/>
                <w:color w:val="000000" w:themeColor="text1"/>
              </w:rPr>
            </w:r>
            <w:r w:rsidRPr="007A43A9">
              <w:rPr>
                <w:rStyle w:val="af5"/>
                <w:rFonts w:cstheme="minorHAnsi"/>
                <w:noProof/>
                <w:webHidden/>
                <w:color w:val="000000" w:themeColor="text1"/>
              </w:rPr>
              <w:fldChar w:fldCharType="separate"/>
            </w:r>
            <w:r w:rsidR="00EF5600">
              <w:rPr>
                <w:rStyle w:val="af5"/>
                <w:rFonts w:cstheme="minorHAnsi"/>
                <w:noProof/>
                <w:webHidden/>
                <w:color w:val="000000" w:themeColor="text1"/>
              </w:rPr>
              <w:t>217</w:t>
            </w:r>
            <w:r w:rsidRPr="007A43A9">
              <w:rPr>
                <w:rStyle w:val="af5"/>
                <w:rFonts w:cstheme="minorHAnsi"/>
                <w:noProof/>
                <w:webHidden/>
                <w:color w:val="000000" w:themeColor="text1"/>
              </w:rPr>
              <w:fldChar w:fldCharType="end"/>
            </w:r>
          </w:hyperlink>
        </w:p>
        <w:p w:rsidR="00A214FB" w:rsidRPr="007A43A9" w:rsidRDefault="00CD3443" w:rsidP="00A214FB">
          <w:pPr>
            <w:pStyle w:val="32"/>
            <w:rPr>
              <w:rFonts w:cstheme="minorHAnsi"/>
              <w:color w:val="000000" w:themeColor="text1"/>
              <w:sz w:val="22"/>
              <w:szCs w:val="22"/>
            </w:rPr>
          </w:pPr>
          <w:hyperlink r:id="rId37" w:anchor="_Toc158245535" w:history="1">
            <w:r w:rsidR="00A214FB" w:rsidRPr="007A43A9">
              <w:rPr>
                <w:rStyle w:val="af5"/>
                <w:rFonts w:cstheme="minorHAnsi"/>
                <w:b/>
                <w:iCs/>
                <w:color w:val="000000" w:themeColor="text1"/>
              </w:rPr>
              <w:t>Статья 8. Общие положения об изменении видов разрешенного использования земельных участков и объектов капитального строительства</w:t>
            </w:r>
            <w:r w:rsidR="00A214FB" w:rsidRPr="007A43A9">
              <w:rPr>
                <w:rStyle w:val="af5"/>
                <w:rFonts w:cstheme="minorHAnsi"/>
                <w:webHidden/>
                <w:color w:val="000000" w:themeColor="text1"/>
              </w:rPr>
              <w:tab/>
            </w:r>
            <w:r w:rsidRPr="007A43A9">
              <w:rPr>
                <w:rStyle w:val="af5"/>
                <w:rFonts w:cstheme="minorHAnsi"/>
                <w:webHidden/>
                <w:color w:val="000000" w:themeColor="text1"/>
              </w:rPr>
              <w:fldChar w:fldCharType="begin"/>
            </w:r>
            <w:r w:rsidR="00A214FB" w:rsidRPr="007A43A9">
              <w:rPr>
                <w:rStyle w:val="af5"/>
                <w:rFonts w:cstheme="minorHAnsi"/>
                <w:webHidden/>
                <w:color w:val="000000" w:themeColor="text1"/>
              </w:rPr>
              <w:instrText xml:space="preserve"> PAGEREF _Toc158245535 \h </w:instrText>
            </w:r>
            <w:r w:rsidRPr="007A43A9">
              <w:rPr>
                <w:rStyle w:val="af5"/>
                <w:rFonts w:cstheme="minorHAnsi"/>
                <w:webHidden/>
                <w:color w:val="000000" w:themeColor="text1"/>
              </w:rPr>
            </w:r>
            <w:r w:rsidRPr="007A43A9">
              <w:rPr>
                <w:rStyle w:val="af5"/>
                <w:rFonts w:cstheme="minorHAnsi"/>
                <w:webHidden/>
                <w:color w:val="000000" w:themeColor="text1"/>
              </w:rPr>
              <w:fldChar w:fldCharType="separate"/>
            </w:r>
            <w:r w:rsidR="00EF5600">
              <w:rPr>
                <w:rStyle w:val="af5"/>
                <w:rFonts w:cstheme="minorHAnsi"/>
                <w:webHidden/>
                <w:color w:val="000000" w:themeColor="text1"/>
              </w:rPr>
              <w:t>217</w:t>
            </w:r>
            <w:r w:rsidRPr="007A43A9">
              <w:rPr>
                <w:rStyle w:val="af5"/>
                <w:rFonts w:cstheme="minorHAnsi"/>
                <w:webHidden/>
                <w:color w:val="000000" w:themeColor="text1"/>
              </w:rPr>
              <w:fldChar w:fldCharType="end"/>
            </w:r>
          </w:hyperlink>
        </w:p>
        <w:p w:rsidR="00A214FB" w:rsidRPr="007A43A9" w:rsidRDefault="00CD3443" w:rsidP="00A214FB">
          <w:pPr>
            <w:pStyle w:val="32"/>
            <w:rPr>
              <w:rFonts w:cstheme="minorHAnsi"/>
              <w:color w:val="000000" w:themeColor="text1"/>
              <w:sz w:val="22"/>
              <w:szCs w:val="22"/>
            </w:rPr>
          </w:pPr>
          <w:hyperlink r:id="rId38" w:anchor="_Toc158245536" w:history="1">
            <w:r w:rsidR="00A214FB" w:rsidRPr="007A43A9">
              <w:rPr>
                <w:rStyle w:val="af5"/>
                <w:rFonts w:cstheme="minorHAnsi"/>
                <w:b/>
                <w:color w:val="000000" w:themeColor="text1"/>
              </w:rPr>
              <w:t xml:space="preserve">Статья 9. </w:t>
            </w:r>
            <w:r w:rsidR="00A214FB" w:rsidRPr="007A43A9">
              <w:rPr>
                <w:rStyle w:val="af5"/>
                <w:rFonts w:cstheme="minorHAnsi"/>
                <w:b/>
                <w:bCs/>
                <w:color w:val="000000" w:themeColor="text1"/>
              </w:rPr>
              <w:t>Порядок предоставления разрешения на условно разрешенный вид использования земельного участка или объекта капитального строительства</w:t>
            </w:r>
            <w:r w:rsidR="00A214FB" w:rsidRPr="007A43A9">
              <w:rPr>
                <w:rStyle w:val="af5"/>
                <w:rFonts w:cstheme="minorHAnsi"/>
                <w:webHidden/>
                <w:color w:val="000000" w:themeColor="text1"/>
              </w:rPr>
              <w:tab/>
            </w:r>
            <w:r w:rsidRPr="007A43A9">
              <w:rPr>
                <w:rStyle w:val="af5"/>
                <w:rFonts w:cstheme="minorHAnsi"/>
                <w:webHidden/>
                <w:color w:val="000000" w:themeColor="text1"/>
              </w:rPr>
              <w:fldChar w:fldCharType="begin"/>
            </w:r>
            <w:r w:rsidR="00A214FB" w:rsidRPr="007A43A9">
              <w:rPr>
                <w:rStyle w:val="af5"/>
                <w:rFonts w:cstheme="minorHAnsi"/>
                <w:webHidden/>
                <w:color w:val="000000" w:themeColor="text1"/>
              </w:rPr>
              <w:instrText xml:space="preserve"> PAGEREF _Toc158245536 \h </w:instrText>
            </w:r>
            <w:r w:rsidRPr="007A43A9">
              <w:rPr>
                <w:rStyle w:val="af5"/>
                <w:rFonts w:cstheme="minorHAnsi"/>
                <w:webHidden/>
                <w:color w:val="000000" w:themeColor="text1"/>
              </w:rPr>
            </w:r>
            <w:r w:rsidRPr="007A43A9">
              <w:rPr>
                <w:rStyle w:val="af5"/>
                <w:rFonts w:cstheme="minorHAnsi"/>
                <w:webHidden/>
                <w:color w:val="000000" w:themeColor="text1"/>
              </w:rPr>
              <w:fldChar w:fldCharType="separate"/>
            </w:r>
            <w:r w:rsidR="00EF5600">
              <w:rPr>
                <w:rStyle w:val="af5"/>
                <w:rFonts w:cstheme="minorHAnsi"/>
                <w:webHidden/>
                <w:color w:val="000000" w:themeColor="text1"/>
              </w:rPr>
              <w:t>218</w:t>
            </w:r>
            <w:r w:rsidRPr="007A43A9">
              <w:rPr>
                <w:rStyle w:val="af5"/>
                <w:rFonts w:cstheme="minorHAnsi"/>
                <w:webHidden/>
                <w:color w:val="000000" w:themeColor="text1"/>
              </w:rPr>
              <w:fldChar w:fldCharType="end"/>
            </w:r>
          </w:hyperlink>
        </w:p>
        <w:p w:rsidR="00A214FB" w:rsidRPr="007A43A9" w:rsidRDefault="00CD3443" w:rsidP="00A214FB">
          <w:pPr>
            <w:pStyle w:val="32"/>
            <w:rPr>
              <w:rFonts w:cstheme="minorHAnsi"/>
              <w:color w:val="000000" w:themeColor="text1"/>
              <w:sz w:val="22"/>
              <w:szCs w:val="22"/>
            </w:rPr>
          </w:pPr>
          <w:hyperlink r:id="rId39" w:anchor="_Toc158245537" w:history="1">
            <w:r w:rsidR="00A214FB" w:rsidRPr="007A43A9">
              <w:rPr>
                <w:rStyle w:val="af5"/>
                <w:rFonts w:eastAsia="Times New Roman" w:cstheme="minorHAnsi"/>
                <w:b/>
                <w:bCs/>
                <w:color w:val="000000" w:themeColor="text1"/>
              </w:rPr>
              <w:t>Статья 10. Отклонение от предельных параметров разрешенного строительства, реконструкции объектов капитального строительства</w:t>
            </w:r>
            <w:r w:rsidR="00A214FB" w:rsidRPr="007A43A9">
              <w:rPr>
                <w:rStyle w:val="af5"/>
                <w:rFonts w:cstheme="minorHAnsi"/>
                <w:webHidden/>
                <w:color w:val="000000" w:themeColor="text1"/>
              </w:rPr>
              <w:tab/>
            </w:r>
            <w:r w:rsidRPr="007A43A9">
              <w:rPr>
                <w:rStyle w:val="af5"/>
                <w:rFonts w:cstheme="minorHAnsi"/>
                <w:webHidden/>
                <w:color w:val="000000" w:themeColor="text1"/>
              </w:rPr>
              <w:fldChar w:fldCharType="begin"/>
            </w:r>
            <w:r w:rsidR="00A214FB" w:rsidRPr="007A43A9">
              <w:rPr>
                <w:rStyle w:val="af5"/>
                <w:rFonts w:cstheme="minorHAnsi"/>
                <w:webHidden/>
                <w:color w:val="000000" w:themeColor="text1"/>
              </w:rPr>
              <w:instrText xml:space="preserve"> PAGEREF _Toc158245537 \h </w:instrText>
            </w:r>
            <w:r w:rsidRPr="007A43A9">
              <w:rPr>
                <w:rStyle w:val="af5"/>
                <w:rFonts w:cstheme="minorHAnsi"/>
                <w:webHidden/>
                <w:color w:val="000000" w:themeColor="text1"/>
              </w:rPr>
            </w:r>
            <w:r w:rsidRPr="007A43A9">
              <w:rPr>
                <w:rStyle w:val="af5"/>
                <w:rFonts w:cstheme="minorHAnsi"/>
                <w:webHidden/>
                <w:color w:val="000000" w:themeColor="text1"/>
              </w:rPr>
              <w:fldChar w:fldCharType="separate"/>
            </w:r>
            <w:r w:rsidR="00EF5600">
              <w:rPr>
                <w:rStyle w:val="af5"/>
                <w:rFonts w:cstheme="minorHAnsi"/>
                <w:webHidden/>
                <w:color w:val="000000" w:themeColor="text1"/>
              </w:rPr>
              <w:t>220</w:t>
            </w:r>
            <w:r w:rsidRPr="007A43A9">
              <w:rPr>
                <w:rStyle w:val="af5"/>
                <w:rFonts w:cstheme="minorHAnsi"/>
                <w:webHidden/>
                <w:color w:val="000000" w:themeColor="text1"/>
              </w:rPr>
              <w:fldChar w:fldCharType="end"/>
            </w:r>
          </w:hyperlink>
        </w:p>
        <w:p w:rsidR="00A214FB" w:rsidRPr="007A43A9" w:rsidRDefault="00CD3443" w:rsidP="00A214FB">
          <w:pPr>
            <w:pStyle w:val="21"/>
            <w:tabs>
              <w:tab w:val="right" w:leader="dot" w:pos="9339"/>
            </w:tabs>
            <w:rPr>
              <w:rFonts w:cstheme="minorHAnsi"/>
              <w:noProof/>
              <w:color w:val="000000" w:themeColor="text1"/>
              <w:sz w:val="22"/>
              <w:szCs w:val="22"/>
            </w:rPr>
          </w:pPr>
          <w:hyperlink r:id="rId40" w:anchor="_Toc158245538" w:history="1">
            <w:r w:rsidR="00A214FB" w:rsidRPr="007A43A9">
              <w:rPr>
                <w:rStyle w:val="af5"/>
                <w:rFonts w:eastAsiaTheme="majorEastAsia" w:cstheme="minorHAnsi"/>
                <w:b/>
                <w:noProof/>
                <w:color w:val="000000" w:themeColor="text1"/>
              </w:rPr>
              <w:t>Глава 3. Положение о подготовке документации по планировке территории органами местного самоуправления</w:t>
            </w:r>
            <w:r w:rsidR="00A214FB" w:rsidRPr="007A43A9">
              <w:rPr>
                <w:rStyle w:val="af5"/>
                <w:rFonts w:cstheme="minorHAnsi"/>
                <w:noProof/>
                <w:webHidden/>
                <w:color w:val="000000" w:themeColor="text1"/>
              </w:rPr>
              <w:tab/>
            </w:r>
            <w:r w:rsidRPr="007A43A9">
              <w:rPr>
                <w:rStyle w:val="af5"/>
                <w:rFonts w:cstheme="minorHAnsi"/>
                <w:noProof/>
                <w:webHidden/>
                <w:color w:val="000000" w:themeColor="text1"/>
              </w:rPr>
              <w:fldChar w:fldCharType="begin"/>
            </w:r>
            <w:r w:rsidR="00A214FB" w:rsidRPr="007A43A9">
              <w:rPr>
                <w:rStyle w:val="af5"/>
                <w:rFonts w:cstheme="minorHAnsi"/>
                <w:noProof/>
                <w:webHidden/>
                <w:color w:val="000000" w:themeColor="text1"/>
              </w:rPr>
              <w:instrText xml:space="preserve"> PAGEREF _Toc158245538 \h </w:instrText>
            </w:r>
            <w:r w:rsidRPr="007A43A9">
              <w:rPr>
                <w:rStyle w:val="af5"/>
                <w:rFonts w:cstheme="minorHAnsi"/>
                <w:noProof/>
                <w:webHidden/>
                <w:color w:val="000000" w:themeColor="text1"/>
              </w:rPr>
            </w:r>
            <w:r w:rsidRPr="007A43A9">
              <w:rPr>
                <w:rStyle w:val="af5"/>
                <w:rFonts w:cstheme="minorHAnsi"/>
                <w:noProof/>
                <w:webHidden/>
                <w:color w:val="000000" w:themeColor="text1"/>
              </w:rPr>
              <w:fldChar w:fldCharType="separate"/>
            </w:r>
            <w:r w:rsidR="00EF5600">
              <w:rPr>
                <w:rStyle w:val="af5"/>
                <w:rFonts w:cstheme="minorHAnsi"/>
                <w:noProof/>
                <w:webHidden/>
                <w:color w:val="000000" w:themeColor="text1"/>
              </w:rPr>
              <w:t>221</w:t>
            </w:r>
            <w:r w:rsidRPr="007A43A9">
              <w:rPr>
                <w:rStyle w:val="af5"/>
                <w:rFonts w:cstheme="minorHAnsi"/>
                <w:noProof/>
                <w:webHidden/>
                <w:color w:val="000000" w:themeColor="text1"/>
              </w:rPr>
              <w:fldChar w:fldCharType="end"/>
            </w:r>
          </w:hyperlink>
        </w:p>
        <w:p w:rsidR="00A214FB" w:rsidRPr="007A43A9" w:rsidRDefault="00CD3443" w:rsidP="00A214FB">
          <w:pPr>
            <w:pStyle w:val="32"/>
            <w:rPr>
              <w:rFonts w:cstheme="minorHAnsi"/>
              <w:color w:val="000000" w:themeColor="text1"/>
              <w:sz w:val="22"/>
              <w:szCs w:val="22"/>
            </w:rPr>
          </w:pPr>
          <w:hyperlink r:id="rId41" w:anchor="_Toc158245539" w:history="1">
            <w:r w:rsidR="00A214FB" w:rsidRPr="007A43A9">
              <w:rPr>
                <w:rStyle w:val="af5"/>
                <w:rFonts w:cstheme="minorHAnsi"/>
                <w:b/>
                <w:color w:val="000000" w:themeColor="text1"/>
              </w:rPr>
              <w:t>Статья 11. Общие требования к документации по планировке территории</w:t>
            </w:r>
            <w:r w:rsidR="00A214FB" w:rsidRPr="007A43A9">
              <w:rPr>
                <w:rStyle w:val="af5"/>
                <w:rFonts w:cstheme="minorHAnsi"/>
                <w:webHidden/>
                <w:color w:val="000000" w:themeColor="text1"/>
              </w:rPr>
              <w:tab/>
            </w:r>
            <w:r w:rsidRPr="007A43A9">
              <w:rPr>
                <w:rStyle w:val="af5"/>
                <w:rFonts w:cstheme="minorHAnsi"/>
                <w:webHidden/>
                <w:color w:val="000000" w:themeColor="text1"/>
              </w:rPr>
              <w:fldChar w:fldCharType="begin"/>
            </w:r>
            <w:r w:rsidR="00A214FB" w:rsidRPr="007A43A9">
              <w:rPr>
                <w:rStyle w:val="af5"/>
                <w:rFonts w:cstheme="minorHAnsi"/>
                <w:webHidden/>
                <w:color w:val="000000" w:themeColor="text1"/>
              </w:rPr>
              <w:instrText xml:space="preserve"> PAGEREF _Toc158245539 \h </w:instrText>
            </w:r>
            <w:r w:rsidRPr="007A43A9">
              <w:rPr>
                <w:rStyle w:val="af5"/>
                <w:rFonts w:cstheme="minorHAnsi"/>
                <w:webHidden/>
                <w:color w:val="000000" w:themeColor="text1"/>
              </w:rPr>
            </w:r>
            <w:r w:rsidRPr="007A43A9">
              <w:rPr>
                <w:rStyle w:val="af5"/>
                <w:rFonts w:cstheme="minorHAnsi"/>
                <w:webHidden/>
                <w:color w:val="000000" w:themeColor="text1"/>
              </w:rPr>
              <w:fldChar w:fldCharType="separate"/>
            </w:r>
            <w:r w:rsidR="00EF5600">
              <w:rPr>
                <w:rStyle w:val="af5"/>
                <w:rFonts w:cstheme="minorHAnsi"/>
                <w:webHidden/>
                <w:color w:val="000000" w:themeColor="text1"/>
              </w:rPr>
              <w:t>221</w:t>
            </w:r>
            <w:r w:rsidRPr="007A43A9">
              <w:rPr>
                <w:rStyle w:val="af5"/>
                <w:rFonts w:cstheme="minorHAnsi"/>
                <w:webHidden/>
                <w:color w:val="000000" w:themeColor="text1"/>
              </w:rPr>
              <w:fldChar w:fldCharType="end"/>
            </w:r>
          </w:hyperlink>
        </w:p>
        <w:p w:rsidR="00A214FB" w:rsidRPr="007A43A9" w:rsidRDefault="00CD3443" w:rsidP="00A214FB">
          <w:pPr>
            <w:pStyle w:val="32"/>
            <w:rPr>
              <w:rFonts w:cstheme="minorHAnsi"/>
              <w:color w:val="000000" w:themeColor="text1"/>
              <w:sz w:val="22"/>
              <w:szCs w:val="22"/>
            </w:rPr>
          </w:pPr>
          <w:hyperlink r:id="rId42" w:anchor="_Toc158245540" w:history="1">
            <w:r w:rsidR="00A214FB" w:rsidRPr="007A43A9">
              <w:rPr>
                <w:rStyle w:val="af5"/>
                <w:rFonts w:cstheme="minorHAnsi"/>
                <w:b/>
                <w:color w:val="000000" w:themeColor="text1"/>
              </w:rPr>
              <w:t>Статья 12. Инженерные изыскания для подготовки документации по  планировке территории</w:t>
            </w:r>
            <w:r w:rsidR="00A214FB" w:rsidRPr="007A43A9">
              <w:rPr>
                <w:rStyle w:val="af5"/>
                <w:rFonts w:cstheme="minorHAnsi"/>
                <w:webHidden/>
                <w:color w:val="000000" w:themeColor="text1"/>
              </w:rPr>
              <w:tab/>
            </w:r>
            <w:r w:rsidRPr="007A43A9">
              <w:rPr>
                <w:rStyle w:val="af5"/>
                <w:rFonts w:cstheme="minorHAnsi"/>
                <w:webHidden/>
                <w:color w:val="000000" w:themeColor="text1"/>
              </w:rPr>
              <w:fldChar w:fldCharType="begin"/>
            </w:r>
            <w:r w:rsidR="00A214FB" w:rsidRPr="007A43A9">
              <w:rPr>
                <w:rStyle w:val="af5"/>
                <w:rFonts w:cstheme="minorHAnsi"/>
                <w:webHidden/>
                <w:color w:val="000000" w:themeColor="text1"/>
              </w:rPr>
              <w:instrText xml:space="preserve"> PAGEREF _Toc158245540 \h </w:instrText>
            </w:r>
            <w:r w:rsidRPr="007A43A9">
              <w:rPr>
                <w:rStyle w:val="af5"/>
                <w:rFonts w:cstheme="minorHAnsi"/>
                <w:webHidden/>
                <w:color w:val="000000" w:themeColor="text1"/>
              </w:rPr>
            </w:r>
            <w:r w:rsidRPr="007A43A9">
              <w:rPr>
                <w:rStyle w:val="af5"/>
                <w:rFonts w:cstheme="minorHAnsi"/>
                <w:webHidden/>
                <w:color w:val="000000" w:themeColor="text1"/>
              </w:rPr>
              <w:fldChar w:fldCharType="separate"/>
            </w:r>
            <w:r w:rsidR="00EF5600">
              <w:rPr>
                <w:rStyle w:val="af5"/>
                <w:rFonts w:cstheme="minorHAnsi"/>
                <w:webHidden/>
                <w:color w:val="000000" w:themeColor="text1"/>
              </w:rPr>
              <w:t>221</w:t>
            </w:r>
            <w:r w:rsidRPr="007A43A9">
              <w:rPr>
                <w:rStyle w:val="af5"/>
                <w:rFonts w:cstheme="minorHAnsi"/>
                <w:webHidden/>
                <w:color w:val="000000" w:themeColor="text1"/>
              </w:rPr>
              <w:fldChar w:fldCharType="end"/>
            </w:r>
          </w:hyperlink>
        </w:p>
        <w:p w:rsidR="00A214FB" w:rsidRPr="007A43A9" w:rsidRDefault="00CD3443" w:rsidP="00A214FB">
          <w:pPr>
            <w:pStyle w:val="32"/>
            <w:rPr>
              <w:rFonts w:cstheme="minorHAnsi"/>
              <w:color w:val="000000" w:themeColor="text1"/>
              <w:sz w:val="22"/>
              <w:szCs w:val="22"/>
            </w:rPr>
          </w:pPr>
          <w:hyperlink r:id="rId43" w:anchor="_Toc158245541" w:history="1">
            <w:r w:rsidR="00A214FB" w:rsidRPr="007A43A9">
              <w:rPr>
                <w:rStyle w:val="af5"/>
                <w:rFonts w:cstheme="minorHAnsi"/>
                <w:b/>
                <w:iCs/>
                <w:color w:val="000000" w:themeColor="text1"/>
              </w:rPr>
              <w:t>Статья 13. Подготовка проекта планировки территории</w:t>
            </w:r>
            <w:r w:rsidR="00A214FB" w:rsidRPr="007A43A9">
              <w:rPr>
                <w:rStyle w:val="af5"/>
                <w:rFonts w:cstheme="minorHAnsi"/>
                <w:webHidden/>
                <w:color w:val="000000" w:themeColor="text1"/>
              </w:rPr>
              <w:tab/>
            </w:r>
            <w:r w:rsidRPr="007A43A9">
              <w:rPr>
                <w:rStyle w:val="af5"/>
                <w:rFonts w:cstheme="minorHAnsi"/>
                <w:webHidden/>
                <w:color w:val="000000" w:themeColor="text1"/>
              </w:rPr>
              <w:fldChar w:fldCharType="begin"/>
            </w:r>
            <w:r w:rsidR="00A214FB" w:rsidRPr="007A43A9">
              <w:rPr>
                <w:rStyle w:val="af5"/>
                <w:rFonts w:cstheme="minorHAnsi"/>
                <w:webHidden/>
                <w:color w:val="000000" w:themeColor="text1"/>
              </w:rPr>
              <w:instrText xml:space="preserve"> PAGEREF _Toc158245541 \h </w:instrText>
            </w:r>
            <w:r w:rsidRPr="007A43A9">
              <w:rPr>
                <w:rStyle w:val="af5"/>
                <w:rFonts w:cstheme="minorHAnsi"/>
                <w:webHidden/>
                <w:color w:val="000000" w:themeColor="text1"/>
              </w:rPr>
            </w:r>
            <w:r w:rsidRPr="007A43A9">
              <w:rPr>
                <w:rStyle w:val="af5"/>
                <w:rFonts w:cstheme="minorHAnsi"/>
                <w:webHidden/>
                <w:color w:val="000000" w:themeColor="text1"/>
              </w:rPr>
              <w:fldChar w:fldCharType="separate"/>
            </w:r>
            <w:r w:rsidR="00EF5600">
              <w:rPr>
                <w:rStyle w:val="af5"/>
                <w:rFonts w:cstheme="minorHAnsi"/>
                <w:webHidden/>
                <w:color w:val="000000" w:themeColor="text1"/>
              </w:rPr>
              <w:t>222</w:t>
            </w:r>
            <w:r w:rsidRPr="007A43A9">
              <w:rPr>
                <w:rStyle w:val="af5"/>
                <w:rFonts w:cstheme="minorHAnsi"/>
                <w:webHidden/>
                <w:color w:val="000000" w:themeColor="text1"/>
              </w:rPr>
              <w:fldChar w:fldCharType="end"/>
            </w:r>
          </w:hyperlink>
        </w:p>
        <w:p w:rsidR="00A214FB" w:rsidRPr="007A43A9" w:rsidRDefault="00CD3443" w:rsidP="00A214FB">
          <w:pPr>
            <w:pStyle w:val="32"/>
            <w:rPr>
              <w:rFonts w:cstheme="minorHAnsi"/>
              <w:color w:val="000000" w:themeColor="text1"/>
              <w:sz w:val="22"/>
              <w:szCs w:val="22"/>
            </w:rPr>
          </w:pPr>
          <w:hyperlink r:id="rId44" w:anchor="_Toc158245542" w:history="1">
            <w:r w:rsidR="00A214FB" w:rsidRPr="007A43A9">
              <w:rPr>
                <w:rStyle w:val="af5"/>
                <w:rFonts w:cstheme="minorHAnsi"/>
                <w:b/>
                <w:iCs/>
                <w:color w:val="000000" w:themeColor="text1"/>
              </w:rPr>
              <w:t>Статья 14. Подготовка проекта межевания территории</w:t>
            </w:r>
            <w:r w:rsidR="00A214FB" w:rsidRPr="007A43A9">
              <w:rPr>
                <w:rStyle w:val="af5"/>
                <w:rFonts w:cstheme="minorHAnsi"/>
                <w:webHidden/>
                <w:color w:val="000000" w:themeColor="text1"/>
              </w:rPr>
              <w:tab/>
            </w:r>
            <w:r w:rsidRPr="007A43A9">
              <w:rPr>
                <w:rStyle w:val="af5"/>
                <w:rFonts w:cstheme="minorHAnsi"/>
                <w:webHidden/>
                <w:color w:val="000000" w:themeColor="text1"/>
              </w:rPr>
              <w:fldChar w:fldCharType="begin"/>
            </w:r>
            <w:r w:rsidR="00A214FB" w:rsidRPr="007A43A9">
              <w:rPr>
                <w:rStyle w:val="af5"/>
                <w:rFonts w:cstheme="minorHAnsi"/>
                <w:webHidden/>
                <w:color w:val="000000" w:themeColor="text1"/>
              </w:rPr>
              <w:instrText xml:space="preserve"> PAGEREF _Toc158245542 \h </w:instrText>
            </w:r>
            <w:r w:rsidRPr="007A43A9">
              <w:rPr>
                <w:rStyle w:val="af5"/>
                <w:rFonts w:cstheme="minorHAnsi"/>
                <w:webHidden/>
                <w:color w:val="000000" w:themeColor="text1"/>
              </w:rPr>
            </w:r>
            <w:r w:rsidRPr="007A43A9">
              <w:rPr>
                <w:rStyle w:val="af5"/>
                <w:rFonts w:cstheme="minorHAnsi"/>
                <w:webHidden/>
                <w:color w:val="000000" w:themeColor="text1"/>
              </w:rPr>
              <w:fldChar w:fldCharType="separate"/>
            </w:r>
            <w:r w:rsidR="00EF5600">
              <w:rPr>
                <w:rStyle w:val="af5"/>
                <w:rFonts w:cstheme="minorHAnsi"/>
                <w:webHidden/>
                <w:color w:val="000000" w:themeColor="text1"/>
              </w:rPr>
              <w:t>224</w:t>
            </w:r>
            <w:r w:rsidRPr="007A43A9">
              <w:rPr>
                <w:rStyle w:val="af5"/>
                <w:rFonts w:cstheme="minorHAnsi"/>
                <w:webHidden/>
                <w:color w:val="000000" w:themeColor="text1"/>
              </w:rPr>
              <w:fldChar w:fldCharType="end"/>
            </w:r>
          </w:hyperlink>
        </w:p>
        <w:p w:rsidR="00A214FB" w:rsidRPr="007A43A9" w:rsidRDefault="00CD3443" w:rsidP="00A214FB">
          <w:pPr>
            <w:pStyle w:val="21"/>
            <w:tabs>
              <w:tab w:val="right" w:leader="dot" w:pos="9339"/>
            </w:tabs>
            <w:rPr>
              <w:rFonts w:cstheme="minorHAnsi"/>
              <w:noProof/>
              <w:color w:val="000000" w:themeColor="text1"/>
              <w:sz w:val="22"/>
              <w:szCs w:val="22"/>
            </w:rPr>
          </w:pPr>
          <w:hyperlink r:id="rId45" w:anchor="_Toc158245543" w:history="1">
            <w:r w:rsidR="00A214FB" w:rsidRPr="007A43A9">
              <w:rPr>
                <w:rStyle w:val="af5"/>
                <w:rFonts w:cstheme="minorHAnsi"/>
                <w:b/>
                <w:noProof/>
                <w:color w:val="000000" w:themeColor="text1"/>
              </w:rPr>
              <w:t>Глава 4. Положение о проведении общественных обсуждений или публичных слушаний по вопросам землепользования и застройки</w:t>
            </w:r>
            <w:r w:rsidR="00A214FB" w:rsidRPr="007A43A9">
              <w:rPr>
                <w:rStyle w:val="af5"/>
                <w:rFonts w:cstheme="minorHAnsi"/>
                <w:noProof/>
                <w:webHidden/>
                <w:color w:val="000000" w:themeColor="text1"/>
              </w:rPr>
              <w:tab/>
            </w:r>
            <w:r w:rsidRPr="007A43A9">
              <w:rPr>
                <w:rStyle w:val="af5"/>
                <w:rFonts w:cstheme="minorHAnsi"/>
                <w:noProof/>
                <w:webHidden/>
                <w:color w:val="000000" w:themeColor="text1"/>
              </w:rPr>
              <w:fldChar w:fldCharType="begin"/>
            </w:r>
            <w:r w:rsidR="00A214FB" w:rsidRPr="007A43A9">
              <w:rPr>
                <w:rStyle w:val="af5"/>
                <w:rFonts w:cstheme="minorHAnsi"/>
                <w:noProof/>
                <w:webHidden/>
                <w:color w:val="000000" w:themeColor="text1"/>
              </w:rPr>
              <w:instrText xml:space="preserve"> PAGEREF _Toc158245543 \h </w:instrText>
            </w:r>
            <w:r w:rsidRPr="007A43A9">
              <w:rPr>
                <w:rStyle w:val="af5"/>
                <w:rFonts w:cstheme="minorHAnsi"/>
                <w:noProof/>
                <w:webHidden/>
                <w:color w:val="000000" w:themeColor="text1"/>
              </w:rPr>
            </w:r>
            <w:r w:rsidRPr="007A43A9">
              <w:rPr>
                <w:rStyle w:val="af5"/>
                <w:rFonts w:cstheme="minorHAnsi"/>
                <w:noProof/>
                <w:webHidden/>
                <w:color w:val="000000" w:themeColor="text1"/>
              </w:rPr>
              <w:fldChar w:fldCharType="separate"/>
            </w:r>
            <w:r w:rsidR="00EF5600">
              <w:rPr>
                <w:rStyle w:val="af5"/>
                <w:rFonts w:cstheme="minorHAnsi"/>
                <w:noProof/>
                <w:webHidden/>
                <w:color w:val="000000" w:themeColor="text1"/>
              </w:rPr>
              <w:t>226</w:t>
            </w:r>
            <w:r w:rsidRPr="007A43A9">
              <w:rPr>
                <w:rStyle w:val="af5"/>
                <w:rFonts w:cstheme="minorHAnsi"/>
                <w:noProof/>
                <w:webHidden/>
                <w:color w:val="000000" w:themeColor="text1"/>
              </w:rPr>
              <w:fldChar w:fldCharType="end"/>
            </w:r>
          </w:hyperlink>
        </w:p>
        <w:p w:rsidR="00A214FB" w:rsidRPr="007A43A9" w:rsidRDefault="00CD3443" w:rsidP="00A214FB">
          <w:pPr>
            <w:pStyle w:val="32"/>
            <w:rPr>
              <w:rFonts w:cstheme="minorHAnsi"/>
              <w:color w:val="000000" w:themeColor="text1"/>
              <w:sz w:val="22"/>
              <w:szCs w:val="22"/>
            </w:rPr>
          </w:pPr>
          <w:hyperlink r:id="rId46" w:anchor="_Toc158245544" w:history="1">
            <w:r w:rsidR="00A214FB" w:rsidRPr="007A43A9">
              <w:rPr>
                <w:rStyle w:val="af5"/>
                <w:rFonts w:cstheme="minorHAnsi"/>
                <w:b/>
                <w:iCs/>
                <w:color w:val="000000" w:themeColor="text1"/>
              </w:rPr>
              <w:t xml:space="preserve">Статья 15. </w:t>
            </w:r>
            <w:r w:rsidR="00A214FB" w:rsidRPr="007A43A9">
              <w:rPr>
                <w:rStyle w:val="af5"/>
                <w:rFonts w:cstheme="minorHAnsi"/>
                <w:b/>
                <w:color w:val="000000" w:themeColor="text1"/>
              </w:rPr>
              <w:t>Общие положения о публичных слушаниях или общественных обсуждениях по вопросам градостроительной деятельности</w:t>
            </w:r>
            <w:r w:rsidR="00A214FB" w:rsidRPr="007A43A9">
              <w:rPr>
                <w:rStyle w:val="af5"/>
                <w:rFonts w:cstheme="minorHAnsi"/>
                <w:webHidden/>
                <w:color w:val="000000" w:themeColor="text1"/>
              </w:rPr>
              <w:tab/>
            </w:r>
            <w:r w:rsidRPr="007A43A9">
              <w:rPr>
                <w:rStyle w:val="af5"/>
                <w:rFonts w:cstheme="minorHAnsi"/>
                <w:webHidden/>
                <w:color w:val="000000" w:themeColor="text1"/>
              </w:rPr>
              <w:fldChar w:fldCharType="begin"/>
            </w:r>
            <w:r w:rsidR="00A214FB" w:rsidRPr="007A43A9">
              <w:rPr>
                <w:rStyle w:val="af5"/>
                <w:rFonts w:cstheme="minorHAnsi"/>
                <w:webHidden/>
                <w:color w:val="000000" w:themeColor="text1"/>
              </w:rPr>
              <w:instrText xml:space="preserve"> PAGEREF _Toc158245544 \h </w:instrText>
            </w:r>
            <w:r w:rsidRPr="007A43A9">
              <w:rPr>
                <w:rStyle w:val="af5"/>
                <w:rFonts w:cstheme="minorHAnsi"/>
                <w:webHidden/>
                <w:color w:val="000000" w:themeColor="text1"/>
              </w:rPr>
            </w:r>
            <w:r w:rsidRPr="007A43A9">
              <w:rPr>
                <w:rStyle w:val="af5"/>
                <w:rFonts w:cstheme="minorHAnsi"/>
                <w:webHidden/>
                <w:color w:val="000000" w:themeColor="text1"/>
              </w:rPr>
              <w:fldChar w:fldCharType="separate"/>
            </w:r>
            <w:r w:rsidR="00EF5600">
              <w:rPr>
                <w:rStyle w:val="af5"/>
                <w:rFonts w:cstheme="minorHAnsi"/>
                <w:webHidden/>
                <w:color w:val="000000" w:themeColor="text1"/>
              </w:rPr>
              <w:t>226</w:t>
            </w:r>
            <w:r w:rsidRPr="007A43A9">
              <w:rPr>
                <w:rStyle w:val="af5"/>
                <w:rFonts w:cstheme="minorHAnsi"/>
                <w:webHidden/>
                <w:color w:val="000000" w:themeColor="text1"/>
              </w:rPr>
              <w:fldChar w:fldCharType="end"/>
            </w:r>
          </w:hyperlink>
        </w:p>
        <w:p w:rsidR="00A214FB" w:rsidRPr="007A43A9" w:rsidRDefault="00CD3443" w:rsidP="00A214FB">
          <w:pPr>
            <w:pStyle w:val="21"/>
            <w:tabs>
              <w:tab w:val="right" w:leader="dot" w:pos="9339"/>
            </w:tabs>
            <w:rPr>
              <w:rFonts w:cstheme="minorHAnsi"/>
              <w:noProof/>
              <w:color w:val="000000" w:themeColor="text1"/>
              <w:sz w:val="22"/>
              <w:szCs w:val="22"/>
            </w:rPr>
          </w:pPr>
          <w:hyperlink r:id="rId47" w:anchor="_Toc158245545" w:history="1">
            <w:r w:rsidR="00A214FB" w:rsidRPr="007A43A9">
              <w:rPr>
                <w:rStyle w:val="af5"/>
                <w:rFonts w:cstheme="minorHAnsi"/>
                <w:b/>
                <w:noProof/>
                <w:color w:val="000000" w:themeColor="text1"/>
              </w:rPr>
              <w:t>Глава 5. Положение о внесении изменений в Правила землепользования и застройки</w:t>
            </w:r>
            <w:r w:rsidR="00A214FB" w:rsidRPr="007A43A9">
              <w:rPr>
                <w:rStyle w:val="af5"/>
                <w:rFonts w:cstheme="minorHAnsi"/>
                <w:noProof/>
                <w:webHidden/>
                <w:color w:val="000000" w:themeColor="text1"/>
              </w:rPr>
              <w:tab/>
            </w:r>
            <w:r w:rsidRPr="007A43A9">
              <w:rPr>
                <w:rStyle w:val="af5"/>
                <w:rFonts w:cstheme="minorHAnsi"/>
                <w:noProof/>
                <w:webHidden/>
                <w:color w:val="000000" w:themeColor="text1"/>
              </w:rPr>
              <w:fldChar w:fldCharType="begin"/>
            </w:r>
            <w:r w:rsidR="00A214FB" w:rsidRPr="007A43A9">
              <w:rPr>
                <w:rStyle w:val="af5"/>
                <w:rFonts w:cstheme="minorHAnsi"/>
                <w:noProof/>
                <w:webHidden/>
                <w:color w:val="000000" w:themeColor="text1"/>
              </w:rPr>
              <w:instrText xml:space="preserve"> PAGEREF _Toc158245545 \h </w:instrText>
            </w:r>
            <w:r w:rsidRPr="007A43A9">
              <w:rPr>
                <w:rStyle w:val="af5"/>
                <w:rFonts w:cstheme="minorHAnsi"/>
                <w:noProof/>
                <w:webHidden/>
                <w:color w:val="000000" w:themeColor="text1"/>
              </w:rPr>
            </w:r>
            <w:r w:rsidRPr="007A43A9">
              <w:rPr>
                <w:rStyle w:val="af5"/>
                <w:rFonts w:cstheme="minorHAnsi"/>
                <w:noProof/>
                <w:webHidden/>
                <w:color w:val="000000" w:themeColor="text1"/>
              </w:rPr>
              <w:fldChar w:fldCharType="separate"/>
            </w:r>
            <w:r w:rsidR="00EF5600">
              <w:rPr>
                <w:rStyle w:val="af5"/>
                <w:rFonts w:cstheme="minorHAnsi"/>
                <w:noProof/>
                <w:webHidden/>
                <w:color w:val="000000" w:themeColor="text1"/>
              </w:rPr>
              <w:t>227</w:t>
            </w:r>
            <w:r w:rsidRPr="007A43A9">
              <w:rPr>
                <w:rStyle w:val="af5"/>
                <w:rFonts w:cstheme="minorHAnsi"/>
                <w:noProof/>
                <w:webHidden/>
                <w:color w:val="000000" w:themeColor="text1"/>
              </w:rPr>
              <w:fldChar w:fldCharType="end"/>
            </w:r>
          </w:hyperlink>
        </w:p>
        <w:p w:rsidR="00A214FB" w:rsidRPr="007A43A9" w:rsidRDefault="00CD3443" w:rsidP="00A214FB">
          <w:pPr>
            <w:pStyle w:val="32"/>
            <w:rPr>
              <w:rFonts w:cstheme="minorHAnsi"/>
              <w:color w:val="000000" w:themeColor="text1"/>
              <w:sz w:val="22"/>
              <w:szCs w:val="22"/>
            </w:rPr>
          </w:pPr>
          <w:hyperlink r:id="rId48" w:anchor="_Toc158245546" w:history="1">
            <w:r w:rsidR="00A214FB" w:rsidRPr="007A43A9">
              <w:rPr>
                <w:rStyle w:val="af5"/>
                <w:rFonts w:cstheme="minorHAnsi"/>
                <w:b/>
                <w:color w:val="000000" w:themeColor="text1"/>
              </w:rPr>
              <w:t>Статья 16. Порядок внесения изменений в Правила землепользования и застройки</w:t>
            </w:r>
            <w:r w:rsidR="00A214FB" w:rsidRPr="007A43A9">
              <w:rPr>
                <w:rStyle w:val="af5"/>
                <w:rFonts w:cstheme="minorHAnsi"/>
                <w:webHidden/>
                <w:color w:val="000000" w:themeColor="text1"/>
              </w:rPr>
              <w:tab/>
            </w:r>
            <w:r w:rsidRPr="007A43A9">
              <w:rPr>
                <w:rStyle w:val="af5"/>
                <w:rFonts w:cstheme="minorHAnsi"/>
                <w:webHidden/>
                <w:color w:val="000000" w:themeColor="text1"/>
              </w:rPr>
              <w:fldChar w:fldCharType="begin"/>
            </w:r>
            <w:r w:rsidR="00A214FB" w:rsidRPr="007A43A9">
              <w:rPr>
                <w:rStyle w:val="af5"/>
                <w:rFonts w:cstheme="minorHAnsi"/>
                <w:webHidden/>
                <w:color w:val="000000" w:themeColor="text1"/>
              </w:rPr>
              <w:instrText xml:space="preserve"> PAGEREF _Toc158245546 \h </w:instrText>
            </w:r>
            <w:r w:rsidRPr="007A43A9">
              <w:rPr>
                <w:rStyle w:val="af5"/>
                <w:rFonts w:cstheme="minorHAnsi"/>
                <w:webHidden/>
                <w:color w:val="000000" w:themeColor="text1"/>
              </w:rPr>
            </w:r>
            <w:r w:rsidRPr="007A43A9">
              <w:rPr>
                <w:rStyle w:val="af5"/>
                <w:rFonts w:cstheme="minorHAnsi"/>
                <w:webHidden/>
                <w:color w:val="000000" w:themeColor="text1"/>
              </w:rPr>
              <w:fldChar w:fldCharType="separate"/>
            </w:r>
            <w:r w:rsidR="00EF5600">
              <w:rPr>
                <w:rStyle w:val="af5"/>
                <w:rFonts w:cstheme="minorHAnsi"/>
                <w:webHidden/>
                <w:color w:val="000000" w:themeColor="text1"/>
              </w:rPr>
              <w:t>227</w:t>
            </w:r>
            <w:r w:rsidRPr="007A43A9">
              <w:rPr>
                <w:rStyle w:val="af5"/>
                <w:rFonts w:cstheme="minorHAnsi"/>
                <w:webHidden/>
                <w:color w:val="000000" w:themeColor="text1"/>
              </w:rPr>
              <w:fldChar w:fldCharType="end"/>
            </w:r>
          </w:hyperlink>
        </w:p>
        <w:p w:rsidR="00A214FB" w:rsidRPr="007A43A9" w:rsidRDefault="00CD3443" w:rsidP="00A214FB">
          <w:pPr>
            <w:pStyle w:val="21"/>
            <w:tabs>
              <w:tab w:val="right" w:leader="dot" w:pos="9339"/>
            </w:tabs>
            <w:rPr>
              <w:rFonts w:cstheme="minorHAnsi"/>
              <w:noProof/>
              <w:color w:val="000000" w:themeColor="text1"/>
              <w:sz w:val="22"/>
              <w:szCs w:val="22"/>
            </w:rPr>
          </w:pPr>
          <w:hyperlink r:id="rId49" w:anchor="_Toc158245547" w:history="1">
            <w:r w:rsidR="00A214FB" w:rsidRPr="007A43A9">
              <w:rPr>
                <w:rStyle w:val="af5"/>
                <w:rFonts w:cstheme="minorHAnsi"/>
                <w:b/>
                <w:noProof/>
                <w:color w:val="000000" w:themeColor="text1"/>
              </w:rPr>
              <w:t>Глава 6. Положение о регулировании иных вопросов землепользования и застройки</w:t>
            </w:r>
            <w:r w:rsidR="00A214FB" w:rsidRPr="007A43A9">
              <w:rPr>
                <w:rStyle w:val="af5"/>
                <w:rFonts w:cstheme="minorHAnsi"/>
                <w:noProof/>
                <w:webHidden/>
                <w:color w:val="000000" w:themeColor="text1"/>
              </w:rPr>
              <w:tab/>
            </w:r>
            <w:r w:rsidRPr="007A43A9">
              <w:rPr>
                <w:rStyle w:val="af5"/>
                <w:rFonts w:cstheme="minorHAnsi"/>
                <w:noProof/>
                <w:webHidden/>
                <w:color w:val="000000" w:themeColor="text1"/>
              </w:rPr>
              <w:fldChar w:fldCharType="begin"/>
            </w:r>
            <w:r w:rsidR="00A214FB" w:rsidRPr="007A43A9">
              <w:rPr>
                <w:rStyle w:val="af5"/>
                <w:rFonts w:cstheme="minorHAnsi"/>
                <w:noProof/>
                <w:webHidden/>
                <w:color w:val="000000" w:themeColor="text1"/>
              </w:rPr>
              <w:instrText xml:space="preserve"> PAGEREF _Toc158245547 \h </w:instrText>
            </w:r>
            <w:r w:rsidRPr="007A43A9">
              <w:rPr>
                <w:rStyle w:val="af5"/>
                <w:rFonts w:cstheme="minorHAnsi"/>
                <w:noProof/>
                <w:webHidden/>
                <w:color w:val="000000" w:themeColor="text1"/>
              </w:rPr>
            </w:r>
            <w:r w:rsidRPr="007A43A9">
              <w:rPr>
                <w:rStyle w:val="af5"/>
                <w:rFonts w:cstheme="minorHAnsi"/>
                <w:noProof/>
                <w:webHidden/>
                <w:color w:val="000000" w:themeColor="text1"/>
              </w:rPr>
              <w:fldChar w:fldCharType="separate"/>
            </w:r>
            <w:r w:rsidR="00EF5600">
              <w:rPr>
                <w:rStyle w:val="af5"/>
                <w:rFonts w:cstheme="minorHAnsi"/>
                <w:noProof/>
                <w:webHidden/>
                <w:color w:val="000000" w:themeColor="text1"/>
              </w:rPr>
              <w:t>231</w:t>
            </w:r>
            <w:r w:rsidRPr="007A43A9">
              <w:rPr>
                <w:rStyle w:val="af5"/>
                <w:rFonts w:cstheme="minorHAnsi"/>
                <w:noProof/>
                <w:webHidden/>
                <w:color w:val="000000" w:themeColor="text1"/>
              </w:rPr>
              <w:fldChar w:fldCharType="end"/>
            </w:r>
          </w:hyperlink>
        </w:p>
        <w:p w:rsidR="00A214FB" w:rsidRPr="007A43A9" w:rsidRDefault="00CD3443" w:rsidP="00A214FB">
          <w:pPr>
            <w:pStyle w:val="32"/>
            <w:rPr>
              <w:rFonts w:cstheme="minorHAnsi"/>
              <w:color w:val="000000" w:themeColor="text1"/>
              <w:sz w:val="22"/>
              <w:szCs w:val="22"/>
            </w:rPr>
          </w:pPr>
          <w:hyperlink r:id="rId50" w:anchor="_Toc158245548" w:history="1">
            <w:r w:rsidR="00A214FB" w:rsidRPr="007A43A9">
              <w:rPr>
                <w:rStyle w:val="af5"/>
                <w:rFonts w:cstheme="minorHAnsi"/>
                <w:b/>
                <w:color w:val="000000" w:themeColor="text1"/>
              </w:rPr>
              <w:t>Статья 17. Использование земельных участков и объектов капитального строительства, не соответствующих Правилам</w:t>
            </w:r>
            <w:r w:rsidR="00A214FB" w:rsidRPr="007A43A9">
              <w:rPr>
                <w:rStyle w:val="af5"/>
                <w:rFonts w:cstheme="minorHAnsi"/>
                <w:webHidden/>
                <w:color w:val="000000" w:themeColor="text1"/>
              </w:rPr>
              <w:tab/>
            </w:r>
            <w:r w:rsidRPr="007A43A9">
              <w:rPr>
                <w:rStyle w:val="af5"/>
                <w:rFonts w:cstheme="minorHAnsi"/>
                <w:webHidden/>
                <w:color w:val="000000" w:themeColor="text1"/>
              </w:rPr>
              <w:fldChar w:fldCharType="begin"/>
            </w:r>
            <w:r w:rsidR="00A214FB" w:rsidRPr="007A43A9">
              <w:rPr>
                <w:rStyle w:val="af5"/>
                <w:rFonts w:cstheme="minorHAnsi"/>
                <w:webHidden/>
                <w:color w:val="000000" w:themeColor="text1"/>
              </w:rPr>
              <w:instrText xml:space="preserve"> PAGEREF _Toc158245548 \h </w:instrText>
            </w:r>
            <w:r w:rsidRPr="007A43A9">
              <w:rPr>
                <w:rStyle w:val="af5"/>
                <w:rFonts w:cstheme="minorHAnsi"/>
                <w:webHidden/>
                <w:color w:val="000000" w:themeColor="text1"/>
              </w:rPr>
            </w:r>
            <w:r w:rsidRPr="007A43A9">
              <w:rPr>
                <w:rStyle w:val="af5"/>
                <w:rFonts w:cstheme="minorHAnsi"/>
                <w:webHidden/>
                <w:color w:val="000000" w:themeColor="text1"/>
              </w:rPr>
              <w:fldChar w:fldCharType="separate"/>
            </w:r>
            <w:r w:rsidR="00EF5600">
              <w:rPr>
                <w:rStyle w:val="af5"/>
                <w:rFonts w:cstheme="minorHAnsi"/>
                <w:webHidden/>
                <w:color w:val="000000" w:themeColor="text1"/>
              </w:rPr>
              <w:t>231</w:t>
            </w:r>
            <w:r w:rsidRPr="007A43A9">
              <w:rPr>
                <w:rStyle w:val="af5"/>
                <w:rFonts w:cstheme="minorHAnsi"/>
                <w:webHidden/>
                <w:color w:val="000000" w:themeColor="text1"/>
              </w:rPr>
              <w:fldChar w:fldCharType="end"/>
            </w:r>
          </w:hyperlink>
        </w:p>
        <w:p w:rsidR="00A214FB" w:rsidRPr="007A43A9" w:rsidRDefault="00CD3443" w:rsidP="00A214FB">
          <w:pPr>
            <w:pStyle w:val="32"/>
            <w:rPr>
              <w:rFonts w:cstheme="minorHAnsi"/>
              <w:color w:val="000000" w:themeColor="text1"/>
              <w:sz w:val="22"/>
              <w:szCs w:val="22"/>
            </w:rPr>
          </w:pPr>
          <w:hyperlink r:id="rId51" w:anchor="_Toc158245549" w:history="1">
            <w:r w:rsidR="00A214FB" w:rsidRPr="007A43A9">
              <w:rPr>
                <w:rStyle w:val="af5"/>
                <w:rFonts w:cstheme="minorHAnsi"/>
                <w:b/>
                <w:color w:val="000000" w:themeColor="text1"/>
              </w:rPr>
              <w:t>Статья 18. Контроль за использованием земельных участков и объектов капитального строительства</w:t>
            </w:r>
            <w:r w:rsidR="00A214FB" w:rsidRPr="007A43A9">
              <w:rPr>
                <w:rStyle w:val="af5"/>
                <w:rFonts w:cstheme="minorHAnsi"/>
                <w:webHidden/>
                <w:color w:val="000000" w:themeColor="text1"/>
              </w:rPr>
              <w:tab/>
            </w:r>
            <w:r w:rsidRPr="007A43A9">
              <w:rPr>
                <w:rStyle w:val="af5"/>
                <w:rFonts w:cstheme="minorHAnsi"/>
                <w:webHidden/>
                <w:color w:val="000000" w:themeColor="text1"/>
              </w:rPr>
              <w:fldChar w:fldCharType="begin"/>
            </w:r>
            <w:r w:rsidR="00A214FB" w:rsidRPr="007A43A9">
              <w:rPr>
                <w:rStyle w:val="af5"/>
                <w:rFonts w:cstheme="minorHAnsi"/>
                <w:webHidden/>
                <w:color w:val="000000" w:themeColor="text1"/>
              </w:rPr>
              <w:instrText xml:space="preserve"> PAGEREF _Toc158245549 \h </w:instrText>
            </w:r>
            <w:r w:rsidRPr="007A43A9">
              <w:rPr>
                <w:rStyle w:val="af5"/>
                <w:rFonts w:cstheme="minorHAnsi"/>
                <w:webHidden/>
                <w:color w:val="000000" w:themeColor="text1"/>
              </w:rPr>
            </w:r>
            <w:r w:rsidRPr="007A43A9">
              <w:rPr>
                <w:rStyle w:val="af5"/>
                <w:rFonts w:cstheme="minorHAnsi"/>
                <w:webHidden/>
                <w:color w:val="000000" w:themeColor="text1"/>
              </w:rPr>
              <w:fldChar w:fldCharType="separate"/>
            </w:r>
            <w:r w:rsidR="00EF5600">
              <w:rPr>
                <w:rStyle w:val="af5"/>
                <w:rFonts w:cstheme="minorHAnsi"/>
                <w:webHidden/>
                <w:color w:val="000000" w:themeColor="text1"/>
              </w:rPr>
              <w:t>231</w:t>
            </w:r>
            <w:r w:rsidRPr="007A43A9">
              <w:rPr>
                <w:rStyle w:val="af5"/>
                <w:rFonts w:cstheme="minorHAnsi"/>
                <w:webHidden/>
                <w:color w:val="000000" w:themeColor="text1"/>
              </w:rPr>
              <w:fldChar w:fldCharType="end"/>
            </w:r>
          </w:hyperlink>
        </w:p>
        <w:p w:rsidR="00A214FB" w:rsidRPr="007A43A9" w:rsidRDefault="00CD3443" w:rsidP="00A214FB">
          <w:pPr>
            <w:pStyle w:val="32"/>
            <w:rPr>
              <w:rFonts w:cstheme="minorHAnsi"/>
              <w:color w:val="000000" w:themeColor="text1"/>
              <w:sz w:val="22"/>
              <w:szCs w:val="22"/>
            </w:rPr>
          </w:pPr>
          <w:hyperlink r:id="rId52" w:anchor="_Toc158245550" w:history="1">
            <w:r w:rsidR="00A214FB" w:rsidRPr="007A43A9">
              <w:rPr>
                <w:rStyle w:val="af5"/>
                <w:rFonts w:cstheme="minorHAnsi"/>
                <w:b/>
                <w:color w:val="000000" w:themeColor="text1"/>
              </w:rPr>
              <w:t>Статья 19. Ответственность за нарушения Правил</w:t>
            </w:r>
            <w:r w:rsidR="00A214FB" w:rsidRPr="007A43A9">
              <w:rPr>
                <w:rStyle w:val="af5"/>
                <w:rFonts w:cstheme="minorHAnsi"/>
                <w:webHidden/>
                <w:color w:val="000000" w:themeColor="text1"/>
              </w:rPr>
              <w:tab/>
            </w:r>
            <w:r w:rsidRPr="007A43A9">
              <w:rPr>
                <w:rStyle w:val="af5"/>
                <w:rFonts w:cstheme="minorHAnsi"/>
                <w:webHidden/>
                <w:color w:val="000000" w:themeColor="text1"/>
              </w:rPr>
              <w:fldChar w:fldCharType="begin"/>
            </w:r>
            <w:r w:rsidR="00A214FB" w:rsidRPr="007A43A9">
              <w:rPr>
                <w:rStyle w:val="af5"/>
                <w:rFonts w:cstheme="minorHAnsi"/>
                <w:webHidden/>
                <w:color w:val="000000" w:themeColor="text1"/>
              </w:rPr>
              <w:instrText xml:space="preserve"> PAGEREF _Toc158245550 \h </w:instrText>
            </w:r>
            <w:r w:rsidRPr="007A43A9">
              <w:rPr>
                <w:rStyle w:val="af5"/>
                <w:rFonts w:cstheme="minorHAnsi"/>
                <w:webHidden/>
                <w:color w:val="000000" w:themeColor="text1"/>
              </w:rPr>
            </w:r>
            <w:r w:rsidRPr="007A43A9">
              <w:rPr>
                <w:rStyle w:val="af5"/>
                <w:rFonts w:cstheme="minorHAnsi"/>
                <w:webHidden/>
                <w:color w:val="000000" w:themeColor="text1"/>
              </w:rPr>
              <w:fldChar w:fldCharType="separate"/>
            </w:r>
            <w:r w:rsidR="00EF5600">
              <w:rPr>
                <w:rStyle w:val="af5"/>
                <w:rFonts w:cstheme="minorHAnsi"/>
                <w:webHidden/>
                <w:color w:val="000000" w:themeColor="text1"/>
              </w:rPr>
              <w:t>231</w:t>
            </w:r>
            <w:r w:rsidRPr="007A43A9">
              <w:rPr>
                <w:rStyle w:val="af5"/>
                <w:rFonts w:cstheme="minorHAnsi"/>
                <w:webHidden/>
                <w:color w:val="000000" w:themeColor="text1"/>
              </w:rPr>
              <w:fldChar w:fldCharType="end"/>
            </w:r>
          </w:hyperlink>
        </w:p>
        <w:p w:rsidR="00A214FB" w:rsidRPr="007A43A9" w:rsidRDefault="00CD3443" w:rsidP="00A214FB">
          <w:pPr>
            <w:pStyle w:val="15"/>
            <w:tabs>
              <w:tab w:val="right" w:leader="dot" w:pos="9339"/>
            </w:tabs>
            <w:rPr>
              <w:rFonts w:cstheme="minorHAnsi"/>
              <w:noProof/>
              <w:color w:val="000000" w:themeColor="text1"/>
              <w:sz w:val="22"/>
              <w:szCs w:val="22"/>
            </w:rPr>
          </w:pPr>
          <w:hyperlink r:id="rId53" w:anchor="_Toc158245551" w:history="1">
            <w:r w:rsidR="00A214FB" w:rsidRPr="007A43A9">
              <w:rPr>
                <w:rStyle w:val="af5"/>
                <w:rFonts w:cstheme="minorHAnsi"/>
                <w:b/>
                <w:noProof/>
                <w:color w:val="000000" w:themeColor="text1"/>
              </w:rPr>
              <w:t>ЧАСТЬ 2. КАРТА ГРАДОСТРОИТЕЛЬНОГО ЗОНИРОВАНИЯ</w:t>
            </w:r>
            <w:r w:rsidR="00A214FB" w:rsidRPr="007A43A9">
              <w:rPr>
                <w:rStyle w:val="af5"/>
                <w:rFonts w:cstheme="minorHAnsi"/>
                <w:noProof/>
                <w:webHidden/>
                <w:color w:val="000000" w:themeColor="text1"/>
              </w:rPr>
              <w:tab/>
            </w:r>
            <w:r w:rsidRPr="007A43A9">
              <w:rPr>
                <w:rStyle w:val="af5"/>
                <w:rFonts w:cstheme="minorHAnsi"/>
                <w:noProof/>
                <w:webHidden/>
                <w:color w:val="000000" w:themeColor="text1"/>
              </w:rPr>
              <w:fldChar w:fldCharType="begin"/>
            </w:r>
            <w:r w:rsidR="00A214FB" w:rsidRPr="007A43A9">
              <w:rPr>
                <w:rStyle w:val="af5"/>
                <w:rFonts w:cstheme="minorHAnsi"/>
                <w:noProof/>
                <w:webHidden/>
                <w:color w:val="000000" w:themeColor="text1"/>
              </w:rPr>
              <w:instrText xml:space="preserve"> PAGEREF _Toc158245551 \h </w:instrText>
            </w:r>
            <w:r w:rsidRPr="007A43A9">
              <w:rPr>
                <w:rStyle w:val="af5"/>
                <w:rFonts w:cstheme="minorHAnsi"/>
                <w:noProof/>
                <w:webHidden/>
                <w:color w:val="000000" w:themeColor="text1"/>
              </w:rPr>
              <w:fldChar w:fldCharType="separate"/>
            </w:r>
            <w:r w:rsidR="00EF5600">
              <w:rPr>
                <w:rStyle w:val="af5"/>
                <w:rFonts w:cstheme="minorHAnsi"/>
                <w:b/>
                <w:bCs/>
                <w:noProof/>
                <w:webHidden/>
                <w:color w:val="000000" w:themeColor="text1"/>
              </w:rPr>
              <w:t>Ошибка! Закладка не определена.</w:t>
            </w:r>
            <w:r w:rsidRPr="007A43A9">
              <w:rPr>
                <w:rStyle w:val="af5"/>
                <w:rFonts w:cstheme="minorHAnsi"/>
                <w:noProof/>
                <w:webHidden/>
                <w:color w:val="000000" w:themeColor="text1"/>
              </w:rPr>
              <w:fldChar w:fldCharType="end"/>
            </w:r>
          </w:hyperlink>
        </w:p>
        <w:p w:rsidR="00A214FB" w:rsidRPr="007A43A9" w:rsidRDefault="00CD3443" w:rsidP="00A214FB">
          <w:pPr>
            <w:pStyle w:val="21"/>
            <w:tabs>
              <w:tab w:val="right" w:leader="dot" w:pos="9339"/>
            </w:tabs>
            <w:rPr>
              <w:rFonts w:cstheme="minorHAnsi"/>
              <w:noProof/>
              <w:color w:val="000000" w:themeColor="text1"/>
              <w:sz w:val="22"/>
              <w:szCs w:val="22"/>
            </w:rPr>
          </w:pPr>
          <w:hyperlink r:id="rId54" w:anchor="_Toc158245552" w:history="1">
            <w:r w:rsidR="00A214FB" w:rsidRPr="007A43A9">
              <w:rPr>
                <w:rStyle w:val="af5"/>
                <w:rFonts w:cstheme="minorHAnsi"/>
                <w:b/>
                <w:noProof/>
                <w:color w:val="000000" w:themeColor="text1"/>
              </w:rPr>
              <w:t>Глава 7. Градостроительное зонирование и содержание картографических материалов правил</w:t>
            </w:r>
            <w:r w:rsidR="00A214FB" w:rsidRPr="007A43A9">
              <w:rPr>
                <w:rStyle w:val="af5"/>
                <w:rFonts w:cstheme="minorHAnsi"/>
                <w:noProof/>
                <w:webHidden/>
                <w:color w:val="000000" w:themeColor="text1"/>
              </w:rPr>
              <w:tab/>
            </w:r>
            <w:r w:rsidRPr="007A43A9">
              <w:rPr>
                <w:rStyle w:val="af5"/>
                <w:rFonts w:cstheme="minorHAnsi"/>
                <w:noProof/>
                <w:webHidden/>
                <w:color w:val="000000" w:themeColor="text1"/>
              </w:rPr>
              <w:fldChar w:fldCharType="begin"/>
            </w:r>
            <w:r w:rsidR="00A214FB" w:rsidRPr="007A43A9">
              <w:rPr>
                <w:rStyle w:val="af5"/>
                <w:rFonts w:cstheme="minorHAnsi"/>
                <w:noProof/>
                <w:webHidden/>
                <w:color w:val="000000" w:themeColor="text1"/>
              </w:rPr>
              <w:instrText xml:space="preserve"> PAGEREF _Toc158245552 \h </w:instrText>
            </w:r>
            <w:r w:rsidRPr="007A43A9">
              <w:rPr>
                <w:rStyle w:val="af5"/>
                <w:rFonts w:cstheme="minorHAnsi"/>
                <w:noProof/>
                <w:webHidden/>
                <w:color w:val="000000" w:themeColor="text1"/>
              </w:rPr>
              <w:fldChar w:fldCharType="separate"/>
            </w:r>
            <w:r w:rsidR="00EF5600">
              <w:rPr>
                <w:rStyle w:val="af5"/>
                <w:rFonts w:cstheme="minorHAnsi"/>
                <w:b/>
                <w:bCs/>
                <w:noProof/>
                <w:webHidden/>
                <w:color w:val="000000" w:themeColor="text1"/>
              </w:rPr>
              <w:t>Ошибка! Закладка не определена.</w:t>
            </w:r>
            <w:r w:rsidRPr="007A43A9">
              <w:rPr>
                <w:rStyle w:val="af5"/>
                <w:rFonts w:cstheme="minorHAnsi"/>
                <w:noProof/>
                <w:webHidden/>
                <w:color w:val="000000" w:themeColor="text1"/>
              </w:rPr>
              <w:fldChar w:fldCharType="end"/>
            </w:r>
          </w:hyperlink>
        </w:p>
        <w:p w:rsidR="00A214FB" w:rsidRPr="007A43A9" w:rsidRDefault="00CD3443" w:rsidP="00A214FB">
          <w:pPr>
            <w:pStyle w:val="32"/>
            <w:rPr>
              <w:rFonts w:cstheme="minorHAnsi"/>
              <w:color w:val="000000" w:themeColor="text1"/>
              <w:sz w:val="22"/>
              <w:szCs w:val="22"/>
            </w:rPr>
          </w:pPr>
          <w:hyperlink r:id="rId55" w:anchor="_Toc158245553" w:history="1">
            <w:r w:rsidR="00A214FB" w:rsidRPr="007A43A9">
              <w:rPr>
                <w:rStyle w:val="af5"/>
                <w:rFonts w:cstheme="minorHAnsi"/>
                <w:b/>
                <w:color w:val="000000" w:themeColor="text1"/>
              </w:rPr>
              <w:t>Статья 20. Общие положения градостроительного зонирования территории</w:t>
            </w:r>
            <w:r w:rsidR="00A214FB" w:rsidRPr="007A43A9">
              <w:rPr>
                <w:rStyle w:val="af5"/>
                <w:rFonts w:cstheme="minorHAnsi"/>
                <w:webHidden/>
                <w:color w:val="000000" w:themeColor="text1"/>
              </w:rPr>
              <w:tab/>
            </w:r>
            <w:r w:rsidRPr="007A43A9">
              <w:rPr>
                <w:rStyle w:val="af5"/>
                <w:rFonts w:cstheme="minorHAnsi"/>
                <w:webHidden/>
                <w:color w:val="000000" w:themeColor="text1"/>
              </w:rPr>
              <w:fldChar w:fldCharType="begin"/>
            </w:r>
            <w:r w:rsidR="00A214FB" w:rsidRPr="007A43A9">
              <w:rPr>
                <w:rStyle w:val="af5"/>
                <w:rFonts w:cstheme="minorHAnsi"/>
                <w:webHidden/>
                <w:color w:val="000000" w:themeColor="text1"/>
              </w:rPr>
              <w:instrText xml:space="preserve"> PAGEREF _Toc158245553 \h </w:instrText>
            </w:r>
            <w:r w:rsidRPr="007A43A9">
              <w:rPr>
                <w:rStyle w:val="af5"/>
                <w:rFonts w:cstheme="minorHAnsi"/>
                <w:webHidden/>
                <w:color w:val="000000" w:themeColor="text1"/>
              </w:rPr>
              <w:fldChar w:fldCharType="separate"/>
            </w:r>
            <w:r w:rsidR="00EF5600">
              <w:rPr>
                <w:rStyle w:val="af5"/>
                <w:rFonts w:cstheme="minorHAnsi"/>
                <w:b/>
                <w:bCs/>
                <w:webHidden/>
                <w:color w:val="000000" w:themeColor="text1"/>
              </w:rPr>
              <w:t>Ошибка! Закладка не определена.</w:t>
            </w:r>
            <w:r w:rsidRPr="007A43A9">
              <w:rPr>
                <w:rStyle w:val="af5"/>
                <w:rFonts w:cstheme="minorHAnsi"/>
                <w:webHidden/>
                <w:color w:val="000000" w:themeColor="text1"/>
              </w:rPr>
              <w:fldChar w:fldCharType="end"/>
            </w:r>
          </w:hyperlink>
        </w:p>
        <w:p w:rsidR="00A214FB" w:rsidRPr="007A43A9" w:rsidRDefault="00CD3443" w:rsidP="00A214FB">
          <w:pPr>
            <w:pStyle w:val="32"/>
            <w:rPr>
              <w:rFonts w:cstheme="minorHAnsi"/>
              <w:color w:val="000000" w:themeColor="text1"/>
              <w:sz w:val="22"/>
              <w:szCs w:val="22"/>
            </w:rPr>
          </w:pPr>
          <w:hyperlink r:id="rId56" w:anchor="_Toc158245554" w:history="1">
            <w:r w:rsidR="00A214FB" w:rsidRPr="007A43A9">
              <w:rPr>
                <w:rStyle w:val="af5"/>
                <w:rFonts w:cstheme="minorHAnsi"/>
                <w:b/>
                <w:color w:val="000000" w:themeColor="text1"/>
              </w:rPr>
              <w:t>Статья 21. Карта градостроительного зонирования территории</w:t>
            </w:r>
            <w:r w:rsidR="00A214FB" w:rsidRPr="007A43A9">
              <w:rPr>
                <w:rStyle w:val="af5"/>
                <w:rFonts w:cstheme="minorHAnsi"/>
                <w:webHidden/>
                <w:color w:val="000000" w:themeColor="text1"/>
              </w:rPr>
              <w:tab/>
            </w:r>
            <w:r w:rsidRPr="007A43A9">
              <w:rPr>
                <w:rStyle w:val="af5"/>
                <w:rFonts w:cstheme="minorHAnsi"/>
                <w:webHidden/>
                <w:color w:val="000000" w:themeColor="text1"/>
              </w:rPr>
              <w:fldChar w:fldCharType="begin"/>
            </w:r>
            <w:r w:rsidR="00A214FB" w:rsidRPr="007A43A9">
              <w:rPr>
                <w:rStyle w:val="af5"/>
                <w:rFonts w:cstheme="minorHAnsi"/>
                <w:webHidden/>
                <w:color w:val="000000" w:themeColor="text1"/>
              </w:rPr>
              <w:instrText xml:space="preserve"> PAGEREF _Toc158245554 \h </w:instrText>
            </w:r>
            <w:r w:rsidRPr="007A43A9">
              <w:rPr>
                <w:rStyle w:val="af5"/>
                <w:rFonts w:cstheme="minorHAnsi"/>
                <w:webHidden/>
                <w:color w:val="000000" w:themeColor="text1"/>
              </w:rPr>
              <w:fldChar w:fldCharType="separate"/>
            </w:r>
            <w:r w:rsidR="00EF5600">
              <w:rPr>
                <w:rStyle w:val="af5"/>
                <w:rFonts w:cstheme="minorHAnsi"/>
                <w:b/>
                <w:bCs/>
                <w:webHidden/>
                <w:color w:val="000000" w:themeColor="text1"/>
              </w:rPr>
              <w:t>Ошибка! Закладка не определена.</w:t>
            </w:r>
            <w:r w:rsidRPr="007A43A9">
              <w:rPr>
                <w:rStyle w:val="af5"/>
                <w:rFonts w:cstheme="minorHAnsi"/>
                <w:webHidden/>
                <w:color w:val="000000" w:themeColor="text1"/>
              </w:rPr>
              <w:fldChar w:fldCharType="end"/>
            </w:r>
          </w:hyperlink>
        </w:p>
        <w:p w:rsidR="00A214FB" w:rsidRPr="007A43A9" w:rsidRDefault="00CD3443" w:rsidP="00A214FB">
          <w:pPr>
            <w:pStyle w:val="32"/>
            <w:rPr>
              <w:rFonts w:cstheme="minorHAnsi"/>
              <w:color w:val="000000" w:themeColor="text1"/>
              <w:sz w:val="22"/>
              <w:szCs w:val="22"/>
            </w:rPr>
          </w:pPr>
          <w:hyperlink r:id="rId57" w:anchor="_Toc158245555" w:history="1">
            <w:r w:rsidR="00A214FB" w:rsidRPr="007A43A9">
              <w:rPr>
                <w:rStyle w:val="af5"/>
                <w:rFonts w:cstheme="minorHAnsi"/>
                <w:b/>
                <w:color w:val="000000" w:themeColor="text1"/>
              </w:rPr>
              <w:t>Статья 22. Виды зон с особыми условиями использования территории,  обозначенных карте градостроительного зонирования</w:t>
            </w:r>
            <w:r w:rsidR="00A214FB" w:rsidRPr="007A43A9">
              <w:rPr>
                <w:rStyle w:val="af5"/>
                <w:rFonts w:cstheme="minorHAnsi"/>
                <w:webHidden/>
                <w:color w:val="000000" w:themeColor="text1"/>
              </w:rPr>
              <w:tab/>
            </w:r>
            <w:r w:rsidRPr="007A43A9">
              <w:rPr>
                <w:rStyle w:val="af5"/>
                <w:rFonts w:cstheme="minorHAnsi"/>
                <w:webHidden/>
                <w:color w:val="000000" w:themeColor="text1"/>
              </w:rPr>
              <w:fldChar w:fldCharType="begin"/>
            </w:r>
            <w:r w:rsidR="00A214FB" w:rsidRPr="007A43A9">
              <w:rPr>
                <w:rStyle w:val="af5"/>
                <w:rFonts w:cstheme="minorHAnsi"/>
                <w:webHidden/>
                <w:color w:val="000000" w:themeColor="text1"/>
              </w:rPr>
              <w:instrText xml:space="preserve"> PAGEREF _Toc158245555 \h </w:instrText>
            </w:r>
            <w:r w:rsidRPr="007A43A9">
              <w:rPr>
                <w:rStyle w:val="af5"/>
                <w:rFonts w:cstheme="minorHAnsi"/>
                <w:webHidden/>
                <w:color w:val="000000" w:themeColor="text1"/>
              </w:rPr>
              <w:fldChar w:fldCharType="separate"/>
            </w:r>
            <w:r w:rsidR="00EF5600">
              <w:rPr>
                <w:rStyle w:val="af5"/>
                <w:rFonts w:cstheme="minorHAnsi"/>
                <w:b/>
                <w:bCs/>
                <w:webHidden/>
                <w:color w:val="000000" w:themeColor="text1"/>
              </w:rPr>
              <w:t>Ошибка! Закладка не определена.</w:t>
            </w:r>
            <w:r w:rsidRPr="007A43A9">
              <w:rPr>
                <w:rStyle w:val="af5"/>
                <w:rFonts w:cstheme="minorHAnsi"/>
                <w:webHidden/>
                <w:color w:val="000000" w:themeColor="text1"/>
              </w:rPr>
              <w:fldChar w:fldCharType="end"/>
            </w:r>
          </w:hyperlink>
        </w:p>
        <w:p w:rsidR="00A214FB" w:rsidRPr="007A43A9" w:rsidRDefault="00CD3443" w:rsidP="00A214FB">
          <w:pPr>
            <w:rPr>
              <w:rFonts w:cstheme="minorHAnsi"/>
              <w:color w:val="000000" w:themeColor="text1"/>
            </w:rPr>
          </w:pPr>
          <w:r w:rsidRPr="007A43A9">
            <w:rPr>
              <w:rFonts w:cstheme="minorHAnsi"/>
              <w:b/>
              <w:bCs/>
              <w:color w:val="000000" w:themeColor="text1"/>
            </w:rPr>
            <w:fldChar w:fldCharType="end"/>
          </w:r>
        </w:p>
      </w:sdtContent>
    </w:sdt>
    <w:p w:rsidR="00A214FB" w:rsidRPr="007A43A9" w:rsidRDefault="00A214FB" w:rsidP="00A214FB">
      <w:pPr>
        <w:jc w:val="center"/>
        <w:rPr>
          <w:rFonts w:eastAsia="Arial Unicode MS" w:cstheme="minorHAnsi"/>
          <w:b/>
          <w:color w:val="000000" w:themeColor="text1"/>
          <w:spacing w:val="7"/>
          <w:bdr w:val="none" w:sz="0" w:space="0" w:color="auto" w:frame="1"/>
        </w:rPr>
      </w:pPr>
    </w:p>
    <w:p w:rsidR="00A214FB" w:rsidRPr="007A43A9" w:rsidRDefault="00A214FB" w:rsidP="00A214FB">
      <w:pPr>
        <w:jc w:val="center"/>
        <w:rPr>
          <w:rFonts w:eastAsia="Arial Unicode MS" w:cstheme="minorHAnsi"/>
          <w:b/>
          <w:color w:val="000000" w:themeColor="text1"/>
          <w:spacing w:val="7"/>
          <w:bdr w:val="none" w:sz="0" w:space="0" w:color="auto" w:frame="1"/>
        </w:rPr>
      </w:pPr>
    </w:p>
    <w:p w:rsidR="00A214FB" w:rsidRPr="007A43A9" w:rsidRDefault="00A214FB" w:rsidP="00A214FB">
      <w:pPr>
        <w:jc w:val="center"/>
        <w:rPr>
          <w:rFonts w:eastAsia="Arial Unicode MS" w:cstheme="minorHAnsi"/>
          <w:b/>
          <w:color w:val="000000" w:themeColor="text1"/>
          <w:spacing w:val="7"/>
          <w:bdr w:val="none" w:sz="0" w:space="0" w:color="auto" w:frame="1"/>
        </w:rPr>
      </w:pPr>
    </w:p>
    <w:p w:rsidR="00A214FB" w:rsidRPr="007A43A9" w:rsidRDefault="00A214FB" w:rsidP="00A214FB">
      <w:pPr>
        <w:jc w:val="center"/>
        <w:rPr>
          <w:rFonts w:eastAsia="Arial Unicode MS" w:cstheme="minorHAnsi"/>
          <w:b/>
          <w:color w:val="000000" w:themeColor="text1"/>
          <w:spacing w:val="7"/>
          <w:bdr w:val="none" w:sz="0" w:space="0" w:color="auto" w:frame="1"/>
        </w:rPr>
      </w:pPr>
    </w:p>
    <w:p w:rsidR="00A214FB" w:rsidRPr="007A43A9" w:rsidRDefault="00A214FB" w:rsidP="00A214FB">
      <w:pPr>
        <w:jc w:val="center"/>
        <w:rPr>
          <w:rFonts w:eastAsia="Arial Unicode MS" w:cstheme="minorHAnsi"/>
          <w:b/>
          <w:color w:val="000000" w:themeColor="text1"/>
          <w:spacing w:val="7"/>
          <w:bdr w:val="none" w:sz="0" w:space="0" w:color="auto" w:frame="1"/>
        </w:rPr>
      </w:pPr>
    </w:p>
    <w:p w:rsidR="00A214FB" w:rsidRPr="007A43A9" w:rsidRDefault="00A214FB" w:rsidP="00A214FB">
      <w:pPr>
        <w:jc w:val="center"/>
        <w:rPr>
          <w:rFonts w:eastAsia="Arial Unicode MS" w:cstheme="minorHAnsi"/>
          <w:b/>
          <w:color w:val="000000" w:themeColor="text1"/>
          <w:spacing w:val="7"/>
          <w:bdr w:val="none" w:sz="0" w:space="0" w:color="auto" w:frame="1"/>
        </w:rPr>
      </w:pPr>
    </w:p>
    <w:p w:rsidR="00A214FB" w:rsidRPr="007A43A9" w:rsidRDefault="00A214FB" w:rsidP="00A214FB">
      <w:pPr>
        <w:jc w:val="center"/>
        <w:rPr>
          <w:rFonts w:eastAsia="Arial Unicode MS" w:cstheme="minorHAnsi"/>
          <w:b/>
          <w:color w:val="000000" w:themeColor="text1"/>
          <w:spacing w:val="7"/>
          <w:bdr w:val="none" w:sz="0" w:space="0" w:color="auto" w:frame="1"/>
        </w:rPr>
      </w:pPr>
    </w:p>
    <w:p w:rsidR="00A214FB" w:rsidRPr="007A43A9" w:rsidRDefault="00A214FB" w:rsidP="00A214FB">
      <w:pPr>
        <w:jc w:val="center"/>
        <w:rPr>
          <w:rFonts w:eastAsia="Arial Unicode MS" w:cstheme="minorHAnsi"/>
          <w:b/>
          <w:color w:val="000000" w:themeColor="text1"/>
          <w:spacing w:val="7"/>
          <w:bdr w:val="none" w:sz="0" w:space="0" w:color="auto" w:frame="1"/>
        </w:rPr>
      </w:pPr>
    </w:p>
    <w:p w:rsidR="00A214FB" w:rsidRPr="007A43A9" w:rsidRDefault="00A214FB" w:rsidP="00A214FB">
      <w:pPr>
        <w:jc w:val="center"/>
        <w:rPr>
          <w:rFonts w:eastAsia="Arial Unicode MS" w:cstheme="minorHAnsi"/>
          <w:b/>
          <w:color w:val="000000" w:themeColor="text1"/>
          <w:spacing w:val="7"/>
          <w:bdr w:val="none" w:sz="0" w:space="0" w:color="auto" w:frame="1"/>
        </w:rPr>
      </w:pPr>
    </w:p>
    <w:p w:rsidR="00A214FB" w:rsidRPr="007A43A9" w:rsidRDefault="00A214FB" w:rsidP="00A214FB">
      <w:pPr>
        <w:jc w:val="center"/>
        <w:rPr>
          <w:rFonts w:eastAsia="Arial Unicode MS" w:cstheme="minorHAnsi"/>
          <w:b/>
          <w:color w:val="000000" w:themeColor="text1"/>
          <w:spacing w:val="7"/>
          <w:bdr w:val="none" w:sz="0" w:space="0" w:color="auto" w:frame="1"/>
        </w:rPr>
      </w:pPr>
    </w:p>
    <w:p w:rsidR="00A214FB" w:rsidRPr="007A43A9" w:rsidRDefault="00A214FB" w:rsidP="00A214FB">
      <w:pPr>
        <w:jc w:val="center"/>
        <w:rPr>
          <w:rFonts w:eastAsia="Arial Unicode MS" w:cstheme="minorHAnsi"/>
          <w:b/>
          <w:color w:val="000000" w:themeColor="text1"/>
          <w:spacing w:val="7"/>
          <w:bdr w:val="none" w:sz="0" w:space="0" w:color="auto" w:frame="1"/>
        </w:rPr>
      </w:pPr>
    </w:p>
    <w:p w:rsidR="00A214FB" w:rsidRPr="007A43A9" w:rsidRDefault="00A214FB" w:rsidP="00A214FB">
      <w:pPr>
        <w:jc w:val="center"/>
        <w:rPr>
          <w:rFonts w:eastAsia="Arial Unicode MS" w:cstheme="minorHAnsi"/>
          <w:b/>
          <w:color w:val="000000" w:themeColor="text1"/>
          <w:spacing w:val="7"/>
          <w:bdr w:val="none" w:sz="0" w:space="0" w:color="auto" w:frame="1"/>
        </w:rPr>
      </w:pPr>
    </w:p>
    <w:p w:rsidR="00A214FB" w:rsidRPr="007A43A9" w:rsidRDefault="00A214FB" w:rsidP="00A214FB">
      <w:pPr>
        <w:jc w:val="center"/>
        <w:rPr>
          <w:rFonts w:eastAsia="Arial Unicode MS" w:cstheme="minorHAnsi"/>
          <w:b/>
          <w:color w:val="000000" w:themeColor="text1"/>
          <w:spacing w:val="7"/>
          <w:bdr w:val="none" w:sz="0" w:space="0" w:color="auto" w:frame="1"/>
        </w:rPr>
      </w:pPr>
    </w:p>
    <w:p w:rsidR="00A214FB" w:rsidRPr="007A43A9" w:rsidRDefault="00A214FB" w:rsidP="00A214FB">
      <w:pPr>
        <w:jc w:val="center"/>
        <w:rPr>
          <w:rFonts w:eastAsia="Arial Unicode MS" w:cstheme="minorHAnsi"/>
          <w:b/>
          <w:color w:val="000000" w:themeColor="text1"/>
          <w:spacing w:val="7"/>
          <w:bdr w:val="none" w:sz="0" w:space="0" w:color="auto" w:frame="1"/>
        </w:rPr>
      </w:pPr>
    </w:p>
    <w:p w:rsidR="00A214FB" w:rsidRPr="007A43A9" w:rsidRDefault="00A214FB" w:rsidP="00A214FB">
      <w:pPr>
        <w:jc w:val="center"/>
        <w:rPr>
          <w:rFonts w:eastAsia="Arial Unicode MS" w:cstheme="minorHAnsi"/>
          <w:b/>
          <w:color w:val="000000" w:themeColor="text1"/>
          <w:spacing w:val="7"/>
          <w:bdr w:val="none" w:sz="0" w:space="0" w:color="auto" w:frame="1"/>
        </w:rPr>
      </w:pPr>
    </w:p>
    <w:p w:rsidR="00A214FB" w:rsidRPr="007A43A9" w:rsidRDefault="00A214FB" w:rsidP="00A214FB">
      <w:pPr>
        <w:jc w:val="center"/>
        <w:rPr>
          <w:rFonts w:eastAsia="Arial Unicode MS" w:cstheme="minorHAnsi"/>
          <w:b/>
          <w:color w:val="000000" w:themeColor="text1"/>
          <w:spacing w:val="7"/>
          <w:bdr w:val="none" w:sz="0" w:space="0" w:color="auto" w:frame="1"/>
        </w:rPr>
      </w:pPr>
    </w:p>
    <w:p w:rsidR="00A214FB" w:rsidRPr="007A43A9" w:rsidRDefault="00A214FB" w:rsidP="00A214FB">
      <w:pPr>
        <w:jc w:val="center"/>
        <w:rPr>
          <w:rFonts w:eastAsia="Arial Unicode MS" w:cstheme="minorHAnsi"/>
          <w:b/>
          <w:color w:val="000000" w:themeColor="text1"/>
          <w:spacing w:val="7"/>
          <w:bdr w:val="none" w:sz="0" w:space="0" w:color="auto" w:frame="1"/>
        </w:rPr>
      </w:pPr>
    </w:p>
    <w:p w:rsidR="00A214FB" w:rsidRPr="007A43A9" w:rsidRDefault="00A214FB" w:rsidP="00A214FB">
      <w:pPr>
        <w:jc w:val="center"/>
        <w:rPr>
          <w:rFonts w:eastAsia="Arial Unicode MS" w:cstheme="minorHAnsi"/>
          <w:b/>
          <w:color w:val="000000" w:themeColor="text1"/>
          <w:spacing w:val="7"/>
          <w:bdr w:val="none" w:sz="0" w:space="0" w:color="auto" w:frame="1"/>
        </w:rPr>
      </w:pPr>
    </w:p>
    <w:p w:rsidR="00A214FB" w:rsidRPr="007A43A9" w:rsidRDefault="00A214FB" w:rsidP="00A214FB">
      <w:pPr>
        <w:jc w:val="center"/>
        <w:rPr>
          <w:rFonts w:eastAsia="Arial Unicode MS" w:cstheme="minorHAnsi"/>
          <w:b/>
          <w:color w:val="000000" w:themeColor="text1"/>
          <w:spacing w:val="7"/>
          <w:bdr w:val="none" w:sz="0" w:space="0" w:color="auto" w:frame="1"/>
        </w:rPr>
      </w:pPr>
    </w:p>
    <w:p w:rsidR="00A214FB" w:rsidRPr="007A43A9" w:rsidRDefault="00A214FB" w:rsidP="00A214FB">
      <w:pPr>
        <w:jc w:val="center"/>
        <w:rPr>
          <w:rFonts w:eastAsia="Arial Unicode MS" w:cstheme="minorHAnsi"/>
          <w:b/>
          <w:color w:val="000000" w:themeColor="text1"/>
          <w:spacing w:val="7"/>
          <w:bdr w:val="none" w:sz="0" w:space="0" w:color="auto" w:frame="1"/>
        </w:rPr>
      </w:pPr>
    </w:p>
    <w:p w:rsidR="00A214FB" w:rsidRPr="007A43A9" w:rsidRDefault="00A214FB" w:rsidP="00A214FB">
      <w:pPr>
        <w:jc w:val="center"/>
        <w:rPr>
          <w:rFonts w:eastAsia="Arial Unicode MS" w:cstheme="minorHAnsi"/>
          <w:b/>
          <w:color w:val="000000" w:themeColor="text1"/>
          <w:spacing w:val="7"/>
          <w:bdr w:val="none" w:sz="0" w:space="0" w:color="auto" w:frame="1"/>
        </w:rPr>
      </w:pPr>
    </w:p>
    <w:p w:rsidR="00A214FB" w:rsidRPr="007A43A9" w:rsidRDefault="00A214FB" w:rsidP="00A214FB">
      <w:pPr>
        <w:jc w:val="center"/>
        <w:rPr>
          <w:rFonts w:eastAsia="Arial Unicode MS" w:cstheme="minorHAnsi"/>
          <w:b/>
          <w:color w:val="000000" w:themeColor="text1"/>
          <w:spacing w:val="7"/>
          <w:bdr w:val="none" w:sz="0" w:space="0" w:color="auto" w:frame="1"/>
        </w:rPr>
      </w:pPr>
    </w:p>
    <w:p w:rsidR="00A214FB" w:rsidRPr="007A43A9" w:rsidRDefault="00A214FB" w:rsidP="00A214FB">
      <w:pPr>
        <w:spacing w:line="276" w:lineRule="auto"/>
        <w:jc w:val="both"/>
        <w:rPr>
          <w:rFonts w:cstheme="minorHAnsi"/>
        </w:rPr>
      </w:pPr>
    </w:p>
    <w:p w:rsidR="00A214FB" w:rsidRPr="007A43A9" w:rsidRDefault="00A214FB" w:rsidP="00A214FB">
      <w:pPr>
        <w:spacing w:after="200" w:line="276" w:lineRule="auto"/>
        <w:rPr>
          <w:rFonts w:eastAsia="Arial Unicode MS" w:cstheme="minorHAnsi"/>
          <w:b/>
          <w:color w:val="0D0D0D" w:themeColor="text1" w:themeTint="F2"/>
          <w:spacing w:val="7"/>
          <w:bdr w:val="nil"/>
        </w:rPr>
      </w:pPr>
      <w:r w:rsidRPr="007A43A9">
        <w:rPr>
          <w:rFonts w:eastAsia="Arial Unicode MS" w:cstheme="minorHAnsi"/>
          <w:b/>
          <w:color w:val="0D0D0D" w:themeColor="text1" w:themeTint="F2"/>
          <w:spacing w:val="7"/>
          <w:bdr w:val="nil"/>
        </w:rPr>
        <w:br w:type="page"/>
      </w:r>
    </w:p>
    <w:p w:rsidR="00A214FB" w:rsidRDefault="00A214FB" w:rsidP="00A214FB">
      <w:pPr>
        <w:jc w:val="center"/>
        <w:rPr>
          <w:rFonts w:eastAsia="Arial Unicode MS"/>
          <w:b/>
          <w:color w:val="0D0D0D" w:themeColor="text1" w:themeTint="F2"/>
          <w:spacing w:val="7"/>
          <w:bdr w:val="nil"/>
        </w:rPr>
      </w:pPr>
    </w:p>
    <w:p w:rsidR="00A214FB" w:rsidRPr="00860E55" w:rsidRDefault="00A214FB" w:rsidP="00A214FB">
      <w:pPr>
        <w:pStyle w:val="aff1"/>
        <w:spacing w:after="240"/>
        <w:jc w:val="center"/>
        <w:rPr>
          <w:rFonts w:ascii="Times New Roman" w:hAnsi="Times New Roman" w:cs="Times New Roman"/>
          <w:b/>
          <w:color w:val="000000" w:themeColor="text1"/>
          <w:sz w:val="24"/>
          <w:szCs w:val="24"/>
        </w:rPr>
      </w:pPr>
      <w:bookmarkStart w:id="116" w:name="_Toc63064817"/>
      <w:bookmarkStart w:id="117" w:name="_Toc78550587"/>
      <w:bookmarkStart w:id="118" w:name="_Toc158245525"/>
      <w:bookmarkStart w:id="119" w:name="_Toc164773387"/>
      <w:bookmarkStart w:id="120" w:name="_Toc331865297"/>
      <w:bookmarkStart w:id="121" w:name="_Toc331865324"/>
      <w:bookmarkStart w:id="122" w:name="_Toc14774914"/>
      <w:bookmarkStart w:id="123" w:name="_Toc63064845"/>
      <w:bookmarkStart w:id="124" w:name="_Toc78550615"/>
      <w:r w:rsidRPr="00860E55">
        <w:rPr>
          <w:rFonts w:ascii="Times New Roman" w:hAnsi="Times New Roman" w:cs="Times New Roman"/>
          <w:b/>
          <w:caps w:val="0"/>
          <w:color w:val="000000" w:themeColor="text1"/>
          <w:sz w:val="24"/>
          <w:szCs w:val="24"/>
        </w:rPr>
        <w:t>ЧАСТЬ</w:t>
      </w:r>
      <w:r>
        <w:rPr>
          <w:rFonts w:ascii="Times New Roman" w:hAnsi="Times New Roman" w:cs="Times New Roman"/>
          <w:b/>
          <w:caps w:val="0"/>
          <w:color w:val="000000" w:themeColor="text1"/>
          <w:sz w:val="24"/>
          <w:szCs w:val="24"/>
        </w:rPr>
        <w:t xml:space="preserve"> </w:t>
      </w:r>
      <w:r w:rsidRPr="00860E55">
        <w:rPr>
          <w:rFonts w:ascii="Times New Roman" w:hAnsi="Times New Roman" w:cs="Times New Roman"/>
          <w:b/>
          <w:color w:val="000000" w:themeColor="text1"/>
          <w:sz w:val="24"/>
          <w:szCs w:val="24"/>
          <w:lang w:val="en-US"/>
        </w:rPr>
        <w:t>I</w:t>
      </w:r>
      <w:r w:rsidRPr="00860E55">
        <w:rPr>
          <w:rFonts w:ascii="Times New Roman" w:hAnsi="Times New Roman" w:cs="Times New Roman"/>
          <w:b/>
          <w:color w:val="000000" w:themeColor="text1"/>
          <w:sz w:val="24"/>
          <w:szCs w:val="24"/>
        </w:rPr>
        <w:t>.</w:t>
      </w:r>
      <w:bookmarkEnd w:id="116"/>
      <w:bookmarkEnd w:id="117"/>
      <w:r>
        <w:rPr>
          <w:rFonts w:ascii="Times New Roman" w:hAnsi="Times New Roman" w:cs="Times New Roman"/>
          <w:b/>
          <w:color w:val="000000" w:themeColor="text1"/>
          <w:sz w:val="24"/>
          <w:szCs w:val="24"/>
        </w:rPr>
        <w:t xml:space="preserve"> </w:t>
      </w:r>
      <w:r w:rsidRPr="00860E55">
        <w:rPr>
          <w:rFonts w:ascii="Times New Roman" w:hAnsi="Times New Roman" w:cs="Times New Roman"/>
          <w:b/>
          <w:color w:val="000000" w:themeColor="text1"/>
          <w:sz w:val="24"/>
          <w:szCs w:val="24"/>
        </w:rPr>
        <w:t>ПОРЯДОК ПРИМЕНЕНИЯ ПРАВИЛ ЗЕМЛЕПОЛЬЗОВАНИЯ И ЗАСТРОЙКИ И ВНЕСЕНИЯ В НИХ ИЗМЕНЕНИЙ</w:t>
      </w:r>
      <w:bookmarkEnd w:id="118"/>
      <w:bookmarkEnd w:id="119"/>
    </w:p>
    <w:p w:rsidR="00A214FB" w:rsidRPr="00860E55" w:rsidRDefault="00A214FB" w:rsidP="00A214FB">
      <w:pPr>
        <w:pStyle w:val="ConsPlusNormal"/>
        <w:jc w:val="center"/>
        <w:outlineLvl w:val="1"/>
        <w:rPr>
          <w:b/>
          <w:color w:val="000000" w:themeColor="text1"/>
          <w:sz w:val="24"/>
          <w:szCs w:val="24"/>
        </w:rPr>
      </w:pPr>
      <w:bookmarkStart w:id="125" w:name="_Toc14774878"/>
      <w:bookmarkStart w:id="126" w:name="_Toc56676231"/>
      <w:bookmarkStart w:id="127" w:name="_Toc56676607"/>
      <w:bookmarkStart w:id="128" w:name="_Toc158245526"/>
      <w:bookmarkStart w:id="129" w:name="_Toc164773388"/>
      <w:bookmarkStart w:id="130" w:name="_Toc482832952"/>
      <w:bookmarkStart w:id="131" w:name="_Toc14774880"/>
      <w:bookmarkStart w:id="132" w:name="_Toc482832974"/>
      <w:bookmarkStart w:id="133" w:name="_Toc14774887"/>
      <w:r w:rsidRPr="00860E55">
        <w:rPr>
          <w:b/>
          <w:color w:val="000000" w:themeColor="text1"/>
          <w:sz w:val="24"/>
          <w:szCs w:val="24"/>
        </w:rPr>
        <w:t xml:space="preserve">Глава 1. </w:t>
      </w:r>
      <w:r w:rsidRPr="00860E55">
        <w:rPr>
          <w:rStyle w:val="1b"/>
          <w:rFonts w:eastAsiaTheme="majorEastAsia"/>
          <w:b/>
          <w:color w:val="000000" w:themeColor="text1"/>
          <w:sz w:val="24"/>
          <w:szCs w:val="24"/>
        </w:rPr>
        <w:t>Положение о регулировании правил землепользования и застройки органами местного самоуправления</w:t>
      </w:r>
      <w:bookmarkEnd w:id="125"/>
      <w:bookmarkEnd w:id="126"/>
      <w:bookmarkEnd w:id="127"/>
      <w:bookmarkEnd w:id="128"/>
      <w:bookmarkEnd w:id="129"/>
    </w:p>
    <w:p w:rsidR="00A214FB" w:rsidRPr="00860E55" w:rsidRDefault="00A214FB" w:rsidP="00A214FB">
      <w:pPr>
        <w:pStyle w:val="ConsPlusNormal"/>
        <w:spacing w:before="240" w:after="240"/>
        <w:jc w:val="both"/>
        <w:outlineLvl w:val="2"/>
        <w:rPr>
          <w:b/>
          <w:color w:val="000000" w:themeColor="text1"/>
          <w:sz w:val="24"/>
          <w:szCs w:val="24"/>
        </w:rPr>
      </w:pPr>
      <w:bookmarkStart w:id="134" w:name="_Toc14774879"/>
      <w:bookmarkStart w:id="135" w:name="_Toc56676232"/>
      <w:bookmarkStart w:id="136" w:name="_Toc56676608"/>
      <w:bookmarkStart w:id="137" w:name="_Toc158245527"/>
      <w:bookmarkStart w:id="138" w:name="_Toc164773389"/>
      <w:r w:rsidRPr="00860E55">
        <w:rPr>
          <w:b/>
          <w:color w:val="000000" w:themeColor="text1"/>
          <w:sz w:val="24"/>
          <w:szCs w:val="24"/>
        </w:rPr>
        <w:t>Статья 1. Основные понятия, используемые в Правилах</w:t>
      </w:r>
      <w:bookmarkEnd w:id="130"/>
      <w:bookmarkEnd w:id="134"/>
      <w:bookmarkEnd w:id="135"/>
      <w:bookmarkEnd w:id="136"/>
      <w:bookmarkEnd w:id="137"/>
      <w:bookmarkEnd w:id="138"/>
    </w:p>
    <w:p w:rsidR="00A214FB" w:rsidRPr="00860E55" w:rsidRDefault="00A214FB" w:rsidP="00A214FB">
      <w:pPr>
        <w:pStyle w:val="affff1"/>
        <w:tabs>
          <w:tab w:val="left" w:pos="993"/>
        </w:tabs>
        <w:rPr>
          <w:color w:val="000000" w:themeColor="text1"/>
          <w:sz w:val="24"/>
        </w:rPr>
      </w:pPr>
      <w:r w:rsidRPr="00860E55">
        <w:rPr>
          <w:color w:val="000000" w:themeColor="text1"/>
          <w:sz w:val="24"/>
        </w:rPr>
        <w:t>1. Понятия, используемые в настоящих Правилах, применяются в следующем значении:</w:t>
      </w:r>
    </w:p>
    <w:p w:rsidR="00A214FB" w:rsidRPr="00860E55" w:rsidRDefault="00A214FB" w:rsidP="00A214FB">
      <w:pPr>
        <w:pStyle w:val="affff1"/>
        <w:rPr>
          <w:rStyle w:val="1b"/>
          <w:color w:val="000000" w:themeColor="text1"/>
          <w:sz w:val="24"/>
        </w:rPr>
      </w:pPr>
      <w:r w:rsidRPr="00860E55">
        <w:rPr>
          <w:rStyle w:val="1b"/>
          <w:b/>
          <w:bCs/>
          <w:color w:val="000000" w:themeColor="text1"/>
          <w:sz w:val="24"/>
        </w:rPr>
        <w:t>водоохранная зона</w:t>
      </w:r>
      <w:r w:rsidRPr="00860E55">
        <w:rPr>
          <w:rStyle w:val="1b"/>
          <w:color w:val="000000" w:themeColor="text1"/>
          <w:sz w:val="24"/>
        </w:rPr>
        <w:t xml:space="preserve"> – </w:t>
      </w:r>
      <w:r w:rsidRPr="00860E55">
        <w:rPr>
          <w:rFonts w:eastAsia="Times New Roman"/>
          <w:color w:val="000000" w:themeColor="text1"/>
          <w:sz w:val="24"/>
        </w:rPr>
        <w:t>территория, которая примыкает к береговой линии (границам водного объекта) морей, рек, ручьев, каналов, озер, водохранилищ и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r w:rsidRPr="00860E55">
        <w:rPr>
          <w:rStyle w:val="1b"/>
          <w:color w:val="000000" w:themeColor="text1"/>
          <w:sz w:val="24"/>
        </w:rPr>
        <w:t>;</w:t>
      </w:r>
    </w:p>
    <w:p w:rsidR="00A214FB" w:rsidRPr="00860E55" w:rsidRDefault="00A214FB" w:rsidP="00A214FB">
      <w:pPr>
        <w:pStyle w:val="affff1"/>
        <w:rPr>
          <w:rStyle w:val="1b"/>
          <w:color w:val="000000" w:themeColor="text1"/>
          <w:sz w:val="24"/>
        </w:rPr>
      </w:pPr>
      <w:r w:rsidRPr="00860E55">
        <w:rPr>
          <w:rStyle w:val="1b"/>
          <w:b/>
          <w:bCs/>
          <w:color w:val="000000" w:themeColor="text1"/>
          <w:sz w:val="24"/>
        </w:rPr>
        <w:t>градостроительный план земельного участка</w:t>
      </w:r>
      <w:r w:rsidRPr="00860E55">
        <w:rPr>
          <w:rStyle w:val="1b"/>
          <w:color w:val="000000" w:themeColor="text1"/>
          <w:sz w:val="24"/>
        </w:rPr>
        <w:t xml:space="preserve"> – документ, выдаваемый</w:t>
      </w:r>
      <w:r w:rsidRPr="00860E55">
        <w:rPr>
          <w:rFonts w:eastAsia="Times New Roman"/>
          <w:color w:val="000000" w:themeColor="text1"/>
          <w:sz w:val="24"/>
        </w:rPr>
        <w:t xml:space="preserve">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r w:rsidRPr="00860E55">
        <w:rPr>
          <w:rStyle w:val="1b"/>
          <w:color w:val="000000" w:themeColor="text1"/>
          <w:sz w:val="24"/>
        </w:rPr>
        <w:t>;</w:t>
      </w:r>
    </w:p>
    <w:p w:rsidR="00A214FB" w:rsidRPr="00860E55" w:rsidRDefault="00A214FB" w:rsidP="00A214FB">
      <w:pPr>
        <w:pStyle w:val="affff1"/>
        <w:rPr>
          <w:rStyle w:val="1b"/>
          <w:color w:val="000000" w:themeColor="text1"/>
          <w:sz w:val="24"/>
        </w:rPr>
      </w:pPr>
      <w:r w:rsidRPr="00860E55">
        <w:rPr>
          <w:rStyle w:val="1b"/>
          <w:b/>
          <w:bCs/>
          <w:color w:val="000000" w:themeColor="text1"/>
          <w:sz w:val="24"/>
        </w:rPr>
        <w:t>градостроительное зонирование</w:t>
      </w:r>
      <w:r w:rsidRPr="00860E55">
        <w:rPr>
          <w:rStyle w:val="1b"/>
          <w:color w:val="000000" w:themeColor="text1"/>
          <w:sz w:val="24"/>
        </w:rPr>
        <w:t xml:space="preserve"> – </w:t>
      </w:r>
      <w:r w:rsidRPr="00860E55">
        <w:rPr>
          <w:rFonts w:eastAsia="Times New Roman"/>
          <w:color w:val="000000" w:themeColor="text1"/>
          <w:sz w:val="24"/>
        </w:rPr>
        <w:t>зонирование территорий муниципальных образований в целях определения территориальных зон и установления градостроительных регламентов;</w:t>
      </w:r>
    </w:p>
    <w:p w:rsidR="00A214FB" w:rsidRPr="00860E55" w:rsidRDefault="00A214FB" w:rsidP="00A214FB">
      <w:pPr>
        <w:pStyle w:val="affff1"/>
        <w:rPr>
          <w:rStyle w:val="1b"/>
          <w:color w:val="000000" w:themeColor="text1"/>
          <w:sz w:val="24"/>
        </w:rPr>
      </w:pPr>
      <w:r w:rsidRPr="00860E55">
        <w:rPr>
          <w:rFonts w:eastAsia="Arial"/>
          <w:b/>
          <w:bCs/>
          <w:color w:val="000000" w:themeColor="text1"/>
          <w:sz w:val="24"/>
        </w:rPr>
        <w:t xml:space="preserve">градостроительный регламент – </w:t>
      </w:r>
      <w:r w:rsidRPr="00860E55">
        <w:rPr>
          <w:rStyle w:val="1b"/>
          <w:color w:val="000000" w:themeColor="text1"/>
          <w:sz w:val="24"/>
        </w:rPr>
        <w:t xml:space="preserve">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p>
    <w:p w:rsidR="00A214FB" w:rsidRPr="00860E55" w:rsidRDefault="00A214FB" w:rsidP="00A214FB">
      <w:pPr>
        <w:pStyle w:val="affff1"/>
        <w:rPr>
          <w:color w:val="000000" w:themeColor="text1"/>
          <w:sz w:val="24"/>
        </w:rPr>
      </w:pPr>
      <w:r w:rsidRPr="00860E55">
        <w:rPr>
          <w:rStyle w:val="1b"/>
          <w:b/>
          <w:color w:val="000000" w:themeColor="text1"/>
          <w:sz w:val="24"/>
        </w:rPr>
        <w:t xml:space="preserve">зоны с особыми условиями использования территорий </w:t>
      </w:r>
      <w:r w:rsidRPr="00860E55">
        <w:rPr>
          <w:rStyle w:val="1b"/>
          <w:color w:val="000000" w:themeColor="text1"/>
          <w:sz w:val="24"/>
        </w:rPr>
        <w:t xml:space="preserve">– </w:t>
      </w:r>
      <w:r w:rsidRPr="00860E55">
        <w:rPr>
          <w:color w:val="000000" w:themeColor="text1"/>
          <w:sz w:val="24"/>
        </w:rPr>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A214FB" w:rsidRPr="00860E55" w:rsidRDefault="00A214FB" w:rsidP="00A214FB">
      <w:pPr>
        <w:pStyle w:val="affff1"/>
        <w:rPr>
          <w:bCs/>
          <w:color w:val="000000" w:themeColor="text1"/>
          <w:sz w:val="24"/>
        </w:rPr>
      </w:pPr>
      <w:r w:rsidRPr="00860E55">
        <w:rPr>
          <w:rFonts w:eastAsia="Times New Roman"/>
          <w:b/>
          <w:bCs/>
          <w:color w:val="000000" w:themeColor="text1"/>
          <w:sz w:val="24"/>
        </w:rPr>
        <w:t xml:space="preserve">капитальный ремонт объектов капитального строительства </w:t>
      </w:r>
      <w:r w:rsidRPr="00860E55">
        <w:rPr>
          <w:rFonts w:eastAsia="Times New Roman"/>
          <w:bCs/>
          <w:color w:val="000000" w:themeColor="text1"/>
          <w:sz w:val="24"/>
        </w:rPr>
        <w:t>(за исключением линейных объектов</w:t>
      </w:r>
      <w:r w:rsidRPr="00860E55">
        <w:rPr>
          <w:rFonts w:eastAsia="Times New Roman"/>
          <w:b/>
          <w:bCs/>
          <w:color w:val="000000" w:themeColor="text1"/>
          <w:sz w:val="24"/>
        </w:rPr>
        <w:t xml:space="preserve">) – </w:t>
      </w:r>
      <w:r w:rsidRPr="00860E55">
        <w:rPr>
          <w:bCs/>
          <w:color w:val="000000" w:themeColor="text1"/>
          <w:sz w:val="24"/>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w:t>
      </w:r>
      <w:r w:rsidRPr="00860E55">
        <w:rPr>
          <w:bCs/>
          <w:color w:val="000000" w:themeColor="text1"/>
          <w:sz w:val="24"/>
        </w:rPr>
        <w:lastRenderedPageBreak/>
        <w:t>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A214FB" w:rsidRPr="00860E55" w:rsidRDefault="00A214FB" w:rsidP="00A214FB">
      <w:pPr>
        <w:pStyle w:val="affff1"/>
        <w:rPr>
          <w:rFonts w:eastAsia="Times New Roman"/>
          <w:b/>
          <w:bCs/>
          <w:color w:val="000000" w:themeColor="text1"/>
          <w:sz w:val="24"/>
        </w:rPr>
      </w:pPr>
      <w:r w:rsidRPr="00860E55">
        <w:rPr>
          <w:rFonts w:eastAsia="Times New Roman"/>
          <w:b/>
          <w:bCs/>
          <w:color w:val="000000" w:themeColor="text1"/>
          <w:sz w:val="24"/>
        </w:rPr>
        <w:t xml:space="preserve">капитальный ремонт линейных объектов – </w:t>
      </w:r>
      <w:r w:rsidRPr="00860E55">
        <w:rPr>
          <w:bCs/>
          <w:color w:val="000000" w:themeColor="text1"/>
          <w:sz w:val="24"/>
        </w:rPr>
        <w:t>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A214FB" w:rsidRPr="00860E55" w:rsidRDefault="00A214FB" w:rsidP="00A214FB">
      <w:pPr>
        <w:pStyle w:val="affff1"/>
        <w:rPr>
          <w:rStyle w:val="1b"/>
          <w:color w:val="000000" w:themeColor="text1"/>
          <w:sz w:val="24"/>
        </w:rPr>
      </w:pPr>
      <w:r w:rsidRPr="00860E55">
        <w:rPr>
          <w:rStyle w:val="1b"/>
          <w:b/>
          <w:bCs/>
          <w:color w:val="000000" w:themeColor="text1"/>
          <w:sz w:val="24"/>
        </w:rPr>
        <w:t>красные линии</w:t>
      </w:r>
      <w:r w:rsidRPr="00860E55">
        <w:rPr>
          <w:rStyle w:val="1b"/>
          <w:color w:val="000000" w:themeColor="text1"/>
          <w:sz w:val="24"/>
        </w:rPr>
        <w:t xml:space="preserve"> – </w:t>
      </w:r>
      <w:r w:rsidRPr="00860E55">
        <w:rPr>
          <w:rFonts w:eastAsia="Times New Roman"/>
          <w:color w:val="000000" w:themeColor="text1"/>
          <w:sz w:val="24"/>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A214FB" w:rsidRPr="00860E55" w:rsidRDefault="00A214FB" w:rsidP="00A214FB">
      <w:pPr>
        <w:pStyle w:val="affff1"/>
        <w:rPr>
          <w:rStyle w:val="1b"/>
          <w:color w:val="000000" w:themeColor="text1"/>
          <w:sz w:val="24"/>
        </w:rPr>
      </w:pPr>
      <w:r w:rsidRPr="00860E55">
        <w:rPr>
          <w:rStyle w:val="1b"/>
          <w:b/>
          <w:bCs/>
          <w:color w:val="000000" w:themeColor="text1"/>
          <w:sz w:val="24"/>
        </w:rPr>
        <w:t>линейные объекты</w:t>
      </w:r>
      <w:r w:rsidRPr="00860E55">
        <w:rPr>
          <w:rStyle w:val="1b"/>
          <w:color w:val="000000" w:themeColor="text1"/>
          <w:sz w:val="24"/>
        </w:rPr>
        <w:t xml:space="preserve"> – </w:t>
      </w:r>
      <w:r w:rsidRPr="00860E55">
        <w:rPr>
          <w:color w:val="000000" w:themeColor="text1"/>
          <w:sz w:val="24"/>
        </w:rPr>
        <w:t>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A214FB" w:rsidRPr="00860E55" w:rsidRDefault="00A214FB" w:rsidP="00A214FB">
      <w:pPr>
        <w:pStyle w:val="affff1"/>
        <w:rPr>
          <w:bCs/>
          <w:color w:val="000000" w:themeColor="text1"/>
          <w:sz w:val="24"/>
        </w:rPr>
      </w:pPr>
      <w:r w:rsidRPr="00860E55">
        <w:rPr>
          <w:rStyle w:val="1b"/>
          <w:b/>
          <w:color w:val="000000" w:themeColor="text1"/>
          <w:sz w:val="24"/>
        </w:rPr>
        <w:t>минимальные (максимальные) площадь и размеры земельных участков</w:t>
      </w:r>
      <w:r w:rsidRPr="00860E55">
        <w:rPr>
          <w:rStyle w:val="1b"/>
          <w:color w:val="000000" w:themeColor="text1"/>
          <w:sz w:val="24"/>
        </w:rPr>
        <w:t>–</w:t>
      </w:r>
      <w:r w:rsidRPr="00860E55">
        <w:rPr>
          <w:bCs/>
          <w:color w:val="000000" w:themeColor="text1"/>
          <w:sz w:val="24"/>
        </w:rPr>
        <w:t xml:space="preserve"> показатели наименьшей (наибольшей) площади и линейных размеров земельных участков, установленные градостроительными регламентами применительно к конкретной зоне в соответствии с действующим </w:t>
      </w:r>
      <w:hyperlink r:id="rId58" w:history="1">
        <w:r w:rsidRPr="00860E55">
          <w:rPr>
            <w:rStyle w:val="af5"/>
            <w:bCs/>
            <w:color w:val="000000" w:themeColor="text1"/>
          </w:rPr>
          <w:t>законодательством</w:t>
        </w:r>
      </w:hyperlink>
      <w:r w:rsidRPr="00860E55">
        <w:rPr>
          <w:bCs/>
          <w:color w:val="000000" w:themeColor="text1"/>
          <w:sz w:val="24"/>
        </w:rPr>
        <w:t>;</w:t>
      </w:r>
    </w:p>
    <w:p w:rsidR="00A214FB" w:rsidRPr="00860E55" w:rsidRDefault="00A214FB" w:rsidP="00A214FB">
      <w:pPr>
        <w:pStyle w:val="affff1"/>
        <w:rPr>
          <w:rStyle w:val="1b"/>
          <w:rFonts w:eastAsia="Calibri"/>
          <w:color w:val="000000" w:themeColor="text1"/>
          <w:sz w:val="24"/>
        </w:rPr>
      </w:pPr>
      <w:r w:rsidRPr="00860E55">
        <w:rPr>
          <w:rStyle w:val="1b"/>
          <w:b/>
          <w:color w:val="000000" w:themeColor="text1"/>
          <w:sz w:val="24"/>
        </w:rPr>
        <w:t>объект индивидуального жилищного строительства</w:t>
      </w:r>
      <w:r w:rsidRPr="00860E55">
        <w:rPr>
          <w:rStyle w:val="1b"/>
          <w:color w:val="000000" w:themeColor="text1"/>
          <w:sz w:val="24"/>
        </w:rPr>
        <w:t>–</w:t>
      </w:r>
      <w:r w:rsidRPr="00860E55">
        <w:rPr>
          <w:rFonts w:eastAsia="Calibri"/>
          <w:color w:val="000000" w:themeColor="text1"/>
          <w:sz w:val="24"/>
        </w:rPr>
        <w:t xml:space="preserve">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Градостроительном кодексе</w:t>
      </w:r>
      <w:r w:rsidRPr="00860E55">
        <w:rPr>
          <w:color w:val="000000" w:themeColor="text1"/>
          <w:sz w:val="24"/>
        </w:rPr>
        <w:t xml:space="preserve"> Российской Федерации</w:t>
      </w:r>
      <w:r w:rsidRPr="00860E55">
        <w:rPr>
          <w:rFonts w:eastAsia="Calibri"/>
          <w:color w:val="000000" w:themeColor="text1"/>
          <w:sz w:val="24"/>
        </w:rPr>
        <w:t>,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Градостроительным кодексом</w:t>
      </w:r>
      <w:r w:rsidRPr="00860E55">
        <w:rPr>
          <w:color w:val="000000" w:themeColor="text1"/>
          <w:sz w:val="24"/>
        </w:rPr>
        <w:t xml:space="preserve"> Российской Федерации</w:t>
      </w:r>
      <w:r w:rsidRPr="00860E55">
        <w:rPr>
          <w:rFonts w:eastAsia="Calibri"/>
          <w:color w:val="000000" w:themeColor="text1"/>
          <w:sz w:val="24"/>
        </w:rPr>
        <w:t>,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rsidR="00A214FB" w:rsidRPr="00860E55" w:rsidRDefault="00A214FB" w:rsidP="00A214FB">
      <w:pPr>
        <w:pStyle w:val="affff1"/>
        <w:rPr>
          <w:rStyle w:val="1b"/>
          <w:color w:val="000000" w:themeColor="text1"/>
          <w:sz w:val="24"/>
        </w:rPr>
      </w:pPr>
      <w:r w:rsidRPr="00860E55">
        <w:rPr>
          <w:rStyle w:val="1b"/>
          <w:b/>
          <w:bCs/>
          <w:color w:val="000000" w:themeColor="text1"/>
          <w:sz w:val="24"/>
        </w:rPr>
        <w:t>объект капитального строительства</w:t>
      </w:r>
      <w:r w:rsidRPr="00860E55">
        <w:rPr>
          <w:rStyle w:val="1b"/>
          <w:color w:val="000000" w:themeColor="text1"/>
          <w:sz w:val="24"/>
        </w:rPr>
        <w:t xml:space="preserve"> – </w:t>
      </w:r>
      <w:r w:rsidRPr="00860E55">
        <w:rPr>
          <w:rFonts w:eastAsia="Times New Roman"/>
          <w:color w:val="000000" w:themeColor="text1"/>
          <w:sz w:val="24"/>
        </w:rPr>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A214FB" w:rsidRPr="00860E55" w:rsidRDefault="00A214FB" w:rsidP="00A214FB">
      <w:pPr>
        <w:pStyle w:val="affff1"/>
        <w:rPr>
          <w:rStyle w:val="1b"/>
          <w:rFonts w:eastAsia="Calibri"/>
          <w:color w:val="000000" w:themeColor="text1"/>
          <w:sz w:val="24"/>
        </w:rPr>
      </w:pPr>
      <w:r w:rsidRPr="00860E55">
        <w:rPr>
          <w:rStyle w:val="1b"/>
          <w:b/>
          <w:color w:val="000000" w:themeColor="text1"/>
          <w:sz w:val="24"/>
        </w:rPr>
        <w:t xml:space="preserve">общественные обсуждения или публичные слушания </w:t>
      </w:r>
      <w:r w:rsidRPr="00860E55">
        <w:rPr>
          <w:rStyle w:val="1b"/>
          <w:color w:val="000000" w:themeColor="text1"/>
          <w:sz w:val="24"/>
        </w:rPr>
        <w:t>–форма реализации прав населения на участие в процессе принятия решений органами местного самоуправления посредством проведения собраний для публичного обсуждения вопросов местного значения;</w:t>
      </w:r>
    </w:p>
    <w:p w:rsidR="00A214FB" w:rsidRPr="00860E55" w:rsidRDefault="00A214FB" w:rsidP="00A214FB">
      <w:pPr>
        <w:pStyle w:val="affff1"/>
        <w:rPr>
          <w:bCs/>
          <w:color w:val="000000" w:themeColor="text1"/>
          <w:sz w:val="24"/>
        </w:rPr>
      </w:pPr>
      <w:r w:rsidRPr="00860E55">
        <w:rPr>
          <w:rStyle w:val="1b"/>
          <w:b/>
          <w:color w:val="000000" w:themeColor="text1"/>
          <w:sz w:val="24"/>
        </w:rPr>
        <w:t>озелененная территория общего пользования</w:t>
      </w:r>
      <w:r w:rsidRPr="00860E55">
        <w:rPr>
          <w:bCs/>
          <w:color w:val="000000" w:themeColor="text1"/>
          <w:sz w:val="24"/>
        </w:rPr>
        <w:t xml:space="preserve"> – озелененная территория, предназначенная для различных форм отдыха. К озелененной территории общего пользования относятся лесопарки, парки, сады, скверы, бульвары, городские леса;</w:t>
      </w:r>
    </w:p>
    <w:p w:rsidR="00A214FB" w:rsidRPr="00860E55" w:rsidRDefault="00A214FB" w:rsidP="00A214FB">
      <w:pPr>
        <w:pStyle w:val="affff1"/>
        <w:rPr>
          <w:rStyle w:val="1b"/>
          <w:color w:val="000000" w:themeColor="text1"/>
          <w:sz w:val="24"/>
        </w:rPr>
      </w:pPr>
      <w:r w:rsidRPr="00860E55">
        <w:rPr>
          <w:rStyle w:val="1b"/>
          <w:b/>
          <w:bCs/>
          <w:color w:val="000000" w:themeColor="text1"/>
          <w:sz w:val="24"/>
        </w:rPr>
        <w:t>прибрежная защитная полоса</w:t>
      </w:r>
      <w:r w:rsidRPr="00860E55">
        <w:rPr>
          <w:rStyle w:val="1b"/>
          <w:color w:val="000000" w:themeColor="text1"/>
          <w:sz w:val="24"/>
        </w:rPr>
        <w:t xml:space="preserve"> – полоса земли вдоль береговой линии водного объекта общего пользования, являющаяся частью водоохраной зоны, для которой вводятся дополнительные ограничения хозяйственной и иной деятельности;</w:t>
      </w:r>
    </w:p>
    <w:p w:rsidR="00A214FB" w:rsidRPr="00860E55" w:rsidRDefault="00A214FB" w:rsidP="00A214FB">
      <w:pPr>
        <w:pStyle w:val="affff1"/>
        <w:rPr>
          <w:rStyle w:val="1b"/>
          <w:rFonts w:eastAsia="Arial"/>
          <w:color w:val="000000" w:themeColor="text1"/>
          <w:sz w:val="24"/>
        </w:rPr>
      </w:pPr>
      <w:r w:rsidRPr="00860E55">
        <w:rPr>
          <w:rStyle w:val="1b"/>
          <w:rFonts w:eastAsia="Arial"/>
          <w:b/>
          <w:bCs/>
          <w:color w:val="000000" w:themeColor="text1"/>
          <w:sz w:val="24"/>
        </w:rPr>
        <w:t xml:space="preserve">проект планировки </w:t>
      </w:r>
      <w:r w:rsidRPr="00860E55">
        <w:rPr>
          <w:rStyle w:val="1b"/>
          <w:rFonts w:eastAsia="Arial"/>
          <w:b/>
          <w:color w:val="000000" w:themeColor="text1"/>
          <w:sz w:val="24"/>
        </w:rPr>
        <w:t>территории</w:t>
      </w:r>
      <w:r w:rsidRPr="00860E55">
        <w:rPr>
          <w:rStyle w:val="1b"/>
          <w:color w:val="000000" w:themeColor="text1"/>
          <w:sz w:val="24"/>
        </w:rPr>
        <w:t xml:space="preserve"> –</w:t>
      </w:r>
      <w:r w:rsidRPr="00860E55">
        <w:rPr>
          <w:rStyle w:val="1b"/>
          <w:rFonts w:eastAsia="Arial"/>
          <w:color w:val="000000" w:themeColor="text1"/>
          <w:sz w:val="24"/>
        </w:rPr>
        <w:t xml:space="preserve"> проект, разрабатывающийся для выделения элементов планировочной структуры, установления параметров планируемого развития элементов планировочной структуры;</w:t>
      </w:r>
    </w:p>
    <w:p w:rsidR="00A214FB" w:rsidRPr="00860E55" w:rsidRDefault="00A214FB" w:rsidP="00A214FB">
      <w:pPr>
        <w:pStyle w:val="affff1"/>
        <w:rPr>
          <w:rStyle w:val="1b"/>
          <w:rFonts w:eastAsia="Arial"/>
          <w:color w:val="000000" w:themeColor="text1"/>
          <w:sz w:val="24"/>
        </w:rPr>
      </w:pPr>
      <w:r w:rsidRPr="00860E55">
        <w:rPr>
          <w:rStyle w:val="1b"/>
          <w:rFonts w:eastAsia="Arial"/>
          <w:b/>
          <w:bCs/>
          <w:color w:val="000000" w:themeColor="text1"/>
          <w:sz w:val="24"/>
        </w:rPr>
        <w:t xml:space="preserve">проект межевания территории </w:t>
      </w:r>
      <w:r w:rsidRPr="00860E55">
        <w:rPr>
          <w:rStyle w:val="1b"/>
          <w:color w:val="000000" w:themeColor="text1"/>
          <w:sz w:val="24"/>
        </w:rPr>
        <w:t>–</w:t>
      </w:r>
      <w:r w:rsidRPr="00860E55">
        <w:rPr>
          <w:rStyle w:val="1b"/>
          <w:rFonts w:eastAsia="Arial"/>
          <w:color w:val="000000" w:themeColor="text1"/>
          <w:sz w:val="24"/>
        </w:rPr>
        <w:t xml:space="preserve">документ, разрабатываемый применительно к </w:t>
      </w:r>
      <w:r w:rsidRPr="00860E55">
        <w:rPr>
          <w:rFonts w:eastAsia="Arial"/>
          <w:color w:val="000000" w:themeColor="text1"/>
          <w:sz w:val="24"/>
        </w:rPr>
        <w:t xml:space="preserve">территории, расположенной в границах одного или нескольких смежных элементов </w:t>
      </w:r>
      <w:r w:rsidRPr="00860E55">
        <w:rPr>
          <w:rFonts w:eastAsia="Arial"/>
          <w:color w:val="000000" w:themeColor="text1"/>
          <w:sz w:val="24"/>
        </w:rPr>
        <w:lastRenderedPageBreak/>
        <w:t>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деятельности по ее комплексному и устойчивому развитию</w:t>
      </w:r>
      <w:r w:rsidRPr="00860E55">
        <w:rPr>
          <w:rStyle w:val="1b"/>
          <w:rFonts w:eastAsia="Arial"/>
          <w:color w:val="000000" w:themeColor="text1"/>
          <w:sz w:val="24"/>
        </w:rPr>
        <w:t>;</w:t>
      </w:r>
    </w:p>
    <w:p w:rsidR="00A214FB" w:rsidRPr="00860E55" w:rsidRDefault="00A214FB" w:rsidP="00A214FB">
      <w:pPr>
        <w:pStyle w:val="affff1"/>
        <w:rPr>
          <w:bCs/>
          <w:color w:val="000000" w:themeColor="text1"/>
          <w:sz w:val="24"/>
        </w:rPr>
      </w:pPr>
      <w:r w:rsidRPr="00860E55">
        <w:rPr>
          <w:rStyle w:val="1b"/>
          <w:rFonts w:eastAsia="Arial"/>
          <w:b/>
          <w:color w:val="000000" w:themeColor="text1"/>
          <w:sz w:val="24"/>
        </w:rPr>
        <w:t>проектная документация</w:t>
      </w:r>
      <w:r w:rsidRPr="00860E55">
        <w:rPr>
          <w:rStyle w:val="1b"/>
          <w:color w:val="000000" w:themeColor="text1"/>
          <w:sz w:val="24"/>
        </w:rPr>
        <w:t>–</w:t>
      </w:r>
      <w:r w:rsidRPr="00860E55">
        <w:rPr>
          <w:bCs/>
          <w:color w:val="000000" w:themeColor="text1"/>
          <w:sz w:val="24"/>
        </w:rPr>
        <w:t xml:space="preserve"> документация, подготавливаемая применительно к объектам капитального строительства и их частям, строящимся, реконструируемым в границах принадлежащего застройщику земельного участка, а также в случаях проведение капитального ремонта объектов капитального строительства, если при его проведении затрагиваются конструктивные и иные характеристики надежности и безопасности таких объектов. Проектная документация содержит материалы в текстовой форме и в виде карт (схем) и определяет архитектурные, функционально-технологические, конструктивные и инженерно-технические решения, используется для получения </w:t>
      </w:r>
      <w:hyperlink r:id="rId59" w:history="1">
        <w:r w:rsidRPr="00860E55">
          <w:rPr>
            <w:rStyle w:val="af5"/>
            <w:bCs/>
            <w:color w:val="000000" w:themeColor="text1"/>
          </w:rPr>
          <w:t>разрешения</w:t>
        </w:r>
      </w:hyperlink>
      <w:r w:rsidRPr="00860E55">
        <w:rPr>
          <w:bCs/>
          <w:color w:val="000000" w:themeColor="text1"/>
          <w:sz w:val="24"/>
        </w:rPr>
        <w:t xml:space="preserve"> на строительство и в производстве строительных работ после ее согласования в установленном порядке;</w:t>
      </w:r>
    </w:p>
    <w:p w:rsidR="00A214FB" w:rsidRPr="00860E55" w:rsidRDefault="00A214FB" w:rsidP="00A214FB">
      <w:pPr>
        <w:pStyle w:val="affff1"/>
        <w:rPr>
          <w:rStyle w:val="1b"/>
          <w:color w:val="000000" w:themeColor="text1"/>
          <w:sz w:val="24"/>
        </w:rPr>
      </w:pPr>
      <w:r w:rsidRPr="00860E55">
        <w:rPr>
          <w:rStyle w:val="1b"/>
          <w:b/>
          <w:bCs/>
          <w:color w:val="000000" w:themeColor="text1"/>
          <w:sz w:val="24"/>
        </w:rPr>
        <w:t>процент застройки участка</w:t>
      </w:r>
      <w:r w:rsidRPr="00860E55">
        <w:rPr>
          <w:rStyle w:val="1b"/>
          <w:color w:val="000000" w:themeColor="text1"/>
          <w:sz w:val="24"/>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A214FB" w:rsidRPr="00860E55" w:rsidRDefault="00A214FB" w:rsidP="00A214FB">
      <w:pPr>
        <w:pStyle w:val="affff1"/>
        <w:rPr>
          <w:rStyle w:val="1b"/>
          <w:color w:val="000000" w:themeColor="text1"/>
          <w:sz w:val="24"/>
        </w:rPr>
      </w:pPr>
      <w:r w:rsidRPr="00860E55">
        <w:rPr>
          <w:rStyle w:val="1b"/>
          <w:b/>
          <w:bCs/>
          <w:color w:val="000000" w:themeColor="text1"/>
          <w:sz w:val="24"/>
        </w:rPr>
        <w:t>публичный сервитут</w:t>
      </w:r>
      <w:r w:rsidRPr="00860E55">
        <w:rPr>
          <w:rStyle w:val="1b"/>
          <w:color w:val="000000" w:themeColor="text1"/>
          <w:sz w:val="24"/>
        </w:rPr>
        <w:t xml:space="preserve"> – право ограниченного пользования чужим земельным участком, устанавливаемое</w:t>
      </w:r>
      <w:r w:rsidRPr="00860E55">
        <w:rPr>
          <w:color w:val="000000" w:themeColor="text1"/>
          <w:sz w:val="24"/>
        </w:rPr>
        <w:t xml:space="preserve">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w:t>
      </w:r>
      <w:hyperlink r:id="rId60" w:anchor="dst913" w:history="1">
        <w:r w:rsidRPr="00860E55">
          <w:rPr>
            <w:rStyle w:val="af5"/>
            <w:color w:val="000000" w:themeColor="text1"/>
          </w:rPr>
          <w:t>главой V.3</w:t>
        </w:r>
      </w:hyperlink>
      <w:r w:rsidRPr="00860E55">
        <w:rPr>
          <w:color w:val="000000" w:themeColor="text1"/>
          <w:sz w:val="24"/>
        </w:rPr>
        <w:t> Земельного кодекса Российской Федерации</w:t>
      </w:r>
      <w:r w:rsidRPr="00860E55">
        <w:rPr>
          <w:rStyle w:val="1b"/>
          <w:color w:val="000000" w:themeColor="text1"/>
          <w:sz w:val="24"/>
        </w:rPr>
        <w:t>;</w:t>
      </w:r>
    </w:p>
    <w:p w:rsidR="00A214FB" w:rsidRPr="00860E55" w:rsidRDefault="00A214FB" w:rsidP="00A214FB">
      <w:pPr>
        <w:pStyle w:val="affff1"/>
        <w:rPr>
          <w:rStyle w:val="1b"/>
          <w:color w:val="000000" w:themeColor="text1"/>
          <w:sz w:val="24"/>
        </w:rPr>
      </w:pPr>
      <w:r w:rsidRPr="00860E55">
        <w:rPr>
          <w:rFonts w:eastAsia="Times New Roman"/>
          <w:b/>
          <w:bCs/>
          <w:color w:val="000000" w:themeColor="text1"/>
          <w:sz w:val="24"/>
        </w:rPr>
        <w:t xml:space="preserve">реконструкция объектов капитального строительства (за исключением линейных объектов) – </w:t>
      </w:r>
      <w:r w:rsidRPr="00860E55">
        <w:rPr>
          <w:rStyle w:val="1b"/>
          <w:color w:val="000000" w:themeColor="text1"/>
          <w:sz w:val="24"/>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A214FB" w:rsidRPr="00860E55" w:rsidRDefault="00A214FB" w:rsidP="00A214FB">
      <w:pPr>
        <w:pStyle w:val="affff1"/>
        <w:rPr>
          <w:rStyle w:val="1b"/>
          <w:color w:val="000000" w:themeColor="text1"/>
          <w:sz w:val="24"/>
        </w:rPr>
      </w:pPr>
      <w:r w:rsidRPr="00860E55">
        <w:rPr>
          <w:rFonts w:eastAsia="Times New Roman"/>
          <w:b/>
          <w:bCs/>
          <w:color w:val="000000" w:themeColor="text1"/>
          <w:sz w:val="24"/>
        </w:rPr>
        <w:t>реконструкция линейных объектов</w:t>
      </w:r>
      <w:r w:rsidRPr="00860E55">
        <w:rPr>
          <w:color w:val="000000" w:themeColor="text1"/>
          <w:sz w:val="24"/>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A214FB" w:rsidRPr="00860E55" w:rsidRDefault="00A214FB" w:rsidP="00A214FB">
      <w:pPr>
        <w:pStyle w:val="affff1"/>
        <w:rPr>
          <w:rStyle w:val="1b"/>
          <w:color w:val="000000" w:themeColor="text1"/>
          <w:sz w:val="24"/>
        </w:rPr>
      </w:pPr>
      <w:r w:rsidRPr="00860E55">
        <w:rPr>
          <w:rStyle w:val="1b"/>
          <w:b/>
          <w:bCs/>
          <w:color w:val="000000" w:themeColor="text1"/>
          <w:sz w:val="24"/>
        </w:rPr>
        <w:t>территориальные зоны</w:t>
      </w:r>
      <w:r w:rsidRPr="00860E55">
        <w:rPr>
          <w:rStyle w:val="1b"/>
          <w:color w:val="000000" w:themeColor="text1"/>
          <w:sz w:val="24"/>
        </w:rPr>
        <w:t xml:space="preserve"> – </w:t>
      </w:r>
      <w:r w:rsidRPr="00860E55">
        <w:rPr>
          <w:rFonts w:eastAsia="Times New Roman"/>
          <w:color w:val="000000" w:themeColor="text1"/>
          <w:sz w:val="24"/>
        </w:rPr>
        <w:t>зоны, для которых в правилах землепользования и застройки определены границы и установлены градостроительные регламенты;</w:t>
      </w:r>
    </w:p>
    <w:p w:rsidR="00A214FB" w:rsidRPr="00860E55" w:rsidRDefault="00A214FB" w:rsidP="00A214FB">
      <w:pPr>
        <w:pStyle w:val="affff1"/>
        <w:rPr>
          <w:bCs/>
          <w:color w:val="000000" w:themeColor="text1"/>
        </w:rPr>
      </w:pPr>
      <w:r w:rsidRPr="00860E55">
        <w:rPr>
          <w:rStyle w:val="1b"/>
          <w:b/>
          <w:bCs/>
          <w:color w:val="000000" w:themeColor="text1"/>
          <w:sz w:val="24"/>
        </w:rPr>
        <w:t>территории общего пользования</w:t>
      </w:r>
      <w:r w:rsidRPr="00860E55">
        <w:rPr>
          <w:rStyle w:val="1b"/>
          <w:color w:val="000000" w:themeColor="text1"/>
          <w:sz w:val="24"/>
        </w:rPr>
        <w:t xml:space="preserve"> –</w:t>
      </w:r>
      <w:r w:rsidRPr="00860E55">
        <w:rPr>
          <w:rFonts w:eastAsia="Times New Roman"/>
          <w:color w:val="000000" w:themeColor="text1"/>
          <w:sz w:val="24"/>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860E55">
        <w:rPr>
          <w:bCs/>
          <w:color w:val="000000" w:themeColor="text1"/>
          <w:sz w:val="24"/>
        </w:rPr>
        <w:t>.</w:t>
      </w:r>
    </w:p>
    <w:p w:rsidR="00A214FB" w:rsidRPr="00860E55" w:rsidRDefault="00A214FB" w:rsidP="00A214FB">
      <w:pPr>
        <w:pStyle w:val="ConsPlusNormal"/>
        <w:spacing w:before="240" w:after="240"/>
        <w:jc w:val="both"/>
        <w:rPr>
          <w:b/>
          <w:color w:val="000000" w:themeColor="text1"/>
          <w:sz w:val="24"/>
          <w:szCs w:val="24"/>
        </w:rPr>
      </w:pPr>
    </w:p>
    <w:p w:rsidR="00A214FB" w:rsidRPr="00860E55" w:rsidRDefault="00A214FB" w:rsidP="00A214FB">
      <w:pPr>
        <w:pStyle w:val="ConsPlusNormal"/>
        <w:spacing w:after="240"/>
        <w:jc w:val="both"/>
        <w:outlineLvl w:val="2"/>
        <w:rPr>
          <w:b/>
          <w:color w:val="000000" w:themeColor="text1"/>
          <w:sz w:val="24"/>
          <w:szCs w:val="24"/>
        </w:rPr>
      </w:pPr>
      <w:bookmarkStart w:id="139" w:name="_Toc26187345"/>
      <w:bookmarkStart w:id="140" w:name="_Toc63064820"/>
      <w:bookmarkStart w:id="141" w:name="_Toc78550590"/>
      <w:bookmarkStart w:id="142" w:name="_Toc158245528"/>
      <w:bookmarkStart w:id="143" w:name="_Toc164773390"/>
      <w:r w:rsidRPr="00860E55">
        <w:rPr>
          <w:b/>
          <w:color w:val="000000" w:themeColor="text1"/>
          <w:sz w:val="24"/>
          <w:szCs w:val="24"/>
        </w:rPr>
        <w:t>Статья 2. Назначение Правил землепользования и застройки</w:t>
      </w:r>
      <w:bookmarkEnd w:id="131"/>
      <w:bookmarkEnd w:id="139"/>
      <w:bookmarkEnd w:id="140"/>
      <w:bookmarkEnd w:id="141"/>
      <w:bookmarkEnd w:id="142"/>
      <w:bookmarkEnd w:id="143"/>
    </w:p>
    <w:p w:rsidR="00A214FB" w:rsidRPr="00860E55" w:rsidRDefault="00A214FB" w:rsidP="00A214FB">
      <w:pPr>
        <w:pStyle w:val="affff1"/>
        <w:rPr>
          <w:bCs/>
          <w:color w:val="000000" w:themeColor="text1"/>
          <w:sz w:val="24"/>
          <w:szCs w:val="24"/>
        </w:rPr>
      </w:pPr>
      <w:r w:rsidRPr="00860E55">
        <w:rPr>
          <w:bCs/>
          <w:color w:val="000000" w:themeColor="text1"/>
          <w:sz w:val="24"/>
          <w:szCs w:val="24"/>
        </w:rPr>
        <w:t xml:space="preserve">1. Правила землепользования и застройки </w:t>
      </w:r>
      <w:r w:rsidRPr="00860E55">
        <w:rPr>
          <w:rFonts w:eastAsia="Helvetica Neue Light"/>
          <w:bCs/>
          <w:color w:val="000000" w:themeColor="text1"/>
          <w:sz w:val="24"/>
          <w:szCs w:val="24"/>
          <w:bdr w:val="nil"/>
        </w:rPr>
        <w:t>муниципального образования сельского поселения «</w:t>
      </w:r>
      <w:r>
        <w:rPr>
          <w:rFonts w:eastAsia="Helvetica Neue Light"/>
          <w:bCs/>
          <w:color w:val="000000" w:themeColor="text1"/>
          <w:sz w:val="24"/>
          <w:szCs w:val="24"/>
          <w:bdr w:val="nil"/>
        </w:rPr>
        <w:t>Югыдъяг</w:t>
      </w:r>
      <w:r w:rsidRPr="00860E55">
        <w:rPr>
          <w:rFonts w:eastAsia="Helvetica Neue Light"/>
          <w:bCs/>
          <w:color w:val="000000" w:themeColor="text1"/>
          <w:sz w:val="24"/>
          <w:szCs w:val="24"/>
          <w:bdr w:val="nil"/>
        </w:rPr>
        <w:t>» (далее – Правила) – документ</w:t>
      </w:r>
      <w:r w:rsidRPr="00860E55">
        <w:rPr>
          <w:bCs/>
          <w:color w:val="000000" w:themeColor="text1"/>
          <w:sz w:val="24"/>
          <w:szCs w:val="24"/>
        </w:rPr>
        <w:t xml:space="preserve"> территориального зонирования, принятый в соответствии с Градостроительным кодексом Российской Федерации, </w:t>
      </w:r>
      <w:r w:rsidRPr="00860E55">
        <w:rPr>
          <w:bCs/>
          <w:color w:val="000000" w:themeColor="text1"/>
          <w:sz w:val="24"/>
          <w:szCs w:val="24"/>
        </w:rPr>
        <w:lastRenderedPageBreak/>
        <w:t xml:space="preserve">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регламентирующими вопросы землепользования и застройки земель на территории муниципального образования. </w:t>
      </w:r>
    </w:p>
    <w:p w:rsidR="00A214FB" w:rsidRPr="00860E55" w:rsidRDefault="00A214FB" w:rsidP="00A214FB">
      <w:pPr>
        <w:pStyle w:val="affff1"/>
        <w:rPr>
          <w:bCs/>
          <w:color w:val="000000" w:themeColor="text1"/>
          <w:sz w:val="24"/>
          <w:szCs w:val="24"/>
        </w:rPr>
      </w:pPr>
      <w:r w:rsidRPr="00860E55">
        <w:rPr>
          <w:bCs/>
          <w:color w:val="000000" w:themeColor="text1"/>
          <w:sz w:val="24"/>
          <w:szCs w:val="24"/>
        </w:rPr>
        <w:t>Правила учитывают основные направления социально-экономического и градостроительного развития, охраны культурного наследия, окружающей среды и рационального использования природных ресурсов.</w:t>
      </w:r>
    </w:p>
    <w:p w:rsidR="00A214FB" w:rsidRPr="00860E55" w:rsidRDefault="00A214FB" w:rsidP="00A214FB">
      <w:pPr>
        <w:pStyle w:val="affff1"/>
        <w:rPr>
          <w:bCs/>
          <w:color w:val="000000" w:themeColor="text1"/>
          <w:sz w:val="24"/>
          <w:szCs w:val="24"/>
        </w:rPr>
      </w:pPr>
      <w:r w:rsidRPr="00860E55">
        <w:rPr>
          <w:bCs/>
          <w:color w:val="000000" w:themeColor="text1"/>
          <w:sz w:val="24"/>
          <w:szCs w:val="24"/>
        </w:rPr>
        <w:t xml:space="preserve">Настоящие Правила обязательны для соблюдения органами государственной власти, органами местного самоуправления муниципального образования сельского поселения </w:t>
      </w:r>
      <w:r w:rsidRPr="00860E55">
        <w:rPr>
          <w:color w:val="000000" w:themeColor="text1"/>
          <w:sz w:val="24"/>
          <w:szCs w:val="24"/>
        </w:rPr>
        <w:t>«</w:t>
      </w:r>
      <w:r>
        <w:rPr>
          <w:rFonts w:eastAsia="Helvetica Neue Light"/>
          <w:bCs/>
          <w:color w:val="000000" w:themeColor="text1"/>
          <w:sz w:val="24"/>
          <w:szCs w:val="24"/>
          <w:bdr w:val="nil"/>
        </w:rPr>
        <w:t>Югыдъяг</w:t>
      </w:r>
      <w:r w:rsidRPr="00860E55">
        <w:rPr>
          <w:color w:val="000000" w:themeColor="text1"/>
          <w:sz w:val="24"/>
          <w:szCs w:val="24"/>
        </w:rPr>
        <w:t>» (далее – органы местного самоуправления), физическими и</w:t>
      </w:r>
      <w:r w:rsidRPr="00860E55">
        <w:rPr>
          <w:bCs/>
          <w:color w:val="000000" w:themeColor="text1"/>
          <w:sz w:val="24"/>
          <w:szCs w:val="24"/>
        </w:rPr>
        <w:t xml:space="preserve"> юридическими лицами, должностными лицами, осуществляющими, регулирующими или контролирующими градостроительную деятельность на территории </w:t>
      </w:r>
      <w:bookmarkStart w:id="144" w:name="_Toc331865282"/>
      <w:r w:rsidRPr="00860E55">
        <w:rPr>
          <w:bCs/>
          <w:color w:val="000000" w:themeColor="text1"/>
          <w:sz w:val="24"/>
          <w:szCs w:val="24"/>
        </w:rPr>
        <w:t xml:space="preserve">муниципального образования сельского поселения </w:t>
      </w:r>
      <w:r w:rsidRPr="00860E55">
        <w:rPr>
          <w:color w:val="000000" w:themeColor="text1"/>
          <w:sz w:val="24"/>
          <w:szCs w:val="24"/>
        </w:rPr>
        <w:t>«</w:t>
      </w:r>
      <w:r>
        <w:rPr>
          <w:rFonts w:eastAsia="Helvetica Neue Light"/>
          <w:bCs/>
          <w:color w:val="000000" w:themeColor="text1"/>
          <w:sz w:val="24"/>
          <w:szCs w:val="24"/>
          <w:bdr w:val="nil"/>
        </w:rPr>
        <w:t>Югыдъяг</w:t>
      </w:r>
      <w:r w:rsidRPr="00860E55">
        <w:rPr>
          <w:color w:val="000000" w:themeColor="text1"/>
          <w:sz w:val="24"/>
          <w:szCs w:val="24"/>
        </w:rPr>
        <w:t>»</w:t>
      </w:r>
      <w:r w:rsidRPr="00860E55">
        <w:rPr>
          <w:bCs/>
          <w:color w:val="000000" w:themeColor="text1"/>
          <w:sz w:val="24"/>
          <w:szCs w:val="24"/>
        </w:rPr>
        <w:t>.</w:t>
      </w:r>
    </w:p>
    <w:p w:rsidR="00A214FB" w:rsidRPr="00860E55" w:rsidRDefault="00A214FB" w:rsidP="00A214FB">
      <w:pPr>
        <w:pStyle w:val="affff1"/>
        <w:rPr>
          <w:bCs/>
          <w:color w:val="000000" w:themeColor="text1"/>
          <w:sz w:val="24"/>
          <w:szCs w:val="24"/>
        </w:rPr>
      </w:pPr>
      <w:bookmarkStart w:id="145" w:name="_Toc331865283"/>
      <w:bookmarkEnd w:id="144"/>
      <w:r w:rsidRPr="00860E55">
        <w:rPr>
          <w:bCs/>
          <w:color w:val="000000" w:themeColor="text1"/>
          <w:sz w:val="24"/>
          <w:szCs w:val="24"/>
        </w:rPr>
        <w:t>2. Задачи</w:t>
      </w:r>
      <w:bookmarkEnd w:id="145"/>
      <w:r w:rsidRPr="00860E55">
        <w:rPr>
          <w:bCs/>
          <w:color w:val="000000" w:themeColor="text1"/>
          <w:sz w:val="24"/>
          <w:szCs w:val="24"/>
        </w:rPr>
        <w:t xml:space="preserve"> Правил:</w:t>
      </w:r>
    </w:p>
    <w:p w:rsidR="00A214FB" w:rsidRPr="00860E55" w:rsidRDefault="00A214FB" w:rsidP="00946CCE">
      <w:pPr>
        <w:pStyle w:val="affff1"/>
        <w:numPr>
          <w:ilvl w:val="0"/>
          <w:numId w:val="29"/>
        </w:numPr>
        <w:tabs>
          <w:tab w:val="left" w:pos="993"/>
        </w:tabs>
        <w:ind w:left="0" w:firstLine="709"/>
        <w:rPr>
          <w:bCs/>
          <w:color w:val="000000" w:themeColor="text1"/>
          <w:sz w:val="24"/>
          <w:szCs w:val="24"/>
        </w:rPr>
      </w:pPr>
      <w:r w:rsidRPr="00860E55">
        <w:rPr>
          <w:bCs/>
          <w:color w:val="000000" w:themeColor="text1"/>
          <w:sz w:val="24"/>
          <w:szCs w:val="24"/>
        </w:rPr>
        <w:t xml:space="preserve">создание условий для устойчивого развития территории муниципального образования сельского поселения </w:t>
      </w:r>
      <w:r w:rsidRPr="00860E55">
        <w:rPr>
          <w:color w:val="000000" w:themeColor="text1"/>
          <w:sz w:val="24"/>
          <w:szCs w:val="24"/>
        </w:rPr>
        <w:t>«</w:t>
      </w:r>
      <w:r>
        <w:rPr>
          <w:rFonts w:eastAsia="Helvetica Neue Light"/>
          <w:bCs/>
          <w:color w:val="000000" w:themeColor="text1"/>
          <w:sz w:val="24"/>
          <w:szCs w:val="24"/>
          <w:bdr w:val="nil"/>
        </w:rPr>
        <w:t>Югыдъяг</w:t>
      </w:r>
      <w:r w:rsidRPr="00860E55">
        <w:rPr>
          <w:color w:val="000000" w:themeColor="text1"/>
          <w:sz w:val="24"/>
          <w:szCs w:val="24"/>
        </w:rPr>
        <w:t>»</w:t>
      </w:r>
      <w:r w:rsidRPr="00860E55">
        <w:rPr>
          <w:bCs/>
          <w:color w:val="000000" w:themeColor="text1"/>
          <w:sz w:val="24"/>
          <w:szCs w:val="24"/>
        </w:rPr>
        <w:t>, сохранения окружающей среды и объектов культурно-исторического наследия;</w:t>
      </w:r>
    </w:p>
    <w:p w:rsidR="00A214FB" w:rsidRPr="00860E55" w:rsidRDefault="00A214FB" w:rsidP="00946CCE">
      <w:pPr>
        <w:pStyle w:val="affff1"/>
        <w:numPr>
          <w:ilvl w:val="0"/>
          <w:numId w:val="29"/>
        </w:numPr>
        <w:tabs>
          <w:tab w:val="left" w:pos="993"/>
        </w:tabs>
        <w:ind w:left="0" w:firstLine="709"/>
        <w:rPr>
          <w:bCs/>
          <w:color w:val="000000" w:themeColor="text1"/>
          <w:sz w:val="24"/>
          <w:szCs w:val="24"/>
        </w:rPr>
      </w:pPr>
      <w:r w:rsidRPr="00860E55">
        <w:rPr>
          <w:bCs/>
          <w:color w:val="000000" w:themeColor="text1"/>
          <w:sz w:val="24"/>
          <w:szCs w:val="24"/>
        </w:rPr>
        <w:t xml:space="preserve">создание условий для планировки территории муниципального образования сельского поселения </w:t>
      </w:r>
      <w:r w:rsidRPr="00860E55">
        <w:rPr>
          <w:color w:val="000000" w:themeColor="text1"/>
          <w:sz w:val="24"/>
          <w:szCs w:val="24"/>
        </w:rPr>
        <w:t>«</w:t>
      </w:r>
      <w:r>
        <w:rPr>
          <w:rFonts w:eastAsia="Helvetica Neue Light"/>
          <w:bCs/>
          <w:color w:val="000000" w:themeColor="text1"/>
          <w:sz w:val="24"/>
          <w:szCs w:val="24"/>
          <w:bdr w:val="nil"/>
        </w:rPr>
        <w:t>Югыдъяг</w:t>
      </w:r>
      <w:r w:rsidRPr="00860E55">
        <w:rPr>
          <w:color w:val="000000" w:themeColor="text1"/>
          <w:sz w:val="24"/>
          <w:szCs w:val="24"/>
        </w:rPr>
        <w:t>»</w:t>
      </w:r>
      <w:r w:rsidRPr="00860E55">
        <w:rPr>
          <w:bCs/>
          <w:color w:val="000000" w:themeColor="text1"/>
          <w:sz w:val="24"/>
          <w:szCs w:val="24"/>
        </w:rPr>
        <w:t>;</w:t>
      </w:r>
    </w:p>
    <w:p w:rsidR="00A214FB" w:rsidRPr="00860E55" w:rsidRDefault="00A214FB" w:rsidP="00946CCE">
      <w:pPr>
        <w:pStyle w:val="affff1"/>
        <w:numPr>
          <w:ilvl w:val="0"/>
          <w:numId w:val="29"/>
        </w:numPr>
        <w:tabs>
          <w:tab w:val="left" w:pos="993"/>
        </w:tabs>
        <w:ind w:left="0" w:firstLine="709"/>
        <w:rPr>
          <w:bCs/>
          <w:color w:val="000000" w:themeColor="text1"/>
          <w:sz w:val="24"/>
          <w:szCs w:val="24"/>
        </w:rPr>
      </w:pPr>
      <w:r w:rsidRPr="00860E55">
        <w:rPr>
          <w:bCs/>
          <w:color w:val="000000" w:themeColor="text1"/>
          <w:sz w:val="24"/>
          <w:szCs w:val="24"/>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A214FB" w:rsidRPr="00860E55" w:rsidRDefault="00A214FB" w:rsidP="00946CCE">
      <w:pPr>
        <w:pStyle w:val="affff1"/>
        <w:numPr>
          <w:ilvl w:val="0"/>
          <w:numId w:val="29"/>
        </w:numPr>
        <w:tabs>
          <w:tab w:val="left" w:pos="993"/>
        </w:tabs>
        <w:ind w:left="0" w:firstLine="709"/>
        <w:rPr>
          <w:bCs/>
          <w:color w:val="000000" w:themeColor="text1"/>
          <w:sz w:val="24"/>
          <w:szCs w:val="24"/>
        </w:rPr>
      </w:pPr>
      <w:r w:rsidRPr="00860E55">
        <w:rPr>
          <w:bCs/>
          <w:color w:val="000000" w:themeColor="text1"/>
          <w:sz w:val="24"/>
          <w:szCs w:val="24"/>
        </w:rPr>
        <w:t>создание условий для привлечения инвестиций,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w:t>
      </w:r>
      <w:bookmarkStart w:id="146" w:name="_Toc331865284"/>
      <w:r w:rsidRPr="00860E55">
        <w:rPr>
          <w:bCs/>
          <w:color w:val="000000" w:themeColor="text1"/>
          <w:sz w:val="24"/>
          <w:szCs w:val="24"/>
        </w:rPr>
        <w:t>ства.</w:t>
      </w:r>
    </w:p>
    <w:p w:rsidR="00A214FB" w:rsidRPr="00860E55" w:rsidRDefault="00A214FB" w:rsidP="00A214FB">
      <w:pPr>
        <w:pStyle w:val="affff1"/>
        <w:rPr>
          <w:bCs/>
          <w:color w:val="000000" w:themeColor="text1"/>
          <w:sz w:val="24"/>
          <w:szCs w:val="24"/>
        </w:rPr>
      </w:pPr>
      <w:r w:rsidRPr="00860E55">
        <w:rPr>
          <w:bCs/>
          <w:color w:val="000000" w:themeColor="text1"/>
          <w:sz w:val="24"/>
          <w:szCs w:val="24"/>
        </w:rPr>
        <w:t>3. Структура Правил</w:t>
      </w:r>
      <w:bookmarkEnd w:id="146"/>
    </w:p>
    <w:p w:rsidR="00A214FB" w:rsidRPr="00860E55" w:rsidRDefault="00A214FB" w:rsidP="00A214FB">
      <w:pPr>
        <w:pStyle w:val="affff1"/>
        <w:rPr>
          <w:bCs/>
          <w:color w:val="000000" w:themeColor="text1"/>
          <w:sz w:val="24"/>
          <w:szCs w:val="24"/>
        </w:rPr>
      </w:pPr>
      <w:r w:rsidRPr="00860E55">
        <w:rPr>
          <w:bCs/>
          <w:color w:val="000000" w:themeColor="text1"/>
          <w:sz w:val="24"/>
          <w:szCs w:val="24"/>
        </w:rPr>
        <w:t>Правила землепользования и застройки включают в себя:</w:t>
      </w:r>
    </w:p>
    <w:p w:rsidR="00A214FB" w:rsidRPr="00860E55" w:rsidRDefault="00A214FB" w:rsidP="00946CCE">
      <w:pPr>
        <w:pStyle w:val="affff1"/>
        <w:numPr>
          <w:ilvl w:val="0"/>
          <w:numId w:val="34"/>
        </w:numPr>
        <w:tabs>
          <w:tab w:val="left" w:pos="993"/>
        </w:tabs>
        <w:spacing w:line="192" w:lineRule="auto"/>
        <w:ind w:left="0" w:firstLine="709"/>
        <w:rPr>
          <w:bCs/>
          <w:color w:val="000000" w:themeColor="text1"/>
          <w:sz w:val="24"/>
          <w:szCs w:val="24"/>
        </w:rPr>
      </w:pPr>
      <w:r w:rsidRPr="00860E55">
        <w:rPr>
          <w:bCs/>
          <w:color w:val="000000" w:themeColor="text1"/>
          <w:sz w:val="24"/>
          <w:szCs w:val="24"/>
        </w:rPr>
        <w:t>общие положения;</w:t>
      </w:r>
    </w:p>
    <w:p w:rsidR="00A214FB" w:rsidRPr="00860E55" w:rsidRDefault="00A214FB" w:rsidP="00946CCE">
      <w:pPr>
        <w:pStyle w:val="affff1"/>
        <w:numPr>
          <w:ilvl w:val="0"/>
          <w:numId w:val="34"/>
        </w:numPr>
        <w:tabs>
          <w:tab w:val="left" w:pos="993"/>
        </w:tabs>
        <w:spacing w:line="192" w:lineRule="auto"/>
        <w:ind w:left="0" w:firstLine="709"/>
        <w:rPr>
          <w:bCs/>
          <w:color w:val="000000" w:themeColor="text1"/>
          <w:sz w:val="24"/>
          <w:szCs w:val="24"/>
        </w:rPr>
      </w:pPr>
      <w:bookmarkStart w:id="147" w:name="OLE_LINK11"/>
      <w:bookmarkStart w:id="148" w:name="OLE_LINK12"/>
      <w:r w:rsidRPr="00860E55">
        <w:rPr>
          <w:bCs/>
          <w:color w:val="000000" w:themeColor="text1"/>
          <w:sz w:val="24"/>
          <w:szCs w:val="24"/>
        </w:rPr>
        <w:t>карты градостроительного зонирования;</w:t>
      </w:r>
    </w:p>
    <w:bookmarkEnd w:id="147"/>
    <w:bookmarkEnd w:id="148"/>
    <w:p w:rsidR="00A214FB" w:rsidRPr="00860E55" w:rsidRDefault="00A214FB" w:rsidP="00946CCE">
      <w:pPr>
        <w:pStyle w:val="affff1"/>
        <w:numPr>
          <w:ilvl w:val="0"/>
          <w:numId w:val="34"/>
        </w:numPr>
        <w:tabs>
          <w:tab w:val="left" w:pos="993"/>
        </w:tabs>
        <w:spacing w:line="192" w:lineRule="auto"/>
        <w:ind w:left="0" w:firstLine="709"/>
        <w:rPr>
          <w:bCs/>
          <w:color w:val="000000" w:themeColor="text1"/>
          <w:sz w:val="24"/>
          <w:szCs w:val="24"/>
        </w:rPr>
      </w:pPr>
      <w:r w:rsidRPr="00860E55">
        <w:rPr>
          <w:bCs/>
          <w:color w:val="000000" w:themeColor="text1"/>
          <w:sz w:val="24"/>
          <w:szCs w:val="24"/>
        </w:rPr>
        <w:t>градостроительные регламенты.</w:t>
      </w:r>
    </w:p>
    <w:p w:rsidR="00A214FB" w:rsidRPr="00860E55" w:rsidRDefault="00A214FB" w:rsidP="00A214FB">
      <w:pPr>
        <w:pStyle w:val="ConsPlusNormal"/>
        <w:spacing w:before="240" w:after="240"/>
        <w:jc w:val="both"/>
        <w:outlineLvl w:val="2"/>
        <w:rPr>
          <w:b/>
          <w:color w:val="000000" w:themeColor="text1"/>
          <w:sz w:val="24"/>
          <w:szCs w:val="24"/>
        </w:rPr>
      </w:pPr>
      <w:bookmarkStart w:id="149" w:name="_Toc14774881"/>
      <w:bookmarkStart w:id="150" w:name="_Toc26187346"/>
      <w:bookmarkStart w:id="151" w:name="_Toc63064821"/>
      <w:bookmarkStart w:id="152" w:name="_Toc78550591"/>
      <w:bookmarkStart w:id="153" w:name="_Toc158245529"/>
      <w:bookmarkStart w:id="154" w:name="_Toc164773391"/>
      <w:bookmarkStart w:id="155" w:name="_Toc470277536"/>
      <w:bookmarkStart w:id="156" w:name="_Toc14774884"/>
      <w:bookmarkStart w:id="157" w:name="_Toc26187349"/>
      <w:r w:rsidRPr="00860E55">
        <w:rPr>
          <w:b/>
          <w:color w:val="000000" w:themeColor="text1"/>
          <w:sz w:val="24"/>
          <w:szCs w:val="24"/>
        </w:rPr>
        <w:t>Статья 3. Порядок подготовки проекта правил землепользования и застройки (изменений в правила)</w:t>
      </w:r>
      <w:bookmarkEnd w:id="149"/>
      <w:bookmarkEnd w:id="150"/>
      <w:bookmarkEnd w:id="151"/>
      <w:bookmarkEnd w:id="152"/>
      <w:bookmarkEnd w:id="153"/>
      <w:bookmarkEnd w:id="154"/>
    </w:p>
    <w:p w:rsidR="00A214FB" w:rsidRPr="00860E55" w:rsidRDefault="00A214FB" w:rsidP="00A214FB">
      <w:pPr>
        <w:pStyle w:val="ConsPlusNormal"/>
        <w:tabs>
          <w:tab w:val="left" w:pos="993"/>
        </w:tabs>
        <w:ind w:firstLine="709"/>
        <w:jc w:val="both"/>
        <w:rPr>
          <w:color w:val="000000" w:themeColor="text1"/>
          <w:sz w:val="24"/>
          <w:szCs w:val="24"/>
        </w:rPr>
      </w:pPr>
      <w:bookmarkStart w:id="158" w:name="_Toc14774882"/>
      <w:bookmarkStart w:id="159" w:name="_Toc26187347"/>
      <w:r w:rsidRPr="00860E55">
        <w:rPr>
          <w:color w:val="000000" w:themeColor="text1"/>
          <w:sz w:val="24"/>
          <w:szCs w:val="24"/>
        </w:rPr>
        <w:t>1. Подготовка проекта правил землепользования и застройки может осуществляться применительно ко всем территориям поселений, а также к частям территорий поселений с последующим внесением в правила землепользования и застройки изменений, относящихся к другим частям территорий поселений.</w:t>
      </w:r>
    </w:p>
    <w:p w:rsidR="00A214FB" w:rsidRPr="00860E55" w:rsidRDefault="00A214FB" w:rsidP="00A214FB">
      <w:pPr>
        <w:pStyle w:val="ConsPlusNormal"/>
        <w:tabs>
          <w:tab w:val="left" w:pos="993"/>
        </w:tabs>
        <w:ind w:firstLine="709"/>
        <w:jc w:val="both"/>
        <w:rPr>
          <w:color w:val="000000" w:themeColor="text1"/>
          <w:sz w:val="24"/>
          <w:szCs w:val="24"/>
        </w:rPr>
      </w:pPr>
      <w:bookmarkStart w:id="160" w:name="dst100489"/>
      <w:bookmarkEnd w:id="160"/>
      <w:r w:rsidRPr="00860E55">
        <w:rPr>
          <w:color w:val="000000" w:themeColor="text1"/>
          <w:sz w:val="24"/>
          <w:szCs w:val="24"/>
        </w:rP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rsidR="00A214FB" w:rsidRPr="00860E55" w:rsidRDefault="00A214FB" w:rsidP="00A214FB">
      <w:pPr>
        <w:pStyle w:val="ConsPlusNormal"/>
        <w:tabs>
          <w:tab w:val="left" w:pos="993"/>
        </w:tabs>
        <w:ind w:firstLine="709"/>
        <w:jc w:val="both"/>
        <w:rPr>
          <w:color w:val="000000" w:themeColor="text1"/>
          <w:sz w:val="24"/>
          <w:szCs w:val="24"/>
        </w:rPr>
      </w:pPr>
      <w:bookmarkStart w:id="161" w:name="dst2898"/>
      <w:bookmarkStart w:id="162" w:name="dst1962"/>
      <w:bookmarkStart w:id="163" w:name="dst2183"/>
      <w:bookmarkStart w:id="164" w:name="dst100490"/>
      <w:bookmarkEnd w:id="161"/>
      <w:bookmarkEnd w:id="162"/>
      <w:bookmarkEnd w:id="163"/>
      <w:bookmarkEnd w:id="164"/>
      <w:r w:rsidRPr="00860E55">
        <w:rPr>
          <w:color w:val="000000" w:themeColor="text1"/>
          <w:sz w:val="24"/>
          <w:szCs w:val="24"/>
        </w:rPr>
        <w:t>3.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проводятся.</w:t>
      </w:r>
    </w:p>
    <w:p w:rsidR="00A214FB" w:rsidRPr="00860E55" w:rsidRDefault="00A214FB" w:rsidP="00A214FB">
      <w:pPr>
        <w:pStyle w:val="ConsPlusNormal"/>
        <w:tabs>
          <w:tab w:val="left" w:pos="993"/>
        </w:tabs>
        <w:ind w:firstLine="709"/>
        <w:jc w:val="both"/>
        <w:rPr>
          <w:color w:val="000000" w:themeColor="text1"/>
          <w:sz w:val="24"/>
          <w:szCs w:val="24"/>
        </w:rPr>
      </w:pPr>
      <w:bookmarkStart w:id="165" w:name="dst1345"/>
      <w:bookmarkEnd w:id="165"/>
      <w:r w:rsidRPr="00860E55">
        <w:rPr>
          <w:color w:val="000000" w:themeColor="text1"/>
          <w:sz w:val="24"/>
          <w:szCs w:val="24"/>
        </w:rPr>
        <w:lastRenderedPageBreak/>
        <w:t>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A214FB" w:rsidRPr="00860E55" w:rsidRDefault="00A214FB" w:rsidP="00A214FB">
      <w:pPr>
        <w:pStyle w:val="ConsPlusNormal"/>
        <w:tabs>
          <w:tab w:val="left" w:pos="993"/>
        </w:tabs>
        <w:ind w:firstLine="709"/>
        <w:jc w:val="both"/>
        <w:rPr>
          <w:color w:val="000000" w:themeColor="text1"/>
          <w:sz w:val="24"/>
          <w:szCs w:val="24"/>
        </w:rPr>
      </w:pPr>
      <w:bookmarkStart w:id="166" w:name="dst100491"/>
      <w:bookmarkEnd w:id="166"/>
      <w:r w:rsidRPr="00860E55">
        <w:rPr>
          <w:color w:val="000000" w:themeColor="text1"/>
          <w:sz w:val="24"/>
          <w:szCs w:val="24"/>
        </w:rPr>
        <w:t>4. Применительно к части территории поселения подготовка проекта правил землепользования и застройки может осуществляться при отсутствии генерального плана поселения.</w:t>
      </w:r>
    </w:p>
    <w:p w:rsidR="00A214FB" w:rsidRPr="00860E55" w:rsidRDefault="00A214FB" w:rsidP="00A214FB">
      <w:pPr>
        <w:pStyle w:val="ConsPlusNormal"/>
        <w:tabs>
          <w:tab w:val="left" w:pos="993"/>
        </w:tabs>
        <w:ind w:firstLine="709"/>
        <w:jc w:val="both"/>
        <w:rPr>
          <w:color w:val="000000" w:themeColor="text1"/>
          <w:sz w:val="24"/>
          <w:szCs w:val="24"/>
        </w:rPr>
      </w:pPr>
      <w:bookmarkStart w:id="167" w:name="dst100492"/>
      <w:bookmarkEnd w:id="167"/>
      <w:r w:rsidRPr="00860E55">
        <w:rPr>
          <w:color w:val="000000" w:themeColor="text1"/>
          <w:sz w:val="24"/>
          <w:szCs w:val="24"/>
        </w:rPr>
        <w:t>5. Решение о подготовке проекта правил землепользования и застройки принимается администрацией муниципального района «Усть-Куломский» с установлением этапов градостроительного зонирования применительно ко всем территориям поселения, либо к различным частям территорий поселения (в случае подготовки проекта правил землепользования и застройки применительно к частям территорий поселения), порядка и сроков проведения работ по подготовке правил землепользования и застройки, иных положений, касающихся организации указанных работ.</w:t>
      </w:r>
    </w:p>
    <w:p w:rsidR="00A214FB" w:rsidRPr="00860E55" w:rsidRDefault="00A214FB" w:rsidP="00A214FB">
      <w:pPr>
        <w:pStyle w:val="ConsPlusNormal"/>
        <w:tabs>
          <w:tab w:val="left" w:pos="993"/>
        </w:tabs>
        <w:ind w:firstLine="709"/>
        <w:jc w:val="both"/>
        <w:rPr>
          <w:color w:val="000000" w:themeColor="text1"/>
          <w:sz w:val="24"/>
          <w:szCs w:val="24"/>
        </w:rPr>
      </w:pPr>
      <w:bookmarkStart w:id="168" w:name="dst2184"/>
      <w:bookmarkStart w:id="169" w:name="dst100493"/>
      <w:bookmarkEnd w:id="168"/>
      <w:bookmarkEnd w:id="169"/>
      <w:r w:rsidRPr="00860E55">
        <w:rPr>
          <w:color w:val="000000" w:themeColor="text1"/>
          <w:sz w:val="24"/>
          <w:szCs w:val="24"/>
        </w:rPr>
        <w:t>6. Одновременно с принятием решения о подготовке проекта правил землепользования и застройки Главой МР «Усть-Куломский»-руководителем администрации района утверждается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rsidR="00A214FB" w:rsidRPr="00860E55" w:rsidRDefault="00A214FB" w:rsidP="00A214FB">
      <w:pPr>
        <w:pStyle w:val="ConsPlusNormal"/>
        <w:tabs>
          <w:tab w:val="left" w:pos="993"/>
        </w:tabs>
        <w:ind w:firstLine="709"/>
        <w:jc w:val="both"/>
        <w:rPr>
          <w:color w:val="000000" w:themeColor="text1"/>
          <w:sz w:val="24"/>
          <w:szCs w:val="24"/>
        </w:rPr>
      </w:pPr>
      <w:bookmarkStart w:id="170" w:name="dst101023"/>
      <w:bookmarkStart w:id="171" w:name="dst100494"/>
      <w:bookmarkEnd w:id="170"/>
      <w:bookmarkEnd w:id="171"/>
      <w:r w:rsidRPr="00860E55">
        <w:rPr>
          <w:color w:val="000000" w:themeColor="text1"/>
          <w:sz w:val="24"/>
          <w:szCs w:val="24"/>
        </w:rPr>
        <w:t>7. Администрацией муниципального района «Усть-Куломский»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образования (при наличии официального сайта муниципального образования) в сети «Интернет». Сообщение о принятии такого решения также может быть распространено по радио и телевидению.</w:t>
      </w:r>
    </w:p>
    <w:p w:rsidR="00A214FB" w:rsidRPr="00860E55" w:rsidRDefault="00A214FB" w:rsidP="00A214FB">
      <w:pPr>
        <w:pStyle w:val="ConsPlusNormal"/>
        <w:tabs>
          <w:tab w:val="left" w:pos="993"/>
        </w:tabs>
        <w:ind w:firstLine="709"/>
        <w:jc w:val="both"/>
        <w:rPr>
          <w:color w:val="000000" w:themeColor="text1"/>
          <w:sz w:val="24"/>
          <w:szCs w:val="24"/>
        </w:rPr>
      </w:pPr>
      <w:bookmarkStart w:id="172" w:name="dst1963"/>
      <w:bookmarkEnd w:id="172"/>
      <w:r w:rsidRPr="00860E55">
        <w:rPr>
          <w:color w:val="000000" w:themeColor="text1"/>
          <w:sz w:val="24"/>
          <w:szCs w:val="24"/>
        </w:rPr>
        <w:t>7.1.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rsidR="00A214FB" w:rsidRPr="00860E55" w:rsidRDefault="00A214FB" w:rsidP="00A214FB">
      <w:pPr>
        <w:pStyle w:val="ConsPlusNormal"/>
        <w:tabs>
          <w:tab w:val="left" w:pos="993"/>
        </w:tabs>
        <w:ind w:firstLine="709"/>
        <w:jc w:val="both"/>
        <w:rPr>
          <w:color w:val="000000" w:themeColor="text1"/>
          <w:sz w:val="24"/>
          <w:szCs w:val="24"/>
        </w:rPr>
      </w:pPr>
      <w:bookmarkStart w:id="173" w:name="dst100495"/>
      <w:bookmarkEnd w:id="173"/>
      <w:r w:rsidRPr="00860E55">
        <w:rPr>
          <w:color w:val="000000" w:themeColor="text1"/>
          <w:sz w:val="24"/>
          <w:szCs w:val="24"/>
        </w:rPr>
        <w:t>8. В указанном в части 7 настоящей статьи сообщении о принятии решения о подготовке проекта правил землепользования и застройки указываются:</w:t>
      </w:r>
    </w:p>
    <w:p w:rsidR="00A214FB" w:rsidRPr="00860E55" w:rsidRDefault="00A214FB" w:rsidP="00A214FB">
      <w:pPr>
        <w:pStyle w:val="ConsPlusNormal"/>
        <w:tabs>
          <w:tab w:val="left" w:pos="993"/>
        </w:tabs>
        <w:ind w:firstLine="709"/>
        <w:jc w:val="both"/>
        <w:rPr>
          <w:color w:val="000000" w:themeColor="text1"/>
          <w:sz w:val="24"/>
          <w:szCs w:val="24"/>
        </w:rPr>
      </w:pPr>
      <w:bookmarkStart w:id="174" w:name="dst100496"/>
      <w:bookmarkEnd w:id="174"/>
      <w:r w:rsidRPr="00860E55">
        <w:rPr>
          <w:color w:val="000000" w:themeColor="text1"/>
          <w:sz w:val="24"/>
          <w:szCs w:val="24"/>
        </w:rPr>
        <w:t>1) состав и порядок деятельности комиссии;</w:t>
      </w:r>
    </w:p>
    <w:p w:rsidR="00A214FB" w:rsidRPr="00860E55" w:rsidRDefault="00A214FB" w:rsidP="00A214FB">
      <w:pPr>
        <w:pStyle w:val="ConsPlusNormal"/>
        <w:tabs>
          <w:tab w:val="left" w:pos="993"/>
        </w:tabs>
        <w:ind w:firstLine="709"/>
        <w:jc w:val="both"/>
        <w:rPr>
          <w:color w:val="000000" w:themeColor="text1"/>
          <w:sz w:val="24"/>
          <w:szCs w:val="24"/>
        </w:rPr>
      </w:pPr>
      <w:bookmarkStart w:id="175" w:name="dst100497"/>
      <w:bookmarkEnd w:id="175"/>
      <w:r w:rsidRPr="00860E55">
        <w:rPr>
          <w:color w:val="000000" w:themeColor="text1"/>
          <w:sz w:val="24"/>
          <w:szCs w:val="24"/>
        </w:rPr>
        <w:t>2) последовательность градостроительного зонирования применительно к территориям поселения либо применительно к различным частям территорий поселения (в случае подготовки проекта правил землепользования и застройки применительно к частям территорий поселения);</w:t>
      </w:r>
    </w:p>
    <w:p w:rsidR="00A214FB" w:rsidRPr="00860E55" w:rsidRDefault="00A214FB" w:rsidP="00A214FB">
      <w:pPr>
        <w:pStyle w:val="ConsPlusNormal"/>
        <w:tabs>
          <w:tab w:val="left" w:pos="993"/>
        </w:tabs>
        <w:ind w:firstLine="709"/>
        <w:jc w:val="both"/>
        <w:rPr>
          <w:color w:val="000000" w:themeColor="text1"/>
          <w:sz w:val="24"/>
          <w:szCs w:val="24"/>
        </w:rPr>
      </w:pPr>
      <w:bookmarkStart w:id="176" w:name="dst100498"/>
      <w:bookmarkEnd w:id="176"/>
      <w:r w:rsidRPr="00860E55">
        <w:rPr>
          <w:color w:val="000000" w:themeColor="text1"/>
          <w:sz w:val="24"/>
          <w:szCs w:val="24"/>
        </w:rPr>
        <w:t>3) порядок и сроки проведения работ по подготовке проекта правил землепользования и застройки;</w:t>
      </w:r>
    </w:p>
    <w:p w:rsidR="00A214FB" w:rsidRPr="00860E55" w:rsidRDefault="00A214FB" w:rsidP="00A214FB">
      <w:pPr>
        <w:pStyle w:val="ConsPlusNormal"/>
        <w:tabs>
          <w:tab w:val="left" w:pos="993"/>
        </w:tabs>
        <w:ind w:firstLine="709"/>
        <w:jc w:val="both"/>
        <w:rPr>
          <w:color w:val="000000" w:themeColor="text1"/>
          <w:sz w:val="24"/>
          <w:szCs w:val="24"/>
        </w:rPr>
      </w:pPr>
      <w:bookmarkStart w:id="177" w:name="dst100499"/>
      <w:bookmarkEnd w:id="177"/>
      <w:r w:rsidRPr="00860E55">
        <w:rPr>
          <w:color w:val="000000" w:themeColor="text1"/>
          <w:sz w:val="24"/>
          <w:szCs w:val="24"/>
        </w:rPr>
        <w:t>4) порядок направления в комиссию предложений заинтересованных лиц по подготовке проекта правил землепользования и застройки;</w:t>
      </w:r>
    </w:p>
    <w:p w:rsidR="00A214FB" w:rsidRPr="00860E55" w:rsidRDefault="00A214FB" w:rsidP="00A214FB">
      <w:pPr>
        <w:pStyle w:val="ConsPlusNormal"/>
        <w:tabs>
          <w:tab w:val="left" w:pos="993"/>
        </w:tabs>
        <w:ind w:firstLine="709"/>
        <w:jc w:val="both"/>
        <w:rPr>
          <w:color w:val="000000" w:themeColor="text1"/>
          <w:sz w:val="24"/>
          <w:szCs w:val="24"/>
        </w:rPr>
      </w:pPr>
      <w:bookmarkStart w:id="178" w:name="dst100500"/>
      <w:bookmarkEnd w:id="178"/>
      <w:r w:rsidRPr="00860E55">
        <w:rPr>
          <w:color w:val="000000" w:themeColor="text1"/>
          <w:sz w:val="24"/>
          <w:szCs w:val="24"/>
        </w:rPr>
        <w:t>5) иные вопросы организации работ.</w:t>
      </w:r>
    </w:p>
    <w:p w:rsidR="00A214FB" w:rsidRPr="00860E55" w:rsidRDefault="00A214FB" w:rsidP="00A214FB">
      <w:pPr>
        <w:pStyle w:val="ConsPlusNormal"/>
        <w:tabs>
          <w:tab w:val="left" w:pos="993"/>
        </w:tabs>
        <w:ind w:firstLine="709"/>
        <w:jc w:val="both"/>
        <w:rPr>
          <w:color w:val="000000" w:themeColor="text1"/>
          <w:sz w:val="24"/>
          <w:szCs w:val="24"/>
        </w:rPr>
      </w:pPr>
      <w:bookmarkStart w:id="179" w:name="dst626"/>
      <w:bookmarkStart w:id="180" w:name="dst2899"/>
      <w:bookmarkStart w:id="181" w:name="dst2310"/>
      <w:bookmarkStart w:id="182" w:name="dst100501"/>
      <w:bookmarkEnd w:id="179"/>
      <w:bookmarkEnd w:id="180"/>
      <w:bookmarkEnd w:id="181"/>
      <w:bookmarkEnd w:id="182"/>
      <w:r w:rsidRPr="00860E55">
        <w:rPr>
          <w:color w:val="000000" w:themeColor="text1"/>
          <w:sz w:val="24"/>
          <w:szCs w:val="24"/>
        </w:rPr>
        <w:lastRenderedPageBreak/>
        <w:t>9. Администрация муниципального района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схемам территориального планирования муниципального района, схеме территориального планирования субъекта Российской Федерации, схеме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rsidR="00A214FB" w:rsidRPr="00860E55" w:rsidRDefault="00A214FB" w:rsidP="00A214FB">
      <w:pPr>
        <w:autoSpaceDE w:val="0"/>
        <w:autoSpaceDN w:val="0"/>
        <w:adjustRightInd w:val="0"/>
        <w:ind w:firstLine="709"/>
        <w:jc w:val="both"/>
        <w:rPr>
          <w:color w:val="000000" w:themeColor="text1"/>
        </w:rPr>
      </w:pPr>
      <w:bookmarkStart w:id="183" w:name="dst100502"/>
      <w:bookmarkEnd w:id="183"/>
      <w:r w:rsidRPr="00860E55">
        <w:rPr>
          <w:color w:val="000000" w:themeColor="text1"/>
        </w:rPr>
        <w:t>10. По результатам указанной в </w:t>
      </w:r>
      <w:hyperlink r:id="rId61" w:anchor="dst2899" w:history="1">
        <w:r w:rsidRPr="00860E55">
          <w:rPr>
            <w:color w:val="000000" w:themeColor="text1"/>
          </w:rPr>
          <w:t>части 9</w:t>
        </w:r>
      </w:hyperlink>
      <w:r w:rsidRPr="00860E55">
        <w:rPr>
          <w:color w:val="000000" w:themeColor="text1"/>
        </w:rPr>
        <w:t> настоящей статьи проверки администрация муниципального района направляет проект правил землепользования и застройки Главе муниципального района «Усть-Куломский»-руководителю администрации района или в случае обнаружения его несоответствия требованиям и документам, указанным в </w:t>
      </w:r>
      <w:hyperlink r:id="rId62" w:anchor="dst2899" w:history="1">
        <w:r w:rsidRPr="00860E55">
          <w:rPr>
            <w:color w:val="000000" w:themeColor="text1"/>
          </w:rPr>
          <w:t>части 9</w:t>
        </w:r>
      </w:hyperlink>
      <w:r w:rsidRPr="00860E55">
        <w:rPr>
          <w:color w:val="000000" w:themeColor="text1"/>
        </w:rPr>
        <w:t> настоящей статьи, в комиссию на доработку.</w:t>
      </w:r>
    </w:p>
    <w:p w:rsidR="00A214FB" w:rsidRPr="00860E55" w:rsidRDefault="00A214FB" w:rsidP="00A214FB">
      <w:pPr>
        <w:pStyle w:val="ConsPlusNormal"/>
        <w:tabs>
          <w:tab w:val="left" w:pos="993"/>
        </w:tabs>
        <w:ind w:firstLine="709"/>
        <w:jc w:val="both"/>
        <w:rPr>
          <w:color w:val="000000" w:themeColor="text1"/>
          <w:sz w:val="24"/>
          <w:szCs w:val="24"/>
        </w:rPr>
      </w:pPr>
      <w:bookmarkStart w:id="184" w:name="dst2186"/>
      <w:bookmarkStart w:id="185" w:name="dst100503"/>
      <w:bookmarkEnd w:id="184"/>
      <w:bookmarkEnd w:id="185"/>
      <w:r w:rsidRPr="00860E55">
        <w:rPr>
          <w:color w:val="000000" w:themeColor="text1"/>
          <w:sz w:val="24"/>
          <w:szCs w:val="24"/>
        </w:rPr>
        <w:t>11. Глава муниципального района «Усть-Куломский»-руководитель администрации района при получении от органа местного самоуправления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rsidR="00A214FB" w:rsidRPr="00860E55" w:rsidRDefault="00A214FB" w:rsidP="00A214FB">
      <w:pPr>
        <w:pStyle w:val="ConsPlusNormal"/>
        <w:tabs>
          <w:tab w:val="left" w:pos="993"/>
        </w:tabs>
        <w:ind w:firstLine="709"/>
        <w:jc w:val="both"/>
        <w:rPr>
          <w:color w:val="000000" w:themeColor="text1"/>
          <w:sz w:val="24"/>
          <w:szCs w:val="24"/>
        </w:rPr>
      </w:pPr>
      <w:bookmarkStart w:id="186" w:name="dst2187"/>
      <w:bookmarkStart w:id="187" w:name="dst100504"/>
      <w:bookmarkEnd w:id="186"/>
      <w:bookmarkEnd w:id="187"/>
      <w:r w:rsidRPr="00860E55">
        <w:rPr>
          <w:color w:val="000000" w:themeColor="text1"/>
          <w:sz w:val="24"/>
          <w:szCs w:val="24"/>
        </w:rPr>
        <w:t>12. Общественные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образования и Порядком организации и проведения публичных слушаний, общественных обсуждений на территории муниципального образования муниципального района «Усть-Куломский», утвержденным представительным органом муниципального района «Усть-Куломский», в соответствии со </w:t>
      </w:r>
      <w:hyperlink r:id="rId63" w:anchor="dst2104" w:history="1">
        <w:r w:rsidRPr="00860E55">
          <w:rPr>
            <w:color w:val="000000" w:themeColor="text1"/>
            <w:sz w:val="24"/>
            <w:szCs w:val="24"/>
          </w:rPr>
          <w:t>статьями 5.1</w:t>
        </w:r>
      </w:hyperlink>
      <w:r w:rsidRPr="00860E55">
        <w:rPr>
          <w:color w:val="000000" w:themeColor="text1"/>
          <w:sz w:val="24"/>
          <w:szCs w:val="24"/>
        </w:rPr>
        <w:t> и </w:t>
      </w:r>
      <w:hyperlink r:id="rId64" w:anchor="dst2175" w:history="1">
        <w:r w:rsidRPr="00860E55">
          <w:rPr>
            <w:color w:val="000000" w:themeColor="text1"/>
            <w:sz w:val="24"/>
            <w:szCs w:val="24"/>
          </w:rPr>
          <w:t>28</w:t>
        </w:r>
      </w:hyperlink>
      <w:r w:rsidRPr="00860E55">
        <w:rPr>
          <w:color w:val="000000" w:themeColor="text1"/>
          <w:sz w:val="24"/>
          <w:szCs w:val="24"/>
        </w:rPr>
        <w:t> Градостроительного кодекса Российской Федерации и с </w:t>
      </w:r>
      <w:hyperlink r:id="rId65" w:anchor="dst3122" w:history="1">
        <w:r w:rsidRPr="00860E55">
          <w:rPr>
            <w:color w:val="000000" w:themeColor="text1"/>
            <w:sz w:val="24"/>
            <w:szCs w:val="24"/>
          </w:rPr>
          <w:t>частями 13</w:t>
        </w:r>
      </w:hyperlink>
      <w:r w:rsidRPr="00860E55">
        <w:rPr>
          <w:color w:val="000000" w:themeColor="text1"/>
          <w:sz w:val="24"/>
          <w:szCs w:val="24"/>
        </w:rPr>
        <w:t> и </w:t>
      </w:r>
      <w:hyperlink r:id="rId66" w:anchor="dst3336" w:history="1">
        <w:r w:rsidRPr="00860E55">
          <w:rPr>
            <w:color w:val="000000" w:themeColor="text1"/>
            <w:sz w:val="24"/>
            <w:szCs w:val="24"/>
          </w:rPr>
          <w:t>14</w:t>
        </w:r>
      </w:hyperlink>
      <w:r w:rsidRPr="00860E55">
        <w:rPr>
          <w:color w:val="000000" w:themeColor="text1"/>
          <w:sz w:val="24"/>
          <w:szCs w:val="24"/>
        </w:rPr>
        <w:t> настоящей статьи.</w:t>
      </w:r>
      <w:bookmarkStart w:id="188" w:name="dst3122"/>
      <w:bookmarkStart w:id="189" w:name="dst2188"/>
      <w:bookmarkStart w:id="190" w:name="dst100505"/>
      <w:bookmarkEnd w:id="188"/>
      <w:bookmarkEnd w:id="189"/>
      <w:bookmarkEnd w:id="190"/>
    </w:p>
    <w:p w:rsidR="00A214FB" w:rsidRPr="00860E55" w:rsidRDefault="00A214FB" w:rsidP="00A214FB">
      <w:pPr>
        <w:autoSpaceDE w:val="0"/>
        <w:autoSpaceDN w:val="0"/>
        <w:adjustRightInd w:val="0"/>
        <w:ind w:firstLine="540"/>
        <w:contextualSpacing/>
        <w:jc w:val="both"/>
        <w:rPr>
          <w:color w:val="000000" w:themeColor="text1"/>
          <w:szCs w:val="28"/>
        </w:rPr>
      </w:pPr>
      <w:r w:rsidRPr="00860E55">
        <w:rPr>
          <w:color w:val="000000" w:themeColor="text1"/>
        </w:rPr>
        <w:t xml:space="preserve">13. Продолжительность общественных обсуждений или публичных слушаний по проекту правил землепользования и застройки составляет </w:t>
      </w:r>
      <w:r w:rsidRPr="00860E55">
        <w:rPr>
          <w:color w:val="000000" w:themeColor="text1"/>
          <w:szCs w:val="28"/>
        </w:rPr>
        <w:t>не более одного месяца со дня опубликования такого проекта.</w:t>
      </w:r>
    </w:p>
    <w:p w:rsidR="00A214FB" w:rsidRPr="00860E55" w:rsidRDefault="00A214FB" w:rsidP="00A214FB">
      <w:pPr>
        <w:pStyle w:val="ConsPlusNormal"/>
        <w:tabs>
          <w:tab w:val="left" w:pos="993"/>
        </w:tabs>
        <w:ind w:firstLine="709"/>
        <w:jc w:val="both"/>
        <w:rPr>
          <w:color w:val="000000" w:themeColor="text1"/>
          <w:sz w:val="24"/>
          <w:szCs w:val="24"/>
        </w:rPr>
      </w:pPr>
      <w:bookmarkStart w:id="191" w:name="dst3336"/>
      <w:bookmarkStart w:id="192" w:name="dst2189"/>
      <w:bookmarkStart w:id="193" w:name="dst100506"/>
      <w:bookmarkStart w:id="194" w:name="dst101765"/>
      <w:bookmarkEnd w:id="191"/>
      <w:bookmarkEnd w:id="192"/>
      <w:bookmarkEnd w:id="193"/>
      <w:bookmarkEnd w:id="194"/>
      <w:r w:rsidRPr="00860E55">
        <w:rPr>
          <w:color w:val="000000" w:themeColor="text1"/>
          <w:sz w:val="24"/>
          <w:szCs w:val="24"/>
        </w:rPr>
        <w:t>14.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или публичных слушаний не может быть более чем один месяц.</w:t>
      </w:r>
    </w:p>
    <w:p w:rsidR="00A214FB" w:rsidRPr="00860E55" w:rsidRDefault="00A214FB" w:rsidP="00A214FB">
      <w:pPr>
        <w:pStyle w:val="ConsPlusNormal"/>
        <w:tabs>
          <w:tab w:val="left" w:pos="993"/>
        </w:tabs>
        <w:ind w:firstLine="709"/>
        <w:jc w:val="both"/>
        <w:rPr>
          <w:color w:val="000000" w:themeColor="text1"/>
          <w:sz w:val="24"/>
          <w:szCs w:val="24"/>
        </w:rPr>
      </w:pPr>
      <w:bookmarkStart w:id="195" w:name="dst2190"/>
      <w:bookmarkStart w:id="196" w:name="dst1966"/>
      <w:bookmarkStart w:id="197" w:name="dst100507"/>
      <w:bookmarkEnd w:id="195"/>
      <w:bookmarkEnd w:id="196"/>
      <w:bookmarkEnd w:id="197"/>
      <w:r w:rsidRPr="00860E55">
        <w:rPr>
          <w:color w:val="000000" w:themeColor="text1"/>
          <w:sz w:val="24"/>
          <w:szCs w:val="24"/>
        </w:rPr>
        <w:t>15.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муниципального района «Усть-Куломский»-руководителю администрации</w:t>
      </w:r>
      <w:r w:rsidRPr="00860E55">
        <w:rPr>
          <w:color w:val="000000" w:themeColor="text1"/>
        </w:rPr>
        <w:t xml:space="preserve"> </w:t>
      </w:r>
      <w:r w:rsidRPr="00860E55">
        <w:rPr>
          <w:color w:val="000000" w:themeColor="text1"/>
          <w:sz w:val="24"/>
          <w:szCs w:val="24"/>
        </w:rPr>
        <w:t>района.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w:t>
      </w:r>
    </w:p>
    <w:p w:rsidR="00A214FB" w:rsidRPr="00860E55" w:rsidRDefault="00A214FB" w:rsidP="00A214FB">
      <w:pPr>
        <w:pStyle w:val="ConsPlusNormal"/>
        <w:tabs>
          <w:tab w:val="left" w:pos="993"/>
        </w:tabs>
        <w:ind w:firstLine="709"/>
        <w:jc w:val="both"/>
        <w:rPr>
          <w:color w:val="000000" w:themeColor="text1"/>
          <w:sz w:val="24"/>
          <w:szCs w:val="24"/>
        </w:rPr>
      </w:pPr>
      <w:bookmarkStart w:id="198" w:name="dst3282"/>
      <w:bookmarkStart w:id="199" w:name="dst100508"/>
      <w:bookmarkEnd w:id="198"/>
      <w:bookmarkEnd w:id="199"/>
      <w:r w:rsidRPr="00860E55">
        <w:rPr>
          <w:color w:val="000000" w:themeColor="text1"/>
          <w:sz w:val="24"/>
          <w:szCs w:val="24"/>
        </w:rPr>
        <w:t xml:space="preserve">16. Глава муниципального района «Усть-Куломский»-руководитель администрации района в течение десяти дней после представления ему проекта правил </w:t>
      </w:r>
      <w:r w:rsidRPr="00860E55">
        <w:rPr>
          <w:color w:val="000000" w:themeColor="text1"/>
          <w:sz w:val="24"/>
          <w:szCs w:val="24"/>
        </w:rPr>
        <w:lastRenderedPageBreak/>
        <w:t>землепользования и застройки и указанных в </w:t>
      </w:r>
      <w:hyperlink r:id="rId67" w:anchor="dst2190" w:history="1">
        <w:r w:rsidRPr="00860E55">
          <w:rPr>
            <w:color w:val="000000" w:themeColor="text1"/>
            <w:sz w:val="24"/>
            <w:szCs w:val="24"/>
          </w:rPr>
          <w:t>части 15</w:t>
        </w:r>
      </w:hyperlink>
      <w:r w:rsidRPr="00860E55">
        <w:rPr>
          <w:color w:val="000000" w:themeColor="text1"/>
          <w:sz w:val="24"/>
          <w:szCs w:val="24"/>
        </w:rPr>
        <w:t> настоящей статьи обязательных приложений должен принять решение об утверждении правил землепользования и застройки,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A214FB" w:rsidRPr="00860E55" w:rsidRDefault="00A214FB" w:rsidP="00A214FB">
      <w:pPr>
        <w:pStyle w:val="ConsPlusNormal"/>
        <w:tabs>
          <w:tab w:val="left" w:pos="993"/>
        </w:tabs>
        <w:ind w:firstLine="709"/>
        <w:jc w:val="both"/>
        <w:rPr>
          <w:color w:val="000000" w:themeColor="text1"/>
          <w:sz w:val="24"/>
          <w:szCs w:val="24"/>
        </w:rPr>
      </w:pPr>
      <w:bookmarkStart w:id="200" w:name="dst101766"/>
      <w:bookmarkStart w:id="201" w:name="dst100509"/>
      <w:bookmarkEnd w:id="200"/>
      <w:bookmarkEnd w:id="201"/>
      <w:r w:rsidRPr="00860E55">
        <w:rPr>
          <w:color w:val="000000" w:themeColor="text1"/>
          <w:sz w:val="24"/>
          <w:szCs w:val="24"/>
        </w:rPr>
        <w:t>17. Требования к составу и порядку деятельности комиссии устанавливаются в соответствии с Градостроительным кодексом Российской Федерации, нормативными правовыми актами органов местного самоуправления.</w:t>
      </w:r>
    </w:p>
    <w:p w:rsidR="00A214FB" w:rsidRPr="00860E55" w:rsidRDefault="00A214FB" w:rsidP="00A214FB">
      <w:pPr>
        <w:pStyle w:val="ConsPlusNormal"/>
        <w:spacing w:before="240" w:after="240"/>
        <w:jc w:val="both"/>
        <w:outlineLvl w:val="2"/>
        <w:rPr>
          <w:b/>
          <w:color w:val="000000" w:themeColor="text1"/>
          <w:sz w:val="24"/>
          <w:szCs w:val="24"/>
        </w:rPr>
      </w:pPr>
      <w:bookmarkStart w:id="202" w:name="_Toc63064822"/>
      <w:bookmarkStart w:id="203" w:name="_Toc78550592"/>
      <w:bookmarkStart w:id="204" w:name="_Toc158245530"/>
      <w:bookmarkStart w:id="205" w:name="_Toc164773392"/>
      <w:r w:rsidRPr="00860E55">
        <w:rPr>
          <w:b/>
          <w:color w:val="000000" w:themeColor="text1"/>
          <w:sz w:val="24"/>
          <w:szCs w:val="24"/>
        </w:rPr>
        <w:t xml:space="preserve">Статья 4. Порядок утверждения правил землепользования и застройки </w:t>
      </w:r>
      <w:r w:rsidRPr="00860E55">
        <w:rPr>
          <w:b/>
          <w:bCs/>
          <w:color w:val="000000" w:themeColor="text1"/>
          <w:sz w:val="24"/>
          <w:szCs w:val="24"/>
        </w:rPr>
        <w:t xml:space="preserve">муниципального образования </w:t>
      </w:r>
      <w:r>
        <w:rPr>
          <w:b/>
          <w:bCs/>
          <w:color w:val="000000" w:themeColor="text1"/>
          <w:sz w:val="24"/>
          <w:szCs w:val="24"/>
        </w:rPr>
        <w:t xml:space="preserve">сельского поселения </w:t>
      </w:r>
      <w:r w:rsidRPr="00860E55">
        <w:rPr>
          <w:b/>
          <w:bCs/>
          <w:color w:val="000000" w:themeColor="text1"/>
          <w:sz w:val="24"/>
          <w:szCs w:val="24"/>
        </w:rPr>
        <w:t>«</w:t>
      </w:r>
      <w:r>
        <w:rPr>
          <w:b/>
          <w:bCs/>
          <w:color w:val="000000" w:themeColor="text1"/>
          <w:sz w:val="24"/>
          <w:szCs w:val="24"/>
        </w:rPr>
        <w:t>Югыдъяг</w:t>
      </w:r>
      <w:r w:rsidRPr="00860E55">
        <w:rPr>
          <w:b/>
          <w:bCs/>
          <w:color w:val="000000" w:themeColor="text1"/>
          <w:sz w:val="24"/>
          <w:szCs w:val="24"/>
        </w:rPr>
        <w:t xml:space="preserve">» </w:t>
      </w:r>
      <w:r w:rsidRPr="00860E55">
        <w:rPr>
          <w:b/>
          <w:color w:val="000000" w:themeColor="text1"/>
          <w:sz w:val="24"/>
          <w:szCs w:val="24"/>
        </w:rPr>
        <w:t>(изменений в Правила)</w:t>
      </w:r>
      <w:bookmarkEnd w:id="158"/>
      <w:bookmarkEnd w:id="159"/>
      <w:bookmarkEnd w:id="202"/>
      <w:bookmarkEnd w:id="203"/>
      <w:bookmarkEnd w:id="204"/>
      <w:bookmarkEnd w:id="205"/>
    </w:p>
    <w:p w:rsidR="00A214FB" w:rsidRPr="00860E55" w:rsidRDefault="00A214FB" w:rsidP="00A214FB">
      <w:pPr>
        <w:pStyle w:val="ConsPlusNormal"/>
        <w:ind w:firstLine="709"/>
        <w:jc w:val="both"/>
        <w:rPr>
          <w:color w:val="000000" w:themeColor="text1"/>
          <w:sz w:val="24"/>
          <w:szCs w:val="24"/>
        </w:rPr>
      </w:pPr>
      <w:r w:rsidRPr="00860E55">
        <w:rPr>
          <w:color w:val="000000" w:themeColor="text1"/>
          <w:sz w:val="24"/>
          <w:szCs w:val="24"/>
        </w:rPr>
        <w:t xml:space="preserve">1. Правила землепользования и застройки утверждаются администрацией муниципального «Усть-Куломский», за исключением случаев, предусмотренных статьей 63 Градостроительного кодекса Российской Федерации.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 </w:t>
      </w:r>
    </w:p>
    <w:p w:rsidR="00A214FB" w:rsidRPr="00860E55" w:rsidRDefault="00A214FB" w:rsidP="00A214FB">
      <w:pPr>
        <w:pStyle w:val="ConsPlusNormal"/>
        <w:ind w:firstLine="709"/>
        <w:jc w:val="both"/>
        <w:rPr>
          <w:color w:val="000000" w:themeColor="text1"/>
          <w:sz w:val="24"/>
          <w:szCs w:val="24"/>
        </w:rPr>
      </w:pPr>
      <w:r w:rsidRPr="00860E55">
        <w:rPr>
          <w:color w:val="000000" w:themeColor="text1"/>
          <w:sz w:val="24"/>
          <w:szCs w:val="24"/>
        </w:rPr>
        <w:t>2. Глава муниципального района «Усть-Куломский»-руководитель администрации района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на доработку в соответствии с заключением о результатах общественных обсуждений или публичных слушаний по указанному проекту.</w:t>
      </w:r>
    </w:p>
    <w:p w:rsidR="00A214FB" w:rsidRPr="00860E55" w:rsidRDefault="00A214FB" w:rsidP="00A214FB">
      <w:pPr>
        <w:pStyle w:val="ConsPlusNormal"/>
        <w:ind w:firstLine="709"/>
        <w:jc w:val="both"/>
        <w:rPr>
          <w:color w:val="000000" w:themeColor="text1"/>
          <w:sz w:val="24"/>
          <w:szCs w:val="24"/>
        </w:rPr>
      </w:pPr>
      <w:r w:rsidRPr="00860E55">
        <w:rPr>
          <w:color w:val="000000" w:themeColor="text1"/>
          <w:sz w:val="24"/>
          <w:szCs w:val="24"/>
        </w:rPr>
        <w:t>3.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официального сайта поселения), на официальном сайте администрации муниципального района «Усть-Куломский»в сети «Интернет».</w:t>
      </w:r>
    </w:p>
    <w:p w:rsidR="00A214FB" w:rsidRPr="00860E55" w:rsidRDefault="00A214FB" w:rsidP="00A214FB">
      <w:pPr>
        <w:pStyle w:val="ConsPlusNormal"/>
        <w:ind w:firstLine="709"/>
        <w:jc w:val="both"/>
        <w:rPr>
          <w:color w:val="000000" w:themeColor="text1"/>
          <w:sz w:val="24"/>
          <w:szCs w:val="24"/>
        </w:rPr>
      </w:pPr>
      <w:r w:rsidRPr="00860E55">
        <w:rPr>
          <w:color w:val="000000" w:themeColor="text1"/>
          <w:sz w:val="24"/>
          <w:szCs w:val="24"/>
        </w:rPr>
        <w:t>3.1.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rsidR="00A214FB" w:rsidRPr="00860E55" w:rsidRDefault="00A214FB" w:rsidP="00A214FB">
      <w:pPr>
        <w:pStyle w:val="ConsPlusNormal"/>
        <w:ind w:firstLine="709"/>
        <w:jc w:val="both"/>
        <w:rPr>
          <w:color w:val="000000" w:themeColor="text1"/>
          <w:sz w:val="24"/>
          <w:szCs w:val="24"/>
        </w:rPr>
      </w:pPr>
      <w:r w:rsidRPr="00860E55">
        <w:rPr>
          <w:color w:val="000000" w:themeColor="text1"/>
          <w:sz w:val="24"/>
          <w:szCs w:val="24"/>
        </w:rPr>
        <w:t>4. Физические и юридические лица вправе оспорить решение об утверждении правил землепользования и застройки в судебном порядке.</w:t>
      </w:r>
    </w:p>
    <w:p w:rsidR="00A214FB" w:rsidRPr="00860E55" w:rsidRDefault="00A214FB" w:rsidP="00A214FB">
      <w:pPr>
        <w:pStyle w:val="ConsPlusNormal"/>
        <w:ind w:firstLine="709"/>
        <w:jc w:val="both"/>
        <w:rPr>
          <w:color w:val="000000" w:themeColor="text1"/>
          <w:sz w:val="24"/>
          <w:szCs w:val="24"/>
        </w:rPr>
      </w:pPr>
      <w:r w:rsidRPr="00860E55">
        <w:rPr>
          <w:color w:val="000000" w:themeColor="text1"/>
          <w:sz w:val="24"/>
          <w:szCs w:val="24"/>
        </w:rPr>
        <w:t>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rsidR="00A214FB" w:rsidRPr="00860E55" w:rsidRDefault="00A214FB" w:rsidP="00A214FB">
      <w:pPr>
        <w:pStyle w:val="ConsPlusNormal"/>
        <w:ind w:firstLine="709"/>
        <w:jc w:val="both"/>
        <w:rPr>
          <w:color w:val="000000" w:themeColor="text1"/>
          <w:sz w:val="24"/>
          <w:szCs w:val="24"/>
        </w:rPr>
      </w:pPr>
      <w:r w:rsidRPr="00860E55">
        <w:rPr>
          <w:color w:val="000000" w:themeColor="text1"/>
          <w:sz w:val="24"/>
          <w:szCs w:val="24"/>
        </w:rPr>
        <w:t xml:space="preserve">6.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w:t>
      </w:r>
      <w:r w:rsidRPr="00860E55">
        <w:rPr>
          <w:color w:val="000000" w:themeColor="text1"/>
          <w:sz w:val="24"/>
          <w:szCs w:val="24"/>
        </w:rPr>
        <w:lastRenderedPageBreak/>
        <w:t>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rsidR="00A214FB" w:rsidRPr="00860E55" w:rsidRDefault="00A214FB" w:rsidP="00A214FB">
      <w:pPr>
        <w:pStyle w:val="ConsPlusNormal"/>
        <w:spacing w:before="240" w:after="240"/>
        <w:jc w:val="both"/>
        <w:outlineLvl w:val="2"/>
        <w:rPr>
          <w:b/>
          <w:color w:val="000000" w:themeColor="text1"/>
          <w:sz w:val="24"/>
          <w:szCs w:val="24"/>
        </w:rPr>
      </w:pPr>
      <w:bookmarkStart w:id="206" w:name="_Toc63064823"/>
      <w:bookmarkStart w:id="207" w:name="_Toc78550593"/>
      <w:bookmarkStart w:id="208" w:name="_Toc158245531"/>
      <w:bookmarkStart w:id="209" w:name="_Toc164773393"/>
      <w:r w:rsidRPr="00860E55">
        <w:rPr>
          <w:b/>
          <w:color w:val="000000" w:themeColor="text1"/>
          <w:sz w:val="24"/>
          <w:szCs w:val="24"/>
        </w:rPr>
        <w:t xml:space="preserve">Статья 5. </w:t>
      </w:r>
      <w:bookmarkEnd w:id="155"/>
      <w:r w:rsidRPr="00860E55">
        <w:rPr>
          <w:b/>
          <w:bCs/>
          <w:color w:val="000000" w:themeColor="text1"/>
          <w:sz w:val="24"/>
          <w:szCs w:val="24"/>
        </w:rPr>
        <w:t>Открытость и доступность информации о землепользовании и застройке</w:t>
      </w:r>
      <w:bookmarkEnd w:id="156"/>
      <w:bookmarkEnd w:id="157"/>
      <w:bookmarkEnd w:id="206"/>
      <w:bookmarkEnd w:id="207"/>
      <w:bookmarkEnd w:id="208"/>
      <w:bookmarkEnd w:id="209"/>
    </w:p>
    <w:p w:rsidR="00A214FB" w:rsidRPr="00860E55" w:rsidRDefault="00A214FB" w:rsidP="00946CCE">
      <w:pPr>
        <w:pStyle w:val="ConsPlusNormal"/>
        <w:numPr>
          <w:ilvl w:val="0"/>
          <w:numId w:val="37"/>
        </w:numPr>
        <w:tabs>
          <w:tab w:val="left" w:pos="993"/>
        </w:tabs>
        <w:ind w:left="0" w:firstLine="709"/>
        <w:jc w:val="both"/>
        <w:rPr>
          <w:color w:val="000000" w:themeColor="text1"/>
          <w:sz w:val="24"/>
          <w:szCs w:val="24"/>
        </w:rPr>
      </w:pPr>
      <w:r w:rsidRPr="00860E55">
        <w:rPr>
          <w:color w:val="000000" w:themeColor="text1"/>
          <w:sz w:val="24"/>
          <w:szCs w:val="24"/>
        </w:rPr>
        <w:t>Настоящие Правила являются открытыми для всех заинтересованных лиц.</w:t>
      </w:r>
    </w:p>
    <w:p w:rsidR="00A214FB" w:rsidRPr="00860E55" w:rsidRDefault="00A214FB" w:rsidP="00946CCE">
      <w:pPr>
        <w:pStyle w:val="ConsPlusNormal"/>
        <w:numPr>
          <w:ilvl w:val="0"/>
          <w:numId w:val="37"/>
        </w:numPr>
        <w:tabs>
          <w:tab w:val="left" w:pos="993"/>
        </w:tabs>
        <w:ind w:left="0" w:firstLine="709"/>
        <w:jc w:val="both"/>
        <w:rPr>
          <w:color w:val="000000" w:themeColor="text1"/>
          <w:sz w:val="24"/>
          <w:szCs w:val="24"/>
        </w:rPr>
      </w:pPr>
      <w:r w:rsidRPr="00860E55">
        <w:rPr>
          <w:color w:val="000000" w:themeColor="text1"/>
          <w:sz w:val="24"/>
          <w:szCs w:val="24"/>
        </w:rPr>
        <w:t>Администрация муниципального района «Усть-Куломский» обеспечивает возможность ознакомления с Правилами путем:</w:t>
      </w:r>
    </w:p>
    <w:p w:rsidR="00A214FB" w:rsidRPr="00860E55" w:rsidRDefault="00A214FB" w:rsidP="00946CCE">
      <w:pPr>
        <w:pStyle w:val="ConsPlusNormal"/>
        <w:numPr>
          <w:ilvl w:val="0"/>
          <w:numId w:val="38"/>
        </w:numPr>
        <w:tabs>
          <w:tab w:val="left" w:pos="993"/>
        </w:tabs>
        <w:ind w:left="0" w:firstLine="709"/>
        <w:jc w:val="both"/>
        <w:rPr>
          <w:color w:val="000000" w:themeColor="text1"/>
          <w:sz w:val="24"/>
          <w:szCs w:val="24"/>
        </w:rPr>
      </w:pPr>
      <w:r w:rsidRPr="00860E55">
        <w:rPr>
          <w:color w:val="000000" w:themeColor="text1"/>
          <w:sz w:val="24"/>
          <w:szCs w:val="24"/>
        </w:rPr>
        <w:t>опубликования настоящих Правил в порядке, установленном для официального опубликования муниципальных правовых актов, иной информации, и размещения на официальном сайте администрации муниципального района «Усть-Куломский» в сети «Интернет»;</w:t>
      </w:r>
    </w:p>
    <w:p w:rsidR="00A214FB" w:rsidRPr="00860E55" w:rsidRDefault="00A214FB" w:rsidP="00946CCE">
      <w:pPr>
        <w:pStyle w:val="ConsPlusNormal"/>
        <w:numPr>
          <w:ilvl w:val="0"/>
          <w:numId w:val="38"/>
        </w:numPr>
        <w:tabs>
          <w:tab w:val="left" w:pos="993"/>
        </w:tabs>
        <w:ind w:left="0" w:firstLine="709"/>
        <w:jc w:val="both"/>
        <w:rPr>
          <w:color w:val="000000" w:themeColor="text1"/>
          <w:sz w:val="24"/>
          <w:szCs w:val="24"/>
        </w:rPr>
      </w:pPr>
      <w:r w:rsidRPr="00860E55">
        <w:rPr>
          <w:color w:val="000000" w:themeColor="text1"/>
          <w:sz w:val="24"/>
          <w:szCs w:val="24"/>
        </w:rPr>
        <w:t>создания возможности для ознакомления с настоящими Правилами в полном комплекте входящих в них текстовых и картографических материалов в администрации;</w:t>
      </w:r>
    </w:p>
    <w:p w:rsidR="00A214FB" w:rsidRPr="00860E55" w:rsidRDefault="00A214FB" w:rsidP="00946CCE">
      <w:pPr>
        <w:pStyle w:val="ConsPlusNormal"/>
        <w:numPr>
          <w:ilvl w:val="0"/>
          <w:numId w:val="38"/>
        </w:numPr>
        <w:tabs>
          <w:tab w:val="left" w:pos="993"/>
        </w:tabs>
        <w:ind w:left="0" w:firstLine="709"/>
        <w:jc w:val="both"/>
        <w:rPr>
          <w:color w:val="000000" w:themeColor="text1"/>
          <w:sz w:val="24"/>
          <w:szCs w:val="24"/>
        </w:rPr>
      </w:pPr>
      <w:r w:rsidRPr="00860E55">
        <w:rPr>
          <w:color w:val="000000" w:themeColor="text1"/>
          <w:sz w:val="24"/>
          <w:szCs w:val="24"/>
        </w:rPr>
        <w:t>предоставления физическим и юридическим лицам в установленном порядке выписок из настоящих Правил, а также необходимых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w:t>
      </w:r>
    </w:p>
    <w:p w:rsidR="00A214FB" w:rsidRPr="00860E55" w:rsidRDefault="00A214FB" w:rsidP="00946CCE">
      <w:pPr>
        <w:pStyle w:val="ConsPlusNormal"/>
        <w:numPr>
          <w:ilvl w:val="0"/>
          <w:numId w:val="37"/>
        </w:numPr>
        <w:tabs>
          <w:tab w:val="left" w:pos="993"/>
        </w:tabs>
        <w:ind w:left="0" w:firstLine="709"/>
        <w:jc w:val="both"/>
        <w:rPr>
          <w:color w:val="000000" w:themeColor="text1"/>
          <w:sz w:val="24"/>
          <w:szCs w:val="24"/>
        </w:rPr>
      </w:pPr>
      <w:r w:rsidRPr="00860E55">
        <w:rPr>
          <w:color w:val="000000" w:themeColor="text1"/>
          <w:sz w:val="24"/>
          <w:szCs w:val="24"/>
        </w:rPr>
        <w:t>Настоящие Правила в соответствии с Градостроительным кодексом Российской Федерации в обязательном порядке размещаются в ФГИС ТП.</w:t>
      </w:r>
    </w:p>
    <w:p w:rsidR="00A214FB" w:rsidRPr="00860E55" w:rsidRDefault="00A214FB" w:rsidP="00A214FB">
      <w:pPr>
        <w:pStyle w:val="ConsPlusNormal"/>
        <w:spacing w:before="240" w:after="240"/>
        <w:jc w:val="both"/>
        <w:outlineLvl w:val="2"/>
        <w:rPr>
          <w:b/>
          <w:color w:val="000000" w:themeColor="text1"/>
          <w:sz w:val="24"/>
          <w:szCs w:val="24"/>
        </w:rPr>
      </w:pPr>
      <w:bookmarkStart w:id="210" w:name="_Toc14774883"/>
      <w:bookmarkStart w:id="211" w:name="_Toc26187348"/>
      <w:bookmarkStart w:id="212" w:name="_Toc63064824"/>
      <w:bookmarkStart w:id="213" w:name="_Toc78550594"/>
      <w:bookmarkStart w:id="214" w:name="_Toc158245532"/>
      <w:bookmarkStart w:id="215" w:name="_Toc164773394"/>
      <w:r w:rsidRPr="00860E55">
        <w:rPr>
          <w:b/>
          <w:color w:val="000000" w:themeColor="text1"/>
          <w:sz w:val="24"/>
          <w:szCs w:val="24"/>
        </w:rPr>
        <w:t xml:space="preserve">Статья 6. </w:t>
      </w:r>
      <w:bookmarkEnd w:id="210"/>
      <w:bookmarkEnd w:id="211"/>
      <w:r w:rsidRPr="00860E55">
        <w:rPr>
          <w:b/>
          <w:color w:val="000000" w:themeColor="text1"/>
          <w:sz w:val="24"/>
          <w:szCs w:val="24"/>
        </w:rPr>
        <w:t>Действие Правил по отношению к ранее возникшим правам, документации по планировке территории, нормативно-правовым актам</w:t>
      </w:r>
      <w:bookmarkEnd w:id="212"/>
      <w:bookmarkEnd w:id="213"/>
      <w:bookmarkEnd w:id="214"/>
      <w:bookmarkEnd w:id="215"/>
    </w:p>
    <w:p w:rsidR="00A214FB" w:rsidRPr="00860E55" w:rsidRDefault="00A214FB" w:rsidP="00946CCE">
      <w:pPr>
        <w:pStyle w:val="ConsPlusNormal"/>
        <w:numPr>
          <w:ilvl w:val="0"/>
          <w:numId w:val="39"/>
        </w:numPr>
        <w:tabs>
          <w:tab w:val="left" w:pos="993"/>
        </w:tabs>
        <w:ind w:left="0" w:firstLine="709"/>
        <w:jc w:val="both"/>
        <w:rPr>
          <w:color w:val="000000" w:themeColor="text1"/>
          <w:sz w:val="24"/>
          <w:szCs w:val="24"/>
        </w:rPr>
      </w:pPr>
      <w:r w:rsidRPr="00860E55">
        <w:rPr>
          <w:color w:val="000000" w:themeColor="text1"/>
          <w:sz w:val="24"/>
          <w:szCs w:val="24"/>
        </w:rPr>
        <w:t>С момента утверждения Правил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A214FB" w:rsidRPr="00860E55" w:rsidRDefault="00A214FB" w:rsidP="00946CCE">
      <w:pPr>
        <w:pStyle w:val="ConsPlusNormal"/>
        <w:numPr>
          <w:ilvl w:val="0"/>
          <w:numId w:val="39"/>
        </w:numPr>
        <w:tabs>
          <w:tab w:val="left" w:pos="993"/>
        </w:tabs>
        <w:ind w:left="0" w:firstLine="709"/>
        <w:jc w:val="both"/>
        <w:rPr>
          <w:color w:val="000000" w:themeColor="text1"/>
          <w:sz w:val="24"/>
          <w:szCs w:val="24"/>
        </w:rPr>
      </w:pPr>
      <w:r w:rsidRPr="00860E55">
        <w:rPr>
          <w:color w:val="000000" w:themeColor="text1"/>
          <w:sz w:val="24"/>
          <w:szCs w:val="24"/>
        </w:rPr>
        <w:t>Реконструкция указанных в п.1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должна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A214FB" w:rsidRPr="00860E55" w:rsidRDefault="00A214FB" w:rsidP="00946CCE">
      <w:pPr>
        <w:pStyle w:val="ConsPlusNormal"/>
        <w:numPr>
          <w:ilvl w:val="0"/>
          <w:numId w:val="39"/>
        </w:numPr>
        <w:tabs>
          <w:tab w:val="left" w:pos="993"/>
        </w:tabs>
        <w:ind w:left="0" w:firstLine="709"/>
        <w:jc w:val="both"/>
        <w:rPr>
          <w:color w:val="000000" w:themeColor="text1"/>
          <w:sz w:val="24"/>
          <w:szCs w:val="24"/>
        </w:rPr>
      </w:pPr>
      <w:r w:rsidRPr="00860E55">
        <w:rPr>
          <w:color w:val="000000" w:themeColor="text1"/>
          <w:sz w:val="24"/>
          <w:szCs w:val="24"/>
        </w:rPr>
        <w:t>Разрешения на строительство, реконструкцию, ввод в эксплуатацию, выданные физическим и юридическим лицам до вступления в силу настоящих Правил, являются действительными.</w:t>
      </w:r>
    </w:p>
    <w:p w:rsidR="00A214FB" w:rsidRPr="00860E55" w:rsidRDefault="00A214FB" w:rsidP="00946CCE">
      <w:pPr>
        <w:pStyle w:val="ConsPlusNormal"/>
        <w:numPr>
          <w:ilvl w:val="0"/>
          <w:numId w:val="39"/>
        </w:numPr>
        <w:tabs>
          <w:tab w:val="left" w:pos="993"/>
        </w:tabs>
        <w:ind w:left="0" w:firstLine="709"/>
        <w:jc w:val="both"/>
        <w:rPr>
          <w:color w:val="000000" w:themeColor="text1"/>
          <w:sz w:val="24"/>
          <w:szCs w:val="24"/>
        </w:rPr>
      </w:pPr>
      <w:r w:rsidRPr="00860E55">
        <w:rPr>
          <w:color w:val="000000" w:themeColor="text1"/>
          <w:sz w:val="24"/>
          <w:szCs w:val="24"/>
        </w:rPr>
        <w:t>Ранее утвержденная документация по планировке территории муниципального образования сельского поселения «</w:t>
      </w:r>
      <w:r>
        <w:rPr>
          <w:rFonts w:eastAsia="Helvetica Neue Light"/>
          <w:bCs/>
          <w:color w:val="000000" w:themeColor="text1"/>
          <w:sz w:val="24"/>
          <w:szCs w:val="24"/>
          <w:bdr w:val="nil"/>
        </w:rPr>
        <w:t>Югыдъяг</w:t>
      </w:r>
      <w:r w:rsidRPr="00860E55">
        <w:rPr>
          <w:color w:val="000000" w:themeColor="text1"/>
          <w:sz w:val="24"/>
          <w:szCs w:val="24"/>
        </w:rPr>
        <w:t xml:space="preserve">» применяется в части, не противоречащей настоящим Правилам. На основании документации по планировке территории, </w:t>
      </w:r>
      <w:r w:rsidRPr="00860E55">
        <w:rPr>
          <w:color w:val="000000" w:themeColor="text1"/>
          <w:sz w:val="24"/>
          <w:szCs w:val="24"/>
        </w:rPr>
        <w:lastRenderedPageBreak/>
        <w:t>утвержденной после принятия Правил, следует вносить изменения в настоящие Правила в части уточнения установленных градостроительным регламентами предельных параметров разрешенного строительства и реконструкции объектов капитального строительства.</w:t>
      </w:r>
    </w:p>
    <w:p w:rsidR="00A214FB" w:rsidRPr="00860E55" w:rsidRDefault="00A214FB" w:rsidP="00946CCE">
      <w:pPr>
        <w:pStyle w:val="ConsPlusNormal"/>
        <w:numPr>
          <w:ilvl w:val="0"/>
          <w:numId w:val="39"/>
        </w:numPr>
        <w:tabs>
          <w:tab w:val="left" w:pos="993"/>
        </w:tabs>
        <w:ind w:left="0" w:firstLine="709"/>
        <w:jc w:val="both"/>
        <w:rPr>
          <w:color w:val="000000" w:themeColor="text1"/>
          <w:sz w:val="24"/>
          <w:szCs w:val="24"/>
        </w:rPr>
      </w:pPr>
      <w:r w:rsidRPr="00860E55">
        <w:rPr>
          <w:color w:val="000000" w:themeColor="text1"/>
          <w:sz w:val="24"/>
          <w:szCs w:val="24"/>
        </w:rPr>
        <w:t>Принятые ранее нормативные правовые акты муниципального образования сельского поселения «</w:t>
      </w:r>
      <w:r>
        <w:rPr>
          <w:rFonts w:eastAsia="Helvetica Neue Light"/>
          <w:bCs/>
          <w:color w:val="000000" w:themeColor="text1"/>
          <w:sz w:val="24"/>
          <w:szCs w:val="24"/>
          <w:bdr w:val="nil"/>
        </w:rPr>
        <w:t>Югыдъяг</w:t>
      </w:r>
      <w:r w:rsidRPr="00860E55">
        <w:rPr>
          <w:color w:val="000000" w:themeColor="text1"/>
          <w:sz w:val="24"/>
          <w:szCs w:val="24"/>
        </w:rPr>
        <w:t>» по вопросам землепользования и застройки применяются в части, не противоречащей настоящим Правилам.</w:t>
      </w:r>
    </w:p>
    <w:p w:rsidR="00A214FB" w:rsidRPr="00860E55" w:rsidRDefault="00A214FB" w:rsidP="00A214FB">
      <w:pPr>
        <w:pStyle w:val="ConsPlusNormal"/>
        <w:spacing w:before="240" w:after="240"/>
        <w:jc w:val="both"/>
        <w:outlineLvl w:val="2"/>
        <w:rPr>
          <w:b/>
          <w:color w:val="000000" w:themeColor="text1"/>
          <w:sz w:val="24"/>
          <w:szCs w:val="24"/>
        </w:rPr>
      </w:pPr>
      <w:bookmarkStart w:id="216" w:name="sub_5020"/>
      <w:bookmarkStart w:id="217" w:name="_Toc229994294"/>
      <w:bookmarkStart w:id="218" w:name="_Toc266094963"/>
      <w:bookmarkStart w:id="219" w:name="_Toc63064825"/>
      <w:bookmarkStart w:id="220" w:name="_Toc78550595"/>
      <w:bookmarkStart w:id="221" w:name="_Toc158245533"/>
      <w:bookmarkStart w:id="222" w:name="_Toc164773395"/>
      <w:bookmarkStart w:id="223" w:name="_Toc482832955"/>
      <w:bookmarkEnd w:id="216"/>
      <w:bookmarkEnd w:id="217"/>
      <w:bookmarkEnd w:id="218"/>
      <w:r w:rsidRPr="00860E55">
        <w:rPr>
          <w:b/>
          <w:color w:val="000000" w:themeColor="text1"/>
          <w:sz w:val="24"/>
          <w:szCs w:val="24"/>
        </w:rPr>
        <w:t>Статья 7. Комиссия по подготовке Правил землепользования и застройки.</w:t>
      </w:r>
      <w:bookmarkEnd w:id="219"/>
      <w:bookmarkEnd w:id="220"/>
      <w:bookmarkEnd w:id="221"/>
      <w:bookmarkEnd w:id="222"/>
    </w:p>
    <w:p w:rsidR="00A214FB" w:rsidRPr="00860E55" w:rsidRDefault="00A214FB" w:rsidP="00946CCE">
      <w:pPr>
        <w:pStyle w:val="ConsPlusNormal"/>
        <w:numPr>
          <w:ilvl w:val="0"/>
          <w:numId w:val="36"/>
        </w:numPr>
        <w:tabs>
          <w:tab w:val="left" w:pos="993"/>
        </w:tabs>
        <w:ind w:left="0" w:firstLine="709"/>
        <w:jc w:val="both"/>
        <w:rPr>
          <w:color w:val="000000" w:themeColor="text1"/>
          <w:sz w:val="24"/>
          <w:szCs w:val="24"/>
        </w:rPr>
      </w:pPr>
      <w:r w:rsidRPr="00860E55">
        <w:rPr>
          <w:color w:val="000000" w:themeColor="text1"/>
          <w:sz w:val="24"/>
          <w:szCs w:val="24"/>
        </w:rPr>
        <w:t xml:space="preserve">Комиссия по подготовке Правил землепользования и застройки (далее – Комиссия) является постоянно действующим консультативным органом при администрации муниципального района «Усть-Куломский». </w:t>
      </w:r>
    </w:p>
    <w:p w:rsidR="00A214FB" w:rsidRPr="00860E55" w:rsidRDefault="00A214FB" w:rsidP="00946CCE">
      <w:pPr>
        <w:pStyle w:val="ConsPlusNormal"/>
        <w:numPr>
          <w:ilvl w:val="0"/>
          <w:numId w:val="36"/>
        </w:numPr>
        <w:tabs>
          <w:tab w:val="left" w:pos="993"/>
        </w:tabs>
        <w:ind w:left="0" w:firstLine="709"/>
        <w:jc w:val="both"/>
        <w:rPr>
          <w:color w:val="000000" w:themeColor="text1"/>
          <w:sz w:val="24"/>
          <w:szCs w:val="24"/>
        </w:rPr>
      </w:pPr>
      <w:r w:rsidRPr="00860E55">
        <w:rPr>
          <w:color w:val="000000" w:themeColor="text1"/>
          <w:sz w:val="24"/>
          <w:szCs w:val="24"/>
        </w:rPr>
        <w:t>Состав и порядок деятельности Комиссии утверждается постановлением администрации муниципального района «Усть-Куломский» в соответствии с Градостроительным кодексом Российской Федерации.</w:t>
      </w:r>
    </w:p>
    <w:p w:rsidR="00A214FB" w:rsidRPr="00860E55" w:rsidRDefault="00A214FB" w:rsidP="00A214FB">
      <w:pPr>
        <w:rPr>
          <w:color w:val="000000" w:themeColor="text1"/>
        </w:rPr>
      </w:pPr>
      <w:bookmarkStart w:id="224" w:name="_Toc63064826"/>
      <w:bookmarkStart w:id="225" w:name="_Toc78550596"/>
      <w:bookmarkEnd w:id="223"/>
    </w:p>
    <w:p w:rsidR="00A214FB" w:rsidRPr="00860E55" w:rsidRDefault="00A214FB" w:rsidP="00A214FB">
      <w:pPr>
        <w:pStyle w:val="ConsPlusNormal"/>
        <w:jc w:val="center"/>
        <w:outlineLvl w:val="1"/>
        <w:rPr>
          <w:rStyle w:val="1b"/>
          <w:rFonts w:eastAsiaTheme="majorEastAsia"/>
          <w:b/>
          <w:color w:val="000000" w:themeColor="text1"/>
          <w:sz w:val="24"/>
          <w:szCs w:val="24"/>
        </w:rPr>
      </w:pPr>
      <w:bookmarkStart w:id="226" w:name="_Toc158245534"/>
      <w:bookmarkStart w:id="227" w:name="_Toc164773396"/>
      <w:r w:rsidRPr="00860E55">
        <w:rPr>
          <w:rStyle w:val="1b"/>
          <w:rFonts w:eastAsiaTheme="majorEastAsia"/>
          <w:b/>
          <w:color w:val="000000" w:themeColor="text1"/>
          <w:sz w:val="24"/>
          <w:szCs w:val="24"/>
        </w:rPr>
        <w:t>Глава 2. Положение об изменении видов разрешённого использования земельных участков и объектов капитального строительства физическими и юридическими лицам</w:t>
      </w:r>
      <w:bookmarkStart w:id="228" w:name="_Toc482832975"/>
      <w:bookmarkEnd w:id="132"/>
      <w:r w:rsidRPr="00860E55">
        <w:rPr>
          <w:rStyle w:val="1b"/>
          <w:rFonts w:eastAsiaTheme="majorEastAsia"/>
          <w:b/>
          <w:color w:val="000000" w:themeColor="text1"/>
          <w:sz w:val="24"/>
          <w:szCs w:val="24"/>
        </w:rPr>
        <w:t>и</w:t>
      </w:r>
      <w:bookmarkEnd w:id="133"/>
      <w:bookmarkEnd w:id="224"/>
      <w:bookmarkEnd w:id="225"/>
      <w:bookmarkEnd w:id="226"/>
      <w:bookmarkEnd w:id="227"/>
    </w:p>
    <w:p w:rsidR="00A214FB" w:rsidRPr="00860E55" w:rsidRDefault="00A214FB" w:rsidP="00A214FB">
      <w:pPr>
        <w:spacing w:before="240" w:after="240"/>
        <w:jc w:val="both"/>
        <w:outlineLvl w:val="2"/>
        <w:rPr>
          <w:b/>
          <w:iCs/>
          <w:color w:val="000000" w:themeColor="text1"/>
        </w:rPr>
      </w:pPr>
      <w:bookmarkStart w:id="229" w:name="_Toc526332614"/>
      <w:bookmarkStart w:id="230" w:name="_Toc14774888"/>
      <w:bookmarkStart w:id="231" w:name="_Toc63064827"/>
      <w:bookmarkStart w:id="232" w:name="_Toc78550597"/>
      <w:bookmarkStart w:id="233" w:name="_Toc158245535"/>
      <w:bookmarkStart w:id="234" w:name="_Toc164773397"/>
      <w:r w:rsidRPr="00860E55">
        <w:rPr>
          <w:b/>
          <w:iCs/>
          <w:color w:val="000000" w:themeColor="text1"/>
        </w:rPr>
        <w:t>Статья 8. Общие положения об изменении видов разрешенного использования земельных участков и объектов капитального строительства</w:t>
      </w:r>
      <w:bookmarkEnd w:id="229"/>
      <w:bookmarkEnd w:id="230"/>
      <w:bookmarkEnd w:id="231"/>
      <w:bookmarkEnd w:id="232"/>
      <w:bookmarkEnd w:id="233"/>
      <w:bookmarkEnd w:id="234"/>
    </w:p>
    <w:p w:rsidR="00A214FB" w:rsidRPr="00860E55" w:rsidRDefault="00A214FB" w:rsidP="00A214FB">
      <w:pPr>
        <w:pStyle w:val="ConsPlusNormal"/>
        <w:ind w:firstLine="709"/>
        <w:jc w:val="both"/>
        <w:rPr>
          <w:color w:val="000000" w:themeColor="text1"/>
          <w:sz w:val="24"/>
          <w:szCs w:val="24"/>
        </w:rPr>
      </w:pPr>
      <w:r w:rsidRPr="00860E55">
        <w:rPr>
          <w:color w:val="000000" w:themeColor="text1"/>
          <w:sz w:val="24"/>
          <w:szCs w:val="24"/>
        </w:rPr>
        <w:t>1. Разрешенное использование земельных участков и объектов капитального строительства может быть следующих видов:</w:t>
      </w:r>
    </w:p>
    <w:p w:rsidR="00A214FB" w:rsidRPr="00860E55" w:rsidRDefault="00A214FB" w:rsidP="00A214FB">
      <w:pPr>
        <w:pStyle w:val="ConsPlusNormal"/>
        <w:ind w:firstLine="709"/>
        <w:jc w:val="both"/>
        <w:rPr>
          <w:color w:val="000000" w:themeColor="text1"/>
          <w:sz w:val="24"/>
          <w:szCs w:val="24"/>
        </w:rPr>
      </w:pPr>
      <w:bookmarkStart w:id="235" w:name="dst100597"/>
      <w:bookmarkEnd w:id="235"/>
      <w:r w:rsidRPr="00860E55">
        <w:rPr>
          <w:color w:val="000000" w:themeColor="text1"/>
          <w:sz w:val="24"/>
          <w:szCs w:val="24"/>
        </w:rPr>
        <w:t>1) основные виды разрешенного использования;</w:t>
      </w:r>
    </w:p>
    <w:p w:rsidR="00A214FB" w:rsidRPr="00860E55" w:rsidRDefault="00A214FB" w:rsidP="00A214FB">
      <w:pPr>
        <w:pStyle w:val="ConsPlusNormal"/>
        <w:ind w:firstLine="709"/>
        <w:jc w:val="both"/>
        <w:rPr>
          <w:color w:val="000000" w:themeColor="text1"/>
          <w:sz w:val="24"/>
          <w:szCs w:val="24"/>
        </w:rPr>
      </w:pPr>
      <w:bookmarkStart w:id="236" w:name="dst100598"/>
      <w:bookmarkEnd w:id="236"/>
      <w:r w:rsidRPr="00860E55">
        <w:rPr>
          <w:color w:val="000000" w:themeColor="text1"/>
          <w:sz w:val="24"/>
          <w:szCs w:val="24"/>
        </w:rPr>
        <w:t>2) условно разрешенные виды использования;</w:t>
      </w:r>
    </w:p>
    <w:p w:rsidR="00A214FB" w:rsidRPr="00860E55" w:rsidRDefault="00A214FB" w:rsidP="00A214FB">
      <w:pPr>
        <w:pStyle w:val="ConsPlusNormal"/>
        <w:ind w:firstLine="709"/>
        <w:jc w:val="both"/>
        <w:rPr>
          <w:color w:val="000000" w:themeColor="text1"/>
          <w:sz w:val="24"/>
          <w:szCs w:val="24"/>
        </w:rPr>
      </w:pPr>
      <w:bookmarkStart w:id="237" w:name="dst100599"/>
      <w:bookmarkEnd w:id="237"/>
      <w:r w:rsidRPr="00860E55">
        <w:rPr>
          <w:color w:val="000000" w:themeColor="text1"/>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A214FB" w:rsidRPr="00860E55" w:rsidRDefault="00A214FB" w:rsidP="00A214FB">
      <w:pPr>
        <w:pStyle w:val="ConsPlusNormal"/>
        <w:ind w:firstLine="709"/>
        <w:jc w:val="both"/>
        <w:rPr>
          <w:color w:val="000000" w:themeColor="text1"/>
          <w:sz w:val="24"/>
          <w:szCs w:val="24"/>
        </w:rPr>
      </w:pPr>
      <w:bookmarkStart w:id="238" w:name="dst100600"/>
      <w:bookmarkEnd w:id="238"/>
      <w:r w:rsidRPr="00860E55">
        <w:rPr>
          <w:color w:val="000000" w:themeColor="text1"/>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bookmarkStart w:id="239" w:name="dst1349"/>
      <w:bookmarkEnd w:id="239"/>
    </w:p>
    <w:p w:rsidR="00A214FB" w:rsidRPr="00860E55" w:rsidRDefault="00A214FB" w:rsidP="00946CCE">
      <w:pPr>
        <w:pStyle w:val="ConsPlusNormal"/>
        <w:numPr>
          <w:ilvl w:val="0"/>
          <w:numId w:val="31"/>
        </w:numPr>
        <w:tabs>
          <w:tab w:val="left" w:pos="993"/>
        </w:tabs>
        <w:ind w:left="0" w:firstLine="709"/>
        <w:jc w:val="both"/>
        <w:rPr>
          <w:color w:val="000000" w:themeColor="text1"/>
          <w:sz w:val="24"/>
          <w:szCs w:val="24"/>
        </w:rPr>
      </w:pPr>
      <w:r w:rsidRPr="00860E55">
        <w:rPr>
          <w:color w:val="000000" w:themeColor="text1"/>
          <w:sz w:val="24"/>
          <w:szCs w:val="24"/>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A214FB" w:rsidRPr="00860E55" w:rsidRDefault="00A214FB" w:rsidP="00A214FB">
      <w:pPr>
        <w:pStyle w:val="ConsPlusNormal"/>
        <w:ind w:firstLine="709"/>
        <w:jc w:val="both"/>
        <w:rPr>
          <w:color w:val="000000" w:themeColor="text1"/>
          <w:sz w:val="24"/>
          <w:szCs w:val="24"/>
        </w:rPr>
      </w:pPr>
      <w:bookmarkStart w:id="240" w:name="dst100601"/>
      <w:bookmarkEnd w:id="240"/>
      <w:r w:rsidRPr="00860E55">
        <w:rPr>
          <w:color w:val="000000" w:themeColor="text1"/>
          <w:sz w:val="24"/>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A214FB" w:rsidRPr="00860E55" w:rsidRDefault="00A214FB" w:rsidP="00A214FB">
      <w:pPr>
        <w:pStyle w:val="ConsPlusNormal"/>
        <w:ind w:firstLine="709"/>
        <w:jc w:val="both"/>
        <w:rPr>
          <w:color w:val="000000" w:themeColor="text1"/>
          <w:sz w:val="24"/>
          <w:szCs w:val="24"/>
        </w:rPr>
      </w:pPr>
      <w:bookmarkStart w:id="241" w:name="dst100602"/>
      <w:bookmarkEnd w:id="241"/>
      <w:r w:rsidRPr="00860E55">
        <w:rPr>
          <w:color w:val="000000" w:themeColor="text1"/>
          <w:sz w:val="24"/>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местного самоуправления, муниципальных учреждений, муниципальных унитарных предприятий, выбираются самостоятельно без дополнительных разрешений и согласования.</w:t>
      </w:r>
    </w:p>
    <w:p w:rsidR="00A214FB" w:rsidRPr="00860E55" w:rsidRDefault="00A214FB" w:rsidP="00A214FB">
      <w:pPr>
        <w:pStyle w:val="ConsPlusNormal"/>
        <w:ind w:firstLine="709"/>
        <w:jc w:val="both"/>
        <w:rPr>
          <w:color w:val="000000" w:themeColor="text1"/>
          <w:sz w:val="24"/>
          <w:szCs w:val="24"/>
        </w:rPr>
      </w:pPr>
      <w:bookmarkStart w:id="242" w:name="dst100603"/>
      <w:bookmarkEnd w:id="242"/>
      <w:r w:rsidRPr="00860E55">
        <w:rPr>
          <w:color w:val="000000" w:themeColor="text1"/>
          <w:sz w:val="24"/>
          <w:szCs w:val="24"/>
        </w:rPr>
        <w:t xml:space="preserve">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w:t>
      </w:r>
      <w:r w:rsidRPr="00860E55">
        <w:rPr>
          <w:color w:val="000000" w:themeColor="text1"/>
          <w:sz w:val="24"/>
          <w:szCs w:val="24"/>
        </w:rPr>
        <w:lastRenderedPageBreak/>
        <w:t>градостроительные регламенты не устанавливаются, на другой вид такого использования принимаются в соответствии с федеральными законами.</w:t>
      </w:r>
    </w:p>
    <w:p w:rsidR="00A214FB" w:rsidRPr="00860E55" w:rsidRDefault="00A214FB" w:rsidP="00A214FB">
      <w:pPr>
        <w:pStyle w:val="ConsPlusNormal"/>
        <w:ind w:firstLine="709"/>
        <w:jc w:val="both"/>
        <w:rPr>
          <w:color w:val="000000" w:themeColor="text1"/>
          <w:sz w:val="24"/>
          <w:szCs w:val="24"/>
        </w:rPr>
      </w:pPr>
      <w:bookmarkStart w:id="243" w:name="dst100604"/>
      <w:bookmarkEnd w:id="243"/>
      <w:r w:rsidRPr="00860E55">
        <w:rPr>
          <w:color w:val="000000" w:themeColor="text1"/>
          <w:sz w:val="24"/>
          <w:szCs w:val="24"/>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68" w:anchor="dst100615" w:history="1">
        <w:r w:rsidRPr="00860E55">
          <w:rPr>
            <w:color w:val="000000" w:themeColor="text1"/>
            <w:sz w:val="24"/>
            <w:szCs w:val="24"/>
          </w:rPr>
          <w:t>статьей 39</w:t>
        </w:r>
      </w:hyperlink>
      <w:r w:rsidRPr="00860E55">
        <w:rPr>
          <w:color w:val="000000" w:themeColor="text1"/>
        </w:rPr>
        <w:t xml:space="preserve"> </w:t>
      </w:r>
      <w:r w:rsidRPr="00860E55">
        <w:rPr>
          <w:color w:val="000000" w:themeColor="text1"/>
          <w:sz w:val="24"/>
          <w:szCs w:val="24"/>
        </w:rPr>
        <w:t>Градостроительного кодекса Российской Федерации.</w:t>
      </w:r>
    </w:p>
    <w:p w:rsidR="00A214FB" w:rsidRPr="00860E55" w:rsidRDefault="00A214FB" w:rsidP="00A214FB">
      <w:pPr>
        <w:pStyle w:val="ConsPlusNormal"/>
        <w:ind w:firstLine="709"/>
        <w:jc w:val="both"/>
        <w:rPr>
          <w:b/>
          <w:color w:val="000000" w:themeColor="text1"/>
          <w:sz w:val="24"/>
          <w:szCs w:val="24"/>
        </w:rPr>
      </w:pPr>
      <w:bookmarkStart w:id="244" w:name="dst100605"/>
      <w:bookmarkEnd w:id="244"/>
      <w:r w:rsidRPr="00860E55">
        <w:rPr>
          <w:color w:val="000000" w:themeColor="text1"/>
          <w:sz w:val="24"/>
          <w:szCs w:val="24"/>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A214FB" w:rsidRPr="00860E55" w:rsidRDefault="00A214FB" w:rsidP="00A214FB">
      <w:pPr>
        <w:pStyle w:val="ConsPlusNormal"/>
        <w:spacing w:before="240" w:after="240"/>
        <w:jc w:val="both"/>
        <w:outlineLvl w:val="2"/>
        <w:rPr>
          <w:b/>
          <w:color w:val="000000" w:themeColor="text1"/>
          <w:sz w:val="24"/>
          <w:szCs w:val="24"/>
        </w:rPr>
      </w:pPr>
      <w:bookmarkStart w:id="245" w:name="_Toc14774890"/>
      <w:bookmarkStart w:id="246" w:name="_Toc63064828"/>
      <w:bookmarkStart w:id="247" w:name="_Toc78550598"/>
      <w:bookmarkStart w:id="248" w:name="_Toc158245536"/>
      <w:bookmarkStart w:id="249" w:name="_Toc164773398"/>
      <w:r w:rsidRPr="00860E55">
        <w:rPr>
          <w:b/>
          <w:color w:val="000000" w:themeColor="text1"/>
          <w:sz w:val="24"/>
          <w:szCs w:val="24"/>
        </w:rPr>
        <w:t xml:space="preserve">Статья 9. </w:t>
      </w:r>
      <w:r w:rsidRPr="00860E55">
        <w:rPr>
          <w:b/>
          <w:bCs/>
          <w:color w:val="000000" w:themeColor="text1"/>
          <w:sz w:val="24"/>
          <w:szCs w:val="24"/>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245"/>
      <w:bookmarkEnd w:id="246"/>
      <w:bookmarkEnd w:id="247"/>
      <w:bookmarkEnd w:id="248"/>
      <w:bookmarkEnd w:id="249"/>
    </w:p>
    <w:p w:rsidR="00A214FB" w:rsidRPr="00860E55" w:rsidRDefault="00A214FB" w:rsidP="00A214FB">
      <w:pPr>
        <w:pStyle w:val="ConsPlusNormal"/>
        <w:ind w:firstLine="709"/>
        <w:jc w:val="both"/>
        <w:rPr>
          <w:color w:val="000000" w:themeColor="text1"/>
          <w:sz w:val="24"/>
          <w:szCs w:val="24"/>
        </w:rPr>
      </w:pPr>
      <w:bookmarkStart w:id="250" w:name="_Toc482832980"/>
      <w:bookmarkEnd w:id="228"/>
      <w:r w:rsidRPr="00860E55">
        <w:rPr>
          <w:color w:val="000000" w:themeColor="text1"/>
          <w:sz w:val="24"/>
          <w:szCs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 63-ФЗ «Об электронной подписи» (далее – электронный документ, подписанный электронной подписью).</w:t>
      </w:r>
    </w:p>
    <w:p w:rsidR="00A214FB" w:rsidRPr="00860E55" w:rsidRDefault="00A214FB" w:rsidP="00A214FB">
      <w:pPr>
        <w:pStyle w:val="ConsPlusNormal"/>
        <w:ind w:firstLine="709"/>
        <w:jc w:val="both"/>
        <w:rPr>
          <w:color w:val="000000" w:themeColor="text1"/>
          <w:sz w:val="24"/>
          <w:szCs w:val="24"/>
        </w:rPr>
      </w:pPr>
      <w:r w:rsidRPr="00860E55">
        <w:rPr>
          <w:color w:val="000000" w:themeColor="text1"/>
          <w:sz w:val="24"/>
          <w:szCs w:val="24"/>
        </w:rPr>
        <w:t>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rsidR="00A214FB" w:rsidRPr="00860E55" w:rsidRDefault="00A214FB" w:rsidP="00A214FB">
      <w:pPr>
        <w:pStyle w:val="ConsPlusNormal"/>
        <w:ind w:firstLine="709"/>
        <w:jc w:val="both"/>
        <w:rPr>
          <w:color w:val="000000" w:themeColor="text1"/>
          <w:sz w:val="24"/>
          <w:szCs w:val="24"/>
        </w:rPr>
      </w:pPr>
      <w:r w:rsidRPr="00860E55">
        <w:rPr>
          <w:color w:val="000000" w:themeColor="text1"/>
          <w:sz w:val="24"/>
          <w:szCs w:val="24"/>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A214FB" w:rsidRPr="00860E55" w:rsidRDefault="00A214FB" w:rsidP="00A214FB">
      <w:pPr>
        <w:pStyle w:val="ConsPlusNormal"/>
        <w:ind w:firstLine="709"/>
        <w:jc w:val="both"/>
        <w:rPr>
          <w:color w:val="000000" w:themeColor="text1"/>
          <w:sz w:val="24"/>
          <w:szCs w:val="24"/>
        </w:rPr>
      </w:pPr>
      <w:r w:rsidRPr="00860E55">
        <w:rPr>
          <w:color w:val="000000" w:themeColor="text1"/>
          <w:sz w:val="24"/>
          <w:szCs w:val="24"/>
        </w:rPr>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A214FB" w:rsidRPr="00860E55" w:rsidRDefault="00A214FB" w:rsidP="00A214FB">
      <w:pPr>
        <w:pStyle w:val="ConsPlusNormal"/>
        <w:ind w:firstLine="709"/>
        <w:jc w:val="both"/>
        <w:rPr>
          <w:color w:val="000000" w:themeColor="text1"/>
          <w:sz w:val="24"/>
          <w:szCs w:val="24"/>
        </w:rPr>
      </w:pPr>
      <w:r w:rsidRPr="00860E55">
        <w:rPr>
          <w:color w:val="000000" w:themeColor="text1"/>
          <w:sz w:val="24"/>
          <w:szCs w:val="24"/>
        </w:rPr>
        <w:t xml:space="preserve">7.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муниципального района «Усть-Куломский» и нормативным правовым актом представительного органа, </w:t>
      </w:r>
      <w:r w:rsidRPr="00860E55">
        <w:rPr>
          <w:color w:val="000000" w:themeColor="text1"/>
          <w:sz w:val="24"/>
          <w:szCs w:val="24"/>
        </w:rPr>
        <w:lastRenderedPageBreak/>
        <w:t>утверждающего порядок организации и проведения публичных слушаний, общественных обсуждений на территории муниципального образования муниципального района «Усть-Куломский и не может быть более одного месяца.</w:t>
      </w:r>
    </w:p>
    <w:p w:rsidR="00A214FB" w:rsidRPr="00860E55" w:rsidRDefault="00A214FB" w:rsidP="00A214FB">
      <w:pPr>
        <w:pStyle w:val="ConsPlusNormal"/>
        <w:ind w:firstLine="709"/>
        <w:jc w:val="both"/>
        <w:rPr>
          <w:color w:val="000000" w:themeColor="text1"/>
          <w:sz w:val="24"/>
          <w:szCs w:val="24"/>
        </w:rPr>
      </w:pPr>
      <w:r w:rsidRPr="00860E55">
        <w:rPr>
          <w:color w:val="000000" w:themeColor="text1"/>
          <w:sz w:val="24"/>
          <w:szCs w:val="24"/>
        </w:rPr>
        <w:t>8.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муниципального района «Усть-Куломский»-руководителю администрации района.</w:t>
      </w:r>
    </w:p>
    <w:p w:rsidR="00A214FB" w:rsidRPr="00860E55" w:rsidRDefault="00A214FB" w:rsidP="00A214FB">
      <w:pPr>
        <w:pStyle w:val="ConsPlusNormal"/>
        <w:ind w:firstLine="709"/>
        <w:jc w:val="both"/>
        <w:rPr>
          <w:color w:val="000000" w:themeColor="text1"/>
          <w:sz w:val="24"/>
          <w:szCs w:val="24"/>
        </w:rPr>
      </w:pPr>
      <w:r w:rsidRPr="00860E55">
        <w:rPr>
          <w:color w:val="000000" w:themeColor="text1"/>
          <w:sz w:val="24"/>
          <w:szCs w:val="24"/>
        </w:rPr>
        <w:t>9. На основании указанных в части 8 настоящей статьи рекомендаций Глава муниципального района «Усть-Куломский»-руководитель администрации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rsidR="00A214FB" w:rsidRPr="00860E55" w:rsidRDefault="00A214FB" w:rsidP="00A214FB">
      <w:pPr>
        <w:pStyle w:val="ConsPlusNormal"/>
        <w:ind w:firstLine="709"/>
        <w:jc w:val="both"/>
        <w:rPr>
          <w:color w:val="000000" w:themeColor="text1"/>
          <w:sz w:val="24"/>
          <w:szCs w:val="24"/>
        </w:rPr>
      </w:pPr>
      <w:r w:rsidRPr="00860E55">
        <w:rPr>
          <w:color w:val="000000" w:themeColor="text1"/>
          <w:sz w:val="24"/>
          <w:szCs w:val="24"/>
        </w:rPr>
        <w:t>10.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A214FB" w:rsidRPr="00860E55" w:rsidRDefault="00A214FB" w:rsidP="00A214FB">
      <w:pPr>
        <w:pStyle w:val="ConsPlusNormal"/>
        <w:ind w:firstLine="709"/>
        <w:jc w:val="both"/>
        <w:rPr>
          <w:color w:val="000000" w:themeColor="text1"/>
          <w:sz w:val="24"/>
          <w:szCs w:val="24"/>
        </w:rPr>
      </w:pPr>
      <w:r w:rsidRPr="00860E55">
        <w:rPr>
          <w:color w:val="000000" w:themeColor="text1"/>
          <w:sz w:val="24"/>
          <w:szCs w:val="24"/>
        </w:rPr>
        <w:t>11.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A214FB" w:rsidRPr="00860E55" w:rsidRDefault="00A214FB" w:rsidP="00A214FB">
      <w:pPr>
        <w:pStyle w:val="ConsPlusNormal"/>
        <w:ind w:firstLine="709"/>
        <w:jc w:val="both"/>
        <w:rPr>
          <w:color w:val="000000" w:themeColor="text1"/>
          <w:sz w:val="24"/>
          <w:szCs w:val="24"/>
        </w:rPr>
      </w:pPr>
      <w:r w:rsidRPr="00860E55">
        <w:rPr>
          <w:color w:val="000000" w:themeColor="text1"/>
          <w:sz w:val="24"/>
          <w:szCs w:val="24"/>
        </w:rPr>
        <w:t>11.1.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A214FB" w:rsidRPr="00860E55" w:rsidRDefault="00A214FB" w:rsidP="00A214FB">
      <w:pPr>
        <w:pStyle w:val="ConsPlusNormal"/>
        <w:ind w:firstLine="709"/>
        <w:jc w:val="both"/>
        <w:rPr>
          <w:color w:val="000000" w:themeColor="text1"/>
          <w:sz w:val="24"/>
          <w:szCs w:val="24"/>
        </w:rPr>
      </w:pPr>
      <w:r w:rsidRPr="00860E55">
        <w:rPr>
          <w:color w:val="000000" w:themeColor="text1"/>
          <w:sz w:val="24"/>
          <w:szCs w:val="24"/>
        </w:rPr>
        <w:t xml:space="preserve">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w:t>
      </w:r>
      <w:r w:rsidRPr="00860E55">
        <w:rPr>
          <w:color w:val="000000" w:themeColor="text1"/>
          <w:sz w:val="24"/>
          <w:szCs w:val="24"/>
        </w:rPr>
        <w:lastRenderedPageBreak/>
        <w:t xml:space="preserve">об отказе в предоставлении такого разрешения. </w:t>
      </w:r>
    </w:p>
    <w:p w:rsidR="00A214FB" w:rsidRPr="00860E55" w:rsidRDefault="00A214FB" w:rsidP="00A214FB">
      <w:pPr>
        <w:pStyle w:val="ConsPlusNormal"/>
        <w:ind w:firstLine="709"/>
        <w:jc w:val="both"/>
        <w:rPr>
          <w:color w:val="000000" w:themeColor="text1"/>
          <w:sz w:val="24"/>
          <w:szCs w:val="24"/>
        </w:rPr>
      </w:pPr>
    </w:p>
    <w:p w:rsidR="00A214FB" w:rsidRPr="00860E55" w:rsidRDefault="00A214FB" w:rsidP="00A214FB">
      <w:pPr>
        <w:spacing w:before="240" w:after="240"/>
        <w:jc w:val="both"/>
        <w:outlineLvl w:val="2"/>
        <w:rPr>
          <w:b/>
          <w:bCs/>
          <w:color w:val="000000" w:themeColor="text1"/>
        </w:rPr>
      </w:pPr>
      <w:bookmarkStart w:id="251" w:name="_Toc526332616"/>
      <w:bookmarkStart w:id="252" w:name="_Toc14774891"/>
      <w:bookmarkStart w:id="253" w:name="_Toc63064841"/>
      <w:bookmarkStart w:id="254" w:name="_Toc78550611"/>
      <w:bookmarkStart w:id="255" w:name="_Toc158245537"/>
      <w:bookmarkStart w:id="256" w:name="_Toc164773399"/>
      <w:r w:rsidRPr="00860E55">
        <w:rPr>
          <w:b/>
          <w:bCs/>
          <w:color w:val="000000" w:themeColor="text1"/>
        </w:rPr>
        <w:t>Статья 10. Отклонение от предельных параметров разрешенного строительства, реконструкции объектов капитального строительства</w:t>
      </w:r>
      <w:bookmarkEnd w:id="251"/>
      <w:bookmarkEnd w:id="252"/>
      <w:bookmarkEnd w:id="253"/>
      <w:bookmarkEnd w:id="254"/>
      <w:bookmarkEnd w:id="255"/>
      <w:bookmarkEnd w:id="256"/>
    </w:p>
    <w:p w:rsidR="00A214FB" w:rsidRPr="00860E55" w:rsidRDefault="00A214FB" w:rsidP="00946CCE">
      <w:pPr>
        <w:pStyle w:val="af1"/>
        <w:numPr>
          <w:ilvl w:val="0"/>
          <w:numId w:val="35"/>
        </w:numPr>
        <w:tabs>
          <w:tab w:val="left" w:pos="993"/>
        </w:tabs>
        <w:ind w:left="0" w:firstLine="709"/>
        <w:jc w:val="both"/>
        <w:rPr>
          <w:color w:val="000000" w:themeColor="text1"/>
        </w:rPr>
      </w:pPr>
      <w:r w:rsidRPr="00860E55">
        <w:rPr>
          <w:color w:val="000000" w:themeColor="text1"/>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A214FB" w:rsidRPr="00860E55" w:rsidRDefault="00A214FB" w:rsidP="00A214FB">
      <w:pPr>
        <w:pStyle w:val="af1"/>
        <w:tabs>
          <w:tab w:val="left" w:pos="993"/>
        </w:tabs>
        <w:ind w:left="0" w:firstLine="709"/>
        <w:jc w:val="both"/>
        <w:rPr>
          <w:color w:val="000000" w:themeColor="text1"/>
        </w:rPr>
      </w:pPr>
      <w:r w:rsidRPr="00860E55">
        <w:rPr>
          <w:color w:val="000000" w:themeColor="text1"/>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A214FB" w:rsidRPr="00860E55" w:rsidRDefault="00A214FB" w:rsidP="00A214FB">
      <w:pPr>
        <w:ind w:firstLine="709"/>
        <w:jc w:val="both"/>
        <w:rPr>
          <w:color w:val="000000" w:themeColor="text1"/>
        </w:rPr>
      </w:pPr>
      <w:bookmarkStart w:id="257" w:name="dst1301"/>
      <w:bookmarkEnd w:id="257"/>
      <w:r w:rsidRPr="00860E55">
        <w:rPr>
          <w:color w:val="000000" w:themeColor="text1"/>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A214FB" w:rsidRPr="00860E55" w:rsidRDefault="00A214FB" w:rsidP="00A214FB">
      <w:pPr>
        <w:ind w:firstLine="709"/>
        <w:jc w:val="both"/>
        <w:rPr>
          <w:color w:val="000000" w:themeColor="text1"/>
        </w:rPr>
      </w:pPr>
      <w:bookmarkStart w:id="258" w:name="dst100631"/>
      <w:bookmarkEnd w:id="258"/>
      <w:r w:rsidRPr="00860E55">
        <w:rPr>
          <w:color w:val="000000" w:themeColor="text1"/>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A214FB" w:rsidRPr="00860E55" w:rsidRDefault="00A214FB" w:rsidP="00A214FB">
      <w:pPr>
        <w:ind w:firstLine="709"/>
        <w:jc w:val="both"/>
        <w:rPr>
          <w:color w:val="000000" w:themeColor="text1"/>
        </w:rPr>
      </w:pPr>
      <w:bookmarkStart w:id="259" w:name="dst2202"/>
      <w:bookmarkEnd w:id="259"/>
      <w:r w:rsidRPr="00860E55">
        <w:rPr>
          <w:color w:val="000000" w:themeColor="text1"/>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A214FB" w:rsidRPr="00860E55" w:rsidRDefault="00A214FB" w:rsidP="00A214FB">
      <w:pPr>
        <w:ind w:firstLine="709"/>
        <w:jc w:val="both"/>
        <w:rPr>
          <w:color w:val="000000" w:themeColor="text1"/>
        </w:rPr>
      </w:pPr>
      <w:bookmarkStart w:id="260" w:name="dst2203"/>
      <w:bookmarkEnd w:id="260"/>
      <w:r w:rsidRPr="00860E55">
        <w:rPr>
          <w:color w:val="000000" w:themeColor="text1"/>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района «Усть-Куломский»-руководителю администрации района.</w:t>
      </w:r>
    </w:p>
    <w:p w:rsidR="00A214FB" w:rsidRPr="00860E55" w:rsidRDefault="00A214FB" w:rsidP="00A214FB">
      <w:pPr>
        <w:ind w:firstLine="709"/>
        <w:jc w:val="both"/>
        <w:rPr>
          <w:color w:val="000000" w:themeColor="text1"/>
        </w:rPr>
      </w:pPr>
      <w:bookmarkStart w:id="261" w:name="dst100634"/>
      <w:bookmarkEnd w:id="261"/>
      <w:r w:rsidRPr="00860E55">
        <w:rPr>
          <w:color w:val="000000" w:themeColor="text1"/>
        </w:rPr>
        <w:t>6. Глава муниципального района в течение семи дней со дня поступления указанных в </w:t>
      </w:r>
      <w:hyperlink r:id="rId69" w:anchor="dst100633" w:history="1">
        <w:r w:rsidRPr="00860E55">
          <w:rPr>
            <w:color w:val="000000" w:themeColor="text1"/>
          </w:rPr>
          <w:t>части 5</w:t>
        </w:r>
      </w:hyperlink>
      <w:r w:rsidRPr="00860E55">
        <w:rPr>
          <w:color w:val="000000" w:themeColor="text1"/>
        </w:rPr>
        <w:t>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A214FB" w:rsidRPr="00860E55" w:rsidRDefault="00A214FB" w:rsidP="00A214FB">
      <w:pPr>
        <w:ind w:firstLine="709"/>
        <w:jc w:val="both"/>
        <w:rPr>
          <w:color w:val="000000" w:themeColor="text1"/>
        </w:rPr>
      </w:pPr>
      <w:bookmarkStart w:id="262" w:name="dst2469"/>
      <w:bookmarkEnd w:id="262"/>
      <w:r w:rsidRPr="00860E55">
        <w:rPr>
          <w:color w:val="000000" w:themeColor="text1"/>
        </w:rPr>
        <w:t>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70" w:anchor="dst2783" w:history="1">
        <w:r w:rsidRPr="00860E55">
          <w:rPr>
            <w:color w:val="000000" w:themeColor="text1"/>
          </w:rPr>
          <w:t>части 2 статьи 55.32</w:t>
        </w:r>
      </w:hyperlink>
      <w:r w:rsidRPr="00860E55">
        <w:rPr>
          <w:color w:val="000000" w:themeColor="text1"/>
        </w:rPr>
        <w:t>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71" w:anchor="dst2783" w:history="1">
        <w:r w:rsidRPr="00860E55">
          <w:rPr>
            <w:color w:val="000000" w:themeColor="text1"/>
          </w:rPr>
          <w:t>части 2 статьи 55.32</w:t>
        </w:r>
      </w:hyperlink>
      <w:r w:rsidRPr="00860E55">
        <w:rPr>
          <w:color w:val="000000" w:themeColor="text1"/>
        </w:rPr>
        <w:t xml:space="preserve"> Градостроительного кодекса Российской Федерации и от которых поступило данное </w:t>
      </w:r>
      <w:r w:rsidRPr="00860E55">
        <w:rPr>
          <w:color w:val="000000" w:themeColor="text1"/>
        </w:rPr>
        <w:lastRenderedPageBreak/>
        <w:t>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A214FB" w:rsidRPr="00860E55" w:rsidRDefault="00A214FB" w:rsidP="00A214FB">
      <w:pPr>
        <w:ind w:firstLine="709"/>
        <w:jc w:val="both"/>
        <w:rPr>
          <w:color w:val="000000" w:themeColor="text1"/>
        </w:rPr>
      </w:pPr>
      <w:bookmarkStart w:id="263" w:name="dst100635"/>
      <w:bookmarkEnd w:id="263"/>
      <w:r w:rsidRPr="00860E55">
        <w:rPr>
          <w:color w:val="000000" w:themeColor="text1"/>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A214FB" w:rsidRPr="00860E55" w:rsidRDefault="00A214FB" w:rsidP="00A214FB">
      <w:pPr>
        <w:ind w:firstLine="709"/>
        <w:jc w:val="both"/>
        <w:rPr>
          <w:color w:val="000000" w:themeColor="text1"/>
        </w:rPr>
      </w:pPr>
      <w:bookmarkStart w:id="264" w:name="dst1972"/>
      <w:bookmarkEnd w:id="264"/>
      <w:r w:rsidRPr="00860E55">
        <w:rPr>
          <w:color w:val="000000" w:themeColor="text1"/>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A214FB" w:rsidRPr="00860E55" w:rsidRDefault="00A214FB" w:rsidP="00A214FB">
      <w:pPr>
        <w:pStyle w:val="ConsPlusNormal"/>
        <w:ind w:firstLine="709"/>
        <w:jc w:val="both"/>
        <w:rPr>
          <w:color w:val="000000" w:themeColor="text1"/>
          <w:sz w:val="24"/>
          <w:szCs w:val="24"/>
        </w:rPr>
      </w:pPr>
    </w:p>
    <w:p w:rsidR="00A214FB" w:rsidRPr="00860E55" w:rsidRDefault="00A214FB" w:rsidP="00A214FB">
      <w:pPr>
        <w:pStyle w:val="ConsPlusNormal"/>
        <w:spacing w:before="240"/>
        <w:jc w:val="center"/>
        <w:outlineLvl w:val="1"/>
        <w:rPr>
          <w:rStyle w:val="1b"/>
          <w:rFonts w:eastAsiaTheme="majorEastAsia"/>
          <w:b/>
          <w:color w:val="000000" w:themeColor="text1"/>
          <w:sz w:val="24"/>
          <w:szCs w:val="24"/>
        </w:rPr>
      </w:pPr>
      <w:bookmarkStart w:id="265" w:name="_Toc14774892"/>
      <w:bookmarkStart w:id="266" w:name="_Toc63064829"/>
      <w:bookmarkStart w:id="267" w:name="_Toc78550599"/>
      <w:bookmarkStart w:id="268" w:name="_Toc158245538"/>
      <w:bookmarkStart w:id="269" w:name="_Toc164773400"/>
      <w:r w:rsidRPr="00860E55">
        <w:rPr>
          <w:rStyle w:val="1b"/>
          <w:rFonts w:eastAsiaTheme="majorEastAsia"/>
          <w:b/>
          <w:color w:val="000000" w:themeColor="text1"/>
          <w:sz w:val="24"/>
          <w:szCs w:val="24"/>
        </w:rPr>
        <w:t>Глава 3. Положение о подготовке документации по планировке территории органами местного самоуправления</w:t>
      </w:r>
      <w:bookmarkEnd w:id="265"/>
      <w:bookmarkEnd w:id="266"/>
      <w:bookmarkEnd w:id="267"/>
      <w:bookmarkEnd w:id="268"/>
      <w:bookmarkEnd w:id="269"/>
    </w:p>
    <w:p w:rsidR="00A214FB" w:rsidRPr="00860E55" w:rsidRDefault="00A214FB" w:rsidP="00A214FB">
      <w:pPr>
        <w:pStyle w:val="ConsPlusNormal"/>
        <w:spacing w:before="240" w:after="240"/>
        <w:jc w:val="both"/>
        <w:outlineLvl w:val="2"/>
        <w:rPr>
          <w:b/>
          <w:color w:val="000000" w:themeColor="text1"/>
          <w:sz w:val="24"/>
          <w:szCs w:val="24"/>
        </w:rPr>
      </w:pPr>
      <w:bookmarkStart w:id="270" w:name="_Toc14774893"/>
      <w:bookmarkStart w:id="271" w:name="_Toc63064830"/>
      <w:bookmarkStart w:id="272" w:name="_Toc78550600"/>
      <w:bookmarkStart w:id="273" w:name="_Toc158245539"/>
      <w:bookmarkStart w:id="274" w:name="_Toc164773401"/>
      <w:r w:rsidRPr="00860E55">
        <w:rPr>
          <w:b/>
          <w:color w:val="000000" w:themeColor="text1"/>
          <w:sz w:val="24"/>
          <w:szCs w:val="24"/>
        </w:rPr>
        <w:t>Статья 11. Общие требования к документации по планировке территории</w:t>
      </w:r>
      <w:bookmarkEnd w:id="270"/>
      <w:bookmarkEnd w:id="271"/>
      <w:bookmarkEnd w:id="272"/>
      <w:bookmarkEnd w:id="273"/>
      <w:bookmarkEnd w:id="274"/>
    </w:p>
    <w:p w:rsidR="00A214FB" w:rsidRPr="00860E55" w:rsidRDefault="00A214FB" w:rsidP="00A214FB">
      <w:pPr>
        <w:pStyle w:val="ConsPlusNormal"/>
        <w:ind w:firstLine="709"/>
        <w:jc w:val="both"/>
        <w:rPr>
          <w:color w:val="000000" w:themeColor="text1"/>
          <w:sz w:val="24"/>
          <w:szCs w:val="24"/>
        </w:rPr>
      </w:pPr>
      <w:bookmarkStart w:id="275" w:name="_Toc14774894"/>
      <w:r w:rsidRPr="00860E55">
        <w:rPr>
          <w:color w:val="000000" w:themeColor="text1"/>
          <w:sz w:val="24"/>
          <w:szCs w:val="24"/>
        </w:rPr>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территории, в отношении которой предусматривается осуществление комплексного развития территории.</w:t>
      </w:r>
    </w:p>
    <w:p w:rsidR="00A214FB" w:rsidRPr="00860E55" w:rsidRDefault="00A214FB" w:rsidP="00A214FB">
      <w:pPr>
        <w:pStyle w:val="ConsPlusNormal"/>
        <w:ind w:firstLine="709"/>
        <w:jc w:val="both"/>
        <w:rPr>
          <w:color w:val="000000" w:themeColor="text1"/>
          <w:sz w:val="24"/>
          <w:szCs w:val="24"/>
        </w:rPr>
      </w:pPr>
      <w:bookmarkStart w:id="276" w:name="dst1356"/>
      <w:bookmarkEnd w:id="276"/>
      <w:r w:rsidRPr="00860E55">
        <w:rPr>
          <w:color w:val="000000" w:themeColor="text1"/>
          <w:sz w:val="24"/>
          <w:szCs w:val="24"/>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A214FB" w:rsidRPr="00860E55" w:rsidRDefault="00A214FB" w:rsidP="00A214FB">
      <w:pPr>
        <w:pStyle w:val="ConsPlusNormal"/>
        <w:ind w:firstLine="709"/>
        <w:jc w:val="both"/>
        <w:rPr>
          <w:color w:val="000000" w:themeColor="text1"/>
          <w:sz w:val="24"/>
          <w:szCs w:val="24"/>
        </w:rPr>
      </w:pPr>
      <w:bookmarkStart w:id="277" w:name="dst1357"/>
      <w:bookmarkEnd w:id="277"/>
      <w:r w:rsidRPr="00860E55">
        <w:rPr>
          <w:color w:val="000000" w:themeColor="text1"/>
          <w:sz w:val="24"/>
          <w:szCs w:val="24"/>
        </w:rPr>
        <w:t>3. Подготовка графической части документации по планировке территории осуществляется:</w:t>
      </w:r>
    </w:p>
    <w:p w:rsidR="00A214FB" w:rsidRPr="00860E55" w:rsidRDefault="00A214FB" w:rsidP="00A214FB">
      <w:pPr>
        <w:pStyle w:val="ConsPlusNormal"/>
        <w:ind w:firstLine="709"/>
        <w:jc w:val="both"/>
        <w:rPr>
          <w:color w:val="000000" w:themeColor="text1"/>
          <w:sz w:val="24"/>
          <w:szCs w:val="24"/>
        </w:rPr>
      </w:pPr>
      <w:bookmarkStart w:id="278" w:name="dst1358"/>
      <w:bookmarkEnd w:id="278"/>
      <w:r w:rsidRPr="00860E55">
        <w:rPr>
          <w:color w:val="000000" w:themeColor="text1"/>
          <w:sz w:val="24"/>
          <w:szCs w:val="24"/>
        </w:rPr>
        <w:t>1) в соответствии с системой координат, используемой для ведения Единого государственного реестра недвижимости;</w:t>
      </w:r>
    </w:p>
    <w:p w:rsidR="00A214FB" w:rsidRPr="00860E55" w:rsidRDefault="00A214FB" w:rsidP="00A214FB">
      <w:pPr>
        <w:pStyle w:val="ConsPlusNormal"/>
        <w:ind w:firstLine="709"/>
        <w:jc w:val="both"/>
        <w:rPr>
          <w:color w:val="000000" w:themeColor="text1"/>
          <w:sz w:val="24"/>
          <w:szCs w:val="24"/>
        </w:rPr>
      </w:pPr>
      <w:bookmarkStart w:id="279" w:name="dst1359"/>
      <w:bookmarkEnd w:id="279"/>
      <w:r w:rsidRPr="00860E55">
        <w:rPr>
          <w:color w:val="000000" w:themeColor="text1"/>
          <w:sz w:val="24"/>
          <w:szCs w:val="24"/>
        </w:rPr>
        <w:t>2) с использованием цифровых топографических карт, цифровых топографических планов, </w:t>
      </w:r>
      <w:hyperlink r:id="rId72" w:anchor="dst100011" w:history="1">
        <w:r w:rsidRPr="00860E55">
          <w:rPr>
            <w:color w:val="000000" w:themeColor="text1"/>
            <w:sz w:val="24"/>
            <w:szCs w:val="24"/>
          </w:rPr>
          <w:t>требования</w:t>
        </w:r>
      </w:hyperlink>
      <w:r w:rsidRPr="00860E55">
        <w:rPr>
          <w:color w:val="000000" w:themeColor="text1"/>
          <w:sz w:val="24"/>
          <w:szCs w:val="24"/>
        </w:rPr>
        <w:t> к которым устанавливаются уполномоченным федеральным органом исполнительной власти.</w:t>
      </w:r>
    </w:p>
    <w:p w:rsidR="00A214FB" w:rsidRPr="00860E55" w:rsidRDefault="00A214FB" w:rsidP="00A214FB">
      <w:pPr>
        <w:pStyle w:val="ConsPlusNormal"/>
        <w:ind w:firstLine="709"/>
        <w:jc w:val="both"/>
        <w:rPr>
          <w:color w:val="000000" w:themeColor="text1"/>
          <w:sz w:val="24"/>
          <w:szCs w:val="24"/>
        </w:rPr>
      </w:pPr>
      <w:bookmarkStart w:id="280" w:name="dst3130"/>
      <w:bookmarkEnd w:id="280"/>
      <w:r w:rsidRPr="00860E55">
        <w:rPr>
          <w:color w:val="000000" w:themeColor="text1"/>
          <w:sz w:val="24"/>
          <w:szCs w:val="24"/>
        </w:rPr>
        <w:t>4. </w:t>
      </w:r>
      <w:hyperlink r:id="rId73" w:anchor="dst100009" w:history="1">
        <w:r w:rsidRPr="00860E55">
          <w:rPr>
            <w:color w:val="000000" w:themeColor="text1"/>
            <w:sz w:val="24"/>
            <w:szCs w:val="24"/>
          </w:rPr>
          <w:t>Состав и содержание</w:t>
        </w:r>
      </w:hyperlink>
      <w:r w:rsidRPr="00860E55">
        <w:rPr>
          <w:color w:val="000000" w:themeColor="text1"/>
          <w:sz w:val="24"/>
          <w:szCs w:val="24"/>
        </w:rPr>
        <w:t>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bookmarkStart w:id="281" w:name="_Toc26187359"/>
    </w:p>
    <w:p w:rsidR="00A214FB" w:rsidRPr="00860E55" w:rsidRDefault="00A214FB" w:rsidP="00A214FB">
      <w:pPr>
        <w:pStyle w:val="ConsPlusNormal"/>
        <w:spacing w:before="240" w:after="240"/>
        <w:jc w:val="both"/>
        <w:outlineLvl w:val="2"/>
        <w:rPr>
          <w:b/>
          <w:color w:val="000000" w:themeColor="text1"/>
          <w:sz w:val="24"/>
          <w:szCs w:val="24"/>
        </w:rPr>
      </w:pPr>
      <w:bookmarkStart w:id="282" w:name="_Toc63064831"/>
      <w:bookmarkStart w:id="283" w:name="_Toc78550601"/>
      <w:bookmarkStart w:id="284" w:name="_Toc158245540"/>
      <w:bookmarkStart w:id="285" w:name="_Toc164773402"/>
      <w:r w:rsidRPr="00860E55">
        <w:rPr>
          <w:b/>
          <w:color w:val="000000" w:themeColor="text1"/>
          <w:sz w:val="24"/>
          <w:szCs w:val="24"/>
        </w:rPr>
        <w:t xml:space="preserve">Статья 12. Инженерные изыскания для подготовки документации по </w:t>
      </w:r>
      <w:r w:rsidRPr="00860E55">
        <w:rPr>
          <w:b/>
          <w:color w:val="000000" w:themeColor="text1"/>
          <w:sz w:val="24"/>
          <w:szCs w:val="24"/>
        </w:rPr>
        <w:br/>
        <w:t>планировке территории</w:t>
      </w:r>
      <w:bookmarkEnd w:id="281"/>
      <w:bookmarkEnd w:id="282"/>
      <w:bookmarkEnd w:id="283"/>
      <w:bookmarkEnd w:id="284"/>
      <w:bookmarkEnd w:id="285"/>
    </w:p>
    <w:p w:rsidR="00A214FB" w:rsidRPr="00860E55" w:rsidRDefault="00A214FB" w:rsidP="00A214FB">
      <w:pPr>
        <w:pStyle w:val="ConsPlusNormal"/>
        <w:ind w:firstLine="709"/>
        <w:jc w:val="both"/>
        <w:rPr>
          <w:color w:val="000000" w:themeColor="text1"/>
          <w:sz w:val="24"/>
          <w:szCs w:val="24"/>
        </w:rPr>
      </w:pPr>
      <w:r w:rsidRPr="00860E55">
        <w:rPr>
          <w:color w:val="000000" w:themeColor="text1"/>
          <w:sz w:val="24"/>
          <w:szCs w:val="24"/>
        </w:rPr>
        <w:t>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настоящей статьи.</w:t>
      </w:r>
    </w:p>
    <w:p w:rsidR="00A214FB" w:rsidRPr="00860E55" w:rsidRDefault="00A214FB" w:rsidP="00A214FB">
      <w:pPr>
        <w:pStyle w:val="ConsPlusNormal"/>
        <w:ind w:firstLine="709"/>
        <w:jc w:val="both"/>
        <w:rPr>
          <w:color w:val="000000" w:themeColor="text1"/>
          <w:sz w:val="24"/>
          <w:szCs w:val="24"/>
        </w:rPr>
      </w:pPr>
      <w:r w:rsidRPr="00860E55">
        <w:rPr>
          <w:color w:val="000000" w:themeColor="text1"/>
          <w:sz w:val="24"/>
          <w:szCs w:val="24"/>
        </w:rPr>
        <w:t>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A214FB" w:rsidRPr="00860E55" w:rsidRDefault="00A214FB" w:rsidP="00A214FB">
      <w:pPr>
        <w:pStyle w:val="ConsPlusNormal"/>
        <w:ind w:firstLine="709"/>
        <w:jc w:val="both"/>
        <w:rPr>
          <w:color w:val="000000" w:themeColor="text1"/>
          <w:sz w:val="24"/>
          <w:szCs w:val="24"/>
        </w:rPr>
      </w:pPr>
      <w:r w:rsidRPr="00860E55">
        <w:rPr>
          <w:color w:val="000000" w:themeColor="text1"/>
          <w:sz w:val="24"/>
          <w:szCs w:val="24"/>
        </w:rPr>
        <w:t xml:space="preserve">3. Состав материалов и результатов инженерных изысканий, подлежащих размещению в информационных системах обеспечения градостроительной деятельности, </w:t>
      </w:r>
      <w:r w:rsidRPr="00860E55">
        <w:rPr>
          <w:color w:val="000000" w:themeColor="text1"/>
          <w:sz w:val="24"/>
          <w:szCs w:val="24"/>
        </w:rPr>
        <w:lastRenderedPageBreak/>
        <w:t>федеральной государственной 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p>
    <w:p w:rsidR="00A214FB" w:rsidRPr="00860E55" w:rsidRDefault="00A214FB" w:rsidP="00A214FB">
      <w:pPr>
        <w:pStyle w:val="ConsPlusNormal"/>
        <w:ind w:firstLine="709"/>
        <w:jc w:val="both"/>
        <w:rPr>
          <w:color w:val="000000" w:themeColor="text1"/>
          <w:sz w:val="24"/>
          <w:szCs w:val="24"/>
        </w:rPr>
      </w:pPr>
      <w:r w:rsidRPr="00860E55">
        <w:rPr>
          <w:color w:val="000000" w:themeColor="text1"/>
          <w:sz w:val="24"/>
          <w:szCs w:val="24"/>
        </w:rPr>
        <w:t>4. Инженерные изыскания для подготовки документации по планировке территории выполняются в целях получения:</w:t>
      </w:r>
    </w:p>
    <w:p w:rsidR="00A214FB" w:rsidRPr="00860E55" w:rsidRDefault="00A214FB" w:rsidP="00A214FB">
      <w:pPr>
        <w:pStyle w:val="ConsPlusNormal"/>
        <w:ind w:firstLine="709"/>
        <w:jc w:val="both"/>
        <w:rPr>
          <w:color w:val="000000" w:themeColor="text1"/>
          <w:sz w:val="24"/>
          <w:szCs w:val="24"/>
        </w:rPr>
      </w:pPr>
      <w:r w:rsidRPr="00860E55">
        <w:rPr>
          <w:color w:val="000000" w:themeColor="text1"/>
          <w:sz w:val="24"/>
          <w:szCs w:val="24"/>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A214FB" w:rsidRPr="00860E55" w:rsidRDefault="00A214FB" w:rsidP="00A214FB">
      <w:pPr>
        <w:pStyle w:val="ConsPlusNormal"/>
        <w:ind w:firstLine="709"/>
        <w:jc w:val="both"/>
        <w:rPr>
          <w:color w:val="000000" w:themeColor="text1"/>
          <w:sz w:val="24"/>
          <w:szCs w:val="24"/>
        </w:rPr>
      </w:pPr>
      <w:r w:rsidRPr="00860E55">
        <w:rPr>
          <w:color w:val="000000" w:themeColor="text1"/>
          <w:sz w:val="24"/>
          <w:szCs w:val="24"/>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A214FB" w:rsidRPr="00860E55" w:rsidRDefault="00A214FB" w:rsidP="00A214FB">
      <w:pPr>
        <w:pStyle w:val="ConsPlusNormal"/>
        <w:ind w:firstLine="709"/>
        <w:jc w:val="both"/>
        <w:rPr>
          <w:color w:val="000000" w:themeColor="text1"/>
          <w:sz w:val="24"/>
          <w:szCs w:val="24"/>
        </w:rPr>
      </w:pPr>
      <w:r w:rsidRPr="00860E55">
        <w:rPr>
          <w:color w:val="000000" w:themeColor="text1"/>
          <w:sz w:val="24"/>
          <w:szCs w:val="24"/>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A214FB" w:rsidRPr="00860E55" w:rsidRDefault="00A214FB" w:rsidP="00A214FB">
      <w:pPr>
        <w:pStyle w:val="ConsPlusNormal"/>
        <w:ind w:firstLine="709"/>
        <w:jc w:val="both"/>
        <w:rPr>
          <w:color w:val="000000" w:themeColor="text1"/>
          <w:sz w:val="24"/>
          <w:szCs w:val="24"/>
        </w:rPr>
      </w:pPr>
      <w:r w:rsidRPr="00860E55">
        <w:rPr>
          <w:color w:val="000000" w:themeColor="text1"/>
          <w:sz w:val="24"/>
          <w:szCs w:val="24"/>
        </w:rPr>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A214FB" w:rsidRPr="00860E55" w:rsidRDefault="00A214FB" w:rsidP="00A214FB">
      <w:pPr>
        <w:pStyle w:val="ConsPlusNormal"/>
        <w:ind w:firstLine="709"/>
        <w:jc w:val="both"/>
        <w:rPr>
          <w:color w:val="000000" w:themeColor="text1"/>
          <w:sz w:val="24"/>
          <w:szCs w:val="24"/>
        </w:rPr>
      </w:pPr>
      <w:r w:rsidRPr="00860E55">
        <w:rPr>
          <w:color w:val="000000" w:themeColor="text1"/>
          <w:sz w:val="24"/>
          <w:szCs w:val="24"/>
        </w:rP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A214FB" w:rsidRPr="00860E55" w:rsidRDefault="00A214FB" w:rsidP="00A214FB">
      <w:pPr>
        <w:spacing w:before="240" w:after="240"/>
        <w:jc w:val="both"/>
        <w:outlineLvl w:val="2"/>
        <w:rPr>
          <w:b/>
          <w:iCs/>
          <w:color w:val="000000" w:themeColor="text1"/>
        </w:rPr>
      </w:pPr>
      <w:bookmarkStart w:id="286" w:name="_Toc526332621"/>
      <w:bookmarkStart w:id="287" w:name="_Toc14774895"/>
      <w:bookmarkStart w:id="288" w:name="_Toc26187360"/>
      <w:bookmarkStart w:id="289" w:name="_Toc63064832"/>
      <w:bookmarkStart w:id="290" w:name="_Toc78550602"/>
      <w:bookmarkStart w:id="291" w:name="_Toc158245541"/>
      <w:bookmarkStart w:id="292" w:name="_Toc164773403"/>
      <w:r w:rsidRPr="00860E55">
        <w:rPr>
          <w:b/>
          <w:iCs/>
          <w:color w:val="000000" w:themeColor="text1"/>
        </w:rPr>
        <w:t>Статья 13. Подготовка проекта планировки территории</w:t>
      </w:r>
      <w:bookmarkEnd w:id="286"/>
      <w:bookmarkEnd w:id="287"/>
      <w:bookmarkEnd w:id="288"/>
      <w:bookmarkEnd w:id="289"/>
      <w:bookmarkEnd w:id="290"/>
      <w:bookmarkEnd w:id="291"/>
      <w:bookmarkEnd w:id="292"/>
    </w:p>
    <w:p w:rsidR="00A214FB" w:rsidRPr="00860E55" w:rsidRDefault="00A214FB" w:rsidP="00A214FB">
      <w:pPr>
        <w:pStyle w:val="affff1"/>
        <w:tabs>
          <w:tab w:val="left" w:pos="993"/>
        </w:tabs>
        <w:rPr>
          <w:rStyle w:val="1b"/>
          <w:color w:val="000000" w:themeColor="text1"/>
          <w:sz w:val="24"/>
          <w:szCs w:val="24"/>
        </w:rPr>
      </w:pPr>
      <w:r w:rsidRPr="00860E55">
        <w:rPr>
          <w:rStyle w:val="1b"/>
          <w:color w:val="000000" w:themeColor="text1"/>
          <w:sz w:val="24"/>
          <w:szCs w:val="24"/>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A214FB" w:rsidRPr="00860E55" w:rsidRDefault="00A214FB" w:rsidP="00A214FB">
      <w:pPr>
        <w:pStyle w:val="affff1"/>
        <w:tabs>
          <w:tab w:val="left" w:pos="993"/>
        </w:tabs>
        <w:rPr>
          <w:rStyle w:val="1b"/>
          <w:color w:val="000000" w:themeColor="text1"/>
          <w:sz w:val="24"/>
          <w:szCs w:val="24"/>
        </w:rPr>
      </w:pPr>
      <w:bookmarkStart w:id="293" w:name="dst1372"/>
      <w:bookmarkEnd w:id="293"/>
      <w:r w:rsidRPr="00860E55">
        <w:rPr>
          <w:rStyle w:val="1b"/>
          <w:color w:val="000000" w:themeColor="text1"/>
          <w:sz w:val="24"/>
          <w:szCs w:val="24"/>
        </w:rPr>
        <w:t>2. Проект планировки территории состоит из основной части, которая подлежит утверждению, и материалов по ее обоснованию.</w:t>
      </w:r>
    </w:p>
    <w:p w:rsidR="00A214FB" w:rsidRPr="00860E55" w:rsidRDefault="00A214FB" w:rsidP="00A214FB">
      <w:pPr>
        <w:pStyle w:val="affff1"/>
        <w:tabs>
          <w:tab w:val="left" w:pos="993"/>
        </w:tabs>
        <w:rPr>
          <w:rStyle w:val="1b"/>
          <w:color w:val="000000" w:themeColor="text1"/>
          <w:sz w:val="24"/>
          <w:szCs w:val="24"/>
        </w:rPr>
      </w:pPr>
      <w:bookmarkStart w:id="294" w:name="dst1373"/>
      <w:bookmarkEnd w:id="294"/>
      <w:r w:rsidRPr="00860E55">
        <w:rPr>
          <w:rStyle w:val="1b"/>
          <w:color w:val="000000" w:themeColor="text1"/>
          <w:sz w:val="24"/>
          <w:szCs w:val="24"/>
        </w:rPr>
        <w:t>3. Основная часть проекта планировки территории включает в себя:</w:t>
      </w:r>
    </w:p>
    <w:p w:rsidR="00A214FB" w:rsidRPr="00860E55" w:rsidRDefault="00A214FB" w:rsidP="00A214FB">
      <w:pPr>
        <w:pStyle w:val="affff1"/>
        <w:tabs>
          <w:tab w:val="left" w:pos="993"/>
        </w:tabs>
        <w:rPr>
          <w:rStyle w:val="1b"/>
          <w:color w:val="000000" w:themeColor="text1"/>
          <w:sz w:val="24"/>
          <w:szCs w:val="24"/>
        </w:rPr>
      </w:pPr>
      <w:bookmarkStart w:id="295" w:name="dst1374"/>
      <w:bookmarkEnd w:id="295"/>
      <w:r w:rsidRPr="00860E55">
        <w:rPr>
          <w:rStyle w:val="1b"/>
          <w:color w:val="000000" w:themeColor="text1"/>
          <w:sz w:val="24"/>
          <w:szCs w:val="24"/>
        </w:rPr>
        <w:t>1) чертеж или чертежи планировки территории, на которых отображаются:</w:t>
      </w:r>
    </w:p>
    <w:p w:rsidR="00A214FB" w:rsidRPr="00860E55" w:rsidRDefault="00A214FB" w:rsidP="00A214FB">
      <w:pPr>
        <w:pStyle w:val="affff1"/>
        <w:tabs>
          <w:tab w:val="left" w:pos="993"/>
        </w:tabs>
        <w:rPr>
          <w:rStyle w:val="1b"/>
          <w:color w:val="000000" w:themeColor="text1"/>
          <w:sz w:val="24"/>
          <w:szCs w:val="24"/>
        </w:rPr>
      </w:pPr>
      <w:bookmarkStart w:id="296" w:name="dst3131"/>
      <w:bookmarkEnd w:id="296"/>
      <w:r w:rsidRPr="00860E55">
        <w:rPr>
          <w:rStyle w:val="1b"/>
          <w:color w:val="000000" w:themeColor="text1"/>
          <w:sz w:val="24"/>
          <w:szCs w:val="24"/>
        </w:rPr>
        <w:t>а) красные линии;</w:t>
      </w:r>
    </w:p>
    <w:p w:rsidR="00A214FB" w:rsidRPr="00860E55" w:rsidRDefault="00A214FB" w:rsidP="00A214FB">
      <w:pPr>
        <w:pStyle w:val="affff1"/>
        <w:tabs>
          <w:tab w:val="left" w:pos="993"/>
        </w:tabs>
        <w:rPr>
          <w:rStyle w:val="1b"/>
          <w:color w:val="000000" w:themeColor="text1"/>
          <w:sz w:val="24"/>
          <w:szCs w:val="24"/>
        </w:rPr>
      </w:pPr>
      <w:bookmarkStart w:id="297" w:name="dst1376"/>
      <w:bookmarkEnd w:id="297"/>
      <w:r w:rsidRPr="00860E55">
        <w:rPr>
          <w:rStyle w:val="1b"/>
          <w:color w:val="000000" w:themeColor="text1"/>
          <w:sz w:val="24"/>
          <w:szCs w:val="24"/>
        </w:rPr>
        <w:t>б) границы существующих и планируемых элементов планировочной структуры;</w:t>
      </w:r>
    </w:p>
    <w:p w:rsidR="00A214FB" w:rsidRPr="00860E55" w:rsidRDefault="00A214FB" w:rsidP="00A214FB">
      <w:pPr>
        <w:pStyle w:val="affff1"/>
        <w:tabs>
          <w:tab w:val="left" w:pos="993"/>
        </w:tabs>
        <w:rPr>
          <w:rStyle w:val="1b"/>
          <w:color w:val="000000" w:themeColor="text1"/>
          <w:sz w:val="24"/>
          <w:szCs w:val="24"/>
        </w:rPr>
      </w:pPr>
      <w:bookmarkStart w:id="298" w:name="dst1377"/>
      <w:bookmarkEnd w:id="298"/>
      <w:r w:rsidRPr="00860E55">
        <w:rPr>
          <w:rStyle w:val="1b"/>
          <w:color w:val="000000" w:themeColor="text1"/>
          <w:sz w:val="24"/>
          <w:szCs w:val="24"/>
        </w:rPr>
        <w:t>в) границы зон планируемого размещения объектов капитального строительства;</w:t>
      </w:r>
    </w:p>
    <w:p w:rsidR="00A214FB" w:rsidRPr="00860E55" w:rsidRDefault="00A214FB" w:rsidP="00A214FB">
      <w:pPr>
        <w:pStyle w:val="affff1"/>
        <w:tabs>
          <w:tab w:val="left" w:pos="993"/>
        </w:tabs>
        <w:rPr>
          <w:rStyle w:val="1b"/>
          <w:color w:val="000000" w:themeColor="text1"/>
          <w:sz w:val="24"/>
          <w:szCs w:val="24"/>
        </w:rPr>
      </w:pPr>
      <w:bookmarkStart w:id="299" w:name="dst1378"/>
      <w:bookmarkEnd w:id="299"/>
      <w:r w:rsidRPr="00860E55">
        <w:rPr>
          <w:rStyle w:val="1b"/>
          <w:color w:val="000000" w:themeColor="text1"/>
          <w:sz w:val="24"/>
          <w:szCs w:val="24"/>
        </w:rPr>
        <w:t xml:space="preserve">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w:t>
      </w:r>
      <w:r w:rsidRPr="00860E55">
        <w:rPr>
          <w:rStyle w:val="1b"/>
          <w:color w:val="000000" w:themeColor="text1"/>
          <w:sz w:val="24"/>
          <w:szCs w:val="24"/>
        </w:rPr>
        <w:lastRenderedPageBreak/>
        <w:t>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w:t>
      </w:r>
      <w:hyperlink r:id="rId74" w:anchor="dst102028" w:history="1">
        <w:r w:rsidRPr="00860E55">
          <w:rPr>
            <w:rStyle w:val="1b"/>
            <w:color w:val="000000" w:themeColor="text1"/>
            <w:sz w:val="24"/>
            <w:szCs w:val="24"/>
          </w:rPr>
          <w:t>частью 12.7 статьи 45</w:t>
        </w:r>
      </w:hyperlink>
      <w:r w:rsidRPr="00860E55">
        <w:rPr>
          <w:rStyle w:val="1b"/>
          <w:color w:val="000000" w:themeColor="text1"/>
          <w:sz w:val="24"/>
          <w:szCs w:val="24"/>
        </w:rPr>
        <w:t>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A214FB" w:rsidRPr="00860E55" w:rsidRDefault="00A214FB" w:rsidP="00A214FB">
      <w:pPr>
        <w:pStyle w:val="affff1"/>
        <w:tabs>
          <w:tab w:val="left" w:pos="993"/>
        </w:tabs>
        <w:rPr>
          <w:rStyle w:val="1b"/>
          <w:color w:val="000000" w:themeColor="text1"/>
          <w:sz w:val="24"/>
          <w:szCs w:val="24"/>
        </w:rPr>
      </w:pPr>
      <w:bookmarkStart w:id="300" w:name="dst1379"/>
      <w:bookmarkEnd w:id="300"/>
      <w:r w:rsidRPr="00860E55">
        <w:rPr>
          <w:rStyle w:val="1b"/>
          <w:color w:val="000000" w:themeColor="text1"/>
          <w:sz w:val="24"/>
          <w:szCs w:val="24"/>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A214FB" w:rsidRPr="00860E55" w:rsidRDefault="00A214FB" w:rsidP="00A214FB">
      <w:pPr>
        <w:pStyle w:val="affff1"/>
        <w:tabs>
          <w:tab w:val="left" w:pos="993"/>
        </w:tabs>
        <w:rPr>
          <w:rStyle w:val="1b"/>
          <w:color w:val="000000" w:themeColor="text1"/>
          <w:sz w:val="24"/>
          <w:szCs w:val="24"/>
        </w:rPr>
      </w:pPr>
      <w:bookmarkStart w:id="301" w:name="dst1380"/>
      <w:bookmarkEnd w:id="301"/>
      <w:r w:rsidRPr="00860E55">
        <w:rPr>
          <w:rStyle w:val="1b"/>
          <w:color w:val="000000" w:themeColor="text1"/>
          <w:sz w:val="24"/>
          <w:szCs w:val="24"/>
        </w:rPr>
        <w:t>4. Материалы по обоснованию проекта планировки территории содержат:</w:t>
      </w:r>
    </w:p>
    <w:p w:rsidR="00A214FB" w:rsidRPr="00860E55" w:rsidRDefault="00A214FB" w:rsidP="00A214FB">
      <w:pPr>
        <w:pStyle w:val="affff1"/>
        <w:tabs>
          <w:tab w:val="left" w:pos="993"/>
        </w:tabs>
        <w:rPr>
          <w:rStyle w:val="1b"/>
          <w:color w:val="000000" w:themeColor="text1"/>
          <w:sz w:val="24"/>
          <w:szCs w:val="24"/>
        </w:rPr>
      </w:pPr>
      <w:bookmarkStart w:id="302" w:name="dst1381"/>
      <w:bookmarkEnd w:id="302"/>
      <w:r w:rsidRPr="00860E55">
        <w:rPr>
          <w:rStyle w:val="1b"/>
          <w:color w:val="000000" w:themeColor="text1"/>
          <w:sz w:val="24"/>
          <w:szCs w:val="24"/>
        </w:rPr>
        <w:t>1) карту (фрагмент карты) планировочной структуры территорий муниципального образования с отображением границ элементов планировочной структуры;</w:t>
      </w:r>
    </w:p>
    <w:p w:rsidR="00A214FB" w:rsidRPr="00860E55" w:rsidRDefault="00A214FB" w:rsidP="00A214FB">
      <w:pPr>
        <w:pStyle w:val="affff1"/>
        <w:tabs>
          <w:tab w:val="left" w:pos="993"/>
        </w:tabs>
        <w:rPr>
          <w:rStyle w:val="1b"/>
          <w:color w:val="000000" w:themeColor="text1"/>
          <w:sz w:val="24"/>
          <w:szCs w:val="24"/>
        </w:rPr>
      </w:pPr>
      <w:bookmarkStart w:id="303" w:name="dst1382"/>
      <w:bookmarkEnd w:id="303"/>
      <w:r w:rsidRPr="00860E55">
        <w:rPr>
          <w:rStyle w:val="1b"/>
          <w:color w:val="000000" w:themeColor="text1"/>
          <w:sz w:val="24"/>
          <w:szCs w:val="24"/>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w:t>
      </w:r>
    </w:p>
    <w:p w:rsidR="00A214FB" w:rsidRPr="00860E55" w:rsidRDefault="00A214FB" w:rsidP="00A214FB">
      <w:pPr>
        <w:pStyle w:val="affff1"/>
        <w:tabs>
          <w:tab w:val="left" w:pos="993"/>
        </w:tabs>
        <w:rPr>
          <w:rStyle w:val="1b"/>
          <w:color w:val="000000" w:themeColor="text1"/>
          <w:sz w:val="24"/>
          <w:szCs w:val="24"/>
        </w:rPr>
      </w:pPr>
      <w:bookmarkStart w:id="304" w:name="dst1383"/>
      <w:bookmarkEnd w:id="304"/>
      <w:r w:rsidRPr="00860E55">
        <w:rPr>
          <w:rStyle w:val="1b"/>
          <w:color w:val="000000" w:themeColor="text1"/>
          <w:sz w:val="24"/>
          <w:szCs w:val="24"/>
        </w:rPr>
        <w:t>3) обоснование определения границ зон планируемого размещения объектов капитального строительства;</w:t>
      </w:r>
    </w:p>
    <w:p w:rsidR="00A214FB" w:rsidRPr="00860E55" w:rsidRDefault="00A214FB" w:rsidP="00A214FB">
      <w:pPr>
        <w:pStyle w:val="affff1"/>
        <w:tabs>
          <w:tab w:val="left" w:pos="993"/>
        </w:tabs>
        <w:rPr>
          <w:rStyle w:val="1b"/>
          <w:color w:val="000000" w:themeColor="text1"/>
          <w:sz w:val="24"/>
          <w:szCs w:val="24"/>
        </w:rPr>
      </w:pPr>
      <w:bookmarkStart w:id="305" w:name="dst1384"/>
      <w:bookmarkEnd w:id="305"/>
      <w:r w:rsidRPr="00860E55">
        <w:rPr>
          <w:rStyle w:val="1b"/>
          <w:color w:val="000000" w:themeColor="text1"/>
          <w:sz w:val="24"/>
          <w:szCs w:val="24"/>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A214FB" w:rsidRPr="00860E55" w:rsidRDefault="00A214FB" w:rsidP="00A214FB">
      <w:pPr>
        <w:pStyle w:val="affff1"/>
        <w:tabs>
          <w:tab w:val="left" w:pos="993"/>
        </w:tabs>
        <w:rPr>
          <w:rStyle w:val="1b"/>
          <w:color w:val="000000" w:themeColor="text1"/>
          <w:sz w:val="24"/>
          <w:szCs w:val="24"/>
        </w:rPr>
      </w:pPr>
      <w:bookmarkStart w:id="306" w:name="dst1385"/>
      <w:bookmarkEnd w:id="306"/>
      <w:r w:rsidRPr="00860E55">
        <w:rPr>
          <w:rStyle w:val="1b"/>
          <w:color w:val="000000" w:themeColor="text1"/>
          <w:sz w:val="24"/>
          <w:szCs w:val="24"/>
        </w:rPr>
        <w:t>5) схему границ территорий объектов культурного наследия;</w:t>
      </w:r>
    </w:p>
    <w:p w:rsidR="00A214FB" w:rsidRPr="00860E55" w:rsidRDefault="00A214FB" w:rsidP="00A214FB">
      <w:pPr>
        <w:pStyle w:val="affff1"/>
        <w:tabs>
          <w:tab w:val="left" w:pos="993"/>
        </w:tabs>
        <w:rPr>
          <w:rStyle w:val="1b"/>
          <w:color w:val="000000" w:themeColor="text1"/>
          <w:sz w:val="24"/>
          <w:szCs w:val="24"/>
        </w:rPr>
      </w:pPr>
      <w:bookmarkStart w:id="307" w:name="dst1386"/>
      <w:bookmarkEnd w:id="307"/>
      <w:r w:rsidRPr="00860E55">
        <w:rPr>
          <w:rStyle w:val="1b"/>
          <w:color w:val="000000" w:themeColor="text1"/>
          <w:sz w:val="24"/>
          <w:szCs w:val="24"/>
        </w:rPr>
        <w:t>6) схему границ зон с особыми условиями использования территории;</w:t>
      </w:r>
    </w:p>
    <w:p w:rsidR="00A214FB" w:rsidRPr="00860E55" w:rsidRDefault="00A214FB" w:rsidP="00A214FB">
      <w:pPr>
        <w:pStyle w:val="affff1"/>
        <w:tabs>
          <w:tab w:val="left" w:pos="993"/>
        </w:tabs>
        <w:rPr>
          <w:rStyle w:val="1b"/>
          <w:color w:val="000000" w:themeColor="text1"/>
          <w:sz w:val="24"/>
          <w:szCs w:val="24"/>
        </w:rPr>
      </w:pPr>
      <w:bookmarkStart w:id="308" w:name="dst1387"/>
      <w:bookmarkEnd w:id="308"/>
      <w:r w:rsidRPr="00860E55">
        <w:rPr>
          <w:rStyle w:val="1b"/>
          <w:color w:val="000000" w:themeColor="text1"/>
          <w:sz w:val="24"/>
          <w:szCs w:val="24"/>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A214FB" w:rsidRPr="00860E55" w:rsidRDefault="00A214FB" w:rsidP="00A214FB">
      <w:pPr>
        <w:pStyle w:val="affff1"/>
        <w:tabs>
          <w:tab w:val="left" w:pos="993"/>
        </w:tabs>
        <w:rPr>
          <w:rStyle w:val="1b"/>
          <w:color w:val="000000" w:themeColor="text1"/>
          <w:sz w:val="24"/>
          <w:szCs w:val="24"/>
        </w:rPr>
      </w:pPr>
      <w:bookmarkStart w:id="309" w:name="dst1388"/>
      <w:bookmarkEnd w:id="309"/>
      <w:r w:rsidRPr="00860E55">
        <w:rPr>
          <w:rStyle w:val="1b"/>
          <w:color w:val="000000" w:themeColor="text1"/>
          <w:sz w:val="24"/>
          <w:szCs w:val="24"/>
        </w:rPr>
        <w:lastRenderedPageBreak/>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A214FB" w:rsidRPr="00860E55" w:rsidRDefault="00A214FB" w:rsidP="00A214FB">
      <w:pPr>
        <w:pStyle w:val="affff1"/>
        <w:tabs>
          <w:tab w:val="left" w:pos="993"/>
        </w:tabs>
        <w:rPr>
          <w:rStyle w:val="1b"/>
          <w:color w:val="000000" w:themeColor="text1"/>
          <w:sz w:val="24"/>
          <w:szCs w:val="24"/>
        </w:rPr>
      </w:pPr>
      <w:bookmarkStart w:id="310" w:name="dst1389"/>
      <w:bookmarkEnd w:id="310"/>
      <w:r w:rsidRPr="00860E55">
        <w:rPr>
          <w:rStyle w:val="1b"/>
          <w:color w:val="000000" w:themeColor="text1"/>
          <w:sz w:val="24"/>
          <w:szCs w:val="24"/>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A214FB" w:rsidRPr="00860E55" w:rsidRDefault="00A214FB" w:rsidP="00A214FB">
      <w:pPr>
        <w:pStyle w:val="affff1"/>
        <w:tabs>
          <w:tab w:val="left" w:pos="993"/>
        </w:tabs>
        <w:rPr>
          <w:rStyle w:val="1b"/>
          <w:color w:val="000000" w:themeColor="text1"/>
          <w:sz w:val="24"/>
          <w:szCs w:val="24"/>
        </w:rPr>
      </w:pPr>
      <w:bookmarkStart w:id="311" w:name="dst1390"/>
      <w:bookmarkEnd w:id="311"/>
      <w:r w:rsidRPr="00860E55">
        <w:rPr>
          <w:rStyle w:val="1b"/>
          <w:color w:val="000000" w:themeColor="text1"/>
          <w:sz w:val="24"/>
          <w:szCs w:val="24"/>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A214FB" w:rsidRPr="00860E55" w:rsidRDefault="00A214FB" w:rsidP="00A214FB">
      <w:pPr>
        <w:pStyle w:val="affff1"/>
        <w:tabs>
          <w:tab w:val="left" w:pos="993"/>
        </w:tabs>
        <w:rPr>
          <w:rStyle w:val="1b"/>
          <w:color w:val="000000" w:themeColor="text1"/>
          <w:sz w:val="24"/>
          <w:szCs w:val="24"/>
        </w:rPr>
      </w:pPr>
      <w:bookmarkStart w:id="312" w:name="dst1391"/>
      <w:bookmarkEnd w:id="312"/>
      <w:r w:rsidRPr="00860E55">
        <w:rPr>
          <w:rStyle w:val="1b"/>
          <w:color w:val="000000" w:themeColor="text1"/>
          <w:sz w:val="24"/>
          <w:szCs w:val="24"/>
        </w:rPr>
        <w:t>11) перечень мероприятий по охране окружающей среды;</w:t>
      </w:r>
    </w:p>
    <w:p w:rsidR="00A214FB" w:rsidRPr="00860E55" w:rsidRDefault="00A214FB" w:rsidP="00A214FB">
      <w:pPr>
        <w:pStyle w:val="affff1"/>
        <w:tabs>
          <w:tab w:val="left" w:pos="993"/>
        </w:tabs>
        <w:rPr>
          <w:rStyle w:val="1b"/>
          <w:color w:val="000000" w:themeColor="text1"/>
          <w:sz w:val="24"/>
          <w:szCs w:val="24"/>
        </w:rPr>
      </w:pPr>
      <w:bookmarkStart w:id="313" w:name="dst1392"/>
      <w:bookmarkEnd w:id="313"/>
      <w:r w:rsidRPr="00860E55">
        <w:rPr>
          <w:rStyle w:val="1b"/>
          <w:color w:val="000000" w:themeColor="text1"/>
          <w:sz w:val="24"/>
          <w:szCs w:val="24"/>
        </w:rPr>
        <w:t>12) обоснование очередности планируемого развития территории;</w:t>
      </w:r>
    </w:p>
    <w:p w:rsidR="00A214FB" w:rsidRPr="00860E55" w:rsidRDefault="00A214FB" w:rsidP="00A214FB">
      <w:pPr>
        <w:pStyle w:val="affff1"/>
        <w:tabs>
          <w:tab w:val="left" w:pos="993"/>
        </w:tabs>
        <w:rPr>
          <w:rStyle w:val="1b"/>
          <w:color w:val="000000" w:themeColor="text1"/>
          <w:sz w:val="24"/>
          <w:szCs w:val="24"/>
        </w:rPr>
      </w:pPr>
      <w:bookmarkStart w:id="314" w:name="dst1393"/>
      <w:bookmarkEnd w:id="314"/>
      <w:r w:rsidRPr="00860E55">
        <w:rPr>
          <w:rStyle w:val="1b"/>
          <w:color w:val="000000" w:themeColor="text1"/>
          <w:sz w:val="24"/>
          <w:szCs w:val="24"/>
        </w:rPr>
        <w:t>13) схему вертикальной планировки территории, инженерной подготовки и инженерной защиты территории, подготовленную в </w:t>
      </w:r>
      <w:hyperlink r:id="rId75" w:anchor="dst100006" w:history="1">
        <w:r w:rsidRPr="00860E55">
          <w:rPr>
            <w:rStyle w:val="1b"/>
            <w:color w:val="000000" w:themeColor="text1"/>
            <w:sz w:val="24"/>
            <w:szCs w:val="24"/>
          </w:rPr>
          <w:t>случаях</w:t>
        </w:r>
      </w:hyperlink>
      <w:r w:rsidRPr="00860E55">
        <w:rPr>
          <w:rStyle w:val="1b"/>
          <w:color w:val="000000" w:themeColor="text1"/>
          <w:sz w:val="24"/>
          <w:szCs w:val="24"/>
        </w:rPr>
        <w:t>, установленных уполномоченным Правительством Российской Федерации федеральным органом исполнительной власти, и в соответствии с </w:t>
      </w:r>
      <w:hyperlink r:id="rId76" w:anchor="dst100015" w:history="1">
        <w:r w:rsidRPr="00860E55">
          <w:rPr>
            <w:rStyle w:val="1b"/>
            <w:color w:val="000000" w:themeColor="text1"/>
            <w:sz w:val="24"/>
            <w:szCs w:val="24"/>
          </w:rPr>
          <w:t>требованиями</w:t>
        </w:r>
      </w:hyperlink>
      <w:r w:rsidRPr="00860E55">
        <w:rPr>
          <w:rStyle w:val="1b"/>
          <w:color w:val="000000" w:themeColor="text1"/>
          <w:sz w:val="24"/>
          <w:szCs w:val="24"/>
        </w:rPr>
        <w:t>, установленными уполномоченным Правительством Российской Федерации федеральным органом исполнительной власти;</w:t>
      </w:r>
    </w:p>
    <w:p w:rsidR="00A214FB" w:rsidRPr="00860E55" w:rsidRDefault="00A214FB" w:rsidP="00A214FB">
      <w:pPr>
        <w:pStyle w:val="affff1"/>
        <w:tabs>
          <w:tab w:val="left" w:pos="993"/>
        </w:tabs>
        <w:rPr>
          <w:rStyle w:val="1b"/>
          <w:color w:val="000000" w:themeColor="text1"/>
          <w:sz w:val="24"/>
          <w:szCs w:val="24"/>
        </w:rPr>
      </w:pPr>
      <w:bookmarkStart w:id="315" w:name="dst1394"/>
      <w:bookmarkEnd w:id="315"/>
      <w:r w:rsidRPr="00860E55">
        <w:rPr>
          <w:rStyle w:val="1b"/>
          <w:color w:val="000000" w:themeColor="text1"/>
          <w:sz w:val="24"/>
          <w:szCs w:val="24"/>
        </w:rPr>
        <w:t>14) иные материалы для обоснования положений по планировке территории.</w:t>
      </w:r>
    </w:p>
    <w:p w:rsidR="00A214FB" w:rsidRPr="00860E55" w:rsidRDefault="00A214FB" w:rsidP="00A214FB">
      <w:pPr>
        <w:pStyle w:val="affff1"/>
        <w:tabs>
          <w:tab w:val="left" w:pos="993"/>
        </w:tabs>
        <w:rPr>
          <w:rStyle w:val="1b"/>
          <w:color w:val="000000" w:themeColor="text1"/>
          <w:sz w:val="24"/>
          <w:szCs w:val="24"/>
        </w:rPr>
      </w:pPr>
      <w:bookmarkStart w:id="316" w:name="dst3132"/>
      <w:bookmarkStart w:id="317" w:name="dst2404"/>
      <w:bookmarkEnd w:id="316"/>
      <w:bookmarkEnd w:id="317"/>
      <w:r w:rsidRPr="00860E55">
        <w:rPr>
          <w:rStyle w:val="1b"/>
          <w:color w:val="000000" w:themeColor="text1"/>
          <w:sz w:val="24"/>
          <w:szCs w:val="24"/>
        </w:rPr>
        <w:t>5.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w:t>
      </w:r>
      <w:hyperlink r:id="rId77" w:anchor="dst0" w:history="1">
        <w:r w:rsidRPr="00860E55">
          <w:rPr>
            <w:rStyle w:val="1b"/>
            <w:color w:val="000000" w:themeColor="text1"/>
            <w:sz w:val="24"/>
            <w:szCs w:val="24"/>
          </w:rPr>
          <w:t>закона</w:t>
        </w:r>
      </w:hyperlink>
      <w:r w:rsidRPr="00860E55">
        <w:rPr>
          <w:rStyle w:val="1b"/>
          <w:color w:val="000000" w:themeColor="text1"/>
          <w:sz w:val="24"/>
          <w:szCs w:val="24"/>
        </w:rPr>
        <w:t> «Об организации дорожного движения в Российской Федерации и о внесении изменений в отдельные законодательные акты Российской Федерации».</w:t>
      </w:r>
    </w:p>
    <w:p w:rsidR="00A214FB" w:rsidRPr="00860E55" w:rsidRDefault="00A214FB" w:rsidP="00A214FB">
      <w:pPr>
        <w:spacing w:before="240" w:after="240"/>
        <w:jc w:val="both"/>
        <w:outlineLvl w:val="2"/>
        <w:rPr>
          <w:b/>
          <w:iCs/>
          <w:color w:val="000000" w:themeColor="text1"/>
        </w:rPr>
      </w:pPr>
      <w:bookmarkStart w:id="318" w:name="_Toc526332622"/>
      <w:bookmarkStart w:id="319" w:name="_Toc14774896"/>
      <w:bookmarkStart w:id="320" w:name="_Toc26187361"/>
      <w:bookmarkStart w:id="321" w:name="_Toc63064833"/>
      <w:bookmarkStart w:id="322" w:name="_Toc78550603"/>
      <w:bookmarkStart w:id="323" w:name="_Toc158245542"/>
      <w:bookmarkStart w:id="324" w:name="_Toc164773404"/>
      <w:r w:rsidRPr="00860E55">
        <w:rPr>
          <w:b/>
          <w:iCs/>
          <w:color w:val="000000" w:themeColor="text1"/>
        </w:rPr>
        <w:t>Статья 14. Подготовка проекта межевания территории</w:t>
      </w:r>
      <w:bookmarkEnd w:id="318"/>
      <w:bookmarkEnd w:id="319"/>
      <w:bookmarkEnd w:id="320"/>
      <w:bookmarkEnd w:id="321"/>
      <w:bookmarkEnd w:id="322"/>
      <w:bookmarkEnd w:id="323"/>
      <w:bookmarkEnd w:id="324"/>
    </w:p>
    <w:p w:rsidR="00A214FB" w:rsidRPr="00860E55" w:rsidRDefault="00A214FB" w:rsidP="00A214FB">
      <w:pPr>
        <w:pStyle w:val="affff1"/>
        <w:tabs>
          <w:tab w:val="left" w:pos="993"/>
        </w:tabs>
        <w:rPr>
          <w:rStyle w:val="1b"/>
          <w:color w:val="000000" w:themeColor="text1"/>
          <w:sz w:val="24"/>
          <w:szCs w:val="24"/>
        </w:rPr>
      </w:pPr>
      <w:bookmarkStart w:id="325" w:name="_Toc14774899"/>
      <w:bookmarkEnd w:id="275"/>
      <w:r w:rsidRPr="00860E55">
        <w:rPr>
          <w:rStyle w:val="1b"/>
          <w:color w:val="000000" w:themeColor="text1"/>
        </w:rPr>
        <w:t xml:space="preserve">1. </w:t>
      </w:r>
      <w:r w:rsidRPr="00860E55">
        <w:rPr>
          <w:rStyle w:val="1b"/>
          <w:color w:val="000000" w:themeColor="text1"/>
          <w:sz w:val="24"/>
          <w:szCs w:val="24"/>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функциональной зоны, территории, в отношении которой предусматривается осуществление комплексного развития территории.</w:t>
      </w:r>
    </w:p>
    <w:p w:rsidR="00A214FB" w:rsidRPr="00860E55" w:rsidRDefault="00A214FB" w:rsidP="00A214FB">
      <w:pPr>
        <w:pStyle w:val="affff1"/>
        <w:tabs>
          <w:tab w:val="left" w:pos="993"/>
        </w:tabs>
        <w:rPr>
          <w:rStyle w:val="1b"/>
          <w:color w:val="000000" w:themeColor="text1"/>
          <w:sz w:val="24"/>
          <w:szCs w:val="24"/>
        </w:rPr>
      </w:pPr>
      <w:bookmarkStart w:id="326" w:name="dst1398"/>
      <w:bookmarkEnd w:id="326"/>
      <w:r w:rsidRPr="00860E55">
        <w:rPr>
          <w:rStyle w:val="1b"/>
          <w:color w:val="000000" w:themeColor="text1"/>
          <w:sz w:val="24"/>
          <w:szCs w:val="24"/>
        </w:rPr>
        <w:t>2. Подготовка проекта межевания территории осуществляется для:</w:t>
      </w:r>
    </w:p>
    <w:p w:rsidR="00A214FB" w:rsidRPr="00860E55" w:rsidRDefault="00A214FB" w:rsidP="00A214FB">
      <w:pPr>
        <w:pStyle w:val="affff1"/>
        <w:tabs>
          <w:tab w:val="left" w:pos="993"/>
        </w:tabs>
        <w:rPr>
          <w:rStyle w:val="1b"/>
          <w:color w:val="000000" w:themeColor="text1"/>
          <w:sz w:val="24"/>
          <w:szCs w:val="24"/>
        </w:rPr>
      </w:pPr>
      <w:bookmarkStart w:id="327" w:name="dst1399"/>
      <w:bookmarkEnd w:id="327"/>
      <w:r w:rsidRPr="00860E55">
        <w:rPr>
          <w:rStyle w:val="1b"/>
          <w:color w:val="000000" w:themeColor="text1"/>
          <w:sz w:val="24"/>
          <w:szCs w:val="24"/>
        </w:rPr>
        <w:t>1) определения местоположения границ образуемых и изменяемых земельных участков;</w:t>
      </w:r>
    </w:p>
    <w:p w:rsidR="00A214FB" w:rsidRPr="00860E55" w:rsidRDefault="00A214FB" w:rsidP="00A214FB">
      <w:pPr>
        <w:pStyle w:val="affff1"/>
        <w:tabs>
          <w:tab w:val="left" w:pos="993"/>
        </w:tabs>
        <w:rPr>
          <w:rStyle w:val="1b"/>
          <w:color w:val="000000" w:themeColor="text1"/>
          <w:sz w:val="24"/>
          <w:szCs w:val="24"/>
        </w:rPr>
      </w:pPr>
      <w:bookmarkStart w:id="328" w:name="dst1400"/>
      <w:bookmarkEnd w:id="328"/>
      <w:r w:rsidRPr="00860E55">
        <w:rPr>
          <w:rStyle w:val="1b"/>
          <w:color w:val="000000" w:themeColor="text1"/>
          <w:sz w:val="24"/>
          <w:szCs w:val="24"/>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A214FB" w:rsidRPr="00860E55" w:rsidRDefault="00A214FB" w:rsidP="00A214FB">
      <w:pPr>
        <w:pStyle w:val="affff1"/>
        <w:tabs>
          <w:tab w:val="left" w:pos="993"/>
        </w:tabs>
        <w:rPr>
          <w:rStyle w:val="1b"/>
          <w:color w:val="000000" w:themeColor="text1"/>
          <w:sz w:val="24"/>
          <w:szCs w:val="24"/>
        </w:rPr>
      </w:pPr>
      <w:bookmarkStart w:id="329" w:name="dst1401"/>
      <w:bookmarkEnd w:id="329"/>
      <w:r w:rsidRPr="00860E55">
        <w:rPr>
          <w:rStyle w:val="1b"/>
          <w:color w:val="000000" w:themeColor="text1"/>
          <w:sz w:val="24"/>
          <w:szCs w:val="24"/>
        </w:rPr>
        <w:t>3. Проект межевания территории состоит из основной части, которая подлежит утверждению, и материалов по обоснованию этого проекта.</w:t>
      </w:r>
    </w:p>
    <w:p w:rsidR="00A214FB" w:rsidRPr="00860E55" w:rsidRDefault="00A214FB" w:rsidP="00A214FB">
      <w:pPr>
        <w:pStyle w:val="affff1"/>
        <w:tabs>
          <w:tab w:val="left" w:pos="993"/>
        </w:tabs>
        <w:rPr>
          <w:rStyle w:val="1b"/>
          <w:color w:val="000000" w:themeColor="text1"/>
          <w:sz w:val="24"/>
          <w:szCs w:val="24"/>
        </w:rPr>
      </w:pPr>
      <w:bookmarkStart w:id="330" w:name="dst1402"/>
      <w:bookmarkEnd w:id="330"/>
      <w:r w:rsidRPr="00860E55">
        <w:rPr>
          <w:rStyle w:val="1b"/>
          <w:color w:val="000000" w:themeColor="text1"/>
          <w:sz w:val="24"/>
          <w:szCs w:val="24"/>
        </w:rPr>
        <w:t>4. Основная часть проекта межевания территории включает в себя текстовую часть и чертежи межевания территории.</w:t>
      </w:r>
    </w:p>
    <w:p w:rsidR="00A214FB" w:rsidRPr="00860E55" w:rsidRDefault="00A214FB" w:rsidP="00A214FB">
      <w:pPr>
        <w:pStyle w:val="affff1"/>
        <w:tabs>
          <w:tab w:val="left" w:pos="993"/>
        </w:tabs>
        <w:rPr>
          <w:rStyle w:val="1b"/>
          <w:color w:val="000000" w:themeColor="text1"/>
          <w:sz w:val="24"/>
          <w:szCs w:val="24"/>
        </w:rPr>
      </w:pPr>
      <w:bookmarkStart w:id="331" w:name="dst1403"/>
      <w:bookmarkEnd w:id="331"/>
      <w:r w:rsidRPr="00860E55">
        <w:rPr>
          <w:rStyle w:val="1b"/>
          <w:color w:val="000000" w:themeColor="text1"/>
          <w:sz w:val="24"/>
          <w:szCs w:val="24"/>
        </w:rPr>
        <w:t>5. Текстовая часть проекта межевания территории включает в себя:</w:t>
      </w:r>
    </w:p>
    <w:p w:rsidR="00A214FB" w:rsidRPr="00860E55" w:rsidRDefault="00A214FB" w:rsidP="00A214FB">
      <w:pPr>
        <w:pStyle w:val="affff1"/>
        <w:tabs>
          <w:tab w:val="left" w:pos="993"/>
        </w:tabs>
        <w:rPr>
          <w:rStyle w:val="1b"/>
          <w:color w:val="000000" w:themeColor="text1"/>
          <w:sz w:val="24"/>
          <w:szCs w:val="24"/>
        </w:rPr>
      </w:pPr>
      <w:bookmarkStart w:id="332" w:name="dst1404"/>
      <w:bookmarkEnd w:id="332"/>
      <w:r w:rsidRPr="00860E55">
        <w:rPr>
          <w:rStyle w:val="1b"/>
          <w:color w:val="000000" w:themeColor="text1"/>
          <w:sz w:val="24"/>
          <w:szCs w:val="24"/>
        </w:rPr>
        <w:lastRenderedPageBreak/>
        <w:t>1) перечень и сведения о площади образуемых земельных участков, в том числе возможные способы их образования;</w:t>
      </w:r>
    </w:p>
    <w:p w:rsidR="00A214FB" w:rsidRPr="00860E55" w:rsidRDefault="00A214FB" w:rsidP="00A214FB">
      <w:pPr>
        <w:pStyle w:val="affff1"/>
        <w:tabs>
          <w:tab w:val="left" w:pos="993"/>
        </w:tabs>
        <w:rPr>
          <w:rStyle w:val="1b"/>
          <w:color w:val="000000" w:themeColor="text1"/>
          <w:sz w:val="24"/>
          <w:szCs w:val="24"/>
        </w:rPr>
      </w:pPr>
      <w:bookmarkStart w:id="333" w:name="dst1405"/>
      <w:bookmarkEnd w:id="333"/>
      <w:r w:rsidRPr="00860E55">
        <w:rPr>
          <w:rStyle w:val="1b"/>
          <w:color w:val="000000" w:themeColor="text1"/>
          <w:sz w:val="24"/>
          <w:szCs w:val="24"/>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A214FB" w:rsidRPr="00860E55" w:rsidRDefault="00A214FB" w:rsidP="00A214FB">
      <w:pPr>
        <w:pStyle w:val="affff1"/>
        <w:tabs>
          <w:tab w:val="left" w:pos="993"/>
        </w:tabs>
        <w:rPr>
          <w:rStyle w:val="1b"/>
          <w:color w:val="000000" w:themeColor="text1"/>
          <w:sz w:val="24"/>
          <w:szCs w:val="24"/>
        </w:rPr>
      </w:pPr>
      <w:bookmarkStart w:id="334" w:name="dst1406"/>
      <w:bookmarkEnd w:id="334"/>
      <w:r w:rsidRPr="00860E55">
        <w:rPr>
          <w:rStyle w:val="1b"/>
          <w:color w:val="000000" w:themeColor="text1"/>
          <w:sz w:val="24"/>
          <w:szCs w:val="24"/>
        </w:rPr>
        <w:t>3) 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 Российской Федерации;</w:t>
      </w:r>
    </w:p>
    <w:p w:rsidR="00A214FB" w:rsidRPr="00860E55" w:rsidRDefault="00A214FB" w:rsidP="00A214FB">
      <w:pPr>
        <w:pStyle w:val="affff1"/>
        <w:tabs>
          <w:tab w:val="left" w:pos="993"/>
        </w:tabs>
        <w:rPr>
          <w:rStyle w:val="1b"/>
          <w:color w:val="000000" w:themeColor="text1"/>
          <w:sz w:val="24"/>
          <w:szCs w:val="24"/>
        </w:rPr>
      </w:pPr>
      <w:bookmarkStart w:id="335" w:name="dst2868"/>
      <w:bookmarkEnd w:id="335"/>
      <w:r w:rsidRPr="00860E55">
        <w:rPr>
          <w:rStyle w:val="1b"/>
          <w:color w:val="000000" w:themeColor="text1"/>
          <w:sz w:val="24"/>
          <w:szCs w:val="24"/>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rsidR="00A214FB" w:rsidRPr="00860E55" w:rsidRDefault="00A214FB" w:rsidP="00A214FB">
      <w:pPr>
        <w:pStyle w:val="affff1"/>
        <w:tabs>
          <w:tab w:val="left" w:pos="993"/>
        </w:tabs>
        <w:rPr>
          <w:rStyle w:val="1b"/>
          <w:color w:val="000000" w:themeColor="text1"/>
          <w:sz w:val="24"/>
          <w:szCs w:val="24"/>
        </w:rPr>
      </w:pPr>
      <w:bookmarkStart w:id="336" w:name="dst2869"/>
      <w:bookmarkEnd w:id="336"/>
      <w:r w:rsidRPr="00860E55">
        <w:rPr>
          <w:rStyle w:val="1b"/>
          <w:color w:val="000000" w:themeColor="text1"/>
          <w:sz w:val="24"/>
          <w:szCs w:val="24"/>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Градостроительным кодексом Российской Федерации для территориальных зон.</w:t>
      </w:r>
    </w:p>
    <w:p w:rsidR="00A214FB" w:rsidRPr="00860E55" w:rsidRDefault="00A214FB" w:rsidP="00A214FB">
      <w:pPr>
        <w:pStyle w:val="affff1"/>
        <w:tabs>
          <w:tab w:val="left" w:pos="993"/>
        </w:tabs>
        <w:rPr>
          <w:rStyle w:val="1b"/>
          <w:color w:val="000000" w:themeColor="text1"/>
          <w:sz w:val="24"/>
          <w:szCs w:val="24"/>
        </w:rPr>
      </w:pPr>
      <w:bookmarkStart w:id="337" w:name="dst1407"/>
      <w:bookmarkEnd w:id="337"/>
      <w:r w:rsidRPr="00860E55">
        <w:rPr>
          <w:rStyle w:val="1b"/>
          <w:color w:val="000000" w:themeColor="text1"/>
          <w:sz w:val="24"/>
          <w:szCs w:val="24"/>
        </w:rPr>
        <w:t>6. На чертежах межевания территории отображаются:</w:t>
      </w:r>
    </w:p>
    <w:p w:rsidR="00A214FB" w:rsidRPr="00860E55" w:rsidRDefault="00A214FB" w:rsidP="00A214FB">
      <w:pPr>
        <w:pStyle w:val="affff1"/>
        <w:tabs>
          <w:tab w:val="left" w:pos="993"/>
        </w:tabs>
        <w:rPr>
          <w:rStyle w:val="1b"/>
          <w:color w:val="000000" w:themeColor="text1"/>
          <w:sz w:val="24"/>
          <w:szCs w:val="24"/>
        </w:rPr>
      </w:pPr>
      <w:bookmarkStart w:id="338" w:name="dst1408"/>
      <w:bookmarkEnd w:id="338"/>
      <w:r w:rsidRPr="00860E55">
        <w:rPr>
          <w:rStyle w:val="1b"/>
          <w:color w:val="000000" w:themeColor="text1"/>
          <w:sz w:val="24"/>
          <w:szCs w:val="24"/>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A214FB" w:rsidRPr="00860E55" w:rsidRDefault="00A214FB" w:rsidP="00A214FB">
      <w:pPr>
        <w:pStyle w:val="affff1"/>
        <w:tabs>
          <w:tab w:val="left" w:pos="993"/>
        </w:tabs>
        <w:rPr>
          <w:rStyle w:val="1b"/>
          <w:color w:val="000000" w:themeColor="text1"/>
          <w:sz w:val="24"/>
          <w:szCs w:val="24"/>
        </w:rPr>
      </w:pPr>
      <w:bookmarkStart w:id="339" w:name="dst1409"/>
      <w:bookmarkEnd w:id="339"/>
      <w:r w:rsidRPr="00860E55">
        <w:rPr>
          <w:rStyle w:val="1b"/>
          <w:color w:val="000000" w:themeColor="text1"/>
          <w:sz w:val="24"/>
          <w:szCs w:val="24"/>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w:t>
      </w:r>
      <w:hyperlink r:id="rId78" w:anchor="dst1400" w:history="1">
        <w:r w:rsidRPr="00860E55">
          <w:rPr>
            <w:rStyle w:val="1b"/>
            <w:color w:val="000000" w:themeColor="text1"/>
            <w:sz w:val="24"/>
            <w:szCs w:val="24"/>
          </w:rPr>
          <w:t>пунктом 2 части 2</w:t>
        </w:r>
      </w:hyperlink>
      <w:r w:rsidRPr="00860E55">
        <w:rPr>
          <w:rStyle w:val="1b"/>
          <w:color w:val="000000" w:themeColor="text1"/>
          <w:sz w:val="24"/>
          <w:szCs w:val="24"/>
        </w:rPr>
        <w:t> настоящей статьи;</w:t>
      </w:r>
    </w:p>
    <w:p w:rsidR="00A214FB" w:rsidRPr="00860E55" w:rsidRDefault="00A214FB" w:rsidP="00A214FB">
      <w:pPr>
        <w:pStyle w:val="affff1"/>
        <w:tabs>
          <w:tab w:val="left" w:pos="993"/>
        </w:tabs>
        <w:rPr>
          <w:rStyle w:val="1b"/>
          <w:color w:val="000000" w:themeColor="text1"/>
          <w:sz w:val="24"/>
          <w:szCs w:val="24"/>
        </w:rPr>
      </w:pPr>
      <w:bookmarkStart w:id="340" w:name="dst1410"/>
      <w:bookmarkEnd w:id="340"/>
      <w:r w:rsidRPr="00860E55">
        <w:rPr>
          <w:rStyle w:val="1b"/>
          <w:color w:val="000000" w:themeColor="text1"/>
          <w:sz w:val="24"/>
          <w:szCs w:val="24"/>
        </w:rPr>
        <w:t>3) линии отступа от красных линий в целях определения мест допустимого размещения зданий, строений, сооружений;</w:t>
      </w:r>
    </w:p>
    <w:p w:rsidR="00A214FB" w:rsidRPr="00860E55" w:rsidRDefault="00A214FB" w:rsidP="00A214FB">
      <w:pPr>
        <w:pStyle w:val="affff1"/>
        <w:tabs>
          <w:tab w:val="left" w:pos="993"/>
        </w:tabs>
        <w:rPr>
          <w:rStyle w:val="1b"/>
          <w:color w:val="000000" w:themeColor="text1"/>
          <w:sz w:val="24"/>
          <w:szCs w:val="24"/>
        </w:rPr>
      </w:pPr>
      <w:bookmarkStart w:id="341" w:name="dst1411"/>
      <w:bookmarkEnd w:id="341"/>
      <w:r w:rsidRPr="00860E55">
        <w:rPr>
          <w:rStyle w:val="1b"/>
          <w:color w:val="000000" w:themeColor="text1"/>
          <w:sz w:val="24"/>
          <w:szCs w:val="24"/>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A214FB" w:rsidRPr="00860E55" w:rsidRDefault="00A214FB" w:rsidP="00A214FB">
      <w:pPr>
        <w:pStyle w:val="affff1"/>
        <w:tabs>
          <w:tab w:val="left" w:pos="993"/>
        </w:tabs>
        <w:rPr>
          <w:rStyle w:val="1b"/>
          <w:color w:val="000000" w:themeColor="text1"/>
          <w:sz w:val="24"/>
          <w:szCs w:val="24"/>
        </w:rPr>
      </w:pPr>
      <w:bookmarkStart w:id="342" w:name="dst2870"/>
      <w:bookmarkEnd w:id="342"/>
      <w:r w:rsidRPr="00860E55">
        <w:rPr>
          <w:rStyle w:val="1b"/>
          <w:color w:val="000000" w:themeColor="text1"/>
          <w:sz w:val="24"/>
          <w:szCs w:val="24"/>
        </w:rPr>
        <w:t>5) границы публичных сервитутов.</w:t>
      </w:r>
    </w:p>
    <w:p w:rsidR="00A214FB" w:rsidRPr="00860E55" w:rsidRDefault="00A214FB" w:rsidP="00A214FB">
      <w:pPr>
        <w:pStyle w:val="affff1"/>
        <w:tabs>
          <w:tab w:val="left" w:pos="993"/>
        </w:tabs>
        <w:rPr>
          <w:rStyle w:val="1b"/>
          <w:color w:val="000000" w:themeColor="text1"/>
          <w:sz w:val="24"/>
          <w:szCs w:val="24"/>
        </w:rPr>
      </w:pPr>
      <w:bookmarkStart w:id="343" w:name="dst2871"/>
      <w:bookmarkEnd w:id="343"/>
      <w:r w:rsidRPr="00860E55">
        <w:rPr>
          <w:rStyle w:val="1b"/>
          <w:color w:val="000000" w:themeColor="text1"/>
          <w:sz w:val="24"/>
          <w:szCs w:val="24"/>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rsidR="00A214FB" w:rsidRPr="00860E55" w:rsidRDefault="00A214FB" w:rsidP="00A214FB">
      <w:pPr>
        <w:pStyle w:val="affff1"/>
        <w:tabs>
          <w:tab w:val="left" w:pos="993"/>
        </w:tabs>
        <w:rPr>
          <w:rStyle w:val="1b"/>
          <w:color w:val="000000" w:themeColor="text1"/>
          <w:sz w:val="24"/>
          <w:szCs w:val="24"/>
        </w:rPr>
      </w:pPr>
      <w:bookmarkStart w:id="344" w:name="dst1413"/>
      <w:bookmarkEnd w:id="344"/>
      <w:r w:rsidRPr="00860E55">
        <w:rPr>
          <w:rStyle w:val="1b"/>
          <w:color w:val="000000" w:themeColor="text1"/>
          <w:sz w:val="24"/>
          <w:szCs w:val="24"/>
        </w:rPr>
        <w:t>7. Материалы по обоснованию проекта межевания территории включают в себя чертежи, на которых отображаются:</w:t>
      </w:r>
    </w:p>
    <w:p w:rsidR="00A214FB" w:rsidRPr="00860E55" w:rsidRDefault="00A214FB" w:rsidP="00A214FB">
      <w:pPr>
        <w:pStyle w:val="affff1"/>
        <w:tabs>
          <w:tab w:val="left" w:pos="993"/>
        </w:tabs>
        <w:rPr>
          <w:rStyle w:val="1b"/>
          <w:color w:val="000000" w:themeColor="text1"/>
          <w:sz w:val="24"/>
          <w:szCs w:val="24"/>
        </w:rPr>
      </w:pPr>
      <w:bookmarkStart w:id="345" w:name="dst1414"/>
      <w:bookmarkEnd w:id="345"/>
      <w:r w:rsidRPr="00860E55">
        <w:rPr>
          <w:rStyle w:val="1b"/>
          <w:color w:val="000000" w:themeColor="text1"/>
          <w:sz w:val="24"/>
          <w:szCs w:val="24"/>
        </w:rPr>
        <w:t>1) границы существующих земельных участков;</w:t>
      </w:r>
    </w:p>
    <w:p w:rsidR="00A214FB" w:rsidRPr="00860E55" w:rsidRDefault="00A214FB" w:rsidP="00A214FB">
      <w:pPr>
        <w:pStyle w:val="affff1"/>
        <w:tabs>
          <w:tab w:val="left" w:pos="993"/>
        </w:tabs>
        <w:rPr>
          <w:rStyle w:val="1b"/>
          <w:color w:val="000000" w:themeColor="text1"/>
          <w:sz w:val="24"/>
          <w:szCs w:val="24"/>
        </w:rPr>
      </w:pPr>
      <w:bookmarkStart w:id="346" w:name="dst1415"/>
      <w:bookmarkEnd w:id="346"/>
      <w:r w:rsidRPr="00860E55">
        <w:rPr>
          <w:rStyle w:val="1b"/>
          <w:color w:val="000000" w:themeColor="text1"/>
          <w:sz w:val="24"/>
          <w:szCs w:val="24"/>
        </w:rPr>
        <w:t>2) границы зон с особыми условиями использования территорий;</w:t>
      </w:r>
    </w:p>
    <w:p w:rsidR="00A214FB" w:rsidRPr="00860E55" w:rsidRDefault="00A214FB" w:rsidP="00A214FB">
      <w:pPr>
        <w:pStyle w:val="affff1"/>
        <w:tabs>
          <w:tab w:val="left" w:pos="993"/>
        </w:tabs>
        <w:rPr>
          <w:rStyle w:val="1b"/>
          <w:color w:val="000000" w:themeColor="text1"/>
          <w:sz w:val="24"/>
          <w:szCs w:val="24"/>
        </w:rPr>
      </w:pPr>
      <w:bookmarkStart w:id="347" w:name="dst1416"/>
      <w:bookmarkEnd w:id="347"/>
      <w:r w:rsidRPr="00860E55">
        <w:rPr>
          <w:rStyle w:val="1b"/>
          <w:color w:val="000000" w:themeColor="text1"/>
          <w:sz w:val="24"/>
          <w:szCs w:val="24"/>
        </w:rPr>
        <w:t>3) местоположение существующих объектов капитального строительства;</w:t>
      </w:r>
    </w:p>
    <w:p w:rsidR="00A214FB" w:rsidRPr="00860E55" w:rsidRDefault="00A214FB" w:rsidP="00A214FB">
      <w:pPr>
        <w:pStyle w:val="affff1"/>
        <w:tabs>
          <w:tab w:val="left" w:pos="993"/>
        </w:tabs>
        <w:rPr>
          <w:rStyle w:val="1b"/>
          <w:color w:val="000000" w:themeColor="text1"/>
          <w:sz w:val="24"/>
          <w:szCs w:val="24"/>
        </w:rPr>
      </w:pPr>
      <w:bookmarkStart w:id="348" w:name="dst1417"/>
      <w:bookmarkEnd w:id="348"/>
      <w:r w:rsidRPr="00860E55">
        <w:rPr>
          <w:rStyle w:val="1b"/>
          <w:color w:val="000000" w:themeColor="text1"/>
          <w:sz w:val="24"/>
          <w:szCs w:val="24"/>
        </w:rPr>
        <w:t>4) границы особо охраняемых природных территорий;</w:t>
      </w:r>
    </w:p>
    <w:p w:rsidR="00A214FB" w:rsidRPr="00860E55" w:rsidRDefault="00A214FB" w:rsidP="00A214FB">
      <w:pPr>
        <w:pStyle w:val="affff1"/>
        <w:tabs>
          <w:tab w:val="left" w:pos="993"/>
        </w:tabs>
        <w:rPr>
          <w:rStyle w:val="1b"/>
          <w:color w:val="000000" w:themeColor="text1"/>
          <w:sz w:val="24"/>
          <w:szCs w:val="24"/>
        </w:rPr>
      </w:pPr>
      <w:bookmarkStart w:id="349" w:name="dst1418"/>
      <w:bookmarkEnd w:id="349"/>
      <w:r w:rsidRPr="00860E55">
        <w:rPr>
          <w:rStyle w:val="1b"/>
          <w:color w:val="000000" w:themeColor="text1"/>
          <w:sz w:val="24"/>
          <w:szCs w:val="24"/>
        </w:rPr>
        <w:t>5) границы территорий объектов культурного наследия;</w:t>
      </w:r>
    </w:p>
    <w:p w:rsidR="00A214FB" w:rsidRPr="00860E55" w:rsidRDefault="00A214FB" w:rsidP="00A214FB">
      <w:pPr>
        <w:pStyle w:val="affff1"/>
        <w:tabs>
          <w:tab w:val="left" w:pos="993"/>
        </w:tabs>
        <w:rPr>
          <w:rStyle w:val="1b"/>
          <w:color w:val="000000" w:themeColor="text1"/>
          <w:sz w:val="24"/>
          <w:szCs w:val="24"/>
        </w:rPr>
      </w:pPr>
      <w:bookmarkStart w:id="350" w:name="dst3032"/>
      <w:bookmarkEnd w:id="350"/>
      <w:r w:rsidRPr="00860E55">
        <w:rPr>
          <w:rStyle w:val="1b"/>
          <w:color w:val="000000" w:themeColor="text1"/>
          <w:sz w:val="24"/>
          <w:szCs w:val="24"/>
        </w:rPr>
        <w:t>6) границы лесничеств, участковых лесничеств, лесных кварталов, лесотаксационных выделов или частей лесотаксационных выделов.</w:t>
      </w:r>
    </w:p>
    <w:p w:rsidR="00A214FB" w:rsidRPr="00860E55" w:rsidRDefault="00A214FB" w:rsidP="00A214FB">
      <w:pPr>
        <w:pStyle w:val="affff1"/>
        <w:tabs>
          <w:tab w:val="left" w:pos="993"/>
        </w:tabs>
        <w:rPr>
          <w:rStyle w:val="1b"/>
          <w:color w:val="000000" w:themeColor="text1"/>
          <w:sz w:val="24"/>
          <w:szCs w:val="24"/>
        </w:rPr>
      </w:pPr>
      <w:bookmarkStart w:id="351" w:name="dst1419"/>
      <w:bookmarkEnd w:id="351"/>
      <w:r w:rsidRPr="00860E55">
        <w:rPr>
          <w:rStyle w:val="1b"/>
          <w:color w:val="000000" w:themeColor="text1"/>
          <w:sz w:val="24"/>
          <w:szCs w:val="24"/>
        </w:rPr>
        <w:t xml:space="preserve">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 В целях </w:t>
      </w:r>
      <w:r w:rsidRPr="00860E55">
        <w:rPr>
          <w:rStyle w:val="1b"/>
          <w:color w:val="000000" w:themeColor="text1"/>
          <w:sz w:val="24"/>
          <w:szCs w:val="24"/>
        </w:rPr>
        <w:lastRenderedPageBreak/>
        <w:t>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A214FB" w:rsidRPr="00860E55" w:rsidRDefault="00A214FB" w:rsidP="00A214FB">
      <w:pPr>
        <w:pStyle w:val="affff1"/>
        <w:tabs>
          <w:tab w:val="left" w:pos="993"/>
        </w:tabs>
        <w:rPr>
          <w:rStyle w:val="1b"/>
          <w:color w:val="000000" w:themeColor="text1"/>
          <w:sz w:val="24"/>
          <w:szCs w:val="24"/>
        </w:rPr>
      </w:pPr>
      <w:bookmarkStart w:id="352" w:name="dst1420"/>
      <w:bookmarkEnd w:id="352"/>
      <w:r w:rsidRPr="00860E55">
        <w:rPr>
          <w:rStyle w:val="1b"/>
          <w:color w:val="000000" w:themeColor="text1"/>
          <w:sz w:val="24"/>
          <w:szCs w:val="24"/>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A214FB" w:rsidRPr="00860E55" w:rsidRDefault="00A214FB" w:rsidP="00A214FB">
      <w:pPr>
        <w:pStyle w:val="affff1"/>
        <w:tabs>
          <w:tab w:val="left" w:pos="993"/>
        </w:tabs>
        <w:rPr>
          <w:rStyle w:val="1b"/>
          <w:color w:val="000000" w:themeColor="text1"/>
          <w:sz w:val="24"/>
          <w:szCs w:val="24"/>
        </w:rPr>
      </w:pPr>
      <w:bookmarkStart w:id="353" w:name="dst1421"/>
      <w:bookmarkEnd w:id="353"/>
      <w:r w:rsidRPr="00860E55">
        <w:rPr>
          <w:rStyle w:val="1b"/>
          <w:color w:val="000000" w:themeColor="text1"/>
          <w:sz w:val="24"/>
          <w:szCs w:val="24"/>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A214FB" w:rsidRPr="00860E55" w:rsidRDefault="00A214FB" w:rsidP="00A214FB">
      <w:pPr>
        <w:pStyle w:val="affff1"/>
        <w:tabs>
          <w:tab w:val="left" w:pos="993"/>
        </w:tabs>
        <w:rPr>
          <w:rStyle w:val="1b"/>
          <w:color w:val="000000" w:themeColor="text1"/>
          <w:sz w:val="24"/>
          <w:szCs w:val="24"/>
        </w:rPr>
      </w:pPr>
      <w:bookmarkStart w:id="354" w:name="dst1422"/>
      <w:bookmarkEnd w:id="354"/>
      <w:r w:rsidRPr="00860E55">
        <w:rPr>
          <w:rStyle w:val="1b"/>
          <w:color w:val="000000" w:themeColor="text1"/>
          <w:sz w:val="24"/>
          <w:szCs w:val="24"/>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A214FB" w:rsidRPr="00860E55" w:rsidRDefault="00A214FB" w:rsidP="00A214FB">
      <w:pPr>
        <w:pStyle w:val="affff1"/>
        <w:tabs>
          <w:tab w:val="left" w:pos="993"/>
        </w:tabs>
        <w:rPr>
          <w:rStyle w:val="1b"/>
          <w:color w:val="000000" w:themeColor="text1"/>
          <w:sz w:val="24"/>
          <w:szCs w:val="24"/>
        </w:rPr>
      </w:pPr>
      <w:bookmarkStart w:id="355" w:name="dst2204"/>
      <w:bookmarkEnd w:id="355"/>
      <w:r w:rsidRPr="00860E55">
        <w:rPr>
          <w:rStyle w:val="1b"/>
          <w:color w:val="000000" w:themeColor="text1"/>
          <w:sz w:val="24"/>
          <w:szCs w:val="24"/>
        </w:rPr>
        <w:t>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rsidR="00A214FB" w:rsidRPr="00860E55" w:rsidRDefault="00A214FB" w:rsidP="00A214FB">
      <w:pPr>
        <w:pStyle w:val="ConsPlusNormal"/>
        <w:spacing w:before="240"/>
        <w:jc w:val="center"/>
        <w:outlineLvl w:val="1"/>
        <w:rPr>
          <w:b/>
          <w:color w:val="000000" w:themeColor="text1"/>
          <w:sz w:val="24"/>
          <w:szCs w:val="24"/>
        </w:rPr>
      </w:pPr>
      <w:bookmarkStart w:id="356" w:name="_Toc63064834"/>
      <w:bookmarkStart w:id="357" w:name="_Toc78550604"/>
      <w:bookmarkStart w:id="358" w:name="_Toc158245543"/>
      <w:bookmarkStart w:id="359" w:name="_Toc164773405"/>
      <w:r w:rsidRPr="00860E55">
        <w:rPr>
          <w:b/>
          <w:color w:val="000000" w:themeColor="text1"/>
          <w:sz w:val="24"/>
          <w:szCs w:val="24"/>
        </w:rPr>
        <w:t>Глава 4. Положение о проведении общественных обсуждений или публичных слушаний по вопросам землепользования и застройки</w:t>
      </w:r>
      <w:bookmarkEnd w:id="250"/>
      <w:bookmarkEnd w:id="325"/>
      <w:bookmarkEnd w:id="356"/>
      <w:bookmarkEnd w:id="357"/>
      <w:bookmarkEnd w:id="358"/>
      <w:bookmarkEnd w:id="359"/>
    </w:p>
    <w:p w:rsidR="00A214FB" w:rsidRPr="00860E55" w:rsidRDefault="00A214FB" w:rsidP="00A214FB">
      <w:pPr>
        <w:spacing w:before="240" w:after="240"/>
        <w:jc w:val="both"/>
        <w:outlineLvl w:val="2"/>
        <w:rPr>
          <w:b/>
          <w:iCs/>
          <w:color w:val="000000" w:themeColor="text1"/>
        </w:rPr>
      </w:pPr>
      <w:bookmarkStart w:id="360" w:name="_Toc229994301"/>
      <w:bookmarkStart w:id="361" w:name="_Toc266094971"/>
      <w:bookmarkStart w:id="362" w:name="_Toc470277548"/>
      <w:bookmarkStart w:id="363" w:name="_Toc14774900"/>
      <w:bookmarkStart w:id="364" w:name="_Toc511988637"/>
      <w:bookmarkStart w:id="365" w:name="_Toc507599176"/>
      <w:bookmarkStart w:id="366" w:name="_Toc507598746"/>
      <w:bookmarkStart w:id="367" w:name="_Toc506800861"/>
      <w:bookmarkStart w:id="368" w:name="_Toc63064835"/>
      <w:bookmarkStart w:id="369" w:name="_Toc78550605"/>
      <w:bookmarkStart w:id="370" w:name="_Toc158245544"/>
      <w:bookmarkStart w:id="371" w:name="_Toc164773406"/>
      <w:r w:rsidRPr="00860E55">
        <w:rPr>
          <w:b/>
          <w:iCs/>
          <w:color w:val="000000" w:themeColor="text1"/>
        </w:rPr>
        <w:t xml:space="preserve">Статья 15. </w:t>
      </w:r>
      <w:bookmarkStart w:id="372" w:name="_Toc266094973"/>
      <w:bookmarkStart w:id="373" w:name="_Toc14774904"/>
      <w:bookmarkStart w:id="374" w:name="_Toc511988643"/>
      <w:bookmarkStart w:id="375" w:name="_Toc507599182"/>
      <w:bookmarkStart w:id="376" w:name="_Toc507598752"/>
      <w:bookmarkStart w:id="377" w:name="_Toc506800867"/>
      <w:bookmarkEnd w:id="360"/>
      <w:bookmarkEnd w:id="361"/>
      <w:bookmarkEnd w:id="362"/>
      <w:bookmarkEnd w:id="363"/>
      <w:bookmarkEnd w:id="364"/>
      <w:bookmarkEnd w:id="365"/>
      <w:bookmarkEnd w:id="366"/>
      <w:bookmarkEnd w:id="367"/>
      <w:bookmarkEnd w:id="372"/>
      <w:r w:rsidRPr="00860E55">
        <w:rPr>
          <w:b/>
          <w:color w:val="000000" w:themeColor="text1"/>
        </w:rPr>
        <w:t>Общие положения о публичных слушаниях или общественных обсуждениях по вопросам градостроительной деятельности</w:t>
      </w:r>
      <w:bookmarkEnd w:id="368"/>
      <w:bookmarkEnd w:id="369"/>
      <w:bookmarkEnd w:id="370"/>
      <w:bookmarkEnd w:id="371"/>
    </w:p>
    <w:p w:rsidR="00A214FB" w:rsidRPr="00860E55" w:rsidRDefault="00A214FB" w:rsidP="00A214FB">
      <w:pPr>
        <w:pStyle w:val="ConsPlusNormal"/>
        <w:tabs>
          <w:tab w:val="left" w:pos="993"/>
        </w:tabs>
        <w:ind w:firstLine="709"/>
        <w:jc w:val="both"/>
        <w:rPr>
          <w:color w:val="000000" w:themeColor="text1"/>
          <w:sz w:val="24"/>
          <w:szCs w:val="24"/>
        </w:rPr>
      </w:pPr>
      <w:r w:rsidRPr="00860E55">
        <w:rPr>
          <w:color w:val="000000" w:themeColor="text1"/>
          <w:sz w:val="24"/>
          <w:szCs w:val="24"/>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муниципального района «Усть-Куломский» Республики Коми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w:t>
      </w:r>
      <w:r w:rsidRPr="00860E55">
        <w:rPr>
          <w:color w:val="000000" w:themeColor="text1"/>
          <w:sz w:val="24"/>
          <w:szCs w:val="24"/>
        </w:rPr>
        <w:lastRenderedPageBreak/>
        <w:t>другими федеральными законами.</w:t>
      </w:r>
    </w:p>
    <w:p w:rsidR="00A214FB" w:rsidRPr="00860E55" w:rsidRDefault="00A214FB" w:rsidP="00A214FB">
      <w:pPr>
        <w:pStyle w:val="ConsPlusNormal"/>
        <w:tabs>
          <w:tab w:val="left" w:pos="993"/>
        </w:tabs>
        <w:ind w:firstLine="709"/>
        <w:jc w:val="both"/>
        <w:rPr>
          <w:color w:val="000000" w:themeColor="text1"/>
          <w:sz w:val="24"/>
          <w:szCs w:val="24"/>
        </w:rPr>
      </w:pPr>
      <w:r w:rsidRPr="00860E55">
        <w:rPr>
          <w:color w:val="000000" w:themeColor="text1"/>
          <w:sz w:val="24"/>
          <w:szCs w:val="24"/>
        </w:rPr>
        <w:t>2. 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A214FB" w:rsidRPr="00860E55" w:rsidRDefault="00A214FB" w:rsidP="00A214FB">
      <w:pPr>
        <w:pStyle w:val="ConsPlusNormal"/>
        <w:tabs>
          <w:tab w:val="left" w:pos="993"/>
        </w:tabs>
        <w:ind w:firstLine="709"/>
        <w:jc w:val="both"/>
        <w:rPr>
          <w:color w:val="000000" w:themeColor="text1"/>
          <w:sz w:val="24"/>
          <w:szCs w:val="24"/>
        </w:rPr>
      </w:pPr>
      <w:r w:rsidRPr="00860E55">
        <w:rPr>
          <w:color w:val="000000" w:themeColor="text1"/>
          <w:sz w:val="24"/>
          <w:szCs w:val="24"/>
        </w:rPr>
        <w:t>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A214FB" w:rsidRPr="00860E55" w:rsidRDefault="00A214FB" w:rsidP="00A214FB">
      <w:pPr>
        <w:pStyle w:val="ConsPlusNormal"/>
        <w:tabs>
          <w:tab w:val="left" w:pos="993"/>
        </w:tabs>
        <w:ind w:firstLine="709"/>
        <w:jc w:val="both"/>
        <w:rPr>
          <w:color w:val="000000" w:themeColor="text1"/>
          <w:sz w:val="24"/>
          <w:szCs w:val="24"/>
        </w:rPr>
      </w:pPr>
      <w:r w:rsidRPr="00860E55">
        <w:rPr>
          <w:color w:val="000000" w:themeColor="text1"/>
          <w:sz w:val="24"/>
          <w:szCs w:val="24"/>
        </w:rPr>
        <w:t>4. Общественные обсуждения или публичные слушания по вопросам градостроительной деятельности проводятся в соответствии с Порядком организации и проведения публичных слушаний, общественных обсуждений на территории муниципального образования муниципального района «Усть-Куломский», утвержденным представительным органом муниципального района «Усть-Куломский»</w:t>
      </w:r>
    </w:p>
    <w:p w:rsidR="00A214FB" w:rsidRPr="00860E55" w:rsidRDefault="00A214FB" w:rsidP="00A214FB">
      <w:pPr>
        <w:rPr>
          <w:b/>
          <w:color w:val="000000" w:themeColor="text1"/>
        </w:rPr>
      </w:pPr>
      <w:bookmarkStart w:id="378" w:name="_Toc266094972"/>
      <w:bookmarkStart w:id="379" w:name="_Toc63064836"/>
      <w:bookmarkStart w:id="380" w:name="_Toc78550606"/>
      <w:bookmarkEnd w:id="378"/>
    </w:p>
    <w:p w:rsidR="00A214FB" w:rsidRPr="00860E55" w:rsidRDefault="00A214FB" w:rsidP="00A214FB">
      <w:pPr>
        <w:pStyle w:val="ConsPlusNormal"/>
        <w:spacing w:before="240"/>
        <w:jc w:val="center"/>
        <w:outlineLvl w:val="1"/>
        <w:rPr>
          <w:b/>
          <w:color w:val="000000" w:themeColor="text1"/>
          <w:sz w:val="24"/>
          <w:szCs w:val="24"/>
        </w:rPr>
      </w:pPr>
      <w:bookmarkStart w:id="381" w:name="_Toc158245545"/>
      <w:bookmarkStart w:id="382" w:name="_Toc164773407"/>
      <w:r w:rsidRPr="00860E55">
        <w:rPr>
          <w:b/>
          <w:color w:val="000000" w:themeColor="text1"/>
          <w:sz w:val="24"/>
          <w:szCs w:val="24"/>
        </w:rPr>
        <w:t>Глава 5. Положение о внесении изменений в Правила землепользования и застройки</w:t>
      </w:r>
      <w:bookmarkEnd w:id="373"/>
      <w:bookmarkEnd w:id="379"/>
      <w:bookmarkEnd w:id="380"/>
      <w:bookmarkEnd w:id="381"/>
      <w:bookmarkEnd w:id="382"/>
    </w:p>
    <w:p w:rsidR="00A214FB" w:rsidRPr="00860E55" w:rsidRDefault="00A214FB" w:rsidP="00A214FB">
      <w:pPr>
        <w:pStyle w:val="ConsPlusNormal"/>
        <w:spacing w:before="240" w:after="240"/>
        <w:jc w:val="both"/>
        <w:outlineLvl w:val="2"/>
        <w:rPr>
          <w:b/>
          <w:color w:val="000000" w:themeColor="text1"/>
          <w:sz w:val="24"/>
          <w:szCs w:val="24"/>
        </w:rPr>
      </w:pPr>
      <w:bookmarkStart w:id="383" w:name="_Toc482832986"/>
      <w:bookmarkStart w:id="384" w:name="_Toc14774905"/>
      <w:bookmarkStart w:id="385" w:name="_Toc63064837"/>
      <w:bookmarkStart w:id="386" w:name="_Toc78550607"/>
      <w:bookmarkStart w:id="387" w:name="_Toc158245546"/>
      <w:bookmarkStart w:id="388" w:name="_Toc164773408"/>
      <w:r w:rsidRPr="00860E55">
        <w:rPr>
          <w:b/>
          <w:color w:val="000000" w:themeColor="text1"/>
          <w:sz w:val="24"/>
          <w:szCs w:val="24"/>
        </w:rPr>
        <w:t>Статья 16. Порядок внесения изменений в Правила</w:t>
      </w:r>
      <w:bookmarkEnd w:id="383"/>
      <w:r w:rsidRPr="00860E55">
        <w:rPr>
          <w:b/>
          <w:color w:val="000000" w:themeColor="text1"/>
          <w:sz w:val="24"/>
          <w:szCs w:val="24"/>
        </w:rPr>
        <w:t xml:space="preserve"> землепользования и застройки</w:t>
      </w:r>
      <w:bookmarkEnd w:id="384"/>
      <w:bookmarkEnd w:id="385"/>
      <w:bookmarkEnd w:id="386"/>
      <w:bookmarkEnd w:id="387"/>
      <w:bookmarkEnd w:id="388"/>
    </w:p>
    <w:p w:rsidR="00A214FB" w:rsidRPr="00860E55" w:rsidRDefault="00A214FB" w:rsidP="00A214FB">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389" w:name="_Toc164773409"/>
      <w:r w:rsidRPr="00860E55">
        <w:rPr>
          <w:rFonts w:ascii="Times New Roman" w:eastAsia="Helvetica Neue Light" w:hAnsi="Times New Roman" w:cs="Times New Roman"/>
          <w:color w:val="000000" w:themeColor="text1"/>
        </w:rPr>
        <w:t>1. Внесение изменений в правила землепользования и застройки осуществляется в порядке, предусмотренном </w:t>
      </w:r>
      <w:hyperlink r:id="rId79" w:anchor="dst100487" w:history="1">
        <w:r w:rsidRPr="00860E55">
          <w:rPr>
            <w:rFonts w:ascii="Times New Roman" w:eastAsia="Helvetica Neue Light" w:hAnsi="Times New Roman" w:cs="Times New Roman"/>
            <w:color w:val="000000" w:themeColor="text1"/>
          </w:rPr>
          <w:t>статьями 31</w:t>
        </w:r>
      </w:hyperlink>
      <w:r w:rsidRPr="00860E55">
        <w:rPr>
          <w:rFonts w:ascii="Times New Roman" w:eastAsia="Helvetica Neue Light" w:hAnsi="Times New Roman" w:cs="Times New Roman"/>
          <w:color w:val="000000" w:themeColor="text1"/>
        </w:rPr>
        <w:t> и </w:t>
      </w:r>
      <w:hyperlink r:id="rId80" w:anchor="dst100510" w:history="1">
        <w:r w:rsidRPr="00860E55">
          <w:rPr>
            <w:rFonts w:ascii="Times New Roman" w:eastAsia="Helvetica Neue Light" w:hAnsi="Times New Roman" w:cs="Times New Roman"/>
            <w:color w:val="000000" w:themeColor="text1"/>
          </w:rPr>
          <w:t>32</w:t>
        </w:r>
      </w:hyperlink>
      <w:r w:rsidRPr="00860E55">
        <w:rPr>
          <w:rFonts w:ascii="Times New Roman" w:eastAsia="Helvetica Neue Light" w:hAnsi="Times New Roman" w:cs="Times New Roman"/>
          <w:color w:val="000000" w:themeColor="text1"/>
        </w:rPr>
        <w:t> Градостроительного кодекса Российской Федерации, с учетом особенностей, установленных настоящей статьей.</w:t>
      </w:r>
      <w:bookmarkEnd w:id="389"/>
    </w:p>
    <w:p w:rsidR="00A214FB" w:rsidRPr="00860E55" w:rsidRDefault="00A214FB" w:rsidP="00A214FB">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390" w:name="dst100518"/>
      <w:bookmarkStart w:id="391" w:name="_Toc164773410"/>
      <w:bookmarkEnd w:id="390"/>
      <w:r w:rsidRPr="00860E55">
        <w:rPr>
          <w:rFonts w:ascii="Times New Roman" w:eastAsia="Helvetica Neue Light" w:hAnsi="Times New Roman" w:cs="Times New Roman"/>
          <w:color w:val="000000" w:themeColor="text1"/>
        </w:rPr>
        <w:t>2. Основаниями для рассмотрения главой муниципального района вопроса о внесении изменений в правила землепользования и застройки являются:</w:t>
      </w:r>
      <w:bookmarkEnd w:id="391"/>
    </w:p>
    <w:p w:rsidR="00A214FB" w:rsidRPr="00860E55" w:rsidRDefault="00A214FB" w:rsidP="00A214FB">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392" w:name="dst100519"/>
      <w:bookmarkStart w:id="393" w:name="_Toc164773411"/>
      <w:bookmarkEnd w:id="392"/>
      <w:r w:rsidRPr="00860E55">
        <w:rPr>
          <w:rFonts w:ascii="Times New Roman" w:eastAsia="Helvetica Neue Light" w:hAnsi="Times New Roman" w:cs="Times New Roman"/>
          <w:color w:val="000000" w:themeColor="text1"/>
        </w:rPr>
        <w:t>1) несоответствие правил землепользования и застройки генеральному плану муниципального образования, схеме территориального планирования муниципального образования, возникшее в результате внесения в такие генеральные планы или схему территориального планирования муниципального района изменений;</w:t>
      </w:r>
      <w:bookmarkEnd w:id="393"/>
    </w:p>
    <w:p w:rsidR="00A214FB" w:rsidRPr="00860E55" w:rsidRDefault="00A214FB" w:rsidP="00A214FB">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394" w:name="dst1969"/>
      <w:bookmarkStart w:id="395" w:name="_Toc164773412"/>
      <w:bookmarkEnd w:id="394"/>
      <w:r w:rsidRPr="00860E55">
        <w:rPr>
          <w:rFonts w:ascii="Times New Roman" w:eastAsia="Helvetica Neue Light" w:hAnsi="Times New Roman" w:cs="Times New Roman"/>
          <w:color w:val="000000" w:themeColor="text1"/>
        </w:rPr>
        <w:lastRenderedPageBreak/>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муниципального образования;</w:t>
      </w:r>
      <w:bookmarkEnd w:id="395"/>
    </w:p>
    <w:p w:rsidR="00A214FB" w:rsidRPr="00860E55" w:rsidRDefault="00A214FB" w:rsidP="00A214FB">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396" w:name="dst100520"/>
      <w:bookmarkStart w:id="397" w:name="_Toc164773413"/>
      <w:bookmarkEnd w:id="396"/>
      <w:r w:rsidRPr="00860E55">
        <w:rPr>
          <w:rFonts w:ascii="Times New Roman" w:eastAsia="Helvetica Neue Light" w:hAnsi="Times New Roman" w:cs="Times New Roman"/>
          <w:color w:val="000000" w:themeColor="text1"/>
        </w:rPr>
        <w:t>2) поступление предложений об изменении границ территориальных зон, изменении градостроительных регламентов;</w:t>
      </w:r>
      <w:bookmarkEnd w:id="397"/>
    </w:p>
    <w:p w:rsidR="00A214FB" w:rsidRPr="00860E55" w:rsidRDefault="00A214FB" w:rsidP="00A214FB">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398" w:name="dst2456"/>
      <w:bookmarkStart w:id="399" w:name="_Toc164773414"/>
      <w:bookmarkEnd w:id="398"/>
      <w:r w:rsidRPr="00860E55">
        <w:rPr>
          <w:rFonts w:ascii="Times New Roman" w:eastAsia="Helvetica Neue Light" w:hAnsi="Times New Roman" w:cs="Times New Roman"/>
          <w:color w:val="000000" w:themeColor="text1"/>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bookmarkEnd w:id="399"/>
    </w:p>
    <w:p w:rsidR="00A214FB" w:rsidRPr="00860E55" w:rsidRDefault="00A214FB" w:rsidP="00A214FB">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400" w:name="dst2457"/>
      <w:bookmarkStart w:id="401" w:name="_Toc164773415"/>
      <w:bookmarkEnd w:id="400"/>
      <w:r w:rsidRPr="00860E55">
        <w:rPr>
          <w:rFonts w:ascii="Times New Roman" w:eastAsia="Helvetica Neue Light" w:hAnsi="Times New Roman" w:cs="Times New Roman"/>
          <w:color w:val="000000" w:themeColor="text1"/>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bookmarkEnd w:id="401"/>
    </w:p>
    <w:p w:rsidR="00A214FB" w:rsidRPr="00860E55" w:rsidRDefault="00A214FB" w:rsidP="00A214FB">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402" w:name="dst2458"/>
      <w:bookmarkStart w:id="403" w:name="_Toc164773416"/>
      <w:bookmarkEnd w:id="402"/>
      <w:r w:rsidRPr="00860E55">
        <w:rPr>
          <w:rFonts w:ascii="Times New Roman" w:eastAsia="Helvetica Neue Light" w:hAnsi="Times New Roman" w:cs="Times New Roman"/>
          <w:color w:val="000000" w:themeColor="text1"/>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bookmarkEnd w:id="403"/>
    </w:p>
    <w:p w:rsidR="00A214FB" w:rsidRPr="00860E55" w:rsidRDefault="00A214FB" w:rsidP="00A214FB">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404" w:name="dst100521"/>
      <w:bookmarkStart w:id="405" w:name="_Toc164773417"/>
      <w:bookmarkEnd w:id="404"/>
      <w:r w:rsidRPr="00860E55">
        <w:rPr>
          <w:rFonts w:ascii="Times New Roman" w:eastAsia="Helvetica Neue Light" w:hAnsi="Times New Roman" w:cs="Times New Roman"/>
          <w:color w:val="000000" w:themeColor="text1"/>
        </w:rPr>
        <w:t>3. Предложения о внесении изменений в правила землепользования и застройки в комиссию направляются:</w:t>
      </w:r>
      <w:bookmarkEnd w:id="405"/>
    </w:p>
    <w:p w:rsidR="00A214FB" w:rsidRPr="00860E55" w:rsidRDefault="00A214FB" w:rsidP="00A214FB">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406" w:name="dst100522"/>
      <w:bookmarkStart w:id="407" w:name="_Toc164773418"/>
      <w:bookmarkEnd w:id="406"/>
      <w:r w:rsidRPr="00860E55">
        <w:rPr>
          <w:rFonts w:ascii="Times New Roman" w:eastAsia="Helvetica Neue Light" w:hAnsi="Times New Roman" w:cs="Times New Roman"/>
          <w:color w:val="000000" w:themeColor="text1"/>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bookmarkEnd w:id="407"/>
    </w:p>
    <w:p w:rsidR="00A214FB" w:rsidRPr="00860E55" w:rsidRDefault="00A214FB" w:rsidP="00A214FB">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408" w:name="dst100523"/>
      <w:bookmarkStart w:id="409" w:name="_Toc164773419"/>
      <w:bookmarkEnd w:id="408"/>
      <w:r w:rsidRPr="00860E55">
        <w:rPr>
          <w:rFonts w:ascii="Times New Roman" w:eastAsia="Helvetica Neue Light" w:hAnsi="Times New Roman" w:cs="Times New Roman"/>
          <w:color w:val="000000" w:themeColor="text1"/>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bookmarkEnd w:id="409"/>
    </w:p>
    <w:p w:rsidR="00A214FB" w:rsidRPr="00860E55" w:rsidRDefault="00A214FB" w:rsidP="00A214FB">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410" w:name="dst100524"/>
      <w:bookmarkStart w:id="411" w:name="_Toc164773420"/>
      <w:bookmarkEnd w:id="410"/>
      <w:r w:rsidRPr="00860E55">
        <w:rPr>
          <w:rFonts w:ascii="Times New Roman" w:eastAsia="Helvetica Neue Light" w:hAnsi="Times New Roman" w:cs="Times New Roman"/>
          <w:color w:val="000000" w:themeColor="text1"/>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bookmarkEnd w:id="411"/>
    </w:p>
    <w:p w:rsidR="00A214FB" w:rsidRPr="00860E55" w:rsidRDefault="00A214FB" w:rsidP="00A214FB">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412" w:name="dst100525"/>
      <w:bookmarkStart w:id="413" w:name="_Toc164773421"/>
      <w:bookmarkEnd w:id="412"/>
      <w:r w:rsidRPr="00860E55">
        <w:rPr>
          <w:rFonts w:ascii="Times New Roman" w:eastAsia="Helvetica Neue Light" w:hAnsi="Times New Roman" w:cs="Times New Roman"/>
          <w:color w:val="000000" w:themeColor="text1"/>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соответствующей территории муниципального образования;</w:t>
      </w:r>
      <w:bookmarkEnd w:id="413"/>
    </w:p>
    <w:p w:rsidR="00A214FB" w:rsidRPr="00860E55" w:rsidRDefault="00A214FB" w:rsidP="00A214FB">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414" w:name="dst100526"/>
      <w:bookmarkStart w:id="415" w:name="_Toc164773422"/>
      <w:bookmarkEnd w:id="414"/>
      <w:r w:rsidRPr="00860E55">
        <w:rPr>
          <w:rFonts w:ascii="Times New Roman" w:eastAsia="Helvetica Neue Light" w:hAnsi="Times New Roman" w:cs="Times New Roman"/>
          <w:color w:val="000000" w:themeColor="text1"/>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bookmarkEnd w:id="415"/>
    </w:p>
    <w:p w:rsidR="00A214FB" w:rsidRPr="00860E55" w:rsidRDefault="00A214FB" w:rsidP="00A214FB">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416" w:name="_Toc164773423"/>
      <w:r w:rsidRPr="00860E55">
        <w:rPr>
          <w:rFonts w:ascii="Times New Roman" w:eastAsia="Helvetica Neue Light" w:hAnsi="Times New Roman" w:cs="Times New Roman"/>
          <w:color w:val="000000" w:themeColor="text1"/>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bookmarkEnd w:id="416"/>
    </w:p>
    <w:p w:rsidR="00A214FB" w:rsidRPr="00860E55" w:rsidRDefault="00A214FB" w:rsidP="00A214FB">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417" w:name="_Toc164773424"/>
      <w:r w:rsidRPr="00860E55">
        <w:rPr>
          <w:rFonts w:ascii="Times New Roman" w:eastAsia="Helvetica Neue Light" w:hAnsi="Times New Roman" w:cs="Times New Roman"/>
          <w:color w:val="000000" w:themeColor="text1"/>
        </w:rPr>
        <w:t xml:space="preserve">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w:t>
      </w:r>
      <w:r w:rsidRPr="00860E55">
        <w:rPr>
          <w:rFonts w:ascii="Times New Roman" w:eastAsia="Helvetica Neue Light" w:hAnsi="Times New Roman" w:cs="Times New Roman"/>
          <w:color w:val="000000" w:themeColor="text1"/>
        </w:rPr>
        <w:lastRenderedPageBreak/>
        <w:t>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bookmarkEnd w:id="417"/>
    </w:p>
    <w:p w:rsidR="00A214FB" w:rsidRPr="00860E55" w:rsidRDefault="00A214FB" w:rsidP="00A214FB">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418" w:name="dst1346"/>
      <w:bookmarkStart w:id="419" w:name="_Toc164773425"/>
      <w:bookmarkEnd w:id="418"/>
      <w:r w:rsidRPr="00860E55">
        <w:rPr>
          <w:rFonts w:ascii="Times New Roman" w:eastAsia="Helvetica Neue Light" w:hAnsi="Times New Roman" w:cs="Times New Roman"/>
          <w:color w:val="000000" w:themeColor="text1"/>
        </w:rPr>
        <w:t>3.1. В случае, если правилами землепользования и застройки не обеспечена в соответствии с </w:t>
      </w:r>
      <w:hyperlink r:id="rId81" w:anchor="dst1345" w:history="1">
        <w:r w:rsidRPr="00860E55">
          <w:rPr>
            <w:rFonts w:ascii="Times New Roman" w:eastAsia="Helvetica Neue Light" w:hAnsi="Times New Roman" w:cs="Times New Roman"/>
            <w:color w:val="000000" w:themeColor="text1"/>
          </w:rPr>
          <w:t>частью 3.1 статьи 31</w:t>
        </w:r>
      </w:hyperlink>
      <w:r w:rsidRPr="00860E55">
        <w:rPr>
          <w:rFonts w:ascii="Times New Roman" w:eastAsia="Helvetica Neue Light" w:hAnsi="Times New Roman" w:cs="Times New Roman"/>
          <w:color w:val="000000" w:themeColor="text1"/>
        </w:rPr>
        <w:t> Градостроительного кодекса Российской Федерации возможность размещения на территориях муниципального образования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муниципального района требование о внесении изменений в правила землепользования и застройки в целях обеспечения размещения указанных объектов.</w:t>
      </w:r>
      <w:bookmarkEnd w:id="419"/>
    </w:p>
    <w:p w:rsidR="00A214FB" w:rsidRPr="00860E55" w:rsidRDefault="00A214FB" w:rsidP="00A214FB">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420" w:name="dst1347"/>
      <w:bookmarkStart w:id="421" w:name="_Toc164773426"/>
      <w:bookmarkEnd w:id="420"/>
      <w:r w:rsidRPr="00860E55">
        <w:rPr>
          <w:rFonts w:ascii="Times New Roman" w:eastAsia="Helvetica Neue Light" w:hAnsi="Times New Roman" w:cs="Times New Roman"/>
          <w:color w:val="000000" w:themeColor="text1"/>
        </w:rPr>
        <w:t>3.2. В случае, предусмотренном </w:t>
      </w:r>
      <w:hyperlink r:id="rId82" w:anchor="dst1346" w:history="1">
        <w:r w:rsidRPr="00860E55">
          <w:rPr>
            <w:rFonts w:ascii="Times New Roman" w:eastAsia="Helvetica Neue Light" w:hAnsi="Times New Roman" w:cs="Times New Roman"/>
            <w:color w:val="000000" w:themeColor="text1"/>
          </w:rPr>
          <w:t>частью 3.1</w:t>
        </w:r>
      </w:hyperlink>
      <w:r w:rsidRPr="00860E55">
        <w:rPr>
          <w:rFonts w:ascii="Times New Roman" w:eastAsia="Helvetica Neue Light" w:hAnsi="Times New Roman" w:cs="Times New Roman"/>
          <w:color w:val="000000" w:themeColor="text1"/>
        </w:rPr>
        <w:t> настоящей статьи, глава муниципального района обеспечивает внесение изменений в правила землепользования и застройки в течение тридцати дней со дня получения указанного в </w:t>
      </w:r>
      <w:hyperlink r:id="rId83" w:anchor="dst1346" w:history="1">
        <w:r w:rsidRPr="00860E55">
          <w:rPr>
            <w:rFonts w:ascii="Times New Roman" w:eastAsia="Helvetica Neue Light" w:hAnsi="Times New Roman" w:cs="Times New Roman"/>
            <w:color w:val="000000" w:themeColor="text1"/>
          </w:rPr>
          <w:t>части 3.1</w:t>
        </w:r>
      </w:hyperlink>
      <w:r w:rsidRPr="00860E55">
        <w:rPr>
          <w:rFonts w:ascii="Times New Roman" w:eastAsia="Helvetica Neue Light" w:hAnsi="Times New Roman" w:cs="Times New Roman"/>
          <w:color w:val="000000" w:themeColor="text1"/>
        </w:rPr>
        <w:t> настоящей статьи требования.</w:t>
      </w:r>
      <w:bookmarkEnd w:id="421"/>
    </w:p>
    <w:p w:rsidR="00A214FB" w:rsidRPr="00860E55" w:rsidRDefault="00A214FB" w:rsidP="00A214FB">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422" w:name="dst3123"/>
      <w:bookmarkStart w:id="423" w:name="_Toc164773427"/>
      <w:bookmarkEnd w:id="422"/>
      <w:r w:rsidRPr="00860E55">
        <w:rPr>
          <w:rFonts w:ascii="Times New Roman" w:eastAsia="Helvetica Neue Light" w:hAnsi="Times New Roman" w:cs="Times New Roman"/>
          <w:color w:val="000000" w:themeColor="text1"/>
        </w:rPr>
        <w:t>3.3. В целях внесения изменений в правила землепользования и застройки в случаях, предусмотренных пунктами 3-6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bookmarkEnd w:id="423"/>
    </w:p>
    <w:p w:rsidR="00A214FB" w:rsidRPr="00860E55" w:rsidRDefault="00A214FB" w:rsidP="00A214FB">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424" w:name="_Toc164773428"/>
      <w:r w:rsidRPr="00860E55">
        <w:rPr>
          <w:rFonts w:ascii="Times New Roman" w:eastAsia="Helvetica Neue Light" w:hAnsi="Times New Roman" w:cs="Times New Roman"/>
          <w:color w:val="000000" w:themeColor="text1"/>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bookmarkEnd w:id="424"/>
    </w:p>
    <w:p w:rsidR="00A214FB" w:rsidRPr="00860E55" w:rsidRDefault="00A214FB" w:rsidP="00A214FB">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425" w:name="dst100527"/>
      <w:bookmarkStart w:id="426" w:name="_Toc164773429"/>
      <w:bookmarkEnd w:id="425"/>
      <w:r w:rsidRPr="00860E55">
        <w:rPr>
          <w:rFonts w:ascii="Times New Roman" w:eastAsia="Helvetica Neue Light" w:hAnsi="Times New Roman" w:cs="Times New Roman"/>
          <w:color w:val="000000" w:themeColor="text1"/>
        </w:rPr>
        <w:t xml:space="preserve">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w:t>
      </w:r>
      <w:bookmarkStart w:id="427" w:name="dst1970"/>
      <w:bookmarkEnd w:id="427"/>
      <w:r w:rsidRPr="00860E55">
        <w:rPr>
          <w:rFonts w:ascii="Times New Roman" w:hAnsi="Times New Roman" w:cs="Times New Roman"/>
          <w:color w:val="000000" w:themeColor="text1"/>
        </w:rPr>
        <w:t>Главе муниципального района «Усть-Куломский»-руководителю администрации района.</w:t>
      </w:r>
      <w:bookmarkEnd w:id="426"/>
    </w:p>
    <w:p w:rsidR="00A214FB" w:rsidRPr="00860E55" w:rsidRDefault="00A214FB" w:rsidP="00A214FB">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428" w:name="_Toc164773430"/>
      <w:r w:rsidRPr="00860E55">
        <w:rPr>
          <w:rFonts w:ascii="Times New Roman" w:eastAsia="Helvetica Neue Light" w:hAnsi="Times New Roman" w:cs="Times New Roman"/>
          <w:color w:val="000000" w:themeColor="text1"/>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bookmarkEnd w:id="428"/>
    </w:p>
    <w:p w:rsidR="00A214FB" w:rsidRPr="00860E55" w:rsidRDefault="00A214FB" w:rsidP="00A214FB">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429" w:name="dst100528"/>
      <w:bookmarkStart w:id="430" w:name="_Toc164773431"/>
      <w:bookmarkEnd w:id="429"/>
      <w:r w:rsidRPr="00860E55">
        <w:rPr>
          <w:rFonts w:ascii="Times New Roman" w:eastAsia="Helvetica Neue Light" w:hAnsi="Times New Roman" w:cs="Times New Roman"/>
          <w:color w:val="000000" w:themeColor="text1"/>
        </w:rPr>
        <w:t xml:space="preserve">5. </w:t>
      </w:r>
      <w:r w:rsidRPr="00860E55">
        <w:rPr>
          <w:rFonts w:ascii="Times New Roman" w:hAnsi="Times New Roman" w:cs="Times New Roman"/>
          <w:color w:val="000000" w:themeColor="text1"/>
        </w:rPr>
        <w:t>Глава муниципального района «Усть-Куломский»-руководитель администрации района</w:t>
      </w:r>
      <w:r w:rsidRPr="00860E55">
        <w:rPr>
          <w:rFonts w:ascii="Times New Roman" w:eastAsia="Helvetica Neue Light" w:hAnsi="Times New Roman" w:cs="Times New Roman"/>
          <w:color w:val="000000" w:themeColor="text1"/>
        </w:rPr>
        <w:t xml:space="preserve">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w:t>
      </w:r>
      <w:r w:rsidRPr="00860E55">
        <w:rPr>
          <w:rFonts w:ascii="Times New Roman" w:eastAsia="Helvetica Neue Light" w:hAnsi="Times New Roman" w:cs="Times New Roman"/>
          <w:color w:val="000000" w:themeColor="text1"/>
        </w:rPr>
        <w:lastRenderedPageBreak/>
        <w:t>изменения в данные правила с указанием причин отклонения и направляет копию такого решения заявителям.</w:t>
      </w:r>
      <w:bookmarkEnd w:id="430"/>
    </w:p>
    <w:p w:rsidR="00A214FB" w:rsidRPr="00860E55" w:rsidRDefault="00A214FB" w:rsidP="00A214FB">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431" w:name="dst1971"/>
      <w:bookmarkStart w:id="432" w:name="_Toc164773432"/>
      <w:bookmarkEnd w:id="431"/>
      <w:r w:rsidRPr="00860E55">
        <w:rPr>
          <w:rFonts w:ascii="Times New Roman" w:eastAsia="Helvetica Neue Light" w:hAnsi="Times New Roman" w:cs="Times New Roman"/>
          <w:color w:val="000000" w:themeColor="text1"/>
        </w:rPr>
        <w:t>6. Главой МР «Усть-Куломский»-руководителем администрации района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84" w:anchor="dst1969" w:history="1">
        <w:r w:rsidRPr="00860E55">
          <w:rPr>
            <w:rFonts w:ascii="Times New Roman" w:eastAsia="Helvetica Neue Light" w:hAnsi="Times New Roman" w:cs="Times New Roman"/>
            <w:color w:val="000000" w:themeColor="text1"/>
          </w:rPr>
          <w:t>пункте 1.1 части 2</w:t>
        </w:r>
      </w:hyperlink>
      <w:r w:rsidRPr="00860E55">
        <w:rPr>
          <w:rFonts w:ascii="Times New Roman" w:eastAsia="Helvetica Neue Light" w:hAnsi="Times New Roman" w:cs="Times New Roman"/>
          <w:color w:val="000000" w:themeColor="text1"/>
        </w:rPr>
        <w:t> настоящей статьи, обязан принять решение о внесении изменений в правила землепользования и застройки. Предписание, указанное в </w:t>
      </w:r>
      <w:hyperlink r:id="rId85" w:anchor="dst1969" w:history="1">
        <w:r w:rsidRPr="00860E55">
          <w:rPr>
            <w:rFonts w:ascii="Times New Roman" w:eastAsia="Helvetica Neue Light" w:hAnsi="Times New Roman" w:cs="Times New Roman"/>
            <w:color w:val="000000" w:themeColor="text1"/>
          </w:rPr>
          <w:t>пункте 1.1 части 2</w:t>
        </w:r>
      </w:hyperlink>
      <w:r w:rsidRPr="00860E55">
        <w:rPr>
          <w:rFonts w:ascii="Times New Roman" w:eastAsia="Helvetica Neue Light" w:hAnsi="Times New Roman" w:cs="Times New Roman"/>
          <w:color w:val="000000" w:themeColor="text1"/>
        </w:rPr>
        <w:t> настоящей статьи, может быть обжаловано главой в суде.</w:t>
      </w:r>
      <w:bookmarkEnd w:id="432"/>
    </w:p>
    <w:p w:rsidR="00A214FB" w:rsidRPr="00860E55" w:rsidRDefault="00A214FB" w:rsidP="00A214FB">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433" w:name="dst2460"/>
      <w:bookmarkStart w:id="434" w:name="_Toc164773433"/>
      <w:bookmarkEnd w:id="433"/>
      <w:r w:rsidRPr="00860E55">
        <w:rPr>
          <w:rFonts w:ascii="Times New Roman" w:eastAsia="Helvetica Neue Light" w:hAnsi="Times New Roman" w:cs="Times New Roman"/>
          <w:color w:val="000000" w:themeColor="text1"/>
        </w:rPr>
        <w:t>7. Со дня поступления в администрацию муниципального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86" w:anchor="dst2783" w:history="1">
        <w:r w:rsidRPr="00860E55">
          <w:rPr>
            <w:rFonts w:ascii="Times New Roman" w:eastAsia="Helvetica Neue Light" w:hAnsi="Times New Roman" w:cs="Times New Roman"/>
            <w:color w:val="000000" w:themeColor="text1"/>
          </w:rPr>
          <w:t>части 2 статьи 55.32</w:t>
        </w:r>
      </w:hyperlink>
      <w:r w:rsidRPr="00860E55">
        <w:rPr>
          <w:rFonts w:ascii="Times New Roman" w:eastAsia="Helvetica Neue Light" w:hAnsi="Times New Roman" w:cs="Times New Roman"/>
          <w:color w:val="000000" w:themeColor="text1"/>
        </w:rPr>
        <w:t>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r:id="rId87" w:anchor="dst2783" w:history="1">
        <w:r w:rsidRPr="00860E55">
          <w:rPr>
            <w:rFonts w:ascii="Times New Roman" w:eastAsia="Helvetica Neue Light" w:hAnsi="Times New Roman" w:cs="Times New Roman"/>
            <w:color w:val="000000" w:themeColor="text1"/>
          </w:rPr>
          <w:t>части 2 статьи 55.32</w:t>
        </w:r>
      </w:hyperlink>
      <w:r w:rsidRPr="00860E55">
        <w:rPr>
          <w:rFonts w:ascii="Times New Roman" w:eastAsia="Helvetica Neue Light" w:hAnsi="Times New Roman" w:cs="Times New Roman"/>
          <w:color w:val="000000" w:themeColor="text1"/>
        </w:rPr>
        <w:t>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bookmarkEnd w:id="434"/>
    </w:p>
    <w:p w:rsidR="00A214FB" w:rsidRPr="00860E55" w:rsidRDefault="00A214FB" w:rsidP="00A214FB">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435" w:name="dst3124"/>
      <w:bookmarkStart w:id="436" w:name="_Toc164773434"/>
      <w:bookmarkEnd w:id="435"/>
      <w:r w:rsidRPr="00860E55">
        <w:rPr>
          <w:rFonts w:ascii="Times New Roman" w:eastAsia="Helvetica Neue Light" w:hAnsi="Times New Roman" w:cs="Times New Roman"/>
          <w:color w:val="000000" w:themeColor="text1"/>
        </w:rPr>
        <w:t>8. В случаях, предусмотренных </w:t>
      </w:r>
      <w:hyperlink r:id="rId88" w:anchor="dst2456" w:history="1">
        <w:r w:rsidRPr="00860E55">
          <w:rPr>
            <w:rFonts w:ascii="Times New Roman" w:eastAsia="Helvetica Neue Light" w:hAnsi="Times New Roman" w:cs="Times New Roman"/>
            <w:color w:val="000000" w:themeColor="text1"/>
          </w:rPr>
          <w:t>пунктами 3</w:t>
        </w:r>
      </w:hyperlink>
      <w:r w:rsidRPr="00860E55">
        <w:rPr>
          <w:rFonts w:ascii="Times New Roman" w:eastAsia="Helvetica Neue Light" w:hAnsi="Times New Roman" w:cs="Times New Roman"/>
          <w:color w:val="000000" w:themeColor="text1"/>
        </w:rPr>
        <w:t>-</w:t>
      </w:r>
      <w:hyperlink r:id="rId89" w:anchor="dst2458" w:history="1">
        <w:r w:rsidRPr="00860E55">
          <w:rPr>
            <w:rFonts w:ascii="Times New Roman" w:eastAsia="Helvetica Neue Light" w:hAnsi="Times New Roman" w:cs="Times New Roman"/>
            <w:color w:val="000000" w:themeColor="text1"/>
          </w:rPr>
          <w:t>5 части 2</w:t>
        </w:r>
      </w:hyperlink>
      <w:r w:rsidRPr="00860E55">
        <w:rPr>
          <w:rFonts w:ascii="Times New Roman" w:eastAsia="Helvetica Neue Light" w:hAnsi="Times New Roman" w:cs="Times New Roman"/>
          <w:color w:val="000000" w:themeColor="text1"/>
        </w:rPr>
        <w:t xml:space="preserve">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w:t>
      </w:r>
      <w:r w:rsidRPr="00860E55">
        <w:rPr>
          <w:rFonts w:ascii="Times New Roman" w:hAnsi="Times New Roman" w:cs="Times New Roman"/>
          <w:color w:val="000000" w:themeColor="text1"/>
        </w:rPr>
        <w:t>Главе муниципального района «Усть-Куломский»-руководителю администрации района</w:t>
      </w:r>
      <w:r w:rsidRPr="00860E55">
        <w:rPr>
          <w:rFonts w:ascii="Times New Roman" w:eastAsia="Helvetica Neue Light" w:hAnsi="Times New Roman" w:cs="Times New Roman"/>
          <w:color w:val="000000" w:themeColor="text1"/>
        </w:rPr>
        <w:t xml:space="preserve">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bookmarkEnd w:id="436"/>
    </w:p>
    <w:p w:rsidR="00A214FB" w:rsidRPr="00860E55" w:rsidRDefault="00A214FB" w:rsidP="00A214FB">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437" w:name="dst3125"/>
      <w:bookmarkStart w:id="438" w:name="_Toc164773435"/>
      <w:bookmarkEnd w:id="437"/>
      <w:r w:rsidRPr="00860E55">
        <w:rPr>
          <w:rFonts w:ascii="Times New Roman" w:eastAsia="Helvetica Neue Light" w:hAnsi="Times New Roman" w:cs="Times New Roman"/>
          <w:color w:val="000000" w:themeColor="text1"/>
        </w:rPr>
        <w:t>9. В случае поступления требования, предусмотренного </w:t>
      </w:r>
      <w:hyperlink r:id="rId90" w:anchor="dst3124" w:history="1">
        <w:r w:rsidRPr="00860E55">
          <w:rPr>
            <w:rFonts w:ascii="Times New Roman" w:eastAsia="Helvetica Neue Light" w:hAnsi="Times New Roman" w:cs="Times New Roman"/>
            <w:color w:val="000000" w:themeColor="text1"/>
          </w:rPr>
          <w:t>частью 8</w:t>
        </w:r>
      </w:hyperlink>
      <w:r w:rsidRPr="00860E55">
        <w:rPr>
          <w:rFonts w:ascii="Times New Roman" w:eastAsia="Helvetica Neue Light" w:hAnsi="Times New Roman" w:cs="Times New Roman"/>
          <w:color w:val="000000" w:themeColor="text1"/>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91" w:anchor="dst2456" w:history="1">
        <w:r w:rsidRPr="00860E55">
          <w:rPr>
            <w:rFonts w:ascii="Times New Roman" w:eastAsia="Helvetica Neue Light" w:hAnsi="Times New Roman" w:cs="Times New Roman"/>
            <w:color w:val="000000" w:themeColor="text1"/>
          </w:rPr>
          <w:t>пунктами 3</w:t>
        </w:r>
      </w:hyperlink>
      <w:r w:rsidRPr="00860E55">
        <w:rPr>
          <w:rFonts w:ascii="Times New Roman" w:eastAsia="Helvetica Neue Light" w:hAnsi="Times New Roman" w:cs="Times New Roman"/>
          <w:color w:val="000000" w:themeColor="text1"/>
        </w:rPr>
        <w:t>-</w:t>
      </w:r>
      <w:hyperlink r:id="rId92" w:anchor="dst2458" w:history="1">
        <w:r w:rsidRPr="00860E55">
          <w:rPr>
            <w:rFonts w:ascii="Times New Roman" w:eastAsia="Helvetica Neue Light" w:hAnsi="Times New Roman" w:cs="Times New Roman"/>
            <w:color w:val="000000" w:themeColor="text1"/>
          </w:rPr>
          <w:t>5 части 2</w:t>
        </w:r>
      </w:hyperlink>
      <w:r w:rsidRPr="00860E55">
        <w:rPr>
          <w:rFonts w:ascii="Times New Roman" w:eastAsia="Helvetica Neue Light" w:hAnsi="Times New Roman" w:cs="Times New Roman"/>
          <w:color w:val="000000" w:themeColor="text1"/>
        </w:rPr>
        <w:t xml:space="preserve"> настоящей статьи оснований для внесения изменений в правила землепользования и застройки </w:t>
      </w:r>
      <w:r w:rsidRPr="00860E55">
        <w:rPr>
          <w:rFonts w:ascii="Times New Roman" w:hAnsi="Times New Roman" w:cs="Times New Roman"/>
          <w:color w:val="000000" w:themeColor="text1"/>
        </w:rPr>
        <w:t>Глава муниципального района «Усть-Куломский»-руководитель администрации района</w:t>
      </w:r>
      <w:r w:rsidRPr="00860E55">
        <w:rPr>
          <w:rFonts w:ascii="Times New Roman" w:eastAsia="Helvetica Neue Light" w:hAnsi="Times New Roman" w:cs="Times New Roman"/>
          <w:color w:val="000000" w:themeColor="text1"/>
        </w:rPr>
        <w:t xml:space="preserve">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r:id="rId93" w:anchor="dst3124" w:history="1">
        <w:r w:rsidRPr="00860E55">
          <w:rPr>
            <w:rFonts w:ascii="Times New Roman" w:eastAsia="Helvetica Neue Light" w:hAnsi="Times New Roman" w:cs="Times New Roman"/>
            <w:color w:val="000000" w:themeColor="text1"/>
          </w:rPr>
          <w:t>частью 8</w:t>
        </w:r>
      </w:hyperlink>
      <w:r w:rsidRPr="00860E55">
        <w:rPr>
          <w:rFonts w:ascii="Times New Roman" w:eastAsia="Helvetica Neue Light" w:hAnsi="Times New Roman" w:cs="Times New Roman"/>
          <w:color w:val="000000" w:themeColor="text1"/>
        </w:rPr>
        <w:t> настоящей статьи, не требуется.</w:t>
      </w:r>
      <w:bookmarkEnd w:id="438"/>
    </w:p>
    <w:p w:rsidR="00A214FB" w:rsidRPr="00860E55" w:rsidRDefault="00A214FB" w:rsidP="00A214FB">
      <w:pPr>
        <w:pStyle w:val="affff1"/>
        <w:rPr>
          <w:color w:val="000000" w:themeColor="text1"/>
          <w:sz w:val="24"/>
          <w:szCs w:val="24"/>
        </w:rPr>
      </w:pPr>
      <w:bookmarkStart w:id="439" w:name="dst3126"/>
      <w:bookmarkEnd w:id="439"/>
      <w:r w:rsidRPr="00860E55">
        <w:rPr>
          <w:rFonts w:eastAsia="Helvetica Neue Light"/>
          <w:color w:val="000000" w:themeColor="text1"/>
          <w:sz w:val="24"/>
          <w:szCs w:val="24"/>
        </w:rPr>
        <w:lastRenderedPageBreak/>
        <w:t>10. Срок уточнения правил землепользования и застройки в соответствии с </w:t>
      </w:r>
      <w:hyperlink r:id="rId94" w:anchor="dst3125" w:history="1">
        <w:r w:rsidRPr="00860E55">
          <w:rPr>
            <w:rFonts w:eastAsia="Helvetica Neue Light"/>
            <w:color w:val="000000" w:themeColor="text1"/>
            <w:sz w:val="24"/>
            <w:szCs w:val="24"/>
          </w:rPr>
          <w:t>частью 9</w:t>
        </w:r>
      </w:hyperlink>
      <w:r w:rsidRPr="00860E55">
        <w:rPr>
          <w:rFonts w:eastAsia="Helvetica Neue Light"/>
          <w:color w:val="000000" w:themeColor="text1"/>
          <w:sz w:val="24"/>
          <w:szCs w:val="24"/>
        </w:rPr>
        <w:t>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r:id="rId95" w:anchor="dst3124" w:history="1">
        <w:r w:rsidRPr="00860E55">
          <w:rPr>
            <w:rFonts w:eastAsia="Helvetica Neue Light"/>
            <w:color w:val="000000" w:themeColor="text1"/>
            <w:sz w:val="24"/>
            <w:szCs w:val="24"/>
          </w:rPr>
          <w:t>частью 8</w:t>
        </w:r>
      </w:hyperlink>
      <w:r w:rsidRPr="00860E55">
        <w:rPr>
          <w:rFonts w:eastAsia="Helvetica Neue Light"/>
          <w:color w:val="000000" w:themeColor="text1"/>
          <w:sz w:val="24"/>
          <w:szCs w:val="24"/>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96" w:anchor="dst2456" w:history="1">
        <w:r w:rsidRPr="00860E55">
          <w:rPr>
            <w:rFonts w:eastAsia="Helvetica Neue Light"/>
            <w:color w:val="000000" w:themeColor="text1"/>
            <w:sz w:val="24"/>
            <w:szCs w:val="24"/>
          </w:rPr>
          <w:t>пунктами 3</w:t>
        </w:r>
      </w:hyperlink>
      <w:r w:rsidRPr="00860E55">
        <w:rPr>
          <w:rFonts w:eastAsia="Helvetica Neue Light"/>
          <w:color w:val="000000" w:themeColor="text1"/>
          <w:sz w:val="24"/>
          <w:szCs w:val="24"/>
        </w:rPr>
        <w:t>-</w:t>
      </w:r>
      <w:hyperlink r:id="rId97" w:anchor="dst2458" w:history="1">
        <w:r w:rsidRPr="00860E55">
          <w:rPr>
            <w:rFonts w:eastAsia="Helvetica Neue Light"/>
            <w:color w:val="000000" w:themeColor="text1"/>
            <w:sz w:val="24"/>
            <w:szCs w:val="24"/>
          </w:rPr>
          <w:t>5 части 2</w:t>
        </w:r>
      </w:hyperlink>
      <w:r w:rsidRPr="00860E55">
        <w:rPr>
          <w:rFonts w:eastAsia="Helvetica Neue Light"/>
          <w:color w:val="000000" w:themeColor="text1"/>
          <w:sz w:val="24"/>
          <w:szCs w:val="24"/>
        </w:rPr>
        <w:t> настоящей статьи оснований для внесения изменений в правила землепользования и застройки.</w:t>
      </w:r>
    </w:p>
    <w:p w:rsidR="00A214FB" w:rsidRPr="00860E55" w:rsidRDefault="00A214FB" w:rsidP="00A214FB">
      <w:pPr>
        <w:pStyle w:val="ConsPlusNormal"/>
        <w:spacing w:before="240"/>
        <w:jc w:val="center"/>
        <w:outlineLvl w:val="1"/>
        <w:rPr>
          <w:b/>
          <w:color w:val="000000" w:themeColor="text1"/>
          <w:sz w:val="24"/>
          <w:szCs w:val="24"/>
        </w:rPr>
      </w:pPr>
      <w:bookmarkStart w:id="440" w:name="_Toc14774906"/>
      <w:bookmarkStart w:id="441" w:name="_Toc63064838"/>
      <w:bookmarkStart w:id="442" w:name="_Toc78550608"/>
      <w:bookmarkStart w:id="443" w:name="_Toc158245547"/>
      <w:bookmarkStart w:id="444" w:name="_Toc164773436"/>
      <w:r w:rsidRPr="00860E55">
        <w:rPr>
          <w:b/>
          <w:color w:val="000000" w:themeColor="text1"/>
          <w:sz w:val="24"/>
          <w:szCs w:val="24"/>
        </w:rPr>
        <w:t>Глава 6. Положение о регулировании иных вопросов землепользования и застройки</w:t>
      </w:r>
      <w:bookmarkEnd w:id="374"/>
      <w:bookmarkEnd w:id="375"/>
      <w:bookmarkEnd w:id="376"/>
      <w:bookmarkEnd w:id="377"/>
      <w:bookmarkEnd w:id="440"/>
      <w:bookmarkEnd w:id="441"/>
      <w:bookmarkEnd w:id="442"/>
      <w:bookmarkEnd w:id="443"/>
      <w:bookmarkEnd w:id="444"/>
    </w:p>
    <w:p w:rsidR="00A214FB" w:rsidRPr="00860E55" w:rsidRDefault="00A214FB" w:rsidP="00A214FB">
      <w:pPr>
        <w:pStyle w:val="ConsPlusNormal"/>
        <w:spacing w:before="240" w:after="240"/>
        <w:jc w:val="both"/>
        <w:outlineLvl w:val="2"/>
        <w:rPr>
          <w:b/>
          <w:color w:val="000000" w:themeColor="text1"/>
          <w:sz w:val="24"/>
          <w:szCs w:val="24"/>
        </w:rPr>
      </w:pPr>
      <w:bookmarkStart w:id="445" w:name="_Toc26187374"/>
      <w:bookmarkStart w:id="446" w:name="_Toc63064842"/>
      <w:bookmarkStart w:id="447" w:name="_Toc78550612"/>
      <w:bookmarkStart w:id="448" w:name="_Toc158245548"/>
      <w:bookmarkStart w:id="449" w:name="_Toc164773437"/>
      <w:bookmarkStart w:id="450" w:name="_Toc14774907"/>
      <w:bookmarkStart w:id="451" w:name="_Toc229994310"/>
      <w:bookmarkStart w:id="452" w:name="_Toc266094981"/>
      <w:bookmarkStart w:id="453" w:name="_Toc470277558"/>
      <w:bookmarkStart w:id="454" w:name="_Toc482832998"/>
      <w:r w:rsidRPr="00860E55">
        <w:rPr>
          <w:b/>
          <w:color w:val="000000" w:themeColor="text1"/>
          <w:sz w:val="24"/>
          <w:szCs w:val="24"/>
        </w:rPr>
        <w:t>Статья 17. Использование земельных участков и объектов капитального строительства, не соответствующих Правилам</w:t>
      </w:r>
      <w:bookmarkEnd w:id="445"/>
      <w:bookmarkEnd w:id="446"/>
      <w:bookmarkEnd w:id="447"/>
      <w:bookmarkEnd w:id="448"/>
      <w:bookmarkEnd w:id="449"/>
    </w:p>
    <w:p w:rsidR="00A214FB" w:rsidRPr="00860E55" w:rsidRDefault="00A214FB" w:rsidP="00A214FB">
      <w:pPr>
        <w:tabs>
          <w:tab w:val="left" w:pos="993"/>
          <w:tab w:val="left" w:pos="1276"/>
        </w:tabs>
        <w:ind w:firstLine="709"/>
        <w:jc w:val="both"/>
        <w:rPr>
          <w:color w:val="000000" w:themeColor="text1"/>
        </w:rPr>
      </w:pPr>
      <w:r w:rsidRPr="00860E55">
        <w:rPr>
          <w:color w:val="000000" w:themeColor="text1"/>
        </w:rPr>
        <w:t>Земельные участки или объекты капитального строительства, виды разрешенного использования, предельные(минимальные и (или) максимальные) размеры и предельные параметры которых не соответствуют градостроительному регламенту, используются с учетом ограничений частей 8, 9, 10 статьи 36 Градостроительного кодекса Российской Федерации.</w:t>
      </w:r>
    </w:p>
    <w:p w:rsidR="00A214FB" w:rsidRPr="00860E55" w:rsidRDefault="00A214FB" w:rsidP="00A214FB">
      <w:pPr>
        <w:pStyle w:val="ConsPlusNormal"/>
        <w:spacing w:before="240" w:after="240"/>
        <w:jc w:val="both"/>
        <w:outlineLvl w:val="2"/>
        <w:rPr>
          <w:b/>
          <w:color w:val="000000" w:themeColor="text1"/>
          <w:sz w:val="24"/>
          <w:szCs w:val="24"/>
        </w:rPr>
      </w:pPr>
      <w:bookmarkStart w:id="455" w:name="_Toc158245549"/>
      <w:bookmarkStart w:id="456" w:name="_Toc164773438"/>
      <w:r w:rsidRPr="00860E55">
        <w:rPr>
          <w:b/>
          <w:color w:val="000000" w:themeColor="text1"/>
          <w:sz w:val="24"/>
          <w:szCs w:val="24"/>
        </w:rPr>
        <w:t>Статья 18. Контроль за использованием земельных участков и объектов капитального строительства</w:t>
      </w:r>
      <w:bookmarkEnd w:id="455"/>
      <w:bookmarkEnd w:id="456"/>
    </w:p>
    <w:p w:rsidR="00A214FB" w:rsidRPr="00860E55" w:rsidRDefault="00A214FB" w:rsidP="00A214FB">
      <w:pPr>
        <w:ind w:firstLine="709"/>
        <w:jc w:val="both"/>
        <w:rPr>
          <w:color w:val="000000" w:themeColor="text1"/>
        </w:rPr>
      </w:pPr>
      <w:bookmarkStart w:id="457" w:name="_Toc14774913"/>
      <w:bookmarkStart w:id="458" w:name="_Toc63064844"/>
      <w:bookmarkStart w:id="459" w:name="_Toc78550614"/>
      <w:bookmarkEnd w:id="450"/>
      <w:bookmarkEnd w:id="451"/>
      <w:bookmarkEnd w:id="452"/>
      <w:bookmarkEnd w:id="453"/>
      <w:r w:rsidRPr="00860E55">
        <w:rPr>
          <w:color w:val="000000" w:themeColor="text1"/>
        </w:rPr>
        <w:t>1. Администрация муниципального района осуществляет муниципальный земельный контроль в отношении расположенных в границах муниципального образования объектов земельных отношений.</w:t>
      </w:r>
    </w:p>
    <w:p w:rsidR="00A214FB" w:rsidRPr="00860E55" w:rsidRDefault="00A214FB" w:rsidP="00A214FB">
      <w:pPr>
        <w:ind w:firstLine="709"/>
        <w:jc w:val="both"/>
        <w:rPr>
          <w:color w:val="000000" w:themeColor="text1"/>
        </w:rPr>
      </w:pPr>
      <w:r w:rsidRPr="00860E55">
        <w:rPr>
          <w:color w:val="000000" w:themeColor="text1"/>
        </w:rPr>
        <w:t>2. При выявлении в ходе проверки нарушений, связанных с несоблюдением требований по использованию и застройке земельных участков, установленных настоящими Правилами, администрация муниципального района принимает решение в рамках полномочий, установленных действующим законодательством.</w:t>
      </w:r>
    </w:p>
    <w:p w:rsidR="00A214FB" w:rsidRPr="00860E55" w:rsidRDefault="00A214FB" w:rsidP="00A214FB">
      <w:pPr>
        <w:ind w:firstLine="709"/>
        <w:jc w:val="both"/>
        <w:rPr>
          <w:color w:val="000000" w:themeColor="text1"/>
        </w:rPr>
      </w:pPr>
      <w:bookmarkStart w:id="460" w:name="_Hlk497145307"/>
      <w:r w:rsidRPr="00860E55">
        <w:rPr>
          <w:color w:val="000000" w:themeColor="text1"/>
        </w:rPr>
        <w:t>3. Нарушениями являются:</w:t>
      </w:r>
    </w:p>
    <w:p w:rsidR="00A214FB" w:rsidRPr="00860E55" w:rsidRDefault="00A214FB" w:rsidP="00946CCE">
      <w:pPr>
        <w:pStyle w:val="afffff4"/>
        <w:numPr>
          <w:ilvl w:val="0"/>
          <w:numId w:val="40"/>
        </w:numPr>
        <w:ind w:left="1064"/>
        <w:rPr>
          <w:color w:val="000000" w:themeColor="text1"/>
          <w:lang w:val="ru-RU"/>
        </w:rPr>
      </w:pPr>
      <w:r w:rsidRPr="00860E55">
        <w:rPr>
          <w:color w:val="000000" w:themeColor="text1"/>
          <w:lang w:val="ru-RU"/>
        </w:rPr>
        <w:t>использование земельных участков не в соответствии с их разрешенным видом использования и не по целевому назначению;</w:t>
      </w:r>
    </w:p>
    <w:p w:rsidR="00A214FB" w:rsidRPr="00860E55" w:rsidRDefault="00A214FB" w:rsidP="00946CCE">
      <w:pPr>
        <w:pStyle w:val="afffff4"/>
        <w:numPr>
          <w:ilvl w:val="0"/>
          <w:numId w:val="40"/>
        </w:numPr>
        <w:ind w:left="1064"/>
        <w:rPr>
          <w:color w:val="000000" w:themeColor="text1"/>
          <w:lang w:val="ru-RU"/>
        </w:rPr>
      </w:pPr>
      <w:r w:rsidRPr="00860E55">
        <w:rPr>
          <w:color w:val="000000" w:themeColor="text1"/>
          <w:lang w:val="ru-RU"/>
        </w:rPr>
        <w:t>строительство, реконструкция объектов капитального строительства с отклонениями от предельных параметров разрешенного строительства при отсутствии соответствующего разрешения на отклонение;</w:t>
      </w:r>
    </w:p>
    <w:p w:rsidR="00A214FB" w:rsidRPr="00860E55" w:rsidRDefault="00A214FB" w:rsidP="00946CCE">
      <w:pPr>
        <w:pStyle w:val="afffff4"/>
        <w:numPr>
          <w:ilvl w:val="0"/>
          <w:numId w:val="40"/>
        </w:numPr>
        <w:ind w:left="1064"/>
        <w:rPr>
          <w:color w:val="000000" w:themeColor="text1"/>
          <w:lang w:val="ru-RU"/>
        </w:rPr>
      </w:pPr>
      <w:r w:rsidRPr="00860E55">
        <w:rPr>
          <w:color w:val="000000" w:themeColor="text1"/>
          <w:lang w:val="ru-RU"/>
        </w:rPr>
        <w:t>самовольный захват земельных участков;</w:t>
      </w:r>
    </w:p>
    <w:p w:rsidR="00A214FB" w:rsidRPr="00860E55" w:rsidRDefault="00A214FB" w:rsidP="00946CCE">
      <w:pPr>
        <w:pStyle w:val="afffff4"/>
        <w:numPr>
          <w:ilvl w:val="0"/>
          <w:numId w:val="40"/>
        </w:numPr>
        <w:ind w:left="1064"/>
        <w:rPr>
          <w:color w:val="000000" w:themeColor="text1"/>
          <w:lang w:val="ru-RU"/>
        </w:rPr>
      </w:pPr>
      <w:r w:rsidRPr="00860E55">
        <w:rPr>
          <w:color w:val="000000" w:themeColor="text1"/>
          <w:lang w:val="ru-RU"/>
        </w:rPr>
        <w:t>несоблюдение ограничений в использовании земельных участков, установленных настоящими Правилами;</w:t>
      </w:r>
    </w:p>
    <w:p w:rsidR="00A214FB" w:rsidRPr="00860E55" w:rsidRDefault="00A214FB" w:rsidP="00946CCE">
      <w:pPr>
        <w:pStyle w:val="afffff4"/>
        <w:numPr>
          <w:ilvl w:val="0"/>
          <w:numId w:val="40"/>
        </w:numPr>
        <w:ind w:left="1064"/>
        <w:rPr>
          <w:color w:val="000000" w:themeColor="text1"/>
          <w:lang w:val="ru-RU"/>
        </w:rPr>
      </w:pPr>
      <w:r w:rsidRPr="00860E55">
        <w:rPr>
          <w:color w:val="000000" w:themeColor="text1"/>
          <w:lang w:val="ru-RU"/>
        </w:rPr>
        <w:t>использование объектов капитального строительства не в соответствии с их разрешенным использованием;</w:t>
      </w:r>
    </w:p>
    <w:p w:rsidR="00A214FB" w:rsidRPr="00860E55" w:rsidRDefault="00A214FB" w:rsidP="00946CCE">
      <w:pPr>
        <w:pStyle w:val="afffff4"/>
        <w:numPr>
          <w:ilvl w:val="0"/>
          <w:numId w:val="40"/>
        </w:numPr>
        <w:ind w:left="1064"/>
        <w:rPr>
          <w:color w:val="000000" w:themeColor="text1"/>
          <w:lang w:val="ru-RU"/>
        </w:rPr>
      </w:pPr>
      <w:r w:rsidRPr="00860E55">
        <w:rPr>
          <w:color w:val="000000" w:themeColor="text1"/>
          <w:lang w:val="ru-RU"/>
        </w:rPr>
        <w:t>несоблюдение градостроительных регламентов при застройке земельных участков;</w:t>
      </w:r>
    </w:p>
    <w:p w:rsidR="00A214FB" w:rsidRPr="00860E55" w:rsidRDefault="00A214FB" w:rsidP="00946CCE">
      <w:pPr>
        <w:pStyle w:val="afffff4"/>
        <w:numPr>
          <w:ilvl w:val="0"/>
          <w:numId w:val="40"/>
        </w:numPr>
        <w:ind w:left="1064"/>
        <w:rPr>
          <w:color w:val="000000" w:themeColor="text1"/>
          <w:lang w:val="ru-RU"/>
        </w:rPr>
      </w:pPr>
      <w:r w:rsidRPr="00860E55">
        <w:rPr>
          <w:color w:val="000000" w:themeColor="text1"/>
          <w:lang w:val="ru-RU"/>
        </w:rPr>
        <w:t>несоблюдение требований нормативных правовых актов Российской Федерации, Республики Коми, органов местного самоуправления в области землепользования и застройки;</w:t>
      </w:r>
    </w:p>
    <w:p w:rsidR="00A214FB" w:rsidRPr="00860E55" w:rsidRDefault="00A214FB" w:rsidP="00946CCE">
      <w:pPr>
        <w:pStyle w:val="afffff4"/>
        <w:numPr>
          <w:ilvl w:val="0"/>
          <w:numId w:val="40"/>
        </w:numPr>
        <w:ind w:left="1064"/>
        <w:rPr>
          <w:color w:val="000000" w:themeColor="text1"/>
          <w:lang w:val="ru-RU"/>
        </w:rPr>
      </w:pPr>
      <w:r w:rsidRPr="00860E55">
        <w:rPr>
          <w:color w:val="000000" w:themeColor="text1"/>
          <w:lang w:val="ru-RU"/>
        </w:rPr>
        <w:t>другие нарушения.</w:t>
      </w:r>
    </w:p>
    <w:p w:rsidR="00A214FB" w:rsidRPr="00860E55" w:rsidRDefault="00A214FB" w:rsidP="00A214FB">
      <w:pPr>
        <w:pStyle w:val="ConsPlusNormal"/>
        <w:spacing w:before="240" w:after="240"/>
        <w:jc w:val="both"/>
        <w:outlineLvl w:val="2"/>
        <w:rPr>
          <w:b/>
          <w:color w:val="000000" w:themeColor="text1"/>
          <w:sz w:val="24"/>
          <w:szCs w:val="24"/>
        </w:rPr>
      </w:pPr>
      <w:bookmarkStart w:id="461" w:name="_Toc158245550"/>
      <w:bookmarkStart w:id="462" w:name="_Toc164773439"/>
      <w:bookmarkEnd w:id="460"/>
      <w:r w:rsidRPr="00860E55">
        <w:rPr>
          <w:b/>
          <w:color w:val="000000" w:themeColor="text1"/>
          <w:sz w:val="24"/>
          <w:szCs w:val="24"/>
        </w:rPr>
        <w:t>Статья 19. Ответственность за нарушения Правил</w:t>
      </w:r>
      <w:bookmarkEnd w:id="454"/>
      <w:bookmarkEnd w:id="457"/>
      <w:bookmarkEnd w:id="458"/>
      <w:bookmarkEnd w:id="459"/>
      <w:bookmarkEnd w:id="461"/>
      <w:bookmarkEnd w:id="462"/>
    </w:p>
    <w:p w:rsidR="00A214FB" w:rsidRPr="00860E55" w:rsidRDefault="00A214FB" w:rsidP="00A214FB">
      <w:pPr>
        <w:tabs>
          <w:tab w:val="left" w:pos="993"/>
        </w:tabs>
        <w:ind w:firstLine="709"/>
        <w:jc w:val="both"/>
        <w:rPr>
          <w:bCs/>
          <w:color w:val="000000" w:themeColor="text1"/>
          <w:lang w:eastAsia="en-US"/>
        </w:rPr>
      </w:pPr>
      <w:r w:rsidRPr="00860E55">
        <w:rPr>
          <w:bCs/>
          <w:color w:val="000000" w:themeColor="text1"/>
          <w:lang w:eastAsia="en-US"/>
        </w:rPr>
        <w:t xml:space="preserve">Ответственность за нарушение градостроительного законодательства, за нарушение настоящих Правил несут юридические и физические лица в соответствии с законодательством Российской Федерации. </w:t>
      </w:r>
      <w:r w:rsidRPr="00860E55">
        <w:rPr>
          <w:bCs/>
          <w:color w:val="000000" w:themeColor="text1"/>
          <w:lang w:eastAsia="en-US"/>
        </w:rPr>
        <w:lastRenderedPageBreak/>
        <w:t>За нарушение градостроительного законодательства и настоящих Правил как за нарушение других, связанных с ними правовых актов, виновные привлекаются к дисциплинарной, административной ответственности, а в отдельных случаях, предусмотренных законом – к уголовной ответственности. Юридические и физические лица обязаны в полном объеме возместить вред, причиненный ими в результате совершения градостроительных и земельных нарушений. Порядок возмещения вреда определяется законодательством Российской Федерации.</w:t>
      </w:r>
    </w:p>
    <w:p w:rsidR="00A214FB" w:rsidRPr="00860E55" w:rsidRDefault="00A214FB" w:rsidP="00A214FB">
      <w:pPr>
        <w:rPr>
          <w:b/>
          <w:color w:val="000000" w:themeColor="text1"/>
        </w:rPr>
      </w:pPr>
      <w:r w:rsidRPr="00860E55">
        <w:rPr>
          <w:b/>
          <w:color w:val="000000" w:themeColor="text1"/>
        </w:rPr>
        <w:br w:type="page"/>
      </w:r>
    </w:p>
    <w:p w:rsidR="00A214FB" w:rsidRPr="00C06077" w:rsidRDefault="00A214FB" w:rsidP="00A214FB">
      <w:pPr>
        <w:pStyle w:val="ConsPlusNormal"/>
        <w:jc w:val="center"/>
        <w:outlineLvl w:val="0"/>
        <w:rPr>
          <w:b/>
          <w:sz w:val="24"/>
          <w:szCs w:val="24"/>
        </w:rPr>
      </w:pPr>
      <w:bookmarkStart w:id="463" w:name="_Toc164773440"/>
      <w:r>
        <w:rPr>
          <w:b/>
          <w:sz w:val="24"/>
          <w:szCs w:val="24"/>
        </w:rPr>
        <w:lastRenderedPageBreak/>
        <w:t xml:space="preserve">ЧАСТЬ 2. </w:t>
      </w:r>
      <w:r w:rsidRPr="00C06077">
        <w:rPr>
          <w:b/>
          <w:sz w:val="24"/>
          <w:szCs w:val="24"/>
        </w:rPr>
        <w:t>КАРТЫ ГРАДОСТРОИТЕЛЬНОГО</w:t>
      </w:r>
      <w:bookmarkStart w:id="464" w:name="_Toc331865298"/>
      <w:bookmarkStart w:id="465" w:name="_Toc331865325"/>
      <w:bookmarkEnd w:id="120"/>
      <w:bookmarkEnd w:id="121"/>
      <w:r w:rsidRPr="00C06077">
        <w:rPr>
          <w:b/>
          <w:sz w:val="24"/>
          <w:szCs w:val="24"/>
        </w:rPr>
        <w:t xml:space="preserve"> ЗОНИРОВАНИЯ</w:t>
      </w:r>
      <w:bookmarkEnd w:id="122"/>
      <w:bookmarkEnd w:id="123"/>
      <w:bookmarkEnd w:id="124"/>
      <w:bookmarkEnd w:id="463"/>
      <w:bookmarkEnd w:id="464"/>
      <w:bookmarkEnd w:id="465"/>
    </w:p>
    <w:p w:rsidR="00A214FB" w:rsidRDefault="00A214FB" w:rsidP="00A214FB">
      <w:pPr>
        <w:pStyle w:val="ConsPlusNormal"/>
        <w:spacing w:before="240"/>
        <w:jc w:val="both"/>
        <w:outlineLvl w:val="1"/>
        <w:rPr>
          <w:b/>
          <w:sz w:val="24"/>
          <w:szCs w:val="24"/>
        </w:rPr>
      </w:pPr>
      <w:bookmarkStart w:id="466" w:name="_Toc507599186"/>
      <w:bookmarkStart w:id="467" w:name="_Toc507598756"/>
      <w:bookmarkStart w:id="468" w:name="_Toc511988647"/>
      <w:bookmarkStart w:id="469" w:name="_Toc14774915"/>
      <w:bookmarkStart w:id="470" w:name="_Toc63064846"/>
      <w:bookmarkStart w:id="471" w:name="_Toc78550616"/>
      <w:bookmarkStart w:id="472" w:name="_Toc164773441"/>
      <w:r>
        <w:rPr>
          <w:b/>
          <w:sz w:val="24"/>
          <w:szCs w:val="24"/>
        </w:rPr>
        <w:t xml:space="preserve">Глава 7. Градостроительное </w:t>
      </w:r>
      <w:r w:rsidRPr="00954D17">
        <w:rPr>
          <w:b/>
          <w:sz w:val="24"/>
          <w:szCs w:val="24"/>
        </w:rPr>
        <w:t>зонировани</w:t>
      </w:r>
      <w:bookmarkEnd w:id="466"/>
      <w:bookmarkEnd w:id="467"/>
      <w:r>
        <w:rPr>
          <w:b/>
          <w:sz w:val="24"/>
          <w:szCs w:val="24"/>
        </w:rPr>
        <w:t xml:space="preserve">е и содержание </w:t>
      </w:r>
      <w:r w:rsidRPr="00954D17">
        <w:rPr>
          <w:b/>
          <w:sz w:val="24"/>
          <w:szCs w:val="24"/>
        </w:rPr>
        <w:t>картографических материалов правил</w:t>
      </w:r>
      <w:bookmarkEnd w:id="468"/>
      <w:bookmarkEnd w:id="469"/>
      <w:bookmarkEnd w:id="470"/>
      <w:bookmarkEnd w:id="471"/>
      <w:bookmarkEnd w:id="472"/>
    </w:p>
    <w:p w:rsidR="00A214FB" w:rsidRPr="009C27F7" w:rsidRDefault="00A214FB" w:rsidP="00A214FB">
      <w:pPr>
        <w:pStyle w:val="ConsPlusNormal"/>
        <w:spacing w:before="240" w:after="240"/>
        <w:jc w:val="both"/>
        <w:outlineLvl w:val="2"/>
        <w:rPr>
          <w:b/>
          <w:sz w:val="24"/>
          <w:szCs w:val="24"/>
        </w:rPr>
      </w:pPr>
      <w:bookmarkStart w:id="473" w:name="_Toc14774916"/>
      <w:bookmarkStart w:id="474" w:name="_Toc63064847"/>
      <w:bookmarkStart w:id="475" w:name="_Toc78550617"/>
      <w:bookmarkStart w:id="476" w:name="_Toc164773442"/>
      <w:r w:rsidRPr="009C27F7">
        <w:rPr>
          <w:b/>
          <w:sz w:val="24"/>
          <w:szCs w:val="24"/>
        </w:rPr>
        <w:t xml:space="preserve">Статья </w:t>
      </w:r>
      <w:r>
        <w:rPr>
          <w:b/>
          <w:sz w:val="24"/>
          <w:szCs w:val="24"/>
        </w:rPr>
        <w:t xml:space="preserve">20. </w:t>
      </w:r>
      <w:r w:rsidRPr="009C27F7">
        <w:rPr>
          <w:b/>
          <w:sz w:val="24"/>
          <w:szCs w:val="24"/>
        </w:rPr>
        <w:t xml:space="preserve">Общие положения </w:t>
      </w:r>
      <w:r>
        <w:rPr>
          <w:b/>
          <w:sz w:val="24"/>
          <w:szCs w:val="24"/>
        </w:rPr>
        <w:t xml:space="preserve">градостроительного зонирования </w:t>
      </w:r>
      <w:r w:rsidRPr="009C27F7">
        <w:rPr>
          <w:b/>
          <w:sz w:val="24"/>
          <w:szCs w:val="24"/>
        </w:rPr>
        <w:t>территории</w:t>
      </w:r>
      <w:bookmarkEnd w:id="473"/>
      <w:bookmarkEnd w:id="474"/>
      <w:bookmarkEnd w:id="475"/>
      <w:bookmarkEnd w:id="476"/>
    </w:p>
    <w:p w:rsidR="00A214FB" w:rsidRPr="00E84C78" w:rsidRDefault="00A214FB" w:rsidP="00946CCE">
      <w:pPr>
        <w:pStyle w:val="a0"/>
        <w:numPr>
          <w:ilvl w:val="1"/>
          <w:numId w:val="32"/>
        </w:numPr>
        <w:tabs>
          <w:tab w:val="left" w:pos="993"/>
        </w:tabs>
        <w:spacing w:line="240" w:lineRule="auto"/>
        <w:ind w:left="0" w:firstLine="709"/>
        <w:rPr>
          <w:rFonts w:ascii="Times New Roman" w:hAnsi="Times New Roman" w:cs="Times New Roman"/>
        </w:rPr>
      </w:pPr>
      <w:r w:rsidRPr="00E84C78">
        <w:rPr>
          <w:rFonts w:ascii="Times New Roman" w:hAnsi="Times New Roman" w:cs="Times New Roman"/>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A214FB" w:rsidRPr="00E84C78" w:rsidRDefault="00A214FB" w:rsidP="00946CCE">
      <w:pPr>
        <w:pStyle w:val="a0"/>
        <w:numPr>
          <w:ilvl w:val="1"/>
          <w:numId w:val="32"/>
        </w:numPr>
        <w:tabs>
          <w:tab w:val="left" w:pos="993"/>
        </w:tabs>
        <w:spacing w:line="240" w:lineRule="auto"/>
        <w:ind w:left="0" w:firstLine="709"/>
        <w:rPr>
          <w:rFonts w:ascii="Times New Roman" w:hAnsi="Times New Roman" w:cs="Times New Roman"/>
        </w:rPr>
      </w:pPr>
      <w:r w:rsidRPr="00E84C78">
        <w:rPr>
          <w:rFonts w:ascii="Times New Roman" w:hAnsi="Times New Roman" w:cs="Times New Roman"/>
        </w:rPr>
        <w:t>На карте градостроительного зонирования в обязательном порядке отображаются границы зон с особыми условиями использования территорий, границы территорий объектов культурного наследия. Границы указанных зон могут отображаться на отдельных картах.</w:t>
      </w:r>
    </w:p>
    <w:p w:rsidR="00A214FB" w:rsidRDefault="00A214FB" w:rsidP="00946CCE">
      <w:pPr>
        <w:pStyle w:val="a0"/>
        <w:numPr>
          <w:ilvl w:val="1"/>
          <w:numId w:val="32"/>
        </w:numPr>
        <w:tabs>
          <w:tab w:val="left" w:pos="993"/>
        </w:tabs>
        <w:spacing w:line="240" w:lineRule="auto"/>
        <w:ind w:left="0" w:firstLine="709"/>
        <w:rPr>
          <w:rFonts w:ascii="Times New Roman" w:hAnsi="Times New Roman" w:cs="Times New Roman"/>
        </w:rPr>
      </w:pPr>
      <w:r w:rsidRPr="00E84C78">
        <w:rPr>
          <w:rFonts w:ascii="Times New Roman" w:hAnsi="Times New Roman" w:cs="Times New Roman"/>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w:t>
      </w:r>
      <w:r>
        <w:rPr>
          <w:rFonts w:ascii="Times New Roman" w:hAnsi="Times New Roman" w:cs="Times New Roman"/>
        </w:rPr>
        <w:t>тображаться на отдельной карте.</w:t>
      </w:r>
    </w:p>
    <w:p w:rsidR="00A214FB" w:rsidRPr="00E84C78" w:rsidRDefault="00A214FB" w:rsidP="00946CCE">
      <w:pPr>
        <w:pStyle w:val="a0"/>
        <w:numPr>
          <w:ilvl w:val="1"/>
          <w:numId w:val="32"/>
        </w:numPr>
        <w:tabs>
          <w:tab w:val="left" w:pos="993"/>
        </w:tabs>
        <w:spacing w:line="240" w:lineRule="auto"/>
        <w:ind w:left="0" w:firstLine="709"/>
        <w:rPr>
          <w:rFonts w:ascii="Times New Roman" w:hAnsi="Times New Roman" w:cs="Times New Roman"/>
        </w:rPr>
      </w:pPr>
      <w:r w:rsidRPr="00E84C78">
        <w:rPr>
          <w:rFonts w:ascii="Times New Roman" w:hAnsi="Times New Roman" w:cs="Times New Roman"/>
        </w:rPr>
        <w:t>Каждый земельный участок принадлежит только к одной территориальной зоне. Территориальные зоны, как правило, не устанавливаются применительно к одному земельному участку.</w:t>
      </w:r>
    </w:p>
    <w:p w:rsidR="00A214FB" w:rsidRPr="00E84C78" w:rsidRDefault="00A214FB" w:rsidP="00946CCE">
      <w:pPr>
        <w:pStyle w:val="a0"/>
        <w:numPr>
          <w:ilvl w:val="1"/>
          <w:numId w:val="32"/>
        </w:numPr>
        <w:tabs>
          <w:tab w:val="left" w:pos="993"/>
          <w:tab w:val="left" w:pos="1560"/>
        </w:tabs>
        <w:spacing w:line="240" w:lineRule="auto"/>
        <w:ind w:left="0" w:firstLine="709"/>
        <w:rPr>
          <w:rFonts w:ascii="Times New Roman" w:hAnsi="Times New Roman" w:cs="Times New Roman"/>
        </w:rPr>
      </w:pPr>
      <w:r w:rsidRPr="00E84C78">
        <w:rPr>
          <w:rFonts w:ascii="Times New Roman" w:hAnsi="Times New Roman" w:cs="Times New Roman"/>
        </w:rPr>
        <w:t xml:space="preserve">Для каждой территориальной зоны установлены градостроительные регламенты, определяющие использование земельных участков и объектов капитального строительства, расположенных в зоне. </w:t>
      </w:r>
    </w:p>
    <w:p w:rsidR="00A214FB" w:rsidRPr="009C27F7" w:rsidRDefault="00A214FB" w:rsidP="00946CCE">
      <w:pPr>
        <w:pStyle w:val="a0"/>
        <w:numPr>
          <w:ilvl w:val="1"/>
          <w:numId w:val="32"/>
        </w:numPr>
        <w:tabs>
          <w:tab w:val="left" w:pos="993"/>
          <w:tab w:val="left" w:pos="1560"/>
        </w:tabs>
        <w:spacing w:line="240" w:lineRule="auto"/>
        <w:ind w:left="0" w:firstLine="709"/>
        <w:rPr>
          <w:rFonts w:ascii="Times New Roman" w:hAnsi="Times New Roman" w:cs="Times New Roman"/>
        </w:rPr>
      </w:pPr>
      <w:r w:rsidRPr="00E84C78">
        <w:rPr>
          <w:rFonts w:ascii="Times New Roman" w:hAnsi="Times New Roman" w:cs="Times New Roman"/>
        </w:rPr>
        <w:t>Границы территориальных зон установлены в соответствии с требованиями ст. 34 Градостроительного кодекса</w:t>
      </w:r>
      <w:r>
        <w:rPr>
          <w:rFonts w:ascii="Times New Roman" w:hAnsi="Times New Roman" w:cs="Times New Roman"/>
        </w:rPr>
        <w:t xml:space="preserve"> </w:t>
      </w:r>
      <w:r w:rsidRPr="00C469C2">
        <w:rPr>
          <w:rFonts w:ascii="Times New Roman" w:hAnsi="Times New Roman" w:cs="Times New Roman"/>
        </w:rPr>
        <w:t>Российской Федерации</w:t>
      </w:r>
      <w:r w:rsidRPr="00E84C78">
        <w:rPr>
          <w:rFonts w:ascii="Times New Roman" w:hAnsi="Times New Roman" w:cs="Times New Roman"/>
        </w:rPr>
        <w:t>.</w:t>
      </w:r>
    </w:p>
    <w:p w:rsidR="00A214FB" w:rsidRDefault="00A214FB" w:rsidP="00A214FB">
      <w:pPr>
        <w:pStyle w:val="ConsPlusNormal"/>
        <w:spacing w:before="240" w:after="240"/>
        <w:jc w:val="both"/>
        <w:outlineLvl w:val="2"/>
        <w:rPr>
          <w:b/>
          <w:sz w:val="24"/>
          <w:szCs w:val="24"/>
        </w:rPr>
      </w:pPr>
      <w:bookmarkStart w:id="477" w:name="_Toc14774917"/>
      <w:bookmarkStart w:id="478" w:name="_Toc61615157"/>
      <w:bookmarkStart w:id="479" w:name="_Toc78550618"/>
      <w:bookmarkStart w:id="480" w:name="_Toc164773443"/>
      <w:r w:rsidRPr="009C27F7">
        <w:rPr>
          <w:b/>
          <w:sz w:val="24"/>
          <w:szCs w:val="24"/>
        </w:rPr>
        <w:t>Статья</w:t>
      </w:r>
      <w:r>
        <w:rPr>
          <w:b/>
          <w:sz w:val="24"/>
          <w:szCs w:val="24"/>
        </w:rPr>
        <w:t xml:space="preserve"> 21</w:t>
      </w:r>
      <w:r w:rsidRPr="009C27F7">
        <w:rPr>
          <w:b/>
          <w:sz w:val="24"/>
          <w:szCs w:val="24"/>
        </w:rPr>
        <w:t>. Карта градостроительного зонирования территории</w:t>
      </w:r>
      <w:bookmarkEnd w:id="477"/>
      <w:bookmarkEnd w:id="478"/>
      <w:bookmarkEnd w:id="479"/>
      <w:bookmarkEnd w:id="480"/>
    </w:p>
    <w:p w:rsidR="00A214FB" w:rsidRDefault="00A214FB" w:rsidP="00946CCE">
      <w:pPr>
        <w:pStyle w:val="a0"/>
        <w:numPr>
          <w:ilvl w:val="1"/>
          <w:numId w:val="32"/>
        </w:numPr>
        <w:tabs>
          <w:tab w:val="left" w:pos="993"/>
          <w:tab w:val="left" w:pos="1560"/>
        </w:tabs>
        <w:spacing w:line="240" w:lineRule="auto"/>
        <w:ind w:left="0" w:firstLine="709"/>
        <w:rPr>
          <w:rFonts w:ascii="Times New Roman" w:hAnsi="Times New Roman" w:cs="Times New Roman"/>
        </w:rPr>
      </w:pPr>
      <w:r w:rsidRPr="008415EA">
        <w:rPr>
          <w:rFonts w:ascii="Times New Roman" w:hAnsi="Times New Roman" w:cs="Times New Roman"/>
        </w:rPr>
        <w:t xml:space="preserve">Карта градостроительного зонирования территорий муниципального образования </w:t>
      </w:r>
      <w:r>
        <w:rPr>
          <w:rFonts w:ascii="Times New Roman" w:hAnsi="Times New Roman" w:cs="Times New Roman"/>
        </w:rPr>
        <w:t xml:space="preserve">сельского поселения </w:t>
      </w:r>
      <w:r w:rsidRPr="008415EA">
        <w:rPr>
          <w:rFonts w:ascii="Times New Roman" w:hAnsi="Times New Roman" w:cs="Times New Roman"/>
        </w:rPr>
        <w:t>«</w:t>
      </w:r>
      <w:r w:rsidRPr="0085701C">
        <w:rPr>
          <w:rFonts w:ascii="Times New Roman" w:hAnsi="Times New Roman" w:cs="Times New Roman"/>
        </w:rPr>
        <w:t>Югыдъяг</w:t>
      </w:r>
      <w:r w:rsidRPr="008415EA">
        <w:rPr>
          <w:rFonts w:ascii="Times New Roman" w:hAnsi="Times New Roman" w:cs="Times New Roman"/>
        </w:rPr>
        <w:t>» (далее – карта</w:t>
      </w:r>
      <w:r>
        <w:rPr>
          <w:rFonts w:ascii="Times New Roman" w:hAnsi="Times New Roman" w:cs="Times New Roman"/>
        </w:rPr>
        <w:t xml:space="preserve"> градостроительного зонирования) </w:t>
      </w:r>
      <w:r w:rsidRPr="005703C8">
        <w:rPr>
          <w:rFonts w:ascii="Times New Roman" w:hAnsi="Times New Roman" w:cs="Times New Roman"/>
        </w:rPr>
        <w:t>устанавливаются следующие виды территориальных зон, на которые распространяется действие градостроительных регламентов</w:t>
      </w:r>
      <w:r>
        <w:rPr>
          <w:rFonts w:ascii="Times New Roman" w:hAnsi="Times New Roman" w:cs="Times New Roman"/>
        </w:rPr>
        <w:t>.</w:t>
      </w:r>
    </w:p>
    <w:p w:rsidR="00A214FB" w:rsidRDefault="00A214FB" w:rsidP="00A214FB">
      <w:pPr>
        <w:pStyle w:val="a0"/>
        <w:numPr>
          <w:ilvl w:val="0"/>
          <w:numId w:val="0"/>
        </w:numPr>
        <w:tabs>
          <w:tab w:val="left" w:pos="993"/>
          <w:tab w:val="left" w:pos="1560"/>
        </w:tabs>
        <w:spacing w:line="240" w:lineRule="auto"/>
        <w:ind w:firstLine="709"/>
        <w:rPr>
          <w:rFonts w:ascii="Times New Roman" w:hAnsi="Times New Roman" w:cs="Times New Roman"/>
        </w:rPr>
      </w:pPr>
      <w:r w:rsidRPr="005703C8">
        <w:rPr>
          <w:rFonts w:ascii="Times New Roman" w:hAnsi="Times New Roman" w:cs="Times New Roman"/>
        </w:rPr>
        <w:t>В соответствии с п.7 ст.36 Градостроительного кодекса Российской Федерации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администрации муниципального района в соответствии с федеральными законами.</w:t>
      </w:r>
    </w:p>
    <w:p w:rsidR="00A214FB" w:rsidRDefault="00A214FB" w:rsidP="00946CCE">
      <w:pPr>
        <w:pStyle w:val="a0"/>
        <w:numPr>
          <w:ilvl w:val="1"/>
          <w:numId w:val="32"/>
        </w:numPr>
        <w:tabs>
          <w:tab w:val="left" w:pos="993"/>
          <w:tab w:val="left" w:pos="1560"/>
        </w:tabs>
        <w:spacing w:line="240" w:lineRule="auto"/>
        <w:ind w:left="0" w:firstLine="709"/>
        <w:rPr>
          <w:rFonts w:ascii="Times New Roman" w:hAnsi="Times New Roman" w:cs="Times New Roman"/>
        </w:rPr>
      </w:pPr>
      <w:r>
        <w:rPr>
          <w:rFonts w:ascii="Times New Roman" w:hAnsi="Times New Roman" w:cs="Times New Roman"/>
        </w:rPr>
        <w:t>На карте градостроительного зонирования установлены следующие виды территориальных зон:</w:t>
      </w:r>
    </w:p>
    <w:tbl>
      <w:tblPr>
        <w:tblStyle w:val="TableNormal"/>
        <w:tblW w:w="5000" w:type="pct"/>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4A0"/>
      </w:tblPr>
      <w:tblGrid>
        <w:gridCol w:w="1865"/>
        <w:gridCol w:w="7650"/>
      </w:tblGrid>
      <w:tr w:rsidR="00A214FB" w:rsidRPr="008415EA" w:rsidTr="00066AD3">
        <w:trPr>
          <w:trHeight w:val="15"/>
          <w:tblHeader/>
          <w:jc w:val="center"/>
        </w:trPr>
        <w:tc>
          <w:tcPr>
            <w:tcW w:w="980" w:type="pct"/>
            <w:shd w:val="clear" w:color="auto" w:fill="auto"/>
            <w:tcMar>
              <w:top w:w="80" w:type="dxa"/>
              <w:left w:w="80" w:type="dxa"/>
              <w:bottom w:w="80" w:type="dxa"/>
              <w:right w:w="80" w:type="dxa"/>
            </w:tcMar>
          </w:tcPr>
          <w:p w:rsidR="00A214FB" w:rsidRPr="008415EA" w:rsidRDefault="00A214FB" w:rsidP="00066AD3">
            <w:pPr>
              <w:pStyle w:val="18"/>
              <w:tabs>
                <w:tab w:val="clear" w:pos="1267"/>
                <w:tab w:val="clear" w:pos="1333"/>
              </w:tabs>
              <w:spacing w:before="0" w:line="240" w:lineRule="auto"/>
              <w:jc w:val="center"/>
              <w:rPr>
                <w:rFonts w:ascii="Times New Roman" w:eastAsia="Helvetica Neue Light" w:hAnsi="Times New Roman" w:cs="Times New Roman"/>
                <w:bCs w:val="0"/>
                <w:color w:val="000000"/>
                <w:sz w:val="24"/>
                <w:szCs w:val="24"/>
              </w:rPr>
            </w:pPr>
            <w:bookmarkStart w:id="481" w:name="_Toc14774920"/>
            <w:bookmarkStart w:id="482" w:name="_Toc61615160"/>
            <w:bookmarkStart w:id="483" w:name="_Toc78550621"/>
            <w:r w:rsidRPr="008415EA">
              <w:rPr>
                <w:rFonts w:ascii="Times New Roman" w:eastAsia="Helvetica Neue Light" w:hAnsi="Times New Roman" w:cs="Times New Roman"/>
                <w:bCs w:val="0"/>
                <w:color w:val="000000"/>
                <w:sz w:val="24"/>
                <w:szCs w:val="24"/>
              </w:rPr>
              <w:t xml:space="preserve">Обозначение </w:t>
            </w:r>
            <w:r w:rsidRPr="008415EA">
              <w:rPr>
                <w:rFonts w:ascii="Times New Roman" w:eastAsia="Helvetica Neue Light" w:hAnsi="Times New Roman" w:cs="Times New Roman"/>
                <w:bCs w:val="0"/>
                <w:color w:val="000000"/>
                <w:sz w:val="24"/>
                <w:szCs w:val="24"/>
              </w:rPr>
              <w:br/>
              <w:t>зоны</w:t>
            </w:r>
          </w:p>
        </w:tc>
        <w:tc>
          <w:tcPr>
            <w:tcW w:w="4020" w:type="pct"/>
            <w:shd w:val="clear" w:color="auto" w:fill="auto"/>
            <w:tcMar>
              <w:top w:w="80" w:type="dxa"/>
              <w:left w:w="80" w:type="dxa"/>
              <w:bottom w:w="80" w:type="dxa"/>
              <w:right w:w="80" w:type="dxa"/>
            </w:tcMar>
          </w:tcPr>
          <w:p w:rsidR="00A214FB" w:rsidRPr="008415EA" w:rsidRDefault="00A214FB" w:rsidP="00066AD3">
            <w:pPr>
              <w:pStyle w:val="18"/>
              <w:tabs>
                <w:tab w:val="clear" w:pos="1267"/>
                <w:tab w:val="clear" w:pos="1333"/>
              </w:tabs>
              <w:spacing w:before="0" w:line="240" w:lineRule="auto"/>
              <w:jc w:val="center"/>
              <w:rPr>
                <w:rFonts w:ascii="Times New Roman" w:eastAsia="Helvetica Neue Light" w:hAnsi="Times New Roman" w:cs="Times New Roman"/>
                <w:bCs w:val="0"/>
                <w:color w:val="000000"/>
                <w:sz w:val="24"/>
                <w:szCs w:val="24"/>
              </w:rPr>
            </w:pPr>
            <w:r w:rsidRPr="008415EA">
              <w:rPr>
                <w:rFonts w:ascii="Times New Roman" w:eastAsia="Helvetica Neue Light" w:hAnsi="Times New Roman" w:cs="Times New Roman"/>
                <w:bCs w:val="0"/>
                <w:color w:val="000000"/>
                <w:sz w:val="24"/>
                <w:szCs w:val="24"/>
              </w:rPr>
              <w:t>Наименование</w:t>
            </w:r>
            <w:r>
              <w:rPr>
                <w:rFonts w:ascii="Times New Roman" w:eastAsia="Helvetica Neue Light" w:hAnsi="Times New Roman" w:cs="Times New Roman"/>
                <w:bCs w:val="0"/>
                <w:color w:val="000000"/>
                <w:sz w:val="24"/>
                <w:szCs w:val="24"/>
              </w:rPr>
              <w:t xml:space="preserve"> </w:t>
            </w:r>
            <w:r w:rsidRPr="008415EA">
              <w:rPr>
                <w:rFonts w:ascii="Times New Roman" w:eastAsia="Helvetica Neue Light" w:hAnsi="Times New Roman" w:cs="Times New Roman"/>
                <w:bCs w:val="0"/>
                <w:color w:val="000000"/>
                <w:sz w:val="24"/>
                <w:szCs w:val="24"/>
              </w:rPr>
              <w:t>территориальной зоны</w:t>
            </w:r>
          </w:p>
        </w:tc>
      </w:tr>
      <w:tr w:rsidR="00A214FB" w:rsidRPr="008415EA" w:rsidTr="00066AD3">
        <w:trPr>
          <w:trHeight w:val="255"/>
          <w:tblHeader/>
          <w:jc w:val="center"/>
        </w:trPr>
        <w:tc>
          <w:tcPr>
            <w:tcW w:w="980" w:type="pct"/>
            <w:shd w:val="clear" w:color="auto" w:fill="auto"/>
            <w:tcMar>
              <w:top w:w="80" w:type="dxa"/>
              <w:left w:w="80" w:type="dxa"/>
              <w:bottom w:w="80" w:type="dxa"/>
              <w:right w:w="80" w:type="dxa"/>
            </w:tcMar>
          </w:tcPr>
          <w:p w:rsidR="00A214FB" w:rsidRPr="008415EA" w:rsidRDefault="00A214FB" w:rsidP="00066AD3">
            <w:pPr>
              <w:pStyle w:val="22"/>
              <w:tabs>
                <w:tab w:val="clear" w:pos="1267"/>
                <w:tab w:val="clear" w:pos="1333"/>
              </w:tabs>
              <w:jc w:val="center"/>
              <w:rPr>
                <w:rFonts w:ascii="Times New Roman" w:hAnsi="Times New Roman" w:cs="Times New Roman"/>
                <w:sz w:val="24"/>
                <w:szCs w:val="24"/>
              </w:rPr>
            </w:pPr>
            <w:r w:rsidRPr="008415EA">
              <w:rPr>
                <w:rFonts w:ascii="Times New Roman" w:hAnsi="Times New Roman" w:cs="Times New Roman"/>
                <w:sz w:val="24"/>
                <w:szCs w:val="24"/>
              </w:rPr>
              <w:t>Ж-1</w:t>
            </w:r>
          </w:p>
        </w:tc>
        <w:tc>
          <w:tcPr>
            <w:tcW w:w="4020" w:type="pct"/>
            <w:shd w:val="clear" w:color="auto" w:fill="auto"/>
            <w:tcMar>
              <w:top w:w="80" w:type="dxa"/>
              <w:left w:w="80" w:type="dxa"/>
              <w:bottom w:w="80" w:type="dxa"/>
              <w:right w:w="80" w:type="dxa"/>
            </w:tcMar>
          </w:tcPr>
          <w:p w:rsidR="00A214FB" w:rsidRPr="008415EA" w:rsidRDefault="00A214FB" w:rsidP="00066AD3">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 xml:space="preserve">Зона </w:t>
            </w:r>
            <w:r w:rsidRPr="008415EA">
              <w:rPr>
                <w:rFonts w:ascii="Times New Roman" w:hAnsi="Times New Roman" w:cs="Times New Roman"/>
                <w:sz w:val="24"/>
                <w:szCs w:val="24"/>
              </w:rPr>
              <w:t>малоэтажной жилой застройки с возможностью ведения ЛПХ</w:t>
            </w:r>
          </w:p>
        </w:tc>
      </w:tr>
      <w:tr w:rsidR="00A214FB" w:rsidRPr="008415EA" w:rsidTr="00066AD3">
        <w:trPr>
          <w:trHeight w:val="255"/>
          <w:tblHeader/>
          <w:jc w:val="center"/>
        </w:trPr>
        <w:tc>
          <w:tcPr>
            <w:tcW w:w="980" w:type="pct"/>
            <w:shd w:val="clear" w:color="auto" w:fill="auto"/>
            <w:tcMar>
              <w:top w:w="80" w:type="dxa"/>
              <w:left w:w="80" w:type="dxa"/>
              <w:bottom w:w="80" w:type="dxa"/>
              <w:right w:w="80" w:type="dxa"/>
            </w:tcMar>
          </w:tcPr>
          <w:p w:rsidR="00A214FB" w:rsidRPr="008415EA" w:rsidRDefault="00A214FB" w:rsidP="00066AD3">
            <w:pPr>
              <w:pStyle w:val="22"/>
              <w:tabs>
                <w:tab w:val="clear" w:pos="1267"/>
                <w:tab w:val="clear" w:pos="1333"/>
              </w:tabs>
              <w:jc w:val="center"/>
              <w:rPr>
                <w:rFonts w:ascii="Times New Roman" w:hAnsi="Times New Roman" w:cs="Times New Roman"/>
                <w:sz w:val="24"/>
                <w:szCs w:val="24"/>
              </w:rPr>
            </w:pPr>
            <w:r w:rsidRPr="008415EA">
              <w:rPr>
                <w:rFonts w:ascii="Times New Roman" w:hAnsi="Times New Roman" w:cs="Times New Roman"/>
                <w:sz w:val="24"/>
                <w:szCs w:val="24"/>
              </w:rPr>
              <w:lastRenderedPageBreak/>
              <w:t>Ж-2</w:t>
            </w:r>
          </w:p>
        </w:tc>
        <w:tc>
          <w:tcPr>
            <w:tcW w:w="4020" w:type="pct"/>
            <w:shd w:val="clear" w:color="auto" w:fill="auto"/>
            <w:tcMar>
              <w:top w:w="80" w:type="dxa"/>
              <w:left w:w="80" w:type="dxa"/>
              <w:bottom w:w="80" w:type="dxa"/>
              <w:right w:w="80" w:type="dxa"/>
            </w:tcMar>
          </w:tcPr>
          <w:p w:rsidR="00A214FB" w:rsidRPr="008415EA" w:rsidRDefault="00A214FB" w:rsidP="00066AD3">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 xml:space="preserve">Зона </w:t>
            </w:r>
            <w:r w:rsidRPr="008415EA">
              <w:rPr>
                <w:rFonts w:ascii="Times New Roman" w:hAnsi="Times New Roman" w:cs="Times New Roman"/>
                <w:sz w:val="24"/>
                <w:szCs w:val="24"/>
              </w:rPr>
              <w:t>малоэтажной многоквартирной жилой застройки</w:t>
            </w:r>
          </w:p>
        </w:tc>
      </w:tr>
      <w:tr w:rsidR="00A214FB" w:rsidRPr="008415EA" w:rsidTr="00066AD3">
        <w:trPr>
          <w:trHeight w:val="24"/>
          <w:tblHeader/>
          <w:jc w:val="center"/>
        </w:trPr>
        <w:tc>
          <w:tcPr>
            <w:tcW w:w="980" w:type="pct"/>
            <w:shd w:val="clear" w:color="auto" w:fill="auto"/>
            <w:tcMar>
              <w:top w:w="80" w:type="dxa"/>
              <w:left w:w="80" w:type="dxa"/>
              <w:bottom w:w="80" w:type="dxa"/>
              <w:right w:w="80" w:type="dxa"/>
            </w:tcMar>
          </w:tcPr>
          <w:p w:rsidR="00A214FB" w:rsidRPr="008415EA" w:rsidRDefault="00A214FB" w:rsidP="00066AD3">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Ж-3</w:t>
            </w:r>
          </w:p>
        </w:tc>
        <w:tc>
          <w:tcPr>
            <w:tcW w:w="4020" w:type="pct"/>
            <w:shd w:val="clear" w:color="auto" w:fill="auto"/>
            <w:tcMar>
              <w:top w:w="80" w:type="dxa"/>
              <w:left w:w="80" w:type="dxa"/>
              <w:bottom w:w="80" w:type="dxa"/>
              <w:right w:w="80" w:type="dxa"/>
            </w:tcMar>
          </w:tcPr>
          <w:p w:rsidR="00A214FB" w:rsidRPr="008415EA" w:rsidRDefault="00A214FB" w:rsidP="00066AD3">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 xml:space="preserve">Зона </w:t>
            </w:r>
            <w:r w:rsidRPr="008415EA">
              <w:rPr>
                <w:rFonts w:ascii="Times New Roman" w:hAnsi="Times New Roman" w:cs="Times New Roman"/>
                <w:sz w:val="24"/>
                <w:szCs w:val="24"/>
              </w:rPr>
              <w:t xml:space="preserve">смешанной, многофункциональной (жилой и общественно-деловой) </w:t>
            </w:r>
            <w:r>
              <w:rPr>
                <w:rFonts w:ascii="Times New Roman" w:hAnsi="Times New Roman" w:cs="Times New Roman"/>
                <w:sz w:val="24"/>
                <w:szCs w:val="24"/>
              </w:rPr>
              <w:t>застройки</w:t>
            </w:r>
          </w:p>
        </w:tc>
      </w:tr>
      <w:tr w:rsidR="00A214FB" w:rsidRPr="008415EA" w:rsidTr="00066AD3">
        <w:trPr>
          <w:trHeight w:val="253"/>
          <w:tblHeader/>
          <w:jc w:val="center"/>
        </w:trPr>
        <w:tc>
          <w:tcPr>
            <w:tcW w:w="980" w:type="pct"/>
            <w:shd w:val="clear" w:color="auto" w:fill="auto"/>
            <w:tcMar>
              <w:top w:w="80" w:type="dxa"/>
              <w:left w:w="80" w:type="dxa"/>
              <w:bottom w:w="80" w:type="dxa"/>
              <w:right w:w="80" w:type="dxa"/>
            </w:tcMar>
          </w:tcPr>
          <w:p w:rsidR="00A214FB" w:rsidRPr="008415EA" w:rsidRDefault="00A214FB" w:rsidP="00066AD3">
            <w:pPr>
              <w:pStyle w:val="22"/>
              <w:tabs>
                <w:tab w:val="clear" w:pos="1267"/>
                <w:tab w:val="clear" w:pos="1333"/>
              </w:tabs>
              <w:jc w:val="center"/>
              <w:rPr>
                <w:rFonts w:ascii="Times New Roman" w:hAnsi="Times New Roman" w:cs="Times New Roman"/>
                <w:sz w:val="24"/>
                <w:szCs w:val="24"/>
              </w:rPr>
            </w:pPr>
            <w:r w:rsidRPr="008415EA">
              <w:rPr>
                <w:rFonts w:ascii="Times New Roman" w:hAnsi="Times New Roman" w:cs="Times New Roman"/>
                <w:sz w:val="24"/>
                <w:szCs w:val="24"/>
              </w:rPr>
              <w:t>О</w:t>
            </w:r>
          </w:p>
        </w:tc>
        <w:tc>
          <w:tcPr>
            <w:tcW w:w="4020" w:type="pct"/>
            <w:shd w:val="clear" w:color="auto" w:fill="auto"/>
            <w:tcMar>
              <w:top w:w="80" w:type="dxa"/>
              <w:left w:w="80" w:type="dxa"/>
              <w:bottom w:w="80" w:type="dxa"/>
              <w:right w:w="80" w:type="dxa"/>
            </w:tcMar>
          </w:tcPr>
          <w:p w:rsidR="00A214FB" w:rsidRPr="008415EA" w:rsidRDefault="00A214FB" w:rsidP="00066AD3">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 xml:space="preserve">Зона </w:t>
            </w:r>
            <w:r w:rsidRPr="002A4EB9">
              <w:rPr>
                <w:rFonts w:ascii="Times New Roman" w:hAnsi="Times New Roman" w:cs="Times New Roman"/>
                <w:sz w:val="24"/>
                <w:szCs w:val="24"/>
              </w:rPr>
              <w:t>административно-делового центра, образования, здравоохранения,</w:t>
            </w:r>
            <w:r>
              <w:rPr>
                <w:rFonts w:ascii="Times New Roman" w:hAnsi="Times New Roman" w:cs="Times New Roman"/>
                <w:sz w:val="24"/>
                <w:szCs w:val="24"/>
              </w:rPr>
              <w:t xml:space="preserve"> спорта,</w:t>
            </w:r>
            <w:r w:rsidRPr="002A4EB9">
              <w:rPr>
                <w:rFonts w:ascii="Times New Roman" w:hAnsi="Times New Roman" w:cs="Times New Roman"/>
                <w:sz w:val="24"/>
                <w:szCs w:val="24"/>
              </w:rPr>
              <w:t xml:space="preserve"> социального и культурно-бытового назначения</w:t>
            </w:r>
          </w:p>
        </w:tc>
      </w:tr>
      <w:tr w:rsidR="00A214FB" w:rsidRPr="008415EA" w:rsidTr="00066AD3">
        <w:trPr>
          <w:trHeight w:val="253"/>
          <w:tblHeader/>
          <w:jc w:val="center"/>
        </w:trPr>
        <w:tc>
          <w:tcPr>
            <w:tcW w:w="980" w:type="pct"/>
            <w:shd w:val="clear" w:color="auto" w:fill="auto"/>
            <w:tcMar>
              <w:top w:w="80" w:type="dxa"/>
              <w:left w:w="80" w:type="dxa"/>
              <w:bottom w:w="80" w:type="dxa"/>
              <w:right w:w="80" w:type="dxa"/>
            </w:tcMar>
          </w:tcPr>
          <w:p w:rsidR="00A214FB" w:rsidRPr="00D17BC0" w:rsidRDefault="00A214FB" w:rsidP="00066AD3">
            <w:pPr>
              <w:pStyle w:val="22"/>
              <w:tabs>
                <w:tab w:val="clear" w:pos="1267"/>
                <w:tab w:val="clear" w:pos="1333"/>
              </w:tabs>
              <w:jc w:val="center"/>
              <w:rPr>
                <w:rFonts w:ascii="Times New Roman" w:hAnsi="Times New Roman" w:cs="Times New Roman"/>
                <w:sz w:val="24"/>
                <w:szCs w:val="24"/>
              </w:rPr>
            </w:pPr>
            <w:r w:rsidRPr="00D17BC0">
              <w:rPr>
                <w:rFonts w:ascii="Times New Roman" w:hAnsi="Times New Roman" w:cs="Times New Roman"/>
                <w:sz w:val="24"/>
                <w:szCs w:val="24"/>
              </w:rPr>
              <w:t>П</w:t>
            </w:r>
          </w:p>
        </w:tc>
        <w:tc>
          <w:tcPr>
            <w:tcW w:w="4020" w:type="pct"/>
            <w:shd w:val="clear" w:color="auto" w:fill="auto"/>
            <w:tcMar>
              <w:top w:w="80" w:type="dxa"/>
              <w:left w:w="80" w:type="dxa"/>
              <w:bottom w:w="80" w:type="dxa"/>
              <w:right w:w="80" w:type="dxa"/>
            </w:tcMar>
          </w:tcPr>
          <w:p w:rsidR="00A214FB" w:rsidRPr="00D17BC0" w:rsidRDefault="00A214FB" w:rsidP="00066AD3">
            <w:pPr>
              <w:pStyle w:val="22"/>
              <w:tabs>
                <w:tab w:val="clear" w:pos="1267"/>
                <w:tab w:val="clear" w:pos="1333"/>
              </w:tabs>
              <w:rPr>
                <w:rFonts w:ascii="Times New Roman" w:hAnsi="Times New Roman" w:cs="Times New Roman"/>
                <w:sz w:val="24"/>
                <w:szCs w:val="24"/>
              </w:rPr>
            </w:pPr>
            <w:r w:rsidRPr="00D17BC0">
              <w:rPr>
                <w:rFonts w:ascii="Times New Roman" w:hAnsi="Times New Roman" w:cs="Times New Roman"/>
                <w:sz w:val="24"/>
                <w:szCs w:val="24"/>
              </w:rPr>
              <w:t>Зона промышленных и коммунально-складских объектов</w:t>
            </w:r>
          </w:p>
        </w:tc>
      </w:tr>
      <w:tr w:rsidR="00A214FB" w:rsidRPr="008415EA" w:rsidTr="00066AD3">
        <w:trPr>
          <w:trHeight w:val="253"/>
          <w:tblHeader/>
          <w:jc w:val="center"/>
        </w:trPr>
        <w:tc>
          <w:tcPr>
            <w:tcW w:w="980" w:type="pct"/>
            <w:shd w:val="clear" w:color="auto" w:fill="auto"/>
            <w:tcMar>
              <w:top w:w="80" w:type="dxa"/>
              <w:left w:w="80" w:type="dxa"/>
              <w:bottom w:w="80" w:type="dxa"/>
              <w:right w:w="80" w:type="dxa"/>
            </w:tcMar>
          </w:tcPr>
          <w:p w:rsidR="00A214FB" w:rsidRPr="008415EA" w:rsidRDefault="00A214FB" w:rsidP="00066AD3">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И</w:t>
            </w:r>
          </w:p>
        </w:tc>
        <w:tc>
          <w:tcPr>
            <w:tcW w:w="4020" w:type="pct"/>
            <w:shd w:val="clear" w:color="auto" w:fill="auto"/>
            <w:tcMar>
              <w:top w:w="80" w:type="dxa"/>
              <w:left w:w="80" w:type="dxa"/>
              <w:bottom w:w="80" w:type="dxa"/>
              <w:right w:w="80" w:type="dxa"/>
            </w:tcMar>
          </w:tcPr>
          <w:p w:rsidR="00A214FB" w:rsidRPr="008415EA" w:rsidRDefault="00A214FB" w:rsidP="00066AD3">
            <w:pPr>
              <w:pStyle w:val="22"/>
              <w:tabs>
                <w:tab w:val="clear" w:pos="1267"/>
                <w:tab w:val="clear" w:pos="1333"/>
              </w:tabs>
              <w:rPr>
                <w:rFonts w:ascii="Times New Roman" w:hAnsi="Times New Roman" w:cs="Times New Roman"/>
                <w:sz w:val="24"/>
                <w:szCs w:val="24"/>
              </w:rPr>
            </w:pPr>
            <w:r w:rsidRPr="00D612CA">
              <w:rPr>
                <w:rFonts w:ascii="Times New Roman" w:hAnsi="Times New Roman" w:cs="Times New Roman"/>
                <w:sz w:val="24"/>
                <w:szCs w:val="24"/>
              </w:rPr>
              <w:t>Зона</w:t>
            </w:r>
            <w:r w:rsidRPr="008415EA">
              <w:rPr>
                <w:rFonts w:ascii="Times New Roman" w:hAnsi="Times New Roman" w:cs="Times New Roman"/>
                <w:sz w:val="24"/>
                <w:szCs w:val="24"/>
              </w:rPr>
              <w:t xml:space="preserve"> инженерной инфраструктуры</w:t>
            </w:r>
          </w:p>
        </w:tc>
      </w:tr>
      <w:tr w:rsidR="00A214FB" w:rsidRPr="008415EA" w:rsidTr="00066AD3">
        <w:trPr>
          <w:trHeight w:val="253"/>
          <w:tblHeader/>
          <w:jc w:val="center"/>
        </w:trPr>
        <w:tc>
          <w:tcPr>
            <w:tcW w:w="980" w:type="pct"/>
            <w:shd w:val="clear" w:color="auto" w:fill="auto"/>
            <w:tcMar>
              <w:top w:w="80" w:type="dxa"/>
              <w:left w:w="80" w:type="dxa"/>
              <w:bottom w:w="80" w:type="dxa"/>
              <w:right w:w="80" w:type="dxa"/>
            </w:tcMar>
          </w:tcPr>
          <w:p w:rsidR="00A214FB" w:rsidRPr="008415EA" w:rsidRDefault="00A214FB" w:rsidP="00066AD3">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Т</w:t>
            </w:r>
          </w:p>
        </w:tc>
        <w:tc>
          <w:tcPr>
            <w:tcW w:w="4020" w:type="pct"/>
            <w:shd w:val="clear" w:color="auto" w:fill="auto"/>
            <w:tcMar>
              <w:top w:w="80" w:type="dxa"/>
              <w:left w:w="80" w:type="dxa"/>
              <w:bottom w:w="80" w:type="dxa"/>
              <w:right w:w="80" w:type="dxa"/>
            </w:tcMar>
          </w:tcPr>
          <w:p w:rsidR="00A214FB" w:rsidRPr="008415EA" w:rsidRDefault="00A214FB" w:rsidP="00066AD3">
            <w:pPr>
              <w:pStyle w:val="22"/>
              <w:tabs>
                <w:tab w:val="clear" w:pos="1267"/>
                <w:tab w:val="clear" w:pos="1333"/>
              </w:tabs>
              <w:rPr>
                <w:rFonts w:ascii="Times New Roman" w:hAnsi="Times New Roman" w:cs="Times New Roman"/>
                <w:sz w:val="24"/>
                <w:szCs w:val="24"/>
              </w:rPr>
            </w:pPr>
            <w:r w:rsidRPr="00D612CA">
              <w:rPr>
                <w:rFonts w:ascii="Times New Roman" w:hAnsi="Times New Roman" w:cs="Times New Roman"/>
                <w:sz w:val="24"/>
                <w:szCs w:val="24"/>
              </w:rPr>
              <w:t>Зона</w:t>
            </w:r>
            <w:r w:rsidRPr="008415EA">
              <w:rPr>
                <w:rFonts w:ascii="Times New Roman" w:hAnsi="Times New Roman" w:cs="Times New Roman"/>
                <w:sz w:val="24"/>
                <w:szCs w:val="24"/>
              </w:rPr>
              <w:t xml:space="preserve"> транспортной инфраструктуры</w:t>
            </w:r>
          </w:p>
        </w:tc>
      </w:tr>
      <w:tr w:rsidR="00A214FB" w:rsidRPr="008415EA" w:rsidTr="00066AD3">
        <w:trPr>
          <w:trHeight w:val="253"/>
          <w:tblHeader/>
          <w:jc w:val="center"/>
        </w:trPr>
        <w:tc>
          <w:tcPr>
            <w:tcW w:w="980" w:type="pct"/>
            <w:shd w:val="clear" w:color="auto" w:fill="auto"/>
            <w:tcMar>
              <w:top w:w="80" w:type="dxa"/>
              <w:left w:w="80" w:type="dxa"/>
              <w:bottom w:w="80" w:type="dxa"/>
              <w:right w:w="80" w:type="dxa"/>
            </w:tcMar>
          </w:tcPr>
          <w:p w:rsidR="00A214FB" w:rsidRDefault="00A214FB" w:rsidP="00066AD3">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Р-1</w:t>
            </w:r>
          </w:p>
        </w:tc>
        <w:tc>
          <w:tcPr>
            <w:tcW w:w="4020" w:type="pct"/>
            <w:shd w:val="clear" w:color="auto" w:fill="auto"/>
            <w:tcMar>
              <w:top w:w="80" w:type="dxa"/>
              <w:left w:w="80" w:type="dxa"/>
              <w:bottom w:w="80" w:type="dxa"/>
              <w:right w:w="80" w:type="dxa"/>
            </w:tcMar>
          </w:tcPr>
          <w:p w:rsidR="00A214FB" w:rsidRPr="008415EA" w:rsidRDefault="00A214FB" w:rsidP="00066AD3">
            <w:pPr>
              <w:pStyle w:val="22"/>
              <w:tabs>
                <w:tab w:val="clear" w:pos="1267"/>
                <w:tab w:val="clear" w:pos="1333"/>
              </w:tabs>
              <w:rPr>
                <w:rFonts w:ascii="Times New Roman" w:hAnsi="Times New Roman" w:cs="Times New Roman"/>
                <w:sz w:val="24"/>
                <w:szCs w:val="24"/>
              </w:rPr>
            </w:pPr>
            <w:r w:rsidRPr="00D612CA">
              <w:rPr>
                <w:rFonts w:ascii="Times New Roman" w:hAnsi="Times New Roman" w:cs="Times New Roman"/>
                <w:sz w:val="24"/>
                <w:szCs w:val="24"/>
              </w:rPr>
              <w:t>Зона</w:t>
            </w:r>
            <w:r>
              <w:rPr>
                <w:rFonts w:ascii="Times New Roman" w:hAnsi="Times New Roman" w:cs="Times New Roman"/>
                <w:sz w:val="24"/>
                <w:szCs w:val="24"/>
              </w:rPr>
              <w:t xml:space="preserve"> отдыха и рекреационного назначения</w:t>
            </w:r>
          </w:p>
        </w:tc>
      </w:tr>
      <w:tr w:rsidR="00A214FB" w:rsidRPr="008415EA" w:rsidTr="00066AD3">
        <w:trPr>
          <w:trHeight w:val="253"/>
          <w:tblHeader/>
          <w:jc w:val="center"/>
        </w:trPr>
        <w:tc>
          <w:tcPr>
            <w:tcW w:w="980" w:type="pct"/>
            <w:shd w:val="clear" w:color="auto" w:fill="auto"/>
            <w:tcMar>
              <w:top w:w="80" w:type="dxa"/>
              <w:left w:w="80" w:type="dxa"/>
              <w:bottom w:w="80" w:type="dxa"/>
              <w:right w:w="80" w:type="dxa"/>
            </w:tcMar>
          </w:tcPr>
          <w:p w:rsidR="00A214FB" w:rsidRDefault="00A214FB" w:rsidP="00066AD3">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Р-2</w:t>
            </w:r>
          </w:p>
        </w:tc>
        <w:tc>
          <w:tcPr>
            <w:tcW w:w="4020" w:type="pct"/>
            <w:shd w:val="clear" w:color="auto" w:fill="auto"/>
            <w:tcMar>
              <w:top w:w="80" w:type="dxa"/>
              <w:left w:w="80" w:type="dxa"/>
              <w:bottom w:w="80" w:type="dxa"/>
              <w:right w:w="80" w:type="dxa"/>
            </w:tcMar>
          </w:tcPr>
          <w:p w:rsidR="00A214FB" w:rsidRPr="008415EA" w:rsidRDefault="00A214FB" w:rsidP="00066AD3">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Зона природных ландшафтов</w:t>
            </w:r>
          </w:p>
        </w:tc>
      </w:tr>
      <w:tr w:rsidR="00A214FB" w:rsidRPr="008415EA" w:rsidTr="00066AD3">
        <w:trPr>
          <w:trHeight w:val="253"/>
          <w:tblHeader/>
          <w:jc w:val="center"/>
        </w:trPr>
        <w:tc>
          <w:tcPr>
            <w:tcW w:w="980" w:type="pct"/>
            <w:shd w:val="clear" w:color="auto" w:fill="auto"/>
            <w:tcMar>
              <w:top w:w="80" w:type="dxa"/>
              <w:left w:w="80" w:type="dxa"/>
              <w:bottom w:w="80" w:type="dxa"/>
              <w:right w:w="80" w:type="dxa"/>
            </w:tcMar>
          </w:tcPr>
          <w:p w:rsidR="00A214FB" w:rsidRDefault="00A214FB" w:rsidP="00066AD3">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Р-3</w:t>
            </w:r>
          </w:p>
        </w:tc>
        <w:tc>
          <w:tcPr>
            <w:tcW w:w="4020" w:type="pct"/>
            <w:shd w:val="clear" w:color="auto" w:fill="auto"/>
            <w:tcMar>
              <w:top w:w="80" w:type="dxa"/>
              <w:left w:w="80" w:type="dxa"/>
              <w:bottom w:w="80" w:type="dxa"/>
              <w:right w:w="80" w:type="dxa"/>
            </w:tcMar>
          </w:tcPr>
          <w:p w:rsidR="00A214FB" w:rsidRDefault="00A214FB" w:rsidP="00066AD3">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Зона городских лесов</w:t>
            </w:r>
          </w:p>
        </w:tc>
      </w:tr>
      <w:tr w:rsidR="00A214FB" w:rsidRPr="008415EA" w:rsidTr="00066AD3">
        <w:trPr>
          <w:trHeight w:val="253"/>
          <w:tblHeader/>
          <w:jc w:val="center"/>
        </w:trPr>
        <w:tc>
          <w:tcPr>
            <w:tcW w:w="980" w:type="pct"/>
            <w:shd w:val="clear" w:color="auto" w:fill="auto"/>
            <w:tcMar>
              <w:top w:w="80" w:type="dxa"/>
              <w:left w:w="80" w:type="dxa"/>
              <w:bottom w:w="80" w:type="dxa"/>
              <w:right w:w="80" w:type="dxa"/>
            </w:tcMar>
            <w:vAlign w:val="center"/>
          </w:tcPr>
          <w:p w:rsidR="00A214FB" w:rsidRPr="008415EA" w:rsidRDefault="00A214FB" w:rsidP="00066AD3">
            <w:pPr>
              <w:pStyle w:val="22"/>
              <w:tabs>
                <w:tab w:val="clear" w:pos="1267"/>
                <w:tab w:val="clear" w:pos="1333"/>
              </w:tabs>
              <w:jc w:val="center"/>
              <w:rPr>
                <w:rFonts w:ascii="Times New Roman" w:hAnsi="Times New Roman" w:cs="Times New Roman"/>
                <w:sz w:val="24"/>
                <w:szCs w:val="24"/>
              </w:rPr>
            </w:pPr>
            <w:r w:rsidRPr="008415EA">
              <w:rPr>
                <w:rFonts w:ascii="Times New Roman" w:hAnsi="Times New Roman" w:cs="Times New Roman"/>
                <w:sz w:val="24"/>
                <w:szCs w:val="24"/>
              </w:rPr>
              <w:t>СХ-1</w:t>
            </w:r>
          </w:p>
        </w:tc>
        <w:tc>
          <w:tcPr>
            <w:tcW w:w="4020" w:type="pct"/>
            <w:shd w:val="clear" w:color="auto" w:fill="auto"/>
            <w:tcMar>
              <w:top w:w="80" w:type="dxa"/>
              <w:left w:w="80" w:type="dxa"/>
              <w:bottom w:w="80" w:type="dxa"/>
              <w:right w:w="80" w:type="dxa"/>
            </w:tcMar>
          </w:tcPr>
          <w:p w:rsidR="00A214FB" w:rsidRPr="008415EA" w:rsidRDefault="00A214FB" w:rsidP="00066AD3">
            <w:pPr>
              <w:pStyle w:val="22"/>
              <w:tabs>
                <w:tab w:val="clear" w:pos="1267"/>
                <w:tab w:val="clear" w:pos="1333"/>
                <w:tab w:val="left" w:pos="4740"/>
              </w:tabs>
              <w:rPr>
                <w:rFonts w:ascii="Times New Roman" w:hAnsi="Times New Roman" w:cs="Times New Roman"/>
                <w:sz w:val="24"/>
                <w:szCs w:val="24"/>
              </w:rPr>
            </w:pPr>
            <w:r>
              <w:rPr>
                <w:rFonts w:ascii="Times New Roman" w:hAnsi="Times New Roman" w:cs="Times New Roman"/>
                <w:sz w:val="24"/>
                <w:szCs w:val="24"/>
              </w:rPr>
              <w:t xml:space="preserve">Зона </w:t>
            </w:r>
            <w:r w:rsidRPr="008415EA">
              <w:rPr>
                <w:rFonts w:ascii="Times New Roman" w:hAnsi="Times New Roman" w:cs="Times New Roman"/>
                <w:sz w:val="24"/>
                <w:szCs w:val="24"/>
              </w:rPr>
              <w:t>сельскохозяйственного использования</w:t>
            </w:r>
          </w:p>
        </w:tc>
      </w:tr>
      <w:tr w:rsidR="00A214FB" w:rsidRPr="008415EA" w:rsidTr="00066AD3">
        <w:trPr>
          <w:trHeight w:val="253"/>
          <w:tblHeader/>
          <w:jc w:val="center"/>
        </w:trPr>
        <w:tc>
          <w:tcPr>
            <w:tcW w:w="980" w:type="pct"/>
            <w:shd w:val="clear" w:color="auto" w:fill="auto"/>
            <w:tcMar>
              <w:top w:w="80" w:type="dxa"/>
              <w:left w:w="80" w:type="dxa"/>
              <w:bottom w:w="80" w:type="dxa"/>
              <w:right w:w="80" w:type="dxa"/>
            </w:tcMar>
            <w:vAlign w:val="center"/>
          </w:tcPr>
          <w:p w:rsidR="00A214FB" w:rsidRPr="008415EA" w:rsidRDefault="00A214FB" w:rsidP="00066AD3">
            <w:pPr>
              <w:pStyle w:val="22"/>
              <w:tabs>
                <w:tab w:val="clear" w:pos="1267"/>
                <w:tab w:val="clear" w:pos="1333"/>
              </w:tabs>
              <w:jc w:val="center"/>
              <w:rPr>
                <w:rFonts w:ascii="Times New Roman" w:hAnsi="Times New Roman" w:cs="Times New Roman"/>
                <w:sz w:val="24"/>
                <w:szCs w:val="24"/>
              </w:rPr>
            </w:pPr>
            <w:r w:rsidRPr="008415EA">
              <w:rPr>
                <w:rFonts w:ascii="Times New Roman" w:hAnsi="Times New Roman" w:cs="Times New Roman"/>
                <w:sz w:val="24"/>
                <w:szCs w:val="24"/>
              </w:rPr>
              <w:t>С-1</w:t>
            </w:r>
          </w:p>
        </w:tc>
        <w:tc>
          <w:tcPr>
            <w:tcW w:w="4020" w:type="pct"/>
            <w:shd w:val="clear" w:color="auto" w:fill="auto"/>
            <w:tcMar>
              <w:top w:w="80" w:type="dxa"/>
              <w:left w:w="80" w:type="dxa"/>
              <w:bottom w:w="80" w:type="dxa"/>
              <w:right w:w="80" w:type="dxa"/>
            </w:tcMar>
          </w:tcPr>
          <w:p w:rsidR="00A214FB" w:rsidRPr="008415EA" w:rsidRDefault="00A214FB" w:rsidP="00066AD3">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 xml:space="preserve">Зона </w:t>
            </w:r>
            <w:r w:rsidRPr="008415EA">
              <w:rPr>
                <w:rFonts w:ascii="Times New Roman" w:hAnsi="Times New Roman" w:cs="Times New Roman"/>
                <w:sz w:val="24"/>
                <w:szCs w:val="24"/>
              </w:rPr>
              <w:t>кладбищ</w:t>
            </w:r>
          </w:p>
        </w:tc>
      </w:tr>
      <w:tr w:rsidR="00A214FB" w:rsidRPr="008415EA" w:rsidTr="00066AD3">
        <w:trPr>
          <w:trHeight w:val="253"/>
          <w:tblHeader/>
          <w:jc w:val="center"/>
        </w:trPr>
        <w:tc>
          <w:tcPr>
            <w:tcW w:w="980" w:type="pct"/>
            <w:shd w:val="clear" w:color="auto" w:fill="auto"/>
            <w:tcMar>
              <w:top w:w="80" w:type="dxa"/>
              <w:left w:w="80" w:type="dxa"/>
              <w:bottom w:w="80" w:type="dxa"/>
              <w:right w:w="80" w:type="dxa"/>
            </w:tcMar>
            <w:vAlign w:val="center"/>
          </w:tcPr>
          <w:p w:rsidR="00A214FB" w:rsidRDefault="00A214FB" w:rsidP="00066AD3">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Пр-1</w:t>
            </w:r>
          </w:p>
        </w:tc>
        <w:tc>
          <w:tcPr>
            <w:tcW w:w="4020" w:type="pct"/>
            <w:shd w:val="clear" w:color="auto" w:fill="auto"/>
            <w:tcMar>
              <w:top w:w="80" w:type="dxa"/>
              <w:left w:w="80" w:type="dxa"/>
              <w:bottom w:w="80" w:type="dxa"/>
              <w:right w:w="80" w:type="dxa"/>
            </w:tcMar>
          </w:tcPr>
          <w:p w:rsidR="00A214FB" w:rsidRPr="008415EA" w:rsidRDefault="00A214FB" w:rsidP="00066AD3">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Зона прочих территорий</w:t>
            </w:r>
          </w:p>
        </w:tc>
      </w:tr>
      <w:tr w:rsidR="00A214FB" w:rsidRPr="008415EA" w:rsidTr="00066AD3">
        <w:trPr>
          <w:trHeight w:val="253"/>
          <w:tblHeader/>
          <w:jc w:val="center"/>
        </w:trPr>
        <w:tc>
          <w:tcPr>
            <w:tcW w:w="980" w:type="pct"/>
            <w:shd w:val="clear" w:color="auto" w:fill="auto"/>
            <w:tcMar>
              <w:top w:w="80" w:type="dxa"/>
              <w:left w:w="80" w:type="dxa"/>
              <w:bottom w:w="80" w:type="dxa"/>
              <w:right w:w="80" w:type="dxa"/>
            </w:tcMar>
            <w:vAlign w:val="center"/>
          </w:tcPr>
          <w:p w:rsidR="00A214FB" w:rsidRDefault="00A214FB" w:rsidP="00066AD3">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Пр-2</w:t>
            </w:r>
          </w:p>
        </w:tc>
        <w:tc>
          <w:tcPr>
            <w:tcW w:w="4020" w:type="pct"/>
            <w:shd w:val="clear" w:color="auto" w:fill="auto"/>
            <w:tcMar>
              <w:top w:w="80" w:type="dxa"/>
              <w:left w:w="80" w:type="dxa"/>
              <w:bottom w:w="80" w:type="dxa"/>
              <w:right w:w="80" w:type="dxa"/>
            </w:tcMar>
          </w:tcPr>
          <w:p w:rsidR="00A214FB" w:rsidRPr="00D3354D" w:rsidRDefault="00A214FB" w:rsidP="00066AD3">
            <w:pPr>
              <w:pStyle w:val="22"/>
              <w:tabs>
                <w:tab w:val="clear" w:pos="1267"/>
                <w:tab w:val="clear" w:pos="1333"/>
              </w:tabs>
              <w:rPr>
                <w:rFonts w:ascii="Times New Roman" w:hAnsi="Times New Roman" w:cs="Times New Roman"/>
                <w:sz w:val="24"/>
                <w:szCs w:val="24"/>
              </w:rPr>
            </w:pPr>
            <w:r w:rsidRPr="00D3354D">
              <w:rPr>
                <w:rFonts w:ascii="Times New Roman" w:hAnsi="Times New Roman" w:cs="Times New Roman"/>
                <w:sz w:val="24"/>
                <w:szCs w:val="24"/>
              </w:rPr>
              <w:t>Зона озеленения специального назначения</w:t>
            </w:r>
          </w:p>
        </w:tc>
      </w:tr>
      <w:tr w:rsidR="00A214FB" w:rsidRPr="008415EA" w:rsidTr="00066AD3">
        <w:trPr>
          <w:trHeight w:val="253"/>
          <w:tblHeader/>
          <w:jc w:val="center"/>
        </w:trPr>
        <w:tc>
          <w:tcPr>
            <w:tcW w:w="5000" w:type="pct"/>
            <w:gridSpan w:val="2"/>
            <w:shd w:val="clear" w:color="auto" w:fill="auto"/>
            <w:tcMar>
              <w:top w:w="80" w:type="dxa"/>
              <w:left w:w="80" w:type="dxa"/>
              <w:bottom w:w="80" w:type="dxa"/>
              <w:right w:w="80" w:type="dxa"/>
            </w:tcMar>
          </w:tcPr>
          <w:p w:rsidR="00A214FB" w:rsidRPr="008415EA" w:rsidRDefault="00A214FB" w:rsidP="00066AD3">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 xml:space="preserve">Территории, </w:t>
            </w:r>
            <w:r w:rsidRPr="005703C8">
              <w:rPr>
                <w:rFonts w:ascii="Times New Roman" w:hAnsi="Times New Roman" w:cs="Times New Roman"/>
                <w:sz w:val="24"/>
                <w:szCs w:val="24"/>
              </w:rPr>
              <w:t>на которые градостроительные регламенты не устанавливаются</w:t>
            </w:r>
          </w:p>
        </w:tc>
      </w:tr>
      <w:tr w:rsidR="00A214FB" w:rsidRPr="008415EA" w:rsidTr="00066AD3">
        <w:trPr>
          <w:trHeight w:val="253"/>
          <w:tblHeader/>
          <w:jc w:val="center"/>
        </w:trPr>
        <w:tc>
          <w:tcPr>
            <w:tcW w:w="5000" w:type="pct"/>
            <w:gridSpan w:val="2"/>
            <w:shd w:val="clear" w:color="auto" w:fill="auto"/>
            <w:tcMar>
              <w:top w:w="80" w:type="dxa"/>
              <w:left w:w="80" w:type="dxa"/>
              <w:bottom w:w="80" w:type="dxa"/>
              <w:right w:w="80" w:type="dxa"/>
            </w:tcMar>
          </w:tcPr>
          <w:p w:rsidR="00A214FB" w:rsidRPr="005703C8" w:rsidRDefault="00A214FB" w:rsidP="00066AD3">
            <w:pPr>
              <w:pStyle w:val="22"/>
              <w:tabs>
                <w:tab w:val="clear" w:pos="1267"/>
                <w:tab w:val="clear" w:pos="1333"/>
              </w:tabs>
              <w:rPr>
                <w:rFonts w:ascii="Times New Roman" w:hAnsi="Times New Roman" w:cs="Times New Roman"/>
                <w:sz w:val="24"/>
                <w:szCs w:val="24"/>
              </w:rPr>
            </w:pPr>
            <w:r w:rsidRPr="005703C8">
              <w:rPr>
                <w:rFonts w:ascii="Times New Roman" w:hAnsi="Times New Roman" w:cs="Times New Roman"/>
                <w:sz w:val="24"/>
                <w:szCs w:val="24"/>
              </w:rPr>
              <w:t>Земли лесного фонда</w:t>
            </w:r>
          </w:p>
        </w:tc>
      </w:tr>
      <w:tr w:rsidR="00A214FB" w:rsidRPr="008415EA" w:rsidTr="00066AD3">
        <w:trPr>
          <w:trHeight w:val="253"/>
          <w:tblHeader/>
          <w:jc w:val="center"/>
        </w:trPr>
        <w:tc>
          <w:tcPr>
            <w:tcW w:w="5000" w:type="pct"/>
            <w:gridSpan w:val="2"/>
            <w:shd w:val="clear" w:color="auto" w:fill="auto"/>
            <w:tcMar>
              <w:top w:w="80" w:type="dxa"/>
              <w:left w:w="80" w:type="dxa"/>
              <w:bottom w:w="80" w:type="dxa"/>
              <w:right w:w="80" w:type="dxa"/>
            </w:tcMar>
          </w:tcPr>
          <w:p w:rsidR="00A214FB" w:rsidRPr="005703C8" w:rsidRDefault="00A214FB" w:rsidP="00066AD3">
            <w:pPr>
              <w:pStyle w:val="22"/>
              <w:tabs>
                <w:tab w:val="clear" w:pos="1267"/>
                <w:tab w:val="clear" w:pos="1333"/>
              </w:tabs>
              <w:rPr>
                <w:rFonts w:ascii="Times New Roman" w:hAnsi="Times New Roman" w:cs="Times New Roman"/>
                <w:sz w:val="24"/>
                <w:szCs w:val="24"/>
              </w:rPr>
            </w:pPr>
            <w:r w:rsidRPr="005703C8">
              <w:rPr>
                <w:rFonts w:ascii="Times New Roman" w:hAnsi="Times New Roman" w:cs="Times New Roman"/>
                <w:sz w:val="24"/>
                <w:szCs w:val="24"/>
              </w:rPr>
              <w:t>Земли водного фонда</w:t>
            </w:r>
          </w:p>
        </w:tc>
      </w:tr>
      <w:tr w:rsidR="00A214FB" w:rsidRPr="008415EA" w:rsidTr="00066AD3">
        <w:trPr>
          <w:trHeight w:val="253"/>
          <w:tblHeader/>
          <w:jc w:val="center"/>
        </w:trPr>
        <w:tc>
          <w:tcPr>
            <w:tcW w:w="5000" w:type="pct"/>
            <w:gridSpan w:val="2"/>
            <w:shd w:val="clear" w:color="auto" w:fill="auto"/>
            <w:tcMar>
              <w:top w:w="80" w:type="dxa"/>
              <w:left w:w="80" w:type="dxa"/>
              <w:bottom w:w="80" w:type="dxa"/>
              <w:right w:w="80" w:type="dxa"/>
            </w:tcMar>
          </w:tcPr>
          <w:p w:rsidR="00A214FB" w:rsidRPr="005703C8" w:rsidRDefault="00A214FB" w:rsidP="00066AD3">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Земли особо охраняемых природных территорий</w:t>
            </w:r>
          </w:p>
        </w:tc>
      </w:tr>
    </w:tbl>
    <w:p w:rsidR="00A214FB" w:rsidRPr="00F443D9" w:rsidRDefault="00A214FB" w:rsidP="00A214FB">
      <w:pPr>
        <w:pStyle w:val="ConsPlusNormal"/>
        <w:spacing w:before="240" w:after="240"/>
        <w:jc w:val="both"/>
        <w:outlineLvl w:val="2"/>
        <w:rPr>
          <w:b/>
          <w:sz w:val="24"/>
          <w:szCs w:val="24"/>
        </w:rPr>
      </w:pPr>
      <w:bookmarkStart w:id="484" w:name="_Toc164773444"/>
      <w:r w:rsidRPr="00F443D9">
        <w:rPr>
          <w:b/>
          <w:sz w:val="24"/>
          <w:szCs w:val="24"/>
        </w:rPr>
        <w:t xml:space="preserve">Статья </w:t>
      </w:r>
      <w:r>
        <w:rPr>
          <w:b/>
          <w:sz w:val="24"/>
          <w:szCs w:val="24"/>
        </w:rPr>
        <w:t>22</w:t>
      </w:r>
      <w:r w:rsidRPr="00F443D9">
        <w:rPr>
          <w:b/>
          <w:sz w:val="24"/>
          <w:szCs w:val="24"/>
        </w:rPr>
        <w:t xml:space="preserve">. Виды зон с особыми условиями использования территории, </w:t>
      </w:r>
      <w:r w:rsidRPr="00F443D9">
        <w:rPr>
          <w:b/>
          <w:sz w:val="24"/>
          <w:szCs w:val="24"/>
        </w:rPr>
        <w:br/>
        <w:t>обозначенных карте градостроительного зонирования</w:t>
      </w:r>
      <w:bookmarkEnd w:id="481"/>
      <w:bookmarkEnd w:id="482"/>
      <w:bookmarkEnd w:id="483"/>
      <w:bookmarkEnd w:id="484"/>
    </w:p>
    <w:p w:rsidR="00A214FB" w:rsidRDefault="00A214FB" w:rsidP="00946CCE">
      <w:pPr>
        <w:pStyle w:val="a0"/>
        <w:numPr>
          <w:ilvl w:val="0"/>
          <w:numId w:val="33"/>
        </w:numPr>
        <w:tabs>
          <w:tab w:val="left" w:pos="993"/>
        </w:tabs>
        <w:spacing w:line="240" w:lineRule="auto"/>
        <w:ind w:left="0" w:firstLine="709"/>
        <w:rPr>
          <w:rFonts w:ascii="Times New Roman" w:hAnsi="Times New Roman" w:cs="Times New Roman"/>
        </w:rPr>
      </w:pPr>
      <w:r w:rsidRPr="00E84C78">
        <w:rPr>
          <w:rFonts w:ascii="Times New Roman" w:hAnsi="Times New Roman" w:cs="Times New Roman"/>
        </w:rPr>
        <w:t xml:space="preserve">Для целей регулирования землепользования и застройки в соответствии с настоящими Правилами на карте градостроительного зонирования </w:t>
      </w:r>
      <w:r w:rsidRPr="00286B59">
        <w:rPr>
          <w:rFonts w:ascii="Times New Roman" w:eastAsia="Times New Roman" w:hAnsi="Times New Roman" w:cs="Times New Roman"/>
          <w:color w:val="auto"/>
        </w:rPr>
        <w:t xml:space="preserve">муниципального образования </w:t>
      </w:r>
      <w:r>
        <w:rPr>
          <w:rFonts w:ascii="Times New Roman" w:eastAsia="Times New Roman" w:hAnsi="Times New Roman" w:cs="Times New Roman"/>
          <w:color w:val="auto"/>
        </w:rPr>
        <w:t xml:space="preserve">сельского поселения </w:t>
      </w:r>
      <w:r w:rsidRPr="001C2EBE">
        <w:rPr>
          <w:rFonts w:ascii="Times New Roman" w:hAnsi="Times New Roman" w:cs="Times New Roman"/>
        </w:rPr>
        <w:t>«</w:t>
      </w:r>
      <w:r>
        <w:rPr>
          <w:rFonts w:ascii="Times New Roman" w:hAnsi="Times New Roman" w:cs="Times New Roman"/>
        </w:rPr>
        <w:t>Югыдъяг</w:t>
      </w:r>
      <w:r w:rsidRPr="001C2EBE">
        <w:rPr>
          <w:rFonts w:ascii="Times New Roman" w:hAnsi="Times New Roman" w:cs="Times New Roman"/>
        </w:rPr>
        <w:t>»</w:t>
      </w:r>
      <w:r w:rsidRPr="00E84C78">
        <w:rPr>
          <w:rFonts w:ascii="Times New Roman" w:hAnsi="Times New Roman" w:cs="Times New Roman"/>
        </w:rPr>
        <w:t>отображены следующие зоны с особыми условиями использования территории:</w:t>
      </w:r>
    </w:p>
    <w:p w:rsidR="00A214FB" w:rsidRPr="00E84C78" w:rsidRDefault="00A214FB" w:rsidP="00A214FB">
      <w:pPr>
        <w:pStyle w:val="a0"/>
        <w:numPr>
          <w:ilvl w:val="0"/>
          <w:numId w:val="0"/>
        </w:numPr>
        <w:tabs>
          <w:tab w:val="left" w:pos="993"/>
        </w:tabs>
        <w:spacing w:line="240" w:lineRule="auto"/>
        <w:rPr>
          <w:rFonts w:ascii="Times New Roman" w:hAnsi="Times New Roman" w:cs="Times New Roman"/>
        </w:rPr>
      </w:pPr>
    </w:p>
    <w:tbl>
      <w:tblPr>
        <w:tblStyle w:val="TableNormal"/>
        <w:tblW w:w="5000" w:type="pct"/>
        <w:jc w:val="center"/>
        <w:tblBorders>
          <w:insideH w:val="single" w:sz="2" w:space="0" w:color="D9D9D9" w:themeColor="background1" w:themeShade="D9"/>
          <w:insideV w:val="single" w:sz="2" w:space="0" w:color="D9D9D9" w:themeColor="background1" w:themeShade="D9"/>
        </w:tblBorders>
        <w:tblLook w:val="04A0"/>
      </w:tblPr>
      <w:tblGrid>
        <w:gridCol w:w="9515"/>
      </w:tblGrid>
      <w:tr w:rsidR="00A214FB" w:rsidRPr="00BC3804" w:rsidTr="00066AD3">
        <w:trPr>
          <w:trHeight w:val="484"/>
          <w:tblHeader/>
          <w:jc w:val="center"/>
        </w:trPr>
        <w:tc>
          <w:tcPr>
            <w:tcW w:w="5000" w:type="pct"/>
            <w:shd w:val="clear" w:color="auto" w:fill="auto"/>
            <w:tcMar>
              <w:top w:w="80" w:type="dxa"/>
              <w:left w:w="80" w:type="dxa"/>
              <w:bottom w:w="80" w:type="dxa"/>
              <w:right w:w="80" w:type="dxa"/>
            </w:tcMar>
            <w:vAlign w:val="center"/>
          </w:tcPr>
          <w:p w:rsidR="00A214FB" w:rsidRPr="00BC3804" w:rsidRDefault="00A214FB" w:rsidP="00066AD3">
            <w:pPr>
              <w:pStyle w:val="18"/>
              <w:tabs>
                <w:tab w:val="clear" w:pos="1267"/>
                <w:tab w:val="clear" w:pos="1333"/>
              </w:tabs>
              <w:spacing w:before="0" w:line="240" w:lineRule="auto"/>
              <w:rPr>
                <w:rFonts w:ascii="Times New Roman" w:eastAsia="Helvetica Neue Light" w:hAnsi="Times New Roman" w:cs="Times New Roman"/>
                <w:bCs w:val="0"/>
                <w:color w:val="000000"/>
                <w:sz w:val="24"/>
                <w:szCs w:val="24"/>
              </w:rPr>
            </w:pPr>
            <w:r w:rsidRPr="00BC3804">
              <w:rPr>
                <w:rFonts w:ascii="Times New Roman" w:eastAsia="Helvetica Neue Light" w:hAnsi="Times New Roman" w:cs="Times New Roman"/>
                <w:bCs w:val="0"/>
                <w:color w:val="000000"/>
                <w:sz w:val="24"/>
                <w:szCs w:val="24"/>
              </w:rPr>
              <w:t>Наименование зоны</w:t>
            </w:r>
          </w:p>
        </w:tc>
      </w:tr>
      <w:tr w:rsidR="00A214FB" w:rsidRPr="002264EE" w:rsidTr="00066AD3">
        <w:trPr>
          <w:trHeight w:val="171"/>
          <w:tblHeader/>
          <w:jc w:val="center"/>
        </w:trPr>
        <w:tc>
          <w:tcPr>
            <w:tcW w:w="5000" w:type="pct"/>
            <w:shd w:val="clear" w:color="auto" w:fill="auto"/>
            <w:tcMar>
              <w:top w:w="80" w:type="dxa"/>
              <w:left w:w="80" w:type="dxa"/>
              <w:bottom w:w="80" w:type="dxa"/>
              <w:right w:w="80" w:type="dxa"/>
            </w:tcMar>
          </w:tcPr>
          <w:p w:rsidR="00A214FB" w:rsidRPr="00BC476D" w:rsidRDefault="00A214FB" w:rsidP="00066AD3">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Санитарно-защитная зона</w:t>
            </w:r>
          </w:p>
        </w:tc>
      </w:tr>
      <w:tr w:rsidR="00A214FB" w:rsidRPr="002264EE" w:rsidTr="00066AD3">
        <w:trPr>
          <w:trHeight w:val="171"/>
          <w:tblHeader/>
          <w:jc w:val="center"/>
        </w:trPr>
        <w:tc>
          <w:tcPr>
            <w:tcW w:w="5000" w:type="pct"/>
            <w:shd w:val="clear" w:color="auto" w:fill="auto"/>
            <w:tcMar>
              <w:top w:w="80" w:type="dxa"/>
              <w:left w:w="80" w:type="dxa"/>
              <w:bottom w:w="80" w:type="dxa"/>
              <w:right w:w="80" w:type="dxa"/>
            </w:tcMar>
          </w:tcPr>
          <w:p w:rsidR="00A214FB" w:rsidRPr="00E84C78" w:rsidRDefault="00A214FB" w:rsidP="00066AD3">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Охранная зона инженерных коммуникаций</w:t>
            </w:r>
          </w:p>
        </w:tc>
      </w:tr>
      <w:tr w:rsidR="00A214FB" w:rsidRPr="002264EE" w:rsidTr="00066AD3">
        <w:trPr>
          <w:trHeight w:val="171"/>
          <w:tblHeader/>
          <w:jc w:val="center"/>
        </w:trPr>
        <w:tc>
          <w:tcPr>
            <w:tcW w:w="5000" w:type="pct"/>
            <w:shd w:val="clear" w:color="auto" w:fill="auto"/>
            <w:tcMar>
              <w:top w:w="80" w:type="dxa"/>
              <w:left w:w="80" w:type="dxa"/>
              <w:bottom w:w="80" w:type="dxa"/>
              <w:right w:w="80" w:type="dxa"/>
            </w:tcMar>
          </w:tcPr>
          <w:p w:rsidR="00A214FB" w:rsidRDefault="00A214FB" w:rsidP="00066AD3">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Первый пояс зоны санитарной охраны источника водоснабжения</w:t>
            </w:r>
          </w:p>
          <w:p w:rsidR="00A214FB" w:rsidRDefault="00A214FB" w:rsidP="00066AD3">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Второй пояс зоны санитарной охраны источника водоснабжения</w:t>
            </w:r>
          </w:p>
          <w:p w:rsidR="00A214FB" w:rsidRDefault="00A214FB" w:rsidP="00066AD3">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Третий пояс зоны санитарной охраны источника водоснабжения</w:t>
            </w:r>
          </w:p>
        </w:tc>
      </w:tr>
      <w:tr w:rsidR="00A214FB" w:rsidRPr="002264EE" w:rsidTr="00066AD3">
        <w:trPr>
          <w:trHeight w:val="49"/>
          <w:tblHeader/>
          <w:jc w:val="center"/>
        </w:trPr>
        <w:tc>
          <w:tcPr>
            <w:tcW w:w="5000" w:type="pct"/>
            <w:shd w:val="clear" w:color="auto" w:fill="auto"/>
            <w:tcMar>
              <w:top w:w="80" w:type="dxa"/>
              <w:left w:w="80" w:type="dxa"/>
              <w:bottom w:w="80" w:type="dxa"/>
              <w:right w:w="80" w:type="dxa"/>
            </w:tcMar>
            <w:vAlign w:val="center"/>
          </w:tcPr>
          <w:p w:rsidR="00A214FB" w:rsidRDefault="00A214FB" w:rsidP="00066AD3">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Водоохранная зона</w:t>
            </w:r>
          </w:p>
        </w:tc>
      </w:tr>
      <w:tr w:rsidR="00A214FB" w:rsidRPr="002264EE" w:rsidTr="00066AD3">
        <w:trPr>
          <w:trHeight w:val="20"/>
          <w:tblHeader/>
          <w:jc w:val="center"/>
        </w:trPr>
        <w:tc>
          <w:tcPr>
            <w:tcW w:w="5000" w:type="pct"/>
            <w:shd w:val="clear" w:color="auto" w:fill="auto"/>
            <w:tcMar>
              <w:top w:w="80" w:type="dxa"/>
              <w:left w:w="80" w:type="dxa"/>
              <w:bottom w:w="80" w:type="dxa"/>
              <w:right w:w="80" w:type="dxa"/>
            </w:tcMar>
            <w:vAlign w:val="center"/>
          </w:tcPr>
          <w:p w:rsidR="00A214FB" w:rsidRDefault="00A214FB" w:rsidP="00066AD3">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Прибрежная защитная полоса</w:t>
            </w:r>
          </w:p>
        </w:tc>
      </w:tr>
      <w:tr w:rsidR="00A214FB" w:rsidRPr="002264EE" w:rsidTr="00066AD3">
        <w:trPr>
          <w:trHeight w:val="20"/>
          <w:tblHeader/>
          <w:jc w:val="center"/>
        </w:trPr>
        <w:tc>
          <w:tcPr>
            <w:tcW w:w="5000" w:type="pct"/>
            <w:shd w:val="clear" w:color="auto" w:fill="auto"/>
            <w:tcMar>
              <w:top w:w="80" w:type="dxa"/>
              <w:left w:w="80" w:type="dxa"/>
              <w:bottom w:w="80" w:type="dxa"/>
              <w:right w:w="80" w:type="dxa"/>
            </w:tcMar>
            <w:vAlign w:val="center"/>
          </w:tcPr>
          <w:p w:rsidR="00A214FB" w:rsidRDefault="00A214FB" w:rsidP="00066AD3">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lastRenderedPageBreak/>
              <w:t>Береговая полоса</w:t>
            </w:r>
          </w:p>
        </w:tc>
      </w:tr>
      <w:tr w:rsidR="00A214FB" w:rsidRPr="002264EE" w:rsidTr="00066AD3">
        <w:trPr>
          <w:trHeight w:val="20"/>
          <w:tblHeader/>
          <w:jc w:val="center"/>
        </w:trPr>
        <w:tc>
          <w:tcPr>
            <w:tcW w:w="5000" w:type="pct"/>
            <w:shd w:val="clear" w:color="auto" w:fill="auto"/>
            <w:tcMar>
              <w:top w:w="80" w:type="dxa"/>
              <w:left w:w="80" w:type="dxa"/>
              <w:bottom w:w="80" w:type="dxa"/>
              <w:right w:w="80" w:type="dxa"/>
            </w:tcMar>
            <w:vAlign w:val="center"/>
          </w:tcPr>
          <w:p w:rsidR="00A214FB" w:rsidRDefault="00A214FB" w:rsidP="00066AD3">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Придорожная полоса</w:t>
            </w:r>
          </w:p>
        </w:tc>
      </w:tr>
      <w:tr w:rsidR="00A214FB" w:rsidRPr="002264EE" w:rsidTr="00066AD3">
        <w:trPr>
          <w:trHeight w:val="20"/>
          <w:tblHeader/>
          <w:jc w:val="center"/>
        </w:trPr>
        <w:tc>
          <w:tcPr>
            <w:tcW w:w="5000" w:type="pct"/>
            <w:shd w:val="clear" w:color="auto" w:fill="auto"/>
            <w:tcMar>
              <w:top w:w="80" w:type="dxa"/>
              <w:left w:w="80" w:type="dxa"/>
              <w:bottom w:w="80" w:type="dxa"/>
              <w:right w:w="80" w:type="dxa"/>
            </w:tcMar>
            <w:vAlign w:val="center"/>
          </w:tcPr>
          <w:p w:rsidR="00A214FB" w:rsidRDefault="00A214FB" w:rsidP="00066AD3">
            <w:pPr>
              <w:pStyle w:val="22"/>
              <w:tabs>
                <w:tab w:val="clear" w:pos="1267"/>
                <w:tab w:val="clear" w:pos="1333"/>
              </w:tabs>
              <w:rPr>
                <w:rFonts w:ascii="Times New Roman" w:hAnsi="Times New Roman" w:cs="Times New Roman"/>
                <w:bCs/>
                <w:color w:val="auto"/>
                <w:sz w:val="24"/>
                <w:szCs w:val="24"/>
              </w:rPr>
            </w:pPr>
            <w:r>
              <w:rPr>
                <w:rFonts w:ascii="Times New Roman" w:hAnsi="Times New Roman" w:cs="Times New Roman"/>
                <w:bCs/>
                <w:color w:val="auto"/>
                <w:sz w:val="24"/>
                <w:szCs w:val="24"/>
              </w:rPr>
              <w:t>Зона подтопления</w:t>
            </w:r>
          </w:p>
        </w:tc>
      </w:tr>
    </w:tbl>
    <w:p w:rsidR="00A214FB" w:rsidRDefault="00A214FB" w:rsidP="00A214FB">
      <w:pPr>
        <w:spacing w:after="200" w:line="276" w:lineRule="auto"/>
        <w:rPr>
          <w:b/>
        </w:rPr>
      </w:pPr>
    </w:p>
    <w:p w:rsidR="00A214FB" w:rsidRDefault="00A214FB">
      <w:pPr>
        <w:ind w:firstLine="709"/>
        <w:jc w:val="both"/>
        <w:rPr>
          <w:bCs/>
          <w:sz w:val="24"/>
          <w:szCs w:val="24"/>
        </w:rPr>
      </w:pPr>
    </w:p>
    <w:p w:rsidR="007C52E5" w:rsidRDefault="007C52E5">
      <w:pPr>
        <w:ind w:firstLine="709"/>
        <w:jc w:val="both"/>
        <w:rPr>
          <w:bCs/>
          <w:sz w:val="24"/>
          <w:szCs w:val="24"/>
        </w:rPr>
      </w:pPr>
    </w:p>
    <w:p w:rsidR="00281734" w:rsidRDefault="00281734">
      <w:pPr>
        <w:ind w:firstLine="709"/>
        <w:jc w:val="both"/>
        <w:rPr>
          <w:bCs/>
          <w:sz w:val="24"/>
          <w:szCs w:val="24"/>
        </w:rPr>
      </w:pPr>
    </w:p>
    <w:p w:rsidR="00281734" w:rsidRDefault="00281734">
      <w:pPr>
        <w:ind w:firstLine="709"/>
        <w:jc w:val="both"/>
        <w:rPr>
          <w:bCs/>
          <w:sz w:val="24"/>
          <w:szCs w:val="24"/>
        </w:rPr>
      </w:pPr>
    </w:p>
    <w:p w:rsidR="00281734" w:rsidRDefault="00281734">
      <w:pPr>
        <w:ind w:firstLine="709"/>
        <w:jc w:val="both"/>
        <w:rPr>
          <w:bCs/>
          <w:sz w:val="24"/>
          <w:szCs w:val="24"/>
        </w:rPr>
      </w:pPr>
    </w:p>
    <w:p w:rsidR="00281734" w:rsidRDefault="00281734">
      <w:pPr>
        <w:ind w:firstLine="709"/>
        <w:jc w:val="both"/>
        <w:rPr>
          <w:bCs/>
          <w:sz w:val="24"/>
          <w:szCs w:val="24"/>
        </w:rPr>
      </w:pPr>
    </w:p>
    <w:p w:rsidR="00281734" w:rsidRDefault="00281734">
      <w:pPr>
        <w:ind w:firstLine="709"/>
        <w:jc w:val="both"/>
        <w:rPr>
          <w:bCs/>
          <w:sz w:val="24"/>
          <w:szCs w:val="24"/>
        </w:rPr>
      </w:pPr>
    </w:p>
    <w:p w:rsidR="00281734" w:rsidRDefault="00281734">
      <w:pPr>
        <w:ind w:firstLine="709"/>
        <w:jc w:val="both"/>
        <w:rPr>
          <w:bCs/>
          <w:sz w:val="24"/>
          <w:szCs w:val="24"/>
        </w:rPr>
      </w:pPr>
    </w:p>
    <w:p w:rsidR="00E20205" w:rsidRDefault="00E20205">
      <w:pPr>
        <w:ind w:firstLine="709"/>
        <w:jc w:val="both"/>
        <w:rPr>
          <w:bCs/>
          <w:sz w:val="24"/>
          <w:szCs w:val="24"/>
        </w:rPr>
      </w:pPr>
    </w:p>
    <w:p w:rsidR="00E20205" w:rsidRDefault="00E20205">
      <w:pPr>
        <w:ind w:firstLine="709"/>
        <w:jc w:val="both"/>
        <w:rPr>
          <w:bCs/>
          <w:sz w:val="24"/>
          <w:szCs w:val="24"/>
        </w:rPr>
      </w:pPr>
    </w:p>
    <w:p w:rsidR="00E20205" w:rsidRDefault="00E20205">
      <w:pPr>
        <w:ind w:firstLine="709"/>
        <w:jc w:val="both"/>
        <w:rPr>
          <w:bCs/>
          <w:sz w:val="24"/>
          <w:szCs w:val="24"/>
        </w:rPr>
      </w:pPr>
    </w:p>
    <w:p w:rsidR="00E20205" w:rsidRDefault="00E20205">
      <w:pPr>
        <w:ind w:firstLine="709"/>
        <w:jc w:val="both"/>
        <w:rPr>
          <w:bCs/>
          <w:sz w:val="24"/>
          <w:szCs w:val="24"/>
        </w:rPr>
      </w:pPr>
    </w:p>
    <w:p w:rsidR="00E20205" w:rsidRDefault="00E20205">
      <w:pPr>
        <w:ind w:firstLine="709"/>
        <w:jc w:val="both"/>
        <w:rPr>
          <w:bCs/>
          <w:sz w:val="24"/>
          <w:szCs w:val="24"/>
        </w:rPr>
      </w:pPr>
    </w:p>
    <w:p w:rsidR="00E20205" w:rsidRDefault="00E20205">
      <w:pPr>
        <w:ind w:firstLine="709"/>
        <w:jc w:val="both"/>
        <w:rPr>
          <w:bCs/>
          <w:sz w:val="24"/>
          <w:szCs w:val="24"/>
        </w:rPr>
      </w:pPr>
    </w:p>
    <w:p w:rsidR="00E20205" w:rsidRDefault="00E20205">
      <w:pPr>
        <w:ind w:firstLine="709"/>
        <w:jc w:val="both"/>
        <w:rPr>
          <w:bCs/>
          <w:sz w:val="24"/>
          <w:szCs w:val="24"/>
        </w:rPr>
      </w:pPr>
    </w:p>
    <w:p w:rsidR="00E20205" w:rsidRPr="00985D18" w:rsidRDefault="00E20205">
      <w:pPr>
        <w:ind w:firstLine="709"/>
        <w:jc w:val="both"/>
        <w:rPr>
          <w:bCs/>
          <w:sz w:val="24"/>
          <w:szCs w:val="24"/>
        </w:rPr>
      </w:pPr>
    </w:p>
    <w:tbl>
      <w:tblPr>
        <w:tblpPr w:leftFromText="180" w:rightFromText="180" w:vertAnchor="text" w:horzAnchor="margin" w:tblpY="159"/>
        <w:tblW w:w="9514" w:type="dxa"/>
        <w:tblLook w:val="01E0"/>
      </w:tblPr>
      <w:tblGrid>
        <w:gridCol w:w="4811"/>
        <w:gridCol w:w="4703"/>
      </w:tblGrid>
      <w:tr w:rsidR="00CF3556" w:rsidRPr="00F56070" w:rsidTr="00D66336">
        <w:trPr>
          <w:trHeight w:val="2019"/>
        </w:trPr>
        <w:tc>
          <w:tcPr>
            <w:tcW w:w="4811" w:type="dxa"/>
          </w:tcPr>
          <w:p w:rsidR="00CF3556" w:rsidRDefault="00CF3556" w:rsidP="00D66336">
            <w:pPr>
              <w:rPr>
                <w:rStyle w:val="2a"/>
                <w:b/>
                <w:color w:val="333333"/>
                <w:sz w:val="22"/>
                <w:szCs w:val="22"/>
              </w:rPr>
            </w:pPr>
            <w:r>
              <w:rPr>
                <w:rStyle w:val="2a"/>
                <w:color w:val="333333"/>
                <w:sz w:val="22"/>
                <w:szCs w:val="22"/>
              </w:rPr>
              <w:t>Учредитель:</w:t>
            </w:r>
          </w:p>
          <w:p w:rsidR="00BA14E4" w:rsidRDefault="00CF3556" w:rsidP="00D66336">
            <w:pPr>
              <w:rPr>
                <w:rStyle w:val="2a"/>
                <w:color w:val="333333"/>
                <w:sz w:val="22"/>
                <w:szCs w:val="22"/>
              </w:rPr>
            </w:pPr>
            <w:r>
              <w:rPr>
                <w:rStyle w:val="2a"/>
                <w:color w:val="333333"/>
                <w:sz w:val="22"/>
                <w:szCs w:val="22"/>
              </w:rPr>
              <w:t xml:space="preserve">Совет муниципального района </w:t>
            </w:r>
          </w:p>
          <w:p w:rsidR="00CF3556" w:rsidRDefault="00CF3556" w:rsidP="00D66336">
            <w:pPr>
              <w:rPr>
                <w:rStyle w:val="2a"/>
                <w:color w:val="333333"/>
                <w:sz w:val="22"/>
                <w:szCs w:val="22"/>
              </w:rPr>
            </w:pPr>
            <w:r>
              <w:rPr>
                <w:rStyle w:val="2a"/>
                <w:color w:val="333333"/>
                <w:sz w:val="22"/>
                <w:szCs w:val="22"/>
              </w:rPr>
              <w:t>«Усть-Куломский»</w:t>
            </w:r>
          </w:p>
          <w:p w:rsidR="00CF3556" w:rsidRDefault="00CF3556" w:rsidP="00D66336">
            <w:pPr>
              <w:rPr>
                <w:rStyle w:val="2a"/>
                <w:b/>
                <w:color w:val="333333"/>
                <w:sz w:val="22"/>
                <w:szCs w:val="22"/>
              </w:rPr>
            </w:pPr>
            <w:r>
              <w:rPr>
                <w:rStyle w:val="2a"/>
                <w:color w:val="333333"/>
                <w:sz w:val="22"/>
                <w:szCs w:val="22"/>
              </w:rPr>
              <w:t>Руководитель редколлегии: Н.А. Чаланова</w:t>
            </w:r>
          </w:p>
          <w:p w:rsidR="00CF3556" w:rsidRDefault="00CF3556" w:rsidP="00F04198">
            <w:pPr>
              <w:rPr>
                <w:rStyle w:val="2a"/>
                <w:b/>
                <w:color w:val="333333"/>
                <w:sz w:val="22"/>
                <w:szCs w:val="22"/>
              </w:rPr>
            </w:pPr>
            <w:r>
              <w:rPr>
                <w:rStyle w:val="2a"/>
                <w:color w:val="333333"/>
                <w:sz w:val="22"/>
                <w:szCs w:val="22"/>
              </w:rPr>
              <w:t xml:space="preserve">Ответственный за выпуск секретарь: </w:t>
            </w:r>
            <w:r w:rsidR="00F04198">
              <w:rPr>
                <w:rStyle w:val="2a"/>
                <w:color w:val="333333"/>
                <w:sz w:val="22"/>
                <w:szCs w:val="22"/>
              </w:rPr>
              <w:t>М.А.Шахова</w:t>
            </w:r>
            <w:r>
              <w:rPr>
                <w:rStyle w:val="2a"/>
                <w:color w:val="333333"/>
                <w:sz w:val="22"/>
                <w:szCs w:val="22"/>
              </w:rPr>
              <w:t xml:space="preserve"> </w:t>
            </w:r>
          </w:p>
        </w:tc>
        <w:tc>
          <w:tcPr>
            <w:tcW w:w="4703" w:type="dxa"/>
          </w:tcPr>
          <w:p w:rsidR="00CF3556" w:rsidRDefault="00CF3556" w:rsidP="00D66336">
            <w:pPr>
              <w:rPr>
                <w:rStyle w:val="2a"/>
                <w:b/>
                <w:color w:val="333333"/>
                <w:sz w:val="22"/>
                <w:szCs w:val="22"/>
              </w:rPr>
            </w:pPr>
            <w:r>
              <w:rPr>
                <w:rStyle w:val="2a"/>
                <w:b/>
                <w:color w:val="333333"/>
              </w:rPr>
              <w:t xml:space="preserve">      </w:t>
            </w:r>
            <w:r>
              <w:rPr>
                <w:rStyle w:val="2a"/>
                <w:color w:val="333333"/>
                <w:sz w:val="22"/>
                <w:szCs w:val="22"/>
              </w:rPr>
              <w:t>Адрес:</w:t>
            </w:r>
          </w:p>
          <w:p w:rsidR="00CF3556" w:rsidRDefault="00CF3556" w:rsidP="00D66336">
            <w:pPr>
              <w:ind w:left="283"/>
              <w:rPr>
                <w:rStyle w:val="2a"/>
                <w:color w:val="333333"/>
                <w:sz w:val="22"/>
                <w:szCs w:val="22"/>
              </w:rPr>
            </w:pPr>
            <w:r>
              <w:rPr>
                <w:rStyle w:val="2a"/>
                <w:color w:val="333333"/>
                <w:sz w:val="22"/>
                <w:szCs w:val="22"/>
              </w:rPr>
              <w:t xml:space="preserve">168060, Республика Коми, Усть-Куломский район, с. Усть-Кулом, ул. Советская, д. 37, </w:t>
            </w:r>
          </w:p>
          <w:p w:rsidR="00CF3556" w:rsidRDefault="00CF3556" w:rsidP="00D66336">
            <w:pPr>
              <w:rPr>
                <w:rStyle w:val="2a"/>
                <w:color w:val="333333"/>
                <w:sz w:val="22"/>
                <w:szCs w:val="22"/>
              </w:rPr>
            </w:pPr>
            <w:r>
              <w:rPr>
                <w:rStyle w:val="2a"/>
                <w:color w:val="333333"/>
                <w:sz w:val="22"/>
                <w:szCs w:val="22"/>
              </w:rPr>
              <w:t xml:space="preserve">      каб. 35</w:t>
            </w:r>
          </w:p>
          <w:p w:rsidR="00CF3556" w:rsidRDefault="00CF3556" w:rsidP="00D66336">
            <w:pPr>
              <w:ind w:left="283"/>
              <w:rPr>
                <w:rStyle w:val="2a"/>
                <w:color w:val="333333"/>
                <w:sz w:val="22"/>
                <w:szCs w:val="22"/>
              </w:rPr>
            </w:pPr>
            <w:r>
              <w:rPr>
                <w:rStyle w:val="2a"/>
                <w:color w:val="333333"/>
                <w:sz w:val="22"/>
                <w:szCs w:val="22"/>
              </w:rPr>
              <w:t>Тел. (82137) 94-363; факс: (82137) 94-691;</w:t>
            </w:r>
          </w:p>
          <w:p w:rsidR="00CF3556" w:rsidRPr="00710A88" w:rsidRDefault="00CF3556" w:rsidP="00D66336">
            <w:pPr>
              <w:ind w:left="283"/>
              <w:rPr>
                <w:rStyle w:val="2a"/>
                <w:color w:val="333333"/>
                <w:sz w:val="22"/>
                <w:szCs w:val="22"/>
              </w:rPr>
            </w:pPr>
            <w:r>
              <w:rPr>
                <w:rStyle w:val="2a"/>
                <w:color w:val="333333"/>
                <w:sz w:val="22"/>
                <w:szCs w:val="22"/>
                <w:lang w:val="en-US"/>
              </w:rPr>
              <w:t>e</w:t>
            </w:r>
            <w:r w:rsidRPr="00710A88">
              <w:rPr>
                <w:rStyle w:val="2a"/>
                <w:color w:val="333333"/>
                <w:sz w:val="22"/>
                <w:szCs w:val="22"/>
              </w:rPr>
              <w:t>-</w:t>
            </w:r>
            <w:r>
              <w:rPr>
                <w:rStyle w:val="2a"/>
                <w:color w:val="333333"/>
                <w:sz w:val="22"/>
                <w:szCs w:val="22"/>
                <w:lang w:val="en-US"/>
              </w:rPr>
              <w:t>mail</w:t>
            </w:r>
            <w:r w:rsidRPr="00710A88">
              <w:rPr>
                <w:rStyle w:val="2a"/>
                <w:color w:val="333333"/>
                <w:sz w:val="22"/>
                <w:szCs w:val="22"/>
              </w:rPr>
              <w:t xml:space="preserve">: </w:t>
            </w:r>
            <w:r w:rsidRPr="00710A88">
              <w:rPr>
                <w:szCs w:val="28"/>
              </w:rPr>
              <w:t xml:space="preserve"> </w:t>
            </w:r>
            <w:r w:rsidRPr="00710A88">
              <w:t xml:space="preserve"> </w:t>
            </w:r>
            <w:hyperlink r:id="rId98" w:history="1">
              <w:r w:rsidRPr="00F56070">
                <w:rPr>
                  <w:rStyle w:val="af5"/>
                  <w:rFonts w:ascii="Montserrat" w:hAnsi="Montserrat"/>
                  <w:color w:val="306AFD"/>
                  <w:sz w:val="18"/>
                  <w:szCs w:val="18"/>
                  <w:shd w:val="clear" w:color="auto" w:fill="FFFFFF"/>
                  <w:lang w:val="en-US"/>
                </w:rPr>
                <w:t>a</w:t>
              </w:r>
              <w:r w:rsidRPr="00710A88">
                <w:rPr>
                  <w:rStyle w:val="af5"/>
                  <w:rFonts w:ascii="Montserrat" w:hAnsi="Montserrat"/>
                  <w:color w:val="306AFD"/>
                  <w:sz w:val="18"/>
                  <w:szCs w:val="18"/>
                  <w:shd w:val="clear" w:color="auto" w:fill="FFFFFF"/>
                </w:rPr>
                <w:t>.</w:t>
              </w:r>
              <w:r w:rsidRPr="00F56070">
                <w:rPr>
                  <w:rStyle w:val="af5"/>
                  <w:rFonts w:ascii="Montserrat" w:hAnsi="Montserrat"/>
                  <w:color w:val="306AFD"/>
                  <w:sz w:val="18"/>
                  <w:szCs w:val="18"/>
                  <w:shd w:val="clear" w:color="auto" w:fill="FFFFFF"/>
                  <w:lang w:val="en-US"/>
                </w:rPr>
                <w:t>mr</w:t>
              </w:r>
              <w:r w:rsidRPr="00710A88">
                <w:rPr>
                  <w:rStyle w:val="af5"/>
                  <w:rFonts w:ascii="Montserrat" w:hAnsi="Montserrat"/>
                  <w:color w:val="306AFD"/>
                  <w:sz w:val="18"/>
                  <w:szCs w:val="18"/>
                  <w:shd w:val="clear" w:color="auto" w:fill="FFFFFF"/>
                </w:rPr>
                <w:t>.</w:t>
              </w:r>
              <w:r w:rsidRPr="00F56070">
                <w:rPr>
                  <w:rStyle w:val="af5"/>
                  <w:rFonts w:ascii="Montserrat" w:hAnsi="Montserrat"/>
                  <w:color w:val="306AFD"/>
                  <w:sz w:val="18"/>
                  <w:szCs w:val="18"/>
                  <w:shd w:val="clear" w:color="auto" w:fill="FFFFFF"/>
                  <w:lang w:val="en-US"/>
                </w:rPr>
                <w:t>ust</w:t>
              </w:r>
              <w:r w:rsidRPr="00710A88">
                <w:rPr>
                  <w:rStyle w:val="af5"/>
                  <w:rFonts w:ascii="Montserrat" w:hAnsi="Montserrat"/>
                  <w:color w:val="306AFD"/>
                  <w:sz w:val="18"/>
                  <w:szCs w:val="18"/>
                  <w:shd w:val="clear" w:color="auto" w:fill="FFFFFF"/>
                </w:rPr>
                <w:t>-</w:t>
              </w:r>
              <w:r w:rsidRPr="00F56070">
                <w:rPr>
                  <w:rStyle w:val="af5"/>
                  <w:rFonts w:ascii="Montserrat" w:hAnsi="Montserrat"/>
                  <w:color w:val="306AFD"/>
                  <w:sz w:val="18"/>
                  <w:szCs w:val="18"/>
                  <w:shd w:val="clear" w:color="auto" w:fill="FFFFFF"/>
                  <w:lang w:val="en-US"/>
                </w:rPr>
                <w:t>kulomskiy</w:t>
              </w:r>
              <w:r w:rsidRPr="00710A88">
                <w:rPr>
                  <w:rStyle w:val="af5"/>
                  <w:rFonts w:ascii="Montserrat" w:hAnsi="Montserrat"/>
                  <w:color w:val="306AFD"/>
                  <w:sz w:val="18"/>
                  <w:szCs w:val="18"/>
                  <w:shd w:val="clear" w:color="auto" w:fill="FFFFFF"/>
                </w:rPr>
                <w:t>@</w:t>
              </w:r>
              <w:r w:rsidRPr="00F56070">
                <w:rPr>
                  <w:rStyle w:val="af5"/>
                  <w:rFonts w:ascii="Montserrat" w:hAnsi="Montserrat"/>
                  <w:color w:val="306AFD"/>
                  <w:sz w:val="18"/>
                  <w:szCs w:val="18"/>
                  <w:shd w:val="clear" w:color="auto" w:fill="FFFFFF"/>
                  <w:lang w:val="en-US"/>
                </w:rPr>
                <w:t>ust</w:t>
              </w:r>
              <w:r w:rsidRPr="00710A88">
                <w:rPr>
                  <w:rStyle w:val="af5"/>
                  <w:rFonts w:ascii="Montserrat" w:hAnsi="Montserrat"/>
                  <w:color w:val="306AFD"/>
                  <w:sz w:val="18"/>
                  <w:szCs w:val="18"/>
                  <w:shd w:val="clear" w:color="auto" w:fill="FFFFFF"/>
                </w:rPr>
                <w:t>-</w:t>
              </w:r>
              <w:r w:rsidRPr="00F56070">
                <w:rPr>
                  <w:rStyle w:val="af5"/>
                  <w:rFonts w:ascii="Montserrat" w:hAnsi="Montserrat"/>
                  <w:color w:val="306AFD"/>
                  <w:sz w:val="18"/>
                  <w:szCs w:val="18"/>
                  <w:shd w:val="clear" w:color="auto" w:fill="FFFFFF"/>
                  <w:lang w:val="en-US"/>
                </w:rPr>
                <w:t>kulom</w:t>
              </w:r>
              <w:r w:rsidRPr="00710A88">
                <w:rPr>
                  <w:rStyle w:val="af5"/>
                  <w:rFonts w:ascii="Montserrat" w:hAnsi="Montserrat"/>
                  <w:color w:val="306AFD"/>
                  <w:sz w:val="18"/>
                  <w:szCs w:val="18"/>
                  <w:shd w:val="clear" w:color="auto" w:fill="FFFFFF"/>
                </w:rPr>
                <w:t>.</w:t>
              </w:r>
              <w:r w:rsidRPr="00F56070">
                <w:rPr>
                  <w:rStyle w:val="af5"/>
                  <w:rFonts w:ascii="Montserrat" w:hAnsi="Montserrat"/>
                  <w:color w:val="306AFD"/>
                  <w:sz w:val="18"/>
                  <w:szCs w:val="18"/>
                  <w:shd w:val="clear" w:color="auto" w:fill="FFFFFF"/>
                  <w:lang w:val="en-US"/>
                </w:rPr>
                <w:t>rkomi</w:t>
              </w:r>
              <w:r w:rsidRPr="00710A88">
                <w:rPr>
                  <w:rStyle w:val="af5"/>
                  <w:rFonts w:ascii="Montserrat" w:hAnsi="Montserrat"/>
                  <w:color w:val="306AFD"/>
                  <w:sz w:val="18"/>
                  <w:szCs w:val="18"/>
                  <w:shd w:val="clear" w:color="auto" w:fill="FFFFFF"/>
                </w:rPr>
                <w:t>.</w:t>
              </w:r>
              <w:r w:rsidRPr="00F56070">
                <w:rPr>
                  <w:rStyle w:val="af5"/>
                  <w:rFonts w:ascii="Montserrat" w:hAnsi="Montserrat"/>
                  <w:color w:val="306AFD"/>
                  <w:sz w:val="18"/>
                  <w:szCs w:val="18"/>
                  <w:shd w:val="clear" w:color="auto" w:fill="FFFFFF"/>
                  <w:lang w:val="en-US"/>
                </w:rPr>
                <w:t>ru</w:t>
              </w:r>
            </w:hyperlink>
          </w:p>
          <w:p w:rsidR="00CF3556" w:rsidRPr="00710A88" w:rsidRDefault="00CF3556" w:rsidP="00D66336">
            <w:pPr>
              <w:ind w:left="283" w:firstLine="709"/>
              <w:rPr>
                <w:rStyle w:val="2a"/>
                <w:color w:val="333333"/>
                <w:sz w:val="22"/>
                <w:szCs w:val="22"/>
              </w:rPr>
            </w:pPr>
          </w:p>
        </w:tc>
      </w:tr>
      <w:tr w:rsidR="00CF3556" w:rsidTr="00D66336">
        <w:trPr>
          <w:trHeight w:val="2406"/>
        </w:trPr>
        <w:tc>
          <w:tcPr>
            <w:tcW w:w="9514" w:type="dxa"/>
            <w:gridSpan w:val="2"/>
            <w:hideMark/>
          </w:tcPr>
          <w:p w:rsidR="00CF3556" w:rsidRDefault="00CF3556" w:rsidP="00D66336">
            <w:pPr>
              <w:jc w:val="center"/>
              <w:rPr>
                <w:rStyle w:val="2a"/>
                <w:b/>
                <w:color w:val="333333"/>
              </w:rPr>
            </w:pPr>
            <w:r>
              <w:rPr>
                <w:rStyle w:val="2a"/>
                <w:color w:val="333333"/>
                <w:sz w:val="22"/>
                <w:szCs w:val="22"/>
              </w:rPr>
              <w:t>Тираж 60 экземпляров.</w:t>
            </w:r>
          </w:p>
          <w:p w:rsidR="00CF3556" w:rsidRDefault="00CF3556" w:rsidP="00D66336">
            <w:pPr>
              <w:jc w:val="center"/>
              <w:rPr>
                <w:rStyle w:val="2a"/>
                <w:color w:val="333333"/>
                <w:sz w:val="22"/>
                <w:szCs w:val="22"/>
              </w:rPr>
            </w:pPr>
            <w:r>
              <w:rPr>
                <w:rStyle w:val="2a"/>
                <w:color w:val="333333"/>
                <w:sz w:val="22"/>
                <w:szCs w:val="22"/>
              </w:rPr>
              <w:t xml:space="preserve">Отпечатано в администрации муниципального района «Усть-Куломский» по адресу: </w:t>
            </w:r>
          </w:p>
          <w:p w:rsidR="00CF3556" w:rsidRDefault="00CF3556" w:rsidP="00D66336">
            <w:pPr>
              <w:jc w:val="center"/>
              <w:rPr>
                <w:rStyle w:val="2a"/>
                <w:color w:val="333333"/>
                <w:sz w:val="22"/>
                <w:szCs w:val="22"/>
              </w:rPr>
            </w:pPr>
            <w:r>
              <w:rPr>
                <w:rStyle w:val="2a"/>
                <w:color w:val="333333"/>
                <w:sz w:val="22"/>
                <w:szCs w:val="22"/>
              </w:rPr>
              <w:t>168060, с. Усть-Кулом, ул. Советская, д. 37, тел. (82137) 94-363</w:t>
            </w:r>
          </w:p>
          <w:p w:rsidR="00CF3556" w:rsidRDefault="00CF3556" w:rsidP="00D66336">
            <w:pPr>
              <w:jc w:val="center"/>
              <w:rPr>
                <w:rStyle w:val="2a"/>
                <w:color w:val="333333"/>
                <w:sz w:val="22"/>
                <w:szCs w:val="22"/>
              </w:rPr>
            </w:pPr>
            <w:r>
              <w:rPr>
                <w:rStyle w:val="2a"/>
                <w:color w:val="333333"/>
                <w:sz w:val="22"/>
                <w:szCs w:val="22"/>
              </w:rPr>
              <w:t xml:space="preserve">Подписано в печать </w:t>
            </w:r>
            <w:r w:rsidR="00471E46">
              <w:rPr>
                <w:rStyle w:val="2a"/>
                <w:color w:val="333333"/>
                <w:sz w:val="22"/>
                <w:szCs w:val="22"/>
              </w:rPr>
              <w:t>26</w:t>
            </w:r>
            <w:r>
              <w:rPr>
                <w:rStyle w:val="2a"/>
                <w:color w:val="333333"/>
                <w:sz w:val="22"/>
                <w:szCs w:val="22"/>
              </w:rPr>
              <w:t>.04.2024 г.  в 17.00 час.</w:t>
            </w:r>
          </w:p>
          <w:p w:rsidR="00CF3556" w:rsidRDefault="00CF3556" w:rsidP="00D66336">
            <w:pPr>
              <w:jc w:val="center"/>
              <w:rPr>
                <w:rStyle w:val="2a"/>
                <w:color w:val="333333"/>
                <w:sz w:val="22"/>
                <w:szCs w:val="22"/>
              </w:rPr>
            </w:pPr>
            <w:r>
              <w:rPr>
                <w:rStyle w:val="2a"/>
                <w:color w:val="333333"/>
                <w:sz w:val="22"/>
                <w:szCs w:val="22"/>
              </w:rPr>
              <w:t>Распространяется бесплатно во все сельские библиотеки и администрации сельских поселений</w:t>
            </w:r>
          </w:p>
          <w:p w:rsidR="00CF3556" w:rsidRDefault="00CF3556" w:rsidP="00D66336">
            <w:pPr>
              <w:jc w:val="center"/>
              <w:rPr>
                <w:rStyle w:val="2a"/>
                <w:color w:val="333333"/>
                <w:sz w:val="22"/>
                <w:szCs w:val="22"/>
              </w:rPr>
            </w:pPr>
            <w:r>
              <w:rPr>
                <w:rStyle w:val="2a"/>
                <w:color w:val="333333"/>
                <w:sz w:val="22"/>
                <w:szCs w:val="22"/>
              </w:rPr>
              <w:t>(в электронном варианте)</w:t>
            </w:r>
          </w:p>
        </w:tc>
      </w:tr>
    </w:tbl>
    <w:p w:rsidR="00CF3556" w:rsidRPr="008548DF" w:rsidRDefault="00CF3556">
      <w:pPr>
        <w:ind w:firstLine="709"/>
        <w:jc w:val="both"/>
        <w:rPr>
          <w:bCs/>
          <w:sz w:val="24"/>
          <w:szCs w:val="24"/>
        </w:rPr>
      </w:pPr>
    </w:p>
    <w:sectPr w:rsidR="00CF3556" w:rsidRPr="008548DF" w:rsidSect="006413A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1AF3" w:rsidRDefault="003F1AF3" w:rsidP="00640243">
      <w:r>
        <w:separator/>
      </w:r>
    </w:p>
  </w:endnote>
  <w:endnote w:type="continuationSeparator" w:id="1">
    <w:p w:rsidR="003F1AF3" w:rsidRDefault="003F1AF3" w:rsidP="0064024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ymap">
    <w:altName w:val="Courier New"/>
    <w:charset w:val="CC"/>
    <w:family w:val="auto"/>
    <w:pitch w:val="variable"/>
    <w:sig w:usb0="20002A87" w:usb1="00000000" w:usb2="00000000" w:usb3="00000000" w:csb0="000001FF" w:csb1="00000000"/>
  </w:font>
  <w:font w:name="Helvetica Neue Light">
    <w:altName w:val="Microsoft YaHei"/>
    <w:charset w:val="00"/>
    <w:family w:val="auto"/>
    <w:pitch w:val="variable"/>
    <w:sig w:usb0="00000001" w:usb1="5000205B" w:usb2="00000002" w:usb3="00000000" w:csb0="00000007" w:csb1="00000000"/>
  </w:font>
  <w:font w:name="Arial">
    <w:panose1 w:val="020B0604020202020204"/>
    <w:charset w:val="CC"/>
    <w:family w:val="swiss"/>
    <w:pitch w:val="variable"/>
    <w:sig w:usb0="E0002EFF" w:usb1="C000785B" w:usb2="00000009" w:usb3="00000000" w:csb0="000001FF" w:csb1="00000000"/>
  </w:font>
  <w:font w:name="OpenSymbol">
    <w:altName w:val="Times New Roman"/>
    <w:charset w:val="00"/>
    <w:family w:val="auto"/>
    <w:pitch w:val="variable"/>
    <w:sig w:usb0="00000001" w:usb1="1001ECEA" w:usb2="00000000" w:usb3="00000000" w:csb0="8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elvetica Neue UltraLigh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elvetica Neue">
    <w:altName w:val="Malgun Gothic"/>
    <w:charset w:val="00"/>
    <w:family w:val="auto"/>
    <w:pitch w:val="variable"/>
    <w:sig w:usb0="00000003" w:usb1="500079DB" w:usb2="00000010" w:usb3="00000000" w:csb0="00000001" w:csb1="00000000"/>
  </w:font>
  <w:font w:name="Helvetica Neue Medium">
    <w:altName w:val="Arial"/>
    <w:charset w:val="00"/>
    <w:family w:val="auto"/>
    <w:pitch w:val="variable"/>
    <w:sig w:usb0="A00002FF" w:usb1="5000205B" w:usb2="00000002" w:usb3="00000000" w:csb0="0000009B" w:csb1="00000000"/>
  </w:font>
  <w:font w:name="Helvetica Neue Thin">
    <w:altName w:val="Corbel"/>
    <w:charset w:val="00"/>
    <w:family w:val="auto"/>
    <w:pitch w:val="variable"/>
    <w:sig w:usb0="00000001" w:usb1="5000205B" w:usb2="00000002" w:usb3="00000000" w:csb0="0000009F" w:csb1="00000000"/>
  </w:font>
  <w:font w:name="Lucida Grande CY">
    <w:altName w:val="Times New Roman"/>
    <w:charset w:val="59"/>
    <w:family w:val="auto"/>
    <w:pitch w:val="variable"/>
    <w:sig w:usb0="00000000" w:usb1="5000A1FF" w:usb2="00000000" w:usb3="00000000" w:csb0="000001B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Peterburg">
    <w:altName w:val="Times New Roman"/>
    <w:charset w:val="00"/>
    <w:family w:val="auto"/>
    <w:pitch w:val="variable"/>
    <w:sig w:usb0="00000287" w:usb1="00000000" w:usb2="00000000" w:usb3="00000000" w:csb0="0000001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Montserra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7280212"/>
      <w:docPartObj>
        <w:docPartGallery w:val="Page Numbers (Bottom of Page)"/>
        <w:docPartUnique/>
      </w:docPartObj>
    </w:sdtPr>
    <w:sdtContent>
      <w:p w:rsidR="001350BE" w:rsidRDefault="00CD3443">
        <w:pPr>
          <w:pStyle w:val="ad"/>
          <w:jc w:val="center"/>
        </w:pPr>
        <w:fldSimple w:instr=" PAGE   \* MERGEFORMAT ">
          <w:r w:rsidR="00EF5600">
            <w:rPr>
              <w:noProof/>
            </w:rPr>
            <w:t>17</w:t>
          </w:r>
        </w:fldSimple>
      </w:p>
    </w:sdtContent>
  </w:sdt>
  <w:p w:rsidR="001350BE" w:rsidRDefault="001350BE">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7566504"/>
      <w:docPartObj>
        <w:docPartGallery w:val="Page Numbers (Bottom of Page)"/>
        <w:docPartUnique/>
      </w:docPartObj>
    </w:sdtPr>
    <w:sdtContent>
      <w:p w:rsidR="001350BE" w:rsidRDefault="00CD3443">
        <w:pPr>
          <w:pStyle w:val="ad"/>
          <w:jc w:val="center"/>
        </w:pPr>
        <w:fldSimple w:instr=" PAGE   \* MERGEFORMAT ">
          <w:r w:rsidR="00EF5600">
            <w:rPr>
              <w:noProof/>
            </w:rPr>
            <w:t>141</w:t>
          </w:r>
        </w:fldSimple>
      </w:p>
    </w:sdtContent>
  </w:sdt>
  <w:p w:rsidR="001350BE" w:rsidRDefault="001350BE" w:rsidP="00EB137B">
    <w:pPr>
      <w:pStyle w:val="ad"/>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7566502"/>
      <w:docPartObj>
        <w:docPartGallery w:val="Page Numbers (Bottom of Page)"/>
        <w:docPartUnique/>
      </w:docPartObj>
    </w:sdtPr>
    <w:sdtContent>
      <w:p w:rsidR="001350BE" w:rsidRDefault="00CD3443">
        <w:pPr>
          <w:pStyle w:val="ad"/>
          <w:jc w:val="center"/>
        </w:pPr>
        <w:fldSimple w:instr=" PAGE   \* MERGEFORMAT ">
          <w:r w:rsidR="00EF5600">
            <w:rPr>
              <w:noProof/>
            </w:rPr>
            <w:t>18</w:t>
          </w:r>
        </w:fldSimple>
      </w:p>
    </w:sdtContent>
  </w:sdt>
  <w:p w:rsidR="001350BE" w:rsidRDefault="001350BE">
    <w:pPr>
      <w:pStyle w:val="ad"/>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0BE" w:rsidRDefault="00CD3443" w:rsidP="00066AD3">
    <w:pPr>
      <w:pStyle w:val="ad"/>
      <w:framePr w:wrap="around" w:vAnchor="text" w:hAnchor="margin" w:xAlign="center" w:y="1"/>
      <w:rPr>
        <w:rStyle w:val="afe"/>
      </w:rPr>
    </w:pPr>
    <w:r>
      <w:rPr>
        <w:rStyle w:val="afe"/>
      </w:rPr>
      <w:fldChar w:fldCharType="begin"/>
    </w:r>
    <w:r w:rsidR="001350BE">
      <w:rPr>
        <w:rStyle w:val="afe"/>
      </w:rPr>
      <w:instrText xml:space="preserve">PAGE  </w:instrText>
    </w:r>
    <w:r>
      <w:rPr>
        <w:rStyle w:val="afe"/>
      </w:rPr>
      <w:fldChar w:fldCharType="separate"/>
    </w:r>
    <w:r w:rsidR="001350BE">
      <w:rPr>
        <w:rStyle w:val="afe"/>
        <w:noProof/>
      </w:rPr>
      <w:t>32</w:t>
    </w:r>
    <w:r>
      <w:rPr>
        <w:rStyle w:val="afe"/>
      </w:rPr>
      <w:fldChar w:fldCharType="end"/>
    </w:r>
  </w:p>
  <w:p w:rsidR="001350BE" w:rsidRDefault="001350BE" w:rsidP="00066AD3">
    <w:pPr>
      <w:pStyle w:val="ad"/>
      <w:ind w:right="360"/>
    </w:pPr>
  </w:p>
  <w:p w:rsidR="001350BE" w:rsidRDefault="001350BE"/>
  <w:p w:rsidR="001350BE" w:rsidRDefault="001350BE"/>
  <w:p w:rsidR="001350BE" w:rsidRDefault="001350B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0BE" w:rsidRDefault="00CD3443" w:rsidP="00066AD3">
    <w:pPr>
      <w:pStyle w:val="ad"/>
      <w:framePr w:wrap="around" w:vAnchor="text" w:hAnchor="margin" w:xAlign="center" w:y="1"/>
      <w:rPr>
        <w:rStyle w:val="afe"/>
      </w:rPr>
    </w:pPr>
    <w:r>
      <w:rPr>
        <w:rStyle w:val="afe"/>
      </w:rPr>
      <w:fldChar w:fldCharType="begin"/>
    </w:r>
    <w:r w:rsidR="001350BE">
      <w:rPr>
        <w:rStyle w:val="afe"/>
      </w:rPr>
      <w:instrText xml:space="preserve">PAGE  </w:instrText>
    </w:r>
    <w:r>
      <w:rPr>
        <w:rStyle w:val="afe"/>
      </w:rPr>
      <w:fldChar w:fldCharType="separate"/>
    </w:r>
    <w:r w:rsidR="001350BE">
      <w:rPr>
        <w:rStyle w:val="afe"/>
        <w:noProof/>
      </w:rPr>
      <w:t>32</w:t>
    </w:r>
    <w:r>
      <w:rPr>
        <w:rStyle w:val="afe"/>
      </w:rPr>
      <w:fldChar w:fldCharType="end"/>
    </w:r>
  </w:p>
  <w:p w:rsidR="001350BE" w:rsidRDefault="001350BE" w:rsidP="00066AD3">
    <w:pPr>
      <w:pStyle w:val="ad"/>
      <w:ind w:right="360"/>
    </w:pPr>
  </w:p>
  <w:p w:rsidR="001350BE" w:rsidRDefault="001350BE"/>
  <w:p w:rsidR="001350BE" w:rsidRDefault="001350BE"/>
  <w:p w:rsidR="001350BE" w:rsidRDefault="001350B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0BE" w:rsidRPr="00743CB4" w:rsidRDefault="00CD3443" w:rsidP="00066AD3">
    <w:pPr>
      <w:pStyle w:val="ad"/>
      <w:jc w:val="center"/>
    </w:pPr>
    <w:r w:rsidRPr="00743CB4">
      <w:rPr>
        <w:rStyle w:val="afe"/>
      </w:rPr>
      <w:fldChar w:fldCharType="begin"/>
    </w:r>
    <w:r w:rsidR="001350BE" w:rsidRPr="00743CB4">
      <w:rPr>
        <w:rStyle w:val="afe"/>
      </w:rPr>
      <w:instrText xml:space="preserve"> PAGE </w:instrText>
    </w:r>
    <w:r w:rsidRPr="00743CB4">
      <w:rPr>
        <w:rStyle w:val="afe"/>
      </w:rPr>
      <w:fldChar w:fldCharType="separate"/>
    </w:r>
    <w:r w:rsidR="00EF5600">
      <w:rPr>
        <w:rStyle w:val="afe"/>
        <w:noProof/>
      </w:rPr>
      <w:t>140</w:t>
    </w:r>
    <w:r w:rsidRPr="00743CB4">
      <w:rPr>
        <w:rStyle w:val="afe"/>
      </w:rPr>
      <w:fldChar w:fldCharType="end"/>
    </w:r>
  </w:p>
  <w:p w:rsidR="001350BE" w:rsidRPr="005962A6" w:rsidRDefault="001350BE" w:rsidP="00066AD3">
    <w:pPr>
      <w:pStyle w:val="ad"/>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0BE" w:rsidRDefault="00CD3443" w:rsidP="00066AD3">
    <w:pPr>
      <w:pStyle w:val="ad"/>
      <w:framePr w:wrap="around" w:vAnchor="text" w:hAnchor="margin" w:xAlign="center" w:y="1"/>
      <w:rPr>
        <w:rStyle w:val="afe"/>
      </w:rPr>
    </w:pPr>
    <w:r>
      <w:rPr>
        <w:rStyle w:val="afe"/>
      </w:rPr>
      <w:fldChar w:fldCharType="begin"/>
    </w:r>
    <w:r w:rsidR="001350BE">
      <w:rPr>
        <w:rStyle w:val="afe"/>
      </w:rPr>
      <w:instrText xml:space="preserve">PAGE  </w:instrText>
    </w:r>
    <w:r>
      <w:rPr>
        <w:rStyle w:val="afe"/>
      </w:rPr>
      <w:fldChar w:fldCharType="separate"/>
    </w:r>
    <w:r w:rsidR="001350BE">
      <w:rPr>
        <w:rStyle w:val="afe"/>
        <w:noProof/>
      </w:rPr>
      <w:t>32</w:t>
    </w:r>
    <w:r>
      <w:rPr>
        <w:rStyle w:val="afe"/>
      </w:rPr>
      <w:fldChar w:fldCharType="end"/>
    </w:r>
  </w:p>
  <w:p w:rsidR="001350BE" w:rsidRDefault="001350BE" w:rsidP="00066AD3">
    <w:pPr>
      <w:pStyle w:val="ad"/>
      <w:ind w:right="360"/>
    </w:pPr>
  </w:p>
  <w:p w:rsidR="001350BE" w:rsidRDefault="001350BE"/>
  <w:p w:rsidR="001350BE" w:rsidRDefault="001350BE"/>
  <w:p w:rsidR="001350BE" w:rsidRDefault="001350BE"/>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0BE" w:rsidRPr="00743CB4" w:rsidRDefault="00CD3443" w:rsidP="00066AD3">
    <w:pPr>
      <w:pStyle w:val="ad"/>
      <w:jc w:val="center"/>
    </w:pPr>
    <w:r w:rsidRPr="00743CB4">
      <w:rPr>
        <w:rStyle w:val="afe"/>
      </w:rPr>
      <w:fldChar w:fldCharType="begin"/>
    </w:r>
    <w:r w:rsidR="001350BE" w:rsidRPr="00743CB4">
      <w:rPr>
        <w:rStyle w:val="afe"/>
      </w:rPr>
      <w:instrText xml:space="preserve"> PAGE </w:instrText>
    </w:r>
    <w:r w:rsidRPr="00743CB4">
      <w:rPr>
        <w:rStyle w:val="afe"/>
      </w:rPr>
      <w:fldChar w:fldCharType="separate"/>
    </w:r>
    <w:r w:rsidR="00EF5600">
      <w:rPr>
        <w:rStyle w:val="afe"/>
        <w:noProof/>
      </w:rPr>
      <w:t>231</w:t>
    </w:r>
    <w:r w:rsidRPr="00743CB4">
      <w:rPr>
        <w:rStyle w:val="afe"/>
      </w:rPr>
      <w:fldChar w:fldCharType="end"/>
    </w:r>
  </w:p>
  <w:p w:rsidR="001350BE" w:rsidRPr="005962A6" w:rsidRDefault="001350BE" w:rsidP="00066AD3">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1AF3" w:rsidRDefault="003F1AF3" w:rsidP="00640243">
      <w:r>
        <w:separator/>
      </w:r>
    </w:p>
  </w:footnote>
  <w:footnote w:type="continuationSeparator" w:id="1">
    <w:p w:rsidR="003F1AF3" w:rsidRDefault="003F1AF3" w:rsidP="006402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0BE" w:rsidRDefault="001350BE" w:rsidP="00281734">
    <w:pPr>
      <w:pStyle w:val="ab"/>
      <w:jc w:val="center"/>
      <w:rPr>
        <w:sz w:val="22"/>
        <w:szCs w:val="22"/>
      </w:rPr>
    </w:pPr>
    <w:r>
      <w:rPr>
        <w:sz w:val="22"/>
        <w:szCs w:val="22"/>
      </w:rPr>
      <w:t>Информационный вестник Совета и администрации муниципального района «Усть-Куломский»</w:t>
    </w:r>
  </w:p>
  <w:p w:rsidR="001350BE" w:rsidRPr="00281734" w:rsidRDefault="001350BE" w:rsidP="00281734">
    <w:pPr>
      <w:jc w:val="center"/>
      <w:rPr>
        <w:sz w:val="22"/>
        <w:szCs w:val="22"/>
      </w:rPr>
    </w:pPr>
    <w:r>
      <w:rPr>
        <w:sz w:val="22"/>
        <w:szCs w:val="22"/>
      </w:rPr>
      <w:t>№ 19 от 26.04.2024 г. ТОМ 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0BE" w:rsidRDefault="001350BE" w:rsidP="00110188">
    <w:pPr>
      <w:pStyle w:val="ab"/>
      <w:jc w:val="center"/>
      <w:rPr>
        <w:sz w:val="22"/>
        <w:szCs w:val="22"/>
      </w:rPr>
    </w:pPr>
    <w:r>
      <w:rPr>
        <w:sz w:val="22"/>
        <w:szCs w:val="22"/>
      </w:rPr>
      <w:t>Информационный вестник Совета и администрации муниципального района «Усть-Куломский»</w:t>
    </w:r>
  </w:p>
  <w:p w:rsidR="001350BE" w:rsidRPr="00985D18" w:rsidRDefault="001350BE" w:rsidP="00985D18">
    <w:pPr>
      <w:jc w:val="center"/>
      <w:rPr>
        <w:sz w:val="22"/>
        <w:szCs w:val="22"/>
      </w:rPr>
    </w:pPr>
    <w:r>
      <w:rPr>
        <w:sz w:val="22"/>
        <w:szCs w:val="22"/>
      </w:rPr>
      <w:t>№ 19 от 26.04.2024 г.</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0BE" w:rsidRDefault="001350BE" w:rsidP="00110188">
    <w:pPr>
      <w:pStyle w:val="ab"/>
      <w:jc w:val="center"/>
      <w:rPr>
        <w:sz w:val="22"/>
        <w:szCs w:val="22"/>
      </w:rPr>
    </w:pPr>
    <w:r>
      <w:rPr>
        <w:sz w:val="22"/>
        <w:szCs w:val="22"/>
      </w:rPr>
      <w:t>Информационный вестник Совета и администрации муниципального района «Усть-Куломский»</w:t>
    </w:r>
  </w:p>
  <w:p w:rsidR="001350BE" w:rsidRPr="00110188" w:rsidRDefault="001350BE" w:rsidP="00110188">
    <w:pPr>
      <w:jc w:val="center"/>
      <w:rPr>
        <w:sz w:val="22"/>
        <w:szCs w:val="22"/>
      </w:rPr>
    </w:pPr>
    <w:r>
      <w:rPr>
        <w:sz w:val="22"/>
        <w:szCs w:val="22"/>
      </w:rPr>
      <w:t>№ 17 от 12.04.2024 г.</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0BE" w:rsidRDefault="001350BE" w:rsidP="001D28D0">
    <w:pPr>
      <w:pStyle w:val="ab"/>
      <w:jc w:val="center"/>
      <w:rPr>
        <w:sz w:val="22"/>
        <w:szCs w:val="22"/>
      </w:rPr>
    </w:pPr>
    <w:r>
      <w:rPr>
        <w:sz w:val="22"/>
        <w:szCs w:val="22"/>
      </w:rPr>
      <w:t>Информационный вестник Совета и администрации муниципального района «Усть-Куломский»</w:t>
    </w:r>
  </w:p>
  <w:p w:rsidR="001350BE" w:rsidRPr="001D28D0" w:rsidRDefault="001350BE" w:rsidP="001D28D0">
    <w:pPr>
      <w:jc w:val="center"/>
      <w:rPr>
        <w:sz w:val="22"/>
        <w:szCs w:val="22"/>
      </w:rPr>
    </w:pPr>
    <w:r>
      <w:rPr>
        <w:sz w:val="22"/>
        <w:szCs w:val="22"/>
      </w:rPr>
      <w:t>№ 19 от 26.04.2024 г.</w:t>
    </w:r>
  </w:p>
  <w:p w:rsidR="001350BE" w:rsidRDefault="001350BE">
    <w:pPr>
      <w:pStyle w:val="ab"/>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0BE" w:rsidRDefault="001350BE" w:rsidP="004D2C74">
    <w:pPr>
      <w:pStyle w:val="ab"/>
      <w:jc w:val="center"/>
      <w:rPr>
        <w:sz w:val="22"/>
        <w:szCs w:val="22"/>
      </w:rPr>
    </w:pPr>
    <w:r>
      <w:rPr>
        <w:sz w:val="22"/>
        <w:szCs w:val="22"/>
      </w:rPr>
      <w:t>Информационный вестник Совета и администрации муниципального района «Усть-Куломский»</w:t>
    </w:r>
  </w:p>
  <w:p w:rsidR="001350BE" w:rsidRPr="004D2C74" w:rsidRDefault="001350BE" w:rsidP="004D2C74">
    <w:pPr>
      <w:jc w:val="center"/>
      <w:rPr>
        <w:sz w:val="22"/>
        <w:szCs w:val="22"/>
      </w:rPr>
    </w:pPr>
    <w:r>
      <w:rPr>
        <w:sz w:val="22"/>
        <w:szCs w:val="22"/>
      </w:rPr>
      <w:t>№ 19 от 26.04.2024 г.</w:t>
    </w:r>
  </w:p>
  <w:p w:rsidR="001350BE" w:rsidRDefault="001350BE">
    <w:pPr>
      <w:pStyle w:val="ab"/>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0BE" w:rsidRDefault="001350BE" w:rsidP="00A214FB">
    <w:pPr>
      <w:pStyle w:val="ab"/>
      <w:jc w:val="center"/>
      <w:rPr>
        <w:sz w:val="22"/>
        <w:szCs w:val="22"/>
      </w:rPr>
    </w:pPr>
    <w:r>
      <w:rPr>
        <w:sz w:val="22"/>
        <w:szCs w:val="22"/>
      </w:rPr>
      <w:t>Информационный вестник Совета и администрации муниципального района «Усть-Куломский»</w:t>
    </w:r>
  </w:p>
  <w:p w:rsidR="001350BE" w:rsidRPr="00281734" w:rsidRDefault="001350BE" w:rsidP="00A214FB">
    <w:pPr>
      <w:jc w:val="center"/>
      <w:rPr>
        <w:sz w:val="22"/>
        <w:szCs w:val="22"/>
      </w:rPr>
    </w:pPr>
    <w:r>
      <w:rPr>
        <w:sz w:val="22"/>
        <w:szCs w:val="22"/>
      </w:rPr>
      <w:t>№ 19 от 26.04.2024 г.</w:t>
    </w:r>
  </w:p>
  <w:p w:rsidR="001350BE" w:rsidRDefault="001350BE">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singleLevel"/>
    <w:tmpl w:val="00000029"/>
    <w:name w:val="WW8Num46"/>
    <w:lvl w:ilvl="0">
      <w:start w:val="1"/>
      <w:numFmt w:val="bullet"/>
      <w:pStyle w:val="1"/>
      <w:lvlText w:val=""/>
      <w:lvlJc w:val="left"/>
      <w:pPr>
        <w:tabs>
          <w:tab w:val="num" w:pos="1211"/>
        </w:tabs>
        <w:ind w:left="1211" w:hanging="360"/>
      </w:pPr>
      <w:rPr>
        <w:rFonts w:ascii="Symbol" w:hAnsi="Symbol"/>
      </w:rPr>
    </w:lvl>
  </w:abstractNum>
  <w:abstractNum w:abstractNumId="1">
    <w:nsid w:val="0312081E"/>
    <w:multiLevelType w:val="hybridMultilevel"/>
    <w:tmpl w:val="E358653C"/>
    <w:lvl w:ilvl="0" w:tplc="A7DE82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417157C"/>
    <w:multiLevelType w:val="hybridMultilevel"/>
    <w:tmpl w:val="B5F88072"/>
    <w:lvl w:ilvl="0" w:tplc="C7AEDC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4BB3605"/>
    <w:multiLevelType w:val="hybridMultilevel"/>
    <w:tmpl w:val="911EB56A"/>
    <w:lvl w:ilvl="0" w:tplc="9ED4C3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6FD5064"/>
    <w:multiLevelType w:val="hybridMultilevel"/>
    <w:tmpl w:val="C7B279FC"/>
    <w:lvl w:ilvl="0" w:tplc="5E8481CE">
      <w:start w:val="1"/>
      <w:numFmt w:val="bullet"/>
      <w:lvlText w:val=""/>
      <w:lvlJc w:val="left"/>
      <w:pPr>
        <w:ind w:left="2289" w:hanging="360"/>
      </w:pPr>
      <w:rPr>
        <w:rFonts w:ascii="Symbol" w:hAnsi="Symbol" w:hint="default"/>
        <w:b w:val="0"/>
        <w:sz w:val="22"/>
        <w:szCs w:val="22"/>
      </w:rPr>
    </w:lvl>
    <w:lvl w:ilvl="1" w:tplc="04190003">
      <w:start w:val="1"/>
      <w:numFmt w:val="bullet"/>
      <w:lvlText w:val="o"/>
      <w:lvlJc w:val="left"/>
      <w:pPr>
        <w:ind w:left="3009" w:hanging="360"/>
      </w:pPr>
      <w:rPr>
        <w:rFonts w:ascii="Courier New" w:hAnsi="Courier New" w:cs="Courier New" w:hint="default"/>
      </w:rPr>
    </w:lvl>
    <w:lvl w:ilvl="2" w:tplc="04190005" w:tentative="1">
      <w:start w:val="1"/>
      <w:numFmt w:val="bullet"/>
      <w:lvlText w:val=""/>
      <w:lvlJc w:val="left"/>
      <w:pPr>
        <w:ind w:left="3729" w:hanging="360"/>
      </w:pPr>
      <w:rPr>
        <w:rFonts w:ascii="Wingdings" w:hAnsi="Wingdings" w:hint="default"/>
      </w:rPr>
    </w:lvl>
    <w:lvl w:ilvl="3" w:tplc="04190001" w:tentative="1">
      <w:start w:val="1"/>
      <w:numFmt w:val="bullet"/>
      <w:lvlText w:val=""/>
      <w:lvlJc w:val="left"/>
      <w:pPr>
        <w:ind w:left="4449" w:hanging="360"/>
      </w:pPr>
      <w:rPr>
        <w:rFonts w:ascii="Symbol" w:hAnsi="Symbol" w:hint="default"/>
      </w:rPr>
    </w:lvl>
    <w:lvl w:ilvl="4" w:tplc="04190003" w:tentative="1">
      <w:start w:val="1"/>
      <w:numFmt w:val="bullet"/>
      <w:lvlText w:val="o"/>
      <w:lvlJc w:val="left"/>
      <w:pPr>
        <w:ind w:left="5169" w:hanging="360"/>
      </w:pPr>
      <w:rPr>
        <w:rFonts w:ascii="Courier New" w:hAnsi="Courier New" w:cs="Courier New" w:hint="default"/>
      </w:rPr>
    </w:lvl>
    <w:lvl w:ilvl="5" w:tplc="04190005" w:tentative="1">
      <w:start w:val="1"/>
      <w:numFmt w:val="bullet"/>
      <w:lvlText w:val=""/>
      <w:lvlJc w:val="left"/>
      <w:pPr>
        <w:ind w:left="5889" w:hanging="360"/>
      </w:pPr>
      <w:rPr>
        <w:rFonts w:ascii="Wingdings" w:hAnsi="Wingdings" w:hint="default"/>
      </w:rPr>
    </w:lvl>
    <w:lvl w:ilvl="6" w:tplc="04190001" w:tentative="1">
      <w:start w:val="1"/>
      <w:numFmt w:val="bullet"/>
      <w:lvlText w:val=""/>
      <w:lvlJc w:val="left"/>
      <w:pPr>
        <w:ind w:left="6609" w:hanging="360"/>
      </w:pPr>
      <w:rPr>
        <w:rFonts w:ascii="Symbol" w:hAnsi="Symbol" w:hint="default"/>
      </w:rPr>
    </w:lvl>
    <w:lvl w:ilvl="7" w:tplc="04190003" w:tentative="1">
      <w:start w:val="1"/>
      <w:numFmt w:val="bullet"/>
      <w:lvlText w:val="o"/>
      <w:lvlJc w:val="left"/>
      <w:pPr>
        <w:ind w:left="7329" w:hanging="360"/>
      </w:pPr>
      <w:rPr>
        <w:rFonts w:ascii="Courier New" w:hAnsi="Courier New" w:cs="Courier New" w:hint="default"/>
      </w:rPr>
    </w:lvl>
    <w:lvl w:ilvl="8" w:tplc="04190005" w:tentative="1">
      <w:start w:val="1"/>
      <w:numFmt w:val="bullet"/>
      <w:lvlText w:val=""/>
      <w:lvlJc w:val="left"/>
      <w:pPr>
        <w:ind w:left="8049" w:hanging="360"/>
      </w:pPr>
      <w:rPr>
        <w:rFonts w:ascii="Wingdings" w:hAnsi="Wingdings" w:hint="default"/>
      </w:rPr>
    </w:lvl>
  </w:abstractNum>
  <w:abstractNum w:abstractNumId="5">
    <w:nsid w:val="07822D67"/>
    <w:multiLevelType w:val="hybridMultilevel"/>
    <w:tmpl w:val="F79E0A2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AB16A15"/>
    <w:multiLevelType w:val="multilevel"/>
    <w:tmpl w:val="081EDA14"/>
    <w:lvl w:ilvl="0">
      <w:start w:val="6"/>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0CE9087B"/>
    <w:multiLevelType w:val="hybridMultilevel"/>
    <w:tmpl w:val="F0A81260"/>
    <w:styleLink w:val="a"/>
    <w:lvl w:ilvl="0" w:tplc="547C85E6">
      <w:start w:val="1"/>
      <w:numFmt w:val="decimal"/>
      <w:pStyle w:val="a0"/>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381ACD54">
      <w:start w:val="1"/>
      <w:numFmt w:val="decimal"/>
      <w:lvlText w:val="%2."/>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2" w:tplc="99F83E3C">
      <w:start w:val="1"/>
      <w:numFmt w:val="decimal"/>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3" w:tplc="FECEE96E">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4" w:tplc="C0D2EF46">
      <w:start w:val="1"/>
      <w:numFmt w:val="decimal"/>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5" w:tplc="1974FEC8">
      <w:start w:val="1"/>
      <w:numFmt w:val="decimal"/>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6" w:tplc="01A09EEE">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7" w:tplc="B3626456">
      <w:start w:val="1"/>
      <w:numFmt w:val="decimal"/>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8" w:tplc="A33E1FE2">
      <w:start w:val="1"/>
      <w:numFmt w:val="decimal"/>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rPr>
    </w:lvl>
  </w:abstractNum>
  <w:abstractNum w:abstractNumId="8">
    <w:nsid w:val="0D692DAB"/>
    <w:multiLevelType w:val="hybridMultilevel"/>
    <w:tmpl w:val="529A5948"/>
    <w:lvl w:ilvl="0" w:tplc="CF80FB7E">
      <w:start w:val="1"/>
      <w:numFmt w:val="bullet"/>
      <w:lvlText w:val="-"/>
      <w:lvlJc w:val="left"/>
      <w:pPr>
        <w:ind w:left="1429" w:hanging="360"/>
      </w:pPr>
      <w:rPr>
        <w:rFonts w:ascii="Symap" w:hAnsi="Symap"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0D8440B8"/>
    <w:multiLevelType w:val="hybridMultilevel"/>
    <w:tmpl w:val="3482EAA2"/>
    <w:lvl w:ilvl="0" w:tplc="6112717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27F4930"/>
    <w:multiLevelType w:val="hybridMultilevel"/>
    <w:tmpl w:val="13A03F10"/>
    <w:lvl w:ilvl="0" w:tplc="61127170">
      <w:start w:val="1"/>
      <w:numFmt w:val="bullet"/>
      <w:lvlText w:val=""/>
      <w:lvlJc w:val="left"/>
      <w:pPr>
        <w:ind w:left="895" w:hanging="360"/>
      </w:pPr>
      <w:rPr>
        <w:rFonts w:ascii="Symbol" w:hAnsi="Symbol"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11">
    <w:nsid w:val="16254E49"/>
    <w:multiLevelType w:val="hybridMultilevel"/>
    <w:tmpl w:val="3894D2A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69D3BA0"/>
    <w:multiLevelType w:val="multilevel"/>
    <w:tmpl w:val="7022451A"/>
    <w:lvl w:ilvl="0">
      <w:start w:val="1"/>
      <w:numFmt w:val="decimal"/>
      <w:lvlText w:val="%1."/>
      <w:lvlJc w:val="left"/>
      <w:pPr>
        <w:ind w:left="1854" w:hanging="360"/>
      </w:pPr>
      <w:rPr>
        <w:rFonts w:hint="default"/>
      </w:rPr>
    </w:lvl>
    <w:lvl w:ilvl="1">
      <w:start w:val="1"/>
      <w:numFmt w:val="decimal"/>
      <w:isLgl/>
      <w:lvlText w:val="%1.%2."/>
      <w:lvlJc w:val="left"/>
      <w:pPr>
        <w:ind w:left="2214" w:hanging="720"/>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2574" w:hanging="108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934" w:hanging="144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3294" w:hanging="1800"/>
      </w:pPr>
      <w:rPr>
        <w:rFonts w:hint="default"/>
      </w:rPr>
    </w:lvl>
    <w:lvl w:ilvl="8">
      <w:start w:val="1"/>
      <w:numFmt w:val="decimal"/>
      <w:isLgl/>
      <w:lvlText w:val="%1.%2.%3.%4.%5.%6.%7.%8.%9."/>
      <w:lvlJc w:val="left"/>
      <w:pPr>
        <w:ind w:left="3654" w:hanging="2160"/>
      </w:pPr>
      <w:rPr>
        <w:rFonts w:hint="default"/>
      </w:rPr>
    </w:lvl>
  </w:abstractNum>
  <w:abstractNum w:abstractNumId="13">
    <w:nsid w:val="1CCF60F3"/>
    <w:multiLevelType w:val="hybridMultilevel"/>
    <w:tmpl w:val="FCF037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a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1F135C52"/>
    <w:multiLevelType w:val="hybridMultilevel"/>
    <w:tmpl w:val="186C491A"/>
    <w:lvl w:ilvl="0" w:tplc="7E608E3C">
      <w:start w:val="1"/>
      <w:numFmt w:val="bullet"/>
      <w:lvlText w:val="-"/>
      <w:lvlJc w:val="left"/>
      <w:pPr>
        <w:ind w:left="1429" w:hanging="360"/>
      </w:pPr>
      <w:rPr>
        <w:rFonts w:ascii="Helvetica Neue Light" w:eastAsia="Times New Roman" w:hAnsi="Helvetica Neue Light"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22734808"/>
    <w:multiLevelType w:val="multilevel"/>
    <w:tmpl w:val="623AB7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336A291E"/>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87B7ABE"/>
    <w:multiLevelType w:val="hybridMultilevel"/>
    <w:tmpl w:val="D7A6A538"/>
    <w:lvl w:ilvl="0" w:tplc="0FC68D40">
      <w:start w:val="1"/>
      <w:numFmt w:val="decimal"/>
      <w:pStyle w:val="a2"/>
      <w:lvlText w:val="%1."/>
      <w:lvlJc w:val="left"/>
      <w:pPr>
        <w:ind w:left="360" w:hanging="360"/>
      </w:pPr>
      <w:rPr>
        <w:b w:val="0"/>
        <w:bCs w:val="0"/>
        <w:i w:val="0"/>
        <w:iCs w:val="0"/>
        <w:caps w:val="0"/>
        <w:smallCaps w:val="0"/>
        <w:strike w:val="0"/>
        <w:dstrike w:val="0"/>
        <w:vanish w:val="0"/>
        <w:color w:val="000000"/>
        <w:spacing w:val="0"/>
        <w:kern w:val="0"/>
        <w:position w:val="0"/>
        <w:u w:val="none"/>
        <w:effect w:val="none"/>
        <w:vertAlign w:val="baseline"/>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9">
    <w:nsid w:val="3A406570"/>
    <w:multiLevelType w:val="multilevel"/>
    <w:tmpl w:val="04190023"/>
    <w:styleLink w:val="a3"/>
    <w:lvl w:ilvl="0">
      <w:start w:val="1"/>
      <w:numFmt w:val="upperRoman"/>
      <w:lvlText w:val="Статья %1."/>
      <w:lvlJc w:val="left"/>
      <w:pPr>
        <w:ind w:left="0" w:firstLine="0"/>
      </w:pPr>
    </w:lvl>
    <w:lvl w:ilvl="1">
      <w:start w:val="1"/>
      <w:numFmt w:val="decimalZero"/>
      <w:isLgl/>
      <w:lvlText w:val="Раздел %1.%2"/>
      <w:lvlJc w:val="left"/>
      <w:pPr>
        <w:ind w:left="2127"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nsid w:val="3D326AEE"/>
    <w:multiLevelType w:val="multilevel"/>
    <w:tmpl w:val="DA601DB8"/>
    <w:lvl w:ilvl="0">
      <w:start w:val="28"/>
      <w:numFmt w:val="decimal"/>
      <w:lvlText w:val="%1."/>
      <w:lvlJc w:val="left"/>
      <w:pPr>
        <w:ind w:left="480" w:hanging="480"/>
      </w:pPr>
      <w:rPr>
        <w:rFonts w:hint="default"/>
      </w:rPr>
    </w:lvl>
    <w:lvl w:ilvl="1">
      <w:start w:val="1"/>
      <w:numFmt w:val="decimal"/>
      <w:lvlText w:val="%2."/>
      <w:lvlJc w:val="left"/>
      <w:pPr>
        <w:ind w:left="119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1">
    <w:nsid w:val="42F03636"/>
    <w:multiLevelType w:val="hybridMultilevel"/>
    <w:tmpl w:val="0826E772"/>
    <w:lvl w:ilvl="0" w:tplc="496ADB60">
      <w:start w:val="1"/>
      <w:numFmt w:val="decimal"/>
      <w:lvlText w:val="2.%1."/>
      <w:lvlJc w:val="left"/>
      <w:pPr>
        <w:ind w:left="2007" w:hanging="360"/>
      </w:pPr>
      <w:rPr>
        <w:rFonts w:hint="default"/>
      </w:r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22">
    <w:nsid w:val="4AD16C28"/>
    <w:multiLevelType w:val="hybridMultilevel"/>
    <w:tmpl w:val="4C60615E"/>
    <w:lvl w:ilvl="0" w:tplc="EE9EE794">
      <w:numFmt w:val="bullet"/>
      <w:pStyle w:val="a4"/>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ADE64C7"/>
    <w:multiLevelType w:val="hybridMultilevel"/>
    <w:tmpl w:val="72443676"/>
    <w:lvl w:ilvl="0" w:tplc="EEF26340">
      <w:start w:val="1"/>
      <w:numFmt w:val="decimal"/>
      <w:lvlText w:val="1.%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4">
    <w:nsid w:val="4D6260B5"/>
    <w:multiLevelType w:val="hybridMultilevel"/>
    <w:tmpl w:val="A72CCDDA"/>
    <w:lvl w:ilvl="0" w:tplc="572E182E">
      <w:start w:val="1"/>
      <w:numFmt w:val="bullet"/>
      <w:lvlText w:val=""/>
      <w:lvlJc w:val="left"/>
      <w:pPr>
        <w:ind w:left="1359" w:hanging="360"/>
      </w:pPr>
      <w:rPr>
        <w:rFonts w:ascii="Symbol" w:hAnsi="Symbol" w:hint="default"/>
      </w:rPr>
    </w:lvl>
    <w:lvl w:ilvl="1" w:tplc="04190003" w:tentative="1">
      <w:start w:val="1"/>
      <w:numFmt w:val="bullet"/>
      <w:lvlText w:val="o"/>
      <w:lvlJc w:val="left"/>
      <w:pPr>
        <w:ind w:left="2079" w:hanging="360"/>
      </w:pPr>
      <w:rPr>
        <w:rFonts w:ascii="Courier New" w:hAnsi="Courier New" w:cs="Courier New" w:hint="default"/>
      </w:rPr>
    </w:lvl>
    <w:lvl w:ilvl="2" w:tplc="04190005" w:tentative="1">
      <w:start w:val="1"/>
      <w:numFmt w:val="bullet"/>
      <w:lvlText w:val=""/>
      <w:lvlJc w:val="left"/>
      <w:pPr>
        <w:ind w:left="2799" w:hanging="360"/>
      </w:pPr>
      <w:rPr>
        <w:rFonts w:ascii="Wingdings" w:hAnsi="Wingdings" w:hint="default"/>
      </w:rPr>
    </w:lvl>
    <w:lvl w:ilvl="3" w:tplc="04190001" w:tentative="1">
      <w:start w:val="1"/>
      <w:numFmt w:val="bullet"/>
      <w:lvlText w:val=""/>
      <w:lvlJc w:val="left"/>
      <w:pPr>
        <w:ind w:left="3519" w:hanging="360"/>
      </w:pPr>
      <w:rPr>
        <w:rFonts w:ascii="Symbol" w:hAnsi="Symbol" w:hint="default"/>
      </w:rPr>
    </w:lvl>
    <w:lvl w:ilvl="4" w:tplc="04190003" w:tentative="1">
      <w:start w:val="1"/>
      <w:numFmt w:val="bullet"/>
      <w:lvlText w:val="o"/>
      <w:lvlJc w:val="left"/>
      <w:pPr>
        <w:ind w:left="4239" w:hanging="360"/>
      </w:pPr>
      <w:rPr>
        <w:rFonts w:ascii="Courier New" w:hAnsi="Courier New" w:cs="Courier New" w:hint="default"/>
      </w:rPr>
    </w:lvl>
    <w:lvl w:ilvl="5" w:tplc="04190005" w:tentative="1">
      <w:start w:val="1"/>
      <w:numFmt w:val="bullet"/>
      <w:lvlText w:val=""/>
      <w:lvlJc w:val="left"/>
      <w:pPr>
        <w:ind w:left="4959" w:hanging="360"/>
      </w:pPr>
      <w:rPr>
        <w:rFonts w:ascii="Wingdings" w:hAnsi="Wingdings" w:hint="default"/>
      </w:rPr>
    </w:lvl>
    <w:lvl w:ilvl="6" w:tplc="04190001" w:tentative="1">
      <w:start w:val="1"/>
      <w:numFmt w:val="bullet"/>
      <w:lvlText w:val=""/>
      <w:lvlJc w:val="left"/>
      <w:pPr>
        <w:ind w:left="5679" w:hanging="360"/>
      </w:pPr>
      <w:rPr>
        <w:rFonts w:ascii="Symbol" w:hAnsi="Symbol" w:hint="default"/>
      </w:rPr>
    </w:lvl>
    <w:lvl w:ilvl="7" w:tplc="04190003" w:tentative="1">
      <w:start w:val="1"/>
      <w:numFmt w:val="bullet"/>
      <w:lvlText w:val="o"/>
      <w:lvlJc w:val="left"/>
      <w:pPr>
        <w:ind w:left="6399" w:hanging="360"/>
      </w:pPr>
      <w:rPr>
        <w:rFonts w:ascii="Courier New" w:hAnsi="Courier New" w:cs="Courier New" w:hint="default"/>
      </w:rPr>
    </w:lvl>
    <w:lvl w:ilvl="8" w:tplc="04190005" w:tentative="1">
      <w:start w:val="1"/>
      <w:numFmt w:val="bullet"/>
      <w:lvlText w:val=""/>
      <w:lvlJc w:val="left"/>
      <w:pPr>
        <w:ind w:left="7119" w:hanging="360"/>
      </w:pPr>
      <w:rPr>
        <w:rFonts w:ascii="Wingdings" w:hAnsi="Wingdings" w:hint="default"/>
      </w:rPr>
    </w:lvl>
  </w:abstractNum>
  <w:abstractNum w:abstractNumId="25">
    <w:nsid w:val="51B37411"/>
    <w:multiLevelType w:val="singleLevel"/>
    <w:tmpl w:val="05CCB920"/>
    <w:lvl w:ilvl="0">
      <w:start w:val="1"/>
      <w:numFmt w:val="decimal"/>
      <w:pStyle w:val="10"/>
      <w:lvlText w:val="%1."/>
      <w:lvlJc w:val="left"/>
      <w:pPr>
        <w:tabs>
          <w:tab w:val="num" w:pos="927"/>
        </w:tabs>
        <w:ind w:firstLine="567"/>
      </w:pPr>
      <w:rPr>
        <w:rFonts w:cs="Times New Roman"/>
        <w:b/>
        <w:i w:val="0"/>
      </w:rPr>
    </w:lvl>
  </w:abstractNum>
  <w:abstractNum w:abstractNumId="26">
    <w:nsid w:val="51BF6109"/>
    <w:multiLevelType w:val="hybridMultilevel"/>
    <w:tmpl w:val="FE106720"/>
    <w:lvl w:ilvl="0" w:tplc="496ADB60">
      <w:start w:val="1"/>
      <w:numFmt w:val="decimal"/>
      <w:lvlText w:val="2.%1."/>
      <w:lvlJc w:val="left"/>
      <w:pPr>
        <w:ind w:left="1287" w:hanging="360"/>
      </w:pPr>
      <w:rPr>
        <w:rFonts w:hint="default"/>
      </w:rPr>
    </w:lvl>
    <w:lvl w:ilvl="1" w:tplc="496ADB60">
      <w:start w:val="1"/>
      <w:numFmt w:val="decimal"/>
      <w:lvlText w:val="2.%2."/>
      <w:lvlJc w:val="left"/>
      <w:pPr>
        <w:ind w:left="2007" w:hanging="360"/>
      </w:pPr>
      <w:rPr>
        <w:rFonts w:hint="default"/>
      </w:rPr>
    </w:lvl>
    <w:lvl w:ilvl="2" w:tplc="BF3AAEC0">
      <w:start w:val="1"/>
      <w:numFmt w:val="decimal"/>
      <w:lvlText w:val="%3."/>
      <w:lvlJc w:val="left"/>
      <w:pPr>
        <w:ind w:left="2907" w:hanging="360"/>
      </w:pPr>
      <w:rPr>
        <w:rFonts w:hint="default"/>
        <w:b/>
      </w:r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556F5147"/>
    <w:multiLevelType w:val="hybridMultilevel"/>
    <w:tmpl w:val="B30678AE"/>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7312E22"/>
    <w:multiLevelType w:val="hybridMultilevel"/>
    <w:tmpl w:val="8930994C"/>
    <w:lvl w:ilvl="0" w:tplc="EF505A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B7E2C59"/>
    <w:multiLevelType w:val="hybridMultilevel"/>
    <w:tmpl w:val="FCF037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BF81121"/>
    <w:multiLevelType w:val="hybridMultilevel"/>
    <w:tmpl w:val="81588BFC"/>
    <w:lvl w:ilvl="0" w:tplc="3A86A59C">
      <w:start w:val="1"/>
      <w:numFmt w:val="decimal"/>
      <w:lvlText w:val="%1."/>
      <w:lvlJc w:val="left"/>
      <w:pPr>
        <w:ind w:left="1429" w:hanging="360"/>
      </w:pPr>
      <w:rPr>
        <w:rFonts w:ascii="Times New Roman" w:eastAsia="Times New Roman" w:hAnsi="Times New Roman" w:cs="Times New Roman" w:hint="default"/>
        <w:w w:val="100"/>
        <w:sz w:val="24"/>
        <w:szCs w:val="24"/>
        <w:lang w:val="ru-RU" w:eastAsia="ru-RU" w:bidi="ru-RU"/>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606123B2"/>
    <w:multiLevelType w:val="hybridMultilevel"/>
    <w:tmpl w:val="1D56B6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nsid w:val="63364EB7"/>
    <w:multiLevelType w:val="hybridMultilevel"/>
    <w:tmpl w:val="1F1258E8"/>
    <w:lvl w:ilvl="0" w:tplc="E28E0DD0">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3E05B24"/>
    <w:multiLevelType w:val="multilevel"/>
    <w:tmpl w:val="F0A81260"/>
    <w:numStyleLink w:val="a"/>
  </w:abstractNum>
  <w:abstractNum w:abstractNumId="34">
    <w:nsid w:val="654679E3"/>
    <w:multiLevelType w:val="hybridMultilevel"/>
    <w:tmpl w:val="C7521A6A"/>
    <w:lvl w:ilvl="0" w:tplc="858CB956">
      <w:start w:val="1"/>
      <w:numFmt w:val="decimal"/>
      <w:lvlText w:val="%1."/>
      <w:lvlJc w:val="left"/>
      <w:pPr>
        <w:ind w:left="8299"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656468AB"/>
    <w:multiLevelType w:val="hybridMultilevel"/>
    <w:tmpl w:val="D884C5F4"/>
    <w:lvl w:ilvl="0" w:tplc="04190011">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5FE7AE9"/>
    <w:multiLevelType w:val="hybridMultilevel"/>
    <w:tmpl w:val="29EE0D84"/>
    <w:lvl w:ilvl="0" w:tplc="6112717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69C44079"/>
    <w:multiLevelType w:val="hybridMultilevel"/>
    <w:tmpl w:val="48649C72"/>
    <w:lvl w:ilvl="0" w:tplc="6112717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732"/>
        </w:tabs>
        <w:ind w:left="732" w:hanging="360"/>
      </w:pPr>
      <w:rPr>
        <w:rFonts w:ascii="Courier New" w:hAnsi="Courier New" w:hint="default"/>
      </w:rPr>
    </w:lvl>
    <w:lvl w:ilvl="2" w:tplc="04190005">
      <w:start w:val="1"/>
      <w:numFmt w:val="bullet"/>
      <w:lvlText w:val=""/>
      <w:lvlJc w:val="left"/>
      <w:pPr>
        <w:tabs>
          <w:tab w:val="num" w:pos="1452"/>
        </w:tabs>
        <w:ind w:left="1452" w:hanging="360"/>
      </w:pPr>
      <w:rPr>
        <w:rFonts w:ascii="Wingdings" w:hAnsi="Wingdings" w:hint="default"/>
      </w:rPr>
    </w:lvl>
    <w:lvl w:ilvl="3" w:tplc="04190001">
      <w:start w:val="1"/>
      <w:numFmt w:val="bullet"/>
      <w:lvlText w:val=""/>
      <w:lvlJc w:val="left"/>
      <w:pPr>
        <w:tabs>
          <w:tab w:val="num" w:pos="2172"/>
        </w:tabs>
        <w:ind w:left="2172" w:hanging="360"/>
      </w:pPr>
      <w:rPr>
        <w:rFonts w:ascii="Symbol" w:hAnsi="Symbol" w:hint="default"/>
      </w:rPr>
    </w:lvl>
    <w:lvl w:ilvl="4" w:tplc="04190003">
      <w:start w:val="1"/>
      <w:numFmt w:val="bullet"/>
      <w:lvlText w:val="o"/>
      <w:lvlJc w:val="left"/>
      <w:pPr>
        <w:tabs>
          <w:tab w:val="num" w:pos="2892"/>
        </w:tabs>
        <w:ind w:left="2892" w:hanging="360"/>
      </w:pPr>
      <w:rPr>
        <w:rFonts w:ascii="Courier New" w:hAnsi="Courier New" w:hint="default"/>
      </w:rPr>
    </w:lvl>
    <w:lvl w:ilvl="5" w:tplc="04190005">
      <w:start w:val="1"/>
      <w:numFmt w:val="bullet"/>
      <w:lvlText w:val=""/>
      <w:lvlJc w:val="left"/>
      <w:pPr>
        <w:tabs>
          <w:tab w:val="num" w:pos="3612"/>
        </w:tabs>
        <w:ind w:left="3612" w:hanging="360"/>
      </w:pPr>
      <w:rPr>
        <w:rFonts w:ascii="Wingdings" w:hAnsi="Wingdings" w:hint="default"/>
      </w:rPr>
    </w:lvl>
    <w:lvl w:ilvl="6" w:tplc="04190001">
      <w:start w:val="1"/>
      <w:numFmt w:val="bullet"/>
      <w:lvlText w:val=""/>
      <w:lvlJc w:val="left"/>
      <w:pPr>
        <w:tabs>
          <w:tab w:val="num" w:pos="4332"/>
        </w:tabs>
        <w:ind w:left="4332" w:hanging="360"/>
      </w:pPr>
      <w:rPr>
        <w:rFonts w:ascii="Symbol" w:hAnsi="Symbol" w:hint="default"/>
      </w:rPr>
    </w:lvl>
    <w:lvl w:ilvl="7" w:tplc="04190003">
      <w:start w:val="1"/>
      <w:numFmt w:val="bullet"/>
      <w:lvlText w:val="o"/>
      <w:lvlJc w:val="left"/>
      <w:pPr>
        <w:tabs>
          <w:tab w:val="num" w:pos="5052"/>
        </w:tabs>
        <w:ind w:left="5052" w:hanging="360"/>
      </w:pPr>
      <w:rPr>
        <w:rFonts w:ascii="Courier New" w:hAnsi="Courier New" w:hint="default"/>
      </w:rPr>
    </w:lvl>
    <w:lvl w:ilvl="8" w:tplc="04190005">
      <w:start w:val="1"/>
      <w:numFmt w:val="bullet"/>
      <w:lvlText w:val=""/>
      <w:lvlJc w:val="left"/>
      <w:pPr>
        <w:tabs>
          <w:tab w:val="num" w:pos="5772"/>
        </w:tabs>
        <w:ind w:left="5772" w:hanging="360"/>
      </w:pPr>
      <w:rPr>
        <w:rFonts w:ascii="Wingdings" w:hAnsi="Wingdings" w:hint="default"/>
      </w:rPr>
    </w:lvl>
  </w:abstractNum>
  <w:abstractNum w:abstractNumId="39">
    <w:nsid w:val="6BA143E5"/>
    <w:multiLevelType w:val="multilevel"/>
    <w:tmpl w:val="11B6E09C"/>
    <w:lvl w:ilvl="0">
      <w:start w:val="1"/>
      <w:numFmt w:val="decimal"/>
      <w:lvlText w:val="%1."/>
      <w:lvlJc w:val="left"/>
      <w:pPr>
        <w:ind w:left="720" w:hanging="360"/>
      </w:pPr>
    </w:lvl>
    <w:lvl w:ilvl="1">
      <w:start w:val="1"/>
      <w:numFmt w:val="decimal"/>
      <w:isLgl/>
      <w:lvlText w:val="%1.%2."/>
      <w:lvlJc w:val="left"/>
      <w:pPr>
        <w:ind w:left="1827" w:hanging="1260"/>
      </w:pPr>
      <w:rPr>
        <w:rFonts w:hint="default"/>
      </w:rPr>
    </w:lvl>
    <w:lvl w:ilvl="2">
      <w:start w:val="1"/>
      <w:numFmt w:val="decimal"/>
      <w:isLgl/>
      <w:lvlText w:val="%1.%2.%3."/>
      <w:lvlJc w:val="left"/>
      <w:pPr>
        <w:ind w:left="2034" w:hanging="1260"/>
      </w:pPr>
      <w:rPr>
        <w:rFonts w:hint="default"/>
      </w:rPr>
    </w:lvl>
    <w:lvl w:ilvl="3">
      <w:start w:val="1"/>
      <w:numFmt w:val="decimal"/>
      <w:isLgl/>
      <w:lvlText w:val="%1.%2.%3.%4."/>
      <w:lvlJc w:val="left"/>
      <w:pPr>
        <w:ind w:left="2241" w:hanging="1260"/>
      </w:pPr>
      <w:rPr>
        <w:rFonts w:hint="default"/>
      </w:rPr>
    </w:lvl>
    <w:lvl w:ilvl="4">
      <w:start w:val="1"/>
      <w:numFmt w:val="decimal"/>
      <w:isLgl/>
      <w:lvlText w:val="%1.%2.%3.%4.%5."/>
      <w:lvlJc w:val="left"/>
      <w:pPr>
        <w:ind w:left="2448" w:hanging="126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40">
    <w:nsid w:val="6F9D3BA5"/>
    <w:multiLevelType w:val="multilevel"/>
    <w:tmpl w:val="1C322F78"/>
    <w:lvl w:ilvl="0">
      <w:start w:val="34"/>
      <w:numFmt w:val="decimal"/>
      <w:lvlText w:val="%1."/>
      <w:lvlJc w:val="left"/>
      <w:pPr>
        <w:ind w:left="480" w:hanging="480"/>
      </w:pPr>
      <w:rPr>
        <w:rFonts w:hint="default"/>
      </w:rPr>
    </w:lvl>
    <w:lvl w:ilvl="1">
      <w:start w:val="1"/>
      <w:numFmt w:val="decimal"/>
      <w:lvlText w:val="%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1">
    <w:nsid w:val="772F248B"/>
    <w:multiLevelType w:val="multilevel"/>
    <w:tmpl w:val="6E7AAB00"/>
    <w:lvl w:ilvl="0">
      <w:start w:val="1"/>
      <w:numFmt w:val="decimal"/>
      <w:pStyle w:val="11"/>
      <w:lvlText w:val="%1."/>
      <w:lvlJc w:val="left"/>
      <w:pPr>
        <w:tabs>
          <w:tab w:val="num" w:pos="908"/>
        </w:tabs>
        <w:ind w:left="1" w:firstLine="567"/>
      </w:pPr>
      <w:rPr>
        <w:rFonts w:ascii="Times New Roman" w:eastAsia="Arial" w:hAnsi="Times New Roman" w:cs="Arial" w:hint="default"/>
        <w:b w:val="0"/>
        <w:bCs w:val="0"/>
        <w:i w:val="0"/>
        <w:iCs w:val="0"/>
        <w:caps w:val="0"/>
        <w:smallCaps w:val="0"/>
        <w:strike w:val="0"/>
        <w:dstrike w:val="0"/>
        <w:color w:val="000000"/>
        <w:spacing w:val="0"/>
        <w:w w:val="100"/>
        <w:position w:val="0"/>
        <w:sz w:val="24"/>
        <w:szCs w:val="24"/>
        <w:u w:val="none"/>
        <w:vertAlign w:val="baseline"/>
      </w:rPr>
    </w:lvl>
    <w:lvl w:ilvl="1">
      <w:start w:val="1"/>
      <w:numFmt w:val="none"/>
      <w:lvlText w:val="1)"/>
      <w:lvlJc w:val="left"/>
      <w:pPr>
        <w:tabs>
          <w:tab w:val="num" w:pos="908"/>
        </w:tabs>
        <w:ind w:left="1" w:firstLine="567"/>
      </w:pPr>
      <w:rPr>
        <w:rFonts w:ascii="Times New Roman" w:hAnsi="Times New Roman" w:cs="OpenSymbol" w:hint="default"/>
        <w:color w:val="000000"/>
        <w:sz w:val="24"/>
      </w:rPr>
    </w:lvl>
    <w:lvl w:ilvl="2">
      <w:start w:val="1"/>
      <w:numFmt w:val="decimal"/>
      <w:lvlText w:val="%3)"/>
      <w:lvlJc w:val="left"/>
      <w:pPr>
        <w:tabs>
          <w:tab w:val="num" w:pos="908"/>
        </w:tabs>
        <w:ind w:left="1" w:firstLine="567"/>
      </w:pPr>
      <w:rPr>
        <w:rFonts w:ascii="Times New Roman" w:hAnsi="Times New Roman" w:hint="default"/>
        <w:sz w:val="24"/>
      </w:rPr>
    </w:lvl>
    <w:lvl w:ilvl="3">
      <w:start w:val="1"/>
      <w:numFmt w:val="decimal"/>
      <w:lvlText w:val="%4."/>
      <w:lvlJc w:val="left"/>
      <w:pPr>
        <w:tabs>
          <w:tab w:val="num" w:pos="2761"/>
        </w:tabs>
        <w:ind w:left="2761" w:hanging="360"/>
      </w:pPr>
      <w:rPr>
        <w:rFonts w:hint="default"/>
      </w:rPr>
    </w:lvl>
    <w:lvl w:ilvl="4">
      <w:start w:val="1"/>
      <w:numFmt w:val="lowerLetter"/>
      <w:lvlText w:val="%5."/>
      <w:lvlJc w:val="left"/>
      <w:pPr>
        <w:tabs>
          <w:tab w:val="num" w:pos="3481"/>
        </w:tabs>
        <w:ind w:left="3481" w:hanging="360"/>
      </w:pPr>
      <w:rPr>
        <w:rFonts w:hint="default"/>
      </w:rPr>
    </w:lvl>
    <w:lvl w:ilvl="5">
      <w:start w:val="1"/>
      <w:numFmt w:val="lowerRoman"/>
      <w:lvlText w:val="%6."/>
      <w:lvlJc w:val="left"/>
      <w:pPr>
        <w:tabs>
          <w:tab w:val="num" w:pos="4201"/>
        </w:tabs>
        <w:ind w:left="4201" w:hanging="180"/>
      </w:pPr>
      <w:rPr>
        <w:rFonts w:hint="default"/>
      </w:rPr>
    </w:lvl>
    <w:lvl w:ilvl="6">
      <w:start w:val="1"/>
      <w:numFmt w:val="decimal"/>
      <w:lvlText w:val="%7."/>
      <w:lvlJc w:val="left"/>
      <w:pPr>
        <w:tabs>
          <w:tab w:val="num" w:pos="4921"/>
        </w:tabs>
        <w:ind w:left="4921" w:hanging="360"/>
      </w:pPr>
      <w:rPr>
        <w:rFonts w:hint="default"/>
      </w:rPr>
    </w:lvl>
    <w:lvl w:ilvl="7">
      <w:start w:val="1"/>
      <w:numFmt w:val="lowerLetter"/>
      <w:lvlText w:val="%8."/>
      <w:lvlJc w:val="left"/>
      <w:pPr>
        <w:tabs>
          <w:tab w:val="num" w:pos="5641"/>
        </w:tabs>
        <w:ind w:left="5641" w:hanging="360"/>
      </w:pPr>
      <w:rPr>
        <w:rFonts w:hint="default"/>
      </w:rPr>
    </w:lvl>
    <w:lvl w:ilvl="8">
      <w:start w:val="1"/>
      <w:numFmt w:val="lowerRoman"/>
      <w:lvlText w:val="%9."/>
      <w:lvlJc w:val="left"/>
      <w:pPr>
        <w:tabs>
          <w:tab w:val="num" w:pos="6361"/>
        </w:tabs>
        <w:ind w:left="6361" w:hanging="180"/>
      </w:pPr>
      <w:rPr>
        <w:rFonts w:hint="default"/>
      </w:rPr>
    </w:lvl>
  </w:abstractNum>
  <w:abstractNum w:abstractNumId="42">
    <w:nsid w:val="7A9501D7"/>
    <w:multiLevelType w:val="hybridMultilevel"/>
    <w:tmpl w:val="939EC20E"/>
    <w:lvl w:ilvl="0" w:tplc="6112717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7"/>
  </w:num>
  <w:num w:numId="2">
    <w:abstractNumId w:val="33"/>
  </w:num>
  <w:num w:numId="3">
    <w:abstractNumId w:val="17"/>
  </w:num>
  <w:num w:numId="4">
    <w:abstractNumId w:val="22"/>
  </w:num>
  <w:num w:numId="5">
    <w:abstractNumId w:val="19"/>
  </w:num>
  <w:num w:numId="6">
    <w:abstractNumId w:val="41"/>
  </w:num>
  <w:num w:numId="7">
    <w:abstractNumId w:val="18"/>
  </w:num>
  <w:num w:numId="8">
    <w:abstractNumId w:val="0"/>
  </w:num>
  <w:num w:numId="9">
    <w:abstractNumId w:val="25"/>
  </w:num>
  <w:num w:numId="10">
    <w:abstractNumId w:val="14"/>
  </w:num>
  <w:num w:numId="11">
    <w:abstractNumId w:val="39"/>
  </w:num>
  <w:num w:numId="12">
    <w:abstractNumId w:val="26"/>
  </w:num>
  <w:num w:numId="13">
    <w:abstractNumId w:val="37"/>
  </w:num>
  <w:num w:numId="14">
    <w:abstractNumId w:val="36"/>
  </w:num>
  <w:num w:numId="15">
    <w:abstractNumId w:val="9"/>
  </w:num>
  <w:num w:numId="16">
    <w:abstractNumId w:val="42"/>
  </w:num>
  <w:num w:numId="17">
    <w:abstractNumId w:val="10"/>
  </w:num>
  <w:num w:numId="18">
    <w:abstractNumId w:val="24"/>
  </w:num>
  <w:num w:numId="19">
    <w:abstractNumId w:val="23"/>
  </w:num>
  <w:num w:numId="20">
    <w:abstractNumId w:val="12"/>
  </w:num>
  <w:num w:numId="21">
    <w:abstractNumId w:val="21"/>
  </w:num>
  <w:num w:numId="22">
    <w:abstractNumId w:val="28"/>
  </w:num>
  <w:num w:numId="23">
    <w:abstractNumId w:val="6"/>
  </w:num>
  <w:num w:numId="24">
    <w:abstractNumId w:val="31"/>
  </w:num>
  <w:num w:numId="25">
    <w:abstractNumId w:val="35"/>
  </w:num>
  <w:num w:numId="26">
    <w:abstractNumId w:val="29"/>
  </w:num>
  <w:num w:numId="27">
    <w:abstractNumId w:val="13"/>
  </w:num>
  <w:num w:numId="28">
    <w:abstractNumId w:val="34"/>
  </w:num>
  <w:num w:numId="29">
    <w:abstractNumId w:val="5"/>
  </w:num>
  <w:num w:numId="30">
    <w:abstractNumId w:val="40"/>
  </w:num>
  <w:num w:numId="31">
    <w:abstractNumId w:val="11"/>
  </w:num>
  <w:num w:numId="32">
    <w:abstractNumId w:val="20"/>
  </w:num>
  <w:num w:numId="33">
    <w:abstractNumId w:val="16"/>
  </w:num>
  <w:num w:numId="34">
    <w:abstractNumId w:val="15"/>
  </w:num>
  <w:num w:numId="35">
    <w:abstractNumId w:val="32"/>
  </w:num>
  <w:num w:numId="36">
    <w:abstractNumId w:val="3"/>
  </w:num>
  <w:num w:numId="37">
    <w:abstractNumId w:val="2"/>
  </w:num>
  <w:num w:numId="38">
    <w:abstractNumId w:val="8"/>
  </w:num>
  <w:num w:numId="39">
    <w:abstractNumId w:val="1"/>
  </w:num>
  <w:num w:numId="40">
    <w:abstractNumId w:val="4"/>
  </w:num>
  <w:num w:numId="41">
    <w:abstractNumId w:val="27"/>
  </w:num>
  <w:num w:numId="42">
    <w:abstractNumId w:val="38"/>
  </w:num>
  <w:num w:numId="4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640243"/>
    <w:rsid w:val="0002333B"/>
    <w:rsid w:val="00055E92"/>
    <w:rsid w:val="00061C99"/>
    <w:rsid w:val="00066AD3"/>
    <w:rsid w:val="00073DA2"/>
    <w:rsid w:val="00091C0F"/>
    <w:rsid w:val="000B06E2"/>
    <w:rsid w:val="000D270F"/>
    <w:rsid w:val="000D3606"/>
    <w:rsid w:val="000D74FE"/>
    <w:rsid w:val="000F3521"/>
    <w:rsid w:val="00106090"/>
    <w:rsid w:val="00110188"/>
    <w:rsid w:val="001161C7"/>
    <w:rsid w:val="00132A51"/>
    <w:rsid w:val="001350BE"/>
    <w:rsid w:val="0014426F"/>
    <w:rsid w:val="00150354"/>
    <w:rsid w:val="001815ED"/>
    <w:rsid w:val="001936ED"/>
    <w:rsid w:val="001A1E04"/>
    <w:rsid w:val="001C0082"/>
    <w:rsid w:val="001D28D0"/>
    <w:rsid w:val="001D38C1"/>
    <w:rsid w:val="001F5031"/>
    <w:rsid w:val="00206CD9"/>
    <w:rsid w:val="002219B3"/>
    <w:rsid w:val="00266E59"/>
    <w:rsid w:val="0027582C"/>
    <w:rsid w:val="00281734"/>
    <w:rsid w:val="00297BC4"/>
    <w:rsid w:val="002A0F49"/>
    <w:rsid w:val="002B31FF"/>
    <w:rsid w:val="002B3297"/>
    <w:rsid w:val="002C09AB"/>
    <w:rsid w:val="002D5828"/>
    <w:rsid w:val="002F29B1"/>
    <w:rsid w:val="003B29B9"/>
    <w:rsid w:val="003C18DD"/>
    <w:rsid w:val="003F1AF3"/>
    <w:rsid w:val="00406912"/>
    <w:rsid w:val="00407772"/>
    <w:rsid w:val="0045132A"/>
    <w:rsid w:val="00471E46"/>
    <w:rsid w:val="004D2C74"/>
    <w:rsid w:val="00524484"/>
    <w:rsid w:val="00554C3E"/>
    <w:rsid w:val="00556405"/>
    <w:rsid w:val="00640243"/>
    <w:rsid w:val="006413AC"/>
    <w:rsid w:val="00647A0F"/>
    <w:rsid w:val="00655660"/>
    <w:rsid w:val="00672BAD"/>
    <w:rsid w:val="0068144C"/>
    <w:rsid w:val="006A22C2"/>
    <w:rsid w:val="006A56D8"/>
    <w:rsid w:val="006C035C"/>
    <w:rsid w:val="00700AA6"/>
    <w:rsid w:val="00724D38"/>
    <w:rsid w:val="007323C6"/>
    <w:rsid w:val="00752A71"/>
    <w:rsid w:val="00752E7B"/>
    <w:rsid w:val="00756B64"/>
    <w:rsid w:val="00761189"/>
    <w:rsid w:val="007626BA"/>
    <w:rsid w:val="007C52E5"/>
    <w:rsid w:val="007E28D3"/>
    <w:rsid w:val="007F33E5"/>
    <w:rsid w:val="00806663"/>
    <w:rsid w:val="00834301"/>
    <w:rsid w:val="008548DF"/>
    <w:rsid w:val="00857F7F"/>
    <w:rsid w:val="00866931"/>
    <w:rsid w:val="008812E9"/>
    <w:rsid w:val="00886E39"/>
    <w:rsid w:val="008C0709"/>
    <w:rsid w:val="008D114A"/>
    <w:rsid w:val="008F2540"/>
    <w:rsid w:val="00913C2F"/>
    <w:rsid w:val="00946CCE"/>
    <w:rsid w:val="0098528C"/>
    <w:rsid w:val="00985D18"/>
    <w:rsid w:val="009B3C20"/>
    <w:rsid w:val="009D0263"/>
    <w:rsid w:val="00A214FB"/>
    <w:rsid w:val="00AE5D86"/>
    <w:rsid w:val="00B031EE"/>
    <w:rsid w:val="00B069A4"/>
    <w:rsid w:val="00B210E7"/>
    <w:rsid w:val="00B4547E"/>
    <w:rsid w:val="00B6040D"/>
    <w:rsid w:val="00BA06F8"/>
    <w:rsid w:val="00BA14E4"/>
    <w:rsid w:val="00BA19B2"/>
    <w:rsid w:val="00BC2BCF"/>
    <w:rsid w:val="00BD30D2"/>
    <w:rsid w:val="00BD7DF2"/>
    <w:rsid w:val="00C50DD7"/>
    <w:rsid w:val="00C72BE4"/>
    <w:rsid w:val="00C9185D"/>
    <w:rsid w:val="00CA49F7"/>
    <w:rsid w:val="00CC4AAC"/>
    <w:rsid w:val="00CD3443"/>
    <w:rsid w:val="00CF1F15"/>
    <w:rsid w:val="00CF3556"/>
    <w:rsid w:val="00D26FE8"/>
    <w:rsid w:val="00D352E4"/>
    <w:rsid w:val="00D54651"/>
    <w:rsid w:val="00D56142"/>
    <w:rsid w:val="00D66336"/>
    <w:rsid w:val="00D96482"/>
    <w:rsid w:val="00DD3EAE"/>
    <w:rsid w:val="00E15311"/>
    <w:rsid w:val="00E20205"/>
    <w:rsid w:val="00E92677"/>
    <w:rsid w:val="00EB137B"/>
    <w:rsid w:val="00EC6873"/>
    <w:rsid w:val="00ED50AC"/>
    <w:rsid w:val="00EE1F9E"/>
    <w:rsid w:val="00EF5600"/>
    <w:rsid w:val="00F04198"/>
    <w:rsid w:val="00F91AD6"/>
    <w:rsid w:val="00FD1F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Normal (Web)" w:qFormat="1"/>
    <w:lsdException w:name="HTML Preformatted" w:uiPriority="0"/>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40243"/>
    <w:pPr>
      <w:spacing w:after="0" w:line="240" w:lineRule="auto"/>
    </w:pPr>
    <w:rPr>
      <w:rFonts w:ascii="Times New Roman" w:eastAsia="Times New Roman" w:hAnsi="Times New Roman" w:cs="Times New Roman"/>
      <w:sz w:val="20"/>
      <w:szCs w:val="20"/>
      <w:lang w:eastAsia="ru-RU"/>
    </w:rPr>
  </w:style>
  <w:style w:type="paragraph" w:styleId="12">
    <w:name w:val="heading 1"/>
    <w:basedOn w:val="a5"/>
    <w:next w:val="a5"/>
    <w:link w:val="13"/>
    <w:uiPriority w:val="9"/>
    <w:qFormat/>
    <w:rsid w:val="00F91AD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2">
    <w:name w:val="heading 2"/>
    <w:link w:val="20"/>
    <w:qFormat/>
    <w:rsid w:val="00F91AD6"/>
    <w:pPr>
      <w:pBdr>
        <w:top w:val="nil"/>
        <w:left w:val="nil"/>
        <w:bottom w:val="nil"/>
        <w:right w:val="nil"/>
        <w:between w:val="nil"/>
        <w:bar w:val="nil"/>
      </w:pBdr>
      <w:spacing w:after="0" w:line="288" w:lineRule="auto"/>
      <w:ind w:left="2127"/>
      <w:outlineLvl w:val="1"/>
    </w:pPr>
    <w:rPr>
      <w:rFonts w:ascii="Helvetica Neue UltraLight" w:eastAsia="Arial Unicode MS" w:hAnsi="Helvetica Neue UltraLight" w:cs="Arial Unicode MS"/>
      <w:caps/>
      <w:color w:val="357CA2"/>
      <w:spacing w:val="38"/>
      <w:sz w:val="128"/>
      <w:szCs w:val="128"/>
      <w:bdr w:val="nil"/>
      <w:lang w:eastAsia="ru-RU"/>
    </w:rPr>
  </w:style>
  <w:style w:type="paragraph" w:styleId="30">
    <w:name w:val="heading 3"/>
    <w:basedOn w:val="a5"/>
    <w:next w:val="a5"/>
    <w:link w:val="31"/>
    <w:uiPriority w:val="9"/>
    <w:unhideWhenUsed/>
    <w:qFormat/>
    <w:rsid w:val="00F91AD6"/>
    <w:pPr>
      <w:keepNext/>
      <w:keepLines/>
      <w:spacing w:before="200"/>
      <w:ind w:left="720" w:hanging="432"/>
      <w:outlineLvl w:val="2"/>
    </w:pPr>
    <w:rPr>
      <w:rFonts w:asciiTheme="majorHAnsi" w:eastAsiaTheme="majorEastAsia" w:hAnsiTheme="majorHAnsi" w:cstheme="majorBidi"/>
      <w:b/>
      <w:bCs/>
      <w:color w:val="4F81BD" w:themeColor="accent1"/>
      <w:sz w:val="24"/>
      <w:szCs w:val="24"/>
    </w:rPr>
  </w:style>
  <w:style w:type="paragraph" w:styleId="4">
    <w:name w:val="heading 4"/>
    <w:basedOn w:val="a5"/>
    <w:next w:val="a5"/>
    <w:link w:val="40"/>
    <w:qFormat/>
    <w:rsid w:val="007E28D3"/>
    <w:pPr>
      <w:keepNext/>
      <w:jc w:val="center"/>
      <w:outlineLvl w:val="3"/>
    </w:pPr>
    <w:rPr>
      <w:b/>
      <w:spacing w:val="38"/>
      <w:sz w:val="24"/>
    </w:rPr>
  </w:style>
  <w:style w:type="paragraph" w:styleId="5">
    <w:name w:val="heading 5"/>
    <w:basedOn w:val="a5"/>
    <w:next w:val="a5"/>
    <w:link w:val="50"/>
    <w:unhideWhenUsed/>
    <w:qFormat/>
    <w:rsid w:val="00F91AD6"/>
    <w:pPr>
      <w:keepNext/>
      <w:keepLines/>
      <w:spacing w:before="40"/>
      <w:ind w:left="1008" w:hanging="432"/>
      <w:outlineLvl w:val="4"/>
    </w:pPr>
    <w:rPr>
      <w:rFonts w:asciiTheme="majorHAnsi" w:eastAsiaTheme="majorEastAsia" w:hAnsiTheme="majorHAnsi" w:cstheme="majorBidi"/>
      <w:color w:val="365F91" w:themeColor="accent1" w:themeShade="BF"/>
      <w:sz w:val="24"/>
      <w:szCs w:val="24"/>
    </w:rPr>
  </w:style>
  <w:style w:type="paragraph" w:styleId="6">
    <w:name w:val="heading 6"/>
    <w:basedOn w:val="a5"/>
    <w:next w:val="a5"/>
    <w:link w:val="60"/>
    <w:unhideWhenUsed/>
    <w:qFormat/>
    <w:rsid w:val="00F91AD6"/>
    <w:pPr>
      <w:keepNext/>
      <w:keepLines/>
      <w:spacing w:before="40"/>
      <w:ind w:left="1152" w:hanging="432"/>
      <w:outlineLvl w:val="5"/>
    </w:pPr>
    <w:rPr>
      <w:rFonts w:asciiTheme="majorHAnsi" w:eastAsiaTheme="majorEastAsia" w:hAnsiTheme="majorHAnsi" w:cstheme="majorBidi"/>
      <w:color w:val="243F60" w:themeColor="accent1" w:themeShade="7F"/>
      <w:sz w:val="24"/>
      <w:szCs w:val="24"/>
    </w:rPr>
  </w:style>
  <w:style w:type="paragraph" w:styleId="7">
    <w:name w:val="heading 7"/>
    <w:basedOn w:val="a5"/>
    <w:next w:val="a5"/>
    <w:link w:val="70"/>
    <w:unhideWhenUsed/>
    <w:qFormat/>
    <w:rsid w:val="00F91AD6"/>
    <w:pPr>
      <w:keepNext/>
      <w:keepLines/>
      <w:spacing w:before="40"/>
      <w:ind w:left="1296" w:hanging="288"/>
      <w:outlineLvl w:val="6"/>
    </w:pPr>
    <w:rPr>
      <w:rFonts w:asciiTheme="majorHAnsi" w:eastAsiaTheme="majorEastAsia" w:hAnsiTheme="majorHAnsi" w:cstheme="majorBidi"/>
      <w:i/>
      <w:iCs/>
      <w:color w:val="243F60" w:themeColor="accent1" w:themeShade="7F"/>
      <w:sz w:val="24"/>
      <w:szCs w:val="24"/>
    </w:rPr>
  </w:style>
  <w:style w:type="paragraph" w:styleId="8">
    <w:name w:val="heading 8"/>
    <w:basedOn w:val="a5"/>
    <w:next w:val="a5"/>
    <w:link w:val="80"/>
    <w:unhideWhenUsed/>
    <w:qFormat/>
    <w:rsid w:val="00F91AD6"/>
    <w:pPr>
      <w:keepNext/>
      <w:keepLines/>
      <w:spacing w:before="40"/>
      <w:ind w:left="1440" w:hanging="432"/>
      <w:outlineLvl w:val="7"/>
    </w:pPr>
    <w:rPr>
      <w:rFonts w:asciiTheme="majorHAnsi" w:eastAsiaTheme="majorEastAsia" w:hAnsiTheme="majorHAnsi" w:cstheme="majorBidi"/>
      <w:color w:val="272727" w:themeColor="text1" w:themeTint="D8"/>
      <w:sz w:val="21"/>
      <w:szCs w:val="21"/>
    </w:rPr>
  </w:style>
  <w:style w:type="paragraph" w:styleId="9">
    <w:name w:val="heading 9"/>
    <w:basedOn w:val="a5"/>
    <w:next w:val="a5"/>
    <w:link w:val="90"/>
    <w:qFormat/>
    <w:rsid w:val="007E28D3"/>
    <w:pPr>
      <w:keepNext/>
      <w:outlineLvl w:val="8"/>
    </w:pPr>
    <w:rPr>
      <w:b/>
      <w:sz w:val="28"/>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Balloon Text"/>
    <w:basedOn w:val="a5"/>
    <w:link w:val="aa"/>
    <w:uiPriority w:val="99"/>
    <w:unhideWhenUsed/>
    <w:rsid w:val="00640243"/>
    <w:rPr>
      <w:rFonts w:ascii="Tahoma" w:hAnsi="Tahoma" w:cs="Tahoma"/>
      <w:sz w:val="16"/>
      <w:szCs w:val="16"/>
    </w:rPr>
  </w:style>
  <w:style w:type="character" w:customStyle="1" w:styleId="aa">
    <w:name w:val="Текст выноски Знак"/>
    <w:basedOn w:val="a6"/>
    <w:link w:val="a9"/>
    <w:uiPriority w:val="99"/>
    <w:rsid w:val="00640243"/>
    <w:rPr>
      <w:rFonts w:ascii="Tahoma" w:eastAsia="Times New Roman" w:hAnsi="Tahoma" w:cs="Tahoma"/>
      <w:sz w:val="16"/>
      <w:szCs w:val="16"/>
      <w:lang w:eastAsia="ru-RU"/>
    </w:rPr>
  </w:style>
  <w:style w:type="paragraph" w:styleId="ab">
    <w:name w:val="header"/>
    <w:basedOn w:val="a5"/>
    <w:link w:val="ac"/>
    <w:uiPriority w:val="99"/>
    <w:unhideWhenUsed/>
    <w:rsid w:val="00640243"/>
    <w:pPr>
      <w:tabs>
        <w:tab w:val="center" w:pos="4677"/>
        <w:tab w:val="right" w:pos="9355"/>
      </w:tabs>
    </w:pPr>
  </w:style>
  <w:style w:type="character" w:customStyle="1" w:styleId="ac">
    <w:name w:val="Верхний колонтитул Знак"/>
    <w:basedOn w:val="a6"/>
    <w:link w:val="ab"/>
    <w:uiPriority w:val="99"/>
    <w:rsid w:val="00640243"/>
    <w:rPr>
      <w:rFonts w:ascii="Times New Roman" w:eastAsia="Times New Roman" w:hAnsi="Times New Roman" w:cs="Times New Roman"/>
      <w:sz w:val="20"/>
      <w:szCs w:val="20"/>
      <w:lang w:eastAsia="ru-RU"/>
    </w:rPr>
  </w:style>
  <w:style w:type="paragraph" w:styleId="ad">
    <w:name w:val="footer"/>
    <w:basedOn w:val="a5"/>
    <w:link w:val="ae"/>
    <w:uiPriority w:val="99"/>
    <w:unhideWhenUsed/>
    <w:rsid w:val="00640243"/>
    <w:pPr>
      <w:tabs>
        <w:tab w:val="center" w:pos="4677"/>
        <w:tab w:val="right" w:pos="9355"/>
      </w:tabs>
    </w:pPr>
  </w:style>
  <w:style w:type="character" w:customStyle="1" w:styleId="ae">
    <w:name w:val="Нижний колонтитул Знак"/>
    <w:basedOn w:val="a6"/>
    <w:link w:val="ad"/>
    <w:uiPriority w:val="99"/>
    <w:rsid w:val="00640243"/>
    <w:rPr>
      <w:rFonts w:ascii="Times New Roman" w:eastAsia="Times New Roman" w:hAnsi="Times New Roman" w:cs="Times New Roman"/>
      <w:sz w:val="20"/>
      <w:szCs w:val="20"/>
      <w:lang w:eastAsia="ru-RU"/>
    </w:rPr>
  </w:style>
  <w:style w:type="paragraph" w:styleId="af">
    <w:name w:val="Title"/>
    <w:aliases w:val="Название Знак1"/>
    <w:basedOn w:val="a5"/>
    <w:link w:val="af0"/>
    <w:qFormat/>
    <w:rsid w:val="00640243"/>
    <w:pPr>
      <w:jc w:val="center"/>
    </w:pPr>
    <w:rPr>
      <w:b/>
      <w:sz w:val="28"/>
    </w:rPr>
  </w:style>
  <w:style w:type="character" w:customStyle="1" w:styleId="af0">
    <w:name w:val="Название Знак"/>
    <w:aliases w:val="Название Знак1 Знак"/>
    <w:basedOn w:val="a6"/>
    <w:link w:val="af"/>
    <w:rsid w:val="00640243"/>
    <w:rPr>
      <w:rFonts w:ascii="Times New Roman" w:eastAsia="Times New Roman" w:hAnsi="Times New Roman" w:cs="Times New Roman"/>
      <w:b/>
      <w:sz w:val="28"/>
      <w:szCs w:val="20"/>
      <w:lang w:eastAsia="ru-RU"/>
    </w:rPr>
  </w:style>
  <w:style w:type="paragraph" w:customStyle="1" w:styleId="ConsPlusNormal">
    <w:name w:val="ConsPlusNormal"/>
    <w:link w:val="ConsPlusNormal0"/>
    <w:uiPriority w:val="99"/>
    <w:qFormat/>
    <w:rsid w:val="00640243"/>
    <w:pPr>
      <w:widowControl w:val="0"/>
      <w:autoSpaceDE w:val="0"/>
      <w:autoSpaceDN w:val="0"/>
      <w:spacing w:after="0" w:line="240" w:lineRule="auto"/>
    </w:pPr>
    <w:rPr>
      <w:rFonts w:ascii="Calibri" w:eastAsia="Times New Roman" w:hAnsi="Calibri" w:cs="Calibri"/>
      <w:szCs w:val="20"/>
      <w:lang w:eastAsia="ru-RU"/>
    </w:rPr>
  </w:style>
  <w:style w:type="paragraph" w:styleId="af1">
    <w:name w:val="List Paragraph"/>
    <w:aliases w:val="Варианты ответов,List Paragraph,ПАРАГРАФ,обычный,Заголовок мой1,СписокСТПр,Абзац списка основной,Bullet List,FooterText,numbered,Paragraphe de liste1,lp1,Заголовок_3"/>
    <w:basedOn w:val="a5"/>
    <w:link w:val="af2"/>
    <w:uiPriority w:val="34"/>
    <w:qFormat/>
    <w:rsid w:val="00640243"/>
    <w:pPr>
      <w:ind w:left="720"/>
      <w:contextualSpacing/>
    </w:pPr>
  </w:style>
  <w:style w:type="character" w:customStyle="1" w:styleId="40">
    <w:name w:val="Заголовок 4 Знак"/>
    <w:basedOn w:val="a6"/>
    <w:link w:val="4"/>
    <w:rsid w:val="007E28D3"/>
    <w:rPr>
      <w:rFonts w:ascii="Times New Roman" w:eastAsia="Times New Roman" w:hAnsi="Times New Roman" w:cs="Times New Roman"/>
      <w:b/>
      <w:spacing w:val="38"/>
      <w:sz w:val="24"/>
      <w:szCs w:val="20"/>
      <w:lang w:eastAsia="ru-RU"/>
    </w:rPr>
  </w:style>
  <w:style w:type="character" w:customStyle="1" w:styleId="90">
    <w:name w:val="Заголовок 9 Знак"/>
    <w:basedOn w:val="a6"/>
    <w:link w:val="9"/>
    <w:rsid w:val="007E28D3"/>
    <w:rPr>
      <w:rFonts w:ascii="Times New Roman" w:eastAsia="Times New Roman" w:hAnsi="Times New Roman" w:cs="Times New Roman"/>
      <w:b/>
      <w:sz w:val="28"/>
      <w:szCs w:val="20"/>
      <w:lang w:eastAsia="ru-RU"/>
    </w:rPr>
  </w:style>
  <w:style w:type="paragraph" w:styleId="af3">
    <w:name w:val="Body Text"/>
    <w:aliases w:val="Основной текст Знак Знак, Знак7 Знак Знак, Знак7 Знак,Знак7 Знак Знак,Знак7 Знак"/>
    <w:basedOn w:val="a5"/>
    <w:link w:val="af4"/>
    <w:rsid w:val="007E28D3"/>
    <w:rPr>
      <w:sz w:val="28"/>
    </w:rPr>
  </w:style>
  <w:style w:type="character" w:customStyle="1" w:styleId="af4">
    <w:name w:val="Основной текст Знак"/>
    <w:aliases w:val="Основной текст Знак Знак Знак1, Знак7 Знак Знак Знак1, Знак7 Знак Знак2,Знак7 Знак Знак Знак1,Знак7 Знак Знак2"/>
    <w:basedOn w:val="a6"/>
    <w:link w:val="af3"/>
    <w:rsid w:val="007E28D3"/>
    <w:rPr>
      <w:rFonts w:ascii="Times New Roman" w:eastAsia="Times New Roman" w:hAnsi="Times New Roman" w:cs="Times New Roman"/>
      <w:sz w:val="28"/>
      <w:szCs w:val="20"/>
      <w:lang w:eastAsia="ru-RU"/>
    </w:rPr>
  </w:style>
  <w:style w:type="character" w:styleId="af5">
    <w:name w:val="Hyperlink"/>
    <w:uiPriority w:val="99"/>
    <w:rsid w:val="00F91AD6"/>
    <w:rPr>
      <w:color w:val="0000FF"/>
      <w:u w:val="single"/>
    </w:rPr>
  </w:style>
  <w:style w:type="character" w:customStyle="1" w:styleId="13">
    <w:name w:val="Заголовок 1 Знак"/>
    <w:basedOn w:val="a6"/>
    <w:link w:val="12"/>
    <w:uiPriority w:val="9"/>
    <w:rsid w:val="00F91AD6"/>
    <w:rPr>
      <w:rFonts w:asciiTheme="majorHAnsi" w:eastAsiaTheme="majorEastAsia" w:hAnsiTheme="majorHAnsi" w:cstheme="majorBidi"/>
      <w:b/>
      <w:bCs/>
      <w:color w:val="345A8A" w:themeColor="accent1" w:themeShade="B5"/>
      <w:sz w:val="32"/>
      <w:szCs w:val="32"/>
      <w:lang w:eastAsia="ru-RU"/>
    </w:rPr>
  </w:style>
  <w:style w:type="character" w:customStyle="1" w:styleId="20">
    <w:name w:val="Заголовок 2 Знак"/>
    <w:basedOn w:val="a6"/>
    <w:link w:val="2"/>
    <w:rsid w:val="00F91AD6"/>
    <w:rPr>
      <w:rFonts w:ascii="Helvetica Neue UltraLight" w:eastAsia="Arial Unicode MS" w:hAnsi="Helvetica Neue UltraLight" w:cs="Arial Unicode MS"/>
      <w:caps/>
      <w:color w:val="357CA2"/>
      <w:spacing w:val="38"/>
      <w:sz w:val="128"/>
      <w:szCs w:val="128"/>
      <w:bdr w:val="nil"/>
      <w:lang w:eastAsia="ru-RU"/>
    </w:rPr>
  </w:style>
  <w:style w:type="character" w:customStyle="1" w:styleId="31">
    <w:name w:val="Заголовок 3 Знак"/>
    <w:basedOn w:val="a6"/>
    <w:link w:val="30"/>
    <w:uiPriority w:val="9"/>
    <w:rsid w:val="00F91AD6"/>
    <w:rPr>
      <w:rFonts w:asciiTheme="majorHAnsi" w:eastAsiaTheme="majorEastAsia" w:hAnsiTheme="majorHAnsi" w:cstheme="majorBidi"/>
      <w:b/>
      <w:bCs/>
      <w:color w:val="4F81BD" w:themeColor="accent1"/>
      <w:sz w:val="24"/>
      <w:szCs w:val="24"/>
      <w:lang w:eastAsia="ru-RU"/>
    </w:rPr>
  </w:style>
  <w:style w:type="character" w:customStyle="1" w:styleId="50">
    <w:name w:val="Заголовок 5 Знак"/>
    <w:basedOn w:val="a6"/>
    <w:link w:val="5"/>
    <w:semiHidden/>
    <w:rsid w:val="00F91AD6"/>
    <w:rPr>
      <w:rFonts w:asciiTheme="majorHAnsi" w:eastAsiaTheme="majorEastAsia" w:hAnsiTheme="majorHAnsi" w:cstheme="majorBidi"/>
      <w:color w:val="365F91" w:themeColor="accent1" w:themeShade="BF"/>
      <w:sz w:val="24"/>
      <w:szCs w:val="24"/>
      <w:lang w:eastAsia="ru-RU"/>
    </w:rPr>
  </w:style>
  <w:style w:type="character" w:customStyle="1" w:styleId="60">
    <w:name w:val="Заголовок 6 Знак"/>
    <w:basedOn w:val="a6"/>
    <w:link w:val="6"/>
    <w:semiHidden/>
    <w:rsid w:val="00F91AD6"/>
    <w:rPr>
      <w:rFonts w:asciiTheme="majorHAnsi" w:eastAsiaTheme="majorEastAsia" w:hAnsiTheme="majorHAnsi" w:cstheme="majorBidi"/>
      <w:color w:val="243F60" w:themeColor="accent1" w:themeShade="7F"/>
      <w:sz w:val="24"/>
      <w:szCs w:val="24"/>
      <w:lang w:eastAsia="ru-RU"/>
    </w:rPr>
  </w:style>
  <w:style w:type="character" w:customStyle="1" w:styleId="70">
    <w:name w:val="Заголовок 7 Знак"/>
    <w:basedOn w:val="a6"/>
    <w:link w:val="7"/>
    <w:semiHidden/>
    <w:rsid w:val="00F91AD6"/>
    <w:rPr>
      <w:rFonts w:asciiTheme="majorHAnsi" w:eastAsiaTheme="majorEastAsia" w:hAnsiTheme="majorHAnsi" w:cstheme="majorBidi"/>
      <w:i/>
      <w:iCs/>
      <w:color w:val="243F60" w:themeColor="accent1" w:themeShade="7F"/>
      <w:sz w:val="24"/>
      <w:szCs w:val="24"/>
      <w:lang w:eastAsia="ru-RU"/>
    </w:rPr>
  </w:style>
  <w:style w:type="character" w:customStyle="1" w:styleId="80">
    <w:name w:val="Заголовок 8 Знак"/>
    <w:basedOn w:val="a6"/>
    <w:link w:val="8"/>
    <w:semiHidden/>
    <w:rsid w:val="00F91AD6"/>
    <w:rPr>
      <w:rFonts w:asciiTheme="majorHAnsi" w:eastAsiaTheme="majorEastAsia" w:hAnsiTheme="majorHAnsi" w:cstheme="majorBidi"/>
      <w:color w:val="272727" w:themeColor="text1" w:themeTint="D8"/>
      <w:sz w:val="21"/>
      <w:szCs w:val="21"/>
      <w:lang w:eastAsia="ru-RU"/>
    </w:rPr>
  </w:style>
  <w:style w:type="paragraph" w:styleId="af6">
    <w:name w:val="caption"/>
    <w:aliases w:val="Название объекта Знак,Название объекта Знак1 Знак,Название объекта Знак Знак1 Знак,Название объекта Знак Знак Знак Знак Знак Знак,Название объекта Знак Знак Знак1 Знак Знак,Название объекта Знак Знак Знак Знак1 Знак,Знак1,Номер объекта"/>
    <w:basedOn w:val="a5"/>
    <w:next w:val="a5"/>
    <w:link w:val="14"/>
    <w:autoRedefine/>
    <w:uiPriority w:val="35"/>
    <w:unhideWhenUsed/>
    <w:qFormat/>
    <w:rsid w:val="00F91AD6"/>
    <w:pPr>
      <w:keepNext/>
      <w:spacing w:line="276" w:lineRule="auto"/>
    </w:pPr>
    <w:rPr>
      <w:rFonts w:asciiTheme="minorHAnsi" w:hAnsiTheme="minorHAnsi"/>
      <w:b/>
      <w:bCs/>
      <w:color w:val="00000A"/>
      <w:sz w:val="24"/>
      <w:szCs w:val="18"/>
    </w:rPr>
  </w:style>
  <w:style w:type="character" w:customStyle="1" w:styleId="14">
    <w:name w:val="Название объекта Знак1"/>
    <w:aliases w:val="Название объекта Знак Знак,Название объекта Знак1 Знак Знак,Название объекта Знак Знак1 Знак Знак,Название объекта Знак Знак Знак Знак Знак Знак Знак,Название объекта Знак Знак Знак1 Знак Знак Знак,Знак1 Знак,Номер объекта Знак"/>
    <w:link w:val="af6"/>
    <w:uiPriority w:val="35"/>
    <w:rsid w:val="00F91AD6"/>
    <w:rPr>
      <w:rFonts w:eastAsia="Times New Roman" w:cs="Times New Roman"/>
      <w:b/>
      <w:bCs/>
      <w:color w:val="00000A"/>
      <w:sz w:val="24"/>
      <w:szCs w:val="18"/>
      <w:lang w:eastAsia="ru-RU"/>
    </w:rPr>
  </w:style>
  <w:style w:type="paragraph" w:styleId="af7">
    <w:name w:val="No Spacing"/>
    <w:aliases w:val="Основной"/>
    <w:link w:val="af8"/>
    <w:autoRedefine/>
    <w:uiPriority w:val="1"/>
    <w:qFormat/>
    <w:rsid w:val="002B3297"/>
    <w:pPr>
      <w:spacing w:after="0"/>
      <w:ind w:firstLine="426"/>
      <w:jc w:val="both"/>
    </w:pPr>
    <w:rPr>
      <w:rFonts w:ascii="Times New Roman" w:hAnsi="Times New Roman" w:cs="Times New Roman"/>
      <w:b/>
      <w:sz w:val="28"/>
      <w:szCs w:val="28"/>
      <w:shd w:val="clear" w:color="auto" w:fill="FFFFFF"/>
    </w:rPr>
  </w:style>
  <w:style w:type="paragraph" w:styleId="32">
    <w:name w:val="toc 3"/>
    <w:basedOn w:val="a5"/>
    <w:next w:val="a5"/>
    <w:autoRedefine/>
    <w:uiPriority w:val="39"/>
    <w:unhideWhenUsed/>
    <w:rsid w:val="00F91AD6"/>
    <w:pPr>
      <w:tabs>
        <w:tab w:val="left" w:pos="1100"/>
        <w:tab w:val="right" w:leader="dot" w:pos="9344"/>
      </w:tabs>
      <w:spacing w:line="276" w:lineRule="auto"/>
      <w:ind w:firstLine="567"/>
    </w:pPr>
    <w:rPr>
      <w:rFonts w:asciiTheme="minorHAnsi" w:eastAsiaTheme="minorEastAsia" w:hAnsiTheme="minorHAnsi" w:cs="Arial"/>
      <w:noProof/>
      <w:sz w:val="24"/>
      <w:szCs w:val="28"/>
    </w:rPr>
  </w:style>
  <w:style w:type="paragraph" w:styleId="15">
    <w:name w:val="toc 1"/>
    <w:basedOn w:val="a5"/>
    <w:next w:val="a5"/>
    <w:autoRedefine/>
    <w:uiPriority w:val="39"/>
    <w:unhideWhenUsed/>
    <w:qFormat/>
    <w:rsid w:val="00F91AD6"/>
    <w:pPr>
      <w:spacing w:line="276" w:lineRule="auto"/>
    </w:pPr>
    <w:rPr>
      <w:rFonts w:asciiTheme="minorHAnsi" w:eastAsiaTheme="minorEastAsia" w:hAnsiTheme="minorHAnsi" w:cstheme="minorBidi"/>
      <w:sz w:val="28"/>
      <w:szCs w:val="24"/>
    </w:rPr>
  </w:style>
  <w:style w:type="paragraph" w:styleId="21">
    <w:name w:val="toc 2"/>
    <w:basedOn w:val="a5"/>
    <w:next w:val="a5"/>
    <w:autoRedefine/>
    <w:uiPriority w:val="39"/>
    <w:unhideWhenUsed/>
    <w:qFormat/>
    <w:rsid w:val="00F91AD6"/>
    <w:pPr>
      <w:spacing w:line="276" w:lineRule="auto"/>
      <w:ind w:firstLine="284"/>
    </w:pPr>
    <w:rPr>
      <w:rFonts w:asciiTheme="minorHAnsi" w:eastAsiaTheme="minorEastAsia" w:hAnsiTheme="minorHAnsi" w:cstheme="minorBidi"/>
      <w:sz w:val="24"/>
      <w:szCs w:val="24"/>
    </w:rPr>
  </w:style>
  <w:style w:type="paragraph" w:customStyle="1" w:styleId="af9">
    <w:name w:val="Табл_подзагол"/>
    <w:basedOn w:val="a5"/>
    <w:qFormat/>
    <w:rsid w:val="00F91AD6"/>
    <w:pPr>
      <w:spacing w:before="80" w:after="100" w:line="360" w:lineRule="auto"/>
      <w:ind w:left="-113"/>
    </w:pPr>
    <w:rPr>
      <w:rFonts w:ascii="Arial" w:eastAsia="Calibri" w:hAnsi="Arial" w:cs="Arial"/>
      <w:b/>
      <w:color w:val="000000"/>
    </w:rPr>
  </w:style>
  <w:style w:type="paragraph" w:styleId="afa">
    <w:name w:val="TOC Heading"/>
    <w:basedOn w:val="12"/>
    <w:next w:val="a5"/>
    <w:uiPriority w:val="39"/>
    <w:unhideWhenUsed/>
    <w:qFormat/>
    <w:rsid w:val="00F91AD6"/>
    <w:pPr>
      <w:spacing w:line="276" w:lineRule="auto"/>
      <w:outlineLvl w:val="9"/>
    </w:pPr>
    <w:rPr>
      <w:color w:val="365F91" w:themeColor="accent1" w:themeShade="BF"/>
      <w:sz w:val="28"/>
      <w:szCs w:val="28"/>
    </w:rPr>
  </w:style>
  <w:style w:type="paragraph" w:styleId="41">
    <w:name w:val="toc 4"/>
    <w:basedOn w:val="a5"/>
    <w:next w:val="a5"/>
    <w:autoRedefine/>
    <w:uiPriority w:val="39"/>
    <w:unhideWhenUsed/>
    <w:rsid w:val="00F91AD6"/>
    <w:rPr>
      <w:rFonts w:asciiTheme="minorHAnsi" w:eastAsiaTheme="minorEastAsia" w:hAnsiTheme="minorHAnsi" w:cstheme="minorBidi"/>
      <w:sz w:val="22"/>
      <w:szCs w:val="22"/>
    </w:rPr>
  </w:style>
  <w:style w:type="paragraph" w:styleId="51">
    <w:name w:val="toc 5"/>
    <w:basedOn w:val="a5"/>
    <w:next w:val="a5"/>
    <w:autoRedefine/>
    <w:uiPriority w:val="39"/>
    <w:unhideWhenUsed/>
    <w:rsid w:val="00F91AD6"/>
    <w:rPr>
      <w:rFonts w:asciiTheme="minorHAnsi" w:eastAsiaTheme="minorEastAsia" w:hAnsiTheme="minorHAnsi" w:cstheme="minorBidi"/>
      <w:sz w:val="22"/>
      <w:szCs w:val="22"/>
    </w:rPr>
  </w:style>
  <w:style w:type="paragraph" w:styleId="61">
    <w:name w:val="toc 6"/>
    <w:basedOn w:val="a5"/>
    <w:next w:val="a5"/>
    <w:autoRedefine/>
    <w:uiPriority w:val="39"/>
    <w:unhideWhenUsed/>
    <w:rsid w:val="00F91AD6"/>
    <w:rPr>
      <w:rFonts w:asciiTheme="minorHAnsi" w:eastAsiaTheme="minorEastAsia" w:hAnsiTheme="minorHAnsi" w:cstheme="minorBidi"/>
      <w:sz w:val="22"/>
      <w:szCs w:val="22"/>
    </w:rPr>
  </w:style>
  <w:style w:type="paragraph" w:styleId="71">
    <w:name w:val="toc 7"/>
    <w:basedOn w:val="a5"/>
    <w:next w:val="a5"/>
    <w:autoRedefine/>
    <w:uiPriority w:val="39"/>
    <w:unhideWhenUsed/>
    <w:rsid w:val="00F91AD6"/>
    <w:rPr>
      <w:rFonts w:asciiTheme="minorHAnsi" w:eastAsiaTheme="minorEastAsia" w:hAnsiTheme="minorHAnsi" w:cstheme="minorBidi"/>
      <w:sz w:val="22"/>
      <w:szCs w:val="22"/>
    </w:rPr>
  </w:style>
  <w:style w:type="paragraph" w:styleId="81">
    <w:name w:val="toc 8"/>
    <w:basedOn w:val="a5"/>
    <w:next w:val="a5"/>
    <w:autoRedefine/>
    <w:uiPriority w:val="39"/>
    <w:unhideWhenUsed/>
    <w:rsid w:val="00F91AD6"/>
    <w:rPr>
      <w:rFonts w:asciiTheme="minorHAnsi" w:eastAsiaTheme="minorEastAsia" w:hAnsiTheme="minorHAnsi" w:cstheme="minorBidi"/>
      <w:sz w:val="22"/>
      <w:szCs w:val="22"/>
    </w:rPr>
  </w:style>
  <w:style w:type="paragraph" w:styleId="91">
    <w:name w:val="toc 9"/>
    <w:basedOn w:val="a5"/>
    <w:next w:val="a5"/>
    <w:autoRedefine/>
    <w:uiPriority w:val="39"/>
    <w:unhideWhenUsed/>
    <w:rsid w:val="00F91AD6"/>
    <w:rPr>
      <w:rFonts w:asciiTheme="minorHAnsi" w:eastAsiaTheme="minorEastAsia" w:hAnsiTheme="minorHAnsi" w:cstheme="minorBidi"/>
      <w:sz w:val="22"/>
      <w:szCs w:val="22"/>
    </w:rPr>
  </w:style>
  <w:style w:type="paragraph" w:customStyle="1" w:styleId="afb">
    <w:name w:val="Текстовый блок"/>
    <w:rsid w:val="00F91AD6"/>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ru-RU"/>
    </w:rPr>
  </w:style>
  <w:style w:type="paragraph" w:styleId="afc">
    <w:name w:val="Subtitle"/>
    <w:next w:val="a5"/>
    <w:link w:val="afd"/>
    <w:qFormat/>
    <w:rsid w:val="00F91AD6"/>
    <w:pPr>
      <w:pBdr>
        <w:top w:val="nil"/>
        <w:left w:val="nil"/>
        <w:bottom w:val="nil"/>
        <w:right w:val="nil"/>
        <w:between w:val="nil"/>
        <w:bar w:val="nil"/>
      </w:pBdr>
      <w:spacing w:after="0" w:line="288" w:lineRule="auto"/>
      <w:outlineLvl w:val="0"/>
    </w:pPr>
    <w:rPr>
      <w:rFonts w:ascii="Helvetica Neue" w:eastAsia="Arial Unicode MS" w:hAnsi="Helvetica Neue" w:cs="Arial Unicode MS"/>
      <w:b/>
      <w:bCs/>
      <w:caps/>
      <w:color w:val="357CA2"/>
      <w:spacing w:val="4"/>
      <w:bdr w:val="nil"/>
      <w:lang w:eastAsia="ru-RU"/>
    </w:rPr>
  </w:style>
  <w:style w:type="character" w:customStyle="1" w:styleId="afd">
    <w:name w:val="Подзаголовок Знак"/>
    <w:basedOn w:val="a6"/>
    <w:link w:val="afc"/>
    <w:rsid w:val="00F91AD6"/>
    <w:rPr>
      <w:rFonts w:ascii="Helvetica Neue" w:eastAsia="Arial Unicode MS" w:hAnsi="Helvetica Neue" w:cs="Arial Unicode MS"/>
      <w:b/>
      <w:bCs/>
      <w:caps/>
      <w:color w:val="357CA2"/>
      <w:spacing w:val="4"/>
      <w:bdr w:val="nil"/>
      <w:lang w:eastAsia="ru-RU"/>
    </w:rPr>
  </w:style>
  <w:style w:type="numbering" w:customStyle="1" w:styleId="a">
    <w:name w:val="С числами"/>
    <w:rsid w:val="00F91AD6"/>
    <w:pPr>
      <w:numPr>
        <w:numId w:val="1"/>
      </w:numPr>
    </w:pPr>
  </w:style>
  <w:style w:type="character" w:styleId="afe">
    <w:name w:val="page number"/>
    <w:basedOn w:val="a6"/>
    <w:uiPriority w:val="99"/>
    <w:unhideWhenUsed/>
    <w:rsid w:val="00F91AD6"/>
  </w:style>
  <w:style w:type="paragraph" w:customStyle="1" w:styleId="aff">
    <w:name w:val="Преамбула"/>
    <w:basedOn w:val="2"/>
    <w:uiPriority w:val="99"/>
    <w:qFormat/>
    <w:rsid w:val="00F91AD6"/>
    <w:pPr>
      <w:numPr>
        <w:ilvl w:val="1"/>
      </w:numPr>
      <w:spacing w:before="200" w:after="140" w:line="240" w:lineRule="auto"/>
      <w:ind w:left="2127"/>
    </w:pPr>
    <w:rPr>
      <w:rFonts w:ascii="Helvetica Neue Medium" w:hAnsi="Helvetica Neue Medium"/>
      <w:bCs/>
      <w:caps w:val="0"/>
      <w:spacing w:val="0"/>
      <w:sz w:val="24"/>
      <w:szCs w:val="24"/>
    </w:rPr>
  </w:style>
  <w:style w:type="paragraph" w:customStyle="1" w:styleId="aff0">
    <w:name w:val="Основ текст"/>
    <w:basedOn w:val="afb"/>
    <w:qFormat/>
    <w:rsid w:val="00F91AD6"/>
    <w:pPr>
      <w:spacing w:after="240" w:line="240" w:lineRule="auto"/>
      <w:jc w:val="both"/>
    </w:pPr>
    <w:rPr>
      <w:rFonts w:ascii="Helvetica Neue Thin" w:hAnsi="Helvetica Neue Thin"/>
      <w:sz w:val="24"/>
      <w:szCs w:val="24"/>
    </w:rPr>
  </w:style>
  <w:style w:type="paragraph" w:customStyle="1" w:styleId="aff1">
    <w:name w:val="ЧАСТЬ"/>
    <w:next w:val="a5"/>
    <w:rsid w:val="00F91AD6"/>
    <w:pPr>
      <w:pBdr>
        <w:top w:val="nil"/>
        <w:left w:val="nil"/>
        <w:bottom w:val="nil"/>
        <w:right w:val="nil"/>
        <w:between w:val="nil"/>
        <w:bar w:val="nil"/>
      </w:pBdr>
      <w:spacing w:after="0" w:line="240" w:lineRule="auto"/>
      <w:outlineLvl w:val="0"/>
    </w:pPr>
    <w:rPr>
      <w:rFonts w:ascii="Helvetica Neue Light" w:eastAsia="Arial Unicode MS" w:hAnsi="Helvetica Neue Light" w:cs="Arial Unicode MS"/>
      <w:caps/>
      <w:color w:val="434343"/>
      <w:spacing w:val="7"/>
      <w:sz w:val="36"/>
      <w:szCs w:val="36"/>
      <w:bdr w:val="nil"/>
      <w:lang w:eastAsia="ru-RU"/>
    </w:rPr>
  </w:style>
  <w:style w:type="paragraph" w:customStyle="1" w:styleId="16">
    <w:name w:val="1. Текст"/>
    <w:rsid w:val="00F91AD6"/>
    <w:pPr>
      <w:pBdr>
        <w:top w:val="nil"/>
        <w:left w:val="nil"/>
        <w:bottom w:val="nil"/>
        <w:right w:val="nil"/>
        <w:between w:val="nil"/>
        <w:bar w:val="nil"/>
      </w:pBdr>
      <w:spacing w:after="0" w:line="312" w:lineRule="auto"/>
      <w:jc w:val="both"/>
    </w:pPr>
    <w:rPr>
      <w:rFonts w:ascii="Helvetica Neue Light" w:eastAsia="Helvetica Neue Light" w:hAnsi="Helvetica Neue Light" w:cs="Helvetica Neue Light"/>
      <w:color w:val="000000"/>
      <w:sz w:val="20"/>
      <w:szCs w:val="20"/>
      <w:bdr w:val="nil"/>
      <w:lang w:eastAsia="ru-RU"/>
    </w:rPr>
  </w:style>
  <w:style w:type="paragraph" w:customStyle="1" w:styleId="aff2">
    <w:name w:val="ГЛАВА"/>
    <w:next w:val="a5"/>
    <w:rsid w:val="00F91AD6"/>
    <w:pPr>
      <w:pBdr>
        <w:top w:val="nil"/>
        <w:left w:val="nil"/>
        <w:bottom w:val="nil"/>
        <w:right w:val="nil"/>
        <w:between w:val="nil"/>
        <w:bar w:val="nil"/>
      </w:pBdr>
      <w:spacing w:before="480" w:after="140" w:line="240" w:lineRule="auto"/>
      <w:outlineLvl w:val="1"/>
    </w:pPr>
    <w:rPr>
      <w:rFonts w:ascii="Helvetica Neue" w:eastAsia="Arial Unicode MS" w:hAnsi="Helvetica Neue" w:cs="Arial Unicode MS"/>
      <w:b/>
      <w:bCs/>
      <w:caps/>
      <w:color w:val="357CA2"/>
      <w:sz w:val="24"/>
      <w:szCs w:val="24"/>
      <w:bdr w:val="nil"/>
      <w:lang w:eastAsia="ru-RU"/>
    </w:rPr>
  </w:style>
  <w:style w:type="paragraph" w:customStyle="1" w:styleId="aff3">
    <w:name w:val="Статья"/>
    <w:rsid w:val="00F91AD6"/>
    <w:pPr>
      <w:pBdr>
        <w:top w:val="nil"/>
        <w:left w:val="nil"/>
        <w:bottom w:val="nil"/>
        <w:right w:val="nil"/>
        <w:between w:val="nil"/>
        <w:bar w:val="nil"/>
      </w:pBdr>
      <w:spacing w:before="320" w:after="140" w:line="288" w:lineRule="auto"/>
    </w:pPr>
    <w:rPr>
      <w:rFonts w:ascii="Helvetica Neue" w:eastAsia="Arial Unicode MS" w:hAnsi="Helvetica Neue" w:cs="Arial Unicode MS"/>
      <w:b/>
      <w:bCs/>
      <w:color w:val="000000"/>
      <w:sz w:val="20"/>
      <w:szCs w:val="20"/>
      <w:bdr w:val="nil"/>
      <w:lang w:eastAsia="ru-RU"/>
    </w:rPr>
  </w:style>
  <w:style w:type="paragraph" w:customStyle="1" w:styleId="aff4">
    <w:name w:val="ЧАСТЬ !"/>
    <w:basedOn w:val="aff1"/>
    <w:qFormat/>
    <w:rsid w:val="00F91AD6"/>
    <w:rPr>
      <w:rFonts w:ascii="Helvetica Neue Medium" w:hAnsi="Helvetica Neue Medium"/>
    </w:rPr>
  </w:style>
  <w:style w:type="paragraph" w:customStyle="1" w:styleId="aff5">
    <w:name w:val="статья"/>
    <w:basedOn w:val="aff0"/>
    <w:qFormat/>
    <w:rsid w:val="00F91AD6"/>
    <w:pPr>
      <w:jc w:val="left"/>
    </w:pPr>
    <w:rPr>
      <w:rFonts w:ascii="Helvetica Neue Medium" w:hAnsi="Helvetica Neue Medium"/>
    </w:rPr>
  </w:style>
  <w:style w:type="numbering" w:customStyle="1" w:styleId="17">
    <w:name w:val="С числами1"/>
    <w:rsid w:val="00F91AD6"/>
  </w:style>
  <w:style w:type="paragraph" w:customStyle="1" w:styleId="a0">
    <w:name w:val="текст статьи"/>
    <w:basedOn w:val="a5"/>
    <w:uiPriority w:val="99"/>
    <w:qFormat/>
    <w:rsid w:val="00F91AD6"/>
    <w:pPr>
      <w:numPr>
        <w:numId w:val="2"/>
      </w:numPr>
      <w:pBdr>
        <w:top w:val="nil"/>
        <w:left w:val="nil"/>
        <w:bottom w:val="nil"/>
        <w:right w:val="nil"/>
        <w:between w:val="nil"/>
        <w:bar w:val="nil"/>
      </w:pBdr>
      <w:spacing w:line="276" w:lineRule="auto"/>
      <w:jc w:val="both"/>
    </w:pPr>
    <w:rPr>
      <w:rFonts w:ascii="Helvetica Neue Light" w:eastAsia="Helvetica Neue Light" w:hAnsi="Helvetica Neue Light" w:cs="Helvetica Neue Light"/>
      <w:bCs/>
      <w:color w:val="000000"/>
      <w:sz w:val="24"/>
      <w:szCs w:val="24"/>
      <w:bdr w:val="nil"/>
    </w:rPr>
  </w:style>
  <w:style w:type="paragraph" w:customStyle="1" w:styleId="110">
    <w:name w:val="1.1. текст"/>
    <w:rsid w:val="00F91AD6"/>
    <w:pPr>
      <w:pBdr>
        <w:top w:val="nil"/>
        <w:left w:val="nil"/>
        <w:bottom w:val="nil"/>
        <w:right w:val="nil"/>
        <w:between w:val="nil"/>
        <w:bar w:val="nil"/>
      </w:pBdr>
      <w:spacing w:after="0" w:line="312" w:lineRule="auto"/>
      <w:jc w:val="both"/>
    </w:pPr>
    <w:rPr>
      <w:rFonts w:ascii="Helvetica Neue Light" w:eastAsia="Arial Unicode MS" w:hAnsi="Helvetica Neue Light" w:cs="Arial Unicode MS"/>
      <w:color w:val="000000"/>
      <w:sz w:val="20"/>
      <w:szCs w:val="20"/>
      <w:bdr w:val="nil"/>
      <w:lang w:eastAsia="ru-RU"/>
    </w:rPr>
  </w:style>
  <w:style w:type="paragraph" w:customStyle="1" w:styleId="aff6">
    <w:name w:val="Статья!"/>
    <w:basedOn w:val="aff0"/>
    <w:uiPriority w:val="99"/>
    <w:qFormat/>
    <w:rsid w:val="00F91AD6"/>
    <w:pPr>
      <w:ind w:firstLine="426"/>
      <w:jc w:val="left"/>
    </w:pPr>
    <w:rPr>
      <w:rFonts w:ascii="Helvetica Neue Medium" w:hAnsi="Helvetica Neue Medium"/>
    </w:rPr>
  </w:style>
  <w:style w:type="paragraph" w:customStyle="1" w:styleId="aff7">
    <w:name w:val="ГЛАВА!"/>
    <w:basedOn w:val="aff"/>
    <w:qFormat/>
    <w:rsid w:val="00F91AD6"/>
    <w:pPr>
      <w:spacing w:after="240"/>
    </w:pPr>
  </w:style>
  <w:style w:type="numbering" w:styleId="111111">
    <w:name w:val="Outline List 2"/>
    <w:basedOn w:val="a8"/>
    <w:uiPriority w:val="99"/>
    <w:semiHidden/>
    <w:unhideWhenUsed/>
    <w:rsid w:val="00F91AD6"/>
    <w:pPr>
      <w:numPr>
        <w:numId w:val="3"/>
      </w:numPr>
    </w:pPr>
  </w:style>
  <w:style w:type="paragraph" w:customStyle="1" w:styleId="aff8">
    <w:name w:val="пзз"/>
    <w:basedOn w:val="a5"/>
    <w:link w:val="aff9"/>
    <w:qFormat/>
    <w:rsid w:val="00F91AD6"/>
    <w:pPr>
      <w:widowControl w:val="0"/>
      <w:spacing w:line="312" w:lineRule="auto"/>
      <w:ind w:left="709" w:firstLine="709"/>
      <w:jc w:val="both"/>
    </w:pPr>
    <w:rPr>
      <w:rFonts w:eastAsiaTheme="minorHAnsi"/>
      <w:sz w:val="28"/>
      <w:szCs w:val="28"/>
      <w:lang w:eastAsia="en-US"/>
    </w:rPr>
  </w:style>
  <w:style w:type="character" w:customStyle="1" w:styleId="aff9">
    <w:name w:val="пзз Знак"/>
    <w:basedOn w:val="a6"/>
    <w:link w:val="aff8"/>
    <w:rsid w:val="00F91AD6"/>
    <w:rPr>
      <w:rFonts w:ascii="Times New Roman" w:hAnsi="Times New Roman" w:cs="Times New Roman"/>
      <w:sz w:val="28"/>
      <w:szCs w:val="28"/>
    </w:rPr>
  </w:style>
  <w:style w:type="table" w:customStyle="1" w:styleId="TableNormal">
    <w:name w:val="Table Normal"/>
    <w:rsid w:val="00F91AD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8">
    <w:name w:val="Стиль таблицы 1"/>
    <w:rsid w:val="00F91AD6"/>
    <w:pPr>
      <w:pBdr>
        <w:top w:val="nil"/>
        <w:left w:val="nil"/>
        <w:bottom w:val="nil"/>
        <w:right w:val="nil"/>
        <w:between w:val="nil"/>
        <w:bar w:val="nil"/>
      </w:pBdr>
      <w:tabs>
        <w:tab w:val="right" w:pos="1267"/>
        <w:tab w:val="right" w:pos="1333"/>
      </w:tabs>
      <w:spacing w:before="200" w:after="0" w:line="288" w:lineRule="auto"/>
    </w:pPr>
    <w:rPr>
      <w:rFonts w:ascii="Helvetica Neue" w:eastAsia="Helvetica Neue" w:hAnsi="Helvetica Neue" w:cs="Helvetica Neue"/>
      <w:b/>
      <w:bCs/>
      <w:color w:val="FEFEFE"/>
      <w:sz w:val="20"/>
      <w:szCs w:val="20"/>
      <w:bdr w:val="nil"/>
      <w:lang w:eastAsia="ru-RU"/>
    </w:rPr>
  </w:style>
  <w:style w:type="paragraph" w:customStyle="1" w:styleId="22">
    <w:name w:val="Стиль таблицы 2"/>
    <w:qFormat/>
    <w:rsid w:val="00F91AD6"/>
    <w:pPr>
      <w:pBdr>
        <w:top w:val="nil"/>
        <w:left w:val="nil"/>
        <w:bottom w:val="nil"/>
        <w:right w:val="nil"/>
        <w:between w:val="nil"/>
        <w:bar w:val="nil"/>
      </w:pBdr>
      <w:tabs>
        <w:tab w:val="right" w:pos="1267"/>
        <w:tab w:val="right" w:pos="1333"/>
      </w:tabs>
      <w:spacing w:after="0" w:line="240" w:lineRule="auto"/>
    </w:pPr>
    <w:rPr>
      <w:rFonts w:ascii="Helvetica Neue Light" w:eastAsia="Helvetica Neue Light" w:hAnsi="Helvetica Neue Light" w:cs="Helvetica Neue Light"/>
      <w:color w:val="000000"/>
      <w:sz w:val="20"/>
      <w:szCs w:val="20"/>
      <w:bdr w:val="nil"/>
      <w:lang w:eastAsia="ru-RU"/>
    </w:rPr>
  </w:style>
  <w:style w:type="table" w:styleId="affa">
    <w:name w:val="Table Grid"/>
    <w:basedOn w:val="a7"/>
    <w:uiPriority w:val="59"/>
    <w:rsid w:val="00F91AD6"/>
    <w:pPr>
      <w:spacing w:after="0" w:line="240" w:lineRule="auto"/>
    </w:pPr>
    <w:rPr>
      <w:rFonts w:eastAsiaTheme="minorEastAsia"/>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b">
    <w:name w:val="Document Map"/>
    <w:basedOn w:val="a5"/>
    <w:link w:val="affc"/>
    <w:uiPriority w:val="99"/>
    <w:semiHidden/>
    <w:unhideWhenUsed/>
    <w:rsid w:val="00F91AD6"/>
    <w:rPr>
      <w:rFonts w:ascii="Lucida Grande CY" w:eastAsiaTheme="minorEastAsia" w:hAnsi="Lucida Grande CY" w:cs="Lucida Grande CY"/>
      <w:sz w:val="24"/>
      <w:szCs w:val="24"/>
    </w:rPr>
  </w:style>
  <w:style w:type="character" w:customStyle="1" w:styleId="affc">
    <w:name w:val="Схема документа Знак"/>
    <w:basedOn w:val="a6"/>
    <w:link w:val="affb"/>
    <w:uiPriority w:val="99"/>
    <w:semiHidden/>
    <w:rsid w:val="00F91AD6"/>
    <w:rPr>
      <w:rFonts w:ascii="Lucida Grande CY" w:eastAsiaTheme="minorEastAsia" w:hAnsi="Lucida Grande CY" w:cs="Lucida Grande CY"/>
      <w:sz w:val="24"/>
      <w:szCs w:val="24"/>
      <w:lang w:eastAsia="ru-RU"/>
    </w:rPr>
  </w:style>
  <w:style w:type="character" w:customStyle="1" w:styleId="af8">
    <w:name w:val="Без интервала Знак"/>
    <w:aliases w:val="Основной Знак"/>
    <w:basedOn w:val="a6"/>
    <w:link w:val="af7"/>
    <w:uiPriority w:val="1"/>
    <w:rsid w:val="002B3297"/>
    <w:rPr>
      <w:rFonts w:ascii="Times New Roman" w:hAnsi="Times New Roman" w:cs="Times New Roman"/>
      <w:b/>
      <w:sz w:val="28"/>
      <w:szCs w:val="28"/>
    </w:rPr>
  </w:style>
  <w:style w:type="paragraph" w:customStyle="1" w:styleId="affd">
    <w:name w:val="Нормальный (таблица)"/>
    <w:basedOn w:val="a5"/>
    <w:next w:val="a5"/>
    <w:link w:val="affe"/>
    <w:uiPriority w:val="99"/>
    <w:qFormat/>
    <w:rsid w:val="00F91AD6"/>
    <w:pPr>
      <w:widowControl w:val="0"/>
      <w:autoSpaceDE w:val="0"/>
      <w:autoSpaceDN w:val="0"/>
      <w:adjustRightInd w:val="0"/>
      <w:jc w:val="both"/>
    </w:pPr>
    <w:rPr>
      <w:rFonts w:ascii="Arial" w:eastAsiaTheme="minorEastAsia" w:hAnsi="Arial" w:cs="Arial"/>
      <w:sz w:val="26"/>
      <w:szCs w:val="26"/>
    </w:rPr>
  </w:style>
  <w:style w:type="paragraph" w:customStyle="1" w:styleId="afff">
    <w:name w:val="Таблицы (моноширинный)"/>
    <w:basedOn w:val="a5"/>
    <w:next w:val="a5"/>
    <w:uiPriority w:val="99"/>
    <w:rsid w:val="00F91AD6"/>
    <w:pPr>
      <w:widowControl w:val="0"/>
      <w:autoSpaceDE w:val="0"/>
      <w:autoSpaceDN w:val="0"/>
      <w:adjustRightInd w:val="0"/>
    </w:pPr>
    <w:rPr>
      <w:rFonts w:ascii="Courier New" w:eastAsiaTheme="minorEastAsia" w:hAnsi="Courier New" w:cs="Courier New"/>
      <w:sz w:val="26"/>
      <w:szCs w:val="26"/>
    </w:rPr>
  </w:style>
  <w:style w:type="character" w:customStyle="1" w:styleId="afff0">
    <w:name w:val="Гипертекстовая ссылка"/>
    <w:basedOn w:val="a6"/>
    <w:uiPriority w:val="99"/>
    <w:rsid w:val="00F91AD6"/>
    <w:rPr>
      <w:rFonts w:cs="Times New Roman"/>
      <w:b w:val="0"/>
      <w:color w:val="106BBE"/>
    </w:rPr>
  </w:style>
  <w:style w:type="paragraph" w:customStyle="1" w:styleId="afff1">
    <w:name w:val="Прижатый влево"/>
    <w:basedOn w:val="a5"/>
    <w:next w:val="a5"/>
    <w:uiPriority w:val="99"/>
    <w:rsid w:val="00F91AD6"/>
    <w:pPr>
      <w:widowControl w:val="0"/>
      <w:autoSpaceDE w:val="0"/>
      <w:autoSpaceDN w:val="0"/>
      <w:adjustRightInd w:val="0"/>
    </w:pPr>
    <w:rPr>
      <w:rFonts w:ascii="Arial" w:eastAsiaTheme="minorEastAsia" w:hAnsi="Arial" w:cs="Arial"/>
      <w:sz w:val="26"/>
      <w:szCs w:val="26"/>
    </w:rPr>
  </w:style>
  <w:style w:type="character" w:customStyle="1" w:styleId="WW8Num6z6">
    <w:name w:val="WW8Num6z6"/>
    <w:rsid w:val="00F91AD6"/>
  </w:style>
  <w:style w:type="paragraph" w:customStyle="1" w:styleId="23">
    <w:name w:val="Подпункты2"/>
    <w:basedOn w:val="a5"/>
    <w:rsid w:val="00F91AD6"/>
    <w:pPr>
      <w:widowControl w:val="0"/>
      <w:tabs>
        <w:tab w:val="left" w:pos="723"/>
        <w:tab w:val="left" w:pos="2085"/>
      </w:tabs>
      <w:suppressAutoHyphens/>
      <w:ind w:left="723" w:hanging="360"/>
      <w:textAlignment w:val="baseline"/>
    </w:pPr>
    <w:rPr>
      <w:rFonts w:eastAsia="Lucida Sans Unicode"/>
      <w:kern w:val="1"/>
      <w:sz w:val="26"/>
      <w:szCs w:val="26"/>
    </w:rPr>
  </w:style>
  <w:style w:type="paragraph" w:customStyle="1" w:styleId="24">
    <w:name w:val="Обычный2"/>
    <w:basedOn w:val="a5"/>
    <w:link w:val="25"/>
    <w:uiPriority w:val="99"/>
    <w:qFormat/>
    <w:rsid w:val="00F91AD6"/>
    <w:pPr>
      <w:widowControl w:val="0"/>
      <w:spacing w:before="80" w:after="80" w:line="312" w:lineRule="auto"/>
      <w:ind w:firstLine="357"/>
      <w:jc w:val="both"/>
    </w:pPr>
    <w:rPr>
      <w:rFonts w:ascii="Arial" w:eastAsiaTheme="minorHAnsi" w:hAnsi="Arial" w:cstheme="minorBidi"/>
      <w:szCs w:val="22"/>
      <w:lang w:eastAsia="en-US"/>
    </w:rPr>
  </w:style>
  <w:style w:type="character" w:customStyle="1" w:styleId="25">
    <w:name w:val="Обычный2 Знак"/>
    <w:basedOn w:val="a6"/>
    <w:link w:val="24"/>
    <w:uiPriority w:val="99"/>
    <w:rsid w:val="00F91AD6"/>
    <w:rPr>
      <w:rFonts w:ascii="Arial" w:hAnsi="Arial"/>
      <w:sz w:val="20"/>
    </w:rPr>
  </w:style>
  <w:style w:type="paragraph" w:customStyle="1" w:styleId="afff2">
    <w:name w:val="Таблица"/>
    <w:basedOn w:val="a5"/>
    <w:link w:val="afff3"/>
    <w:uiPriority w:val="99"/>
    <w:qFormat/>
    <w:rsid w:val="00F91AD6"/>
    <w:pPr>
      <w:widowControl w:val="0"/>
      <w:spacing w:before="60" w:after="60" w:line="276" w:lineRule="auto"/>
      <w:jc w:val="both"/>
    </w:pPr>
    <w:rPr>
      <w:rFonts w:ascii="Arial" w:eastAsiaTheme="minorHAnsi" w:hAnsi="Arial" w:cstheme="minorBidi"/>
      <w:szCs w:val="22"/>
      <w:lang w:val="en-US" w:eastAsia="en-US"/>
    </w:rPr>
  </w:style>
  <w:style w:type="character" w:customStyle="1" w:styleId="afff3">
    <w:name w:val="Таблица Знак"/>
    <w:basedOn w:val="a6"/>
    <w:link w:val="afff2"/>
    <w:uiPriority w:val="99"/>
    <w:rsid w:val="00F91AD6"/>
    <w:rPr>
      <w:rFonts w:ascii="Arial" w:hAnsi="Arial"/>
      <w:sz w:val="20"/>
      <w:lang w:val="en-US"/>
    </w:rPr>
  </w:style>
  <w:style w:type="paragraph" w:customStyle="1" w:styleId="afff4">
    <w:name w:val="ВРИ"/>
    <w:basedOn w:val="affd"/>
    <w:link w:val="afff5"/>
    <w:qFormat/>
    <w:rsid w:val="00F91AD6"/>
    <w:rPr>
      <w:rFonts w:eastAsiaTheme="minorHAnsi" w:cstheme="minorBidi"/>
      <w:sz w:val="22"/>
      <w:szCs w:val="22"/>
      <w:lang w:eastAsia="en-US"/>
    </w:rPr>
  </w:style>
  <w:style w:type="character" w:customStyle="1" w:styleId="afff5">
    <w:name w:val="ВРИ Знак"/>
    <w:basedOn w:val="a6"/>
    <w:link w:val="afff4"/>
    <w:rsid w:val="00F91AD6"/>
    <w:rPr>
      <w:rFonts w:ascii="Arial" w:hAnsi="Arial"/>
    </w:rPr>
  </w:style>
  <w:style w:type="paragraph" w:customStyle="1" w:styleId="ConsNormal">
    <w:name w:val="ConsNormal"/>
    <w:qFormat/>
    <w:rsid w:val="00F91AD6"/>
    <w:pPr>
      <w:widowControl w:val="0"/>
      <w:suppressAutoHyphens/>
      <w:spacing w:after="0" w:line="240" w:lineRule="auto"/>
      <w:ind w:right="19772" w:firstLine="720"/>
      <w:textAlignment w:val="baseline"/>
    </w:pPr>
    <w:rPr>
      <w:rFonts w:ascii="Times New Roman" w:eastAsia="Times New Roman" w:hAnsi="Times New Roman" w:cs="Times New Roman"/>
      <w:sz w:val="20"/>
      <w:szCs w:val="20"/>
      <w:lang w:eastAsia="ru-RU"/>
    </w:rPr>
  </w:style>
  <w:style w:type="character" w:customStyle="1" w:styleId="afff6">
    <w:name w:val="Удалённый текст"/>
    <w:uiPriority w:val="99"/>
    <w:rsid w:val="00F91AD6"/>
    <w:rPr>
      <w:color w:val="000000"/>
      <w:shd w:val="clear" w:color="auto" w:fill="C4C413"/>
    </w:rPr>
  </w:style>
  <w:style w:type="paragraph" w:customStyle="1" w:styleId="a4">
    <w:name w:val="окс"/>
    <w:basedOn w:val="a5"/>
    <w:link w:val="afff7"/>
    <w:qFormat/>
    <w:rsid w:val="00F91AD6"/>
    <w:pPr>
      <w:widowControl w:val="0"/>
      <w:numPr>
        <w:numId w:val="4"/>
      </w:numPr>
      <w:suppressAutoHyphens/>
      <w:jc w:val="both"/>
    </w:pPr>
    <w:rPr>
      <w:rFonts w:ascii="Arial" w:eastAsiaTheme="minorHAnsi" w:hAnsi="Arial" w:cstheme="minorBidi"/>
      <w:sz w:val="22"/>
      <w:szCs w:val="22"/>
      <w:lang w:eastAsia="en-US"/>
    </w:rPr>
  </w:style>
  <w:style w:type="character" w:customStyle="1" w:styleId="afff7">
    <w:name w:val="окс Знак"/>
    <w:basedOn w:val="a6"/>
    <w:link w:val="a4"/>
    <w:rsid w:val="00F91AD6"/>
    <w:rPr>
      <w:rFonts w:ascii="Arial" w:hAnsi="Arial"/>
    </w:rPr>
  </w:style>
  <w:style w:type="character" w:customStyle="1" w:styleId="ConsPlusNormal0">
    <w:name w:val="ConsPlusNormal Знак"/>
    <w:basedOn w:val="a6"/>
    <w:link w:val="ConsPlusNormal"/>
    <w:rsid w:val="00F91AD6"/>
    <w:rPr>
      <w:rFonts w:ascii="Calibri" w:eastAsia="Times New Roman" w:hAnsi="Calibri" w:cs="Calibri"/>
      <w:szCs w:val="20"/>
      <w:lang w:eastAsia="ru-RU"/>
    </w:rPr>
  </w:style>
  <w:style w:type="paragraph" w:customStyle="1" w:styleId="afff8">
    <w:name w:val="Постоянная часть *"/>
    <w:basedOn w:val="a5"/>
    <w:next w:val="a5"/>
    <w:uiPriority w:val="99"/>
    <w:rsid w:val="00F91AD6"/>
    <w:pPr>
      <w:widowControl w:val="0"/>
      <w:autoSpaceDE w:val="0"/>
      <w:autoSpaceDN w:val="0"/>
      <w:adjustRightInd w:val="0"/>
      <w:ind w:firstLine="720"/>
      <w:jc w:val="both"/>
    </w:pPr>
    <w:rPr>
      <w:rFonts w:ascii="Verdana" w:eastAsiaTheme="minorEastAsia" w:hAnsi="Verdana" w:cs="Verdana"/>
      <w:sz w:val="22"/>
      <w:szCs w:val="22"/>
    </w:rPr>
  </w:style>
  <w:style w:type="table" w:customStyle="1" w:styleId="33">
    <w:name w:val="Сетка таблицы3"/>
    <w:basedOn w:val="a7"/>
    <w:next w:val="affa"/>
    <w:uiPriority w:val="59"/>
    <w:rsid w:val="00F91AD6"/>
    <w:pPr>
      <w:spacing w:after="0" w:line="240" w:lineRule="auto"/>
    </w:pPr>
    <w:rPr>
      <w:rFonts w:eastAsia="Lucida Sans Unico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9">
    <w:name w:val="Не вступил в силу"/>
    <w:basedOn w:val="a6"/>
    <w:uiPriority w:val="99"/>
    <w:rsid w:val="00F91AD6"/>
    <w:rPr>
      <w:rFonts w:cs="Times New Roman"/>
      <w:b w:val="0"/>
      <w:color w:val="000000"/>
      <w:shd w:val="clear" w:color="auto" w:fill="D8EDE8"/>
    </w:rPr>
  </w:style>
  <w:style w:type="character" w:customStyle="1" w:styleId="WW-Absatz-Standardschriftart1">
    <w:name w:val="WW-Absatz-Standardschriftart1"/>
    <w:rsid w:val="00F91AD6"/>
  </w:style>
  <w:style w:type="paragraph" w:customStyle="1" w:styleId="afffa">
    <w:name w:val="Свободная форма"/>
    <w:rsid w:val="00F91AD6"/>
    <w:pPr>
      <w:pBdr>
        <w:top w:val="nil"/>
        <w:left w:val="nil"/>
        <w:bottom w:val="nil"/>
        <w:right w:val="nil"/>
        <w:between w:val="nil"/>
        <w:bar w:val="nil"/>
      </w:pBdr>
      <w:spacing w:after="0" w:line="240" w:lineRule="auto"/>
    </w:pPr>
    <w:rPr>
      <w:rFonts w:ascii="Helvetica Neue Light" w:eastAsia="Helvetica Neue Light" w:hAnsi="Helvetica Neue Light" w:cs="Helvetica Neue Light"/>
      <w:color w:val="000000"/>
      <w:sz w:val="20"/>
      <w:szCs w:val="20"/>
      <w:bdr w:val="nil"/>
      <w:lang w:eastAsia="ru-RU"/>
    </w:rPr>
  </w:style>
  <w:style w:type="paragraph" w:customStyle="1" w:styleId="19">
    <w:name w:val="Обычный 1"/>
    <w:basedOn w:val="a5"/>
    <w:link w:val="1a"/>
    <w:qFormat/>
    <w:rsid w:val="00F91AD6"/>
    <w:pPr>
      <w:widowControl w:val="0"/>
      <w:spacing w:line="312" w:lineRule="auto"/>
      <w:ind w:firstLine="357"/>
      <w:jc w:val="both"/>
    </w:pPr>
    <w:rPr>
      <w:rFonts w:ascii="Arial" w:eastAsiaTheme="minorHAnsi" w:hAnsi="Arial" w:cstheme="minorBidi"/>
      <w:szCs w:val="22"/>
      <w:lang w:eastAsia="en-US"/>
    </w:rPr>
  </w:style>
  <w:style w:type="character" w:customStyle="1" w:styleId="1a">
    <w:name w:val="Обычный 1 Знак"/>
    <w:basedOn w:val="a6"/>
    <w:link w:val="19"/>
    <w:rsid w:val="00F91AD6"/>
    <w:rPr>
      <w:rFonts w:ascii="Arial" w:hAnsi="Arial"/>
      <w:sz w:val="20"/>
    </w:rPr>
  </w:style>
  <w:style w:type="character" w:customStyle="1" w:styleId="afffb">
    <w:name w:val="Цветовое выделение"/>
    <w:uiPriority w:val="99"/>
    <w:rsid w:val="00F91AD6"/>
    <w:rPr>
      <w:b/>
      <w:bCs/>
      <w:color w:val="26282F"/>
    </w:rPr>
  </w:style>
  <w:style w:type="paragraph" w:customStyle="1" w:styleId="afffc">
    <w:name w:val="Информация об изменениях"/>
    <w:basedOn w:val="a5"/>
    <w:next w:val="a5"/>
    <w:uiPriority w:val="99"/>
    <w:rsid w:val="00F91AD6"/>
    <w:pPr>
      <w:widowControl w:val="0"/>
      <w:autoSpaceDE w:val="0"/>
      <w:autoSpaceDN w:val="0"/>
      <w:adjustRightInd w:val="0"/>
      <w:spacing w:before="180"/>
      <w:ind w:left="360" w:right="360"/>
      <w:jc w:val="both"/>
    </w:pPr>
    <w:rPr>
      <w:rFonts w:ascii="Arial" w:eastAsiaTheme="minorEastAsia" w:hAnsi="Arial" w:cs="Arial"/>
      <w:color w:val="353842"/>
      <w:shd w:val="clear" w:color="auto" w:fill="EAEFED"/>
    </w:rPr>
  </w:style>
  <w:style w:type="paragraph" w:customStyle="1" w:styleId="afffd">
    <w:name w:val="Подзаголовок для информации об изменениях"/>
    <w:basedOn w:val="a5"/>
    <w:next w:val="a5"/>
    <w:uiPriority w:val="99"/>
    <w:rsid w:val="00F91AD6"/>
    <w:pPr>
      <w:widowControl w:val="0"/>
      <w:autoSpaceDE w:val="0"/>
      <w:autoSpaceDN w:val="0"/>
      <w:adjustRightInd w:val="0"/>
      <w:ind w:firstLine="720"/>
      <w:jc w:val="both"/>
    </w:pPr>
    <w:rPr>
      <w:rFonts w:ascii="Arial" w:eastAsiaTheme="minorEastAsia" w:hAnsi="Arial" w:cs="Arial"/>
      <w:b/>
      <w:bCs/>
      <w:color w:val="353842"/>
    </w:rPr>
  </w:style>
  <w:style w:type="character" w:customStyle="1" w:styleId="affe">
    <w:name w:val="Нормальный (таблица) Знак"/>
    <w:basedOn w:val="a6"/>
    <w:link w:val="affd"/>
    <w:uiPriority w:val="99"/>
    <w:rsid w:val="00F91AD6"/>
    <w:rPr>
      <w:rFonts w:ascii="Arial" w:eastAsiaTheme="minorEastAsia" w:hAnsi="Arial" w:cs="Arial"/>
      <w:sz w:val="26"/>
      <w:szCs w:val="26"/>
      <w:lang w:eastAsia="ru-RU"/>
    </w:rPr>
  </w:style>
  <w:style w:type="character" w:customStyle="1" w:styleId="apple-converted-space">
    <w:name w:val="apple-converted-space"/>
    <w:basedOn w:val="a6"/>
    <w:rsid w:val="00F91AD6"/>
  </w:style>
  <w:style w:type="paragraph" w:styleId="afffe">
    <w:name w:val="Normal (Web)"/>
    <w:aliases w:val="Обычный (Web)1,Обычный (Web)11,Обычный (Web) Знак Знак Знак Знак Знак Знак Знак,Обычный (Web),Обычный (веб) Знак2 Знак,Обычный (веб) Знак Знак1 Знак,Обычный (веб) Знак1 Знак Знак Знак2,Обычный (веб) Знак Знак Знак Знак Знак2 Знак"/>
    <w:basedOn w:val="a5"/>
    <w:link w:val="affff"/>
    <w:uiPriority w:val="99"/>
    <w:unhideWhenUsed/>
    <w:qFormat/>
    <w:rsid w:val="00F91AD6"/>
    <w:pPr>
      <w:spacing w:before="100" w:beforeAutospacing="1" w:after="100" w:afterAutospacing="1"/>
    </w:pPr>
    <w:rPr>
      <w:sz w:val="24"/>
      <w:szCs w:val="24"/>
    </w:rPr>
  </w:style>
  <w:style w:type="paragraph" w:customStyle="1" w:styleId="ConsPlusTitle">
    <w:name w:val="ConsPlusTitle"/>
    <w:rsid w:val="00F91AD6"/>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character" w:customStyle="1" w:styleId="S">
    <w:name w:val="S_Обычный Знак"/>
    <w:link w:val="S0"/>
    <w:locked/>
    <w:rsid w:val="00F91AD6"/>
    <w:rPr>
      <w:rFonts w:ascii="Times New Roman" w:eastAsia="Times New Roman" w:hAnsi="Times New Roman" w:cs="Times New Roman"/>
      <w:w w:val="109"/>
    </w:rPr>
  </w:style>
  <w:style w:type="paragraph" w:customStyle="1" w:styleId="S0">
    <w:name w:val="S_Обычный"/>
    <w:basedOn w:val="a5"/>
    <w:link w:val="S"/>
    <w:qFormat/>
    <w:rsid w:val="00F91AD6"/>
    <w:pPr>
      <w:tabs>
        <w:tab w:val="num" w:pos="1080"/>
      </w:tabs>
      <w:spacing w:line="360" w:lineRule="auto"/>
      <w:ind w:firstLine="720"/>
      <w:jc w:val="both"/>
    </w:pPr>
    <w:rPr>
      <w:w w:val="109"/>
      <w:sz w:val="22"/>
      <w:szCs w:val="22"/>
      <w:lang w:eastAsia="en-US"/>
    </w:rPr>
  </w:style>
  <w:style w:type="character" w:customStyle="1" w:styleId="1b">
    <w:name w:val="Основной шрифт абзаца1"/>
    <w:rsid w:val="00F91AD6"/>
  </w:style>
  <w:style w:type="character" w:customStyle="1" w:styleId="affff0">
    <w:name w:val="текст Знак"/>
    <w:link w:val="affff1"/>
    <w:locked/>
    <w:rsid w:val="00F91AD6"/>
    <w:rPr>
      <w:rFonts w:ascii="Times New Roman" w:hAnsi="Times New Roman" w:cs="Times New Roman"/>
    </w:rPr>
  </w:style>
  <w:style w:type="paragraph" w:customStyle="1" w:styleId="affff1">
    <w:name w:val="текст"/>
    <w:basedOn w:val="a5"/>
    <w:link w:val="affff0"/>
    <w:qFormat/>
    <w:rsid w:val="00F91AD6"/>
    <w:pPr>
      <w:ind w:firstLine="709"/>
      <w:jc w:val="both"/>
    </w:pPr>
    <w:rPr>
      <w:rFonts w:eastAsiaTheme="minorHAnsi"/>
      <w:sz w:val="22"/>
      <w:szCs w:val="22"/>
      <w:lang w:eastAsia="en-US"/>
    </w:rPr>
  </w:style>
  <w:style w:type="character" w:customStyle="1" w:styleId="affff2">
    <w:name w:val="Стиль П Знак"/>
    <w:link w:val="affff3"/>
    <w:locked/>
    <w:rsid w:val="00F91AD6"/>
    <w:rPr>
      <w:rFonts w:ascii="Times New Roman" w:hAnsi="Times New Roman" w:cs="Times New Roman"/>
      <w:sz w:val="28"/>
      <w:szCs w:val="28"/>
    </w:rPr>
  </w:style>
  <w:style w:type="paragraph" w:customStyle="1" w:styleId="affff3">
    <w:name w:val="Стиль П"/>
    <w:basedOn w:val="a5"/>
    <w:link w:val="affff2"/>
    <w:qFormat/>
    <w:rsid w:val="00F91AD6"/>
    <w:pPr>
      <w:spacing w:after="160" w:line="256" w:lineRule="auto"/>
    </w:pPr>
    <w:rPr>
      <w:rFonts w:eastAsiaTheme="minorHAnsi"/>
      <w:sz w:val="28"/>
      <w:szCs w:val="28"/>
      <w:lang w:eastAsia="en-US"/>
    </w:rPr>
  </w:style>
  <w:style w:type="character" w:customStyle="1" w:styleId="affff4">
    <w:name w:val="Маркированный список Знак"/>
    <w:link w:val="affff5"/>
    <w:locked/>
    <w:rsid w:val="00F91AD6"/>
    <w:rPr>
      <w:rFonts w:ascii="Times New Roman" w:eastAsia="Times New Roman" w:hAnsi="Times New Roman" w:cs="Times New Roman"/>
      <w:b/>
      <w:bCs/>
      <w:szCs w:val="28"/>
      <w:shd w:val="clear" w:color="auto" w:fill="FFFFFF"/>
    </w:rPr>
  </w:style>
  <w:style w:type="paragraph" w:styleId="affff5">
    <w:name w:val="List Bullet"/>
    <w:basedOn w:val="a5"/>
    <w:link w:val="affff4"/>
    <w:autoRedefine/>
    <w:unhideWhenUsed/>
    <w:rsid w:val="00F91AD6"/>
    <w:pPr>
      <w:shd w:val="clear" w:color="auto" w:fill="FFFFFF"/>
      <w:autoSpaceDE w:val="0"/>
      <w:autoSpaceDN w:val="0"/>
      <w:adjustRightInd w:val="0"/>
      <w:ind w:right="-28"/>
    </w:pPr>
    <w:rPr>
      <w:b/>
      <w:bCs/>
      <w:sz w:val="22"/>
      <w:szCs w:val="28"/>
      <w:lang w:eastAsia="en-US"/>
    </w:rPr>
  </w:style>
  <w:style w:type="character" w:customStyle="1" w:styleId="26">
    <w:name w:val="Стиль2 Знак"/>
    <w:basedOn w:val="a6"/>
    <w:link w:val="27"/>
    <w:locked/>
    <w:rsid w:val="00F91AD6"/>
    <w:rPr>
      <w:rFonts w:ascii="Times New Roman" w:hAnsi="Times New Roman" w:cs="Times New Roman"/>
      <w:bCs/>
    </w:rPr>
  </w:style>
  <w:style w:type="paragraph" w:customStyle="1" w:styleId="27">
    <w:name w:val="Стиль2"/>
    <w:basedOn w:val="a5"/>
    <w:link w:val="26"/>
    <w:qFormat/>
    <w:rsid w:val="00F91AD6"/>
    <w:pPr>
      <w:jc w:val="both"/>
    </w:pPr>
    <w:rPr>
      <w:rFonts w:eastAsiaTheme="minorHAnsi"/>
      <w:bCs/>
      <w:sz w:val="22"/>
      <w:szCs w:val="22"/>
      <w:lang w:eastAsia="en-US"/>
    </w:rPr>
  </w:style>
  <w:style w:type="table" w:customStyle="1" w:styleId="-11">
    <w:name w:val="Таблица-сетка 1 светлая1"/>
    <w:basedOn w:val="a7"/>
    <w:uiPriority w:val="46"/>
    <w:rsid w:val="00F91AD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styleId="a3">
    <w:name w:val="Outline List 3"/>
    <w:basedOn w:val="a8"/>
    <w:semiHidden/>
    <w:unhideWhenUsed/>
    <w:rsid w:val="00F91AD6"/>
    <w:pPr>
      <w:numPr>
        <w:numId w:val="5"/>
      </w:numPr>
    </w:pPr>
  </w:style>
  <w:style w:type="character" w:customStyle="1" w:styleId="34">
    <w:name w:val="Заголовок3 Знак"/>
    <w:link w:val="35"/>
    <w:locked/>
    <w:rsid w:val="00F91AD6"/>
    <w:rPr>
      <w:rFonts w:ascii="Times New Roman" w:eastAsia="Times New Roman" w:hAnsi="Times New Roman" w:cs="Times New Roman"/>
      <w:b/>
      <w:bCs/>
    </w:rPr>
  </w:style>
  <w:style w:type="paragraph" w:customStyle="1" w:styleId="35">
    <w:name w:val="Заголовок3"/>
    <w:basedOn w:val="30"/>
    <w:link w:val="34"/>
    <w:qFormat/>
    <w:rsid w:val="00F91AD6"/>
    <w:pPr>
      <w:keepLines w:val="0"/>
      <w:widowControl w:val="0"/>
      <w:suppressAutoHyphens/>
      <w:spacing w:before="360" w:after="240"/>
      <w:ind w:left="0" w:firstLine="709"/>
      <w:jc w:val="both"/>
    </w:pPr>
    <w:rPr>
      <w:rFonts w:ascii="Times New Roman" w:eastAsia="Times New Roman" w:hAnsi="Times New Roman" w:cs="Times New Roman"/>
      <w:color w:val="auto"/>
      <w:sz w:val="22"/>
      <w:szCs w:val="22"/>
      <w:lang w:eastAsia="en-US"/>
    </w:rPr>
  </w:style>
  <w:style w:type="character" w:customStyle="1" w:styleId="1c">
    <w:name w:val="Основной текст Знак1"/>
    <w:basedOn w:val="a6"/>
    <w:rsid w:val="00F91AD6"/>
    <w:rPr>
      <w:rFonts w:ascii="Times New Roman" w:eastAsia="Times New Roman" w:hAnsi="Times New Roman" w:cs="Times New Roman"/>
      <w:sz w:val="28"/>
      <w:szCs w:val="20"/>
      <w:lang w:eastAsia="ru-RU"/>
    </w:rPr>
  </w:style>
  <w:style w:type="paragraph" w:styleId="36">
    <w:name w:val="Body Text 3"/>
    <w:basedOn w:val="a5"/>
    <w:link w:val="37"/>
    <w:rsid w:val="00F91AD6"/>
    <w:pPr>
      <w:ind w:right="174"/>
      <w:jc w:val="center"/>
    </w:pPr>
    <w:rPr>
      <w:b/>
      <w:sz w:val="28"/>
      <w:szCs w:val="24"/>
    </w:rPr>
  </w:style>
  <w:style w:type="character" w:customStyle="1" w:styleId="37">
    <w:name w:val="Основной текст 3 Знак"/>
    <w:basedOn w:val="a6"/>
    <w:link w:val="36"/>
    <w:rsid w:val="00F91AD6"/>
    <w:rPr>
      <w:rFonts w:ascii="Times New Roman" w:eastAsia="Times New Roman" w:hAnsi="Times New Roman" w:cs="Times New Roman"/>
      <w:b/>
      <w:sz w:val="28"/>
      <w:szCs w:val="24"/>
      <w:lang w:eastAsia="ru-RU"/>
    </w:rPr>
  </w:style>
  <w:style w:type="character" w:customStyle="1" w:styleId="blk">
    <w:name w:val="blk"/>
    <w:rsid w:val="00F91AD6"/>
  </w:style>
  <w:style w:type="character" w:customStyle="1" w:styleId="WW8Num1z0">
    <w:name w:val="WW8Num1z0"/>
    <w:rsid w:val="00F91AD6"/>
    <w:rPr>
      <w:rFonts w:ascii="Symbol" w:hAnsi="Symbol"/>
    </w:rPr>
  </w:style>
  <w:style w:type="paragraph" w:customStyle="1" w:styleId="affff6">
    <w:name w:val="_Абзац ="/>
    <w:basedOn w:val="a5"/>
    <w:link w:val="affff7"/>
    <w:uiPriority w:val="99"/>
    <w:rsid w:val="00F91AD6"/>
    <w:pPr>
      <w:autoSpaceDE w:val="0"/>
      <w:autoSpaceDN w:val="0"/>
      <w:adjustRightInd w:val="0"/>
      <w:ind w:firstLine="709"/>
      <w:jc w:val="both"/>
    </w:pPr>
    <w:rPr>
      <w:rFonts w:eastAsia="MS Mincho"/>
      <w:sz w:val="28"/>
    </w:rPr>
  </w:style>
  <w:style w:type="character" w:customStyle="1" w:styleId="affff7">
    <w:name w:val="_Абзац = Знак"/>
    <w:link w:val="affff6"/>
    <w:uiPriority w:val="99"/>
    <w:locked/>
    <w:rsid w:val="00F91AD6"/>
    <w:rPr>
      <w:rFonts w:ascii="Times New Roman" w:eastAsia="MS Mincho" w:hAnsi="Times New Roman" w:cs="Times New Roman"/>
      <w:sz w:val="28"/>
      <w:szCs w:val="20"/>
      <w:lang w:eastAsia="ru-RU"/>
    </w:rPr>
  </w:style>
  <w:style w:type="character" w:customStyle="1" w:styleId="WW8Num8z0">
    <w:name w:val="WW8Num8z0"/>
    <w:qFormat/>
    <w:rsid w:val="00F91AD6"/>
  </w:style>
  <w:style w:type="paragraph" w:customStyle="1" w:styleId="affff8">
    <w:name w:val="Подпункты"/>
    <w:basedOn w:val="a5"/>
    <w:qFormat/>
    <w:rsid w:val="00F91AD6"/>
    <w:pPr>
      <w:widowControl w:val="0"/>
      <w:tabs>
        <w:tab w:val="left" w:pos="1454"/>
      </w:tabs>
      <w:suppressAutoHyphens/>
      <w:ind w:firstLine="567"/>
      <w:jc w:val="both"/>
      <w:textAlignment w:val="baseline"/>
    </w:pPr>
    <w:rPr>
      <w:rFonts w:eastAsia="Lucida Sans Unicode"/>
      <w:sz w:val="28"/>
      <w:szCs w:val="28"/>
    </w:rPr>
  </w:style>
  <w:style w:type="character" w:customStyle="1" w:styleId="-">
    <w:name w:val="Интернет-ссылка"/>
    <w:uiPriority w:val="99"/>
    <w:rsid w:val="00F91AD6"/>
    <w:rPr>
      <w:color w:val="000000"/>
      <w:u w:val="none"/>
    </w:rPr>
  </w:style>
  <w:style w:type="character" w:customStyle="1" w:styleId="82">
    <w:name w:val="Знак Знак8"/>
    <w:rsid w:val="00F91AD6"/>
    <w:rPr>
      <w:rFonts w:ascii="Arial" w:eastAsia="Lucida Sans Unicode" w:hAnsi="Arial" w:cs="Times New Roman"/>
      <w:sz w:val="24"/>
      <w:szCs w:val="24"/>
    </w:rPr>
  </w:style>
  <w:style w:type="paragraph" w:styleId="38">
    <w:name w:val="Body Text Indent 3"/>
    <w:basedOn w:val="a5"/>
    <w:link w:val="39"/>
    <w:uiPriority w:val="99"/>
    <w:unhideWhenUsed/>
    <w:rsid w:val="00F91AD6"/>
    <w:pPr>
      <w:spacing w:after="120"/>
      <w:ind w:left="283"/>
    </w:pPr>
    <w:rPr>
      <w:rFonts w:asciiTheme="minorHAnsi" w:eastAsiaTheme="minorEastAsia" w:hAnsiTheme="minorHAnsi" w:cstheme="minorBidi"/>
      <w:sz w:val="16"/>
      <w:szCs w:val="16"/>
    </w:rPr>
  </w:style>
  <w:style w:type="character" w:customStyle="1" w:styleId="39">
    <w:name w:val="Основной текст с отступом 3 Знак"/>
    <w:basedOn w:val="a6"/>
    <w:link w:val="38"/>
    <w:uiPriority w:val="99"/>
    <w:rsid w:val="00F91AD6"/>
    <w:rPr>
      <w:rFonts w:eastAsiaTheme="minorEastAsia"/>
      <w:sz w:val="16"/>
      <w:szCs w:val="16"/>
      <w:lang w:eastAsia="ru-RU"/>
    </w:rPr>
  </w:style>
  <w:style w:type="character" w:customStyle="1" w:styleId="hl">
    <w:name w:val="hl"/>
    <w:basedOn w:val="a6"/>
    <w:rsid w:val="00F91AD6"/>
  </w:style>
  <w:style w:type="character" w:customStyle="1" w:styleId="nobr">
    <w:name w:val="nobr"/>
    <w:basedOn w:val="a6"/>
    <w:rsid w:val="00F91AD6"/>
  </w:style>
  <w:style w:type="paragraph" w:customStyle="1" w:styleId="msonormal0">
    <w:name w:val="msonormal"/>
    <w:basedOn w:val="a5"/>
    <w:rsid w:val="00F91AD6"/>
    <w:pPr>
      <w:spacing w:before="100" w:beforeAutospacing="1" w:after="100" w:afterAutospacing="1"/>
    </w:pPr>
    <w:rPr>
      <w:sz w:val="24"/>
      <w:szCs w:val="24"/>
    </w:rPr>
  </w:style>
  <w:style w:type="character" w:styleId="affff9">
    <w:name w:val="FollowedHyperlink"/>
    <w:basedOn w:val="a6"/>
    <w:uiPriority w:val="99"/>
    <w:semiHidden/>
    <w:unhideWhenUsed/>
    <w:rsid w:val="00F91AD6"/>
    <w:rPr>
      <w:color w:val="800080"/>
      <w:u w:val="single"/>
    </w:rPr>
  </w:style>
  <w:style w:type="character" w:customStyle="1" w:styleId="affff">
    <w:name w:val="Обычный (веб) Знак"/>
    <w:aliases w:val="Обычный (Web)1 Знак,Обычный (Web)11 Знак,Обычный (Web) Знак Знак Знак Знак Знак Знак Знак Знак,Обычный (Web) Знак,Обычный (веб) Знак2 Знак Знак,Обычный (веб) Знак Знак1 Знак Знак,Обычный (веб) Знак1 Знак Знак Знак2 Знак"/>
    <w:link w:val="afffe"/>
    <w:uiPriority w:val="99"/>
    <w:locked/>
    <w:rsid w:val="00F91AD6"/>
    <w:rPr>
      <w:rFonts w:ascii="Times New Roman" w:eastAsia="Times New Roman" w:hAnsi="Times New Roman" w:cs="Times New Roman"/>
      <w:sz w:val="24"/>
      <w:szCs w:val="24"/>
      <w:lang w:eastAsia="ru-RU"/>
    </w:rPr>
  </w:style>
  <w:style w:type="paragraph" w:customStyle="1" w:styleId="11">
    <w:name w:val="Нумерация1"/>
    <w:basedOn w:val="a5"/>
    <w:link w:val="1d"/>
    <w:uiPriority w:val="99"/>
    <w:qFormat/>
    <w:rsid w:val="00F91AD6"/>
    <w:pPr>
      <w:widowControl w:val="0"/>
      <w:numPr>
        <w:numId w:val="6"/>
      </w:numPr>
      <w:suppressAutoHyphens/>
      <w:jc w:val="both"/>
      <w:textAlignment w:val="baseline"/>
    </w:pPr>
    <w:rPr>
      <w:sz w:val="24"/>
      <w:szCs w:val="24"/>
    </w:rPr>
  </w:style>
  <w:style w:type="paragraph" w:customStyle="1" w:styleId="formattext">
    <w:name w:val="formattext"/>
    <w:basedOn w:val="a5"/>
    <w:rsid w:val="00F91AD6"/>
    <w:pPr>
      <w:spacing w:before="100" w:beforeAutospacing="1" w:after="100" w:afterAutospacing="1"/>
    </w:pPr>
    <w:rPr>
      <w:sz w:val="24"/>
      <w:szCs w:val="24"/>
    </w:rPr>
  </w:style>
  <w:style w:type="character" w:styleId="affffa">
    <w:name w:val="Strong"/>
    <w:basedOn w:val="a6"/>
    <w:uiPriority w:val="22"/>
    <w:qFormat/>
    <w:rsid w:val="00F91AD6"/>
    <w:rPr>
      <w:b/>
      <w:bCs/>
    </w:rPr>
  </w:style>
  <w:style w:type="paragraph" w:styleId="affffb">
    <w:name w:val="Body Text Indent"/>
    <w:basedOn w:val="a5"/>
    <w:link w:val="affffc"/>
    <w:unhideWhenUsed/>
    <w:rsid w:val="00F91AD6"/>
    <w:pPr>
      <w:widowControl w:val="0"/>
      <w:suppressAutoHyphens/>
      <w:spacing w:after="120"/>
      <w:ind w:left="283"/>
    </w:pPr>
    <w:rPr>
      <w:rFonts w:ascii="Arial" w:eastAsia="Lucida Sans Unicode" w:hAnsi="Arial"/>
      <w:sz w:val="24"/>
      <w:szCs w:val="24"/>
    </w:rPr>
  </w:style>
  <w:style w:type="character" w:customStyle="1" w:styleId="affffc">
    <w:name w:val="Основной текст с отступом Знак"/>
    <w:basedOn w:val="a6"/>
    <w:link w:val="affffb"/>
    <w:rsid w:val="00F91AD6"/>
    <w:rPr>
      <w:rFonts w:ascii="Arial" w:eastAsia="Lucida Sans Unicode" w:hAnsi="Arial" w:cs="Times New Roman"/>
      <w:sz w:val="24"/>
      <w:szCs w:val="24"/>
      <w:lang w:eastAsia="ru-RU"/>
    </w:rPr>
  </w:style>
  <w:style w:type="paragraph" w:customStyle="1" w:styleId="Iniiaiieoaenonionooiii2">
    <w:name w:val="Iniiaiie oaeno n ionooiii 2"/>
    <w:basedOn w:val="a5"/>
    <w:rsid w:val="00F91AD6"/>
    <w:pPr>
      <w:ind w:firstLine="284"/>
      <w:jc w:val="both"/>
    </w:pPr>
    <w:rPr>
      <w:rFonts w:ascii="Peterburg" w:hAnsi="Peterburg"/>
    </w:rPr>
  </w:style>
  <w:style w:type="character" w:customStyle="1" w:styleId="af2">
    <w:name w:val="Абзац списка Знак"/>
    <w:aliases w:val="Варианты ответов Знак,List Paragraph Знак,ПАРАГРАФ Знак,обычный Знак,Заголовок мой1 Знак,СписокСТПр Знак,Абзац списка основной Знак,Bullet List Знак,FooterText Знак,numbered Знак,Paragraphe de liste1 Знак,lp1 Знак,Заголовок_3 Знак"/>
    <w:link w:val="af1"/>
    <w:uiPriority w:val="34"/>
    <w:rsid w:val="00F91AD6"/>
    <w:rPr>
      <w:rFonts w:ascii="Times New Roman" w:eastAsia="Times New Roman" w:hAnsi="Times New Roman" w:cs="Times New Roman"/>
      <w:sz w:val="20"/>
      <w:szCs w:val="20"/>
      <w:lang w:eastAsia="ru-RU"/>
    </w:rPr>
  </w:style>
  <w:style w:type="paragraph" w:customStyle="1" w:styleId="3a">
    <w:name w:val="Абзац списка3"/>
    <w:basedOn w:val="a5"/>
    <w:rsid w:val="00F91AD6"/>
    <w:pPr>
      <w:ind w:left="720"/>
    </w:pPr>
    <w:rPr>
      <w:sz w:val="24"/>
      <w:szCs w:val="24"/>
      <w:lang w:eastAsia="zh-CN"/>
    </w:rPr>
  </w:style>
  <w:style w:type="character" w:customStyle="1" w:styleId="WW8Num3z7">
    <w:name w:val="WW8Num3z7"/>
    <w:uiPriority w:val="99"/>
    <w:rsid w:val="00F91AD6"/>
  </w:style>
  <w:style w:type="character" w:customStyle="1" w:styleId="WW8Num7z6">
    <w:name w:val="WW8Num7z6"/>
    <w:uiPriority w:val="99"/>
    <w:rsid w:val="00F91AD6"/>
  </w:style>
  <w:style w:type="paragraph" w:customStyle="1" w:styleId="affffd">
    <w:name w:val="ОСНОВНОЙ !!!"/>
    <w:basedOn w:val="af3"/>
    <w:uiPriority w:val="99"/>
    <w:rsid w:val="00F91AD6"/>
    <w:pPr>
      <w:widowControl w:val="0"/>
      <w:suppressAutoHyphens/>
      <w:spacing w:before="120"/>
      <w:ind w:firstLine="900"/>
      <w:textAlignment w:val="baseline"/>
    </w:pPr>
    <w:rPr>
      <w:rFonts w:ascii="Calibri" w:eastAsia="Calibri" w:hAnsi="Calibri" w:cs="Calibri"/>
      <w:sz w:val="20"/>
    </w:rPr>
  </w:style>
  <w:style w:type="character" w:customStyle="1" w:styleId="1d">
    <w:name w:val="Нумерация1 Знак"/>
    <w:basedOn w:val="a6"/>
    <w:link w:val="11"/>
    <w:uiPriority w:val="99"/>
    <w:locked/>
    <w:rsid w:val="00F91AD6"/>
    <w:rPr>
      <w:rFonts w:ascii="Times New Roman" w:eastAsia="Times New Roman" w:hAnsi="Times New Roman" w:cs="Times New Roman"/>
      <w:sz w:val="24"/>
      <w:szCs w:val="24"/>
      <w:lang w:eastAsia="ru-RU"/>
    </w:rPr>
  </w:style>
  <w:style w:type="paragraph" w:customStyle="1" w:styleId="a2">
    <w:name w:val="Нумерация"/>
    <w:basedOn w:val="19"/>
    <w:link w:val="affffe"/>
    <w:uiPriority w:val="99"/>
    <w:rsid w:val="00F91AD6"/>
    <w:pPr>
      <w:numPr>
        <w:numId w:val="7"/>
      </w:numPr>
      <w:spacing w:before="80"/>
    </w:pPr>
    <w:rPr>
      <w:rFonts w:eastAsia="Calibri" w:cs="Arial"/>
      <w:szCs w:val="20"/>
    </w:rPr>
  </w:style>
  <w:style w:type="character" w:customStyle="1" w:styleId="affffe">
    <w:name w:val="Нумерация Знак"/>
    <w:basedOn w:val="1a"/>
    <w:link w:val="a2"/>
    <w:uiPriority w:val="99"/>
    <w:locked/>
    <w:rsid w:val="00F91AD6"/>
    <w:rPr>
      <w:rFonts w:eastAsia="Calibri" w:cs="Arial"/>
      <w:szCs w:val="20"/>
    </w:rPr>
  </w:style>
  <w:style w:type="paragraph" w:customStyle="1" w:styleId="1590">
    <w:name w:val="Стиль ОСНОВНОЙ !!! + Слева:  159 см Первая строка:  0 см"/>
    <w:basedOn w:val="a5"/>
    <w:uiPriority w:val="99"/>
    <w:rsid w:val="00F91AD6"/>
    <w:pPr>
      <w:spacing w:before="120"/>
      <w:ind w:left="900"/>
      <w:jc w:val="both"/>
    </w:pPr>
    <w:rPr>
      <w:rFonts w:ascii="Arial" w:hAnsi="Arial"/>
      <w:sz w:val="24"/>
    </w:rPr>
  </w:style>
  <w:style w:type="paragraph" w:customStyle="1" w:styleId="TimesNewRoman12">
    <w:name w:val="Стиль ОСНОВНОЙ !!! + Times New Roman 12 пт"/>
    <w:basedOn w:val="a5"/>
    <w:link w:val="TimesNewRoman120"/>
    <w:uiPriority w:val="99"/>
    <w:rsid w:val="00F91AD6"/>
    <w:pPr>
      <w:spacing w:before="120"/>
      <w:ind w:firstLine="851"/>
      <w:jc w:val="both"/>
    </w:pPr>
    <w:rPr>
      <w:sz w:val="24"/>
      <w:szCs w:val="24"/>
      <w:lang w:eastAsia="ar-SA"/>
    </w:rPr>
  </w:style>
  <w:style w:type="character" w:customStyle="1" w:styleId="TimesNewRoman120">
    <w:name w:val="Стиль ОСНОВНОЙ !!! + Times New Roman 12 пт Знак"/>
    <w:link w:val="TimesNewRoman12"/>
    <w:uiPriority w:val="99"/>
    <w:locked/>
    <w:rsid w:val="00F91AD6"/>
    <w:rPr>
      <w:rFonts w:ascii="Times New Roman" w:eastAsia="Times New Roman" w:hAnsi="Times New Roman" w:cs="Times New Roman"/>
      <w:sz w:val="24"/>
      <w:szCs w:val="24"/>
      <w:lang w:eastAsia="ar-SA"/>
    </w:rPr>
  </w:style>
  <w:style w:type="paragraph" w:customStyle="1" w:styleId="1e">
    <w:name w:val="Стиль1"/>
    <w:basedOn w:val="4"/>
    <w:link w:val="1f"/>
    <w:uiPriority w:val="99"/>
    <w:rsid w:val="00F91AD6"/>
    <w:pPr>
      <w:keepLines/>
      <w:widowControl w:val="0"/>
      <w:spacing w:before="360" w:after="240" w:line="276" w:lineRule="auto"/>
      <w:ind w:left="1418" w:hanging="1418"/>
      <w:jc w:val="left"/>
    </w:pPr>
    <w:rPr>
      <w:rFonts w:ascii="Arial" w:hAnsi="Arial"/>
      <w:b w:val="0"/>
      <w:iCs/>
      <w:smallCaps/>
      <w:color w:val="365F91"/>
      <w:spacing w:val="0"/>
      <w:szCs w:val="24"/>
      <w:lang w:val="en-US"/>
    </w:rPr>
  </w:style>
  <w:style w:type="character" w:customStyle="1" w:styleId="1f">
    <w:name w:val="Стиль1 Знак"/>
    <w:basedOn w:val="40"/>
    <w:link w:val="1e"/>
    <w:uiPriority w:val="99"/>
    <w:locked/>
    <w:rsid w:val="00F91AD6"/>
    <w:rPr>
      <w:rFonts w:ascii="Arial" w:hAnsi="Arial"/>
      <w:iCs/>
      <w:smallCaps/>
      <w:color w:val="365F91"/>
      <w:szCs w:val="24"/>
      <w:lang w:val="en-US"/>
    </w:rPr>
  </w:style>
  <w:style w:type="paragraph" w:customStyle="1" w:styleId="s1">
    <w:name w:val="s_1"/>
    <w:basedOn w:val="a5"/>
    <w:rsid w:val="00F91AD6"/>
    <w:pPr>
      <w:spacing w:before="100" w:beforeAutospacing="1" w:after="100" w:afterAutospacing="1"/>
    </w:pPr>
    <w:rPr>
      <w:sz w:val="24"/>
      <w:szCs w:val="24"/>
    </w:rPr>
  </w:style>
  <w:style w:type="character" w:styleId="afffff">
    <w:name w:val="annotation reference"/>
    <w:basedOn w:val="a6"/>
    <w:uiPriority w:val="99"/>
    <w:semiHidden/>
    <w:unhideWhenUsed/>
    <w:rsid w:val="00F91AD6"/>
    <w:rPr>
      <w:sz w:val="16"/>
      <w:szCs w:val="16"/>
    </w:rPr>
  </w:style>
  <w:style w:type="paragraph" w:styleId="afffff0">
    <w:name w:val="annotation text"/>
    <w:basedOn w:val="a5"/>
    <w:link w:val="afffff1"/>
    <w:uiPriority w:val="99"/>
    <w:semiHidden/>
    <w:unhideWhenUsed/>
    <w:rsid w:val="00F91AD6"/>
    <w:rPr>
      <w:rFonts w:asciiTheme="minorHAnsi" w:eastAsiaTheme="minorEastAsia" w:hAnsiTheme="minorHAnsi" w:cstheme="minorBidi"/>
    </w:rPr>
  </w:style>
  <w:style w:type="character" w:customStyle="1" w:styleId="afffff1">
    <w:name w:val="Текст примечания Знак"/>
    <w:basedOn w:val="a6"/>
    <w:link w:val="afffff0"/>
    <w:uiPriority w:val="99"/>
    <w:semiHidden/>
    <w:rsid w:val="00F91AD6"/>
    <w:rPr>
      <w:rFonts w:eastAsiaTheme="minorEastAsia"/>
      <w:sz w:val="20"/>
      <w:szCs w:val="20"/>
      <w:lang w:eastAsia="ru-RU"/>
    </w:rPr>
  </w:style>
  <w:style w:type="paragraph" w:styleId="afffff2">
    <w:name w:val="annotation subject"/>
    <w:basedOn w:val="afffff0"/>
    <w:next w:val="afffff0"/>
    <w:link w:val="afffff3"/>
    <w:uiPriority w:val="99"/>
    <w:semiHidden/>
    <w:unhideWhenUsed/>
    <w:rsid w:val="00F91AD6"/>
    <w:rPr>
      <w:b/>
      <w:bCs/>
    </w:rPr>
  </w:style>
  <w:style w:type="character" w:customStyle="1" w:styleId="afffff3">
    <w:name w:val="Тема примечания Знак"/>
    <w:basedOn w:val="afffff1"/>
    <w:link w:val="afffff2"/>
    <w:uiPriority w:val="99"/>
    <w:semiHidden/>
    <w:rsid w:val="00F91AD6"/>
    <w:rPr>
      <w:b/>
      <w:bCs/>
    </w:rPr>
  </w:style>
  <w:style w:type="character" w:customStyle="1" w:styleId="28">
    <w:name w:val="Основной текст (2)_"/>
    <w:basedOn w:val="a6"/>
    <w:rsid w:val="00F91AD6"/>
    <w:rPr>
      <w:rFonts w:ascii="Arial" w:eastAsia="Arial" w:hAnsi="Arial" w:cs="Arial"/>
      <w:b w:val="0"/>
      <w:bCs w:val="0"/>
      <w:i w:val="0"/>
      <w:iCs w:val="0"/>
      <w:smallCaps w:val="0"/>
      <w:strike w:val="0"/>
      <w:sz w:val="19"/>
      <w:szCs w:val="19"/>
      <w:u w:val="none"/>
    </w:rPr>
  </w:style>
  <w:style w:type="character" w:customStyle="1" w:styleId="29">
    <w:name w:val="Основной текст (2)"/>
    <w:basedOn w:val="28"/>
    <w:rsid w:val="00F91AD6"/>
    <w:rPr>
      <w:color w:val="000000"/>
      <w:spacing w:val="0"/>
      <w:w w:val="100"/>
      <w:position w:val="0"/>
      <w:lang w:val="ru-RU" w:eastAsia="ru-RU" w:bidi="ru-RU"/>
    </w:rPr>
  </w:style>
  <w:style w:type="paragraph" w:customStyle="1" w:styleId="Default">
    <w:name w:val="Default"/>
    <w:rsid w:val="00F91AD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fff4">
    <w:name w:val="Обычный текст"/>
    <w:basedOn w:val="a5"/>
    <w:link w:val="afffff5"/>
    <w:qFormat/>
    <w:rsid w:val="00F91AD6"/>
    <w:pPr>
      <w:ind w:firstLine="709"/>
      <w:jc w:val="both"/>
    </w:pPr>
    <w:rPr>
      <w:sz w:val="24"/>
      <w:szCs w:val="24"/>
      <w:lang w:val="en-US" w:eastAsia="ar-SA" w:bidi="en-US"/>
    </w:rPr>
  </w:style>
  <w:style w:type="character" w:customStyle="1" w:styleId="afffff5">
    <w:name w:val="Обычный текст Знак"/>
    <w:basedOn w:val="a6"/>
    <w:link w:val="afffff4"/>
    <w:rsid w:val="00F91AD6"/>
    <w:rPr>
      <w:rFonts w:ascii="Times New Roman" w:eastAsia="Times New Roman" w:hAnsi="Times New Roman" w:cs="Times New Roman"/>
      <w:sz w:val="24"/>
      <w:szCs w:val="24"/>
      <w:lang w:val="en-US" w:eastAsia="ar-SA" w:bidi="en-US"/>
    </w:rPr>
  </w:style>
  <w:style w:type="paragraph" w:customStyle="1" w:styleId="afffff6">
    <w:name w:val="Обычный (веб) Знак Знак"/>
    <w:aliases w:val="Обычный (Web) Знак Знак Знак"/>
    <w:basedOn w:val="a5"/>
    <w:next w:val="afffe"/>
    <w:uiPriority w:val="99"/>
    <w:qFormat/>
    <w:rsid w:val="00F91AD6"/>
    <w:pPr>
      <w:spacing w:before="100" w:beforeAutospacing="1" w:after="100" w:afterAutospacing="1"/>
    </w:pPr>
    <w:rPr>
      <w:sz w:val="24"/>
      <w:szCs w:val="24"/>
    </w:rPr>
  </w:style>
  <w:style w:type="paragraph" w:customStyle="1" w:styleId="111">
    <w:name w:val="Заголовок 11"/>
    <w:basedOn w:val="a5"/>
    <w:uiPriority w:val="1"/>
    <w:qFormat/>
    <w:rsid w:val="00CC4AAC"/>
    <w:pPr>
      <w:widowControl w:val="0"/>
      <w:autoSpaceDE w:val="0"/>
      <w:autoSpaceDN w:val="0"/>
      <w:spacing w:line="322" w:lineRule="exact"/>
      <w:ind w:left="169" w:right="582"/>
      <w:jc w:val="center"/>
      <w:outlineLvl w:val="1"/>
    </w:pPr>
    <w:rPr>
      <w:b/>
      <w:bCs/>
      <w:sz w:val="28"/>
      <w:szCs w:val="28"/>
      <w:lang w:eastAsia="en-US"/>
    </w:rPr>
  </w:style>
  <w:style w:type="character" w:customStyle="1" w:styleId="2a">
    <w:name w:val="стиль2"/>
    <w:basedOn w:val="a6"/>
    <w:rsid w:val="00CF3556"/>
  </w:style>
  <w:style w:type="paragraph" w:customStyle="1" w:styleId="ConsNonformat">
    <w:name w:val="ConsNonformat"/>
    <w:rsid w:val="0027582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TableParagraph">
    <w:name w:val="Table Paragraph"/>
    <w:basedOn w:val="a5"/>
    <w:uiPriority w:val="1"/>
    <w:qFormat/>
    <w:rsid w:val="00B4547E"/>
    <w:pPr>
      <w:widowControl w:val="0"/>
      <w:autoSpaceDE w:val="0"/>
      <w:autoSpaceDN w:val="0"/>
    </w:pPr>
    <w:rPr>
      <w:sz w:val="22"/>
      <w:szCs w:val="22"/>
      <w:lang w:bidi="ru-RU"/>
    </w:rPr>
  </w:style>
  <w:style w:type="paragraph" w:customStyle="1" w:styleId="ArialNarrow13pt1">
    <w:name w:val="Arial Narrow 13 pt по ширине Первая строка:  1 см"/>
    <w:basedOn w:val="a5"/>
    <w:rsid w:val="00C50DD7"/>
    <w:pPr>
      <w:ind w:firstLine="567"/>
      <w:jc w:val="both"/>
    </w:pPr>
    <w:rPr>
      <w:rFonts w:ascii="Arial Narrow" w:hAnsi="Arial Narrow"/>
      <w:sz w:val="26"/>
      <w:lang w:val="en-US"/>
    </w:rPr>
  </w:style>
  <w:style w:type="character" w:customStyle="1" w:styleId="2b">
    <w:name w:val="Основной текст Знак2"/>
    <w:aliases w:val="Основной текст Знак1 Знак,Основной текст Знак Знак Знак, Знак7 Знак Знак Знак, Знак7 Знак Знак1,Знак7 Знак Знак Знак,Знак7 Знак Знак1"/>
    <w:uiPriority w:val="99"/>
    <w:locked/>
    <w:rsid w:val="0068144C"/>
    <w:rPr>
      <w:sz w:val="28"/>
    </w:rPr>
  </w:style>
  <w:style w:type="paragraph" w:customStyle="1" w:styleId="ConsPlusNonformat">
    <w:name w:val="ConsPlusNonformat"/>
    <w:rsid w:val="0068144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5"/>
    <w:rsid w:val="0068144C"/>
    <w:pPr>
      <w:widowControl w:val="0"/>
      <w:adjustRightInd w:val="0"/>
      <w:spacing w:after="160" w:line="240" w:lineRule="exact"/>
      <w:jc w:val="right"/>
    </w:pPr>
    <w:rPr>
      <w:lang w:val="en-GB" w:eastAsia="en-US"/>
    </w:rPr>
  </w:style>
  <w:style w:type="paragraph" w:styleId="2c">
    <w:name w:val="Body Text 2"/>
    <w:basedOn w:val="a5"/>
    <w:link w:val="2d"/>
    <w:rsid w:val="0068144C"/>
    <w:pPr>
      <w:spacing w:after="120" w:line="480" w:lineRule="auto"/>
    </w:pPr>
  </w:style>
  <w:style w:type="character" w:customStyle="1" w:styleId="2d">
    <w:name w:val="Основной текст 2 Знак"/>
    <w:basedOn w:val="a6"/>
    <w:link w:val="2c"/>
    <w:uiPriority w:val="99"/>
    <w:rsid w:val="0068144C"/>
    <w:rPr>
      <w:rFonts w:ascii="Times New Roman" w:eastAsia="Times New Roman" w:hAnsi="Times New Roman" w:cs="Times New Roman"/>
      <w:sz w:val="20"/>
      <w:szCs w:val="20"/>
      <w:lang w:eastAsia="ru-RU"/>
    </w:rPr>
  </w:style>
  <w:style w:type="paragraph" w:customStyle="1" w:styleId="ConsPlusCell">
    <w:name w:val="ConsPlusCell"/>
    <w:uiPriority w:val="99"/>
    <w:rsid w:val="0068144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fffff8">
    <w:name w:val="footnote text"/>
    <w:basedOn w:val="a5"/>
    <w:link w:val="afffff9"/>
    <w:uiPriority w:val="99"/>
    <w:unhideWhenUsed/>
    <w:rsid w:val="0068144C"/>
    <w:rPr>
      <w:rFonts w:ascii="Calibri" w:eastAsia="Calibri" w:hAnsi="Calibri"/>
      <w:lang w:eastAsia="en-US"/>
    </w:rPr>
  </w:style>
  <w:style w:type="character" w:customStyle="1" w:styleId="afffff9">
    <w:name w:val="Текст сноски Знак"/>
    <w:basedOn w:val="a6"/>
    <w:link w:val="afffff8"/>
    <w:uiPriority w:val="99"/>
    <w:rsid w:val="0068144C"/>
    <w:rPr>
      <w:rFonts w:ascii="Calibri" w:eastAsia="Calibri" w:hAnsi="Calibri" w:cs="Times New Roman"/>
      <w:sz w:val="20"/>
      <w:szCs w:val="20"/>
    </w:rPr>
  </w:style>
  <w:style w:type="character" w:styleId="afffffa">
    <w:name w:val="footnote reference"/>
    <w:uiPriority w:val="99"/>
    <w:unhideWhenUsed/>
    <w:rsid w:val="0068144C"/>
    <w:rPr>
      <w:vertAlign w:val="superscript"/>
    </w:rPr>
  </w:style>
  <w:style w:type="paragraph" w:customStyle="1" w:styleId="11Char">
    <w:name w:val="Знак1 Знак Знак Знак Знак Знак Знак Знак Знак1 Char"/>
    <w:basedOn w:val="a5"/>
    <w:uiPriority w:val="99"/>
    <w:rsid w:val="0068144C"/>
    <w:pPr>
      <w:spacing w:after="160" w:line="240" w:lineRule="exact"/>
    </w:pPr>
    <w:rPr>
      <w:rFonts w:ascii="Verdana" w:hAnsi="Verdana" w:cs="Verdana"/>
      <w:lang w:val="en-US" w:eastAsia="en-US"/>
    </w:rPr>
  </w:style>
  <w:style w:type="paragraph" w:customStyle="1" w:styleId="1">
    <w:name w:val="Маркированный список1"/>
    <w:basedOn w:val="a5"/>
    <w:uiPriority w:val="99"/>
    <w:rsid w:val="0068144C"/>
    <w:pPr>
      <w:numPr>
        <w:numId w:val="8"/>
      </w:numPr>
      <w:tabs>
        <w:tab w:val="left" w:pos="900"/>
      </w:tabs>
      <w:suppressAutoHyphens/>
      <w:spacing w:line="360" w:lineRule="auto"/>
      <w:jc w:val="both"/>
    </w:pPr>
    <w:rPr>
      <w:color w:val="333399"/>
      <w:w w:val="109"/>
      <w:sz w:val="24"/>
      <w:szCs w:val="24"/>
      <w:lang w:eastAsia="ar-SA"/>
    </w:rPr>
  </w:style>
  <w:style w:type="paragraph" w:customStyle="1" w:styleId="S2">
    <w:name w:val="S_Маркированный"/>
    <w:basedOn w:val="1"/>
    <w:uiPriority w:val="99"/>
    <w:rsid w:val="0068144C"/>
    <w:rPr>
      <w:color w:val="auto"/>
    </w:rPr>
  </w:style>
  <w:style w:type="paragraph" w:customStyle="1" w:styleId="6-2">
    <w:name w:val="6.Табл.-2уровень"/>
    <w:basedOn w:val="a5"/>
    <w:uiPriority w:val="99"/>
    <w:qFormat/>
    <w:rsid w:val="0068144C"/>
    <w:pPr>
      <w:widowControl w:val="0"/>
      <w:ind w:left="454" w:right="57" w:hanging="170"/>
    </w:pPr>
    <w:rPr>
      <w:sz w:val="22"/>
      <w:szCs w:val="22"/>
    </w:rPr>
  </w:style>
  <w:style w:type="paragraph" w:customStyle="1" w:styleId="6-3">
    <w:name w:val="6.Табл.-3уровень"/>
    <w:basedOn w:val="a5"/>
    <w:uiPriority w:val="99"/>
    <w:rsid w:val="0068144C"/>
    <w:pPr>
      <w:widowControl w:val="0"/>
      <w:ind w:left="624" w:right="57" w:hanging="170"/>
    </w:pPr>
    <w:rPr>
      <w:sz w:val="22"/>
      <w:szCs w:val="22"/>
    </w:rPr>
  </w:style>
  <w:style w:type="paragraph" w:customStyle="1" w:styleId="6-">
    <w:name w:val="6.Табл.-данные"/>
    <w:basedOn w:val="a5"/>
    <w:uiPriority w:val="99"/>
    <w:qFormat/>
    <w:rsid w:val="0068144C"/>
    <w:pPr>
      <w:widowControl w:val="0"/>
      <w:suppressAutoHyphens/>
      <w:ind w:left="57" w:right="57"/>
      <w:jc w:val="center"/>
    </w:pPr>
    <w:rPr>
      <w:sz w:val="24"/>
      <w:szCs w:val="24"/>
    </w:rPr>
  </w:style>
  <w:style w:type="paragraph" w:customStyle="1" w:styleId="5-">
    <w:name w:val="5.Табл.-шапка"/>
    <w:basedOn w:val="a5"/>
    <w:uiPriority w:val="99"/>
    <w:rsid w:val="0068144C"/>
    <w:pPr>
      <w:widowControl w:val="0"/>
      <w:jc w:val="center"/>
    </w:pPr>
    <w:rPr>
      <w:sz w:val="22"/>
      <w:szCs w:val="22"/>
    </w:rPr>
  </w:style>
  <w:style w:type="paragraph" w:customStyle="1" w:styleId="afffffb">
    <w:name w:val="Знак Знак Знак Знак Знак Знак Знак Знак Знак Знак"/>
    <w:basedOn w:val="a5"/>
    <w:uiPriority w:val="99"/>
    <w:rsid w:val="0068144C"/>
    <w:rPr>
      <w:rFonts w:ascii="Verdana" w:hAnsi="Verdana" w:cs="Verdana"/>
      <w:lang w:val="en-US" w:eastAsia="en-US"/>
    </w:rPr>
  </w:style>
  <w:style w:type="paragraph" w:customStyle="1" w:styleId="310">
    <w:name w:val="Основной текст 31"/>
    <w:basedOn w:val="a5"/>
    <w:uiPriority w:val="99"/>
    <w:rsid w:val="0068144C"/>
    <w:pPr>
      <w:suppressAutoHyphens/>
      <w:spacing w:after="120" w:line="360" w:lineRule="auto"/>
      <w:ind w:firstLine="709"/>
      <w:jc w:val="both"/>
    </w:pPr>
    <w:rPr>
      <w:sz w:val="16"/>
      <w:szCs w:val="16"/>
      <w:lang w:eastAsia="ar-SA"/>
    </w:rPr>
  </w:style>
  <w:style w:type="paragraph" w:customStyle="1" w:styleId="210">
    <w:name w:val="Основной текст 21"/>
    <w:basedOn w:val="a5"/>
    <w:uiPriority w:val="99"/>
    <w:rsid w:val="0068144C"/>
    <w:pPr>
      <w:suppressAutoHyphens/>
      <w:jc w:val="both"/>
    </w:pPr>
    <w:rPr>
      <w:sz w:val="28"/>
      <w:lang w:eastAsia="ar-SA"/>
    </w:rPr>
  </w:style>
  <w:style w:type="paragraph" w:customStyle="1" w:styleId="Point">
    <w:name w:val="Point"/>
    <w:basedOn w:val="a5"/>
    <w:link w:val="PointChar"/>
    <w:rsid w:val="0068144C"/>
    <w:pPr>
      <w:spacing w:before="120" w:line="288" w:lineRule="auto"/>
      <w:ind w:firstLine="720"/>
      <w:jc w:val="both"/>
    </w:pPr>
    <w:rPr>
      <w:sz w:val="24"/>
      <w:szCs w:val="24"/>
    </w:rPr>
  </w:style>
  <w:style w:type="character" w:customStyle="1" w:styleId="PointChar">
    <w:name w:val="Point Char"/>
    <w:link w:val="Point"/>
    <w:rsid w:val="0068144C"/>
    <w:rPr>
      <w:rFonts w:ascii="Times New Roman" w:eastAsia="Times New Roman" w:hAnsi="Times New Roman" w:cs="Times New Roman"/>
      <w:sz w:val="24"/>
      <w:szCs w:val="24"/>
      <w:lang w:eastAsia="ru-RU"/>
    </w:rPr>
  </w:style>
  <w:style w:type="paragraph" w:customStyle="1" w:styleId="311">
    <w:name w:val="Заголовок 31"/>
    <w:basedOn w:val="a5"/>
    <w:next w:val="a5"/>
    <w:uiPriority w:val="9"/>
    <w:unhideWhenUsed/>
    <w:qFormat/>
    <w:rsid w:val="0068144C"/>
    <w:pPr>
      <w:keepNext/>
      <w:keepLines/>
      <w:spacing w:before="200" w:line="276" w:lineRule="auto"/>
      <w:outlineLvl w:val="2"/>
    </w:pPr>
    <w:rPr>
      <w:rFonts w:ascii="Cambria" w:hAnsi="Cambria"/>
      <w:b/>
      <w:bCs/>
      <w:color w:val="4F81BD"/>
      <w:sz w:val="22"/>
      <w:szCs w:val="22"/>
      <w:lang w:eastAsia="en-US"/>
    </w:rPr>
  </w:style>
  <w:style w:type="character" w:styleId="afffffc">
    <w:name w:val="Emphasis"/>
    <w:qFormat/>
    <w:rsid w:val="0068144C"/>
    <w:rPr>
      <w:i/>
      <w:iCs/>
    </w:rPr>
  </w:style>
  <w:style w:type="paragraph" w:customStyle="1" w:styleId="afffffd">
    <w:name w:val="Знак Знак Знак Знак"/>
    <w:basedOn w:val="a5"/>
    <w:rsid w:val="0068144C"/>
    <w:pPr>
      <w:spacing w:after="160" w:line="240" w:lineRule="exact"/>
    </w:pPr>
    <w:rPr>
      <w:rFonts w:eastAsia="Calibri"/>
      <w:lang w:eastAsia="zh-CN"/>
    </w:rPr>
  </w:style>
  <w:style w:type="character" w:customStyle="1" w:styleId="FontStyle49">
    <w:name w:val="Font Style49"/>
    <w:basedOn w:val="a6"/>
    <w:uiPriority w:val="99"/>
    <w:rsid w:val="00110188"/>
    <w:rPr>
      <w:rFonts w:ascii="Times New Roman" w:hAnsi="Times New Roman" w:cs="Times New Roman"/>
      <w:sz w:val="26"/>
      <w:szCs w:val="26"/>
    </w:rPr>
  </w:style>
  <w:style w:type="paragraph" w:customStyle="1" w:styleId="Style1">
    <w:name w:val="Style1"/>
    <w:basedOn w:val="a5"/>
    <w:uiPriority w:val="99"/>
    <w:rsid w:val="00110188"/>
    <w:pPr>
      <w:widowControl w:val="0"/>
      <w:autoSpaceDE w:val="0"/>
      <w:autoSpaceDN w:val="0"/>
      <w:adjustRightInd w:val="0"/>
      <w:jc w:val="both"/>
    </w:pPr>
    <w:rPr>
      <w:rFonts w:eastAsiaTheme="minorEastAsia"/>
      <w:sz w:val="24"/>
      <w:szCs w:val="24"/>
    </w:rPr>
  </w:style>
  <w:style w:type="paragraph" w:customStyle="1" w:styleId="Style15">
    <w:name w:val="Style15"/>
    <w:basedOn w:val="a5"/>
    <w:uiPriority w:val="99"/>
    <w:rsid w:val="00110188"/>
    <w:pPr>
      <w:widowControl w:val="0"/>
      <w:autoSpaceDE w:val="0"/>
      <w:autoSpaceDN w:val="0"/>
      <w:adjustRightInd w:val="0"/>
      <w:spacing w:line="322" w:lineRule="exact"/>
      <w:jc w:val="both"/>
    </w:pPr>
    <w:rPr>
      <w:rFonts w:eastAsiaTheme="minorEastAsia"/>
      <w:sz w:val="24"/>
      <w:szCs w:val="24"/>
    </w:rPr>
  </w:style>
  <w:style w:type="paragraph" w:customStyle="1" w:styleId="Style6">
    <w:name w:val="Style6"/>
    <w:basedOn w:val="a5"/>
    <w:uiPriority w:val="99"/>
    <w:rsid w:val="00110188"/>
    <w:pPr>
      <w:widowControl w:val="0"/>
      <w:autoSpaceDE w:val="0"/>
      <w:autoSpaceDN w:val="0"/>
      <w:adjustRightInd w:val="0"/>
      <w:spacing w:line="321" w:lineRule="exact"/>
      <w:ind w:firstLine="857"/>
      <w:jc w:val="both"/>
    </w:pPr>
    <w:rPr>
      <w:rFonts w:eastAsiaTheme="minorEastAsia"/>
      <w:sz w:val="24"/>
      <w:szCs w:val="24"/>
    </w:rPr>
  </w:style>
  <w:style w:type="paragraph" w:customStyle="1" w:styleId="Style10">
    <w:name w:val="Style10"/>
    <w:basedOn w:val="a5"/>
    <w:uiPriority w:val="99"/>
    <w:rsid w:val="00110188"/>
    <w:pPr>
      <w:widowControl w:val="0"/>
      <w:autoSpaceDE w:val="0"/>
      <w:autoSpaceDN w:val="0"/>
      <w:adjustRightInd w:val="0"/>
      <w:spacing w:line="317" w:lineRule="exact"/>
    </w:pPr>
    <w:rPr>
      <w:rFonts w:eastAsiaTheme="minorEastAsia"/>
      <w:sz w:val="24"/>
      <w:szCs w:val="24"/>
    </w:rPr>
  </w:style>
  <w:style w:type="paragraph" w:customStyle="1" w:styleId="Style41">
    <w:name w:val="Style41"/>
    <w:basedOn w:val="a5"/>
    <w:uiPriority w:val="99"/>
    <w:rsid w:val="00110188"/>
    <w:pPr>
      <w:widowControl w:val="0"/>
      <w:autoSpaceDE w:val="0"/>
      <w:autoSpaceDN w:val="0"/>
      <w:adjustRightInd w:val="0"/>
    </w:pPr>
    <w:rPr>
      <w:rFonts w:eastAsiaTheme="minorEastAsia"/>
      <w:sz w:val="24"/>
      <w:szCs w:val="24"/>
    </w:rPr>
  </w:style>
  <w:style w:type="paragraph" w:customStyle="1" w:styleId="Style18">
    <w:name w:val="Style18"/>
    <w:basedOn w:val="a5"/>
    <w:uiPriority w:val="99"/>
    <w:rsid w:val="00110188"/>
    <w:pPr>
      <w:widowControl w:val="0"/>
      <w:autoSpaceDE w:val="0"/>
      <w:autoSpaceDN w:val="0"/>
      <w:adjustRightInd w:val="0"/>
      <w:jc w:val="both"/>
    </w:pPr>
    <w:rPr>
      <w:rFonts w:eastAsiaTheme="minorEastAsia"/>
      <w:sz w:val="24"/>
      <w:szCs w:val="24"/>
    </w:rPr>
  </w:style>
  <w:style w:type="paragraph" w:customStyle="1" w:styleId="Style24">
    <w:name w:val="Style24"/>
    <w:basedOn w:val="a5"/>
    <w:uiPriority w:val="99"/>
    <w:rsid w:val="00110188"/>
    <w:pPr>
      <w:widowControl w:val="0"/>
      <w:autoSpaceDE w:val="0"/>
      <w:autoSpaceDN w:val="0"/>
      <w:adjustRightInd w:val="0"/>
      <w:spacing w:line="202" w:lineRule="exact"/>
    </w:pPr>
    <w:rPr>
      <w:rFonts w:eastAsiaTheme="minorEastAsia"/>
      <w:sz w:val="24"/>
      <w:szCs w:val="24"/>
    </w:rPr>
  </w:style>
  <w:style w:type="character" w:customStyle="1" w:styleId="FontStyle53">
    <w:name w:val="Font Style53"/>
    <w:basedOn w:val="a6"/>
    <w:uiPriority w:val="99"/>
    <w:rsid w:val="00110188"/>
    <w:rPr>
      <w:rFonts w:ascii="Times New Roman" w:hAnsi="Times New Roman" w:cs="Times New Roman"/>
      <w:sz w:val="14"/>
      <w:szCs w:val="14"/>
    </w:rPr>
  </w:style>
  <w:style w:type="table" w:customStyle="1" w:styleId="2e">
    <w:name w:val="Сетка таблицы2"/>
    <w:basedOn w:val="a7"/>
    <w:next w:val="affa"/>
    <w:uiPriority w:val="99"/>
    <w:rsid w:val="003C18DD"/>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0">
    <w:name w:val="Сетка таблицы1"/>
    <w:basedOn w:val="a7"/>
    <w:next w:val="affa"/>
    <w:uiPriority w:val="99"/>
    <w:rsid w:val="003C18DD"/>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1">
    <w:name w:val="Основной текст1"/>
    <w:basedOn w:val="a5"/>
    <w:uiPriority w:val="99"/>
    <w:rsid w:val="003C18DD"/>
    <w:pPr>
      <w:jc w:val="both"/>
    </w:pPr>
    <w:rPr>
      <w:rFonts w:ascii="Calibri" w:hAnsi="Calibri"/>
      <w:sz w:val="28"/>
    </w:rPr>
  </w:style>
  <w:style w:type="paragraph" w:styleId="HTML">
    <w:name w:val="HTML Preformatted"/>
    <w:basedOn w:val="a5"/>
    <w:link w:val="HTML0"/>
    <w:rsid w:val="003C18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6"/>
    <w:link w:val="HTML"/>
    <w:rsid w:val="003C18DD"/>
    <w:rPr>
      <w:rFonts w:ascii="Courier New" w:eastAsia="Times New Roman" w:hAnsi="Courier New" w:cs="Courier New"/>
      <w:sz w:val="20"/>
      <w:szCs w:val="20"/>
      <w:lang w:eastAsia="ru-RU"/>
    </w:rPr>
  </w:style>
  <w:style w:type="paragraph" w:styleId="afffffe">
    <w:name w:val="Plain Text"/>
    <w:basedOn w:val="a5"/>
    <w:link w:val="affffff"/>
    <w:uiPriority w:val="99"/>
    <w:rsid w:val="003C18DD"/>
    <w:rPr>
      <w:rFonts w:ascii="Courier New" w:hAnsi="Courier New" w:cs="Courier New"/>
      <w:sz w:val="24"/>
      <w:szCs w:val="24"/>
    </w:rPr>
  </w:style>
  <w:style w:type="character" w:customStyle="1" w:styleId="affffff">
    <w:name w:val="Текст Знак"/>
    <w:basedOn w:val="a6"/>
    <w:link w:val="afffffe"/>
    <w:uiPriority w:val="99"/>
    <w:rsid w:val="003C18DD"/>
    <w:rPr>
      <w:rFonts w:ascii="Courier New" w:eastAsia="Times New Roman" w:hAnsi="Courier New" w:cs="Courier New"/>
      <w:sz w:val="24"/>
      <w:szCs w:val="24"/>
      <w:lang w:eastAsia="ru-RU"/>
    </w:rPr>
  </w:style>
  <w:style w:type="character" w:customStyle="1" w:styleId="apple-style-span">
    <w:name w:val="apple-style-span"/>
    <w:basedOn w:val="a6"/>
    <w:uiPriority w:val="99"/>
    <w:rsid w:val="003C18DD"/>
    <w:rPr>
      <w:rFonts w:cs="Times New Roman"/>
    </w:rPr>
  </w:style>
  <w:style w:type="paragraph" w:customStyle="1" w:styleId="2f">
    <w:name w:val="Îáû÷íûé2"/>
    <w:uiPriority w:val="99"/>
    <w:rsid w:val="003C18DD"/>
    <w:pPr>
      <w:widowControl w:val="0"/>
      <w:spacing w:after="0" w:line="240" w:lineRule="auto"/>
    </w:pPr>
    <w:rPr>
      <w:rFonts w:ascii="Calibri" w:eastAsia="Times New Roman" w:hAnsi="Calibri" w:cs="Times New Roman"/>
      <w:sz w:val="20"/>
      <w:szCs w:val="20"/>
      <w:lang w:eastAsia="ru-RU"/>
    </w:rPr>
  </w:style>
  <w:style w:type="paragraph" w:customStyle="1" w:styleId="affffff0">
    <w:name w:val="Абзац"/>
    <w:basedOn w:val="a5"/>
    <w:uiPriority w:val="99"/>
    <w:rsid w:val="003C18DD"/>
    <w:pPr>
      <w:spacing w:before="120"/>
      <w:ind w:firstLine="851"/>
      <w:jc w:val="both"/>
    </w:pPr>
    <w:rPr>
      <w:rFonts w:ascii="Calibri" w:hAnsi="Calibri"/>
      <w:sz w:val="28"/>
    </w:rPr>
  </w:style>
  <w:style w:type="paragraph" w:customStyle="1" w:styleId="1f2">
    <w:name w:val="1._Текст_метод"/>
    <w:uiPriority w:val="99"/>
    <w:rsid w:val="003C18DD"/>
    <w:pPr>
      <w:spacing w:before="20" w:after="0" w:line="192" w:lineRule="auto"/>
      <w:ind w:firstLine="567"/>
      <w:jc w:val="both"/>
    </w:pPr>
    <w:rPr>
      <w:rFonts w:ascii="Calibri" w:eastAsia="Times New Roman" w:hAnsi="Calibri" w:cs="Times New Roman"/>
      <w:sz w:val="20"/>
      <w:szCs w:val="20"/>
      <w:lang w:eastAsia="ru-RU"/>
    </w:rPr>
  </w:style>
  <w:style w:type="paragraph" w:customStyle="1" w:styleId="10">
    <w:name w:val="Список 1"/>
    <w:basedOn w:val="a5"/>
    <w:uiPriority w:val="99"/>
    <w:rsid w:val="003C18DD"/>
    <w:pPr>
      <w:numPr>
        <w:numId w:val="9"/>
      </w:numPr>
      <w:tabs>
        <w:tab w:val="clear" w:pos="927"/>
      </w:tabs>
      <w:spacing w:before="120" w:after="120"/>
      <w:ind w:left="360" w:hanging="360"/>
      <w:jc w:val="both"/>
    </w:pPr>
    <w:rPr>
      <w:rFonts w:ascii="Calibri" w:hAnsi="Calibri"/>
      <w:sz w:val="16"/>
    </w:rPr>
  </w:style>
  <w:style w:type="paragraph" w:customStyle="1" w:styleId="1f3">
    <w:name w:val="1."/>
    <w:uiPriority w:val="99"/>
    <w:rsid w:val="003C18DD"/>
    <w:pPr>
      <w:spacing w:before="120" w:after="0" w:line="240" w:lineRule="auto"/>
      <w:ind w:firstLine="284"/>
      <w:jc w:val="both"/>
    </w:pPr>
    <w:rPr>
      <w:rFonts w:ascii="Arial" w:eastAsia="Times New Roman" w:hAnsi="Arial" w:cs="Times New Roman"/>
      <w:sz w:val="18"/>
      <w:szCs w:val="20"/>
      <w:lang w:eastAsia="ru-RU"/>
    </w:rPr>
  </w:style>
  <w:style w:type="paragraph" w:customStyle="1" w:styleId="610">
    <w:name w:val="6.1"/>
    <w:basedOn w:val="a5"/>
    <w:uiPriority w:val="99"/>
    <w:rsid w:val="003C18DD"/>
    <w:pPr>
      <w:widowControl w:val="0"/>
      <w:suppressAutoHyphens/>
      <w:ind w:right="57"/>
      <w:jc w:val="right"/>
    </w:pPr>
    <w:rPr>
      <w:rFonts w:ascii="Calibri" w:hAnsi="Calibri"/>
      <w:sz w:val="16"/>
    </w:rPr>
  </w:style>
  <w:style w:type="character" w:styleId="affffff1">
    <w:name w:val="line number"/>
    <w:basedOn w:val="a6"/>
    <w:uiPriority w:val="99"/>
    <w:semiHidden/>
    <w:rsid w:val="003C18DD"/>
    <w:rPr>
      <w:rFonts w:cs="Times New Roman"/>
    </w:rPr>
  </w:style>
  <w:style w:type="paragraph" w:styleId="2f0">
    <w:name w:val="Body Text Indent 2"/>
    <w:basedOn w:val="a5"/>
    <w:link w:val="2f1"/>
    <w:rsid w:val="003C18DD"/>
    <w:pPr>
      <w:widowControl w:val="0"/>
      <w:spacing w:before="120" w:line="220" w:lineRule="atLeast"/>
      <w:ind w:firstLine="720"/>
      <w:jc w:val="both"/>
    </w:pPr>
    <w:rPr>
      <w:rFonts w:ascii="Calibri" w:hAnsi="Calibri"/>
    </w:rPr>
  </w:style>
  <w:style w:type="character" w:customStyle="1" w:styleId="2f1">
    <w:name w:val="Основной текст с отступом 2 Знак"/>
    <w:basedOn w:val="a6"/>
    <w:link w:val="2f0"/>
    <w:uiPriority w:val="99"/>
    <w:semiHidden/>
    <w:rsid w:val="003C18DD"/>
    <w:rPr>
      <w:rFonts w:ascii="Calibri" w:eastAsia="Times New Roman" w:hAnsi="Calibri" w:cs="Times New Roman"/>
      <w:sz w:val="20"/>
      <w:szCs w:val="20"/>
      <w:lang w:eastAsia="ru-RU"/>
    </w:rPr>
  </w:style>
  <w:style w:type="character" w:customStyle="1" w:styleId="affffff2">
    <w:name w:val="номер страницы"/>
    <w:uiPriority w:val="99"/>
    <w:rsid w:val="003C18DD"/>
    <w:rPr>
      <w:rFonts w:ascii="Times New Roman" w:hAnsi="Times New Roman"/>
      <w:b/>
      <w:sz w:val="28"/>
    </w:rPr>
  </w:style>
  <w:style w:type="paragraph" w:customStyle="1" w:styleId="2f2">
    <w:name w:val="оглавление 2"/>
    <w:basedOn w:val="1f4"/>
    <w:autoRedefine/>
    <w:uiPriority w:val="99"/>
    <w:rsid w:val="003C18DD"/>
    <w:pPr>
      <w:spacing w:before="60"/>
      <w:ind w:left="851"/>
    </w:pPr>
  </w:style>
  <w:style w:type="paragraph" w:customStyle="1" w:styleId="3b">
    <w:name w:val="оглавление 3"/>
    <w:basedOn w:val="1f4"/>
    <w:next w:val="a5"/>
    <w:autoRedefine/>
    <w:uiPriority w:val="99"/>
    <w:rsid w:val="003C18DD"/>
    <w:pPr>
      <w:ind w:left="1418"/>
    </w:pPr>
  </w:style>
  <w:style w:type="paragraph" w:customStyle="1" w:styleId="1f4">
    <w:name w:val="оглавление 1"/>
    <w:basedOn w:val="a5"/>
    <w:next w:val="a5"/>
    <w:autoRedefine/>
    <w:uiPriority w:val="99"/>
    <w:rsid w:val="003C18DD"/>
    <w:pPr>
      <w:keepLines/>
      <w:tabs>
        <w:tab w:val="right" w:leader="dot" w:pos="9639"/>
      </w:tabs>
      <w:spacing w:before="120"/>
      <w:ind w:left="284" w:right="567" w:hanging="284"/>
      <w:jc w:val="both"/>
    </w:pPr>
    <w:rPr>
      <w:rFonts w:ascii="Calibri" w:hAnsi="Calibri"/>
      <w:b/>
      <w:sz w:val="24"/>
    </w:rPr>
  </w:style>
  <w:style w:type="character" w:customStyle="1" w:styleId="affffff3">
    <w:name w:val="Основной шрифт"/>
    <w:rsid w:val="003C18DD"/>
  </w:style>
  <w:style w:type="paragraph" w:styleId="2f3">
    <w:name w:val="List Bullet 2"/>
    <w:basedOn w:val="a5"/>
    <w:autoRedefine/>
    <w:uiPriority w:val="99"/>
    <w:semiHidden/>
    <w:rsid w:val="003C18DD"/>
    <w:pPr>
      <w:tabs>
        <w:tab w:val="num" w:pos="643"/>
      </w:tabs>
      <w:ind w:left="643" w:hanging="360"/>
    </w:pPr>
    <w:rPr>
      <w:rFonts w:ascii="Calibri" w:hAnsi="Calibri"/>
      <w:sz w:val="24"/>
    </w:rPr>
  </w:style>
  <w:style w:type="paragraph" w:customStyle="1" w:styleId="42">
    <w:name w:val="4._Заголовок справа"/>
    <w:basedOn w:val="43"/>
    <w:next w:val="43"/>
    <w:uiPriority w:val="99"/>
    <w:rsid w:val="003C18DD"/>
    <w:pPr>
      <w:spacing w:before="120"/>
    </w:pPr>
    <w:rPr>
      <w:b/>
    </w:rPr>
  </w:style>
  <w:style w:type="paragraph" w:customStyle="1" w:styleId="43">
    <w:name w:val="4._Текст справа"/>
    <w:basedOn w:val="1f5"/>
    <w:uiPriority w:val="99"/>
    <w:rsid w:val="003C18DD"/>
    <w:pPr>
      <w:suppressAutoHyphens/>
      <w:spacing w:before="0"/>
      <w:ind w:left="10206" w:firstLine="0"/>
      <w:jc w:val="left"/>
    </w:pPr>
  </w:style>
  <w:style w:type="paragraph" w:customStyle="1" w:styleId="44">
    <w:name w:val="4._Заголовок абзаца"/>
    <w:basedOn w:val="1f5"/>
    <w:next w:val="1f5"/>
    <w:uiPriority w:val="99"/>
    <w:rsid w:val="003C18DD"/>
    <w:pPr>
      <w:spacing w:before="120"/>
    </w:pPr>
    <w:rPr>
      <w:b/>
    </w:rPr>
  </w:style>
  <w:style w:type="paragraph" w:customStyle="1" w:styleId="45">
    <w:name w:val="4.Номер таблицы"/>
    <w:basedOn w:val="46"/>
    <w:next w:val="46"/>
    <w:uiPriority w:val="99"/>
    <w:rsid w:val="003C18DD"/>
    <w:pPr>
      <w:jc w:val="right"/>
    </w:pPr>
  </w:style>
  <w:style w:type="paragraph" w:customStyle="1" w:styleId="6-6">
    <w:name w:val="6.Табл.-6уровень"/>
    <w:basedOn w:val="6-1"/>
    <w:uiPriority w:val="99"/>
    <w:rsid w:val="003C18DD"/>
    <w:pPr>
      <w:spacing w:before="0"/>
      <w:ind w:left="1134"/>
    </w:pPr>
  </w:style>
  <w:style w:type="paragraph" w:customStyle="1" w:styleId="6-4">
    <w:name w:val="6.Табл.-4уровень"/>
    <w:basedOn w:val="6-1"/>
    <w:uiPriority w:val="99"/>
    <w:rsid w:val="003C18DD"/>
    <w:pPr>
      <w:spacing w:before="0"/>
      <w:ind w:left="794"/>
    </w:pPr>
  </w:style>
  <w:style w:type="paragraph" w:customStyle="1" w:styleId="92">
    <w:name w:val="9.Заголовок графика"/>
    <w:basedOn w:val="46"/>
    <w:next w:val="93"/>
    <w:uiPriority w:val="99"/>
    <w:rsid w:val="003C18DD"/>
  </w:style>
  <w:style w:type="paragraph" w:customStyle="1" w:styleId="Affffff4">
    <w:name w:val="A.Содержание"/>
    <w:uiPriority w:val="99"/>
    <w:rsid w:val="003C18DD"/>
    <w:pPr>
      <w:keepNext/>
      <w:pageBreakBefore/>
      <w:widowControl w:val="0"/>
      <w:suppressLineNumbers/>
      <w:suppressAutoHyphens/>
      <w:spacing w:after="480" w:line="240" w:lineRule="auto"/>
      <w:jc w:val="center"/>
    </w:pPr>
    <w:rPr>
      <w:rFonts w:ascii="Calibri" w:eastAsia="Times New Roman" w:hAnsi="Calibri" w:cs="Times New Roman"/>
      <w:b/>
      <w:sz w:val="36"/>
      <w:szCs w:val="20"/>
      <w:lang w:eastAsia="ru-RU"/>
    </w:rPr>
  </w:style>
  <w:style w:type="paragraph" w:customStyle="1" w:styleId="320">
    <w:name w:val="3.Подзаголовок 2"/>
    <w:basedOn w:val="312"/>
    <w:next w:val="1f5"/>
    <w:uiPriority w:val="99"/>
    <w:qFormat/>
    <w:rsid w:val="003C18DD"/>
    <w:pPr>
      <w:spacing w:before="120" w:after="0"/>
      <w:outlineLvl w:val="2"/>
    </w:pPr>
    <w:rPr>
      <w:sz w:val="28"/>
    </w:rPr>
  </w:style>
  <w:style w:type="paragraph" w:customStyle="1" w:styleId="312">
    <w:name w:val="3.Подзаголовок 1"/>
    <w:basedOn w:val="2f4"/>
    <w:next w:val="1f5"/>
    <w:uiPriority w:val="99"/>
    <w:rsid w:val="003C18DD"/>
    <w:pPr>
      <w:keepNext/>
      <w:keepLines/>
      <w:pageBreakBefore w:val="0"/>
      <w:spacing w:before="240" w:after="60"/>
      <w:outlineLvl w:val="1"/>
    </w:pPr>
    <w:rPr>
      <w:sz w:val="32"/>
    </w:rPr>
  </w:style>
  <w:style w:type="paragraph" w:customStyle="1" w:styleId="46">
    <w:name w:val="4.Заголовок таблицы"/>
    <w:basedOn w:val="312"/>
    <w:next w:val="1f5"/>
    <w:uiPriority w:val="99"/>
    <w:qFormat/>
    <w:rsid w:val="003C18DD"/>
    <w:pPr>
      <w:keepNext w:val="0"/>
      <w:keepLines w:val="0"/>
      <w:spacing w:before="0" w:after="0"/>
      <w:jc w:val="left"/>
      <w:outlineLvl w:val="3"/>
    </w:pPr>
    <w:rPr>
      <w:sz w:val="28"/>
    </w:rPr>
  </w:style>
  <w:style w:type="paragraph" w:customStyle="1" w:styleId="47">
    <w:name w:val="4.Пояснение к таблице"/>
    <w:basedOn w:val="6-1"/>
    <w:next w:val="5-"/>
    <w:uiPriority w:val="99"/>
    <w:qFormat/>
    <w:rsid w:val="003C18DD"/>
    <w:pPr>
      <w:suppressAutoHyphens/>
      <w:spacing w:before="60" w:after="60"/>
      <w:ind w:left="0" w:firstLine="0"/>
      <w:jc w:val="right"/>
    </w:pPr>
  </w:style>
  <w:style w:type="paragraph" w:customStyle="1" w:styleId="93">
    <w:name w:val="9.График"/>
    <w:basedOn w:val="1f5"/>
    <w:next w:val="1f5"/>
    <w:uiPriority w:val="99"/>
    <w:rsid w:val="003C18DD"/>
    <w:pPr>
      <w:widowControl w:val="0"/>
      <w:pBdr>
        <w:top w:val="single" w:sz="6" w:space="0" w:color="000000"/>
        <w:left w:val="single" w:sz="6" w:space="0" w:color="000000"/>
        <w:bottom w:val="single" w:sz="6" w:space="0" w:color="000000"/>
        <w:right w:val="single" w:sz="6" w:space="0" w:color="000000"/>
      </w:pBdr>
      <w:spacing w:before="120" w:after="120"/>
      <w:ind w:firstLine="0"/>
      <w:jc w:val="center"/>
    </w:pPr>
    <w:rPr>
      <w:sz w:val="144"/>
    </w:rPr>
  </w:style>
  <w:style w:type="paragraph" w:customStyle="1" w:styleId="2f4">
    <w:name w:val="2.Заголовок"/>
    <w:next w:val="1f5"/>
    <w:uiPriority w:val="99"/>
    <w:rsid w:val="003C18DD"/>
    <w:pPr>
      <w:pageBreakBefore/>
      <w:widowControl w:val="0"/>
      <w:suppressAutoHyphens/>
      <w:spacing w:after="120" w:line="240" w:lineRule="auto"/>
      <w:jc w:val="center"/>
      <w:outlineLvl w:val="0"/>
    </w:pPr>
    <w:rPr>
      <w:rFonts w:ascii="Calibri" w:eastAsia="Times New Roman" w:hAnsi="Calibri" w:cs="Times New Roman"/>
      <w:b/>
      <w:sz w:val="36"/>
      <w:szCs w:val="20"/>
      <w:lang w:eastAsia="ru-RU"/>
    </w:rPr>
  </w:style>
  <w:style w:type="character" w:customStyle="1" w:styleId="1f6">
    <w:name w:val="1.Текст Знак"/>
    <w:link w:val="1f5"/>
    <w:uiPriority w:val="99"/>
    <w:locked/>
    <w:rsid w:val="003C18DD"/>
    <w:rPr>
      <w:rFonts w:ascii="Arial" w:hAnsi="Arial" w:cs="Times New Roman"/>
      <w:sz w:val="24"/>
      <w:lang w:eastAsia="ru-RU"/>
    </w:rPr>
  </w:style>
  <w:style w:type="paragraph" w:customStyle="1" w:styleId="1f5">
    <w:name w:val="1.Текст"/>
    <w:link w:val="1f6"/>
    <w:uiPriority w:val="99"/>
    <w:qFormat/>
    <w:rsid w:val="003C18DD"/>
    <w:pPr>
      <w:spacing w:before="60" w:after="0" w:line="240" w:lineRule="auto"/>
      <w:ind w:firstLine="567"/>
      <w:jc w:val="both"/>
    </w:pPr>
    <w:rPr>
      <w:rFonts w:ascii="Arial" w:hAnsi="Arial" w:cs="Times New Roman"/>
      <w:sz w:val="24"/>
      <w:lang w:eastAsia="ru-RU"/>
    </w:rPr>
  </w:style>
  <w:style w:type="paragraph" w:customStyle="1" w:styleId="6-5">
    <w:name w:val="6.Табл.-5уровень"/>
    <w:basedOn w:val="6-1"/>
    <w:uiPriority w:val="99"/>
    <w:rsid w:val="003C18DD"/>
    <w:pPr>
      <w:spacing w:before="0"/>
      <w:ind w:left="964"/>
    </w:pPr>
  </w:style>
  <w:style w:type="character" w:customStyle="1" w:styleId="83">
    <w:name w:val="8.Сноска Знак"/>
    <w:link w:val="84"/>
    <w:uiPriority w:val="99"/>
    <w:locked/>
    <w:rsid w:val="003C18DD"/>
    <w:rPr>
      <w:rFonts w:ascii="Times New Roman" w:hAnsi="Times New Roman"/>
      <w:i/>
    </w:rPr>
  </w:style>
  <w:style w:type="paragraph" w:customStyle="1" w:styleId="84">
    <w:name w:val="8.Сноска"/>
    <w:basedOn w:val="6-1"/>
    <w:next w:val="a5"/>
    <w:link w:val="83"/>
    <w:uiPriority w:val="99"/>
    <w:qFormat/>
    <w:rsid w:val="003C18DD"/>
    <w:pPr>
      <w:spacing w:before="60"/>
      <w:ind w:left="0" w:right="0" w:firstLine="0"/>
      <w:jc w:val="both"/>
    </w:pPr>
    <w:rPr>
      <w:rFonts w:ascii="Times New Roman" w:eastAsiaTheme="minorHAnsi" w:hAnsi="Times New Roman" w:cstheme="minorBidi"/>
      <w:i/>
      <w:szCs w:val="22"/>
      <w:lang w:eastAsia="en-US"/>
    </w:rPr>
  </w:style>
  <w:style w:type="paragraph" w:customStyle="1" w:styleId="6-1">
    <w:name w:val="6.Табл.-1уровень"/>
    <w:basedOn w:val="a5"/>
    <w:uiPriority w:val="99"/>
    <w:qFormat/>
    <w:rsid w:val="003C18DD"/>
    <w:pPr>
      <w:widowControl w:val="0"/>
      <w:spacing w:before="20"/>
      <w:ind w:left="283" w:right="57" w:hanging="170"/>
    </w:pPr>
    <w:rPr>
      <w:rFonts w:ascii="Calibri" w:hAnsi="Calibri"/>
      <w:sz w:val="22"/>
    </w:rPr>
  </w:style>
  <w:style w:type="paragraph" w:customStyle="1" w:styleId="bl0">
    <w:name w:val="bl0"/>
    <w:basedOn w:val="a5"/>
    <w:uiPriority w:val="99"/>
    <w:rsid w:val="003C18DD"/>
    <w:pPr>
      <w:spacing w:before="100" w:beforeAutospacing="1" w:after="100" w:afterAutospacing="1"/>
    </w:pPr>
    <w:rPr>
      <w:rFonts w:ascii="Calibri" w:hAnsi="Calibri"/>
      <w:sz w:val="24"/>
      <w:szCs w:val="24"/>
    </w:rPr>
  </w:style>
  <w:style w:type="numbering" w:customStyle="1" w:styleId="1f7">
    <w:name w:val="Нет списка1"/>
    <w:next w:val="a8"/>
    <w:uiPriority w:val="99"/>
    <w:semiHidden/>
    <w:unhideWhenUsed/>
    <w:rsid w:val="003C18DD"/>
  </w:style>
  <w:style w:type="paragraph" w:customStyle="1" w:styleId="2f5">
    <w:name w:val="Знак2"/>
    <w:basedOn w:val="a5"/>
    <w:rsid w:val="00106090"/>
    <w:pPr>
      <w:spacing w:after="160" w:line="240" w:lineRule="exact"/>
    </w:pPr>
    <w:rPr>
      <w:rFonts w:ascii="Verdana" w:hAnsi="Verdana"/>
      <w:lang w:val="en-US" w:eastAsia="en-US"/>
    </w:rPr>
  </w:style>
  <w:style w:type="paragraph" w:customStyle="1" w:styleId="1f8">
    <w:name w:val="заголовок 1"/>
    <w:basedOn w:val="a5"/>
    <w:next w:val="a5"/>
    <w:rsid w:val="00106090"/>
    <w:pPr>
      <w:keepNext/>
      <w:outlineLvl w:val="0"/>
    </w:pPr>
    <w:rPr>
      <w:sz w:val="28"/>
    </w:rPr>
  </w:style>
  <w:style w:type="paragraph" w:customStyle="1" w:styleId="a1">
    <w:name w:val="Знак"/>
    <w:basedOn w:val="a5"/>
    <w:rsid w:val="00106090"/>
    <w:pPr>
      <w:numPr>
        <w:ilvl w:val="1"/>
        <w:numId w:val="10"/>
      </w:numPr>
      <w:tabs>
        <w:tab w:val="clear" w:pos="567"/>
      </w:tabs>
      <w:spacing w:after="160" w:line="240" w:lineRule="exact"/>
      <w:ind w:left="0" w:firstLine="0"/>
    </w:pPr>
    <w:rPr>
      <w:rFonts w:eastAsia="Calibri"/>
      <w:lang w:eastAsia="zh-CN"/>
    </w:rPr>
  </w:style>
  <w:style w:type="paragraph" w:customStyle="1" w:styleId="3">
    <w:name w:val="Раздел 3"/>
    <w:basedOn w:val="a5"/>
    <w:rsid w:val="00106090"/>
    <w:pPr>
      <w:numPr>
        <w:numId w:val="10"/>
      </w:numPr>
      <w:tabs>
        <w:tab w:val="clear" w:pos="567"/>
        <w:tab w:val="num" w:pos="360"/>
      </w:tabs>
      <w:spacing w:before="120" w:after="120"/>
      <w:ind w:left="360" w:hanging="360"/>
      <w:jc w:val="center"/>
    </w:pPr>
    <w:rPr>
      <w:b/>
      <w:bCs/>
      <w:sz w:val="24"/>
      <w:szCs w:val="24"/>
    </w:rPr>
  </w:style>
  <w:style w:type="paragraph" w:customStyle="1" w:styleId="2f6">
    <w:name w:val="заголовок 2"/>
    <w:basedOn w:val="a5"/>
    <w:next w:val="a5"/>
    <w:rsid w:val="00106090"/>
    <w:pPr>
      <w:keepNext/>
      <w:spacing w:line="360" w:lineRule="auto"/>
      <w:jc w:val="both"/>
      <w:outlineLvl w:val="1"/>
    </w:pPr>
    <w:rPr>
      <w:sz w:val="28"/>
    </w:rPr>
  </w:style>
  <w:style w:type="paragraph" w:customStyle="1" w:styleId="3c">
    <w:name w:val="Стиль3"/>
    <w:basedOn w:val="2f0"/>
    <w:link w:val="3d"/>
    <w:rsid w:val="00106090"/>
    <w:pPr>
      <w:tabs>
        <w:tab w:val="num" w:pos="1307"/>
      </w:tabs>
      <w:adjustRightInd w:val="0"/>
      <w:spacing w:before="0" w:line="240" w:lineRule="auto"/>
      <w:ind w:left="1080" w:firstLine="0"/>
      <w:textAlignment w:val="baseline"/>
    </w:pPr>
    <w:rPr>
      <w:rFonts w:ascii="Times New Roman" w:hAnsi="Times New Roman"/>
      <w:sz w:val="24"/>
    </w:rPr>
  </w:style>
  <w:style w:type="character" w:customStyle="1" w:styleId="3d">
    <w:name w:val="Стиль3 Знак"/>
    <w:link w:val="3c"/>
    <w:locked/>
    <w:rsid w:val="00106090"/>
    <w:rPr>
      <w:rFonts w:ascii="Times New Roman" w:eastAsia="Times New Roman" w:hAnsi="Times New Roman" w:cs="Times New Roman"/>
      <w:sz w:val="24"/>
      <w:szCs w:val="20"/>
      <w:lang w:eastAsia="ru-RU"/>
    </w:rPr>
  </w:style>
  <w:style w:type="paragraph" w:customStyle="1" w:styleId="3e">
    <w:name w:val="заголовок 3"/>
    <w:basedOn w:val="a5"/>
    <w:next w:val="a5"/>
    <w:rsid w:val="00106090"/>
    <w:pPr>
      <w:keepNext/>
      <w:jc w:val="center"/>
      <w:outlineLvl w:val="2"/>
    </w:pPr>
    <w:rPr>
      <w:sz w:val="28"/>
    </w:rPr>
  </w:style>
  <w:style w:type="paragraph" w:customStyle="1" w:styleId="48">
    <w:name w:val="заголовок 4"/>
    <w:basedOn w:val="a5"/>
    <w:next w:val="a5"/>
    <w:rsid w:val="00106090"/>
    <w:pPr>
      <w:keepNext/>
      <w:spacing w:line="360" w:lineRule="auto"/>
      <w:ind w:firstLine="567"/>
      <w:jc w:val="both"/>
      <w:outlineLvl w:val="3"/>
    </w:pPr>
    <w:rPr>
      <w:sz w:val="28"/>
    </w:rPr>
  </w:style>
  <w:style w:type="paragraph" w:styleId="affffff5">
    <w:name w:val="Block Text"/>
    <w:basedOn w:val="a5"/>
    <w:rsid w:val="00106090"/>
    <w:pPr>
      <w:ind w:left="1134" w:right="-285"/>
    </w:pPr>
    <w:rPr>
      <w:sz w:val="28"/>
    </w:rPr>
  </w:style>
  <w:style w:type="paragraph" w:customStyle="1" w:styleId="FR1">
    <w:name w:val="FR1"/>
    <w:rsid w:val="006A22C2"/>
    <w:pPr>
      <w:widowControl w:val="0"/>
      <w:snapToGrid w:val="0"/>
      <w:spacing w:after="0" w:line="240" w:lineRule="auto"/>
      <w:ind w:left="40"/>
    </w:pPr>
    <w:rPr>
      <w:rFonts w:ascii="Times New Roman" w:eastAsia="Times New Roman" w:hAnsi="Times New Roman" w:cs="Times New Roman"/>
      <w:sz w:val="40"/>
      <w:szCs w:val="20"/>
      <w:lang w:eastAsia="ru-RU"/>
    </w:rPr>
  </w:style>
  <w:style w:type="paragraph" w:customStyle="1" w:styleId="xl100">
    <w:name w:val="xl100"/>
    <w:basedOn w:val="a5"/>
    <w:rsid w:val="001815ED"/>
    <w:pPr>
      <w:spacing w:before="100" w:beforeAutospacing="1" w:after="100" w:afterAutospacing="1"/>
    </w:pPr>
    <w:rPr>
      <w:rFonts w:ascii="Arial" w:hAnsi="Arial" w:cs="Arial"/>
      <w:sz w:val="17"/>
      <w:szCs w:val="17"/>
    </w:rPr>
  </w:style>
  <w:style w:type="paragraph" w:customStyle="1" w:styleId="xl101">
    <w:name w:val="xl101"/>
    <w:basedOn w:val="a5"/>
    <w:rsid w:val="001815ED"/>
    <w:pPr>
      <w:spacing w:before="100" w:beforeAutospacing="1" w:after="100" w:afterAutospacing="1"/>
      <w:jc w:val="center"/>
    </w:pPr>
    <w:rPr>
      <w:b/>
      <w:bCs/>
      <w:sz w:val="24"/>
      <w:szCs w:val="24"/>
    </w:rPr>
  </w:style>
  <w:style w:type="paragraph" w:customStyle="1" w:styleId="xl102">
    <w:name w:val="xl102"/>
    <w:basedOn w:val="a5"/>
    <w:rsid w:val="001815ED"/>
    <w:pPr>
      <w:spacing w:before="100" w:beforeAutospacing="1" w:after="100" w:afterAutospacing="1"/>
    </w:pPr>
    <w:rPr>
      <w:rFonts w:ascii="Arial" w:hAnsi="Arial" w:cs="Arial"/>
      <w:sz w:val="17"/>
      <w:szCs w:val="17"/>
    </w:rPr>
  </w:style>
  <w:style w:type="paragraph" w:customStyle="1" w:styleId="xl103">
    <w:name w:val="xl103"/>
    <w:basedOn w:val="a5"/>
    <w:rsid w:val="001815ED"/>
    <w:pPr>
      <w:spacing w:before="100" w:beforeAutospacing="1" w:after="100" w:afterAutospacing="1"/>
      <w:jc w:val="right"/>
    </w:pPr>
    <w:rPr>
      <w:rFonts w:ascii="Arial" w:hAnsi="Arial" w:cs="Arial"/>
      <w:sz w:val="17"/>
      <w:szCs w:val="17"/>
    </w:rPr>
  </w:style>
  <w:style w:type="paragraph" w:customStyle="1" w:styleId="xl104">
    <w:name w:val="xl104"/>
    <w:basedOn w:val="a5"/>
    <w:rsid w:val="001815ED"/>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5">
    <w:name w:val="xl105"/>
    <w:basedOn w:val="a5"/>
    <w:rsid w:val="001815ED"/>
    <w:pPr>
      <w:pBdr>
        <w:top w:val="single" w:sz="4" w:space="0" w:color="auto"/>
        <w:left w:val="single" w:sz="4" w:space="0" w:color="auto"/>
        <w:right w:val="single" w:sz="8" w:space="0" w:color="auto"/>
      </w:pBdr>
      <w:spacing w:before="100" w:beforeAutospacing="1" w:after="100" w:afterAutospacing="1"/>
      <w:jc w:val="center"/>
      <w:textAlignment w:val="center"/>
    </w:pPr>
    <w:rPr>
      <w:b/>
      <w:bCs/>
      <w:color w:val="000000"/>
    </w:rPr>
  </w:style>
  <w:style w:type="paragraph" w:customStyle="1" w:styleId="xl106">
    <w:name w:val="xl106"/>
    <w:basedOn w:val="a5"/>
    <w:rsid w:val="001815ED"/>
    <w:pPr>
      <w:spacing w:before="100" w:beforeAutospacing="1" w:after="100" w:afterAutospacing="1"/>
      <w:jc w:val="center"/>
      <w:textAlignment w:val="center"/>
    </w:pPr>
    <w:rPr>
      <w:b/>
      <w:bCs/>
      <w:sz w:val="24"/>
      <w:szCs w:val="24"/>
    </w:rPr>
  </w:style>
  <w:style w:type="paragraph" w:customStyle="1" w:styleId="xl107">
    <w:name w:val="xl107"/>
    <w:basedOn w:val="a5"/>
    <w:rsid w:val="001815ED"/>
    <w:pPr>
      <w:pBdr>
        <w:top w:val="single" w:sz="4" w:space="0" w:color="auto"/>
        <w:left w:val="single" w:sz="4" w:space="0" w:color="auto"/>
      </w:pBdr>
      <w:spacing w:before="100" w:beforeAutospacing="1" w:after="100" w:afterAutospacing="1"/>
      <w:jc w:val="center"/>
      <w:textAlignment w:val="center"/>
    </w:pPr>
    <w:rPr>
      <w:b/>
      <w:bCs/>
      <w:color w:val="000000"/>
    </w:rPr>
  </w:style>
  <w:style w:type="paragraph" w:customStyle="1" w:styleId="xl108">
    <w:name w:val="xl108"/>
    <w:basedOn w:val="a5"/>
    <w:rsid w:val="001815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109">
    <w:name w:val="xl109"/>
    <w:basedOn w:val="a5"/>
    <w:rsid w:val="001815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110">
    <w:name w:val="xl110"/>
    <w:basedOn w:val="a5"/>
    <w:rsid w:val="001815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111">
    <w:name w:val="xl111"/>
    <w:basedOn w:val="a5"/>
    <w:rsid w:val="001815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112">
    <w:name w:val="xl112"/>
    <w:basedOn w:val="a5"/>
    <w:rsid w:val="001815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13">
    <w:name w:val="xl113"/>
    <w:basedOn w:val="a5"/>
    <w:rsid w:val="001815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114">
    <w:name w:val="xl114"/>
    <w:basedOn w:val="a5"/>
    <w:rsid w:val="001815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115">
    <w:name w:val="xl115"/>
    <w:basedOn w:val="a5"/>
    <w:rsid w:val="001815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116">
    <w:name w:val="xl116"/>
    <w:basedOn w:val="a5"/>
    <w:rsid w:val="001815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color w:val="000000"/>
    </w:rPr>
  </w:style>
  <w:style w:type="paragraph" w:customStyle="1" w:styleId="xl117">
    <w:name w:val="xl117"/>
    <w:basedOn w:val="a5"/>
    <w:rsid w:val="001815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118">
    <w:name w:val="xl118"/>
    <w:basedOn w:val="a5"/>
    <w:rsid w:val="001815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119">
    <w:name w:val="xl119"/>
    <w:basedOn w:val="a5"/>
    <w:rsid w:val="001815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120">
    <w:name w:val="xl120"/>
    <w:basedOn w:val="a5"/>
    <w:rsid w:val="001815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rPr>
  </w:style>
  <w:style w:type="paragraph" w:customStyle="1" w:styleId="xl121">
    <w:name w:val="xl121"/>
    <w:basedOn w:val="a5"/>
    <w:rsid w:val="001815ED"/>
    <w:pPr>
      <w:pBdr>
        <w:top w:val="single" w:sz="4" w:space="0" w:color="auto"/>
        <w:left w:val="single" w:sz="8" w:space="0" w:color="auto"/>
        <w:right w:val="single" w:sz="4" w:space="0" w:color="auto"/>
      </w:pBdr>
      <w:spacing w:before="100" w:beforeAutospacing="1" w:after="100" w:afterAutospacing="1"/>
      <w:textAlignment w:val="center"/>
    </w:pPr>
    <w:rPr>
      <w:b/>
      <w:bCs/>
      <w:color w:val="000000"/>
    </w:rPr>
  </w:style>
  <w:style w:type="paragraph" w:customStyle="1" w:styleId="xl122">
    <w:name w:val="xl122"/>
    <w:basedOn w:val="a5"/>
    <w:rsid w:val="001815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123">
    <w:name w:val="xl123"/>
    <w:basedOn w:val="a5"/>
    <w:rsid w:val="001815E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5"/>
    <w:rsid w:val="001815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125">
    <w:name w:val="xl125"/>
    <w:basedOn w:val="a5"/>
    <w:rsid w:val="001815ED"/>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6">
    <w:name w:val="xl126"/>
    <w:basedOn w:val="a5"/>
    <w:rsid w:val="001815ED"/>
    <w:pPr>
      <w:pBdr>
        <w:top w:val="single" w:sz="4" w:space="0" w:color="auto"/>
        <w:left w:val="single" w:sz="4" w:space="0" w:color="auto"/>
        <w:bottom w:val="single" w:sz="4" w:space="0" w:color="auto"/>
        <w:right w:val="single" w:sz="4" w:space="0" w:color="auto"/>
      </w:pBdr>
      <w:shd w:val="clear" w:color="000000" w:fill="FCBF8C"/>
      <w:spacing w:before="100" w:beforeAutospacing="1" w:after="100" w:afterAutospacing="1"/>
      <w:textAlignment w:val="top"/>
    </w:pPr>
    <w:rPr>
      <w:b/>
      <w:bCs/>
      <w:color w:val="000000"/>
      <w:sz w:val="24"/>
      <w:szCs w:val="24"/>
    </w:rPr>
  </w:style>
  <w:style w:type="paragraph" w:customStyle="1" w:styleId="xl127">
    <w:name w:val="xl127"/>
    <w:basedOn w:val="a5"/>
    <w:rsid w:val="001815ED"/>
    <w:pPr>
      <w:pBdr>
        <w:top w:val="single" w:sz="4" w:space="0" w:color="auto"/>
        <w:left w:val="single" w:sz="4" w:space="0" w:color="auto"/>
        <w:bottom w:val="single" w:sz="4" w:space="0" w:color="auto"/>
        <w:right w:val="single" w:sz="4" w:space="0" w:color="auto"/>
      </w:pBdr>
      <w:shd w:val="clear" w:color="000000" w:fill="FCBF8C"/>
      <w:spacing w:before="100" w:beforeAutospacing="1" w:after="100" w:afterAutospacing="1"/>
      <w:jc w:val="center"/>
      <w:textAlignment w:val="top"/>
    </w:pPr>
    <w:rPr>
      <w:b/>
      <w:bCs/>
      <w:color w:val="000000"/>
      <w:sz w:val="24"/>
      <w:szCs w:val="24"/>
    </w:rPr>
  </w:style>
  <w:style w:type="paragraph" w:customStyle="1" w:styleId="xl128">
    <w:name w:val="xl128"/>
    <w:basedOn w:val="a5"/>
    <w:rsid w:val="001815ED"/>
    <w:pPr>
      <w:pBdr>
        <w:top w:val="single" w:sz="4" w:space="0" w:color="auto"/>
        <w:left w:val="single" w:sz="4" w:space="0" w:color="auto"/>
        <w:bottom w:val="single" w:sz="4" w:space="0" w:color="auto"/>
        <w:right w:val="single" w:sz="4" w:space="0" w:color="auto"/>
      </w:pBdr>
      <w:shd w:val="clear" w:color="000000" w:fill="FCBF8C"/>
      <w:spacing w:before="100" w:beforeAutospacing="1" w:after="100" w:afterAutospacing="1"/>
      <w:jc w:val="right"/>
      <w:textAlignment w:val="top"/>
    </w:pPr>
    <w:rPr>
      <w:b/>
      <w:bCs/>
      <w:color w:val="000000"/>
      <w:sz w:val="24"/>
      <w:szCs w:val="24"/>
    </w:rPr>
  </w:style>
  <w:style w:type="paragraph" w:customStyle="1" w:styleId="xl129">
    <w:name w:val="xl129"/>
    <w:basedOn w:val="a5"/>
    <w:rsid w:val="001815ED"/>
    <w:pPr>
      <w:pBdr>
        <w:top w:val="single" w:sz="4" w:space="0" w:color="auto"/>
        <w:left w:val="single" w:sz="4" w:space="0" w:color="auto"/>
        <w:bottom w:val="single" w:sz="4" w:space="0" w:color="auto"/>
        <w:right w:val="single" w:sz="4" w:space="0" w:color="auto"/>
      </w:pBdr>
      <w:shd w:val="clear" w:color="000000" w:fill="FCBF8C"/>
      <w:spacing w:before="100" w:beforeAutospacing="1" w:after="100" w:afterAutospacing="1"/>
      <w:jc w:val="right"/>
      <w:textAlignment w:val="top"/>
    </w:pPr>
    <w:rPr>
      <w:b/>
      <w:bCs/>
      <w:color w:val="000000"/>
      <w:sz w:val="24"/>
      <w:szCs w:val="24"/>
    </w:rPr>
  </w:style>
  <w:style w:type="paragraph" w:customStyle="1" w:styleId="xl130">
    <w:name w:val="xl130"/>
    <w:basedOn w:val="a5"/>
    <w:rsid w:val="001815ED"/>
    <w:pPr>
      <w:spacing w:before="100" w:beforeAutospacing="1" w:after="100" w:afterAutospacing="1"/>
      <w:jc w:val="right"/>
    </w:pPr>
  </w:style>
  <w:style w:type="paragraph" w:customStyle="1" w:styleId="xl131">
    <w:name w:val="xl131"/>
    <w:basedOn w:val="a5"/>
    <w:rsid w:val="001815ED"/>
    <w:pPr>
      <w:spacing w:before="100" w:beforeAutospacing="1" w:after="100" w:afterAutospacing="1"/>
      <w:jc w:val="center"/>
      <w:textAlignment w:val="top"/>
    </w:pPr>
    <w:rPr>
      <w:b/>
      <w:bCs/>
      <w:sz w:val="24"/>
      <w:szCs w:val="24"/>
    </w:rPr>
  </w:style>
  <w:style w:type="paragraph" w:customStyle="1" w:styleId="xl132">
    <w:name w:val="xl132"/>
    <w:basedOn w:val="a5"/>
    <w:rsid w:val="001815ED"/>
    <w:pPr>
      <w:pBdr>
        <w:top w:val="single" w:sz="8" w:space="0" w:color="auto"/>
        <w:left w:val="single" w:sz="4" w:space="0" w:color="auto"/>
        <w:right w:val="single" w:sz="8" w:space="0" w:color="auto"/>
      </w:pBdr>
      <w:shd w:val="clear" w:color="000000" w:fill="C5D9F1"/>
      <w:spacing w:before="100" w:beforeAutospacing="1" w:after="100" w:afterAutospacing="1"/>
      <w:jc w:val="center"/>
      <w:textAlignment w:val="center"/>
    </w:pPr>
    <w:rPr>
      <w:b/>
      <w:bCs/>
      <w:color w:val="000000"/>
    </w:rPr>
  </w:style>
  <w:style w:type="paragraph" w:customStyle="1" w:styleId="xl133">
    <w:name w:val="xl133"/>
    <w:basedOn w:val="a5"/>
    <w:rsid w:val="001815ED"/>
    <w:pPr>
      <w:pBdr>
        <w:left w:val="single" w:sz="4" w:space="0" w:color="auto"/>
        <w:bottom w:val="single" w:sz="4" w:space="0" w:color="auto"/>
        <w:right w:val="single" w:sz="8" w:space="0" w:color="auto"/>
      </w:pBdr>
      <w:shd w:val="clear" w:color="000000" w:fill="C5D9F1"/>
      <w:spacing w:before="100" w:beforeAutospacing="1" w:after="100" w:afterAutospacing="1"/>
      <w:jc w:val="center"/>
      <w:textAlignment w:val="center"/>
    </w:pPr>
    <w:rPr>
      <w:b/>
      <w:bCs/>
      <w:color w:val="000000"/>
    </w:rPr>
  </w:style>
  <w:style w:type="paragraph" w:customStyle="1" w:styleId="xl134">
    <w:name w:val="xl134"/>
    <w:basedOn w:val="a5"/>
    <w:rsid w:val="001815ED"/>
    <w:pPr>
      <w:pBdr>
        <w:top w:val="single" w:sz="8" w:space="0" w:color="auto"/>
        <w:left w:val="single" w:sz="8"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color w:val="000000"/>
    </w:rPr>
  </w:style>
  <w:style w:type="paragraph" w:customStyle="1" w:styleId="xl135">
    <w:name w:val="xl135"/>
    <w:basedOn w:val="a5"/>
    <w:rsid w:val="001815ED"/>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color w:val="000000"/>
    </w:rPr>
  </w:style>
  <w:style w:type="paragraph" w:customStyle="1" w:styleId="xl136">
    <w:name w:val="xl136"/>
    <w:basedOn w:val="a5"/>
    <w:rsid w:val="001815ED"/>
    <w:pPr>
      <w:pBdr>
        <w:top w:val="single" w:sz="8"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color w:val="000000"/>
    </w:rPr>
  </w:style>
  <w:style w:type="paragraph" w:customStyle="1" w:styleId="xl137">
    <w:name w:val="xl137"/>
    <w:basedOn w:val="a5"/>
    <w:rsid w:val="001815ED"/>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color w:val="000000"/>
    </w:rPr>
  </w:style>
  <w:style w:type="paragraph" w:customStyle="1" w:styleId="xl138">
    <w:name w:val="xl138"/>
    <w:basedOn w:val="a5"/>
    <w:rsid w:val="001815ED"/>
    <w:pPr>
      <w:pBdr>
        <w:top w:val="single" w:sz="8" w:space="0" w:color="auto"/>
        <w:left w:val="single" w:sz="4" w:space="0" w:color="auto"/>
        <w:right w:val="single" w:sz="4" w:space="0" w:color="auto"/>
      </w:pBdr>
      <w:shd w:val="clear" w:color="000000" w:fill="C5D9F1"/>
      <w:spacing w:before="100" w:beforeAutospacing="1" w:after="100" w:afterAutospacing="1"/>
      <w:jc w:val="center"/>
      <w:textAlignment w:val="center"/>
    </w:pPr>
    <w:rPr>
      <w:b/>
      <w:bCs/>
      <w:color w:val="000000"/>
    </w:rPr>
  </w:style>
  <w:style w:type="paragraph" w:customStyle="1" w:styleId="xl139">
    <w:name w:val="xl139"/>
    <w:basedOn w:val="a5"/>
    <w:rsid w:val="001815ED"/>
    <w:pPr>
      <w:pBdr>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color w:val="000000"/>
    </w:rPr>
  </w:style>
  <w:style w:type="paragraph" w:customStyle="1" w:styleId="font5">
    <w:name w:val="font5"/>
    <w:basedOn w:val="a5"/>
    <w:rsid w:val="008D114A"/>
    <w:pPr>
      <w:spacing w:before="100" w:beforeAutospacing="1" w:after="100" w:afterAutospacing="1"/>
    </w:pPr>
    <w:rPr>
      <w:b/>
      <w:bCs/>
      <w:color w:val="000000"/>
    </w:rPr>
  </w:style>
  <w:style w:type="paragraph" w:customStyle="1" w:styleId="xl65">
    <w:name w:val="xl65"/>
    <w:basedOn w:val="a5"/>
    <w:rsid w:val="008D114A"/>
    <w:pPr>
      <w:spacing w:before="100" w:beforeAutospacing="1" w:after="100" w:afterAutospacing="1"/>
      <w:jc w:val="right"/>
    </w:pPr>
  </w:style>
  <w:style w:type="paragraph" w:customStyle="1" w:styleId="xl66">
    <w:name w:val="xl66"/>
    <w:basedOn w:val="a5"/>
    <w:rsid w:val="008D114A"/>
    <w:pPr>
      <w:spacing w:before="100" w:beforeAutospacing="1" w:after="100" w:afterAutospacing="1"/>
    </w:pPr>
    <w:rPr>
      <w:rFonts w:ascii="Arial" w:hAnsi="Arial" w:cs="Arial"/>
    </w:rPr>
  </w:style>
  <w:style w:type="paragraph" w:customStyle="1" w:styleId="xl67">
    <w:name w:val="xl67"/>
    <w:basedOn w:val="a5"/>
    <w:rsid w:val="008D114A"/>
    <w:pPr>
      <w:pBdr>
        <w:right w:val="single" w:sz="8" w:space="0" w:color="auto"/>
      </w:pBdr>
      <w:spacing w:before="100" w:beforeAutospacing="1" w:after="100" w:afterAutospacing="1"/>
      <w:jc w:val="center"/>
      <w:textAlignment w:val="top"/>
    </w:pPr>
  </w:style>
  <w:style w:type="paragraph" w:customStyle="1" w:styleId="xl68">
    <w:name w:val="xl68"/>
    <w:basedOn w:val="a5"/>
    <w:rsid w:val="008D114A"/>
    <w:pPr>
      <w:pBdr>
        <w:bottom w:val="single" w:sz="8" w:space="0" w:color="auto"/>
        <w:right w:val="single" w:sz="8" w:space="0" w:color="auto"/>
      </w:pBdr>
      <w:spacing w:before="100" w:beforeAutospacing="1" w:after="100" w:afterAutospacing="1"/>
      <w:jc w:val="center"/>
      <w:textAlignment w:val="top"/>
    </w:pPr>
  </w:style>
  <w:style w:type="paragraph" w:customStyle="1" w:styleId="xl69">
    <w:name w:val="xl69"/>
    <w:basedOn w:val="a5"/>
    <w:rsid w:val="008D114A"/>
    <w:pPr>
      <w:pBdr>
        <w:bottom w:val="single" w:sz="8" w:space="0" w:color="auto"/>
        <w:right w:val="single" w:sz="8" w:space="0" w:color="auto"/>
      </w:pBdr>
      <w:spacing w:before="100" w:beforeAutospacing="1" w:after="100" w:afterAutospacing="1"/>
      <w:textAlignment w:val="top"/>
    </w:pPr>
    <w:rPr>
      <w:b/>
      <w:bCs/>
    </w:rPr>
  </w:style>
  <w:style w:type="paragraph" w:customStyle="1" w:styleId="xl70">
    <w:name w:val="xl70"/>
    <w:basedOn w:val="a5"/>
    <w:rsid w:val="008D114A"/>
    <w:pPr>
      <w:pBdr>
        <w:bottom w:val="single" w:sz="8" w:space="0" w:color="auto"/>
        <w:right w:val="single" w:sz="8" w:space="0" w:color="auto"/>
      </w:pBdr>
      <w:spacing w:before="100" w:beforeAutospacing="1" w:after="100" w:afterAutospacing="1"/>
      <w:textAlignment w:val="top"/>
    </w:pPr>
  </w:style>
  <w:style w:type="paragraph" w:customStyle="1" w:styleId="xl71">
    <w:name w:val="xl71"/>
    <w:basedOn w:val="a5"/>
    <w:rsid w:val="008D114A"/>
    <w:pPr>
      <w:pBdr>
        <w:bottom w:val="single" w:sz="8" w:space="0" w:color="auto"/>
        <w:right w:val="single" w:sz="8" w:space="0" w:color="auto"/>
      </w:pBdr>
      <w:spacing w:before="100" w:beforeAutospacing="1" w:after="100" w:afterAutospacing="1"/>
      <w:textAlignment w:val="top"/>
    </w:pPr>
    <w:rPr>
      <w:b/>
      <w:bCs/>
    </w:rPr>
  </w:style>
  <w:style w:type="paragraph" w:customStyle="1" w:styleId="xl72">
    <w:name w:val="xl72"/>
    <w:basedOn w:val="a5"/>
    <w:rsid w:val="008D114A"/>
    <w:pPr>
      <w:pBdr>
        <w:bottom w:val="single" w:sz="8" w:space="0" w:color="auto"/>
        <w:right w:val="single" w:sz="8" w:space="0" w:color="auto"/>
      </w:pBdr>
      <w:spacing w:before="100" w:beforeAutospacing="1" w:after="100" w:afterAutospacing="1"/>
      <w:textAlignment w:val="top"/>
    </w:pPr>
  </w:style>
  <w:style w:type="paragraph" w:customStyle="1" w:styleId="xl73">
    <w:name w:val="xl73"/>
    <w:basedOn w:val="a5"/>
    <w:rsid w:val="008D114A"/>
    <w:pPr>
      <w:pBdr>
        <w:bottom w:val="single" w:sz="8" w:space="0" w:color="auto"/>
        <w:right w:val="single" w:sz="8" w:space="0" w:color="auto"/>
      </w:pBdr>
      <w:shd w:val="clear" w:color="000000" w:fill="FFFFFF"/>
      <w:spacing w:before="100" w:beforeAutospacing="1" w:after="100" w:afterAutospacing="1"/>
      <w:textAlignment w:val="top"/>
    </w:pPr>
    <w:rPr>
      <w:b/>
      <w:bCs/>
    </w:rPr>
  </w:style>
  <w:style w:type="paragraph" w:customStyle="1" w:styleId="xl74">
    <w:name w:val="xl74"/>
    <w:basedOn w:val="a5"/>
    <w:rsid w:val="008D114A"/>
    <w:pPr>
      <w:pBdr>
        <w:bottom w:val="single" w:sz="8" w:space="0" w:color="auto"/>
        <w:right w:val="single" w:sz="8" w:space="0" w:color="auto"/>
      </w:pBdr>
      <w:shd w:val="clear" w:color="000000" w:fill="FFFFFF"/>
      <w:spacing w:before="100" w:beforeAutospacing="1" w:after="100" w:afterAutospacing="1"/>
      <w:textAlignment w:val="top"/>
    </w:pPr>
  </w:style>
  <w:style w:type="paragraph" w:customStyle="1" w:styleId="xl75">
    <w:name w:val="xl75"/>
    <w:basedOn w:val="a5"/>
    <w:rsid w:val="008D114A"/>
    <w:pPr>
      <w:spacing w:before="100" w:beforeAutospacing="1" w:after="100" w:afterAutospacing="1"/>
      <w:jc w:val="center"/>
    </w:pPr>
    <w:rPr>
      <w:sz w:val="28"/>
      <w:szCs w:val="28"/>
    </w:rPr>
  </w:style>
  <w:style w:type="paragraph" w:customStyle="1" w:styleId="xl76">
    <w:name w:val="xl76"/>
    <w:basedOn w:val="a5"/>
    <w:rsid w:val="008D114A"/>
    <w:pPr>
      <w:pBdr>
        <w:top w:val="single" w:sz="8" w:space="0" w:color="auto"/>
        <w:left w:val="single" w:sz="8" w:space="0" w:color="auto"/>
      </w:pBdr>
      <w:spacing w:before="100" w:beforeAutospacing="1" w:after="100" w:afterAutospacing="1"/>
      <w:textAlignment w:val="top"/>
    </w:pPr>
  </w:style>
  <w:style w:type="paragraph" w:customStyle="1" w:styleId="xl77">
    <w:name w:val="xl77"/>
    <w:basedOn w:val="a5"/>
    <w:rsid w:val="008D114A"/>
    <w:pPr>
      <w:pBdr>
        <w:bottom w:val="single" w:sz="8" w:space="0" w:color="auto"/>
      </w:pBdr>
      <w:spacing w:before="100" w:beforeAutospacing="1" w:after="100" w:afterAutospacing="1"/>
      <w:textAlignment w:val="top"/>
    </w:pPr>
  </w:style>
  <w:style w:type="paragraph" w:customStyle="1" w:styleId="xl78">
    <w:name w:val="xl78"/>
    <w:basedOn w:val="a5"/>
    <w:rsid w:val="008D114A"/>
    <w:pPr>
      <w:pBdr>
        <w:right w:val="single" w:sz="8" w:space="0" w:color="auto"/>
      </w:pBdr>
      <w:spacing w:before="100" w:beforeAutospacing="1" w:after="100" w:afterAutospacing="1"/>
      <w:textAlignment w:val="top"/>
    </w:pPr>
    <w:rPr>
      <w:b/>
      <w:bCs/>
    </w:rPr>
  </w:style>
  <w:style w:type="paragraph" w:customStyle="1" w:styleId="xl79">
    <w:name w:val="xl79"/>
    <w:basedOn w:val="a5"/>
    <w:rsid w:val="008D114A"/>
    <w:pPr>
      <w:pBdr>
        <w:right w:val="single" w:sz="8" w:space="0" w:color="auto"/>
      </w:pBdr>
      <w:shd w:val="clear" w:color="000000" w:fill="FFFFFF"/>
      <w:spacing w:before="100" w:beforeAutospacing="1" w:after="100" w:afterAutospacing="1"/>
      <w:textAlignment w:val="top"/>
    </w:pPr>
    <w:rPr>
      <w:b/>
      <w:bCs/>
    </w:rPr>
  </w:style>
  <w:style w:type="paragraph" w:customStyle="1" w:styleId="xl80">
    <w:name w:val="xl80"/>
    <w:basedOn w:val="a5"/>
    <w:rsid w:val="008D114A"/>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81">
    <w:name w:val="xl81"/>
    <w:basedOn w:val="a5"/>
    <w:rsid w:val="008D114A"/>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top"/>
    </w:pPr>
  </w:style>
  <w:style w:type="paragraph" w:customStyle="1" w:styleId="xl82">
    <w:name w:val="xl82"/>
    <w:basedOn w:val="a5"/>
    <w:rsid w:val="008D114A"/>
    <w:pPr>
      <w:pBdr>
        <w:top w:val="single" w:sz="8" w:space="0" w:color="auto"/>
        <w:left w:val="single" w:sz="4" w:space="0" w:color="auto"/>
        <w:bottom w:val="single" w:sz="8" w:space="0" w:color="auto"/>
        <w:right w:val="single" w:sz="8" w:space="0" w:color="auto"/>
      </w:pBdr>
      <w:spacing w:before="100" w:beforeAutospacing="1" w:after="100" w:afterAutospacing="1"/>
      <w:textAlignment w:val="top"/>
    </w:pPr>
  </w:style>
  <w:style w:type="paragraph" w:customStyle="1" w:styleId="xl83">
    <w:name w:val="xl83"/>
    <w:basedOn w:val="a5"/>
    <w:rsid w:val="008D114A"/>
    <w:pPr>
      <w:pBdr>
        <w:left w:val="single" w:sz="4" w:space="0" w:color="auto"/>
        <w:right w:val="single" w:sz="4" w:space="0" w:color="auto"/>
      </w:pBdr>
      <w:spacing w:before="100" w:beforeAutospacing="1" w:after="100" w:afterAutospacing="1"/>
      <w:textAlignment w:val="top"/>
    </w:pPr>
  </w:style>
  <w:style w:type="paragraph" w:customStyle="1" w:styleId="xl84">
    <w:name w:val="xl84"/>
    <w:basedOn w:val="a5"/>
    <w:rsid w:val="008D114A"/>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85">
    <w:name w:val="xl85"/>
    <w:basedOn w:val="a5"/>
    <w:rsid w:val="008D114A"/>
    <w:pPr>
      <w:pBdr>
        <w:left w:val="single" w:sz="4" w:space="0" w:color="auto"/>
        <w:right w:val="single" w:sz="8" w:space="0" w:color="auto"/>
      </w:pBdr>
      <w:spacing w:before="100" w:beforeAutospacing="1" w:after="100" w:afterAutospacing="1"/>
      <w:textAlignment w:val="top"/>
    </w:pPr>
  </w:style>
  <w:style w:type="paragraph" w:customStyle="1" w:styleId="xl86">
    <w:name w:val="xl86"/>
    <w:basedOn w:val="a5"/>
    <w:rsid w:val="008D114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b/>
      <w:bCs/>
    </w:rPr>
  </w:style>
  <w:style w:type="paragraph" w:customStyle="1" w:styleId="xl87">
    <w:name w:val="xl87"/>
    <w:basedOn w:val="a5"/>
    <w:rsid w:val="008D114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style>
  <w:style w:type="paragraph" w:customStyle="1" w:styleId="xl88">
    <w:name w:val="xl88"/>
    <w:basedOn w:val="a5"/>
    <w:rsid w:val="008D114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top"/>
    </w:pPr>
  </w:style>
  <w:style w:type="paragraph" w:customStyle="1" w:styleId="xl89">
    <w:name w:val="xl89"/>
    <w:basedOn w:val="a5"/>
    <w:rsid w:val="008D114A"/>
    <w:pPr>
      <w:pBdr>
        <w:left w:val="single" w:sz="8" w:space="0" w:color="auto"/>
        <w:right w:val="single" w:sz="4" w:space="0" w:color="auto"/>
      </w:pBdr>
      <w:spacing w:before="100" w:beforeAutospacing="1" w:after="100" w:afterAutospacing="1"/>
      <w:textAlignment w:val="top"/>
    </w:pPr>
    <w:rPr>
      <w:b/>
      <w:bCs/>
    </w:rPr>
  </w:style>
  <w:style w:type="paragraph" w:customStyle="1" w:styleId="xl90">
    <w:name w:val="xl90"/>
    <w:basedOn w:val="a5"/>
    <w:rsid w:val="008D114A"/>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b/>
      <w:bCs/>
    </w:rPr>
  </w:style>
  <w:style w:type="paragraph" w:customStyle="1" w:styleId="xl91">
    <w:name w:val="xl91"/>
    <w:basedOn w:val="a5"/>
    <w:rsid w:val="008D114A"/>
    <w:pPr>
      <w:spacing w:before="100" w:beforeAutospacing="1" w:after="100" w:afterAutospacing="1"/>
      <w:textAlignment w:val="top"/>
    </w:pPr>
    <w:rPr>
      <w:b/>
      <w:bCs/>
    </w:rPr>
  </w:style>
  <w:style w:type="paragraph" w:customStyle="1" w:styleId="xl92">
    <w:name w:val="xl92"/>
    <w:basedOn w:val="a5"/>
    <w:rsid w:val="008D114A"/>
    <w:pPr>
      <w:pBdr>
        <w:top w:val="single" w:sz="8" w:space="0" w:color="auto"/>
        <w:bottom w:val="single" w:sz="8" w:space="0" w:color="auto"/>
      </w:pBdr>
      <w:spacing w:before="100" w:beforeAutospacing="1" w:after="100" w:afterAutospacing="1"/>
      <w:textAlignment w:val="top"/>
    </w:pPr>
    <w:rPr>
      <w:b/>
      <w:bCs/>
    </w:rPr>
  </w:style>
  <w:style w:type="paragraph" w:customStyle="1" w:styleId="xl93">
    <w:name w:val="xl93"/>
    <w:basedOn w:val="a5"/>
    <w:rsid w:val="008D114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style>
  <w:style w:type="paragraph" w:customStyle="1" w:styleId="xl94">
    <w:name w:val="xl94"/>
    <w:basedOn w:val="a5"/>
    <w:rsid w:val="008D114A"/>
    <w:pPr>
      <w:pBdr>
        <w:left w:val="single" w:sz="4" w:space="0" w:color="auto"/>
      </w:pBdr>
      <w:shd w:val="clear" w:color="000000" w:fill="FFFFFF"/>
      <w:spacing w:before="100" w:beforeAutospacing="1" w:after="100" w:afterAutospacing="1"/>
      <w:textAlignment w:val="top"/>
    </w:pPr>
  </w:style>
  <w:style w:type="paragraph" w:customStyle="1" w:styleId="xl95">
    <w:name w:val="xl95"/>
    <w:basedOn w:val="a5"/>
    <w:rsid w:val="008D114A"/>
    <w:pPr>
      <w:pBdr>
        <w:right w:val="single" w:sz="4" w:space="0" w:color="auto"/>
      </w:pBdr>
      <w:spacing w:before="100" w:beforeAutospacing="1" w:after="100" w:afterAutospacing="1"/>
      <w:textAlignment w:val="top"/>
    </w:pPr>
  </w:style>
  <w:style w:type="paragraph" w:customStyle="1" w:styleId="xl96">
    <w:name w:val="xl96"/>
    <w:basedOn w:val="a5"/>
    <w:rsid w:val="008D114A"/>
    <w:pPr>
      <w:pBdr>
        <w:top w:val="single" w:sz="8" w:space="0" w:color="auto"/>
        <w:left w:val="single" w:sz="4" w:space="0" w:color="auto"/>
        <w:bottom w:val="single" w:sz="8" w:space="0" w:color="auto"/>
      </w:pBdr>
      <w:shd w:val="clear" w:color="000000" w:fill="FFFFFF"/>
      <w:spacing w:before="100" w:beforeAutospacing="1" w:after="100" w:afterAutospacing="1"/>
      <w:textAlignment w:val="top"/>
    </w:pPr>
  </w:style>
  <w:style w:type="paragraph" w:customStyle="1" w:styleId="xl97">
    <w:name w:val="xl97"/>
    <w:basedOn w:val="a5"/>
    <w:rsid w:val="008D114A"/>
    <w:pPr>
      <w:pBdr>
        <w:top w:val="single" w:sz="8" w:space="0" w:color="auto"/>
        <w:bottom w:val="single" w:sz="8" w:space="0" w:color="auto"/>
        <w:right w:val="single" w:sz="4" w:space="0" w:color="auto"/>
      </w:pBdr>
      <w:spacing w:before="100" w:beforeAutospacing="1" w:after="100" w:afterAutospacing="1"/>
      <w:textAlignment w:val="top"/>
    </w:pPr>
  </w:style>
  <w:style w:type="paragraph" w:customStyle="1" w:styleId="xl98">
    <w:name w:val="xl98"/>
    <w:basedOn w:val="a5"/>
    <w:rsid w:val="008D114A"/>
    <w:pPr>
      <w:pBdr>
        <w:bottom w:val="single" w:sz="8" w:space="0" w:color="auto"/>
        <w:right w:val="single" w:sz="8" w:space="0" w:color="auto"/>
      </w:pBdr>
      <w:shd w:val="clear" w:color="000000" w:fill="EEECE1"/>
      <w:spacing w:before="100" w:beforeAutospacing="1" w:after="100" w:afterAutospacing="1"/>
      <w:textAlignment w:val="top"/>
    </w:pPr>
  </w:style>
  <w:style w:type="paragraph" w:customStyle="1" w:styleId="xl99">
    <w:name w:val="xl99"/>
    <w:basedOn w:val="a5"/>
    <w:rsid w:val="008D114A"/>
    <w:pPr>
      <w:pBdr>
        <w:right w:val="single" w:sz="8" w:space="0" w:color="auto"/>
      </w:pBdr>
      <w:shd w:val="clear" w:color="000000" w:fill="EEECE1"/>
      <w:spacing w:before="100" w:beforeAutospacing="1" w:after="100" w:afterAutospacing="1"/>
      <w:jc w:val="center"/>
      <w:textAlignment w:val="top"/>
    </w:pPr>
  </w:style>
  <w:style w:type="paragraph" w:customStyle="1" w:styleId="1f9">
    <w:name w:val="Название1"/>
    <w:basedOn w:val="a5"/>
    <w:rsid w:val="00A214FB"/>
    <w:pPr>
      <w:suppressLineNumbers/>
      <w:suppressAutoHyphens/>
      <w:spacing w:before="120" w:after="120" w:line="276" w:lineRule="auto"/>
    </w:pPr>
    <w:rPr>
      <w:rFonts w:ascii="Calibri" w:hAnsi="Calibri" w:cs="Mangal"/>
      <w:i/>
      <w:iCs/>
      <w:sz w:val="24"/>
      <w:szCs w:val="24"/>
      <w:lang w:eastAsia="ar-SA"/>
    </w:rPr>
  </w:style>
</w:styles>
</file>

<file path=word/webSettings.xml><?xml version="1.0" encoding="utf-8"?>
<w:webSettings xmlns:r="http://schemas.openxmlformats.org/officeDocument/2006/relationships" xmlns:w="http://schemas.openxmlformats.org/wordprocessingml/2006/main">
  <w:divs>
    <w:div w:id="217480523">
      <w:bodyDiv w:val="1"/>
      <w:marLeft w:val="0"/>
      <w:marRight w:val="0"/>
      <w:marTop w:val="0"/>
      <w:marBottom w:val="0"/>
      <w:divBdr>
        <w:top w:val="none" w:sz="0" w:space="0" w:color="auto"/>
        <w:left w:val="none" w:sz="0" w:space="0" w:color="auto"/>
        <w:bottom w:val="none" w:sz="0" w:space="0" w:color="auto"/>
        <w:right w:val="none" w:sz="0" w:space="0" w:color="auto"/>
      </w:divBdr>
    </w:div>
    <w:div w:id="260844978">
      <w:bodyDiv w:val="1"/>
      <w:marLeft w:val="0"/>
      <w:marRight w:val="0"/>
      <w:marTop w:val="0"/>
      <w:marBottom w:val="0"/>
      <w:divBdr>
        <w:top w:val="none" w:sz="0" w:space="0" w:color="auto"/>
        <w:left w:val="none" w:sz="0" w:space="0" w:color="auto"/>
        <w:bottom w:val="none" w:sz="0" w:space="0" w:color="auto"/>
        <w:right w:val="none" w:sz="0" w:space="0" w:color="auto"/>
      </w:divBdr>
    </w:div>
    <w:div w:id="416219482">
      <w:bodyDiv w:val="1"/>
      <w:marLeft w:val="0"/>
      <w:marRight w:val="0"/>
      <w:marTop w:val="0"/>
      <w:marBottom w:val="0"/>
      <w:divBdr>
        <w:top w:val="none" w:sz="0" w:space="0" w:color="auto"/>
        <w:left w:val="none" w:sz="0" w:space="0" w:color="auto"/>
        <w:bottom w:val="none" w:sz="0" w:space="0" w:color="auto"/>
        <w:right w:val="none" w:sz="0" w:space="0" w:color="auto"/>
      </w:divBdr>
    </w:div>
    <w:div w:id="645547697">
      <w:bodyDiv w:val="1"/>
      <w:marLeft w:val="0"/>
      <w:marRight w:val="0"/>
      <w:marTop w:val="0"/>
      <w:marBottom w:val="0"/>
      <w:divBdr>
        <w:top w:val="none" w:sz="0" w:space="0" w:color="auto"/>
        <w:left w:val="none" w:sz="0" w:space="0" w:color="auto"/>
        <w:bottom w:val="none" w:sz="0" w:space="0" w:color="auto"/>
        <w:right w:val="none" w:sz="0" w:space="0" w:color="auto"/>
      </w:divBdr>
    </w:div>
    <w:div w:id="747768053">
      <w:bodyDiv w:val="1"/>
      <w:marLeft w:val="0"/>
      <w:marRight w:val="0"/>
      <w:marTop w:val="0"/>
      <w:marBottom w:val="0"/>
      <w:divBdr>
        <w:top w:val="none" w:sz="0" w:space="0" w:color="auto"/>
        <w:left w:val="none" w:sz="0" w:space="0" w:color="auto"/>
        <w:bottom w:val="none" w:sz="0" w:space="0" w:color="auto"/>
        <w:right w:val="none" w:sz="0" w:space="0" w:color="auto"/>
      </w:divBdr>
    </w:div>
    <w:div w:id="932935954">
      <w:bodyDiv w:val="1"/>
      <w:marLeft w:val="0"/>
      <w:marRight w:val="0"/>
      <w:marTop w:val="0"/>
      <w:marBottom w:val="0"/>
      <w:divBdr>
        <w:top w:val="none" w:sz="0" w:space="0" w:color="auto"/>
        <w:left w:val="none" w:sz="0" w:space="0" w:color="auto"/>
        <w:bottom w:val="none" w:sz="0" w:space="0" w:color="auto"/>
        <w:right w:val="none" w:sz="0" w:space="0" w:color="auto"/>
      </w:divBdr>
    </w:div>
    <w:div w:id="1725135543">
      <w:bodyDiv w:val="1"/>
      <w:marLeft w:val="0"/>
      <w:marRight w:val="0"/>
      <w:marTop w:val="0"/>
      <w:marBottom w:val="0"/>
      <w:divBdr>
        <w:top w:val="none" w:sz="0" w:space="0" w:color="auto"/>
        <w:left w:val="none" w:sz="0" w:space="0" w:color="auto"/>
        <w:bottom w:val="none" w:sz="0" w:space="0" w:color="auto"/>
        <w:right w:val="none" w:sz="0" w:space="0" w:color="auto"/>
      </w:divBdr>
    </w:div>
    <w:div w:id="1886284930">
      <w:bodyDiv w:val="1"/>
      <w:marLeft w:val="0"/>
      <w:marRight w:val="0"/>
      <w:marTop w:val="0"/>
      <w:marBottom w:val="0"/>
      <w:divBdr>
        <w:top w:val="none" w:sz="0" w:space="0" w:color="auto"/>
        <w:left w:val="none" w:sz="0" w:space="0" w:color="auto"/>
        <w:bottom w:val="none" w:sz="0" w:space="0" w:color="auto"/>
        <w:right w:val="none" w:sz="0" w:space="0" w:color="auto"/>
      </w:divBdr>
    </w:div>
    <w:div w:id="1965848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footer" Target="footer8.xml"/><Relationship Id="rId21" Type="http://schemas.openxmlformats.org/officeDocument/2006/relationships/header" Target="header5.xml"/><Relationship Id="rId34"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42"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47"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50"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55"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63" Type="http://schemas.openxmlformats.org/officeDocument/2006/relationships/hyperlink" Target="http://www.consultant.ru/document/cons_doc_LAW_373276/fc77c7117187684ab0cb02c7ee53952df0de55be/" TargetMode="External"/><Relationship Id="rId68" Type="http://schemas.openxmlformats.org/officeDocument/2006/relationships/hyperlink" Target="http://www.consultant.ru/document/cons_doc_LAW_304549/d43ae8ece00bbaa3bc825d04067c64adebeae28c/" TargetMode="External"/><Relationship Id="rId76" Type="http://schemas.openxmlformats.org/officeDocument/2006/relationships/hyperlink" Target="http://www.consultant.ru/document/cons_doc_LAW_217524/" TargetMode="External"/><Relationship Id="rId84" Type="http://schemas.openxmlformats.org/officeDocument/2006/relationships/hyperlink" Target="http://www.consultant.ru/document/cons_doc_LAW_351269/c1c2bfc679fb74ed4c4da6be176c8d5a7da42c49/" TargetMode="External"/><Relationship Id="rId89" Type="http://schemas.openxmlformats.org/officeDocument/2006/relationships/hyperlink" Target="http://www.consultant.ru/document/cons_doc_LAW_351269/c1c2bfc679fb74ed4c4da6be176c8d5a7da42c49/" TargetMode="External"/><Relationship Id="rId97" Type="http://schemas.openxmlformats.org/officeDocument/2006/relationships/hyperlink" Target="http://www.consultant.ru/document/cons_doc_LAW_351269/c1c2bfc679fb74ed4c4da6be176c8d5a7da42c49/" TargetMode="External"/><Relationship Id="rId7" Type="http://schemas.openxmlformats.org/officeDocument/2006/relationships/endnotes" Target="endnotes.xml"/><Relationship Id="rId71" Type="http://schemas.openxmlformats.org/officeDocument/2006/relationships/hyperlink" Target="http://www.consultant.ru/document/cons_doc_LAW_304549/7cb66e0f239f00b0e1d59f167cd46beb2182ece1/" TargetMode="External"/><Relationship Id="rId92" Type="http://schemas.openxmlformats.org/officeDocument/2006/relationships/hyperlink" Target="http://www.consultant.ru/document/cons_doc_LAW_351269/c1c2bfc679fb74ed4c4da6be176c8d5a7da42c49/" TargetMode="External"/><Relationship Id="rId2" Type="http://schemas.openxmlformats.org/officeDocument/2006/relationships/numbering" Target="numbering.xml"/><Relationship Id="rId16" Type="http://schemas.openxmlformats.org/officeDocument/2006/relationships/header" Target="header2.xml"/><Relationship Id="rId29"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11" Type="http://schemas.openxmlformats.org/officeDocument/2006/relationships/image" Target="media/image4.png"/><Relationship Id="rId24" Type="http://schemas.openxmlformats.org/officeDocument/2006/relationships/header" Target="header6.xml"/><Relationship Id="rId32"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37"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40"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45"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53"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58" Type="http://schemas.openxmlformats.org/officeDocument/2006/relationships/hyperlink" Target="garantF1://12038258.500" TargetMode="External"/><Relationship Id="rId66" Type="http://schemas.openxmlformats.org/officeDocument/2006/relationships/hyperlink" Target="http://www.consultant.ru/document/cons_doc_LAW_373276/36fb3e57a8031adb90c7b7d13d835d1f31efff63/" TargetMode="External"/><Relationship Id="rId74" Type="http://schemas.openxmlformats.org/officeDocument/2006/relationships/hyperlink" Target="http://www.consultant.ru/document/cons_doc_LAW_351269/dbb758e5e96870aa276968887828c5d903eeba8a/" TargetMode="External"/><Relationship Id="rId79" Type="http://schemas.openxmlformats.org/officeDocument/2006/relationships/hyperlink" Target="http://www.consultant.ru/document/cons_doc_LAW_351269/36fb3e57a8031adb90c7b7d13d835d1f31efff63/" TargetMode="External"/><Relationship Id="rId87" Type="http://schemas.openxmlformats.org/officeDocument/2006/relationships/hyperlink" Target="http://www.consultant.ru/document/cons_doc_LAW_351269/7cb66e0f239f00b0e1d59f167cd46beb2182ece1/" TargetMode="External"/><Relationship Id="rId5" Type="http://schemas.openxmlformats.org/officeDocument/2006/relationships/webSettings" Target="webSettings.xml"/><Relationship Id="rId61" Type="http://schemas.openxmlformats.org/officeDocument/2006/relationships/hyperlink" Target="http://www.consultant.ru/document/cons_doc_LAW_373276/36fb3e57a8031adb90c7b7d13d835d1f31efff63/" TargetMode="External"/><Relationship Id="rId82" Type="http://schemas.openxmlformats.org/officeDocument/2006/relationships/hyperlink" Target="http://www.consultant.ru/document/cons_doc_LAW_351269/c1c2bfc679fb74ed4c4da6be176c8d5a7da42c49/" TargetMode="External"/><Relationship Id="rId90" Type="http://schemas.openxmlformats.org/officeDocument/2006/relationships/hyperlink" Target="http://www.consultant.ru/document/cons_doc_LAW_351269/c1c2bfc679fb74ed4c4da6be176c8d5a7da42c49/" TargetMode="External"/><Relationship Id="rId95" Type="http://schemas.openxmlformats.org/officeDocument/2006/relationships/hyperlink" Target="http://www.consultant.ru/document/cons_doc_LAW_351269/c1c2bfc679fb74ed4c4da6be176c8d5a7da42c49/" TargetMode="External"/><Relationship Id="rId19" Type="http://schemas.openxmlformats.org/officeDocument/2006/relationships/header" Target="header4.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30"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35"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43"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48"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56"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64" Type="http://schemas.openxmlformats.org/officeDocument/2006/relationships/hyperlink" Target="http://www.consultant.ru/document/cons_doc_LAW_373276/825a71eb75032f603d29da32b2cf36300ac04789/" TargetMode="External"/><Relationship Id="rId69" Type="http://schemas.openxmlformats.org/officeDocument/2006/relationships/hyperlink" Target="http://www.consultant.ru/document/cons_doc_LAW_304549/91122874bbcf628c0e5c6bceb7fe613ee682fc73/" TargetMode="External"/><Relationship Id="rId77" Type="http://schemas.openxmlformats.org/officeDocument/2006/relationships/hyperlink" Target="http://www.consultant.ru/document/cons_doc_LAW_322585/" TargetMode="External"/><Relationship Id="rId100"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72" Type="http://schemas.openxmlformats.org/officeDocument/2006/relationships/hyperlink" Target="http://www.consultant.ru/document/cons_doc_LAW_217247/" TargetMode="External"/><Relationship Id="rId80" Type="http://schemas.openxmlformats.org/officeDocument/2006/relationships/hyperlink" Target="http://www.consultant.ru/document/cons_doc_LAW_351269/f3ce931f8523b327060f9e62f0ffa5990a28639c/" TargetMode="External"/><Relationship Id="rId85" Type="http://schemas.openxmlformats.org/officeDocument/2006/relationships/hyperlink" Target="http://www.consultant.ru/document/cons_doc_LAW_351269/c1c2bfc679fb74ed4c4da6be176c8d5a7da42c49/" TargetMode="External"/><Relationship Id="rId93" Type="http://schemas.openxmlformats.org/officeDocument/2006/relationships/hyperlink" Target="http://www.consultant.ru/document/cons_doc_LAW_351269/c1c2bfc679fb74ed4c4da6be176c8d5a7da42c49/" TargetMode="External"/><Relationship Id="rId98" Type="http://schemas.openxmlformats.org/officeDocument/2006/relationships/hyperlink" Target="mailto:adm@ust-kulom.rkomi.ru" TargetMode="External"/><Relationship Id="rId3" Type="http://schemas.openxmlformats.org/officeDocument/2006/relationships/styles" Target="styles.xml"/><Relationship Id="rId12" Type="http://schemas.openxmlformats.org/officeDocument/2006/relationships/hyperlink" Target="consultantplus://offline/ref=97FAD30D4713E88B6A9DABE6D76554A7DD669674C1F5076237A50EA475913571280EF4F82FB95360EC66D2a1gDL" TargetMode="Externa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38"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46"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59" Type="http://schemas.openxmlformats.org/officeDocument/2006/relationships/hyperlink" Target="garantF1://12038258.510" TargetMode="External"/><Relationship Id="rId67" Type="http://schemas.openxmlformats.org/officeDocument/2006/relationships/hyperlink" Target="http://www.consultant.ru/document/cons_doc_LAW_373276/36fb3e57a8031adb90c7b7d13d835d1f31efff63/" TargetMode="External"/><Relationship Id="rId20" Type="http://schemas.openxmlformats.org/officeDocument/2006/relationships/footer" Target="footer4.xml"/><Relationship Id="rId41"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54"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62" Type="http://schemas.openxmlformats.org/officeDocument/2006/relationships/hyperlink" Target="http://www.consultant.ru/document/cons_doc_LAW_373276/36fb3e57a8031adb90c7b7d13d835d1f31efff63/" TargetMode="External"/><Relationship Id="rId70" Type="http://schemas.openxmlformats.org/officeDocument/2006/relationships/hyperlink" Target="http://www.consultant.ru/document/cons_doc_LAW_304549/7cb66e0f239f00b0e1d59f167cd46beb2182ece1/" TargetMode="External"/><Relationship Id="rId75" Type="http://schemas.openxmlformats.org/officeDocument/2006/relationships/hyperlink" Target="http://www.consultant.ru/document/cons_doc_LAW_217524/" TargetMode="External"/><Relationship Id="rId83" Type="http://schemas.openxmlformats.org/officeDocument/2006/relationships/hyperlink" Target="http://www.consultant.ru/document/cons_doc_LAW_351269/c1c2bfc679fb74ed4c4da6be176c8d5a7da42c49/" TargetMode="External"/><Relationship Id="rId88" Type="http://schemas.openxmlformats.org/officeDocument/2006/relationships/hyperlink" Target="http://www.consultant.ru/document/cons_doc_LAW_351269/c1c2bfc679fb74ed4c4da6be176c8d5a7da42c49/" TargetMode="External"/><Relationship Id="rId91" Type="http://schemas.openxmlformats.org/officeDocument/2006/relationships/hyperlink" Target="http://www.consultant.ru/document/cons_doc_LAW_351269/c1c2bfc679fb74ed4c4da6be176c8d5a7da42c49/" TargetMode="External"/><Relationship Id="rId96" Type="http://schemas.openxmlformats.org/officeDocument/2006/relationships/hyperlink" Target="http://www.consultant.ru/document/cons_doc_LAW_351269/c1c2bfc679fb74ed4c4da6be176c8d5a7da42c49/"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36"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49"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57"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10" Type="http://schemas.openxmlformats.org/officeDocument/2006/relationships/image" Target="media/image3.png"/><Relationship Id="rId31"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44"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52"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60" Type="http://schemas.openxmlformats.org/officeDocument/2006/relationships/hyperlink" Target="http://www.consultant.ru/document/cons_doc_LAW_357290/531fadfdb92215e25a0a445a301f6d4312924e25/" TargetMode="External"/><Relationship Id="rId65" Type="http://schemas.openxmlformats.org/officeDocument/2006/relationships/hyperlink" Target="http://www.consultant.ru/document/cons_doc_LAW_373276/36fb3e57a8031adb90c7b7d13d835d1f31efff63/" TargetMode="External"/><Relationship Id="rId73" Type="http://schemas.openxmlformats.org/officeDocument/2006/relationships/hyperlink" Target="http://www.consultant.ru/document/cons_doc_LAW_328718/" TargetMode="External"/><Relationship Id="rId78" Type="http://schemas.openxmlformats.org/officeDocument/2006/relationships/hyperlink" Target="http://www.consultant.ru/document/cons_doc_LAW_351269/f111b9e03a38b2b3937951a4e8401a29754eeb8d/" TargetMode="External"/><Relationship Id="rId81" Type="http://schemas.openxmlformats.org/officeDocument/2006/relationships/hyperlink" Target="http://www.consultant.ru/document/cons_doc_LAW_351269/36fb3e57a8031adb90c7b7d13d835d1f31efff63/" TargetMode="External"/><Relationship Id="rId86" Type="http://schemas.openxmlformats.org/officeDocument/2006/relationships/hyperlink" Target="http://www.consultant.ru/document/cons_doc_LAW_351269/7cb66e0f239f00b0e1d59f167cd46beb2182ece1/" TargetMode="External"/><Relationship Id="rId94" Type="http://schemas.openxmlformats.org/officeDocument/2006/relationships/hyperlink" Target="http://www.consultant.ru/document/cons_doc_LAW_351269/c1c2bfc679fb74ed4c4da6be176c8d5a7da42c49/" TargetMode="External"/><Relationship Id="rId9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header" Target="header3.xml"/><Relationship Id="rId39"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C8A49-EB74-4866-8BAC-491E79369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235</Pages>
  <Words>70571</Words>
  <Characters>402260</Characters>
  <Application>Microsoft Office Word</Application>
  <DocSecurity>0</DocSecurity>
  <Lines>3352</Lines>
  <Paragraphs>943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Spec6</dc:creator>
  <cp:lastModifiedBy>Ootdel</cp:lastModifiedBy>
  <cp:revision>20</cp:revision>
  <cp:lastPrinted>2024-05-08T12:56:00Z</cp:lastPrinted>
  <dcterms:created xsi:type="dcterms:W3CDTF">2024-05-02T08:22:00Z</dcterms:created>
  <dcterms:modified xsi:type="dcterms:W3CDTF">2024-05-08T12:56:00Z</dcterms:modified>
</cp:coreProperties>
</file>