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63" w:rsidRPr="00E1355F" w:rsidRDefault="00191F63" w:rsidP="00191F63">
      <w:pPr>
        <w:widowControl/>
        <w:jc w:val="center"/>
        <w:rPr>
          <w:rFonts w:ascii="Times New Roman" w:eastAsia="Times New Roman" w:hAnsi="Times New Roman" w:cs="Times New Roman"/>
          <w:color w:val="auto"/>
          <w:sz w:val="28"/>
          <w:szCs w:val="28"/>
          <w:lang w:eastAsia="ar-SA" w:bidi="ar-SA"/>
        </w:rPr>
      </w:pPr>
      <w:r w:rsidRPr="00E1355F">
        <w:rPr>
          <w:rFonts w:ascii="Times New Roman" w:eastAsia="Times New Roman" w:hAnsi="Times New Roman" w:cs="Times New Roman"/>
          <w:noProof/>
          <w:color w:val="auto"/>
          <w:sz w:val="28"/>
          <w:szCs w:val="28"/>
          <w:lang w:bidi="ar-SA"/>
        </w:rPr>
        <w:drawing>
          <wp:inline distT="0" distB="0" distL="0" distR="0" wp14:anchorId="0114C742" wp14:editId="152CEAB3">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191F63" w:rsidRPr="00E1355F" w:rsidRDefault="00191F63" w:rsidP="00191F63">
      <w:pPr>
        <w:widowControl/>
        <w:jc w:val="center"/>
        <w:rPr>
          <w:rFonts w:ascii="Times New Roman" w:eastAsia="Times New Roman" w:hAnsi="Times New Roman" w:cs="Times New Roman"/>
          <w:b/>
          <w:color w:val="auto"/>
          <w:sz w:val="28"/>
          <w:szCs w:val="28"/>
          <w:lang w:eastAsia="ar-SA" w:bidi="ar-SA"/>
        </w:rPr>
      </w:pPr>
      <w:r w:rsidRPr="00E1355F">
        <w:rPr>
          <w:rFonts w:ascii="Times New Roman" w:eastAsia="Times New Roman" w:hAnsi="Times New Roman" w:cs="Times New Roman"/>
          <w:b/>
          <w:color w:val="auto"/>
          <w:sz w:val="28"/>
          <w:szCs w:val="28"/>
          <w:lang w:eastAsia="ar-SA" w:bidi="ar-SA"/>
        </w:rPr>
        <w:t>«</w:t>
      </w:r>
      <w:proofErr w:type="spellStart"/>
      <w:r w:rsidRPr="00E1355F">
        <w:rPr>
          <w:rFonts w:ascii="Times New Roman" w:eastAsia="Times New Roman" w:hAnsi="Times New Roman" w:cs="Times New Roman"/>
          <w:b/>
          <w:color w:val="auto"/>
          <w:sz w:val="28"/>
          <w:szCs w:val="28"/>
          <w:lang w:eastAsia="ar-SA" w:bidi="ar-SA"/>
        </w:rPr>
        <w:t>Кулöмд</w:t>
      </w:r>
      <w:r w:rsidRPr="00E1355F">
        <w:rPr>
          <w:rFonts w:ascii="Times New Roman" w:eastAsia="Times New Roman" w:hAnsi="Times New Roman" w:cs="Times New Roman"/>
          <w:b/>
          <w:color w:val="auto"/>
          <w:sz w:val="28"/>
          <w:szCs w:val="28"/>
          <w:lang w:val="en-US" w:eastAsia="ar-SA" w:bidi="ar-SA"/>
        </w:rPr>
        <w:t>i</w:t>
      </w:r>
      <w:proofErr w:type="spellEnd"/>
      <w:r w:rsidRPr="00E1355F">
        <w:rPr>
          <w:rFonts w:ascii="Times New Roman" w:eastAsia="Times New Roman" w:hAnsi="Times New Roman" w:cs="Times New Roman"/>
          <w:b/>
          <w:color w:val="auto"/>
          <w:sz w:val="28"/>
          <w:szCs w:val="28"/>
          <w:lang w:eastAsia="ar-SA" w:bidi="ar-SA"/>
        </w:rPr>
        <w:t xml:space="preserve">н» </w:t>
      </w:r>
      <w:proofErr w:type="spellStart"/>
      <w:r w:rsidRPr="00E1355F">
        <w:rPr>
          <w:rFonts w:ascii="Times New Roman" w:eastAsia="Times New Roman" w:hAnsi="Times New Roman" w:cs="Times New Roman"/>
          <w:b/>
          <w:color w:val="auto"/>
          <w:sz w:val="28"/>
          <w:szCs w:val="28"/>
          <w:lang w:eastAsia="ar-SA" w:bidi="ar-SA"/>
        </w:rPr>
        <w:t>муниципальнöй</w:t>
      </w:r>
      <w:proofErr w:type="spellEnd"/>
      <w:r w:rsidRPr="00E1355F">
        <w:rPr>
          <w:rFonts w:ascii="Times New Roman" w:eastAsia="Times New Roman" w:hAnsi="Times New Roman" w:cs="Times New Roman"/>
          <w:b/>
          <w:color w:val="auto"/>
          <w:sz w:val="28"/>
          <w:szCs w:val="28"/>
          <w:lang w:eastAsia="ar-SA" w:bidi="ar-SA"/>
        </w:rPr>
        <w:t xml:space="preserve"> </w:t>
      </w:r>
      <w:proofErr w:type="spellStart"/>
      <w:r w:rsidRPr="00E1355F">
        <w:rPr>
          <w:rFonts w:ascii="Times New Roman" w:eastAsia="Times New Roman" w:hAnsi="Times New Roman" w:cs="Times New Roman"/>
          <w:b/>
          <w:color w:val="auto"/>
          <w:sz w:val="28"/>
          <w:szCs w:val="28"/>
          <w:lang w:eastAsia="ar-SA" w:bidi="ar-SA"/>
        </w:rPr>
        <w:t>районса</w:t>
      </w:r>
      <w:proofErr w:type="spellEnd"/>
      <w:r w:rsidRPr="00E1355F">
        <w:rPr>
          <w:rFonts w:ascii="Times New Roman" w:eastAsia="Times New Roman" w:hAnsi="Times New Roman" w:cs="Times New Roman"/>
          <w:b/>
          <w:color w:val="auto"/>
          <w:sz w:val="28"/>
          <w:szCs w:val="28"/>
          <w:lang w:eastAsia="ar-SA" w:bidi="ar-SA"/>
        </w:rPr>
        <w:t xml:space="preserve"> </w:t>
      </w:r>
      <w:proofErr w:type="spellStart"/>
      <w:r w:rsidRPr="00E1355F">
        <w:rPr>
          <w:rFonts w:ascii="Times New Roman" w:eastAsia="Times New Roman" w:hAnsi="Times New Roman" w:cs="Times New Roman"/>
          <w:b/>
          <w:color w:val="auto"/>
          <w:sz w:val="28"/>
          <w:szCs w:val="28"/>
          <w:lang w:eastAsia="ar-SA" w:bidi="ar-SA"/>
        </w:rPr>
        <w:t>администрациялöн</w:t>
      </w:r>
      <w:proofErr w:type="spellEnd"/>
    </w:p>
    <w:p w:rsidR="00191F63" w:rsidRPr="00E1355F" w:rsidRDefault="00191F63" w:rsidP="00191F63">
      <w:pPr>
        <w:widowControl/>
        <w:jc w:val="center"/>
        <w:rPr>
          <w:rFonts w:ascii="Times New Roman" w:eastAsia="Times New Roman" w:hAnsi="Times New Roman" w:cs="Times New Roman"/>
          <w:b/>
          <w:color w:val="auto"/>
          <w:sz w:val="34"/>
          <w:szCs w:val="34"/>
          <w:lang w:eastAsia="ar-SA" w:bidi="ar-SA"/>
        </w:rPr>
      </w:pPr>
      <w:r>
        <w:rPr>
          <w:rFonts w:ascii="Times New Roman" w:eastAsia="Times New Roman" w:hAnsi="Times New Roman" w:cs="Times New Roman"/>
          <w:noProof/>
          <w:color w:val="auto"/>
          <w:lang w:bidi="ar-SA"/>
        </w:rPr>
        <mc:AlternateContent>
          <mc:Choice Requires="wps">
            <w:drawing>
              <wp:anchor distT="4294967281" distB="4294967281" distL="114300" distR="114300" simplePos="0" relativeHeight="251659264"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FAE9" id="Прямая соединительная линия 4" o:spid="_x0000_s1026" style="position:absolute;z-index:251659264;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mc:Fallback>
        </mc:AlternateContent>
      </w:r>
      <w:r w:rsidRPr="00E1355F">
        <w:rPr>
          <w:rFonts w:ascii="Times New Roman" w:eastAsia="Times New Roman" w:hAnsi="Times New Roman" w:cs="Times New Roman"/>
          <w:b/>
          <w:color w:val="auto"/>
          <w:sz w:val="34"/>
          <w:szCs w:val="34"/>
          <w:lang w:eastAsia="ar-SA" w:bidi="ar-SA"/>
        </w:rPr>
        <w:t xml:space="preserve">Ш </w:t>
      </w:r>
      <w:proofErr w:type="gramStart"/>
      <w:r w:rsidRPr="00E1355F">
        <w:rPr>
          <w:rFonts w:ascii="Times New Roman" w:eastAsia="Times New Roman" w:hAnsi="Times New Roman" w:cs="Times New Roman"/>
          <w:b/>
          <w:color w:val="auto"/>
          <w:sz w:val="34"/>
          <w:szCs w:val="34"/>
          <w:lang w:eastAsia="ar-SA" w:bidi="ar-SA"/>
        </w:rPr>
        <w:t>У</w:t>
      </w:r>
      <w:proofErr w:type="gramEnd"/>
      <w:r w:rsidRPr="00E1355F">
        <w:rPr>
          <w:rFonts w:ascii="Times New Roman" w:eastAsia="Times New Roman" w:hAnsi="Times New Roman" w:cs="Times New Roman"/>
          <w:b/>
          <w:color w:val="auto"/>
          <w:sz w:val="34"/>
          <w:szCs w:val="34"/>
          <w:lang w:eastAsia="ar-SA" w:bidi="ar-SA"/>
        </w:rPr>
        <w:t xml:space="preserve"> Ö М</w:t>
      </w:r>
    </w:p>
    <w:p w:rsidR="00191F63" w:rsidRPr="00E1355F" w:rsidRDefault="00191F63" w:rsidP="00191F63">
      <w:pPr>
        <w:widowControl/>
        <w:jc w:val="center"/>
        <w:rPr>
          <w:rFonts w:ascii="Times New Roman" w:eastAsia="Times New Roman" w:hAnsi="Times New Roman" w:cs="Times New Roman"/>
          <w:b/>
          <w:color w:val="auto"/>
          <w:sz w:val="28"/>
          <w:szCs w:val="28"/>
          <w:lang w:eastAsia="ar-SA" w:bidi="ar-SA"/>
        </w:rPr>
      </w:pPr>
      <w:r w:rsidRPr="00E1355F">
        <w:rPr>
          <w:rFonts w:ascii="Times New Roman" w:eastAsia="Times New Roman" w:hAnsi="Times New Roman" w:cs="Times New Roman"/>
          <w:b/>
          <w:color w:val="auto"/>
          <w:sz w:val="28"/>
          <w:szCs w:val="28"/>
          <w:lang w:eastAsia="ar-SA" w:bidi="ar-SA"/>
        </w:rPr>
        <w:t>Администрация муниципального района «Усть-Куломский»</w:t>
      </w:r>
    </w:p>
    <w:p w:rsidR="00191F63" w:rsidRPr="00E1355F" w:rsidRDefault="00191F63" w:rsidP="00191F63">
      <w:pPr>
        <w:keepNext/>
        <w:widowControl/>
        <w:jc w:val="center"/>
        <w:outlineLvl w:val="3"/>
        <w:rPr>
          <w:rFonts w:ascii="Times New Roman" w:eastAsia="Times New Roman" w:hAnsi="Times New Roman" w:cs="Times New Roman"/>
          <w:b/>
          <w:bCs/>
          <w:color w:val="auto"/>
          <w:sz w:val="34"/>
          <w:szCs w:val="34"/>
          <w:lang w:eastAsia="ar-SA" w:bidi="ar-SA"/>
        </w:rPr>
      </w:pPr>
      <w:r w:rsidRPr="00E1355F">
        <w:rPr>
          <w:rFonts w:ascii="Times New Roman" w:eastAsia="Times New Roman" w:hAnsi="Times New Roman" w:cs="Times New Roman"/>
          <w:b/>
          <w:bCs/>
          <w:color w:val="auto"/>
          <w:sz w:val="34"/>
          <w:szCs w:val="34"/>
          <w:lang w:eastAsia="ar-SA" w:bidi="ar-SA"/>
        </w:rPr>
        <w:t>П О С Т А Н О В Л Е Н И Е</w:t>
      </w:r>
    </w:p>
    <w:p w:rsidR="00191F63" w:rsidRPr="00E1355F" w:rsidRDefault="00191F63" w:rsidP="00191F63">
      <w:pPr>
        <w:widowControl/>
        <w:jc w:val="center"/>
        <w:rPr>
          <w:rFonts w:ascii="Times New Roman" w:eastAsia="Times New Roman" w:hAnsi="Times New Roman" w:cs="Times New Roman"/>
          <w:color w:val="auto"/>
          <w:sz w:val="20"/>
          <w:szCs w:val="20"/>
          <w:lang w:eastAsia="ar-SA" w:bidi="ar-SA"/>
        </w:rPr>
      </w:pPr>
    </w:p>
    <w:p w:rsidR="00191F63" w:rsidRPr="00E1355F" w:rsidRDefault="00191F63" w:rsidP="00191F63">
      <w:pPr>
        <w:widowControl/>
        <w:jc w:val="center"/>
        <w:rPr>
          <w:rFonts w:ascii="Times New Roman" w:eastAsia="Times New Roman" w:hAnsi="Times New Roman" w:cs="Times New Roman"/>
          <w:color w:val="auto"/>
          <w:sz w:val="20"/>
          <w:szCs w:val="20"/>
          <w:lang w:eastAsia="ar-SA" w:bidi="ar-SA"/>
        </w:rPr>
      </w:pPr>
    </w:p>
    <w:p w:rsidR="00191F63" w:rsidRPr="00F601A5" w:rsidRDefault="00191F63" w:rsidP="00191F63">
      <w:pPr>
        <w:widowControl/>
        <w:outlineLvl w:val="8"/>
        <w:rPr>
          <w:rFonts w:ascii="Times New Roman" w:eastAsia="Times New Roman" w:hAnsi="Times New Roman" w:cs="Times New Roman"/>
          <w:color w:val="auto"/>
          <w:sz w:val="28"/>
          <w:szCs w:val="28"/>
          <w:lang w:eastAsia="ar-SA" w:bidi="ar-SA"/>
        </w:rPr>
      </w:pPr>
      <w:r w:rsidRPr="00E1355F">
        <w:rPr>
          <w:rFonts w:ascii="Times New Roman" w:eastAsia="Times New Roman" w:hAnsi="Times New Roman" w:cs="Times New Roman"/>
          <w:color w:val="auto"/>
          <w:sz w:val="28"/>
          <w:szCs w:val="28"/>
          <w:lang w:eastAsia="ar-SA" w:bidi="ar-SA"/>
        </w:rPr>
        <w:t xml:space="preserve">31 августа 2022 г.                           </w:t>
      </w:r>
      <w:r>
        <w:rPr>
          <w:rFonts w:ascii="Times New Roman" w:eastAsia="Times New Roman" w:hAnsi="Times New Roman" w:cs="Times New Roman"/>
          <w:color w:val="auto"/>
          <w:sz w:val="28"/>
          <w:szCs w:val="28"/>
          <w:lang w:eastAsia="ar-SA" w:bidi="ar-SA"/>
        </w:rPr>
        <w:t xml:space="preserve">                               </w:t>
      </w:r>
      <w:r w:rsidRPr="00E1355F">
        <w:rPr>
          <w:rFonts w:ascii="Times New Roman" w:eastAsia="Times New Roman" w:hAnsi="Times New Roman" w:cs="Times New Roman"/>
          <w:color w:val="auto"/>
          <w:sz w:val="28"/>
          <w:szCs w:val="28"/>
          <w:lang w:eastAsia="ar-SA" w:bidi="ar-SA"/>
        </w:rPr>
        <w:t xml:space="preserve">                       </w:t>
      </w:r>
      <w:r w:rsidRPr="00A7564F">
        <w:rPr>
          <w:rFonts w:ascii="Times New Roman" w:eastAsia="Times New Roman" w:hAnsi="Times New Roman" w:cs="Times New Roman"/>
          <w:color w:val="auto"/>
          <w:sz w:val="28"/>
          <w:szCs w:val="28"/>
          <w:lang w:eastAsia="ar-SA" w:bidi="ar-SA"/>
        </w:rPr>
        <w:t xml:space="preserve">  </w:t>
      </w:r>
      <w:r w:rsidRPr="00E1355F">
        <w:rPr>
          <w:rFonts w:ascii="Times New Roman" w:eastAsia="Times New Roman" w:hAnsi="Times New Roman" w:cs="Times New Roman"/>
          <w:color w:val="auto"/>
          <w:sz w:val="28"/>
          <w:szCs w:val="28"/>
          <w:lang w:eastAsia="ar-SA" w:bidi="ar-SA"/>
        </w:rPr>
        <w:t xml:space="preserve">      № 111</w:t>
      </w:r>
      <w:r w:rsidRPr="00F601A5">
        <w:rPr>
          <w:rFonts w:ascii="Times New Roman" w:eastAsia="Times New Roman" w:hAnsi="Times New Roman" w:cs="Times New Roman"/>
          <w:color w:val="auto"/>
          <w:sz w:val="28"/>
          <w:szCs w:val="28"/>
          <w:lang w:eastAsia="ar-SA" w:bidi="ar-SA"/>
        </w:rPr>
        <w:t>9</w:t>
      </w:r>
    </w:p>
    <w:p w:rsidR="00191F63" w:rsidRPr="00E1355F" w:rsidRDefault="00191F63" w:rsidP="00191F63">
      <w:pPr>
        <w:widowControl/>
        <w:jc w:val="center"/>
        <w:rPr>
          <w:rFonts w:ascii="Times New Roman" w:eastAsia="Times New Roman" w:hAnsi="Times New Roman" w:cs="Times New Roman"/>
          <w:color w:val="auto"/>
          <w:sz w:val="20"/>
          <w:szCs w:val="20"/>
          <w:lang w:eastAsia="ar-SA" w:bidi="ar-SA"/>
        </w:rPr>
      </w:pPr>
    </w:p>
    <w:p w:rsidR="00191F63" w:rsidRPr="00E1355F" w:rsidRDefault="00191F63" w:rsidP="00191F63">
      <w:pPr>
        <w:widowControl/>
        <w:jc w:val="center"/>
        <w:rPr>
          <w:rFonts w:ascii="Times New Roman" w:eastAsia="Times New Roman" w:hAnsi="Times New Roman" w:cs="Times New Roman"/>
          <w:color w:val="auto"/>
          <w:sz w:val="20"/>
          <w:szCs w:val="20"/>
          <w:lang w:eastAsia="ar-SA" w:bidi="ar-SA"/>
        </w:rPr>
      </w:pPr>
    </w:p>
    <w:p w:rsidR="00191F63" w:rsidRPr="00E1355F" w:rsidRDefault="00191F63" w:rsidP="00191F63">
      <w:pPr>
        <w:widowControl/>
        <w:jc w:val="center"/>
        <w:rPr>
          <w:rFonts w:ascii="Times New Roman" w:eastAsia="Times New Roman" w:hAnsi="Times New Roman" w:cs="Times New Roman"/>
          <w:color w:val="auto"/>
          <w:sz w:val="20"/>
          <w:szCs w:val="20"/>
          <w:lang w:eastAsia="ar-SA" w:bidi="ar-SA"/>
        </w:rPr>
      </w:pPr>
      <w:r w:rsidRPr="00E1355F">
        <w:rPr>
          <w:rFonts w:ascii="Times New Roman" w:eastAsia="Times New Roman" w:hAnsi="Times New Roman" w:cs="Times New Roman"/>
          <w:color w:val="auto"/>
          <w:sz w:val="20"/>
          <w:szCs w:val="20"/>
          <w:lang w:eastAsia="ar-SA" w:bidi="ar-SA"/>
        </w:rPr>
        <w:t>Республика Коми</w:t>
      </w:r>
    </w:p>
    <w:p w:rsidR="00191F63" w:rsidRPr="00E1355F" w:rsidRDefault="00191F63" w:rsidP="00191F63">
      <w:pPr>
        <w:widowControl/>
        <w:jc w:val="center"/>
        <w:rPr>
          <w:rFonts w:ascii="Times New Roman" w:eastAsia="Times New Roman" w:hAnsi="Times New Roman" w:cs="Times New Roman"/>
          <w:color w:val="auto"/>
          <w:sz w:val="20"/>
          <w:szCs w:val="20"/>
          <w:lang w:eastAsia="ar-SA" w:bidi="ar-SA"/>
        </w:rPr>
      </w:pPr>
      <w:r w:rsidRPr="00E1355F">
        <w:rPr>
          <w:rFonts w:ascii="Times New Roman" w:eastAsia="Times New Roman" w:hAnsi="Times New Roman" w:cs="Times New Roman"/>
          <w:color w:val="auto"/>
          <w:sz w:val="20"/>
          <w:szCs w:val="20"/>
          <w:lang w:eastAsia="ar-SA" w:bidi="ar-SA"/>
        </w:rPr>
        <w:t>с. Усть-Кулом</w:t>
      </w:r>
    </w:p>
    <w:p w:rsidR="00191F63" w:rsidRPr="00E1355F" w:rsidRDefault="00191F63" w:rsidP="00191F63">
      <w:pPr>
        <w:widowControl/>
        <w:ind w:left="-426" w:firstLine="426"/>
        <w:jc w:val="center"/>
        <w:rPr>
          <w:rFonts w:ascii="Times New Roman CYR" w:eastAsia="Times New Roman" w:hAnsi="Times New Roman CYR" w:cs="Times New Roman"/>
          <w:color w:val="auto"/>
          <w:sz w:val="20"/>
          <w:szCs w:val="20"/>
          <w:lang w:bidi="ar-SA"/>
        </w:rPr>
      </w:pPr>
    </w:p>
    <w:p w:rsidR="00191F63" w:rsidRDefault="00191F63" w:rsidP="00191F63">
      <w:pPr>
        <w:pStyle w:val="1"/>
        <w:rPr>
          <w:color w:val="232323"/>
        </w:rPr>
      </w:pPr>
      <w:r w:rsidRPr="00191F63">
        <w:rPr>
          <w:color w:val="2B2B2B"/>
        </w:rPr>
        <w:t>Об</w:t>
      </w:r>
      <w:r w:rsidRPr="00191F63">
        <w:rPr>
          <w:color w:val="2B2B2B"/>
          <w:spacing w:val="-15"/>
        </w:rPr>
        <w:t xml:space="preserve"> </w:t>
      </w:r>
      <w:r w:rsidRPr="00191F63">
        <w:rPr>
          <w:color w:val="232323"/>
        </w:rPr>
        <w:t>утверждении</w:t>
      </w:r>
      <w:r w:rsidRPr="00191F63">
        <w:rPr>
          <w:color w:val="232323"/>
          <w:spacing w:val="5"/>
        </w:rPr>
        <w:t xml:space="preserve"> </w:t>
      </w:r>
      <w:r w:rsidRPr="00191F63">
        <w:rPr>
          <w:color w:val="262626"/>
        </w:rPr>
        <w:t>порядка</w:t>
      </w:r>
      <w:r w:rsidRPr="00191F63">
        <w:rPr>
          <w:color w:val="262626"/>
          <w:spacing w:val="2"/>
        </w:rPr>
        <w:t xml:space="preserve"> </w:t>
      </w:r>
      <w:r w:rsidRPr="00191F63">
        <w:rPr>
          <w:color w:val="262626"/>
        </w:rPr>
        <w:t>подготовки</w:t>
      </w:r>
      <w:r w:rsidRPr="00191F63">
        <w:rPr>
          <w:color w:val="262626"/>
          <w:spacing w:val="3"/>
        </w:rPr>
        <w:t xml:space="preserve"> </w:t>
      </w:r>
      <w:r w:rsidRPr="00191F63">
        <w:rPr>
          <w:color w:val="313131"/>
        </w:rPr>
        <w:t>и</w:t>
      </w:r>
      <w:r w:rsidRPr="00191F63">
        <w:rPr>
          <w:color w:val="313131"/>
          <w:spacing w:val="-16"/>
        </w:rPr>
        <w:t xml:space="preserve"> </w:t>
      </w:r>
      <w:r w:rsidRPr="00191F63">
        <w:rPr>
          <w:color w:val="212121"/>
        </w:rPr>
        <w:t>утверждения</w:t>
      </w:r>
      <w:r w:rsidRPr="00191F63">
        <w:rPr>
          <w:color w:val="212121"/>
          <w:spacing w:val="10"/>
        </w:rPr>
        <w:t xml:space="preserve"> </w:t>
      </w:r>
      <w:r w:rsidRPr="00191F63">
        <w:rPr>
          <w:color w:val="1A1A1A"/>
        </w:rPr>
        <w:t>документации</w:t>
      </w:r>
      <w:r w:rsidRPr="00191F63">
        <w:rPr>
          <w:color w:val="1A1A1A"/>
          <w:spacing w:val="17"/>
        </w:rPr>
        <w:t xml:space="preserve"> </w:t>
      </w:r>
      <w:r w:rsidRPr="00191F63">
        <w:rPr>
          <w:color w:val="232323"/>
        </w:rPr>
        <w:t>по</w:t>
      </w:r>
      <w:r w:rsidRPr="00191F63">
        <w:rPr>
          <w:color w:val="232323"/>
          <w:spacing w:val="-67"/>
        </w:rPr>
        <w:t xml:space="preserve"> </w:t>
      </w:r>
      <w:r w:rsidRPr="00191F63">
        <w:rPr>
          <w:color w:val="262626"/>
        </w:rPr>
        <w:t>планировке</w:t>
      </w:r>
      <w:r w:rsidRPr="00191F63">
        <w:rPr>
          <w:color w:val="262626"/>
          <w:spacing w:val="13"/>
        </w:rPr>
        <w:t xml:space="preserve"> </w:t>
      </w:r>
      <w:r w:rsidRPr="00191F63">
        <w:rPr>
          <w:color w:val="242424"/>
        </w:rPr>
        <w:t>территории</w:t>
      </w:r>
      <w:r w:rsidRPr="00191F63">
        <w:rPr>
          <w:color w:val="242424"/>
          <w:spacing w:val="11"/>
        </w:rPr>
        <w:t xml:space="preserve"> </w:t>
      </w:r>
      <w:r w:rsidRPr="00191F63">
        <w:rPr>
          <w:color w:val="1C1C1C"/>
        </w:rPr>
        <w:t>муниципального</w:t>
      </w:r>
      <w:r w:rsidRPr="00191F63">
        <w:rPr>
          <w:color w:val="1C1C1C"/>
          <w:spacing w:val="-2"/>
        </w:rPr>
        <w:t xml:space="preserve"> </w:t>
      </w:r>
      <w:r w:rsidRPr="00191F63">
        <w:rPr>
          <w:color w:val="242424"/>
        </w:rPr>
        <w:t>района</w:t>
      </w:r>
      <w:r w:rsidRPr="00191F63">
        <w:rPr>
          <w:color w:val="242424"/>
          <w:spacing w:val="7"/>
        </w:rPr>
        <w:t xml:space="preserve"> </w:t>
      </w:r>
      <w:r w:rsidRPr="00191F63">
        <w:rPr>
          <w:color w:val="232323"/>
        </w:rPr>
        <w:t>«Усть-Куломский»,</w:t>
      </w:r>
      <w:r w:rsidRPr="00191F63">
        <w:rPr>
          <w:color w:val="232323"/>
          <w:spacing w:val="1"/>
        </w:rPr>
        <w:t xml:space="preserve"> </w:t>
      </w:r>
      <w:r w:rsidRPr="00191F63">
        <w:rPr>
          <w:color w:val="1F1F1F"/>
        </w:rPr>
        <w:t>внесения</w:t>
      </w:r>
      <w:r w:rsidRPr="00191F63">
        <w:rPr>
          <w:color w:val="1F1F1F"/>
          <w:spacing w:val="20"/>
        </w:rPr>
        <w:t xml:space="preserve"> </w:t>
      </w:r>
      <w:r w:rsidRPr="00191F63">
        <w:rPr>
          <w:color w:val="282828"/>
        </w:rPr>
        <w:t>в</w:t>
      </w:r>
      <w:r w:rsidRPr="00191F63">
        <w:rPr>
          <w:color w:val="282828"/>
          <w:spacing w:val="2"/>
        </w:rPr>
        <w:t xml:space="preserve"> </w:t>
      </w:r>
      <w:r w:rsidRPr="00191F63">
        <w:rPr>
          <w:color w:val="212121"/>
        </w:rPr>
        <w:t>нее</w:t>
      </w:r>
      <w:r w:rsidRPr="00191F63">
        <w:rPr>
          <w:color w:val="212121"/>
          <w:spacing w:val="11"/>
        </w:rPr>
        <w:t xml:space="preserve"> </w:t>
      </w:r>
      <w:r w:rsidRPr="00191F63">
        <w:rPr>
          <w:color w:val="232323"/>
        </w:rPr>
        <w:t>изменений</w:t>
      </w:r>
      <w:r w:rsidRPr="00191F63">
        <w:rPr>
          <w:color w:val="232323"/>
          <w:spacing w:val="36"/>
        </w:rPr>
        <w:t xml:space="preserve"> </w:t>
      </w:r>
      <w:r w:rsidRPr="00191F63">
        <w:rPr>
          <w:color w:val="282828"/>
        </w:rPr>
        <w:t>и</w:t>
      </w:r>
      <w:r w:rsidRPr="00191F63">
        <w:rPr>
          <w:color w:val="282828"/>
          <w:spacing w:val="2"/>
        </w:rPr>
        <w:t xml:space="preserve"> </w:t>
      </w:r>
      <w:r w:rsidRPr="00191F63">
        <w:rPr>
          <w:color w:val="262626"/>
        </w:rPr>
        <w:t>ее</w:t>
      </w:r>
      <w:r w:rsidRPr="00191F63">
        <w:rPr>
          <w:color w:val="262626"/>
          <w:spacing w:val="-3"/>
        </w:rPr>
        <w:t xml:space="preserve"> </w:t>
      </w:r>
      <w:r w:rsidRPr="00191F63">
        <w:rPr>
          <w:color w:val="232323"/>
        </w:rPr>
        <w:t>отмены</w:t>
      </w:r>
    </w:p>
    <w:p w:rsidR="00191F63" w:rsidRPr="00191F63" w:rsidRDefault="00191F63" w:rsidP="00191F63">
      <w:pPr>
        <w:pStyle w:val="1"/>
      </w:pPr>
    </w:p>
    <w:p w:rsidR="00191F63" w:rsidRPr="00191F63" w:rsidRDefault="00191F63" w:rsidP="00191F63">
      <w:pPr>
        <w:pStyle w:val="a3"/>
        <w:spacing w:before="1"/>
        <w:ind w:right="101" w:firstLine="706"/>
        <w:jc w:val="both"/>
        <w:rPr>
          <w:color w:val="212121"/>
          <w:w w:val="95"/>
        </w:rPr>
      </w:pPr>
      <w:r w:rsidRPr="00191F63">
        <w:rPr>
          <w:color w:val="363636"/>
        </w:rPr>
        <w:t>В</w:t>
      </w:r>
      <w:r w:rsidRPr="00191F63">
        <w:rPr>
          <w:color w:val="363636"/>
          <w:spacing w:val="1"/>
        </w:rPr>
        <w:t xml:space="preserve"> </w:t>
      </w:r>
      <w:r w:rsidRPr="00191F63">
        <w:rPr>
          <w:color w:val="1F1F1F"/>
        </w:rPr>
        <w:t>соответствии</w:t>
      </w:r>
      <w:r w:rsidRPr="00191F63">
        <w:rPr>
          <w:color w:val="1F1F1F"/>
          <w:spacing w:val="1"/>
        </w:rPr>
        <w:t xml:space="preserve"> </w:t>
      </w:r>
      <w:r w:rsidRPr="00191F63">
        <w:rPr>
          <w:color w:val="2F2F2F"/>
        </w:rPr>
        <w:t>с</w:t>
      </w:r>
      <w:r w:rsidRPr="00191F63">
        <w:rPr>
          <w:color w:val="2F2F2F"/>
          <w:spacing w:val="1"/>
        </w:rPr>
        <w:t xml:space="preserve"> </w:t>
      </w:r>
      <w:r w:rsidRPr="00191F63">
        <w:rPr>
          <w:color w:val="1D1D1D"/>
        </w:rPr>
        <w:t>частью</w:t>
      </w:r>
      <w:r w:rsidRPr="00191F63">
        <w:rPr>
          <w:color w:val="1D1D1D"/>
          <w:spacing w:val="1"/>
        </w:rPr>
        <w:t xml:space="preserve"> </w:t>
      </w:r>
      <w:r w:rsidRPr="00191F63">
        <w:rPr>
          <w:color w:val="2A2A2A"/>
        </w:rPr>
        <w:t>20</w:t>
      </w:r>
      <w:r w:rsidRPr="00191F63">
        <w:rPr>
          <w:color w:val="2A2A2A"/>
          <w:spacing w:val="1"/>
        </w:rPr>
        <w:t xml:space="preserve"> </w:t>
      </w:r>
      <w:r w:rsidRPr="00191F63">
        <w:rPr>
          <w:color w:val="181818"/>
        </w:rPr>
        <w:t>статьи</w:t>
      </w:r>
      <w:r w:rsidRPr="00191F63">
        <w:rPr>
          <w:color w:val="181818"/>
          <w:spacing w:val="1"/>
        </w:rPr>
        <w:t xml:space="preserve"> </w:t>
      </w:r>
      <w:r w:rsidRPr="00191F63">
        <w:rPr>
          <w:color w:val="1F1F1F"/>
        </w:rPr>
        <w:t>45</w:t>
      </w:r>
      <w:r w:rsidRPr="00191F63">
        <w:rPr>
          <w:color w:val="1F1F1F"/>
          <w:spacing w:val="1"/>
        </w:rPr>
        <w:t xml:space="preserve"> </w:t>
      </w:r>
      <w:r w:rsidRPr="00191F63">
        <w:rPr>
          <w:color w:val="1F1F1F"/>
        </w:rPr>
        <w:t>Градостроительного</w:t>
      </w:r>
      <w:r w:rsidRPr="00191F63">
        <w:rPr>
          <w:color w:val="1F1F1F"/>
          <w:spacing w:val="1"/>
        </w:rPr>
        <w:t xml:space="preserve"> </w:t>
      </w:r>
      <w:r w:rsidRPr="00191F63">
        <w:rPr>
          <w:color w:val="232323"/>
          <w:u w:val="single" w:color="3F443F"/>
        </w:rPr>
        <w:t>кодекса</w:t>
      </w:r>
      <w:r w:rsidRPr="00191F63">
        <w:rPr>
          <w:color w:val="232323"/>
          <w:spacing w:val="1"/>
        </w:rPr>
        <w:t xml:space="preserve"> </w:t>
      </w:r>
      <w:r w:rsidRPr="00191F63">
        <w:rPr>
          <w:color w:val="1F1F1F"/>
        </w:rPr>
        <w:t>Российской</w:t>
      </w:r>
      <w:r w:rsidRPr="00191F63">
        <w:rPr>
          <w:color w:val="1F1F1F"/>
          <w:spacing w:val="1"/>
        </w:rPr>
        <w:t xml:space="preserve"> </w:t>
      </w:r>
      <w:r w:rsidRPr="00191F63">
        <w:rPr>
          <w:color w:val="0F0F0F"/>
        </w:rPr>
        <w:t>Федерации,</w:t>
      </w:r>
      <w:r w:rsidRPr="00191F63">
        <w:rPr>
          <w:color w:val="0F0F0F"/>
          <w:spacing w:val="1"/>
        </w:rPr>
        <w:t xml:space="preserve"> </w:t>
      </w:r>
      <w:r w:rsidRPr="00191F63">
        <w:rPr>
          <w:color w:val="1F1F1F"/>
        </w:rPr>
        <w:t>частью</w:t>
      </w:r>
      <w:r w:rsidRPr="00191F63">
        <w:rPr>
          <w:color w:val="1F1F1F"/>
          <w:spacing w:val="1"/>
        </w:rPr>
        <w:t xml:space="preserve"> </w:t>
      </w:r>
      <w:r w:rsidRPr="00191F63">
        <w:rPr>
          <w:color w:val="2F2F2F"/>
        </w:rPr>
        <w:t>4</w:t>
      </w:r>
      <w:r w:rsidRPr="00191F63">
        <w:rPr>
          <w:color w:val="2F2F2F"/>
          <w:spacing w:val="1"/>
        </w:rPr>
        <w:t xml:space="preserve"> </w:t>
      </w:r>
      <w:r w:rsidRPr="00191F63">
        <w:rPr>
          <w:color w:val="1D1D1D"/>
        </w:rPr>
        <w:t>статьи</w:t>
      </w:r>
      <w:r w:rsidRPr="00191F63">
        <w:rPr>
          <w:color w:val="1D1D1D"/>
          <w:spacing w:val="1"/>
        </w:rPr>
        <w:t xml:space="preserve"> </w:t>
      </w:r>
      <w:r w:rsidRPr="00191F63">
        <w:rPr>
          <w:color w:val="2D2D2D"/>
        </w:rPr>
        <w:t>14</w:t>
      </w:r>
      <w:r w:rsidRPr="00191F63">
        <w:rPr>
          <w:color w:val="2D2D2D"/>
          <w:spacing w:val="1"/>
        </w:rPr>
        <w:t xml:space="preserve"> </w:t>
      </w:r>
      <w:r w:rsidRPr="00191F63">
        <w:rPr>
          <w:color w:val="1F1F1F"/>
        </w:rPr>
        <w:t>Федерального</w:t>
      </w:r>
      <w:r w:rsidRPr="00191F63">
        <w:rPr>
          <w:color w:val="1F1F1F"/>
          <w:spacing w:val="1"/>
        </w:rPr>
        <w:t xml:space="preserve"> </w:t>
      </w:r>
      <w:r w:rsidRPr="00191F63">
        <w:rPr>
          <w:color w:val="1C1C1C"/>
        </w:rPr>
        <w:t>закона</w:t>
      </w:r>
      <w:r w:rsidRPr="00191F63">
        <w:rPr>
          <w:color w:val="1C1C1C"/>
          <w:spacing w:val="71"/>
        </w:rPr>
        <w:t xml:space="preserve"> </w:t>
      </w:r>
      <w:r w:rsidRPr="00191F63">
        <w:rPr>
          <w:color w:val="333333"/>
        </w:rPr>
        <w:t>от</w:t>
      </w:r>
      <w:r w:rsidRPr="00191F63">
        <w:rPr>
          <w:color w:val="333333"/>
          <w:spacing w:val="1"/>
        </w:rPr>
        <w:t xml:space="preserve"> </w:t>
      </w:r>
      <w:r w:rsidRPr="00191F63">
        <w:rPr>
          <w:color w:val="282828"/>
        </w:rPr>
        <w:t>06.10.2003</w:t>
      </w:r>
      <w:r w:rsidRPr="00191F63">
        <w:rPr>
          <w:color w:val="282828"/>
          <w:spacing w:val="1"/>
        </w:rPr>
        <w:t xml:space="preserve"> </w:t>
      </w:r>
      <w:r w:rsidRPr="00191F63">
        <w:rPr>
          <w:color w:val="2B2B2B"/>
        </w:rPr>
        <w:t>г.</w:t>
      </w:r>
      <w:r w:rsidRPr="00191F63">
        <w:rPr>
          <w:color w:val="2B2B2B"/>
          <w:spacing w:val="1"/>
        </w:rPr>
        <w:t xml:space="preserve"> </w:t>
      </w:r>
      <w:r w:rsidRPr="00191F63">
        <w:rPr>
          <w:color w:val="2B2B2B"/>
        </w:rPr>
        <w:t>N</w:t>
      </w:r>
      <w:r w:rsidRPr="00191F63">
        <w:rPr>
          <w:color w:val="2B2B2B"/>
          <w:spacing w:val="1"/>
        </w:rPr>
        <w:t xml:space="preserve"> </w:t>
      </w:r>
      <w:r w:rsidRPr="00191F63">
        <w:rPr>
          <w:color w:val="1C1C1C"/>
        </w:rPr>
        <w:t>131-ФЗ</w:t>
      </w:r>
      <w:r w:rsidRPr="00191F63">
        <w:rPr>
          <w:color w:val="1C1C1C"/>
          <w:spacing w:val="1"/>
        </w:rPr>
        <w:t xml:space="preserve"> </w:t>
      </w:r>
      <w:r w:rsidRPr="00191F63">
        <w:rPr>
          <w:color w:val="242424"/>
        </w:rPr>
        <w:t>«Об</w:t>
      </w:r>
      <w:r w:rsidRPr="00191F63">
        <w:rPr>
          <w:color w:val="242424"/>
          <w:spacing w:val="1"/>
        </w:rPr>
        <w:t xml:space="preserve"> </w:t>
      </w:r>
      <w:r w:rsidRPr="00191F63">
        <w:rPr>
          <w:color w:val="262626"/>
        </w:rPr>
        <w:t>общих</w:t>
      </w:r>
      <w:r w:rsidRPr="00191F63">
        <w:rPr>
          <w:color w:val="262626"/>
          <w:spacing w:val="1"/>
        </w:rPr>
        <w:t xml:space="preserve"> </w:t>
      </w:r>
      <w:r w:rsidRPr="00191F63">
        <w:rPr>
          <w:color w:val="1C1C1C"/>
        </w:rPr>
        <w:t>принципах</w:t>
      </w:r>
      <w:r w:rsidRPr="00191F63">
        <w:rPr>
          <w:color w:val="1C1C1C"/>
          <w:spacing w:val="1"/>
        </w:rPr>
        <w:t xml:space="preserve"> </w:t>
      </w:r>
      <w:r w:rsidRPr="00191F63">
        <w:rPr>
          <w:color w:val="1F1F1F"/>
        </w:rPr>
        <w:t>организации</w:t>
      </w:r>
      <w:r w:rsidRPr="00191F63">
        <w:rPr>
          <w:color w:val="1F1F1F"/>
          <w:spacing w:val="1"/>
        </w:rPr>
        <w:t xml:space="preserve"> </w:t>
      </w:r>
      <w:r w:rsidRPr="00191F63">
        <w:rPr>
          <w:color w:val="242424"/>
        </w:rPr>
        <w:t>местного</w:t>
      </w:r>
      <w:r w:rsidRPr="00191F63">
        <w:rPr>
          <w:color w:val="242424"/>
          <w:spacing w:val="1"/>
        </w:rPr>
        <w:t xml:space="preserve"> </w:t>
      </w:r>
      <w:r w:rsidRPr="00191F63">
        <w:rPr>
          <w:color w:val="1C1C1C"/>
        </w:rPr>
        <w:t>самоуправления</w:t>
      </w:r>
      <w:r w:rsidRPr="00191F63">
        <w:rPr>
          <w:color w:val="1C1C1C"/>
          <w:spacing w:val="1"/>
        </w:rPr>
        <w:t xml:space="preserve"> </w:t>
      </w:r>
      <w:r w:rsidRPr="00191F63">
        <w:rPr>
          <w:color w:val="262626"/>
        </w:rPr>
        <w:t>в</w:t>
      </w:r>
      <w:r w:rsidRPr="00191F63">
        <w:rPr>
          <w:color w:val="262626"/>
          <w:spacing w:val="1"/>
        </w:rPr>
        <w:t xml:space="preserve"> </w:t>
      </w:r>
      <w:r w:rsidRPr="00191F63">
        <w:rPr>
          <w:color w:val="1F1F1F"/>
        </w:rPr>
        <w:t>Российской</w:t>
      </w:r>
      <w:r w:rsidRPr="00191F63">
        <w:rPr>
          <w:color w:val="1F1F1F"/>
          <w:spacing w:val="1"/>
        </w:rPr>
        <w:t xml:space="preserve"> </w:t>
      </w:r>
      <w:r w:rsidRPr="00191F63">
        <w:rPr>
          <w:color w:val="1D1D1D"/>
        </w:rPr>
        <w:t>Федерации»,</w:t>
      </w:r>
      <w:r w:rsidRPr="00191F63">
        <w:rPr>
          <w:color w:val="1D1D1D"/>
          <w:spacing w:val="1"/>
        </w:rPr>
        <w:t xml:space="preserve"> </w:t>
      </w:r>
      <w:r w:rsidRPr="00191F63">
        <w:rPr>
          <w:color w:val="181818"/>
        </w:rPr>
        <w:t>руководствуясь</w:t>
      </w:r>
      <w:r w:rsidRPr="00191F63">
        <w:rPr>
          <w:color w:val="181818"/>
          <w:spacing w:val="1"/>
        </w:rPr>
        <w:t xml:space="preserve"> </w:t>
      </w:r>
      <w:r w:rsidRPr="00191F63">
        <w:rPr>
          <w:color w:val="262626"/>
          <w:u w:color="3F4B44"/>
        </w:rPr>
        <w:t>Уставом</w:t>
      </w:r>
      <w:r w:rsidRPr="00191F63">
        <w:rPr>
          <w:color w:val="262626"/>
          <w:spacing w:val="1"/>
        </w:rPr>
        <w:t xml:space="preserve"> </w:t>
      </w:r>
      <w:r w:rsidRPr="00191F63">
        <w:rPr>
          <w:color w:val="232323"/>
        </w:rPr>
        <w:t>муниципального</w:t>
      </w:r>
      <w:r w:rsidRPr="00191F63">
        <w:rPr>
          <w:color w:val="232323"/>
          <w:spacing w:val="1"/>
        </w:rPr>
        <w:t xml:space="preserve"> </w:t>
      </w:r>
      <w:r w:rsidRPr="00191F63">
        <w:rPr>
          <w:color w:val="1C1C1C"/>
        </w:rPr>
        <w:t>образования</w:t>
      </w:r>
      <w:r w:rsidRPr="00191F63">
        <w:rPr>
          <w:color w:val="1C1C1C"/>
          <w:spacing w:val="1"/>
        </w:rPr>
        <w:t xml:space="preserve"> </w:t>
      </w:r>
      <w:r w:rsidRPr="00191F63">
        <w:rPr>
          <w:color w:val="232323"/>
        </w:rPr>
        <w:t>муниципального</w:t>
      </w:r>
      <w:r w:rsidRPr="00191F63">
        <w:rPr>
          <w:color w:val="232323"/>
          <w:spacing w:val="1"/>
        </w:rPr>
        <w:t xml:space="preserve"> </w:t>
      </w:r>
      <w:r w:rsidRPr="00191F63">
        <w:rPr>
          <w:color w:val="242424"/>
        </w:rPr>
        <w:t>района</w:t>
      </w:r>
      <w:r w:rsidRPr="00191F63">
        <w:rPr>
          <w:color w:val="242424"/>
          <w:spacing w:val="1"/>
        </w:rPr>
        <w:t xml:space="preserve"> </w:t>
      </w:r>
      <w:r w:rsidRPr="00191F63">
        <w:rPr>
          <w:color w:val="1F1F1F"/>
        </w:rPr>
        <w:t>«Усть-Куломский»,</w:t>
      </w:r>
      <w:r w:rsidRPr="00191F63">
        <w:rPr>
          <w:color w:val="1F1F1F"/>
          <w:spacing w:val="1"/>
        </w:rPr>
        <w:t xml:space="preserve"> </w:t>
      </w:r>
      <w:r w:rsidRPr="00191F63">
        <w:rPr>
          <w:color w:val="232323"/>
          <w:w w:val="95"/>
        </w:rPr>
        <w:t>администрация</w:t>
      </w:r>
      <w:r w:rsidRPr="00191F63">
        <w:rPr>
          <w:color w:val="232323"/>
          <w:spacing w:val="18"/>
          <w:w w:val="95"/>
        </w:rPr>
        <w:t xml:space="preserve"> </w:t>
      </w:r>
      <w:r w:rsidRPr="00191F63">
        <w:rPr>
          <w:color w:val="1F1F1F"/>
          <w:w w:val="95"/>
        </w:rPr>
        <w:t>муниципального</w:t>
      </w:r>
      <w:r w:rsidRPr="00191F63">
        <w:rPr>
          <w:color w:val="1F1F1F"/>
          <w:spacing w:val="12"/>
          <w:w w:val="95"/>
        </w:rPr>
        <w:t xml:space="preserve"> </w:t>
      </w:r>
      <w:r w:rsidRPr="00191F63">
        <w:rPr>
          <w:color w:val="181818"/>
          <w:w w:val="95"/>
        </w:rPr>
        <w:t>района</w:t>
      </w:r>
      <w:r w:rsidRPr="00191F63">
        <w:rPr>
          <w:color w:val="181818"/>
          <w:spacing w:val="53"/>
          <w:w w:val="95"/>
        </w:rPr>
        <w:t xml:space="preserve"> </w:t>
      </w:r>
      <w:r w:rsidRPr="00191F63">
        <w:rPr>
          <w:color w:val="1A1A1A"/>
          <w:w w:val="95"/>
        </w:rPr>
        <w:t>«Усть-Куломский»</w:t>
      </w:r>
      <w:r w:rsidRPr="00191F63">
        <w:rPr>
          <w:color w:val="1A1A1A"/>
          <w:spacing w:val="32"/>
          <w:w w:val="95"/>
        </w:rPr>
        <w:t xml:space="preserve"> </w:t>
      </w:r>
      <w:r w:rsidRPr="00191F63">
        <w:rPr>
          <w:color w:val="212121"/>
          <w:w w:val="95"/>
        </w:rPr>
        <w:t xml:space="preserve">п о с </w:t>
      </w:r>
      <w:proofErr w:type="gramStart"/>
      <w:r w:rsidRPr="00191F63">
        <w:rPr>
          <w:color w:val="212121"/>
          <w:w w:val="95"/>
        </w:rPr>
        <w:t>т</w:t>
      </w:r>
      <w:proofErr w:type="gramEnd"/>
      <w:r w:rsidRPr="00191F63">
        <w:rPr>
          <w:color w:val="212121"/>
          <w:w w:val="95"/>
        </w:rPr>
        <w:t xml:space="preserve"> а н о в л я е т:</w:t>
      </w:r>
    </w:p>
    <w:p w:rsidR="00191F63" w:rsidRPr="00191F63" w:rsidRDefault="00191F63" w:rsidP="00191F63">
      <w:pPr>
        <w:pStyle w:val="a3"/>
        <w:spacing w:before="1"/>
        <w:ind w:right="101" w:firstLine="706"/>
        <w:jc w:val="both"/>
      </w:pPr>
    </w:p>
    <w:p w:rsidR="00191F63" w:rsidRPr="00191F63" w:rsidRDefault="00191F63" w:rsidP="00191F63">
      <w:pPr>
        <w:pStyle w:val="a5"/>
        <w:numPr>
          <w:ilvl w:val="0"/>
          <w:numId w:val="1"/>
        </w:numPr>
        <w:tabs>
          <w:tab w:val="left" w:pos="1430"/>
        </w:tabs>
        <w:ind w:left="0" w:firstLine="717"/>
        <w:jc w:val="both"/>
        <w:rPr>
          <w:color w:val="282828"/>
          <w:sz w:val="28"/>
          <w:szCs w:val="28"/>
        </w:rPr>
      </w:pPr>
      <w:r w:rsidRPr="00191F63">
        <w:rPr>
          <w:color w:val="262626"/>
          <w:sz w:val="28"/>
          <w:szCs w:val="28"/>
        </w:rPr>
        <w:t>Утвердить</w:t>
      </w:r>
      <w:r w:rsidRPr="00191F63">
        <w:rPr>
          <w:color w:val="262626"/>
          <w:spacing w:val="1"/>
          <w:sz w:val="28"/>
          <w:szCs w:val="28"/>
        </w:rPr>
        <w:t xml:space="preserve"> </w:t>
      </w:r>
      <w:r w:rsidRPr="00191F63">
        <w:rPr>
          <w:color w:val="212121"/>
          <w:sz w:val="28"/>
          <w:szCs w:val="28"/>
        </w:rPr>
        <w:t>Порядок</w:t>
      </w:r>
      <w:r w:rsidRPr="00191F63">
        <w:rPr>
          <w:color w:val="212121"/>
          <w:spacing w:val="1"/>
          <w:sz w:val="28"/>
          <w:szCs w:val="28"/>
        </w:rPr>
        <w:t xml:space="preserve"> </w:t>
      </w:r>
      <w:r w:rsidRPr="00191F63">
        <w:rPr>
          <w:color w:val="161616"/>
          <w:sz w:val="28"/>
          <w:szCs w:val="28"/>
        </w:rPr>
        <w:t>подготовки</w:t>
      </w:r>
      <w:r w:rsidRPr="00191F63">
        <w:rPr>
          <w:color w:val="161616"/>
          <w:spacing w:val="1"/>
          <w:sz w:val="28"/>
          <w:szCs w:val="28"/>
        </w:rPr>
        <w:t xml:space="preserve"> </w:t>
      </w:r>
      <w:r w:rsidRPr="00191F63">
        <w:rPr>
          <w:color w:val="151515"/>
          <w:sz w:val="28"/>
          <w:szCs w:val="28"/>
        </w:rPr>
        <w:t>документации</w:t>
      </w:r>
      <w:r w:rsidRPr="00191F63">
        <w:rPr>
          <w:color w:val="151515"/>
          <w:spacing w:val="1"/>
          <w:sz w:val="28"/>
          <w:szCs w:val="28"/>
        </w:rPr>
        <w:t xml:space="preserve"> </w:t>
      </w:r>
      <w:r w:rsidRPr="00191F63">
        <w:rPr>
          <w:color w:val="2F2F2F"/>
          <w:sz w:val="28"/>
          <w:szCs w:val="28"/>
        </w:rPr>
        <w:t>по</w:t>
      </w:r>
      <w:r w:rsidRPr="00191F63">
        <w:rPr>
          <w:color w:val="2F2F2F"/>
          <w:spacing w:val="1"/>
          <w:sz w:val="28"/>
          <w:szCs w:val="28"/>
        </w:rPr>
        <w:t xml:space="preserve"> </w:t>
      </w:r>
      <w:r w:rsidRPr="00191F63">
        <w:rPr>
          <w:color w:val="1F1F1F"/>
          <w:sz w:val="28"/>
          <w:szCs w:val="28"/>
        </w:rPr>
        <w:t>планировке</w:t>
      </w:r>
      <w:r w:rsidRPr="00191F63">
        <w:rPr>
          <w:color w:val="1F1F1F"/>
          <w:spacing w:val="1"/>
          <w:sz w:val="28"/>
          <w:szCs w:val="28"/>
        </w:rPr>
        <w:t xml:space="preserve"> </w:t>
      </w:r>
      <w:r w:rsidRPr="00191F63">
        <w:rPr>
          <w:color w:val="282828"/>
          <w:sz w:val="28"/>
          <w:szCs w:val="28"/>
        </w:rPr>
        <w:t>территории</w:t>
      </w:r>
      <w:r w:rsidRPr="00191F63">
        <w:rPr>
          <w:color w:val="282828"/>
          <w:spacing w:val="1"/>
          <w:sz w:val="28"/>
          <w:szCs w:val="28"/>
        </w:rPr>
        <w:t xml:space="preserve"> </w:t>
      </w:r>
      <w:r w:rsidRPr="00191F63">
        <w:rPr>
          <w:color w:val="2D2D2D"/>
          <w:sz w:val="28"/>
          <w:szCs w:val="28"/>
        </w:rPr>
        <w:t>и</w:t>
      </w:r>
      <w:r w:rsidRPr="00191F63">
        <w:rPr>
          <w:color w:val="2D2D2D"/>
          <w:spacing w:val="1"/>
          <w:sz w:val="28"/>
          <w:szCs w:val="28"/>
        </w:rPr>
        <w:t xml:space="preserve"> </w:t>
      </w:r>
      <w:r w:rsidRPr="00191F63">
        <w:rPr>
          <w:color w:val="1F1F1F"/>
          <w:sz w:val="28"/>
          <w:szCs w:val="28"/>
        </w:rPr>
        <w:t>принятия</w:t>
      </w:r>
      <w:r w:rsidRPr="00191F63">
        <w:rPr>
          <w:color w:val="1F1F1F"/>
          <w:spacing w:val="1"/>
          <w:sz w:val="28"/>
          <w:szCs w:val="28"/>
        </w:rPr>
        <w:t xml:space="preserve"> </w:t>
      </w:r>
      <w:r w:rsidRPr="00191F63">
        <w:rPr>
          <w:color w:val="1D1D1D"/>
          <w:sz w:val="28"/>
          <w:szCs w:val="28"/>
        </w:rPr>
        <w:t>решения</w:t>
      </w:r>
      <w:r w:rsidRPr="00191F63">
        <w:rPr>
          <w:color w:val="1D1D1D"/>
          <w:spacing w:val="1"/>
          <w:sz w:val="28"/>
          <w:szCs w:val="28"/>
        </w:rPr>
        <w:t xml:space="preserve"> </w:t>
      </w:r>
      <w:r w:rsidRPr="00191F63">
        <w:rPr>
          <w:color w:val="2A2A2A"/>
          <w:sz w:val="28"/>
          <w:szCs w:val="28"/>
        </w:rPr>
        <w:t>об</w:t>
      </w:r>
      <w:r w:rsidRPr="00191F63">
        <w:rPr>
          <w:color w:val="2A2A2A"/>
          <w:spacing w:val="1"/>
          <w:sz w:val="28"/>
          <w:szCs w:val="28"/>
        </w:rPr>
        <w:t xml:space="preserve"> </w:t>
      </w:r>
      <w:r w:rsidRPr="00191F63">
        <w:rPr>
          <w:color w:val="1A1A1A"/>
          <w:sz w:val="28"/>
          <w:szCs w:val="28"/>
        </w:rPr>
        <w:t>утверждении</w:t>
      </w:r>
      <w:r w:rsidRPr="00191F63">
        <w:rPr>
          <w:color w:val="1A1A1A"/>
          <w:spacing w:val="1"/>
          <w:sz w:val="28"/>
          <w:szCs w:val="28"/>
        </w:rPr>
        <w:t xml:space="preserve"> </w:t>
      </w:r>
      <w:r w:rsidRPr="00191F63">
        <w:rPr>
          <w:color w:val="1A1A1A"/>
          <w:sz w:val="28"/>
          <w:szCs w:val="28"/>
        </w:rPr>
        <w:t>документации</w:t>
      </w:r>
      <w:r w:rsidRPr="00191F63">
        <w:rPr>
          <w:color w:val="1A1A1A"/>
          <w:spacing w:val="1"/>
          <w:sz w:val="28"/>
          <w:szCs w:val="28"/>
        </w:rPr>
        <w:t xml:space="preserve"> </w:t>
      </w:r>
      <w:r w:rsidRPr="00191F63">
        <w:rPr>
          <w:color w:val="2B2B2B"/>
          <w:sz w:val="28"/>
          <w:szCs w:val="28"/>
        </w:rPr>
        <w:t>по</w:t>
      </w:r>
      <w:r w:rsidRPr="00191F63">
        <w:rPr>
          <w:color w:val="2B2B2B"/>
          <w:spacing w:val="1"/>
          <w:sz w:val="28"/>
          <w:szCs w:val="28"/>
        </w:rPr>
        <w:t xml:space="preserve"> </w:t>
      </w:r>
      <w:r w:rsidRPr="00191F63">
        <w:rPr>
          <w:color w:val="282828"/>
          <w:sz w:val="28"/>
          <w:szCs w:val="28"/>
        </w:rPr>
        <w:t>планировке</w:t>
      </w:r>
      <w:r w:rsidRPr="00191F63">
        <w:rPr>
          <w:color w:val="282828"/>
          <w:spacing w:val="1"/>
          <w:sz w:val="28"/>
          <w:szCs w:val="28"/>
        </w:rPr>
        <w:t xml:space="preserve"> </w:t>
      </w:r>
      <w:r w:rsidRPr="00191F63">
        <w:rPr>
          <w:color w:val="242424"/>
          <w:sz w:val="28"/>
          <w:szCs w:val="28"/>
        </w:rPr>
        <w:t>территории</w:t>
      </w:r>
      <w:r w:rsidRPr="00191F63">
        <w:rPr>
          <w:color w:val="242424"/>
          <w:spacing w:val="1"/>
          <w:sz w:val="28"/>
          <w:szCs w:val="28"/>
        </w:rPr>
        <w:t xml:space="preserve"> </w:t>
      </w:r>
      <w:r w:rsidRPr="00191F63">
        <w:rPr>
          <w:color w:val="0F0F0F"/>
          <w:sz w:val="28"/>
          <w:szCs w:val="28"/>
        </w:rPr>
        <w:t>муниципального</w:t>
      </w:r>
      <w:r w:rsidRPr="00191F63">
        <w:rPr>
          <w:color w:val="0F0F0F"/>
          <w:spacing w:val="1"/>
          <w:sz w:val="28"/>
          <w:szCs w:val="28"/>
        </w:rPr>
        <w:t xml:space="preserve"> </w:t>
      </w:r>
      <w:r w:rsidRPr="00191F63">
        <w:rPr>
          <w:color w:val="1F1F1F"/>
          <w:sz w:val="28"/>
          <w:szCs w:val="28"/>
        </w:rPr>
        <w:t>района</w:t>
      </w:r>
      <w:r w:rsidRPr="00191F63">
        <w:rPr>
          <w:color w:val="1F1F1F"/>
          <w:spacing w:val="71"/>
          <w:sz w:val="28"/>
          <w:szCs w:val="28"/>
        </w:rPr>
        <w:t xml:space="preserve"> </w:t>
      </w:r>
      <w:r w:rsidRPr="00191F63">
        <w:rPr>
          <w:color w:val="1D1D1D"/>
          <w:sz w:val="28"/>
          <w:szCs w:val="28"/>
        </w:rPr>
        <w:t>«Усть-Куломский»,</w:t>
      </w:r>
      <w:r w:rsidRPr="00191F63">
        <w:rPr>
          <w:color w:val="1D1D1D"/>
          <w:spacing w:val="1"/>
          <w:sz w:val="28"/>
          <w:szCs w:val="28"/>
        </w:rPr>
        <w:t xml:space="preserve"> </w:t>
      </w:r>
      <w:r w:rsidRPr="00191F63">
        <w:rPr>
          <w:color w:val="1F1F1F"/>
          <w:sz w:val="28"/>
          <w:szCs w:val="28"/>
        </w:rPr>
        <w:t>внесения</w:t>
      </w:r>
      <w:r w:rsidRPr="00191F63">
        <w:rPr>
          <w:color w:val="1F1F1F"/>
          <w:spacing w:val="1"/>
          <w:sz w:val="28"/>
          <w:szCs w:val="28"/>
        </w:rPr>
        <w:t xml:space="preserve"> </w:t>
      </w:r>
      <w:r w:rsidRPr="00191F63">
        <w:rPr>
          <w:color w:val="282828"/>
          <w:sz w:val="28"/>
          <w:szCs w:val="28"/>
        </w:rPr>
        <w:t>изменений</w:t>
      </w:r>
      <w:r w:rsidRPr="00191F63">
        <w:rPr>
          <w:color w:val="282828"/>
          <w:spacing w:val="1"/>
          <w:sz w:val="28"/>
          <w:szCs w:val="28"/>
        </w:rPr>
        <w:t xml:space="preserve"> </w:t>
      </w:r>
      <w:r w:rsidRPr="00191F63">
        <w:rPr>
          <w:color w:val="2F2F2F"/>
          <w:sz w:val="28"/>
          <w:szCs w:val="28"/>
        </w:rPr>
        <w:t xml:space="preserve">в </w:t>
      </w:r>
      <w:r w:rsidRPr="00191F63">
        <w:rPr>
          <w:color w:val="1A1A1A"/>
          <w:sz w:val="28"/>
          <w:szCs w:val="28"/>
        </w:rPr>
        <w:t>документацию</w:t>
      </w:r>
      <w:r w:rsidRPr="00191F63">
        <w:rPr>
          <w:color w:val="1A1A1A"/>
          <w:spacing w:val="1"/>
          <w:sz w:val="28"/>
          <w:szCs w:val="28"/>
        </w:rPr>
        <w:t xml:space="preserve"> </w:t>
      </w:r>
      <w:r w:rsidRPr="00191F63">
        <w:rPr>
          <w:color w:val="212121"/>
          <w:sz w:val="28"/>
          <w:szCs w:val="28"/>
        </w:rPr>
        <w:t>по</w:t>
      </w:r>
      <w:r w:rsidRPr="00191F63">
        <w:rPr>
          <w:color w:val="212121"/>
          <w:spacing w:val="1"/>
          <w:sz w:val="28"/>
          <w:szCs w:val="28"/>
        </w:rPr>
        <w:t xml:space="preserve"> </w:t>
      </w:r>
      <w:r w:rsidRPr="00191F63">
        <w:rPr>
          <w:color w:val="1A1A1A"/>
          <w:sz w:val="28"/>
          <w:szCs w:val="28"/>
        </w:rPr>
        <w:t>планировке</w:t>
      </w:r>
      <w:r w:rsidRPr="00191F63">
        <w:rPr>
          <w:color w:val="1A1A1A"/>
          <w:spacing w:val="1"/>
          <w:sz w:val="28"/>
          <w:szCs w:val="28"/>
        </w:rPr>
        <w:t xml:space="preserve"> </w:t>
      </w:r>
      <w:r w:rsidRPr="00191F63">
        <w:rPr>
          <w:color w:val="1F1F1F"/>
          <w:sz w:val="28"/>
          <w:szCs w:val="28"/>
        </w:rPr>
        <w:t>территории,</w:t>
      </w:r>
      <w:r w:rsidRPr="00191F63">
        <w:rPr>
          <w:color w:val="1F1F1F"/>
          <w:spacing w:val="1"/>
          <w:sz w:val="28"/>
          <w:szCs w:val="28"/>
        </w:rPr>
        <w:t xml:space="preserve"> </w:t>
      </w:r>
      <w:r w:rsidRPr="00191F63">
        <w:rPr>
          <w:color w:val="262626"/>
          <w:sz w:val="28"/>
          <w:szCs w:val="28"/>
        </w:rPr>
        <w:t>отмены</w:t>
      </w:r>
      <w:r w:rsidRPr="00191F63">
        <w:rPr>
          <w:color w:val="262626"/>
          <w:spacing w:val="1"/>
          <w:sz w:val="28"/>
          <w:szCs w:val="28"/>
        </w:rPr>
        <w:t xml:space="preserve"> </w:t>
      </w:r>
      <w:r w:rsidRPr="00191F63">
        <w:rPr>
          <w:color w:val="1F1F1F"/>
          <w:sz w:val="28"/>
          <w:szCs w:val="28"/>
        </w:rPr>
        <w:t>документации</w:t>
      </w:r>
      <w:r w:rsidRPr="00191F63">
        <w:rPr>
          <w:color w:val="1F1F1F"/>
          <w:spacing w:val="1"/>
          <w:sz w:val="28"/>
          <w:szCs w:val="28"/>
        </w:rPr>
        <w:t xml:space="preserve"> </w:t>
      </w:r>
      <w:r w:rsidRPr="00191F63">
        <w:rPr>
          <w:color w:val="2A2A2A"/>
          <w:sz w:val="28"/>
          <w:szCs w:val="28"/>
        </w:rPr>
        <w:t>по</w:t>
      </w:r>
      <w:r w:rsidRPr="00191F63">
        <w:rPr>
          <w:color w:val="2A2A2A"/>
          <w:spacing w:val="1"/>
          <w:sz w:val="28"/>
          <w:szCs w:val="28"/>
        </w:rPr>
        <w:t xml:space="preserve"> </w:t>
      </w:r>
      <w:r w:rsidRPr="00191F63">
        <w:rPr>
          <w:color w:val="1F1F1F"/>
          <w:sz w:val="28"/>
          <w:szCs w:val="28"/>
        </w:rPr>
        <w:t>планировке</w:t>
      </w:r>
      <w:r w:rsidRPr="00191F63">
        <w:rPr>
          <w:color w:val="1F1F1F"/>
          <w:spacing w:val="1"/>
          <w:sz w:val="28"/>
          <w:szCs w:val="28"/>
        </w:rPr>
        <w:t xml:space="preserve"> </w:t>
      </w:r>
      <w:r w:rsidRPr="00191F63">
        <w:rPr>
          <w:color w:val="1C1C1C"/>
          <w:sz w:val="28"/>
          <w:szCs w:val="28"/>
        </w:rPr>
        <w:t>территории</w:t>
      </w:r>
      <w:r w:rsidRPr="00191F63">
        <w:rPr>
          <w:color w:val="1C1C1C"/>
          <w:spacing w:val="1"/>
          <w:sz w:val="28"/>
          <w:szCs w:val="28"/>
        </w:rPr>
        <w:t xml:space="preserve"> </w:t>
      </w:r>
      <w:r w:rsidRPr="00191F63">
        <w:rPr>
          <w:color w:val="242424"/>
          <w:sz w:val="28"/>
          <w:szCs w:val="28"/>
        </w:rPr>
        <w:t>или</w:t>
      </w:r>
      <w:r w:rsidRPr="00191F63">
        <w:rPr>
          <w:color w:val="242424"/>
          <w:spacing w:val="1"/>
          <w:sz w:val="28"/>
          <w:szCs w:val="28"/>
        </w:rPr>
        <w:t xml:space="preserve"> </w:t>
      </w:r>
      <w:r w:rsidRPr="00191F63">
        <w:rPr>
          <w:color w:val="1F1F1F"/>
          <w:sz w:val="28"/>
          <w:szCs w:val="28"/>
        </w:rPr>
        <w:t>ее</w:t>
      </w:r>
      <w:r w:rsidRPr="00191F63">
        <w:rPr>
          <w:color w:val="1F1F1F"/>
          <w:spacing w:val="1"/>
          <w:sz w:val="28"/>
          <w:szCs w:val="28"/>
        </w:rPr>
        <w:t xml:space="preserve"> </w:t>
      </w:r>
      <w:r w:rsidRPr="00191F63">
        <w:rPr>
          <w:color w:val="1A1A1A"/>
          <w:sz w:val="28"/>
          <w:szCs w:val="28"/>
        </w:rPr>
        <w:t>отдельных</w:t>
      </w:r>
      <w:r w:rsidRPr="00191F63">
        <w:rPr>
          <w:color w:val="1A1A1A"/>
          <w:spacing w:val="71"/>
          <w:sz w:val="28"/>
          <w:szCs w:val="28"/>
        </w:rPr>
        <w:t xml:space="preserve"> </w:t>
      </w:r>
      <w:r w:rsidRPr="00191F63">
        <w:rPr>
          <w:color w:val="1C1C1C"/>
          <w:sz w:val="28"/>
          <w:szCs w:val="28"/>
        </w:rPr>
        <w:t>частей,</w:t>
      </w:r>
      <w:r w:rsidRPr="00191F63">
        <w:rPr>
          <w:color w:val="1C1C1C"/>
          <w:spacing w:val="1"/>
          <w:sz w:val="28"/>
          <w:szCs w:val="28"/>
        </w:rPr>
        <w:t xml:space="preserve"> </w:t>
      </w:r>
      <w:r w:rsidRPr="00191F63">
        <w:rPr>
          <w:color w:val="262626"/>
          <w:sz w:val="28"/>
          <w:szCs w:val="28"/>
        </w:rPr>
        <w:t>признания</w:t>
      </w:r>
      <w:r w:rsidRPr="00191F63">
        <w:rPr>
          <w:color w:val="262626"/>
          <w:spacing w:val="1"/>
          <w:sz w:val="28"/>
          <w:szCs w:val="28"/>
        </w:rPr>
        <w:t xml:space="preserve"> </w:t>
      </w:r>
      <w:r w:rsidRPr="00191F63">
        <w:rPr>
          <w:color w:val="1D1D1D"/>
          <w:sz w:val="28"/>
          <w:szCs w:val="28"/>
        </w:rPr>
        <w:t>отдельных</w:t>
      </w:r>
      <w:r w:rsidRPr="00191F63">
        <w:rPr>
          <w:color w:val="1D1D1D"/>
          <w:spacing w:val="1"/>
          <w:sz w:val="28"/>
          <w:szCs w:val="28"/>
        </w:rPr>
        <w:t xml:space="preserve"> </w:t>
      </w:r>
      <w:r w:rsidRPr="00191F63">
        <w:rPr>
          <w:color w:val="212121"/>
          <w:sz w:val="28"/>
          <w:szCs w:val="28"/>
        </w:rPr>
        <w:t>частей</w:t>
      </w:r>
      <w:r w:rsidRPr="00191F63">
        <w:rPr>
          <w:color w:val="212121"/>
          <w:spacing w:val="1"/>
          <w:sz w:val="28"/>
          <w:szCs w:val="28"/>
        </w:rPr>
        <w:t xml:space="preserve"> </w:t>
      </w:r>
      <w:r w:rsidRPr="00191F63">
        <w:rPr>
          <w:color w:val="262626"/>
          <w:sz w:val="28"/>
          <w:szCs w:val="28"/>
        </w:rPr>
        <w:t>такой</w:t>
      </w:r>
      <w:r w:rsidRPr="00191F63">
        <w:rPr>
          <w:color w:val="262626"/>
          <w:spacing w:val="1"/>
          <w:sz w:val="28"/>
          <w:szCs w:val="28"/>
        </w:rPr>
        <w:t xml:space="preserve"> </w:t>
      </w:r>
      <w:r w:rsidRPr="00191F63">
        <w:rPr>
          <w:color w:val="1D1D1D"/>
          <w:sz w:val="28"/>
          <w:szCs w:val="28"/>
        </w:rPr>
        <w:t>документации</w:t>
      </w:r>
      <w:r w:rsidRPr="00191F63">
        <w:rPr>
          <w:color w:val="1D1D1D"/>
          <w:spacing w:val="1"/>
          <w:sz w:val="28"/>
          <w:szCs w:val="28"/>
        </w:rPr>
        <w:t xml:space="preserve"> </w:t>
      </w:r>
      <w:r w:rsidRPr="00191F63">
        <w:rPr>
          <w:color w:val="2D2D2D"/>
          <w:sz w:val="28"/>
          <w:szCs w:val="28"/>
        </w:rPr>
        <w:t>не</w:t>
      </w:r>
      <w:r w:rsidRPr="00191F63">
        <w:rPr>
          <w:color w:val="2D2D2D"/>
          <w:spacing w:val="1"/>
          <w:sz w:val="28"/>
          <w:szCs w:val="28"/>
        </w:rPr>
        <w:t xml:space="preserve"> </w:t>
      </w:r>
      <w:r w:rsidRPr="00191F63">
        <w:rPr>
          <w:color w:val="1A1A1A"/>
          <w:sz w:val="28"/>
          <w:szCs w:val="28"/>
        </w:rPr>
        <w:t>подлежащими</w:t>
      </w:r>
      <w:r w:rsidRPr="00191F63">
        <w:rPr>
          <w:color w:val="1A1A1A"/>
          <w:spacing w:val="1"/>
          <w:sz w:val="28"/>
          <w:szCs w:val="28"/>
        </w:rPr>
        <w:t xml:space="preserve"> </w:t>
      </w:r>
      <w:r w:rsidRPr="00191F63">
        <w:rPr>
          <w:color w:val="232323"/>
          <w:sz w:val="28"/>
          <w:szCs w:val="28"/>
        </w:rPr>
        <w:t>применению</w:t>
      </w:r>
      <w:r w:rsidRPr="00191F63">
        <w:rPr>
          <w:color w:val="232323"/>
          <w:spacing w:val="15"/>
          <w:sz w:val="28"/>
          <w:szCs w:val="28"/>
        </w:rPr>
        <w:t xml:space="preserve"> </w:t>
      </w:r>
      <w:r w:rsidRPr="00191F63">
        <w:rPr>
          <w:color w:val="282828"/>
          <w:sz w:val="28"/>
          <w:szCs w:val="28"/>
        </w:rPr>
        <w:t>согласно</w:t>
      </w:r>
      <w:r w:rsidRPr="00191F63">
        <w:rPr>
          <w:color w:val="282828"/>
          <w:spacing w:val="19"/>
          <w:sz w:val="28"/>
          <w:szCs w:val="28"/>
        </w:rPr>
        <w:t xml:space="preserve"> </w:t>
      </w:r>
      <w:r w:rsidRPr="00191F63">
        <w:rPr>
          <w:color w:val="1F1F1F"/>
          <w:sz w:val="28"/>
          <w:szCs w:val="28"/>
        </w:rPr>
        <w:t>приложению.</w:t>
      </w:r>
    </w:p>
    <w:p w:rsidR="00191F63" w:rsidRPr="00191F63" w:rsidRDefault="00191F63" w:rsidP="00191F63">
      <w:pPr>
        <w:pStyle w:val="a5"/>
        <w:numPr>
          <w:ilvl w:val="0"/>
          <w:numId w:val="1"/>
        </w:numPr>
        <w:tabs>
          <w:tab w:val="left" w:pos="1280"/>
        </w:tabs>
        <w:ind w:left="0" w:right="136" w:firstLine="700"/>
        <w:jc w:val="both"/>
        <w:rPr>
          <w:color w:val="313131"/>
          <w:sz w:val="28"/>
          <w:szCs w:val="28"/>
        </w:rPr>
      </w:pPr>
      <w:r w:rsidRPr="00191F63">
        <w:rPr>
          <w:color w:val="1F1F1F"/>
          <w:sz w:val="28"/>
          <w:szCs w:val="28"/>
        </w:rPr>
        <w:t xml:space="preserve">Настоящее </w:t>
      </w:r>
      <w:r w:rsidRPr="00191F63">
        <w:rPr>
          <w:color w:val="1D1D1D"/>
          <w:sz w:val="28"/>
          <w:szCs w:val="28"/>
        </w:rPr>
        <w:t xml:space="preserve">постановление </w:t>
      </w:r>
      <w:r w:rsidRPr="00191F63">
        <w:rPr>
          <w:color w:val="212121"/>
          <w:sz w:val="28"/>
          <w:szCs w:val="28"/>
        </w:rPr>
        <w:t xml:space="preserve">вступает </w:t>
      </w:r>
      <w:r w:rsidRPr="00191F63">
        <w:rPr>
          <w:color w:val="1F1F1F"/>
          <w:sz w:val="28"/>
          <w:szCs w:val="28"/>
        </w:rPr>
        <w:t xml:space="preserve">в </w:t>
      </w:r>
      <w:r w:rsidRPr="00191F63">
        <w:rPr>
          <w:color w:val="212121"/>
          <w:sz w:val="28"/>
          <w:szCs w:val="28"/>
        </w:rPr>
        <w:t xml:space="preserve">силу </w:t>
      </w:r>
      <w:r w:rsidRPr="00191F63">
        <w:rPr>
          <w:color w:val="282828"/>
          <w:sz w:val="28"/>
          <w:szCs w:val="28"/>
        </w:rPr>
        <w:t xml:space="preserve">со </w:t>
      </w:r>
      <w:r w:rsidRPr="00191F63">
        <w:rPr>
          <w:color w:val="1D1D1D"/>
          <w:sz w:val="28"/>
          <w:szCs w:val="28"/>
        </w:rPr>
        <w:t xml:space="preserve">дня </w:t>
      </w:r>
      <w:r w:rsidRPr="00191F63">
        <w:rPr>
          <w:color w:val="181818"/>
          <w:sz w:val="28"/>
          <w:szCs w:val="28"/>
        </w:rPr>
        <w:t xml:space="preserve">опубликования </w:t>
      </w:r>
      <w:r w:rsidRPr="00191F63">
        <w:rPr>
          <w:color w:val="363636"/>
          <w:sz w:val="28"/>
          <w:szCs w:val="28"/>
        </w:rPr>
        <w:t>в</w:t>
      </w:r>
      <w:r w:rsidRPr="00191F63">
        <w:rPr>
          <w:color w:val="363636"/>
          <w:spacing w:val="1"/>
          <w:sz w:val="28"/>
          <w:szCs w:val="28"/>
        </w:rPr>
        <w:t xml:space="preserve"> </w:t>
      </w:r>
      <w:r w:rsidRPr="00191F63">
        <w:rPr>
          <w:color w:val="212121"/>
          <w:sz w:val="28"/>
          <w:szCs w:val="28"/>
        </w:rPr>
        <w:t>информационном</w:t>
      </w:r>
      <w:r w:rsidRPr="00191F63">
        <w:rPr>
          <w:color w:val="212121"/>
          <w:spacing w:val="-7"/>
          <w:sz w:val="28"/>
          <w:szCs w:val="28"/>
        </w:rPr>
        <w:t xml:space="preserve"> </w:t>
      </w:r>
      <w:r w:rsidRPr="00191F63">
        <w:rPr>
          <w:color w:val="262626"/>
          <w:sz w:val="28"/>
          <w:szCs w:val="28"/>
        </w:rPr>
        <w:t>вестнике</w:t>
      </w:r>
      <w:r w:rsidRPr="00191F63">
        <w:rPr>
          <w:color w:val="262626"/>
          <w:spacing w:val="19"/>
          <w:sz w:val="28"/>
          <w:szCs w:val="28"/>
        </w:rPr>
        <w:t xml:space="preserve"> </w:t>
      </w:r>
      <w:r w:rsidRPr="00191F63">
        <w:rPr>
          <w:color w:val="181818"/>
          <w:sz w:val="28"/>
          <w:szCs w:val="28"/>
        </w:rPr>
        <w:t>Совета</w:t>
      </w:r>
      <w:r w:rsidRPr="00191F63">
        <w:rPr>
          <w:color w:val="181818"/>
          <w:spacing w:val="14"/>
          <w:sz w:val="28"/>
          <w:szCs w:val="28"/>
        </w:rPr>
        <w:t xml:space="preserve"> </w:t>
      </w:r>
      <w:r w:rsidRPr="00191F63">
        <w:rPr>
          <w:color w:val="232323"/>
          <w:sz w:val="28"/>
          <w:szCs w:val="28"/>
        </w:rPr>
        <w:t xml:space="preserve">и </w:t>
      </w:r>
      <w:r w:rsidRPr="00191F63">
        <w:rPr>
          <w:color w:val="161616"/>
          <w:sz w:val="28"/>
          <w:szCs w:val="28"/>
        </w:rPr>
        <w:t>администрации</w:t>
      </w:r>
      <w:r w:rsidRPr="00191F63">
        <w:rPr>
          <w:color w:val="161616"/>
          <w:spacing w:val="37"/>
          <w:sz w:val="28"/>
          <w:szCs w:val="28"/>
        </w:rPr>
        <w:t xml:space="preserve"> </w:t>
      </w:r>
      <w:r w:rsidRPr="00191F63">
        <w:rPr>
          <w:color w:val="262626"/>
          <w:sz w:val="28"/>
          <w:szCs w:val="28"/>
        </w:rPr>
        <w:t>муниципального</w:t>
      </w:r>
      <w:r w:rsidRPr="00191F63">
        <w:rPr>
          <w:color w:val="262626"/>
          <w:spacing w:val="-3"/>
          <w:sz w:val="28"/>
          <w:szCs w:val="28"/>
        </w:rPr>
        <w:t xml:space="preserve"> </w:t>
      </w:r>
      <w:r w:rsidRPr="00191F63">
        <w:rPr>
          <w:color w:val="232323"/>
          <w:sz w:val="28"/>
          <w:szCs w:val="28"/>
        </w:rPr>
        <w:t>района</w:t>
      </w:r>
    </w:p>
    <w:p w:rsidR="006A50F2" w:rsidRDefault="00191F63" w:rsidP="00191F63">
      <w:pPr>
        <w:rPr>
          <w:rFonts w:ascii="Times New Roman" w:hAnsi="Times New Roman" w:cs="Times New Roman"/>
          <w:color w:val="1D1D1D"/>
          <w:sz w:val="28"/>
          <w:szCs w:val="28"/>
        </w:rPr>
      </w:pPr>
      <w:r w:rsidRPr="00191F63">
        <w:rPr>
          <w:rFonts w:ascii="Times New Roman" w:hAnsi="Times New Roman" w:cs="Times New Roman"/>
          <w:color w:val="1D1D1D"/>
          <w:sz w:val="28"/>
          <w:szCs w:val="28"/>
        </w:rPr>
        <w:t>«Усть-Куломский».</w:t>
      </w:r>
    </w:p>
    <w:p w:rsidR="00191F63" w:rsidRDefault="00191F63" w:rsidP="00191F63">
      <w:pPr>
        <w:rPr>
          <w:rFonts w:ascii="Times New Roman" w:hAnsi="Times New Roman" w:cs="Times New Roman"/>
          <w:color w:val="1D1D1D"/>
          <w:sz w:val="28"/>
          <w:szCs w:val="28"/>
        </w:rPr>
      </w:pPr>
    </w:p>
    <w:p w:rsidR="00191F63" w:rsidRDefault="00191F63" w:rsidP="00191F63">
      <w:pPr>
        <w:rPr>
          <w:rFonts w:ascii="Times New Roman" w:hAnsi="Times New Roman" w:cs="Times New Roman"/>
          <w:color w:val="1D1D1D"/>
          <w:sz w:val="28"/>
          <w:szCs w:val="28"/>
        </w:rPr>
      </w:pPr>
    </w:p>
    <w:p w:rsidR="00191F63" w:rsidRDefault="00191F63" w:rsidP="00191F63">
      <w:pPr>
        <w:rPr>
          <w:rFonts w:ascii="Times New Roman" w:hAnsi="Times New Roman" w:cs="Times New Roman"/>
          <w:color w:val="1D1D1D"/>
          <w:sz w:val="28"/>
          <w:szCs w:val="28"/>
        </w:rPr>
      </w:pPr>
      <w:proofErr w:type="spellStart"/>
      <w:r>
        <w:rPr>
          <w:rFonts w:ascii="Times New Roman" w:hAnsi="Times New Roman" w:cs="Times New Roman"/>
          <w:color w:val="1D1D1D"/>
          <w:sz w:val="28"/>
          <w:szCs w:val="28"/>
        </w:rPr>
        <w:t>И.о</w:t>
      </w:r>
      <w:proofErr w:type="spellEnd"/>
      <w:r>
        <w:rPr>
          <w:rFonts w:ascii="Times New Roman" w:hAnsi="Times New Roman" w:cs="Times New Roman"/>
          <w:color w:val="1D1D1D"/>
          <w:sz w:val="28"/>
          <w:szCs w:val="28"/>
        </w:rPr>
        <w:t>. главы МР «Усть-Куломский»-</w:t>
      </w:r>
    </w:p>
    <w:p w:rsidR="00191F63" w:rsidRDefault="00191F63" w:rsidP="00191F63">
      <w:pPr>
        <w:rPr>
          <w:rFonts w:ascii="Times New Roman" w:hAnsi="Times New Roman" w:cs="Times New Roman"/>
          <w:color w:val="1D1D1D"/>
          <w:sz w:val="28"/>
          <w:szCs w:val="28"/>
        </w:rPr>
      </w:pPr>
      <w:r>
        <w:rPr>
          <w:rFonts w:ascii="Times New Roman" w:hAnsi="Times New Roman" w:cs="Times New Roman"/>
          <w:color w:val="1D1D1D"/>
          <w:sz w:val="28"/>
          <w:szCs w:val="28"/>
        </w:rPr>
        <w:t>руководителя администрации района                                                 В.В. Бадьин</w:t>
      </w:r>
    </w:p>
    <w:p w:rsidR="00191F63" w:rsidRDefault="00191F63" w:rsidP="00191F63">
      <w:pPr>
        <w:rPr>
          <w:rFonts w:ascii="Times New Roman" w:hAnsi="Times New Roman" w:cs="Times New Roman"/>
          <w:color w:val="1D1D1D"/>
          <w:sz w:val="20"/>
          <w:szCs w:val="20"/>
        </w:rPr>
      </w:pPr>
    </w:p>
    <w:p w:rsidR="00191F63" w:rsidRDefault="00191F63" w:rsidP="00191F63">
      <w:pPr>
        <w:rPr>
          <w:rFonts w:ascii="Times New Roman" w:hAnsi="Times New Roman" w:cs="Times New Roman"/>
          <w:color w:val="1D1D1D"/>
          <w:sz w:val="20"/>
          <w:szCs w:val="20"/>
        </w:rPr>
      </w:pPr>
    </w:p>
    <w:p w:rsidR="00191F63" w:rsidRDefault="00191F63" w:rsidP="00191F63">
      <w:pPr>
        <w:rPr>
          <w:rFonts w:ascii="Times New Roman" w:hAnsi="Times New Roman" w:cs="Times New Roman"/>
          <w:color w:val="1D1D1D"/>
          <w:sz w:val="20"/>
          <w:szCs w:val="20"/>
        </w:rPr>
      </w:pPr>
    </w:p>
    <w:p w:rsidR="00E56EE5" w:rsidRDefault="00E56EE5" w:rsidP="00191F63">
      <w:pPr>
        <w:rPr>
          <w:rFonts w:ascii="Times New Roman" w:hAnsi="Times New Roman" w:cs="Times New Roman"/>
          <w:color w:val="1D1D1D"/>
          <w:sz w:val="20"/>
          <w:szCs w:val="20"/>
        </w:rPr>
      </w:pPr>
    </w:p>
    <w:p w:rsidR="00E56EE5" w:rsidRDefault="00E56EE5" w:rsidP="00191F63">
      <w:pPr>
        <w:rPr>
          <w:rFonts w:ascii="Times New Roman" w:hAnsi="Times New Roman" w:cs="Times New Roman"/>
          <w:color w:val="1D1D1D"/>
          <w:sz w:val="20"/>
          <w:szCs w:val="20"/>
        </w:rPr>
      </w:pPr>
    </w:p>
    <w:p w:rsidR="00E56EE5" w:rsidRDefault="00E56EE5" w:rsidP="00191F63">
      <w:pPr>
        <w:rPr>
          <w:rFonts w:ascii="Times New Roman" w:hAnsi="Times New Roman" w:cs="Times New Roman"/>
          <w:color w:val="1D1D1D"/>
          <w:sz w:val="20"/>
          <w:szCs w:val="20"/>
        </w:rPr>
      </w:pPr>
    </w:p>
    <w:p w:rsidR="00191F63" w:rsidRDefault="00191F63" w:rsidP="00191F63">
      <w:pPr>
        <w:rPr>
          <w:rFonts w:ascii="Times New Roman" w:hAnsi="Times New Roman" w:cs="Times New Roman"/>
          <w:color w:val="1D1D1D"/>
          <w:sz w:val="20"/>
          <w:szCs w:val="20"/>
        </w:rPr>
      </w:pPr>
      <w:r>
        <w:rPr>
          <w:rFonts w:ascii="Times New Roman" w:hAnsi="Times New Roman" w:cs="Times New Roman"/>
          <w:color w:val="1D1D1D"/>
          <w:sz w:val="20"/>
          <w:szCs w:val="20"/>
        </w:rPr>
        <w:t>Коноплева Г.О.</w:t>
      </w:r>
    </w:p>
    <w:p w:rsidR="00E56EE5" w:rsidRPr="00E56EE5" w:rsidRDefault="00191F63" w:rsidP="00E56EE5">
      <w:pPr>
        <w:rPr>
          <w:rFonts w:ascii="Times New Roman" w:eastAsia="Times New Roman" w:hAnsi="Times New Roman" w:cs="Times New Roman"/>
          <w:color w:val="auto"/>
          <w:sz w:val="20"/>
          <w:szCs w:val="20"/>
          <w:lang w:bidi="ar-SA"/>
        </w:rPr>
        <w:sectPr w:rsidR="00E56EE5" w:rsidRPr="00E56EE5" w:rsidSect="00E56EE5">
          <w:pgSz w:w="11906" w:h="16838"/>
          <w:pgMar w:top="1134" w:right="850" w:bottom="1134" w:left="1701" w:header="708" w:footer="708" w:gutter="0"/>
          <w:cols w:space="708"/>
          <w:docGrid w:linePitch="360"/>
        </w:sectPr>
      </w:pPr>
      <w:r>
        <w:rPr>
          <w:rFonts w:ascii="Times New Roman" w:hAnsi="Times New Roman" w:cs="Times New Roman"/>
          <w:color w:val="1D1D1D"/>
          <w:sz w:val="20"/>
          <w:szCs w:val="20"/>
        </w:rPr>
        <w:t>94-410</w:t>
      </w:r>
      <w:r w:rsidR="00E56EE5" w:rsidRPr="00E56EE5">
        <w:rPr>
          <w:rFonts w:ascii="Times New Roman" w:eastAsia="Times New Roman" w:hAnsi="Times New Roman" w:cs="Times New Roman"/>
          <w:color w:val="auto"/>
          <w:sz w:val="20"/>
          <w:szCs w:val="20"/>
          <w:lang w:bidi="ar-SA"/>
        </w:rPr>
        <w:t xml:space="preserve"> </w:t>
      </w:r>
    </w:p>
    <w:p w:rsidR="00E56EE5" w:rsidRPr="00E56EE5" w:rsidRDefault="00E56EE5" w:rsidP="00E56EE5">
      <w:pPr>
        <w:autoSpaceDE w:val="0"/>
        <w:autoSpaceDN w:val="0"/>
        <w:adjustRightInd w:val="0"/>
        <w:jc w:val="right"/>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lastRenderedPageBreak/>
        <w:t>Утвержден</w:t>
      </w:r>
    </w:p>
    <w:p w:rsidR="00E56EE5" w:rsidRPr="00E56EE5" w:rsidRDefault="00E56EE5" w:rsidP="00E56EE5">
      <w:pPr>
        <w:widowControl/>
        <w:autoSpaceDE w:val="0"/>
        <w:autoSpaceDN w:val="0"/>
        <w:adjustRightInd w:val="0"/>
        <w:jc w:val="right"/>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постановлением администрации</w:t>
      </w:r>
    </w:p>
    <w:p w:rsidR="00E56EE5" w:rsidRPr="00E56EE5" w:rsidRDefault="00E56EE5" w:rsidP="00E56EE5">
      <w:pPr>
        <w:widowControl/>
        <w:tabs>
          <w:tab w:val="left" w:pos="7965"/>
          <w:tab w:val="right" w:pos="9354"/>
        </w:tabs>
        <w:ind w:firstLine="709"/>
        <w:jc w:val="right"/>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муниципального района «Усть-Куломский»</w:t>
      </w:r>
    </w:p>
    <w:p w:rsidR="00E56EE5" w:rsidRPr="00E56EE5" w:rsidRDefault="00E56EE5" w:rsidP="00E56EE5">
      <w:pPr>
        <w:widowControl/>
        <w:jc w:val="right"/>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от </w:t>
      </w:r>
      <w:r w:rsidRPr="00E56EE5">
        <w:rPr>
          <w:rFonts w:ascii="Times New Roman" w:eastAsia="Times New Roman" w:hAnsi="Times New Roman" w:cs="Times New Roman"/>
          <w:color w:val="auto"/>
          <w:sz w:val="28"/>
          <w:szCs w:val="28"/>
          <w:lang w:bidi="ar-SA"/>
        </w:rPr>
        <w:t>31 августа 2022</w:t>
      </w:r>
      <w:r w:rsidRPr="00E56EE5">
        <w:rPr>
          <w:rFonts w:ascii="Times New Roman" w:eastAsia="Times New Roman" w:hAnsi="Times New Roman" w:cs="Times New Roman"/>
          <w:color w:val="auto"/>
          <w:sz w:val="28"/>
          <w:szCs w:val="28"/>
          <w:lang w:bidi="ar-SA"/>
        </w:rPr>
        <w:t xml:space="preserve"> г. № </w:t>
      </w:r>
      <w:r w:rsidRPr="00E56EE5">
        <w:rPr>
          <w:rFonts w:ascii="Times New Roman" w:eastAsia="Times New Roman" w:hAnsi="Times New Roman" w:cs="Times New Roman"/>
          <w:color w:val="auto"/>
          <w:sz w:val="28"/>
          <w:szCs w:val="28"/>
          <w:lang w:bidi="ar-SA"/>
        </w:rPr>
        <w:t>1119</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ПОРЯДОК</w:t>
      </w:r>
    </w:p>
    <w:p w:rsidR="00E56EE5" w:rsidRPr="00E56EE5" w:rsidRDefault="00E56EE5" w:rsidP="00E56EE5">
      <w:pPr>
        <w:widowControl/>
        <w:spacing w:after="1"/>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 xml:space="preserve">подготовки и утверждения документации по планировке территории </w:t>
      </w:r>
      <w:r w:rsidRPr="00E56EE5">
        <w:rPr>
          <w:rFonts w:ascii="Times New Roman" w:eastAsia="Calibri" w:hAnsi="Times New Roman" w:cs="Times New Roman"/>
          <w:bCs/>
          <w:color w:val="auto"/>
          <w:sz w:val="28"/>
          <w:szCs w:val="28"/>
          <w:lang w:eastAsia="en-US" w:bidi="ar-SA"/>
        </w:rPr>
        <w:t>муниципального района «Усть-Куломский»</w:t>
      </w:r>
      <w:r w:rsidRPr="00E56EE5">
        <w:rPr>
          <w:rFonts w:ascii="Times New Roman" w:eastAsia="Calibri" w:hAnsi="Times New Roman" w:cs="Times New Roman"/>
          <w:color w:val="auto"/>
          <w:sz w:val="28"/>
          <w:szCs w:val="28"/>
          <w:lang w:eastAsia="en-US" w:bidi="ar-SA"/>
        </w:rPr>
        <w:t>, внесения в нее изменений и ее отмены</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jc w:val="center"/>
        <w:outlineLvl w:val="1"/>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1. Общие положения</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widowControl/>
        <w:spacing w:after="1"/>
        <w:ind w:firstLine="709"/>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 xml:space="preserve">1.1. Настоящий Порядок подготовки и утверждения документации по планировке территории </w:t>
      </w:r>
      <w:r w:rsidRPr="00E56EE5">
        <w:rPr>
          <w:rFonts w:ascii="Times New Roman" w:eastAsia="Calibri" w:hAnsi="Times New Roman" w:cs="Times New Roman"/>
          <w:bCs/>
          <w:color w:val="auto"/>
          <w:sz w:val="28"/>
          <w:szCs w:val="28"/>
          <w:lang w:eastAsia="en-US" w:bidi="ar-SA"/>
        </w:rPr>
        <w:t>муниципального района «Усть-Куломский»</w:t>
      </w:r>
      <w:r w:rsidRPr="00E56EE5">
        <w:rPr>
          <w:rFonts w:ascii="Times New Roman" w:eastAsia="Calibri" w:hAnsi="Times New Roman" w:cs="Times New Roman"/>
          <w:color w:val="auto"/>
          <w:sz w:val="28"/>
          <w:szCs w:val="28"/>
          <w:lang w:eastAsia="en-US" w:bidi="ar-SA"/>
        </w:rPr>
        <w:t xml:space="preserve">, внесения в нее изменений и ее отмены (далее - Порядок), разработан в соответствии с Градостроительным кодексом Российской Федерации (далее – </w:t>
      </w:r>
      <w:proofErr w:type="spellStart"/>
      <w:r w:rsidRPr="00E56EE5">
        <w:rPr>
          <w:rFonts w:ascii="Times New Roman" w:eastAsia="Calibri" w:hAnsi="Times New Roman" w:cs="Times New Roman"/>
          <w:color w:val="auto"/>
          <w:sz w:val="28"/>
          <w:szCs w:val="28"/>
          <w:lang w:eastAsia="en-US" w:bidi="ar-SA"/>
        </w:rPr>
        <w:t>ГрК</w:t>
      </w:r>
      <w:proofErr w:type="spellEnd"/>
      <w:r w:rsidRPr="00E56EE5">
        <w:rPr>
          <w:rFonts w:ascii="Times New Roman" w:eastAsia="Calibri" w:hAnsi="Times New Roman" w:cs="Times New Roman"/>
          <w:color w:val="auto"/>
          <w:sz w:val="28"/>
          <w:szCs w:val="28"/>
          <w:lang w:eastAsia="en-US" w:bidi="ar-SA"/>
        </w:rPr>
        <w:t xml:space="preserve"> РФ), Федеральным законом от 06.10.2003 № 131-ФЗ «Об общих принципах организации местного самоуправления в Российской Федерации», иными нормативно-правовыми актами администрации МР «Усть-Куломский»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56EE5" w:rsidRPr="00E56EE5" w:rsidRDefault="00E56EE5" w:rsidP="00E56EE5">
      <w:pPr>
        <w:autoSpaceDE w:val="0"/>
        <w:autoSpaceDN w:val="0"/>
        <w:ind w:firstLine="709"/>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1.2. Подготовка документации по планировке территории осуществляется в отношении одного или нескольких смежных элементов планировочной структуры, определенных Правилами землепользования и застройки сельских поселений, входящих в состав МР «Усть-Куломский»,</w:t>
      </w:r>
      <w:r w:rsidRPr="00E56EE5">
        <w:rPr>
          <w:rFonts w:ascii="Times New Roman" w:eastAsia="Times New Roman" w:hAnsi="Times New Roman" w:cs="Times New Roman"/>
          <w:i/>
          <w:color w:val="auto"/>
          <w:sz w:val="28"/>
          <w:szCs w:val="28"/>
          <w:lang w:bidi="ar-SA"/>
        </w:rPr>
        <w:t xml:space="preserve"> </w:t>
      </w:r>
      <w:r w:rsidRPr="00E56EE5">
        <w:rPr>
          <w:rFonts w:ascii="Times New Roman" w:eastAsia="Times New Roman" w:hAnsi="Times New Roman" w:cs="Times New Roman"/>
          <w:color w:val="auto"/>
          <w:sz w:val="28"/>
          <w:szCs w:val="28"/>
          <w:lang w:bidi="ar-SA"/>
        </w:rPr>
        <w:t>территориальных зон и (или) установленных Генеральными планами сельских поселений, входящих в состав МР «Усть-Куломский» функциональных зон.</w:t>
      </w:r>
    </w:p>
    <w:p w:rsidR="00E56EE5" w:rsidRPr="00E56EE5" w:rsidRDefault="00E56EE5" w:rsidP="00E56EE5">
      <w:pPr>
        <w:autoSpaceDE w:val="0"/>
        <w:autoSpaceDN w:val="0"/>
        <w:ind w:firstLine="709"/>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1.3.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56EE5" w:rsidRPr="00E56EE5" w:rsidRDefault="00E56EE5" w:rsidP="00E56EE5">
      <w:pPr>
        <w:autoSpaceDE w:val="0"/>
        <w:autoSpaceDN w:val="0"/>
        <w:ind w:firstLine="709"/>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необходимы установление, изменение или отмена красных линий;</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w:t>
      </w:r>
      <w:r w:rsidRPr="00E56EE5">
        <w:rPr>
          <w:rFonts w:ascii="Times New Roman" w:eastAsia="Times New Roman" w:hAnsi="Times New Roman" w:cs="Times New Roman"/>
          <w:color w:val="auto"/>
          <w:sz w:val="28"/>
          <w:szCs w:val="28"/>
          <w:lang w:bidi="ar-SA"/>
        </w:rPr>
        <w:lastRenderedPageBreak/>
        <w:t>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планируются строительство, реконструкция линейного объекта (за исключением случаев,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установленных постановлением Правительства Российской Федерации от 12.11.2020 № 1816);</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-планируется осуществление комплексного развития территории;</w:t>
      </w:r>
    </w:p>
    <w:p w:rsidR="00E56EE5" w:rsidRPr="00E56EE5" w:rsidRDefault="00E56EE5" w:rsidP="00E56EE5">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 xml:space="preserve">-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6" w:history="1">
        <w:r w:rsidRPr="00E56EE5">
          <w:rPr>
            <w:rFonts w:ascii="Times New Roman" w:eastAsia="Calibri" w:hAnsi="Times New Roman" w:cs="Times New Roman"/>
            <w:color w:val="0000FF"/>
            <w:sz w:val="28"/>
            <w:szCs w:val="28"/>
            <w:lang w:eastAsia="en-US" w:bidi="ar-SA"/>
          </w:rPr>
          <w:t>законом</w:t>
        </w:r>
      </w:hyperlink>
      <w:r w:rsidRPr="00E56EE5">
        <w:rPr>
          <w:rFonts w:ascii="Times New Roman" w:eastAsia="Calibri" w:hAnsi="Times New Roman" w:cs="Times New Roman"/>
          <w:color w:val="auto"/>
          <w:sz w:val="28"/>
          <w:szCs w:val="28"/>
          <w:lang w:eastAsia="en-US" w:bidi="ar-SA"/>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1.4. Видами документации по планировке территории являются: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проект планировки территории (далее - ППТ);</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проект межевания территории (далее - ПМТ).</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0" w:name="P73"/>
      <w:bookmarkEnd w:id="0"/>
      <w:r w:rsidRPr="00E56EE5">
        <w:rPr>
          <w:rFonts w:ascii="Times New Roman" w:eastAsia="Times New Roman" w:hAnsi="Times New Roman" w:cs="Times New Roman"/>
          <w:color w:val="auto"/>
          <w:sz w:val="28"/>
          <w:szCs w:val="28"/>
          <w:lang w:bidi="ar-SA"/>
        </w:rPr>
        <w:t xml:space="preserve">1.5.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ПМТ без подготовки ППТ в целях, предусмотренных частью 2 статьи 43 </w:t>
      </w:r>
      <w:proofErr w:type="spellStart"/>
      <w:r w:rsidRPr="00E56EE5">
        <w:rPr>
          <w:rFonts w:ascii="Times New Roman" w:eastAsia="Times New Roman" w:hAnsi="Times New Roman" w:cs="Times New Roman"/>
          <w:color w:val="auto"/>
          <w:sz w:val="28"/>
          <w:szCs w:val="28"/>
          <w:lang w:bidi="ar-SA"/>
        </w:rPr>
        <w:t>ГрК</w:t>
      </w:r>
      <w:proofErr w:type="spellEnd"/>
      <w:r w:rsidRPr="00E56EE5">
        <w:rPr>
          <w:rFonts w:ascii="Times New Roman" w:eastAsia="Times New Roman" w:hAnsi="Times New Roman" w:cs="Times New Roman"/>
          <w:color w:val="auto"/>
          <w:sz w:val="28"/>
          <w:szCs w:val="28"/>
          <w:lang w:bidi="ar-SA"/>
        </w:rPr>
        <w:t xml:space="preserve"> РФ.</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1.6. ППТ является основой для подготовки ПМТ, за исключением случаев, предусмотренных пунктом 1.5 настоящего Порядка. Подготовка проекта межевания территории осуществляется в составе проекта планировки территории или в виде отдельного документа.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1.7. Документация по планировке территории до ее утверждения подлежит согласованию в случаях и порядке, установленных </w:t>
      </w:r>
      <w:proofErr w:type="spellStart"/>
      <w:r w:rsidRPr="00E56EE5">
        <w:rPr>
          <w:rFonts w:ascii="Times New Roman" w:eastAsia="Times New Roman" w:hAnsi="Times New Roman" w:cs="Times New Roman"/>
          <w:color w:val="auto"/>
          <w:sz w:val="28"/>
          <w:szCs w:val="28"/>
          <w:lang w:bidi="ar-SA"/>
        </w:rPr>
        <w:t>ГрКРФ</w:t>
      </w:r>
      <w:proofErr w:type="spellEnd"/>
      <w:r w:rsidRPr="00E56EE5">
        <w:rPr>
          <w:rFonts w:ascii="Times New Roman" w:eastAsia="Times New Roman" w:hAnsi="Times New Roman" w:cs="Times New Roman"/>
          <w:color w:val="auto"/>
          <w:sz w:val="28"/>
          <w:szCs w:val="28"/>
          <w:lang w:bidi="ar-SA"/>
        </w:rPr>
        <w:t xml:space="preserve"> (далее - согласование). В случае внесения изменений в документацию по планировке территории путем утверждения отдельных ее частей согласование осуществляется применительно к утверждаемым частям.</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jc w:val="center"/>
        <w:outlineLvl w:val="1"/>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2. Принятие решения о подготовке</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документации по планировке территории</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(ППТ и (или) ПМТ)</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lastRenderedPageBreak/>
        <w:t xml:space="preserve">2.1. Решение о подготовке документации по планировке территории за исключением случаев, указанных в </w:t>
      </w:r>
      <w:hyperlink r:id="rId7" w:history="1">
        <w:r w:rsidRPr="00E56EE5">
          <w:rPr>
            <w:rFonts w:ascii="Times New Roman" w:eastAsia="Times New Roman" w:hAnsi="Times New Roman" w:cs="Times New Roman"/>
            <w:color w:val="auto"/>
            <w:sz w:val="28"/>
            <w:szCs w:val="28"/>
            <w:lang w:bidi="ar-SA"/>
          </w:rPr>
          <w:t>частях 2</w:t>
        </w:r>
      </w:hyperlink>
      <w:r w:rsidRPr="00E56EE5">
        <w:rPr>
          <w:rFonts w:ascii="Times New Roman" w:eastAsia="Times New Roman" w:hAnsi="Times New Roman" w:cs="Times New Roman"/>
          <w:color w:val="auto"/>
          <w:sz w:val="28"/>
          <w:szCs w:val="28"/>
          <w:lang w:bidi="ar-SA"/>
        </w:rPr>
        <w:t xml:space="preserve"> - </w:t>
      </w:r>
      <w:hyperlink r:id="rId8" w:history="1">
        <w:r w:rsidRPr="00E56EE5">
          <w:rPr>
            <w:rFonts w:ascii="Times New Roman" w:eastAsia="Times New Roman" w:hAnsi="Times New Roman" w:cs="Times New Roman"/>
            <w:color w:val="auto"/>
            <w:sz w:val="28"/>
            <w:szCs w:val="28"/>
            <w:lang w:bidi="ar-SA"/>
          </w:rPr>
          <w:t>4.2</w:t>
        </w:r>
      </w:hyperlink>
      <w:r w:rsidRPr="00E56EE5">
        <w:rPr>
          <w:rFonts w:ascii="Times New Roman" w:eastAsia="Times New Roman" w:hAnsi="Times New Roman" w:cs="Times New Roman"/>
          <w:color w:val="auto"/>
          <w:sz w:val="28"/>
          <w:szCs w:val="28"/>
          <w:lang w:bidi="ar-SA"/>
        </w:rPr>
        <w:t xml:space="preserve"> и </w:t>
      </w:r>
      <w:hyperlink r:id="rId9" w:history="1">
        <w:r w:rsidRPr="00E56EE5">
          <w:rPr>
            <w:rFonts w:ascii="Times New Roman" w:eastAsia="Times New Roman" w:hAnsi="Times New Roman" w:cs="Times New Roman"/>
            <w:color w:val="auto"/>
            <w:sz w:val="28"/>
            <w:szCs w:val="28"/>
            <w:lang w:bidi="ar-SA"/>
          </w:rPr>
          <w:t>5.2 статьи 45</w:t>
        </w:r>
      </w:hyperlink>
      <w:r w:rsidRPr="00E56EE5">
        <w:rPr>
          <w:rFonts w:ascii="Times New Roman" w:eastAsia="Times New Roman" w:hAnsi="Times New Roman" w:cs="Times New Roman"/>
          <w:color w:val="auto"/>
          <w:sz w:val="28"/>
          <w:szCs w:val="28"/>
          <w:lang w:bidi="ar-SA"/>
        </w:rPr>
        <w:t>ГрКРФ, с учетом градостроительной документации (документов территориального планирования, градостроительного зонирования и документации по планировке территории) принимаются администрацией МР «Усть-Куломский»</w:t>
      </w:r>
      <w:r w:rsidRPr="00E56EE5">
        <w:rPr>
          <w:rFonts w:ascii="Times New Roman" w:eastAsia="Times New Roman" w:hAnsi="Times New Roman" w:cs="Times New Roman"/>
          <w:bCs/>
          <w:i/>
          <w:color w:val="auto"/>
          <w:sz w:val="28"/>
          <w:szCs w:val="28"/>
          <w:lang w:bidi="ar-SA"/>
        </w:rPr>
        <w:t>:</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по собственной инициативе;</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на основании предложений физических и юридических лиц.</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2.2. Решение о подготовке документации по планировке территории принимается в форме постановления администрации МР «Усть-Куломский» , за исключением случаев, указанных в </w:t>
      </w:r>
      <w:hyperlink w:anchor="P87" w:history="1">
        <w:r w:rsidRPr="00E56EE5">
          <w:rPr>
            <w:rFonts w:ascii="Times New Roman" w:eastAsia="Times New Roman" w:hAnsi="Times New Roman" w:cs="Times New Roman"/>
            <w:color w:val="auto"/>
            <w:sz w:val="28"/>
            <w:szCs w:val="28"/>
            <w:lang w:bidi="ar-SA"/>
          </w:rPr>
          <w:t>пунктах 2.3</w:t>
        </w:r>
      </w:hyperlink>
      <w:r w:rsidRPr="00E56EE5">
        <w:rPr>
          <w:rFonts w:ascii="Times New Roman" w:eastAsia="Times New Roman" w:hAnsi="Times New Roman" w:cs="Times New Roman"/>
          <w:color w:val="auto"/>
          <w:sz w:val="28"/>
          <w:szCs w:val="28"/>
          <w:lang w:bidi="ar-SA"/>
        </w:rPr>
        <w:t xml:space="preserve">, </w:t>
      </w:r>
      <w:hyperlink w:anchor="P88" w:history="1">
        <w:r w:rsidRPr="00E56EE5">
          <w:rPr>
            <w:rFonts w:ascii="Times New Roman" w:eastAsia="Times New Roman" w:hAnsi="Times New Roman" w:cs="Times New Roman"/>
            <w:color w:val="auto"/>
            <w:sz w:val="28"/>
            <w:szCs w:val="28"/>
            <w:lang w:bidi="ar-SA"/>
          </w:rPr>
          <w:t>2.4</w:t>
        </w:r>
      </w:hyperlink>
      <w:r w:rsidRPr="00E56EE5">
        <w:rPr>
          <w:rFonts w:ascii="Times New Roman" w:eastAsia="Times New Roman" w:hAnsi="Times New Roman" w:cs="Times New Roman"/>
          <w:color w:val="auto"/>
          <w:sz w:val="28"/>
          <w:szCs w:val="28"/>
          <w:lang w:bidi="ar-SA"/>
        </w:rPr>
        <w:t xml:space="preserve"> настоящего Порядка.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1" w:name="P87"/>
      <w:bookmarkEnd w:id="1"/>
      <w:r w:rsidRPr="00E56EE5">
        <w:rPr>
          <w:rFonts w:ascii="Times New Roman" w:eastAsia="Times New Roman" w:hAnsi="Times New Roman" w:cs="Times New Roman"/>
          <w:color w:val="auto"/>
          <w:sz w:val="28"/>
          <w:szCs w:val="28"/>
          <w:lang w:bidi="ar-SA"/>
        </w:rPr>
        <w:t xml:space="preserve">2.3. В соответствии со статьей 26 Федерального закона от 29.12.2014 </w:t>
      </w:r>
      <w:r w:rsidRPr="00E56EE5">
        <w:rPr>
          <w:rFonts w:ascii="Times New Roman" w:eastAsia="Times New Roman" w:hAnsi="Times New Roman" w:cs="Times New Roman"/>
          <w:color w:val="auto"/>
          <w:sz w:val="28"/>
          <w:szCs w:val="28"/>
          <w:lang w:bidi="ar-SA"/>
        </w:rPr>
        <w:br/>
        <w:t>№ 473-ФЗ «О территориях опережающего социально-экономического развития в Российской Федерации»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2" w:name="P88"/>
      <w:bookmarkEnd w:id="2"/>
      <w:r w:rsidRPr="00E56EE5">
        <w:rPr>
          <w:rFonts w:ascii="Times New Roman" w:eastAsia="Times New Roman" w:hAnsi="Times New Roman" w:cs="Times New Roman"/>
          <w:color w:val="auto"/>
          <w:sz w:val="28"/>
          <w:szCs w:val="28"/>
          <w:lang w:bidi="ar-SA"/>
        </w:rPr>
        <w:t>2.4. Решение о подготовке документации по планировке территории принимается самостоятельно:</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лицами, с которыми заключены договоры о комплексном развитии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w:t>
      </w:r>
      <w:proofErr w:type="spellStart"/>
      <w:r w:rsidRPr="00E56EE5">
        <w:rPr>
          <w:rFonts w:ascii="Times New Roman" w:eastAsia="Times New Roman" w:hAnsi="Times New Roman" w:cs="Times New Roman"/>
          <w:color w:val="auto"/>
          <w:sz w:val="28"/>
          <w:szCs w:val="28"/>
          <w:lang w:bidi="ar-SA"/>
        </w:rPr>
        <w:t>ГрКРФ</w:t>
      </w:r>
      <w:proofErr w:type="spellEnd"/>
      <w:r w:rsidRPr="00E56EE5">
        <w:rPr>
          <w:rFonts w:ascii="Times New Roman" w:eastAsia="Times New Roman" w:hAnsi="Times New Roman" w:cs="Times New Roman"/>
          <w:color w:val="auto"/>
          <w:sz w:val="28"/>
          <w:szCs w:val="28"/>
          <w:lang w:bidi="ar-SA"/>
        </w:rPr>
        <w:t>;</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w:t>
      </w:r>
      <w:proofErr w:type="spellStart"/>
      <w:r w:rsidRPr="00E56EE5">
        <w:rPr>
          <w:rFonts w:ascii="Times New Roman" w:eastAsia="Times New Roman" w:hAnsi="Times New Roman" w:cs="Times New Roman"/>
          <w:color w:val="auto"/>
          <w:sz w:val="28"/>
          <w:szCs w:val="28"/>
          <w:lang w:bidi="ar-SA"/>
        </w:rPr>
        <w:t>ГрКРФ</w:t>
      </w:r>
      <w:proofErr w:type="spellEnd"/>
      <w:r w:rsidRPr="00E56EE5">
        <w:rPr>
          <w:rFonts w:ascii="Times New Roman" w:eastAsia="Times New Roman" w:hAnsi="Times New Roman" w:cs="Times New Roman"/>
          <w:color w:val="auto"/>
          <w:sz w:val="28"/>
          <w:szCs w:val="28"/>
          <w:lang w:bidi="ar-SA"/>
        </w:rPr>
        <w:t>;</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56EE5" w:rsidRPr="00E56EE5" w:rsidRDefault="00E56EE5" w:rsidP="00E56EE5">
      <w:pPr>
        <w:widowControl/>
        <w:autoSpaceDE w:val="0"/>
        <w:autoSpaceDN w:val="0"/>
        <w:adjustRightInd w:val="0"/>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2.5. В случае принятия решения о подготовке документации по планировке территории в соответствии с пунктом 2.4 настоящего Порядка указанные в нем заинтересованные лица в течение десяти дней со дня принятия такого решения направляют уведомление о принятом решении главе муниципального района применительно к территориям которого принято такое решение.</w:t>
      </w:r>
    </w:p>
    <w:p w:rsidR="00E56EE5" w:rsidRPr="00E56EE5" w:rsidRDefault="00E56EE5" w:rsidP="00E56EE5">
      <w:pPr>
        <w:autoSpaceDE w:val="0"/>
        <w:autoSpaceDN w:val="0"/>
        <w:ind w:firstLine="540"/>
        <w:jc w:val="both"/>
        <w:rPr>
          <w:rFonts w:ascii="Times New Roman" w:eastAsia="Times New Roman" w:hAnsi="Times New Roman" w:cs="Times New Roman"/>
          <w:bCs/>
          <w:i/>
          <w:color w:val="auto"/>
          <w:sz w:val="28"/>
          <w:szCs w:val="28"/>
          <w:lang w:bidi="ar-SA"/>
        </w:rPr>
      </w:pPr>
      <w:r w:rsidRPr="00E56EE5">
        <w:rPr>
          <w:rFonts w:ascii="Times New Roman" w:eastAsia="Times New Roman" w:hAnsi="Times New Roman" w:cs="Times New Roman"/>
          <w:color w:val="auto"/>
          <w:sz w:val="28"/>
          <w:szCs w:val="28"/>
          <w:lang w:bidi="ar-SA"/>
        </w:rPr>
        <w:t xml:space="preserve">2.6. Прием и регистрация предложений физических и юридических лиц о подготовке </w:t>
      </w:r>
      <w:r w:rsidRPr="00E56EE5">
        <w:rPr>
          <w:rFonts w:ascii="Times New Roman" w:eastAsia="Times New Roman" w:hAnsi="Times New Roman" w:cs="Times New Roman"/>
          <w:bCs/>
          <w:color w:val="auto"/>
          <w:sz w:val="28"/>
          <w:szCs w:val="28"/>
          <w:lang w:bidi="ar-SA"/>
        </w:rPr>
        <w:t xml:space="preserve">документации по планировке территории осуществляет отдел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МР «Усть-Куломский» в срок не более 1 рабочего дня.</w:t>
      </w:r>
      <w:r w:rsidRPr="00E56EE5">
        <w:rPr>
          <w:rFonts w:ascii="Times New Roman" w:eastAsia="Times New Roman" w:hAnsi="Times New Roman" w:cs="Times New Roman"/>
          <w:bCs/>
          <w:i/>
          <w:color w:val="auto"/>
          <w:sz w:val="28"/>
          <w:szCs w:val="28"/>
          <w:lang w:bidi="ar-SA"/>
        </w:rPr>
        <w:t xml:space="preserve">  </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Предложения о подготовке документации по планировке территории подаются по форме согласно приложению№ 1 к настоящему Порядку.</w:t>
      </w: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8"/>
          <w:szCs w:val="28"/>
          <w:lang w:bidi="ar-SA"/>
        </w:rPr>
      </w:pPr>
      <w:bookmarkStart w:id="3" w:name="P101"/>
      <w:bookmarkEnd w:id="3"/>
      <w:r w:rsidRPr="00E56EE5">
        <w:rPr>
          <w:rFonts w:ascii="Times New Roman" w:eastAsia="Times New Roman" w:hAnsi="Times New Roman" w:cs="Times New Roman"/>
          <w:color w:val="auto"/>
          <w:sz w:val="28"/>
          <w:szCs w:val="28"/>
          <w:lang w:bidi="ar-SA"/>
        </w:rPr>
        <w:t xml:space="preserve">2.7. К предложению о подготовке документации по планировке </w:t>
      </w:r>
      <w:r w:rsidRPr="00E56EE5">
        <w:rPr>
          <w:rFonts w:ascii="Times New Roman" w:eastAsia="Times New Roman" w:hAnsi="Times New Roman" w:cs="Times New Roman"/>
          <w:color w:val="auto"/>
          <w:sz w:val="28"/>
          <w:szCs w:val="28"/>
          <w:lang w:bidi="ar-SA"/>
        </w:rPr>
        <w:lastRenderedPageBreak/>
        <w:t>территории прилагается:</w:t>
      </w: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схема границ, в которых предлагается осуществить подготовку документации по планировке территории;</w:t>
      </w:r>
    </w:p>
    <w:p w:rsidR="00E56EE5" w:rsidRPr="00E56EE5" w:rsidRDefault="00E56EE5" w:rsidP="00E56EE5">
      <w:pPr>
        <w:autoSpaceDE w:val="0"/>
        <w:autoSpaceDN w:val="0"/>
        <w:spacing w:line="276" w:lineRule="auto"/>
        <w:ind w:firstLine="709"/>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проект задания на выполнение ППТ и </w:t>
      </w:r>
      <w:proofErr w:type="spellStart"/>
      <w:r w:rsidRPr="00E56EE5">
        <w:rPr>
          <w:rFonts w:ascii="Times New Roman" w:eastAsia="Times New Roman" w:hAnsi="Times New Roman" w:cs="Times New Roman"/>
          <w:color w:val="auto"/>
          <w:sz w:val="28"/>
          <w:szCs w:val="28"/>
          <w:lang w:bidi="ar-SA"/>
        </w:rPr>
        <w:t>ПМТпо</w:t>
      </w:r>
      <w:proofErr w:type="spellEnd"/>
      <w:r w:rsidRPr="00E56EE5">
        <w:rPr>
          <w:rFonts w:ascii="Times New Roman" w:eastAsia="Times New Roman" w:hAnsi="Times New Roman" w:cs="Times New Roman"/>
          <w:color w:val="auto"/>
          <w:sz w:val="28"/>
          <w:szCs w:val="28"/>
          <w:lang w:bidi="ar-SA"/>
        </w:rPr>
        <w:t xml:space="preserve"> форме согласно приложению № 2.</w:t>
      </w:r>
      <w:bookmarkStart w:id="4" w:name="P105"/>
      <w:bookmarkEnd w:id="4"/>
    </w:p>
    <w:p w:rsidR="00E56EE5" w:rsidRPr="00E56EE5" w:rsidRDefault="00E56EE5" w:rsidP="00E56EE5">
      <w:pPr>
        <w:autoSpaceDE w:val="0"/>
        <w:autoSpaceDN w:val="0"/>
        <w:ind w:firstLine="709"/>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2.8. В течение 20 рабочих дней со дня поступления предложения от заинтересованных лиц о разработке документации по планировке территории </w:t>
      </w:r>
      <w:r w:rsidRPr="00E56EE5">
        <w:rPr>
          <w:rFonts w:ascii="Times New Roman" w:eastAsia="Times New Roman" w:hAnsi="Times New Roman" w:cs="Times New Roman"/>
          <w:bCs/>
          <w:color w:val="auto"/>
          <w:sz w:val="28"/>
          <w:szCs w:val="28"/>
          <w:lang w:bidi="ar-SA"/>
        </w:rPr>
        <w:t xml:space="preserve">отдел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МР «Усть-Куломский» рассматривает данное предложение с учетом утвержденной градостроительной документации (документов территориального планирования, градостроительного зонирования и документации по планировке территории) и перспективных планов развития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2.9. По результатам рассмотрения предложения о подготовке документации по планировке территории </w:t>
      </w:r>
      <w:r w:rsidRPr="00E56EE5">
        <w:rPr>
          <w:rFonts w:ascii="Times New Roman" w:eastAsia="Times New Roman" w:hAnsi="Times New Roman" w:cs="Times New Roman"/>
          <w:bCs/>
          <w:color w:val="auto"/>
          <w:sz w:val="28"/>
          <w:szCs w:val="28"/>
          <w:lang w:bidi="ar-SA"/>
        </w:rPr>
        <w:t xml:space="preserve">отдел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МР «Усть-Куломский» в течение 10 календарных дней:</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-подготавливает проект постановления администрации МР «Усть-Куломский»</w:t>
      </w:r>
      <w:r w:rsidRPr="00E56EE5">
        <w:rPr>
          <w:rFonts w:ascii="Times New Roman" w:eastAsia="Times New Roman" w:hAnsi="Times New Roman" w:cs="Times New Roman"/>
          <w:bCs/>
          <w:i/>
          <w:color w:val="auto"/>
          <w:sz w:val="28"/>
          <w:szCs w:val="28"/>
          <w:lang w:bidi="ar-SA"/>
        </w:rPr>
        <w:t xml:space="preserve"> </w:t>
      </w:r>
      <w:r w:rsidRPr="00E56EE5">
        <w:rPr>
          <w:rFonts w:ascii="Times New Roman" w:eastAsia="Times New Roman" w:hAnsi="Times New Roman" w:cs="Times New Roman"/>
          <w:color w:val="auto"/>
          <w:sz w:val="28"/>
          <w:szCs w:val="28"/>
          <w:lang w:bidi="ar-SA"/>
        </w:rPr>
        <w:t>о подготовке документации по планировке территории при отсутствии оснований для отказа, указанных в пункте 2.10 Порядка, и направляет его главе МР «Усть-Куломский»</w:t>
      </w:r>
      <w:r w:rsidRPr="00E56EE5">
        <w:rPr>
          <w:rFonts w:ascii="Times New Roman" w:eastAsia="Times New Roman" w:hAnsi="Times New Roman" w:cs="Times New Roman"/>
          <w:bCs/>
          <w:i/>
          <w:color w:val="auto"/>
          <w:sz w:val="28"/>
          <w:szCs w:val="28"/>
          <w:lang w:bidi="ar-SA"/>
        </w:rPr>
        <w:t xml:space="preserve"> -</w:t>
      </w:r>
      <w:r w:rsidRPr="00E56EE5">
        <w:rPr>
          <w:rFonts w:ascii="Times New Roman" w:eastAsia="Times New Roman" w:hAnsi="Times New Roman" w:cs="Times New Roman"/>
          <w:bCs/>
          <w:color w:val="auto"/>
          <w:sz w:val="28"/>
          <w:szCs w:val="28"/>
          <w:lang w:bidi="ar-SA"/>
        </w:rPr>
        <w:t>руководителю администрации района</w:t>
      </w:r>
      <w:r w:rsidRPr="00E56EE5">
        <w:rPr>
          <w:rFonts w:ascii="Times New Roman" w:eastAsia="Times New Roman" w:hAnsi="Times New Roman" w:cs="Times New Roman"/>
          <w:bCs/>
          <w:i/>
          <w:color w:val="auto"/>
          <w:sz w:val="28"/>
          <w:szCs w:val="28"/>
          <w:lang w:bidi="ar-SA"/>
        </w:rPr>
        <w:t xml:space="preserve"> </w:t>
      </w:r>
      <w:r w:rsidRPr="00E56EE5">
        <w:rPr>
          <w:rFonts w:ascii="Times New Roman" w:eastAsia="Times New Roman" w:hAnsi="Times New Roman" w:cs="Times New Roman"/>
          <w:color w:val="auto"/>
          <w:sz w:val="28"/>
          <w:szCs w:val="28"/>
          <w:lang w:bidi="ar-SA"/>
        </w:rPr>
        <w:t>для подписания.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при наличии оснований для отказа в принятии решения о подготовке документации по планировке территории, указанных в пункте 2.10 Порядка,</w:t>
      </w:r>
      <w:r w:rsidRPr="00E56EE5">
        <w:rPr>
          <w:rFonts w:ascii="Times New Roman" w:eastAsia="Times New Roman" w:hAnsi="Times New Roman" w:cs="Times New Roman"/>
          <w:bCs/>
          <w:color w:val="auto"/>
          <w:sz w:val="28"/>
          <w:szCs w:val="28"/>
          <w:lang w:bidi="ar-SA"/>
        </w:rPr>
        <w:t xml:space="preserve"> отдел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МР «Усть-Куломский» направляет отказ в принятии решения о ее подготовке физическому или юридическому лицу, подавшему соответствующее предложение, с указанием оснований для отказа.</w:t>
      </w:r>
      <w:bookmarkStart w:id="5" w:name="P111"/>
      <w:bookmarkEnd w:id="5"/>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2.10. Основаниями для отказа в принятии решения о подготовке документации по планировке территории являются: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подготовка документации по планировке территории в соответствии с Градостроительным кодексом не предусмотрена;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предложение о подготовке документации по планировке территории подано лицами, указанными в части 1.1 статьи 45 </w:t>
      </w:r>
      <w:proofErr w:type="spellStart"/>
      <w:r w:rsidRPr="00E56EE5">
        <w:rPr>
          <w:rFonts w:ascii="Times New Roman" w:eastAsia="Times New Roman" w:hAnsi="Times New Roman" w:cs="Times New Roman"/>
          <w:color w:val="auto"/>
          <w:sz w:val="28"/>
          <w:szCs w:val="28"/>
          <w:lang w:bidi="ar-SA"/>
        </w:rPr>
        <w:t>ГрКРФ</w:t>
      </w:r>
      <w:proofErr w:type="spellEnd"/>
      <w:r w:rsidRPr="00E56EE5">
        <w:rPr>
          <w:rFonts w:ascii="Times New Roman" w:eastAsia="Times New Roman" w:hAnsi="Times New Roman" w:cs="Times New Roman"/>
          <w:color w:val="auto"/>
          <w:sz w:val="28"/>
          <w:szCs w:val="28"/>
          <w:lang w:bidi="ar-SA"/>
        </w:rPr>
        <w:t>;</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-утверждена документация по планировке территории или принято решение о ее подготовке в отношении территории (земельного участка), указанной в предложении физического или юридического лица;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-отсутствие в предложении о подготовке документации по планировке территории сведений о виде, назначении документации по планировке территории, границах и площади территории, в отношении которой предполагается подготовка документации по планировке территории, а также о цели подготовки документации по планировке территории и финансовой обеспеченности работ по подготовке документации по планировке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w:t>
      </w:r>
      <w:proofErr w:type="spellStart"/>
      <w:r w:rsidRPr="00E56EE5">
        <w:rPr>
          <w:rFonts w:ascii="Times New Roman" w:eastAsia="Times New Roman" w:hAnsi="Times New Roman" w:cs="Times New Roman"/>
          <w:color w:val="auto"/>
          <w:sz w:val="28"/>
          <w:szCs w:val="28"/>
          <w:lang w:bidi="ar-SA"/>
        </w:rPr>
        <w:t>отсутствиехотя</w:t>
      </w:r>
      <w:proofErr w:type="spellEnd"/>
      <w:r w:rsidRPr="00E56EE5">
        <w:rPr>
          <w:rFonts w:ascii="Times New Roman" w:eastAsia="Times New Roman" w:hAnsi="Times New Roman" w:cs="Times New Roman"/>
          <w:color w:val="auto"/>
          <w:sz w:val="28"/>
          <w:szCs w:val="28"/>
          <w:lang w:bidi="ar-SA"/>
        </w:rPr>
        <w:t xml:space="preserve"> бы одного из документов, указанных в пункте 2.7 </w:t>
      </w:r>
      <w:r w:rsidRPr="00E56EE5">
        <w:rPr>
          <w:rFonts w:ascii="Times New Roman" w:eastAsia="Times New Roman" w:hAnsi="Times New Roman" w:cs="Times New Roman"/>
          <w:color w:val="auto"/>
          <w:sz w:val="28"/>
          <w:szCs w:val="28"/>
          <w:lang w:bidi="ar-SA"/>
        </w:rPr>
        <w:lastRenderedPageBreak/>
        <w:t>настоящего Порядка.</w:t>
      </w:r>
    </w:p>
    <w:p w:rsidR="00E56EE5" w:rsidRPr="00E56EE5" w:rsidRDefault="00E56EE5" w:rsidP="00E56EE5">
      <w:pPr>
        <w:widowControl/>
        <w:autoSpaceDE w:val="0"/>
        <w:autoSpaceDN w:val="0"/>
        <w:adjustRightInd w:val="0"/>
        <w:ind w:firstLine="540"/>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2.12.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размещению на официальном сайте администрации МР «Усть-Куломский»</w:t>
      </w:r>
      <w:r w:rsidRPr="00E56EE5">
        <w:rPr>
          <w:rFonts w:ascii="Times New Roman" w:eastAsia="Times New Roman" w:hAnsi="Times New Roman" w:cs="Times New Roman"/>
          <w:bCs/>
          <w:i/>
          <w:color w:val="auto"/>
          <w:sz w:val="28"/>
          <w:szCs w:val="28"/>
          <w:lang w:bidi="ar-SA"/>
        </w:rPr>
        <w:t xml:space="preserve"> </w:t>
      </w:r>
      <w:r w:rsidRPr="00E56EE5">
        <w:rPr>
          <w:rFonts w:ascii="Times New Roman" w:eastAsia="Calibri" w:hAnsi="Times New Roman" w:cs="Times New Roman"/>
          <w:color w:val="auto"/>
          <w:sz w:val="28"/>
          <w:szCs w:val="28"/>
          <w:lang w:eastAsia="en-US" w:bidi="ar-SA"/>
        </w:rPr>
        <w:t>в информационно-телекоммуникационной сети «Интернет».</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6" w:name="P123"/>
      <w:bookmarkEnd w:id="6"/>
      <w:r w:rsidRPr="00E56EE5">
        <w:rPr>
          <w:rFonts w:ascii="Times New Roman" w:eastAsia="Times New Roman" w:hAnsi="Times New Roman" w:cs="Times New Roman"/>
          <w:color w:val="auto"/>
          <w:sz w:val="28"/>
          <w:szCs w:val="28"/>
          <w:lang w:bidi="ar-SA"/>
        </w:rPr>
        <w:t xml:space="preserve">2.13. Со дня опубликования решения о подготовке документации по планировке территории физические или юридические лица вправе представить в </w:t>
      </w:r>
      <w:r w:rsidRPr="00E56EE5">
        <w:rPr>
          <w:rFonts w:ascii="Times New Roman" w:eastAsia="Times New Roman" w:hAnsi="Times New Roman" w:cs="Times New Roman"/>
          <w:bCs/>
          <w:color w:val="auto"/>
          <w:sz w:val="28"/>
          <w:szCs w:val="28"/>
          <w:lang w:bidi="ar-SA"/>
        </w:rPr>
        <w:t xml:space="preserve">отдел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МР «Усть-Куломский» свои предложения о порядке, сроках подготовки и содержании документации по планировке территории (далее - Предложение).</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2.14. </w:t>
      </w:r>
      <w:r w:rsidRPr="00E56EE5">
        <w:rPr>
          <w:rFonts w:ascii="Times New Roman" w:eastAsia="Times New Roman" w:hAnsi="Times New Roman" w:cs="Times New Roman"/>
          <w:bCs/>
          <w:color w:val="auto"/>
          <w:sz w:val="28"/>
          <w:szCs w:val="28"/>
          <w:lang w:bidi="ar-SA"/>
        </w:rPr>
        <w:t xml:space="preserve">Отдел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МР «Усть-Куломский» осуществляет прием и регистрацию Предложений в срок не более 1 рабочего дня, которые направляются разработчикам документации по планировке территории, определенным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jc w:val="center"/>
        <w:outlineLvl w:val="1"/>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3. Подготовка документации по планировке</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территории (проектов планировки территории и (или) проектов</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межевания территории)</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3.1. Основанием для подготовки документации по планировке территории является опубликованное в </w:t>
      </w:r>
      <w:proofErr w:type="spellStart"/>
      <w:proofErr w:type="gramStart"/>
      <w:r w:rsidRPr="00E56EE5">
        <w:rPr>
          <w:rFonts w:ascii="Times New Roman" w:eastAsia="Times New Roman" w:hAnsi="Times New Roman" w:cs="Times New Roman"/>
          <w:color w:val="auto"/>
          <w:sz w:val="28"/>
          <w:szCs w:val="28"/>
          <w:lang w:bidi="ar-SA"/>
        </w:rPr>
        <w:t>порядке,установленном</w:t>
      </w:r>
      <w:proofErr w:type="spellEnd"/>
      <w:proofErr w:type="gramEnd"/>
      <w:r w:rsidRPr="00E56EE5">
        <w:rPr>
          <w:rFonts w:ascii="Times New Roman" w:eastAsia="Times New Roman" w:hAnsi="Times New Roman" w:cs="Times New Roman"/>
          <w:color w:val="auto"/>
          <w:sz w:val="28"/>
          <w:szCs w:val="28"/>
          <w:lang w:bidi="ar-SA"/>
        </w:rPr>
        <w:t xml:space="preserve"> для официального опубликования муниципальных правовых </w:t>
      </w:r>
      <w:proofErr w:type="spellStart"/>
      <w:r w:rsidRPr="00E56EE5">
        <w:rPr>
          <w:rFonts w:ascii="Times New Roman" w:eastAsia="Times New Roman" w:hAnsi="Times New Roman" w:cs="Times New Roman"/>
          <w:color w:val="auto"/>
          <w:sz w:val="28"/>
          <w:szCs w:val="28"/>
          <w:lang w:bidi="ar-SA"/>
        </w:rPr>
        <w:t>актови</w:t>
      </w:r>
      <w:proofErr w:type="spellEnd"/>
      <w:r w:rsidRPr="00E56EE5">
        <w:rPr>
          <w:rFonts w:ascii="Times New Roman" w:eastAsia="Times New Roman" w:hAnsi="Times New Roman" w:cs="Times New Roman"/>
          <w:color w:val="auto"/>
          <w:sz w:val="28"/>
          <w:szCs w:val="28"/>
          <w:lang w:bidi="ar-SA"/>
        </w:rPr>
        <w:t xml:space="preserve"> размещенное в информационно-телекоммуникационной сети «Интернет» решение администрации МР «Усть-Куломский»</w:t>
      </w:r>
      <w:r w:rsidRPr="00E56EE5">
        <w:rPr>
          <w:rFonts w:ascii="Times New Roman" w:eastAsia="Times New Roman" w:hAnsi="Times New Roman" w:cs="Times New Roman"/>
          <w:bCs/>
          <w:i/>
          <w:color w:val="auto"/>
          <w:sz w:val="28"/>
          <w:szCs w:val="28"/>
          <w:lang w:bidi="ar-SA"/>
        </w:rPr>
        <w:t xml:space="preserve"> </w:t>
      </w:r>
      <w:r w:rsidRPr="00E56EE5">
        <w:rPr>
          <w:rFonts w:ascii="Times New Roman" w:eastAsia="Times New Roman" w:hAnsi="Times New Roman" w:cs="Times New Roman"/>
          <w:color w:val="auto"/>
          <w:sz w:val="28"/>
          <w:szCs w:val="28"/>
          <w:lang w:bidi="ar-SA"/>
        </w:rPr>
        <w:t>о подготовке документации по планировке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3.2. Подготовка документации по планировке территории осуществляется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лицами, за исключением:</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случаев, предусмотренных </w:t>
      </w:r>
      <w:hyperlink r:id="rId10" w:history="1">
        <w:r w:rsidRPr="00E56EE5">
          <w:rPr>
            <w:rFonts w:ascii="Times New Roman" w:eastAsia="Times New Roman" w:hAnsi="Times New Roman" w:cs="Times New Roman"/>
            <w:color w:val="auto"/>
            <w:sz w:val="28"/>
            <w:szCs w:val="28"/>
            <w:lang w:bidi="ar-SA"/>
          </w:rPr>
          <w:t>частями 2</w:t>
        </w:r>
      </w:hyperlink>
      <w:r w:rsidRPr="00E56EE5">
        <w:rPr>
          <w:rFonts w:ascii="Times New Roman" w:eastAsia="Times New Roman" w:hAnsi="Times New Roman" w:cs="Times New Roman"/>
          <w:color w:val="auto"/>
          <w:sz w:val="28"/>
          <w:szCs w:val="28"/>
          <w:lang w:bidi="ar-SA"/>
        </w:rPr>
        <w:t xml:space="preserve"> - </w:t>
      </w:r>
      <w:hyperlink r:id="rId11" w:history="1">
        <w:r w:rsidRPr="00E56EE5">
          <w:rPr>
            <w:rFonts w:ascii="Times New Roman" w:eastAsia="Times New Roman" w:hAnsi="Times New Roman" w:cs="Times New Roman"/>
            <w:color w:val="auto"/>
            <w:sz w:val="28"/>
            <w:szCs w:val="28"/>
            <w:lang w:bidi="ar-SA"/>
          </w:rPr>
          <w:t>4 статьи 45</w:t>
        </w:r>
      </w:hyperlink>
      <w:r w:rsidRPr="00E56EE5">
        <w:rPr>
          <w:rFonts w:ascii="Times New Roman" w:eastAsia="Times New Roman" w:hAnsi="Times New Roman" w:cs="Times New Roman"/>
          <w:color w:val="auto"/>
          <w:sz w:val="28"/>
          <w:szCs w:val="28"/>
          <w:lang w:bidi="ar-SA"/>
        </w:rPr>
        <w:t xml:space="preserve"> </w:t>
      </w:r>
      <w:proofErr w:type="spellStart"/>
      <w:r w:rsidRPr="00E56EE5">
        <w:rPr>
          <w:rFonts w:ascii="Times New Roman" w:eastAsia="Times New Roman" w:hAnsi="Times New Roman" w:cs="Times New Roman"/>
          <w:color w:val="auto"/>
          <w:sz w:val="28"/>
          <w:szCs w:val="28"/>
          <w:lang w:bidi="ar-SA"/>
        </w:rPr>
        <w:t>ГрКРФ</w:t>
      </w:r>
      <w:proofErr w:type="spellEnd"/>
      <w:r w:rsidRPr="00E56EE5">
        <w:rPr>
          <w:rFonts w:ascii="Times New Roman" w:eastAsia="Times New Roman" w:hAnsi="Times New Roman" w:cs="Times New Roman"/>
          <w:color w:val="auto"/>
          <w:sz w:val="28"/>
          <w:szCs w:val="28"/>
          <w:lang w:bidi="ar-SA"/>
        </w:rPr>
        <w:t>;</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случаев подготовки документации по планировке территории заинтересованным в такой подготовке лицом за свой счет.</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3.3. Подготовка документации по планировке территории осуществляется на основании Генерального плана и Правил землепользования и застройки сельских поселений, входящих в состав МР «Усть-Куломский»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w:t>
      </w:r>
      <w:r w:rsidRPr="00E56EE5">
        <w:rPr>
          <w:rFonts w:ascii="Times New Roman" w:eastAsia="Times New Roman" w:hAnsi="Times New Roman" w:cs="Times New Roman"/>
          <w:color w:val="auto"/>
          <w:sz w:val="28"/>
          <w:szCs w:val="28"/>
          <w:lang w:bidi="ar-SA"/>
        </w:rPr>
        <w:lastRenderedPageBreak/>
        <w:t xml:space="preserve">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ч.10.2 ст.45 </w:t>
      </w:r>
      <w:proofErr w:type="spellStart"/>
      <w:r w:rsidRPr="00E56EE5">
        <w:rPr>
          <w:rFonts w:ascii="Times New Roman" w:eastAsia="Times New Roman" w:hAnsi="Times New Roman" w:cs="Times New Roman"/>
          <w:color w:val="auto"/>
          <w:sz w:val="28"/>
          <w:szCs w:val="28"/>
          <w:lang w:bidi="ar-SA"/>
        </w:rPr>
        <w:t>ГрКРФ</w:t>
      </w:r>
      <w:proofErr w:type="spellEnd"/>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3.4. Состав и содержание документации по планировке территории определен положениями </w:t>
      </w:r>
      <w:hyperlink r:id="rId12" w:history="1">
        <w:r w:rsidRPr="00E56EE5">
          <w:rPr>
            <w:rFonts w:ascii="Times New Roman" w:eastAsia="Times New Roman" w:hAnsi="Times New Roman" w:cs="Times New Roman"/>
            <w:color w:val="auto"/>
            <w:sz w:val="28"/>
            <w:szCs w:val="28"/>
            <w:lang w:bidi="ar-SA"/>
          </w:rPr>
          <w:t>статей 42</w:t>
        </w:r>
      </w:hyperlink>
      <w:r w:rsidRPr="00E56EE5">
        <w:rPr>
          <w:rFonts w:ascii="Times New Roman" w:eastAsia="Times New Roman" w:hAnsi="Times New Roman" w:cs="Times New Roman"/>
          <w:color w:val="auto"/>
          <w:sz w:val="28"/>
          <w:szCs w:val="28"/>
          <w:lang w:bidi="ar-SA"/>
        </w:rPr>
        <w:t xml:space="preserve">, </w:t>
      </w:r>
      <w:hyperlink r:id="rId13" w:history="1">
        <w:r w:rsidRPr="00E56EE5">
          <w:rPr>
            <w:rFonts w:ascii="Times New Roman" w:eastAsia="Times New Roman" w:hAnsi="Times New Roman" w:cs="Times New Roman"/>
            <w:color w:val="auto"/>
            <w:sz w:val="28"/>
            <w:szCs w:val="28"/>
            <w:lang w:bidi="ar-SA"/>
          </w:rPr>
          <w:t>43</w:t>
        </w:r>
      </w:hyperlink>
      <w:r w:rsidRPr="00E56EE5">
        <w:rPr>
          <w:rFonts w:ascii="Times New Roman" w:eastAsia="Times New Roman" w:hAnsi="Times New Roman" w:cs="Times New Roman"/>
          <w:color w:val="auto"/>
          <w:sz w:val="28"/>
          <w:szCs w:val="28"/>
          <w:lang w:bidi="ar-SA"/>
        </w:rPr>
        <w:t>ГрКРФ, а также Постановлением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3.5.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частью 2 статьи 41.2 </w:t>
      </w:r>
      <w:proofErr w:type="spellStart"/>
      <w:r w:rsidRPr="00E56EE5">
        <w:rPr>
          <w:rFonts w:ascii="Times New Roman" w:eastAsia="Times New Roman" w:hAnsi="Times New Roman" w:cs="Times New Roman"/>
          <w:color w:val="auto"/>
          <w:sz w:val="28"/>
          <w:szCs w:val="28"/>
          <w:lang w:bidi="ar-SA"/>
        </w:rPr>
        <w:t>ГрКРФ</w:t>
      </w:r>
      <w:proofErr w:type="spellEnd"/>
      <w:r w:rsidRPr="00E56EE5">
        <w:rPr>
          <w:rFonts w:ascii="Times New Roman" w:eastAsia="Times New Roman" w:hAnsi="Times New Roman" w:cs="Times New Roman"/>
          <w:color w:val="auto"/>
          <w:sz w:val="28"/>
          <w:szCs w:val="28"/>
          <w:lang w:bidi="ar-SA"/>
        </w:rPr>
        <w:t>.</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3.6.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установлены 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3.7. Инженерные изыскания для подготовки документации по планировке территории выполняются в целях получения: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lastRenderedPageBreak/>
        <w:t>3.8.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56EE5" w:rsidRPr="00E56EE5" w:rsidRDefault="00E56EE5" w:rsidP="00E56EE5">
      <w:pPr>
        <w:widowControl/>
        <w:autoSpaceDE w:val="0"/>
        <w:autoSpaceDN w:val="0"/>
        <w:adjustRightInd w:val="0"/>
        <w:ind w:firstLine="540"/>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 xml:space="preserve">3.9. Документация по планировке территории, подготовленная лицами, указанными в части 1.1 статьи 45 </w:t>
      </w:r>
      <w:proofErr w:type="spellStart"/>
      <w:r w:rsidRPr="00E56EE5">
        <w:rPr>
          <w:rFonts w:ascii="Times New Roman" w:eastAsia="Calibri" w:hAnsi="Times New Roman" w:cs="Times New Roman"/>
          <w:color w:val="auto"/>
          <w:sz w:val="28"/>
          <w:szCs w:val="28"/>
          <w:lang w:eastAsia="en-US" w:bidi="ar-SA"/>
        </w:rPr>
        <w:t>ГрКРФ</w:t>
      </w:r>
      <w:proofErr w:type="spellEnd"/>
      <w:r w:rsidRPr="00E56EE5">
        <w:rPr>
          <w:rFonts w:ascii="Times New Roman" w:eastAsia="Calibri" w:hAnsi="Times New Roman" w:cs="Times New Roman"/>
          <w:color w:val="auto"/>
          <w:sz w:val="28"/>
          <w:szCs w:val="28"/>
          <w:lang w:eastAsia="en-US" w:bidi="ar-SA"/>
        </w:rPr>
        <w:t xml:space="preserve">, направляется для утверждения в </w:t>
      </w:r>
      <w:r w:rsidRPr="00E56EE5">
        <w:rPr>
          <w:rFonts w:ascii="Times New Roman" w:eastAsia="Calibri" w:hAnsi="Times New Roman" w:cs="Times New Roman"/>
          <w:bCs/>
          <w:color w:val="auto"/>
          <w:sz w:val="28"/>
          <w:szCs w:val="28"/>
          <w:lang w:eastAsia="en-US" w:bidi="ar-SA"/>
        </w:rPr>
        <w:t xml:space="preserve">отдел архитектуры и градостроительства администрация </w:t>
      </w:r>
      <w:r w:rsidRPr="00E56EE5">
        <w:rPr>
          <w:rFonts w:ascii="Times New Roman" w:eastAsia="Calibri" w:hAnsi="Times New Roman" w:cs="Times New Roman"/>
          <w:color w:val="auto"/>
          <w:sz w:val="28"/>
          <w:szCs w:val="28"/>
          <w:lang w:eastAsia="en-US" w:bidi="ar-SA"/>
        </w:rPr>
        <w:t>МР «Усть-Куломский» на проверку.</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ab/>
      </w:r>
    </w:p>
    <w:p w:rsidR="00E56EE5" w:rsidRPr="00E56EE5" w:rsidRDefault="00E56EE5" w:rsidP="00E56EE5">
      <w:pPr>
        <w:autoSpaceDE w:val="0"/>
        <w:autoSpaceDN w:val="0"/>
        <w:jc w:val="center"/>
        <w:outlineLvl w:val="1"/>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4. Проверка документации по планировке территории</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(проектов планировки территории и (или) проектов</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межевания территории)</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7" w:name="P154"/>
      <w:bookmarkEnd w:id="7"/>
      <w:r w:rsidRPr="00E56EE5">
        <w:rPr>
          <w:rFonts w:ascii="Times New Roman" w:eastAsia="Times New Roman" w:hAnsi="Times New Roman" w:cs="Times New Roman"/>
          <w:color w:val="auto"/>
          <w:sz w:val="28"/>
          <w:szCs w:val="28"/>
          <w:lang w:bidi="ar-SA"/>
        </w:rPr>
        <w:t xml:space="preserve">4.1. Проверка </w:t>
      </w:r>
      <w:r w:rsidRPr="00E56EE5">
        <w:rPr>
          <w:rFonts w:ascii="Times New Roman" w:eastAsia="Times New Roman" w:hAnsi="Times New Roman" w:cs="Times New Roman"/>
          <w:bCs/>
          <w:color w:val="auto"/>
          <w:sz w:val="28"/>
          <w:szCs w:val="28"/>
          <w:lang w:bidi="ar-SA"/>
        </w:rPr>
        <w:t xml:space="preserve">отделом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 xml:space="preserve">МР «Усть-Куломский» документации по планировке территории осуществляется на соответствие требованиям п. 3.3 Порядка, требованиям </w:t>
      </w:r>
      <w:hyperlink r:id="rId14" w:history="1">
        <w:r w:rsidRPr="00E56EE5">
          <w:rPr>
            <w:rFonts w:ascii="Times New Roman" w:eastAsia="Times New Roman" w:hAnsi="Times New Roman" w:cs="Times New Roman"/>
            <w:color w:val="auto"/>
            <w:sz w:val="28"/>
            <w:szCs w:val="28"/>
            <w:lang w:bidi="ar-SA"/>
          </w:rPr>
          <w:t>статей 42</w:t>
        </w:r>
      </w:hyperlink>
      <w:r w:rsidRPr="00E56EE5">
        <w:rPr>
          <w:rFonts w:ascii="Times New Roman" w:eastAsia="Times New Roman" w:hAnsi="Times New Roman" w:cs="Times New Roman"/>
          <w:color w:val="auto"/>
          <w:sz w:val="28"/>
          <w:szCs w:val="28"/>
          <w:lang w:bidi="ar-SA"/>
        </w:rPr>
        <w:t xml:space="preserve"> и </w:t>
      </w:r>
      <w:hyperlink r:id="rId15" w:history="1">
        <w:r w:rsidRPr="00E56EE5">
          <w:rPr>
            <w:rFonts w:ascii="Times New Roman" w:eastAsia="Times New Roman" w:hAnsi="Times New Roman" w:cs="Times New Roman"/>
            <w:color w:val="auto"/>
            <w:sz w:val="28"/>
            <w:szCs w:val="28"/>
            <w:lang w:bidi="ar-SA"/>
          </w:rPr>
          <w:t>43</w:t>
        </w:r>
      </w:hyperlink>
      <w:r w:rsidRPr="00E56EE5">
        <w:rPr>
          <w:rFonts w:ascii="Times New Roman" w:eastAsia="Times New Roman" w:hAnsi="Times New Roman" w:cs="Times New Roman"/>
          <w:color w:val="auto"/>
          <w:sz w:val="28"/>
          <w:szCs w:val="28"/>
          <w:lang w:bidi="ar-SA"/>
        </w:rPr>
        <w:t xml:space="preserve"> </w:t>
      </w:r>
      <w:proofErr w:type="spellStart"/>
      <w:r w:rsidRPr="00E56EE5">
        <w:rPr>
          <w:rFonts w:ascii="Times New Roman" w:eastAsia="Times New Roman" w:hAnsi="Times New Roman" w:cs="Times New Roman"/>
          <w:color w:val="auto"/>
          <w:sz w:val="28"/>
          <w:szCs w:val="28"/>
          <w:lang w:bidi="ar-SA"/>
        </w:rPr>
        <w:t>ГрКРФ</w:t>
      </w:r>
      <w:proofErr w:type="spellEnd"/>
      <w:r w:rsidRPr="00E56EE5">
        <w:rPr>
          <w:rFonts w:ascii="Times New Roman" w:eastAsia="Times New Roman" w:hAnsi="Times New Roman" w:cs="Times New Roman"/>
          <w:color w:val="auto"/>
          <w:sz w:val="28"/>
          <w:szCs w:val="28"/>
          <w:lang w:bidi="ar-SA"/>
        </w:rPr>
        <w:t xml:space="preserve"> о составе и содержании проекта планировки территории и проекта межевания территории, постановления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8" w:name="P167"/>
      <w:bookmarkEnd w:id="8"/>
      <w:r w:rsidRPr="00E56EE5">
        <w:rPr>
          <w:rFonts w:ascii="Times New Roman" w:eastAsia="Times New Roman" w:hAnsi="Times New Roman" w:cs="Times New Roman"/>
          <w:color w:val="auto"/>
          <w:sz w:val="28"/>
          <w:szCs w:val="28"/>
          <w:lang w:bidi="ar-SA"/>
        </w:rPr>
        <w:t>4.2. О</w:t>
      </w:r>
      <w:r w:rsidRPr="00E56EE5">
        <w:rPr>
          <w:rFonts w:ascii="Times New Roman" w:eastAsia="Times New Roman" w:hAnsi="Times New Roman" w:cs="Times New Roman"/>
          <w:bCs/>
          <w:color w:val="auto"/>
          <w:sz w:val="28"/>
          <w:szCs w:val="28"/>
          <w:lang w:bidi="ar-SA"/>
        </w:rPr>
        <w:t xml:space="preserve">тдел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МР «Усть-Куломский»</w:t>
      </w:r>
      <w:r w:rsidRPr="00E56EE5">
        <w:rPr>
          <w:rFonts w:ascii="Times New Roman" w:eastAsia="Times New Roman" w:hAnsi="Times New Roman" w:cs="Times New Roman"/>
          <w:i/>
          <w:color w:val="auto"/>
          <w:sz w:val="28"/>
          <w:szCs w:val="28"/>
          <w:lang w:bidi="ar-SA"/>
        </w:rPr>
        <w:t xml:space="preserve"> </w:t>
      </w:r>
      <w:r w:rsidRPr="00E56EE5">
        <w:rPr>
          <w:rFonts w:ascii="Times New Roman" w:eastAsia="Times New Roman" w:hAnsi="Times New Roman" w:cs="Times New Roman"/>
          <w:color w:val="auto"/>
          <w:sz w:val="28"/>
          <w:szCs w:val="28"/>
          <w:lang w:bidi="ar-SA"/>
        </w:rPr>
        <w:t>в течение 20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пункте 4.2 настоящего Порядка.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При проведении проверки документации по планировке территории учитываются поступившие Предложения, предусмотренные пунктом 2.13 настоящего Порядка.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4.3 По результатам проверки документации по планировке территории, </w:t>
      </w:r>
      <w:r w:rsidRPr="00E56EE5">
        <w:rPr>
          <w:rFonts w:ascii="Times New Roman" w:eastAsia="Times New Roman" w:hAnsi="Times New Roman" w:cs="Times New Roman"/>
          <w:bCs/>
          <w:color w:val="auto"/>
          <w:sz w:val="28"/>
          <w:szCs w:val="28"/>
          <w:lang w:bidi="ar-SA"/>
        </w:rPr>
        <w:t xml:space="preserve">отдел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МР «Усть-Куломский», в сроки, предусмотренные пунктом 4.3 настоящего Порядка: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осуществляет подготовку проекта постановления главы МР «Усть-Куломский»- руководителя администрации района о назначении публичных слушаний и согласовывает его в порядке, установленным решением Совета муниципального района «Усть-Куломский» № </w:t>
      </w:r>
      <w:r w:rsidRPr="00E56EE5">
        <w:rPr>
          <w:rFonts w:ascii="Times New Roman" w:eastAsia="Times New Roman" w:hAnsi="Times New Roman" w:cs="Times New Roman"/>
          <w:color w:val="auto"/>
          <w:sz w:val="28"/>
          <w:szCs w:val="28"/>
          <w:lang w:val="en-US" w:bidi="ar-SA"/>
        </w:rPr>
        <w:t>II</w:t>
      </w:r>
      <w:r w:rsidRPr="00E56EE5">
        <w:rPr>
          <w:rFonts w:ascii="Times New Roman" w:eastAsia="Times New Roman" w:hAnsi="Times New Roman" w:cs="Times New Roman"/>
          <w:color w:val="auto"/>
          <w:sz w:val="28"/>
          <w:szCs w:val="28"/>
          <w:lang w:bidi="ar-SA"/>
        </w:rPr>
        <w:t>-28 от 11 ноября 2020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отклоняет документацию по планировке территории и направляет ее на доработку письмом </w:t>
      </w:r>
      <w:r w:rsidRPr="00E56EE5">
        <w:rPr>
          <w:rFonts w:ascii="Times New Roman" w:eastAsia="Times New Roman" w:hAnsi="Times New Roman" w:cs="Times New Roman"/>
          <w:bCs/>
          <w:color w:val="auto"/>
          <w:sz w:val="28"/>
          <w:szCs w:val="28"/>
          <w:lang w:bidi="ar-SA"/>
        </w:rPr>
        <w:t xml:space="preserve">отделом архитектуры и градостроительства администрация </w:t>
      </w:r>
      <w:r w:rsidRPr="00E56EE5">
        <w:rPr>
          <w:rFonts w:ascii="Times New Roman" w:eastAsia="Times New Roman" w:hAnsi="Times New Roman" w:cs="Times New Roman"/>
          <w:color w:val="auto"/>
          <w:sz w:val="28"/>
          <w:szCs w:val="28"/>
          <w:lang w:bidi="ar-SA"/>
        </w:rPr>
        <w:t>МР «Усть-Куломский»</w:t>
      </w:r>
      <w:r w:rsidRPr="00E56EE5">
        <w:rPr>
          <w:rFonts w:ascii="Times New Roman" w:eastAsia="Times New Roman" w:hAnsi="Times New Roman" w:cs="Times New Roman"/>
          <w:i/>
          <w:color w:val="auto"/>
          <w:sz w:val="28"/>
          <w:szCs w:val="28"/>
          <w:lang w:bidi="ar-SA"/>
        </w:rPr>
        <w:t xml:space="preserve"> </w:t>
      </w:r>
      <w:r w:rsidRPr="00E56EE5">
        <w:rPr>
          <w:rFonts w:ascii="Times New Roman" w:eastAsia="Times New Roman" w:hAnsi="Times New Roman" w:cs="Times New Roman"/>
          <w:color w:val="auto"/>
          <w:sz w:val="28"/>
          <w:szCs w:val="28"/>
          <w:lang w:bidi="ar-SA"/>
        </w:rPr>
        <w:t>инициатору (или исполнителю) документации по планировке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4.4. Основаниями отклонения документации по планировке территории и направления ее на доработку является не соответствие требованиям п. 3.3 Порядка, </w:t>
      </w:r>
      <w:hyperlink r:id="rId16" w:history="1">
        <w:r w:rsidRPr="00E56EE5">
          <w:rPr>
            <w:rFonts w:ascii="Times New Roman" w:eastAsia="Times New Roman" w:hAnsi="Times New Roman" w:cs="Times New Roman"/>
            <w:color w:val="auto"/>
            <w:sz w:val="28"/>
            <w:szCs w:val="28"/>
            <w:lang w:bidi="ar-SA"/>
          </w:rPr>
          <w:t>статьям 42</w:t>
        </w:r>
      </w:hyperlink>
      <w:r w:rsidRPr="00E56EE5">
        <w:rPr>
          <w:rFonts w:ascii="Times New Roman" w:eastAsia="Times New Roman" w:hAnsi="Times New Roman" w:cs="Times New Roman"/>
          <w:color w:val="auto"/>
          <w:sz w:val="28"/>
          <w:szCs w:val="28"/>
          <w:lang w:bidi="ar-SA"/>
        </w:rPr>
        <w:t xml:space="preserve"> и </w:t>
      </w:r>
      <w:hyperlink r:id="rId17" w:history="1">
        <w:r w:rsidRPr="00E56EE5">
          <w:rPr>
            <w:rFonts w:ascii="Times New Roman" w:eastAsia="Times New Roman" w:hAnsi="Times New Roman" w:cs="Times New Roman"/>
            <w:color w:val="auto"/>
            <w:sz w:val="28"/>
            <w:szCs w:val="28"/>
            <w:lang w:bidi="ar-SA"/>
          </w:rPr>
          <w:t>43</w:t>
        </w:r>
      </w:hyperlink>
      <w:r w:rsidRPr="00E56EE5">
        <w:rPr>
          <w:rFonts w:ascii="Times New Roman" w:eastAsia="Times New Roman" w:hAnsi="Times New Roman" w:cs="Times New Roman"/>
          <w:color w:val="auto"/>
          <w:sz w:val="28"/>
          <w:szCs w:val="28"/>
          <w:lang w:bidi="ar-SA"/>
        </w:rPr>
        <w:t xml:space="preserve">ГрК РФ о составе и содержании проекта планировки </w:t>
      </w:r>
      <w:r w:rsidRPr="00E56EE5">
        <w:rPr>
          <w:rFonts w:ascii="Times New Roman" w:eastAsia="Times New Roman" w:hAnsi="Times New Roman" w:cs="Times New Roman"/>
          <w:color w:val="auto"/>
          <w:sz w:val="28"/>
          <w:szCs w:val="28"/>
          <w:lang w:bidi="ar-SA"/>
        </w:rPr>
        <w:lastRenderedPageBreak/>
        <w:t>территории и проекта межевания территории, постановления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В иных случаях отклонение представленной такими лицами документации по планировке территории не допускается.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4.5. Доработанная документация по планировке территории проходит процедуру повторной проверки в соответствии с разделом 4 настоящего Порядка.</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jc w:val="center"/>
        <w:outlineLvl w:val="1"/>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 xml:space="preserve">5. Проведение общественных обсуждений или публичных слушаний </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по проектам планировки территории и (или) проектам межевания территории</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5.1. В соответствии с частью 5 статьи 46ГрК РФ ППТ и ПМТ, решение об утверждении которых принимается администрацией МР «Усть-Куломский», до их утверждения подлежат обязательному рассмотрению на общественных обсуждениях или публичных слушаниях.</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В случае внесения изменений в отдельные части ППТ и (или) ПМТ публичные слушания проводятся применительно к таким утверждаемым частям.</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Общественные обсуждения или публичные слушания не проводятся в случаях, предусмотренных:</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w:t>
      </w:r>
      <w:hyperlink r:id="rId18" w:history="1">
        <w:r w:rsidRPr="00E56EE5">
          <w:rPr>
            <w:rFonts w:ascii="Times New Roman" w:eastAsia="Times New Roman" w:hAnsi="Times New Roman" w:cs="Times New Roman"/>
            <w:color w:val="auto"/>
            <w:sz w:val="28"/>
            <w:szCs w:val="28"/>
            <w:lang w:bidi="ar-SA"/>
          </w:rPr>
          <w:t>частью 12 статьи 43</w:t>
        </w:r>
      </w:hyperlink>
      <w:r w:rsidRPr="00E56EE5">
        <w:rPr>
          <w:rFonts w:ascii="Times New Roman" w:eastAsia="Times New Roman" w:hAnsi="Times New Roman" w:cs="Times New Roman"/>
          <w:color w:val="auto"/>
          <w:sz w:val="28"/>
          <w:szCs w:val="28"/>
          <w:lang w:bidi="ar-SA"/>
        </w:rPr>
        <w:t>ГрК РФ;</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w:t>
      </w:r>
      <w:hyperlink r:id="rId19" w:history="1">
        <w:r w:rsidRPr="00E56EE5">
          <w:rPr>
            <w:rFonts w:ascii="Times New Roman" w:eastAsia="Times New Roman" w:hAnsi="Times New Roman" w:cs="Times New Roman"/>
            <w:color w:val="auto"/>
            <w:sz w:val="28"/>
            <w:szCs w:val="28"/>
            <w:lang w:bidi="ar-SA"/>
          </w:rPr>
          <w:t>частью 22 статьи 45</w:t>
        </w:r>
      </w:hyperlink>
      <w:r w:rsidRPr="00E56EE5">
        <w:rPr>
          <w:rFonts w:ascii="Times New Roman" w:eastAsia="Times New Roman" w:hAnsi="Times New Roman" w:cs="Times New Roman"/>
          <w:color w:val="auto"/>
          <w:sz w:val="28"/>
          <w:szCs w:val="28"/>
          <w:lang w:bidi="ar-SA"/>
        </w:rPr>
        <w:t>ГрК РФ;</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если ППТ и ПМТ подготовлены в отношении территории, указанной в </w:t>
      </w:r>
      <w:hyperlink r:id="rId20" w:history="1">
        <w:r w:rsidRPr="00E56EE5">
          <w:rPr>
            <w:rFonts w:ascii="Times New Roman" w:eastAsia="Times New Roman" w:hAnsi="Times New Roman" w:cs="Times New Roman"/>
            <w:color w:val="auto"/>
            <w:sz w:val="28"/>
            <w:szCs w:val="28"/>
            <w:lang w:bidi="ar-SA"/>
          </w:rPr>
          <w:t>пунктах 1</w:t>
        </w:r>
      </w:hyperlink>
      <w:r w:rsidRPr="00E56EE5">
        <w:rPr>
          <w:rFonts w:ascii="Times New Roman" w:eastAsia="Times New Roman" w:hAnsi="Times New Roman" w:cs="Times New Roman"/>
          <w:color w:val="auto"/>
          <w:sz w:val="28"/>
          <w:szCs w:val="28"/>
          <w:lang w:bidi="ar-SA"/>
        </w:rPr>
        <w:t xml:space="preserve">, </w:t>
      </w:r>
      <w:hyperlink r:id="rId21" w:history="1">
        <w:r w:rsidRPr="00E56EE5">
          <w:rPr>
            <w:rFonts w:ascii="Times New Roman" w:eastAsia="Times New Roman" w:hAnsi="Times New Roman" w:cs="Times New Roman"/>
            <w:color w:val="auto"/>
            <w:sz w:val="28"/>
            <w:szCs w:val="28"/>
            <w:lang w:bidi="ar-SA"/>
          </w:rPr>
          <w:t>2</w:t>
        </w:r>
      </w:hyperlink>
      <w:r w:rsidRPr="00E56EE5">
        <w:rPr>
          <w:rFonts w:ascii="Times New Roman" w:eastAsia="Times New Roman" w:hAnsi="Times New Roman" w:cs="Times New Roman"/>
          <w:color w:val="auto"/>
          <w:sz w:val="28"/>
          <w:szCs w:val="28"/>
          <w:lang w:bidi="ar-SA"/>
        </w:rPr>
        <w:t xml:space="preserve">, </w:t>
      </w:r>
      <w:hyperlink r:id="rId22" w:history="1">
        <w:r w:rsidRPr="00E56EE5">
          <w:rPr>
            <w:rFonts w:ascii="Times New Roman" w:eastAsia="Times New Roman" w:hAnsi="Times New Roman" w:cs="Times New Roman"/>
            <w:color w:val="auto"/>
            <w:sz w:val="28"/>
            <w:szCs w:val="28"/>
            <w:lang w:bidi="ar-SA"/>
          </w:rPr>
          <w:t>3 части 5.1 статьи 46</w:t>
        </w:r>
      </w:hyperlink>
      <w:r w:rsidRPr="00E56EE5">
        <w:rPr>
          <w:rFonts w:ascii="Times New Roman" w:eastAsia="Times New Roman" w:hAnsi="Times New Roman" w:cs="Times New Roman"/>
          <w:color w:val="auto"/>
          <w:sz w:val="28"/>
          <w:szCs w:val="28"/>
          <w:lang w:bidi="ar-SA"/>
        </w:rPr>
        <w:t>ГрК РФ.</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5.2. Порядок подготовки, организации и проведения общественных обсуждений или публичных слушаний определяется Уставом администрации МР «Усть-Куломский», решением Совета муниципального района «Усть-Куломский» № </w:t>
      </w:r>
      <w:r w:rsidRPr="00E56EE5">
        <w:rPr>
          <w:rFonts w:ascii="Times New Roman" w:eastAsia="Times New Roman" w:hAnsi="Times New Roman" w:cs="Times New Roman"/>
          <w:color w:val="auto"/>
          <w:sz w:val="28"/>
          <w:szCs w:val="28"/>
          <w:lang w:val="en-US" w:bidi="ar-SA"/>
        </w:rPr>
        <w:t>II</w:t>
      </w:r>
      <w:r w:rsidRPr="00E56EE5">
        <w:rPr>
          <w:rFonts w:ascii="Times New Roman" w:eastAsia="Times New Roman" w:hAnsi="Times New Roman" w:cs="Times New Roman"/>
          <w:color w:val="auto"/>
          <w:sz w:val="28"/>
          <w:szCs w:val="28"/>
          <w:lang w:bidi="ar-SA"/>
        </w:rPr>
        <w:t xml:space="preserve">-28 от 11 ноября 2020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учетом положений настоящего Порядка и </w:t>
      </w:r>
      <w:hyperlink r:id="rId23" w:history="1">
        <w:r w:rsidRPr="00E56EE5">
          <w:rPr>
            <w:rFonts w:ascii="Times New Roman" w:eastAsia="Times New Roman" w:hAnsi="Times New Roman" w:cs="Times New Roman"/>
            <w:color w:val="auto"/>
            <w:sz w:val="28"/>
            <w:szCs w:val="28"/>
            <w:lang w:bidi="ar-SA"/>
          </w:rPr>
          <w:t>статей 5.1</w:t>
        </w:r>
      </w:hyperlink>
      <w:r w:rsidRPr="00E56EE5">
        <w:rPr>
          <w:rFonts w:ascii="Times New Roman" w:eastAsia="Times New Roman" w:hAnsi="Times New Roman" w:cs="Times New Roman"/>
          <w:color w:val="auto"/>
          <w:sz w:val="28"/>
          <w:szCs w:val="28"/>
          <w:lang w:bidi="ar-SA"/>
        </w:rPr>
        <w:t xml:space="preserve"> и </w:t>
      </w:r>
      <w:hyperlink r:id="rId24" w:history="1">
        <w:r w:rsidRPr="00E56EE5">
          <w:rPr>
            <w:rFonts w:ascii="Times New Roman" w:eastAsia="Times New Roman" w:hAnsi="Times New Roman" w:cs="Times New Roman"/>
            <w:color w:val="auto"/>
            <w:sz w:val="28"/>
            <w:szCs w:val="28"/>
            <w:lang w:bidi="ar-SA"/>
          </w:rPr>
          <w:t>46</w:t>
        </w:r>
      </w:hyperlink>
      <w:r w:rsidRPr="00E56EE5">
        <w:rPr>
          <w:rFonts w:ascii="Times New Roman" w:eastAsia="Times New Roman" w:hAnsi="Times New Roman" w:cs="Times New Roman"/>
          <w:color w:val="auto"/>
          <w:sz w:val="28"/>
          <w:szCs w:val="28"/>
          <w:lang w:bidi="ar-SA"/>
        </w:rPr>
        <w:t xml:space="preserve"> </w:t>
      </w:r>
      <w:proofErr w:type="spellStart"/>
      <w:r w:rsidRPr="00E56EE5">
        <w:rPr>
          <w:rFonts w:ascii="Times New Roman" w:eastAsia="Times New Roman" w:hAnsi="Times New Roman" w:cs="Times New Roman"/>
          <w:color w:val="auto"/>
          <w:sz w:val="28"/>
          <w:szCs w:val="28"/>
          <w:lang w:bidi="ar-SA"/>
        </w:rPr>
        <w:t>ГрК</w:t>
      </w:r>
      <w:proofErr w:type="spellEnd"/>
      <w:r w:rsidRPr="00E56EE5">
        <w:rPr>
          <w:rFonts w:ascii="Times New Roman" w:eastAsia="Times New Roman" w:hAnsi="Times New Roman" w:cs="Times New Roman"/>
          <w:color w:val="auto"/>
          <w:sz w:val="28"/>
          <w:szCs w:val="28"/>
          <w:lang w:bidi="ar-SA"/>
        </w:rPr>
        <w:t xml:space="preserve"> РФ.</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5.3. Заключение о результатах общественных обсуждений или публичных слушаний по ППТ и (или) ПМТ подлежит опубликованию в порядке, установленном для официального опубликования муниципальных правовых актов администрации МР «Усть-Куломский» и размещается на официальном сайте администрации в информационно-телекоммуникационной сети Интернет.</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jc w:val="center"/>
        <w:outlineLvl w:val="1"/>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6. Утверждение проектов планировки территории</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и (или) проектов межевания территории или их отклонение</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и направление на доработку</w:t>
      </w:r>
    </w:p>
    <w:p w:rsidR="00E56EE5" w:rsidRPr="00E56EE5" w:rsidRDefault="00E56EE5" w:rsidP="00E56EE5">
      <w:pPr>
        <w:autoSpaceDE w:val="0"/>
        <w:autoSpaceDN w:val="0"/>
        <w:jc w:val="both"/>
        <w:rPr>
          <w:rFonts w:ascii="Times New Roman" w:eastAsia="Times New Roman" w:hAnsi="Times New Roman" w:cs="Times New Roman"/>
          <w:color w:val="auto"/>
          <w:sz w:val="28"/>
          <w:szCs w:val="28"/>
          <w:lang w:bidi="ar-SA"/>
        </w:rPr>
      </w:pPr>
    </w:p>
    <w:p w:rsidR="00E56EE5" w:rsidRPr="00E56EE5" w:rsidRDefault="00E56EE5" w:rsidP="00E56EE5">
      <w:pPr>
        <w:widowControl/>
        <w:autoSpaceDE w:val="0"/>
        <w:autoSpaceDN w:val="0"/>
        <w:adjustRightInd w:val="0"/>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lastRenderedPageBreak/>
        <w:t xml:space="preserve">6.1. Документация по планировке территории утверждается постановлением администрации МР «Усть-Куломский»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постановление об утверждении документации по планировке территории или решение об отклонении такой документации и о направлении ее на доработку с учетом указанных протокола и заключения, а в случае, если в соответствии со статьей 46 </w:t>
      </w:r>
      <w:proofErr w:type="spellStart"/>
      <w:r w:rsidRPr="00E56EE5">
        <w:rPr>
          <w:rFonts w:ascii="Times New Roman" w:eastAsia="Calibri" w:hAnsi="Times New Roman" w:cs="Times New Roman"/>
          <w:color w:val="auto"/>
          <w:sz w:val="28"/>
          <w:szCs w:val="28"/>
          <w:lang w:eastAsia="en-US" w:bidi="ar-SA"/>
        </w:rPr>
        <w:t>ГрК</w:t>
      </w:r>
      <w:proofErr w:type="spellEnd"/>
      <w:r w:rsidRPr="00E56EE5">
        <w:rPr>
          <w:rFonts w:ascii="Times New Roman" w:eastAsia="Calibri" w:hAnsi="Times New Roman" w:cs="Times New Roman"/>
          <w:color w:val="auto"/>
          <w:sz w:val="28"/>
          <w:szCs w:val="28"/>
          <w:lang w:eastAsia="en-US" w:bidi="ar-SA"/>
        </w:rPr>
        <w:t xml:space="preserve"> РФ публичные слушания не проводятся, в срок, указанный пунктом 4.3 Порядка.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Администрация МР «Усть-Куломский» в течение 5 рабочих дней со утверждения документации по планировке территории направляет копию документа об утверждении и материалы документации по планировке территории в орган местного самоуправления муниципального района, уполномоченный на ведение государственной информационной системы обеспечения градостроительной длительности муниципального района «Усть-Куломский».</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6.2.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МР «Усть-Куломский» в сети «Интернет».</w:t>
      </w:r>
    </w:p>
    <w:p w:rsidR="00E56EE5" w:rsidRPr="00E56EE5" w:rsidRDefault="00E56EE5" w:rsidP="00E56EE5">
      <w:pPr>
        <w:autoSpaceDE w:val="0"/>
        <w:autoSpaceDN w:val="0"/>
        <w:jc w:val="center"/>
        <w:outlineLvl w:val="1"/>
        <w:rPr>
          <w:rFonts w:ascii="Times New Roman" w:eastAsia="Times New Roman" w:hAnsi="Times New Roman" w:cs="Times New Roman"/>
          <w:b/>
          <w:color w:val="auto"/>
          <w:sz w:val="28"/>
          <w:szCs w:val="28"/>
          <w:lang w:bidi="ar-SA"/>
        </w:rPr>
      </w:pPr>
    </w:p>
    <w:p w:rsidR="00E56EE5" w:rsidRPr="00E56EE5" w:rsidRDefault="00E56EE5" w:rsidP="00E56EE5">
      <w:pPr>
        <w:autoSpaceDE w:val="0"/>
        <w:autoSpaceDN w:val="0"/>
        <w:jc w:val="center"/>
        <w:outlineLvl w:val="1"/>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7. Внесение изменений в документацию по планировке</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территории, отмена документации по планировке территории или</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ее отдельных частей, признание отдельных частей такой</w:t>
      </w:r>
    </w:p>
    <w:p w:rsidR="00E56EE5" w:rsidRPr="00E56EE5" w:rsidRDefault="00E56EE5" w:rsidP="00E56EE5">
      <w:pPr>
        <w:autoSpaceDE w:val="0"/>
        <w:autoSpaceDN w:val="0"/>
        <w:jc w:val="center"/>
        <w:rPr>
          <w:rFonts w:ascii="Times New Roman" w:eastAsia="Times New Roman" w:hAnsi="Times New Roman" w:cs="Times New Roman"/>
          <w:b/>
          <w:color w:val="auto"/>
          <w:sz w:val="28"/>
          <w:szCs w:val="28"/>
          <w:lang w:bidi="ar-SA"/>
        </w:rPr>
      </w:pPr>
      <w:r w:rsidRPr="00E56EE5">
        <w:rPr>
          <w:rFonts w:ascii="Times New Roman" w:eastAsia="Times New Roman" w:hAnsi="Times New Roman" w:cs="Times New Roman"/>
          <w:b/>
          <w:color w:val="auto"/>
          <w:sz w:val="28"/>
          <w:szCs w:val="28"/>
          <w:lang w:bidi="ar-SA"/>
        </w:rPr>
        <w:t>документации не подлежащими применению</w:t>
      </w:r>
    </w:p>
    <w:p w:rsidR="00E56EE5" w:rsidRPr="00E56EE5" w:rsidRDefault="00E56EE5" w:rsidP="00E56EE5">
      <w:pPr>
        <w:autoSpaceDE w:val="0"/>
        <w:autoSpaceDN w:val="0"/>
        <w:jc w:val="center"/>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7.1. Внесение изменений в документацию по планировке территории осуществляется применительно к основной части ППТ и (или) основной части ПМТ.</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в порядке, установленном для официального опубликования муниципальных правовых </w:t>
      </w:r>
      <w:proofErr w:type="spellStart"/>
      <w:r w:rsidRPr="00E56EE5">
        <w:rPr>
          <w:rFonts w:ascii="Times New Roman" w:eastAsia="Times New Roman" w:hAnsi="Times New Roman" w:cs="Times New Roman"/>
          <w:color w:val="auto"/>
          <w:sz w:val="28"/>
          <w:szCs w:val="28"/>
          <w:lang w:bidi="ar-SA"/>
        </w:rPr>
        <w:t>актовтакой</w:t>
      </w:r>
      <w:proofErr w:type="spellEnd"/>
      <w:r w:rsidRPr="00E56EE5">
        <w:rPr>
          <w:rFonts w:ascii="Times New Roman" w:eastAsia="Times New Roman" w:hAnsi="Times New Roman" w:cs="Times New Roman"/>
          <w:color w:val="auto"/>
          <w:sz w:val="28"/>
          <w:szCs w:val="28"/>
          <w:lang w:bidi="ar-SA"/>
        </w:rPr>
        <w:t xml:space="preserve"> документации и размещении на официальном сайте администрации МР «Усть-Куломский» в информационно-телекоммуникационной сети «Интернет» в течение 7 дней со дня утверждения таких частей.</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7.2. Решение о подготовке изменений в документацию по планировке территории в форме постановления администрации МР «Усть-Куломский» принимается по инициативе администрации МР «Усть-Куломский», физических или юридических лиц, которыми в том числе обеспечивалась подготовка такой документации по планировке территории (далее - инициатор).</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7.3. Внесение изменений в ППТ осуществляется в целях:</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установления, изменения, отмены красных линий;</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изменения границ существующих и планируемых элементов </w:t>
      </w:r>
      <w:r w:rsidRPr="00E56EE5">
        <w:rPr>
          <w:rFonts w:ascii="Times New Roman" w:eastAsia="Times New Roman" w:hAnsi="Times New Roman" w:cs="Times New Roman"/>
          <w:color w:val="auto"/>
          <w:sz w:val="28"/>
          <w:szCs w:val="28"/>
          <w:lang w:bidi="ar-SA"/>
        </w:rPr>
        <w:lastRenderedPageBreak/>
        <w:t>планировочной структуры;</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изменения границ зон планируемого размещения объектов капитального строительства;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изменения характеристик и (или) очередности планируемого развития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исправления технических ошибок (описок, опечаток и иных).</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7.4. Внесение изменений в ПМТ осуществляется в целях:</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изменения местоположения </w:t>
      </w:r>
      <w:proofErr w:type="gramStart"/>
      <w:r w:rsidRPr="00E56EE5">
        <w:rPr>
          <w:rFonts w:ascii="Times New Roman" w:eastAsia="Times New Roman" w:hAnsi="Times New Roman" w:cs="Times New Roman"/>
          <w:color w:val="auto"/>
          <w:sz w:val="28"/>
          <w:szCs w:val="28"/>
          <w:lang w:bidi="ar-SA"/>
        </w:rPr>
        <w:t>границ</w:t>
      </w:r>
      <w:proofErr w:type="gramEnd"/>
      <w:r w:rsidRPr="00E56EE5">
        <w:rPr>
          <w:rFonts w:ascii="Times New Roman" w:eastAsia="Times New Roman" w:hAnsi="Times New Roman" w:cs="Times New Roman"/>
          <w:color w:val="auto"/>
          <w:sz w:val="28"/>
          <w:szCs w:val="28"/>
          <w:lang w:bidi="ar-SA"/>
        </w:rPr>
        <w:t xml:space="preserve"> образуемых и изменяемых земельных участков;</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установления, изменения, отмены красных линий;</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ПМТ, более чем на 10 процентов;</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изменения вида разрешенного использования земельного участка в соответствии с ППТ в случаях, установленных </w:t>
      </w:r>
      <w:proofErr w:type="spellStart"/>
      <w:r w:rsidRPr="00E56EE5">
        <w:rPr>
          <w:rFonts w:ascii="Times New Roman" w:eastAsia="Times New Roman" w:hAnsi="Times New Roman" w:cs="Times New Roman"/>
          <w:color w:val="auto"/>
          <w:sz w:val="28"/>
          <w:szCs w:val="28"/>
          <w:lang w:bidi="ar-SA"/>
        </w:rPr>
        <w:t>ГрКРФ</w:t>
      </w:r>
      <w:proofErr w:type="spellEnd"/>
      <w:r w:rsidRPr="00E56EE5">
        <w:rPr>
          <w:rFonts w:ascii="Times New Roman" w:eastAsia="Times New Roman" w:hAnsi="Times New Roman" w:cs="Times New Roman"/>
          <w:color w:val="auto"/>
          <w:sz w:val="28"/>
          <w:szCs w:val="28"/>
          <w:lang w:bidi="ar-SA"/>
        </w:rPr>
        <w:t>;</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изменения сведений о границах территории, в отношении которой утвержден ПМТ,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исправления технических ошибок (описок, опечаток и иных).</w:t>
      </w:r>
    </w:p>
    <w:p w:rsidR="00E56EE5" w:rsidRPr="00E56EE5" w:rsidRDefault="00E56EE5" w:rsidP="00AC41B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bookmarkStart w:id="9" w:name="P244"/>
      <w:bookmarkEnd w:id="9"/>
      <w:r w:rsidRPr="00E56EE5">
        <w:rPr>
          <w:rFonts w:ascii="Times New Roman" w:eastAsia="Calibri" w:hAnsi="Times New Roman" w:cs="Times New Roman"/>
          <w:color w:val="auto"/>
          <w:sz w:val="28"/>
          <w:szCs w:val="28"/>
          <w:lang w:eastAsia="en-US" w:bidi="ar-SA"/>
        </w:rPr>
        <w:t>7.5. Для внесения изменений в документацию по планировке территории инициатор направляет в администрацию МР «Усть-Куломский»</w:t>
      </w:r>
      <w:r w:rsidRPr="00E56EE5">
        <w:rPr>
          <w:rFonts w:ascii="Times New Roman" w:eastAsia="Calibri" w:hAnsi="Times New Roman" w:cs="Times New Roman"/>
          <w:i/>
          <w:color w:val="auto"/>
          <w:sz w:val="28"/>
          <w:szCs w:val="28"/>
          <w:lang w:eastAsia="en-US" w:bidi="ar-SA"/>
        </w:rPr>
        <w:t xml:space="preserve"> </w:t>
      </w:r>
      <w:r w:rsidRPr="00E56EE5">
        <w:rPr>
          <w:rFonts w:ascii="Times New Roman" w:eastAsia="Calibri" w:hAnsi="Times New Roman" w:cs="Times New Roman"/>
          <w:color w:val="auto"/>
          <w:sz w:val="28"/>
          <w:szCs w:val="28"/>
          <w:lang w:eastAsia="en-US" w:bidi="ar-SA"/>
        </w:rPr>
        <w:t>заявление о внесении изменений в документацию по планировке территории, в котором указывается следующая информация: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вид документации по планировке территории, в которую вносятся изменения;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реквизиты (номер и дата) решения об утверждении документации по планировке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обоснование необходимости внесения изменений в документацию по планировке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10" w:name="P248"/>
      <w:bookmarkEnd w:id="10"/>
      <w:r w:rsidRPr="00E56EE5">
        <w:rPr>
          <w:rFonts w:ascii="Times New Roman" w:eastAsia="Times New Roman" w:hAnsi="Times New Roman" w:cs="Times New Roman"/>
          <w:color w:val="auto"/>
          <w:sz w:val="28"/>
          <w:szCs w:val="28"/>
          <w:lang w:bidi="ar-SA"/>
        </w:rPr>
        <w:t>7.6. К заявлению о внесении изменений в документацию по планировке территории прилагаются документы:</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обоснование изменений в документацию по планировке территории, представляемые в виде графической части и пояснительной записки;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-реквизиты материалов и результатов инженерных изысканий, используемые при подготовке изменений в документацию по планировке территории;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lastRenderedPageBreak/>
        <w:t>-уведомления согласующих органов, владельцев автомобильных дорог,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7.7. Внесение изменений в документацию по планировке территории утверждается или отклоняется и направляется на доработку (постановлением администрации МР «Усть-Куломский»</w:t>
      </w:r>
      <w:r w:rsidRPr="00E56EE5">
        <w:rPr>
          <w:rFonts w:ascii="Times New Roman" w:eastAsia="Times New Roman" w:hAnsi="Times New Roman" w:cs="Times New Roman"/>
          <w:i/>
          <w:color w:val="auto"/>
          <w:sz w:val="28"/>
          <w:szCs w:val="28"/>
          <w:lang w:bidi="ar-SA"/>
        </w:rPr>
        <w:t xml:space="preserve"> </w:t>
      </w:r>
      <w:r w:rsidRPr="00E56EE5">
        <w:rPr>
          <w:rFonts w:ascii="Times New Roman" w:eastAsia="Times New Roman" w:hAnsi="Times New Roman" w:cs="Times New Roman"/>
          <w:color w:val="auto"/>
          <w:sz w:val="28"/>
          <w:szCs w:val="28"/>
          <w:lang w:bidi="ar-SA"/>
        </w:rPr>
        <w:t>с учетом протокола публичных слушаний по проекту внесения изменений в ППТ и (или) по проекту внесения изменений в ПМТ и заключения о результатах публичных слушаний не позднее чем через 20 рабочих дней со дня опубликования такого заключения, а в случае, если в соответствии со статьей 46 Гр К РФ публичные слушания не проводятся, в срок, указанный в пункте 4.3 Порядка.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Администрация МР «Усть-Куломский» в течение 5 рабочих дней со дня утверждения изменений в документацию по планировке территории направляет копию документа об утверждении и материалы документации по планировке территории в орган местного самоуправления муниципального района, уполномоченный на ведение государственной информационной системы обеспечения градостроительной деятельности МР «Усть-Куломский», а также в орган регистрации прав в случае, если изменения внесены в ПМТ.</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7.8. Изменения в документацию по планировке территории отклоняются и направляются на доработку в случаях, если: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в заявлении о внесении изменений в документацию по планировке территории отсутствует информация, предусмотренная пунктом 7.5 настоящего Порядка;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инициатором не представлены документы, предусмотренные пунктом 7.6 настоящего Порядка;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изменения в документацию по планировке территории не соответствуют требованиям, указанным в части 10 статьи 45 </w:t>
      </w:r>
      <w:proofErr w:type="spellStart"/>
      <w:r w:rsidRPr="00E56EE5">
        <w:rPr>
          <w:rFonts w:ascii="Times New Roman" w:eastAsia="Times New Roman" w:hAnsi="Times New Roman" w:cs="Times New Roman"/>
          <w:color w:val="auto"/>
          <w:sz w:val="28"/>
          <w:szCs w:val="28"/>
          <w:lang w:bidi="ar-SA"/>
        </w:rPr>
        <w:t>ГрК</w:t>
      </w:r>
      <w:proofErr w:type="spellEnd"/>
      <w:r w:rsidRPr="00E56EE5">
        <w:rPr>
          <w:rFonts w:ascii="Times New Roman" w:eastAsia="Times New Roman" w:hAnsi="Times New Roman" w:cs="Times New Roman"/>
          <w:color w:val="auto"/>
          <w:sz w:val="28"/>
          <w:szCs w:val="28"/>
          <w:lang w:bidi="ar-SA"/>
        </w:rPr>
        <w:t xml:space="preserve"> РФ.</w:t>
      </w:r>
    </w:p>
    <w:p w:rsidR="00E56EE5" w:rsidRPr="00E56EE5" w:rsidRDefault="00E56EE5" w:rsidP="00AC41B0">
      <w:pPr>
        <w:autoSpaceDE w:val="0"/>
        <w:autoSpaceDN w:val="0"/>
        <w:ind w:firstLine="709"/>
        <w:jc w:val="both"/>
        <w:rPr>
          <w:rFonts w:ascii="Times New Roman" w:eastAsia="Times New Roman" w:hAnsi="Times New Roman" w:cs="Times New Roman"/>
          <w:color w:val="auto"/>
          <w:sz w:val="28"/>
          <w:szCs w:val="28"/>
          <w:lang w:bidi="ar-SA"/>
        </w:rPr>
      </w:pPr>
    </w:p>
    <w:p w:rsidR="00E56EE5" w:rsidRPr="00E56EE5" w:rsidRDefault="00E56EE5" w:rsidP="00AC41B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bookmarkStart w:id="11" w:name="P259"/>
      <w:bookmarkEnd w:id="11"/>
      <w:r w:rsidRPr="00E56EE5">
        <w:rPr>
          <w:rFonts w:ascii="Times New Roman" w:eastAsia="Calibri" w:hAnsi="Times New Roman" w:cs="Times New Roman"/>
          <w:color w:val="auto"/>
          <w:sz w:val="28"/>
          <w:szCs w:val="28"/>
          <w:lang w:eastAsia="en-US" w:bidi="ar-SA"/>
        </w:rPr>
        <w:t xml:space="preserve">7.9. Изменения в документацию по планировке территории, инициатором которых является уполномоченный орган, утверждаются таким уполномоченным органом после их согласования в соответствии с </w:t>
      </w:r>
      <w:hyperlink r:id="rId25" w:history="1">
        <w:r w:rsidRPr="00E56EE5">
          <w:rPr>
            <w:rFonts w:ascii="Times New Roman" w:eastAsia="Calibri" w:hAnsi="Times New Roman" w:cs="Times New Roman"/>
            <w:color w:val="0000FF"/>
            <w:sz w:val="28"/>
            <w:szCs w:val="28"/>
            <w:lang w:eastAsia="en-US" w:bidi="ar-SA"/>
          </w:rPr>
          <w:t>пунктом 7</w:t>
        </w:r>
      </w:hyperlink>
      <w:r w:rsidRPr="00E56EE5">
        <w:rPr>
          <w:rFonts w:ascii="Times New Roman" w:eastAsia="Calibri" w:hAnsi="Times New Roman" w:cs="Times New Roman"/>
          <w:color w:val="auto"/>
          <w:sz w:val="28"/>
          <w:szCs w:val="28"/>
          <w:lang w:eastAsia="en-US" w:bidi="ar-SA"/>
        </w:rPr>
        <w:t xml:space="preserve"> настоящих Правил.</w:t>
      </w:r>
    </w:p>
    <w:p w:rsidR="00E56EE5" w:rsidRPr="00E56EE5" w:rsidRDefault="00E56EE5" w:rsidP="00E56EE5">
      <w:pPr>
        <w:widowControl/>
        <w:autoSpaceDE w:val="0"/>
        <w:autoSpaceDN w:val="0"/>
        <w:adjustRightInd w:val="0"/>
        <w:ind w:firstLine="540"/>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В случае если согласование изменений в документацию по планировке территории, инициатором которых является уполномоченный орган, в соответствии с законодательством Российской Федерации не требуется, такие изменения утверждаются уполномоченным органом после их подготовки.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7.10. Отмена документации по планировке территории осуществляется в случаях, установленных законодательством Российской Федерации. Отмена отдельных частей документации по планировке территории осуществляется в случае принятия администрацией МР «Усть-Куломский»</w:t>
      </w:r>
      <w:r w:rsidRPr="00E56EE5">
        <w:rPr>
          <w:rFonts w:ascii="Times New Roman" w:eastAsia="Times New Roman" w:hAnsi="Times New Roman" w:cs="Times New Roman"/>
          <w:i/>
          <w:color w:val="auto"/>
          <w:sz w:val="28"/>
          <w:szCs w:val="28"/>
          <w:lang w:bidi="ar-SA"/>
        </w:rPr>
        <w:t xml:space="preserve"> </w:t>
      </w:r>
      <w:r w:rsidRPr="00E56EE5">
        <w:rPr>
          <w:rFonts w:ascii="Times New Roman" w:eastAsia="Times New Roman" w:hAnsi="Times New Roman" w:cs="Times New Roman"/>
          <w:color w:val="auto"/>
          <w:sz w:val="28"/>
          <w:szCs w:val="28"/>
          <w:lang w:bidi="ar-SA"/>
        </w:rPr>
        <w:t xml:space="preserve">в соответствии с частью 2 статьи 7 Федерального закона от 02.08.2019 №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w:t>
      </w:r>
      <w:r w:rsidRPr="00E56EE5">
        <w:rPr>
          <w:rFonts w:ascii="Times New Roman" w:eastAsia="Times New Roman" w:hAnsi="Times New Roman" w:cs="Times New Roman"/>
          <w:color w:val="auto"/>
          <w:sz w:val="28"/>
          <w:szCs w:val="28"/>
          <w:lang w:bidi="ar-SA"/>
        </w:rPr>
        <w:lastRenderedPageBreak/>
        <w:t>линий, которые обозначают границы территорий, занятых линейными объектами и (или) предназначенных для размещения линейных объектов.</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7.11. В случае, предусмотренном пунктом 7.10 настоящего Порядка, орган местного самоуправления,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направляет в отдел архитектуры и градостроительства администрации МР «Усть-Куломский»</w:t>
      </w:r>
      <w:r w:rsidRPr="00E56EE5">
        <w:rPr>
          <w:rFonts w:ascii="Times New Roman" w:eastAsia="Times New Roman" w:hAnsi="Times New Roman" w:cs="Times New Roman"/>
          <w:i/>
          <w:color w:val="auto"/>
          <w:sz w:val="28"/>
          <w:szCs w:val="28"/>
          <w:lang w:bidi="ar-SA"/>
        </w:rPr>
        <w:t xml:space="preserve"> </w:t>
      </w:r>
      <w:r w:rsidRPr="00E56EE5">
        <w:rPr>
          <w:rFonts w:ascii="Times New Roman" w:eastAsia="Times New Roman" w:hAnsi="Times New Roman" w:cs="Times New Roman"/>
          <w:color w:val="auto"/>
          <w:sz w:val="28"/>
          <w:szCs w:val="28"/>
          <w:lang w:bidi="ar-SA"/>
        </w:rPr>
        <w:t>уведомление об отмене соответствующих отдельных частей документации по планировке территории, в котором указываются: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реквизиты решения (номер и дата) об утверждении документации по планировке территории, отдельные части которой подлежат отмене;</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часть документации по планировке территории, подлежащая отмене;</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реквизиты (номер и дата) решения органа местного самоуправления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7.12. Отдел архитектуры и градостроительства администрации МР «Усть-Куломский» в срок не более 20 рабочих дней со дня поступления уведомления об отмене соответствующих отдельных частей документации по планировке территории подготавливает проект постановления администрации МР «Усть-Куломский» об отмене отдельных частей документации по планировке территории, и направляет его главе МР «Усть-Куломский»</w:t>
      </w:r>
      <w:r w:rsidRPr="00E56EE5">
        <w:rPr>
          <w:rFonts w:ascii="Times New Roman" w:eastAsia="Times New Roman" w:hAnsi="Times New Roman" w:cs="Times New Roman"/>
          <w:bCs/>
          <w:i/>
          <w:color w:val="auto"/>
          <w:sz w:val="28"/>
          <w:szCs w:val="28"/>
          <w:lang w:bidi="ar-SA"/>
        </w:rPr>
        <w:t xml:space="preserve"> -</w:t>
      </w:r>
      <w:r w:rsidRPr="00E56EE5">
        <w:rPr>
          <w:rFonts w:ascii="Times New Roman" w:eastAsia="Times New Roman" w:hAnsi="Times New Roman" w:cs="Times New Roman"/>
          <w:bCs/>
          <w:color w:val="auto"/>
          <w:sz w:val="28"/>
          <w:szCs w:val="28"/>
          <w:lang w:bidi="ar-SA"/>
        </w:rPr>
        <w:t>руководителю администрации района</w:t>
      </w:r>
      <w:r w:rsidRPr="00E56EE5">
        <w:rPr>
          <w:rFonts w:ascii="Times New Roman" w:eastAsia="Times New Roman" w:hAnsi="Times New Roman" w:cs="Times New Roman"/>
          <w:color w:val="auto"/>
          <w:sz w:val="28"/>
          <w:szCs w:val="28"/>
          <w:lang w:bidi="ar-SA"/>
        </w:rPr>
        <w:t xml:space="preserve"> для подписания.</w:t>
      </w:r>
    </w:p>
    <w:p w:rsidR="00E56EE5" w:rsidRPr="00E56EE5" w:rsidRDefault="00E56EE5" w:rsidP="00E56EE5">
      <w:pPr>
        <w:autoSpaceDE w:val="0"/>
        <w:autoSpaceDN w:val="0"/>
        <w:ind w:firstLine="540"/>
        <w:jc w:val="both"/>
        <w:rPr>
          <w:rFonts w:ascii="Times New Roman" w:eastAsia="Times New Roman" w:hAnsi="Times New Roman" w:cs="Times New Roman"/>
          <w:sz w:val="28"/>
          <w:szCs w:val="28"/>
          <w:lang w:bidi="ar-SA"/>
        </w:rPr>
      </w:pPr>
      <w:r w:rsidRPr="00E56EE5">
        <w:rPr>
          <w:rFonts w:ascii="Times New Roman" w:eastAsia="Times New Roman" w:hAnsi="Times New Roman" w:cs="Times New Roman"/>
          <w:color w:val="auto"/>
          <w:sz w:val="28"/>
          <w:szCs w:val="28"/>
          <w:lang w:bidi="ar-SA"/>
        </w:rPr>
        <w:t>Администрация МР «Усть-</w:t>
      </w:r>
      <w:proofErr w:type="gramStart"/>
      <w:r w:rsidRPr="00E56EE5">
        <w:rPr>
          <w:rFonts w:ascii="Times New Roman" w:eastAsia="Times New Roman" w:hAnsi="Times New Roman" w:cs="Times New Roman"/>
          <w:color w:val="auto"/>
          <w:sz w:val="28"/>
          <w:szCs w:val="28"/>
          <w:lang w:bidi="ar-SA"/>
        </w:rPr>
        <w:t>Куломский»  в</w:t>
      </w:r>
      <w:proofErr w:type="gramEnd"/>
      <w:r w:rsidRPr="00E56EE5">
        <w:rPr>
          <w:rFonts w:ascii="Times New Roman" w:eastAsia="Times New Roman" w:hAnsi="Times New Roman" w:cs="Times New Roman"/>
          <w:color w:val="auto"/>
          <w:sz w:val="28"/>
          <w:szCs w:val="28"/>
          <w:lang w:bidi="ar-SA"/>
        </w:rPr>
        <w:t xml:space="preserve"> течение 5 рабочих дней со дня утверждения отмены соответствующих отдельных частей документации по планировке территории направляет копию документа </w:t>
      </w:r>
      <w:r w:rsidRPr="00E56EE5">
        <w:rPr>
          <w:rFonts w:ascii="Times New Roman" w:eastAsia="Times New Roman" w:hAnsi="Times New Roman" w:cs="Times New Roman"/>
          <w:sz w:val="28"/>
          <w:szCs w:val="28"/>
          <w:lang w:bidi="ar-SA"/>
        </w:rPr>
        <w:t>об утверждении и часть документации по планировке территории, подлежащей отмене в орган местного самоуправления муниципального района, уполномоченный на ведение государственной информационной системы обеспечения градостроительной длительности МО МР «Усть-Куломский».</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7.13. Признание отдельных частей документации по планировке территории не подлежащими применению осуществляется в случае:</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12" w:name="P267"/>
      <w:bookmarkEnd w:id="12"/>
      <w:r w:rsidRPr="00E56EE5">
        <w:rPr>
          <w:rFonts w:ascii="Times New Roman" w:eastAsia="Times New Roman" w:hAnsi="Times New Roman" w:cs="Times New Roman"/>
          <w:color w:val="auto"/>
          <w:sz w:val="28"/>
          <w:szCs w:val="28"/>
          <w:lang w:bidi="ar-SA"/>
        </w:rPr>
        <w:t>-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13" w:name="P268"/>
      <w:bookmarkEnd w:id="13"/>
      <w:r w:rsidRPr="00E56EE5">
        <w:rPr>
          <w:rFonts w:ascii="Times New Roman" w:eastAsia="Times New Roman" w:hAnsi="Times New Roman" w:cs="Times New Roman"/>
          <w:color w:val="auto"/>
          <w:sz w:val="28"/>
          <w:szCs w:val="28"/>
          <w:lang w:bidi="ar-SA"/>
        </w:rPr>
        <w:t xml:space="preserve">- если ППТ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данного ППТ не принято решение об </w:t>
      </w:r>
      <w:r w:rsidRPr="00E56EE5">
        <w:rPr>
          <w:rFonts w:ascii="Times New Roman" w:eastAsia="Times New Roman" w:hAnsi="Times New Roman" w:cs="Times New Roman"/>
          <w:color w:val="auto"/>
          <w:sz w:val="28"/>
          <w:szCs w:val="28"/>
          <w:lang w:bidi="ar-SA"/>
        </w:rPr>
        <w:lastRenderedPageBreak/>
        <w:t>изъятии таких земельных участков для государственных или муниципальных нужд;</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14" w:name="P269"/>
      <w:bookmarkEnd w:id="14"/>
      <w:r w:rsidRPr="00E56EE5">
        <w:rPr>
          <w:rFonts w:ascii="Times New Roman" w:eastAsia="Times New Roman" w:hAnsi="Times New Roman" w:cs="Times New Roman"/>
          <w:color w:val="auto"/>
          <w:sz w:val="28"/>
          <w:szCs w:val="28"/>
          <w:lang w:bidi="ar-SA"/>
        </w:rPr>
        <w:t>-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документация.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15" w:name="P270"/>
      <w:bookmarkEnd w:id="15"/>
      <w:r w:rsidRPr="00E56EE5">
        <w:rPr>
          <w:rFonts w:ascii="Times New Roman" w:eastAsia="Times New Roman" w:hAnsi="Times New Roman" w:cs="Times New Roman"/>
          <w:color w:val="auto"/>
          <w:sz w:val="28"/>
          <w:szCs w:val="28"/>
          <w:lang w:bidi="ar-SA"/>
        </w:rPr>
        <w:t>7.14. В случае, предусмотренном абзацем 2 пункта 7.13 настоящего Порядка, инициатор направляет в администрацию МР «Усть-Куломский» обращение о признании отдельных частей проекта планировки территории не подлежащими применению, в котором указываются: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реквизиты решения (номер и дата) об утверждении ППТ, которым предусмотрена реконструкция существующих линейного объекта или линейных объектов, размещенных на основании такого проекта;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перечень отдельных частей проекта планировки территории, признаваемых не подлежащими применению;</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-обоснование признания отдельных частей проекта планировки территории не подлежащими применению.</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16" w:name="P276"/>
      <w:bookmarkEnd w:id="16"/>
      <w:r w:rsidRPr="00E56EE5">
        <w:rPr>
          <w:rFonts w:ascii="Times New Roman" w:eastAsia="Times New Roman" w:hAnsi="Times New Roman" w:cs="Times New Roman"/>
          <w:color w:val="auto"/>
          <w:sz w:val="28"/>
          <w:szCs w:val="28"/>
          <w:lang w:bidi="ar-SA"/>
        </w:rPr>
        <w:t>7.15. В случае, предусмотренном абзацем 3 пункта 7.13 настоящего Порядка, физическое или юридическое лицо, орган государственной власти, орган местного самоуправления, которым принадлежит либо которым предоставлен земельный участок, на котором ППТ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администрацию МР «Усть-Куломский» обращение о признании отдельных частей ППТ не подлежащими применению. В указанном обращении указывается следующая информация: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кадастровый номер земельного участка или ранее присвоенный государственный учетный номер земельного участка, расположенного в </w:t>
      </w:r>
      <w:r w:rsidRPr="00E56EE5">
        <w:rPr>
          <w:rFonts w:ascii="Times New Roman" w:eastAsia="Times New Roman" w:hAnsi="Times New Roman" w:cs="Times New Roman"/>
          <w:color w:val="auto"/>
          <w:sz w:val="28"/>
          <w:szCs w:val="28"/>
          <w:lang w:bidi="ar-SA"/>
        </w:rPr>
        <w:lastRenderedPageBreak/>
        <w:t>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-обоснование признания отдельных частей проекта планировки территории не подлежащими применению.</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17" w:name="P280"/>
      <w:bookmarkEnd w:id="17"/>
      <w:r w:rsidRPr="00E56EE5">
        <w:rPr>
          <w:rFonts w:ascii="Times New Roman" w:eastAsia="Times New Roman" w:hAnsi="Times New Roman" w:cs="Times New Roman"/>
          <w:color w:val="auto"/>
          <w:sz w:val="28"/>
          <w:szCs w:val="28"/>
          <w:lang w:bidi="ar-SA"/>
        </w:rPr>
        <w:t>7.16. В случае, предусмотренном абзацем 4 пункта 7.13 настоящего Порядка, инициатор направляет в уполномоченный орган обращение о признании отдельных частей проекта планировки территории не подлежащими применению, в котором указываются:</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перечень отдельных частей документации по планировке территории, о признании которых не подлежащими применению направляется обращение;</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обоснование необходимости признания отдельных частей документации по планировке территории не подлежащими применению.</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bookmarkStart w:id="18" w:name="P284"/>
      <w:bookmarkEnd w:id="18"/>
      <w:r w:rsidRPr="00E56EE5">
        <w:rPr>
          <w:rFonts w:ascii="Times New Roman" w:eastAsia="Times New Roman" w:hAnsi="Times New Roman" w:cs="Times New Roman"/>
          <w:color w:val="auto"/>
          <w:sz w:val="28"/>
          <w:szCs w:val="28"/>
          <w:lang w:bidi="ar-SA"/>
        </w:rPr>
        <w:t xml:space="preserve">7.17. Администрация МР «Усть-Куломский» в срок не более 10 рабочих дней со дня поступления обращения, указанного в </w:t>
      </w:r>
      <w:hyperlink w:anchor="P276" w:history="1">
        <w:r w:rsidRPr="00E56EE5">
          <w:rPr>
            <w:rFonts w:ascii="Times New Roman" w:eastAsia="Times New Roman" w:hAnsi="Times New Roman" w:cs="Times New Roman"/>
            <w:color w:val="auto"/>
            <w:sz w:val="28"/>
            <w:szCs w:val="28"/>
            <w:lang w:bidi="ar-SA"/>
          </w:rPr>
          <w:t>пунктах 7.1</w:t>
        </w:r>
      </w:hyperlink>
      <w:r w:rsidRPr="00E56EE5">
        <w:rPr>
          <w:rFonts w:ascii="Times New Roman" w:eastAsia="Times New Roman" w:hAnsi="Times New Roman" w:cs="Times New Roman"/>
          <w:color w:val="auto"/>
          <w:sz w:val="28"/>
          <w:szCs w:val="28"/>
          <w:lang w:bidi="ar-SA"/>
        </w:rPr>
        <w:t xml:space="preserve">5, </w:t>
      </w:r>
      <w:hyperlink w:anchor="P280" w:history="1">
        <w:r w:rsidRPr="00E56EE5">
          <w:rPr>
            <w:rFonts w:ascii="Times New Roman" w:eastAsia="Times New Roman" w:hAnsi="Times New Roman" w:cs="Times New Roman"/>
            <w:color w:val="auto"/>
            <w:sz w:val="28"/>
            <w:szCs w:val="28"/>
            <w:lang w:bidi="ar-SA"/>
          </w:rPr>
          <w:t>7.1</w:t>
        </w:r>
      </w:hyperlink>
      <w:r w:rsidRPr="00E56EE5">
        <w:rPr>
          <w:rFonts w:ascii="Times New Roman" w:eastAsia="Times New Roman" w:hAnsi="Times New Roman" w:cs="Times New Roman"/>
          <w:color w:val="auto"/>
          <w:sz w:val="28"/>
          <w:szCs w:val="28"/>
          <w:lang w:bidi="ar-SA"/>
        </w:rPr>
        <w:t xml:space="preserve">6, </w:t>
      </w:r>
      <w:hyperlink w:anchor="P284" w:history="1">
        <w:r w:rsidRPr="00E56EE5">
          <w:rPr>
            <w:rFonts w:ascii="Times New Roman" w:eastAsia="Times New Roman" w:hAnsi="Times New Roman" w:cs="Times New Roman"/>
            <w:color w:val="auto"/>
            <w:sz w:val="28"/>
            <w:szCs w:val="28"/>
            <w:lang w:bidi="ar-SA"/>
          </w:rPr>
          <w:t>7.1</w:t>
        </w:r>
      </w:hyperlink>
      <w:r w:rsidRPr="00E56EE5">
        <w:rPr>
          <w:rFonts w:ascii="Times New Roman" w:eastAsia="Times New Roman" w:hAnsi="Times New Roman" w:cs="Times New Roman"/>
          <w:color w:val="auto"/>
          <w:sz w:val="28"/>
          <w:szCs w:val="28"/>
          <w:lang w:bidi="ar-SA"/>
        </w:rPr>
        <w:t>7 настоящего Порядка, осуществляет подготовку проекта постановления  администрации МР «Усть-Куломский» о признании отдельных частей документации по планировке территории не подлежащими применению либо об отклонении обращения и направляет его главе МР «Усть-Куломский»</w:t>
      </w:r>
      <w:r w:rsidRPr="00E56EE5">
        <w:rPr>
          <w:rFonts w:ascii="Times New Roman" w:eastAsia="Times New Roman" w:hAnsi="Times New Roman" w:cs="Times New Roman"/>
          <w:bCs/>
          <w:i/>
          <w:color w:val="auto"/>
          <w:sz w:val="28"/>
          <w:szCs w:val="28"/>
          <w:lang w:bidi="ar-SA"/>
        </w:rPr>
        <w:t xml:space="preserve"> -</w:t>
      </w:r>
      <w:r w:rsidRPr="00E56EE5">
        <w:rPr>
          <w:rFonts w:ascii="Times New Roman" w:eastAsia="Times New Roman" w:hAnsi="Times New Roman" w:cs="Times New Roman"/>
          <w:bCs/>
          <w:color w:val="auto"/>
          <w:sz w:val="28"/>
          <w:szCs w:val="28"/>
          <w:lang w:bidi="ar-SA"/>
        </w:rPr>
        <w:t>руководителю администрации района</w:t>
      </w:r>
      <w:r w:rsidRPr="00E56EE5">
        <w:rPr>
          <w:rFonts w:ascii="Times New Roman" w:eastAsia="Times New Roman" w:hAnsi="Times New Roman" w:cs="Times New Roman"/>
          <w:color w:val="auto"/>
          <w:sz w:val="28"/>
          <w:szCs w:val="28"/>
          <w:lang w:bidi="ar-SA"/>
        </w:rPr>
        <w:t xml:space="preserve"> для подписания.</w:t>
      </w:r>
    </w:p>
    <w:p w:rsidR="00E56EE5" w:rsidRPr="00E56EE5" w:rsidRDefault="00E56EE5" w:rsidP="00E56EE5">
      <w:pPr>
        <w:autoSpaceDE w:val="0"/>
        <w:autoSpaceDN w:val="0"/>
        <w:ind w:firstLine="540"/>
        <w:jc w:val="both"/>
        <w:rPr>
          <w:rFonts w:ascii="Times New Roman" w:eastAsia="Times New Roman" w:hAnsi="Times New Roman" w:cs="Times New Roman"/>
          <w:sz w:val="28"/>
          <w:szCs w:val="28"/>
          <w:lang w:bidi="ar-SA"/>
        </w:rPr>
      </w:pPr>
      <w:r w:rsidRPr="00E56EE5">
        <w:rPr>
          <w:rFonts w:ascii="Times New Roman" w:eastAsia="Times New Roman" w:hAnsi="Times New Roman" w:cs="Times New Roman"/>
          <w:color w:val="auto"/>
          <w:sz w:val="28"/>
          <w:szCs w:val="28"/>
          <w:lang w:bidi="ar-SA"/>
        </w:rPr>
        <w:t>Администрация МР «Усть-Куломский»</w:t>
      </w:r>
      <w:r w:rsidRPr="00E56EE5">
        <w:rPr>
          <w:rFonts w:ascii="Times New Roman" w:eastAsia="Times New Roman" w:hAnsi="Times New Roman" w:cs="Times New Roman"/>
          <w:i/>
          <w:color w:val="auto"/>
          <w:sz w:val="28"/>
          <w:szCs w:val="28"/>
          <w:lang w:bidi="ar-SA"/>
        </w:rPr>
        <w:t xml:space="preserve"> </w:t>
      </w:r>
      <w:r w:rsidRPr="00E56EE5">
        <w:rPr>
          <w:rFonts w:ascii="Times New Roman" w:eastAsia="Times New Roman" w:hAnsi="Times New Roman" w:cs="Times New Roman"/>
          <w:color w:val="auto"/>
          <w:sz w:val="28"/>
          <w:szCs w:val="28"/>
          <w:lang w:bidi="ar-SA"/>
        </w:rPr>
        <w:t xml:space="preserve">в течение </w:t>
      </w:r>
      <w:r w:rsidRPr="00E56EE5">
        <w:rPr>
          <w:rFonts w:ascii="Times New Roman" w:eastAsia="Times New Roman" w:hAnsi="Times New Roman" w:cs="Times New Roman"/>
          <w:sz w:val="28"/>
          <w:szCs w:val="28"/>
          <w:lang w:bidi="ar-SA"/>
        </w:rPr>
        <w:t>10 рабочих дней со дня утверждения признания отдельных частей документации по планировке территории не подлежащими применению направляет копию документа об утверждении и материалы отдельных частей документации по планировке территории не подлежащими применению в орган местного самоуправления муниципального района, уполномоченный на ведение государственной информационной системы обеспечения градостроительной длительности Камчатского края.</w:t>
      </w: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7.18. Обращение отклоняется в случаях:</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xml:space="preserve">- несоответствия обращения положениям, предусмотренным </w:t>
      </w:r>
      <w:hyperlink w:anchor="P270" w:history="1">
        <w:r w:rsidRPr="00E56EE5">
          <w:rPr>
            <w:rFonts w:ascii="Times New Roman" w:eastAsia="Times New Roman" w:hAnsi="Times New Roman" w:cs="Times New Roman"/>
            <w:color w:val="auto"/>
            <w:sz w:val="28"/>
            <w:szCs w:val="28"/>
            <w:lang w:bidi="ar-SA"/>
          </w:rPr>
          <w:t>пунктами 7.1</w:t>
        </w:r>
      </w:hyperlink>
      <w:r w:rsidRPr="00E56EE5">
        <w:rPr>
          <w:rFonts w:ascii="Times New Roman" w:eastAsia="Times New Roman" w:hAnsi="Times New Roman" w:cs="Times New Roman"/>
          <w:color w:val="auto"/>
          <w:sz w:val="28"/>
          <w:szCs w:val="28"/>
          <w:lang w:bidi="ar-SA"/>
        </w:rPr>
        <w:t xml:space="preserve">4, </w:t>
      </w:r>
      <w:hyperlink w:anchor="P276" w:history="1">
        <w:r w:rsidRPr="00E56EE5">
          <w:rPr>
            <w:rFonts w:ascii="Times New Roman" w:eastAsia="Times New Roman" w:hAnsi="Times New Roman" w:cs="Times New Roman"/>
            <w:color w:val="auto"/>
            <w:sz w:val="28"/>
            <w:szCs w:val="28"/>
            <w:lang w:bidi="ar-SA"/>
          </w:rPr>
          <w:t>7.1</w:t>
        </w:r>
      </w:hyperlink>
      <w:r w:rsidRPr="00E56EE5">
        <w:rPr>
          <w:rFonts w:ascii="Times New Roman" w:eastAsia="Times New Roman" w:hAnsi="Times New Roman" w:cs="Times New Roman"/>
          <w:color w:val="auto"/>
          <w:sz w:val="28"/>
          <w:szCs w:val="28"/>
          <w:lang w:bidi="ar-SA"/>
        </w:rPr>
        <w:t xml:space="preserve">5, </w:t>
      </w:r>
      <w:hyperlink w:anchor="P280" w:history="1">
        <w:r w:rsidRPr="00E56EE5">
          <w:rPr>
            <w:rFonts w:ascii="Times New Roman" w:eastAsia="Times New Roman" w:hAnsi="Times New Roman" w:cs="Times New Roman"/>
            <w:color w:val="auto"/>
            <w:sz w:val="28"/>
            <w:szCs w:val="28"/>
            <w:lang w:bidi="ar-SA"/>
          </w:rPr>
          <w:t>7.1</w:t>
        </w:r>
      </w:hyperlink>
      <w:r w:rsidRPr="00E56EE5">
        <w:rPr>
          <w:rFonts w:ascii="Times New Roman" w:eastAsia="Times New Roman" w:hAnsi="Times New Roman" w:cs="Times New Roman"/>
          <w:color w:val="auto"/>
          <w:sz w:val="28"/>
          <w:szCs w:val="28"/>
          <w:lang w:bidi="ar-SA"/>
        </w:rPr>
        <w:t>6 настоящего Порядка;</w:t>
      </w:r>
    </w:p>
    <w:p w:rsidR="00E56EE5" w:rsidRPr="00E56EE5" w:rsidRDefault="00E56EE5" w:rsidP="00E56EE5">
      <w:pPr>
        <w:autoSpaceDE w:val="0"/>
        <w:autoSpaceDN w:val="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t>- если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муниципальных нужд в случае, предусмотренном абзацем 3 пункта 7.13.</w:t>
      </w:r>
    </w:p>
    <w:p w:rsidR="00E56EE5" w:rsidRPr="00E56EE5" w:rsidRDefault="00E56EE5" w:rsidP="008C3525">
      <w:pPr>
        <w:autoSpaceDE w:val="0"/>
        <w:autoSpaceDN w:val="0"/>
        <w:spacing w:before="220"/>
        <w:ind w:firstLine="540"/>
        <w:jc w:val="both"/>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8"/>
          <w:szCs w:val="28"/>
          <w:lang w:bidi="ar-SA"/>
        </w:rPr>
        <w:lastRenderedPageBreak/>
        <w:t>7.19. Администрация МР «Усть-Куломский»</w:t>
      </w:r>
      <w:r w:rsidRPr="00E56EE5">
        <w:rPr>
          <w:rFonts w:ascii="Times New Roman" w:eastAsia="Times New Roman" w:hAnsi="Times New Roman" w:cs="Times New Roman"/>
          <w:i/>
          <w:color w:val="auto"/>
          <w:sz w:val="28"/>
          <w:szCs w:val="28"/>
          <w:lang w:bidi="ar-SA"/>
        </w:rPr>
        <w:t xml:space="preserve"> </w:t>
      </w:r>
      <w:r w:rsidRPr="00E56EE5">
        <w:rPr>
          <w:rFonts w:ascii="Times New Roman" w:eastAsia="Times New Roman" w:hAnsi="Times New Roman" w:cs="Times New Roman"/>
          <w:color w:val="auto"/>
          <w:sz w:val="28"/>
          <w:szCs w:val="28"/>
          <w:lang w:bidi="ar-SA"/>
        </w:rPr>
        <w:t>в срок не более 5 рабочих дней со дня утверждения признания отдельных частей документации по планировке территории не подлежащими применению либо отклонения обращения направляет уведомляет инициатора о принятом решении.</w:t>
      </w: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8"/>
          <w:szCs w:val="28"/>
          <w:lang w:bidi="ar-SA"/>
        </w:rPr>
        <w:sectPr w:rsidR="00E56EE5" w:rsidRPr="00E56EE5" w:rsidSect="00E56EE5">
          <w:pgSz w:w="11906" w:h="16838"/>
          <w:pgMar w:top="1134" w:right="850" w:bottom="1134" w:left="1701" w:header="708" w:footer="708" w:gutter="0"/>
          <w:cols w:space="708"/>
          <w:docGrid w:linePitch="360"/>
        </w:sectPr>
      </w:pPr>
    </w:p>
    <w:tbl>
      <w:tblPr>
        <w:tblStyle w:val="a6"/>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4"/>
        <w:gridCol w:w="417"/>
        <w:gridCol w:w="5006"/>
      </w:tblGrid>
      <w:tr w:rsidR="00E56EE5" w:rsidRPr="00E56EE5" w:rsidTr="00E75F7E">
        <w:trPr>
          <w:trHeight w:val="2772"/>
        </w:trPr>
        <w:tc>
          <w:tcPr>
            <w:tcW w:w="2294" w:type="dxa"/>
          </w:tcPr>
          <w:p w:rsidR="00E56EE5" w:rsidRPr="00E56EE5" w:rsidRDefault="00E56EE5" w:rsidP="00E56EE5">
            <w:pPr>
              <w:autoSpaceDE w:val="0"/>
              <w:autoSpaceDN w:val="0"/>
              <w:rPr>
                <w:rFonts w:ascii="Times New Roman" w:eastAsia="Times New Roman" w:hAnsi="Times New Roman" w:cs="Times New Roman"/>
                <w:color w:val="auto"/>
                <w:sz w:val="22"/>
                <w:szCs w:val="20"/>
                <w:lang w:bidi="ar-SA"/>
              </w:rPr>
            </w:pPr>
          </w:p>
        </w:tc>
        <w:tc>
          <w:tcPr>
            <w:tcW w:w="2294" w:type="dxa"/>
          </w:tcPr>
          <w:p w:rsidR="00E56EE5" w:rsidRPr="00E56EE5" w:rsidRDefault="00E56EE5" w:rsidP="00E56EE5">
            <w:pPr>
              <w:autoSpaceDE w:val="0"/>
              <w:autoSpaceDN w:val="0"/>
              <w:rPr>
                <w:rFonts w:ascii="Times New Roman" w:eastAsia="Times New Roman" w:hAnsi="Times New Roman" w:cs="Times New Roman"/>
                <w:color w:val="auto"/>
                <w:sz w:val="22"/>
                <w:szCs w:val="20"/>
                <w:lang w:bidi="ar-SA"/>
              </w:rPr>
            </w:pPr>
          </w:p>
        </w:tc>
        <w:tc>
          <w:tcPr>
            <w:tcW w:w="417" w:type="dxa"/>
          </w:tcPr>
          <w:p w:rsidR="00E56EE5" w:rsidRPr="00E56EE5" w:rsidRDefault="00E56EE5" w:rsidP="00E56EE5">
            <w:pPr>
              <w:autoSpaceDE w:val="0"/>
              <w:autoSpaceDN w:val="0"/>
              <w:rPr>
                <w:rFonts w:ascii="Times New Roman" w:eastAsia="Times New Roman" w:hAnsi="Times New Roman" w:cs="Times New Roman"/>
                <w:color w:val="auto"/>
                <w:sz w:val="22"/>
                <w:szCs w:val="20"/>
                <w:lang w:bidi="ar-SA"/>
              </w:rPr>
            </w:pPr>
          </w:p>
        </w:tc>
        <w:tc>
          <w:tcPr>
            <w:tcW w:w="5006" w:type="dxa"/>
          </w:tcPr>
          <w:p w:rsidR="00E56EE5" w:rsidRPr="00E56EE5" w:rsidRDefault="00E56EE5" w:rsidP="00E56EE5">
            <w:pPr>
              <w:autoSpaceDE w:val="0"/>
              <w:autoSpaceDN w:val="0"/>
              <w:outlineLvl w:val="1"/>
              <w:rPr>
                <w:rFonts w:ascii="Times New Roman" w:eastAsia="Times New Roman" w:hAnsi="Times New Roman" w:cs="Times New Roman"/>
                <w:color w:val="auto"/>
                <w:sz w:val="22"/>
                <w:szCs w:val="20"/>
                <w:lang w:bidi="ar-SA"/>
              </w:rPr>
            </w:pPr>
            <w:r w:rsidRPr="00E56EE5">
              <w:rPr>
                <w:rFonts w:ascii="Times New Roman" w:eastAsia="Times New Roman" w:hAnsi="Times New Roman" w:cs="Times New Roman"/>
                <w:color w:val="auto"/>
                <w:sz w:val="22"/>
                <w:szCs w:val="20"/>
                <w:lang w:bidi="ar-SA"/>
              </w:rPr>
              <w:t>Приложение № 1</w:t>
            </w:r>
          </w:p>
          <w:p w:rsidR="00E56EE5" w:rsidRPr="00E56EE5" w:rsidRDefault="00E56EE5" w:rsidP="00E56EE5">
            <w:pPr>
              <w:autoSpaceDE w:val="0"/>
              <w:autoSpaceDN w:val="0"/>
              <w:rPr>
                <w:rFonts w:ascii="Times New Roman" w:eastAsia="Times New Roman" w:hAnsi="Times New Roman" w:cs="Times New Roman"/>
                <w:color w:val="auto"/>
                <w:sz w:val="22"/>
                <w:szCs w:val="20"/>
                <w:lang w:bidi="ar-SA"/>
              </w:rPr>
            </w:pPr>
            <w:r w:rsidRPr="00E56EE5">
              <w:rPr>
                <w:rFonts w:ascii="Times New Roman" w:eastAsia="Times New Roman" w:hAnsi="Times New Roman" w:cs="Times New Roman"/>
                <w:color w:val="auto"/>
                <w:sz w:val="22"/>
                <w:szCs w:val="20"/>
                <w:lang w:bidi="ar-SA"/>
              </w:rPr>
              <w:t xml:space="preserve">к порядку подготовки документации по планировке территории и </w:t>
            </w:r>
            <w:proofErr w:type="spellStart"/>
            <w:r w:rsidRPr="00E56EE5">
              <w:rPr>
                <w:rFonts w:ascii="Times New Roman" w:eastAsia="Times New Roman" w:hAnsi="Times New Roman" w:cs="Times New Roman"/>
                <w:color w:val="auto"/>
                <w:sz w:val="22"/>
                <w:szCs w:val="20"/>
                <w:lang w:bidi="ar-SA"/>
              </w:rPr>
              <w:t>принятиярешения</w:t>
            </w:r>
            <w:proofErr w:type="spellEnd"/>
            <w:r w:rsidRPr="00E56EE5">
              <w:rPr>
                <w:rFonts w:ascii="Times New Roman" w:eastAsia="Times New Roman" w:hAnsi="Times New Roman" w:cs="Times New Roman"/>
                <w:color w:val="auto"/>
                <w:sz w:val="22"/>
                <w:szCs w:val="20"/>
                <w:lang w:bidi="ar-SA"/>
              </w:rPr>
              <w:t xml:space="preserve"> об утверждении документации по планировке территории </w:t>
            </w:r>
            <w:r w:rsidRPr="00E56EE5">
              <w:rPr>
                <w:rFonts w:ascii="Times New Roman" w:eastAsia="Times New Roman" w:hAnsi="Times New Roman" w:cs="Times New Roman"/>
                <w:bCs/>
                <w:color w:val="auto"/>
                <w:sz w:val="22"/>
                <w:szCs w:val="20"/>
                <w:lang w:bidi="ar-SA"/>
              </w:rPr>
              <w:t>МР «Усть-Куломский»</w:t>
            </w:r>
            <w:r w:rsidRPr="00E56EE5">
              <w:rPr>
                <w:rFonts w:ascii="Times New Roman" w:eastAsia="Times New Roman" w:hAnsi="Times New Roman" w:cs="Times New Roman"/>
                <w:color w:val="auto"/>
                <w:sz w:val="22"/>
                <w:szCs w:val="20"/>
                <w:lang w:bidi="ar-SA"/>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w:t>
            </w:r>
          </w:p>
        </w:tc>
      </w:tr>
    </w:tbl>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bookmarkStart w:id="19" w:name="P295"/>
      <w:bookmarkEnd w:id="19"/>
    </w:p>
    <w:tbl>
      <w:tblPr>
        <w:tblStyle w:val="a6"/>
        <w:tblW w:w="9823" w:type="dxa"/>
        <w:tblLook w:val="04A0" w:firstRow="1" w:lastRow="0" w:firstColumn="1" w:lastColumn="0" w:noHBand="0" w:noVBand="1"/>
      </w:tblPr>
      <w:tblGrid>
        <w:gridCol w:w="1496"/>
        <w:gridCol w:w="1497"/>
        <w:gridCol w:w="990"/>
        <w:gridCol w:w="1815"/>
        <w:gridCol w:w="4025"/>
      </w:tblGrid>
      <w:tr w:rsidR="00E56EE5" w:rsidRPr="00E56EE5" w:rsidTr="00E75F7E">
        <w:trPr>
          <w:trHeight w:val="470"/>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4025" w:type="dxa"/>
            <w:tcBorders>
              <w:top w:val="nil"/>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4025"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(наименование уполномоченного органа)</w:t>
            </w: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5840" w:type="dxa"/>
            <w:gridSpan w:val="2"/>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color w:val="auto"/>
                <w:sz w:val="20"/>
                <w:szCs w:val="20"/>
                <w:lang w:bidi="ar-SA"/>
              </w:rPr>
              <w:t>Для физических лиц:</w:t>
            </w: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От:</w:t>
            </w:r>
          </w:p>
        </w:tc>
        <w:tc>
          <w:tcPr>
            <w:tcW w:w="4025" w:type="dxa"/>
            <w:tcBorders>
              <w:top w:val="nil"/>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4025"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заявитель (фамилия, имя, отчество)</w:t>
            </w:r>
          </w:p>
        </w:tc>
      </w:tr>
      <w:tr w:rsidR="00E56EE5" w:rsidRPr="00E56EE5" w:rsidTr="00E75F7E">
        <w:trPr>
          <w:trHeight w:val="242"/>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4025" w:type="dxa"/>
            <w:tcBorders>
              <w:top w:val="nil"/>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4025"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(паспортные данные)</w:t>
            </w: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4025" w:type="dxa"/>
            <w:tcBorders>
              <w:top w:val="nil"/>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Адрес:</w:t>
            </w:r>
          </w:p>
        </w:tc>
        <w:tc>
          <w:tcPr>
            <w:tcW w:w="4025" w:type="dxa"/>
            <w:tcBorders>
              <w:top w:val="nil"/>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p>
        </w:tc>
        <w:tc>
          <w:tcPr>
            <w:tcW w:w="4025"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(фактический адрес проживания)</w:t>
            </w:r>
          </w:p>
        </w:tc>
      </w:tr>
      <w:tr w:rsidR="00E56EE5" w:rsidRPr="00E56EE5" w:rsidTr="00E75F7E">
        <w:trPr>
          <w:trHeight w:val="470"/>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Телефон</w:t>
            </w:r>
          </w:p>
        </w:tc>
        <w:tc>
          <w:tcPr>
            <w:tcW w:w="4025" w:type="dxa"/>
            <w:tcBorders>
              <w:top w:val="nil"/>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4025"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470"/>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5840" w:type="dxa"/>
            <w:gridSpan w:val="2"/>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color w:val="auto"/>
                <w:sz w:val="20"/>
                <w:szCs w:val="20"/>
                <w:lang w:bidi="ar-SA"/>
              </w:rPr>
              <w:t xml:space="preserve">Для </w:t>
            </w:r>
            <w:proofErr w:type="spellStart"/>
            <w:r w:rsidRPr="00E56EE5">
              <w:rPr>
                <w:rFonts w:ascii="Times New Roman" w:eastAsia="Times New Roman" w:hAnsi="Times New Roman" w:cs="Times New Roman"/>
                <w:color w:val="auto"/>
                <w:sz w:val="20"/>
                <w:szCs w:val="20"/>
                <w:lang w:bidi="ar-SA"/>
              </w:rPr>
              <w:t>юридическихлици</w:t>
            </w:r>
            <w:proofErr w:type="spellEnd"/>
            <w:r w:rsidRPr="00E56EE5">
              <w:rPr>
                <w:rFonts w:ascii="Times New Roman" w:eastAsia="Times New Roman" w:hAnsi="Times New Roman" w:cs="Times New Roman"/>
                <w:color w:val="auto"/>
                <w:sz w:val="20"/>
                <w:szCs w:val="20"/>
                <w:lang w:bidi="ar-SA"/>
              </w:rPr>
              <w:t xml:space="preserve"> индивидуальных                                                предпринимателей:</w:t>
            </w: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От:</w:t>
            </w:r>
          </w:p>
        </w:tc>
        <w:tc>
          <w:tcPr>
            <w:tcW w:w="4025" w:type="dxa"/>
            <w:tcBorders>
              <w:top w:val="nil"/>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455"/>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p>
        </w:tc>
        <w:tc>
          <w:tcPr>
            <w:tcW w:w="4025" w:type="dxa"/>
            <w:tcBorders>
              <w:top w:val="single" w:sz="4" w:space="0" w:color="auto"/>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(наименование организации; фамилия, имя, отчество индивидуального предпринимателя)</w:t>
            </w:r>
          </w:p>
        </w:tc>
      </w:tr>
      <w:tr w:rsidR="00E56EE5" w:rsidRPr="00E56EE5" w:rsidTr="00E75F7E">
        <w:trPr>
          <w:trHeight w:val="242"/>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p>
        </w:tc>
        <w:tc>
          <w:tcPr>
            <w:tcW w:w="4025"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i/>
                <w:color w:val="auto"/>
                <w:sz w:val="20"/>
                <w:szCs w:val="20"/>
                <w:lang w:bidi="ar-SA"/>
              </w:rPr>
            </w:pP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Адрес:</w:t>
            </w:r>
          </w:p>
        </w:tc>
        <w:tc>
          <w:tcPr>
            <w:tcW w:w="4025" w:type="dxa"/>
            <w:tcBorders>
              <w:top w:val="nil"/>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p>
        </w:tc>
        <w:tc>
          <w:tcPr>
            <w:tcW w:w="4025"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(юридический, почтовый)</w:t>
            </w: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p>
        </w:tc>
        <w:tc>
          <w:tcPr>
            <w:tcW w:w="4025" w:type="dxa"/>
            <w:tcBorders>
              <w:top w:val="nil"/>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42"/>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Телефон:</w:t>
            </w:r>
          </w:p>
        </w:tc>
        <w:tc>
          <w:tcPr>
            <w:tcW w:w="4025" w:type="dxa"/>
            <w:tcBorders>
              <w:top w:val="nil"/>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27"/>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ОГРН/ОГРНИП</w:t>
            </w:r>
          </w:p>
        </w:tc>
        <w:tc>
          <w:tcPr>
            <w:tcW w:w="4025" w:type="dxa"/>
            <w:tcBorders>
              <w:top w:val="single" w:sz="4" w:space="0" w:color="auto"/>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12"/>
        </w:trPr>
        <w:tc>
          <w:tcPr>
            <w:tcW w:w="14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497"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990"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15" w:type="dxa"/>
            <w:tcBorders>
              <w:top w:val="nil"/>
              <w:left w:val="nil"/>
              <w:bottom w:val="nil"/>
              <w:right w:val="nil"/>
            </w:tcBorders>
          </w:tcPr>
          <w:p w:rsidR="00E56EE5" w:rsidRPr="00E56EE5" w:rsidRDefault="00E56EE5" w:rsidP="00E56EE5">
            <w:pPr>
              <w:autoSpaceDE w:val="0"/>
              <w:autoSpaceDN w:val="0"/>
              <w:jc w:val="right"/>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ИНН/КПП</w:t>
            </w:r>
          </w:p>
        </w:tc>
        <w:tc>
          <w:tcPr>
            <w:tcW w:w="4025" w:type="dxa"/>
            <w:tcBorders>
              <w:top w:val="single" w:sz="4" w:space="0" w:color="auto"/>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bl>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p>
    <w:tbl>
      <w:tblPr>
        <w:tblStyle w:val="a6"/>
        <w:tblW w:w="9900" w:type="dxa"/>
        <w:tblLook w:val="04A0" w:firstRow="1" w:lastRow="0" w:firstColumn="1" w:lastColumn="0" w:noHBand="0" w:noVBand="1"/>
      </w:tblPr>
      <w:tblGrid>
        <w:gridCol w:w="3388"/>
        <w:gridCol w:w="6512"/>
      </w:tblGrid>
      <w:tr w:rsidR="00E56EE5" w:rsidRPr="00E56EE5" w:rsidTr="00E75F7E">
        <w:trPr>
          <w:trHeight w:val="695"/>
        </w:trPr>
        <w:tc>
          <w:tcPr>
            <w:tcW w:w="9900" w:type="dxa"/>
            <w:gridSpan w:val="2"/>
            <w:tcBorders>
              <w:top w:val="nil"/>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b/>
                <w:color w:val="auto"/>
                <w:sz w:val="20"/>
                <w:szCs w:val="20"/>
                <w:lang w:bidi="ar-SA"/>
              </w:rPr>
            </w:pPr>
            <w:r w:rsidRPr="00E56EE5">
              <w:rPr>
                <w:rFonts w:ascii="Times New Roman" w:eastAsia="Times New Roman" w:hAnsi="Times New Roman" w:cs="Times New Roman"/>
                <w:color w:val="auto"/>
                <w:sz w:val="20"/>
                <w:szCs w:val="20"/>
                <w:lang w:bidi="ar-SA"/>
              </w:rPr>
              <w:br w:type="page"/>
            </w:r>
            <w:r w:rsidRPr="00E56EE5">
              <w:rPr>
                <w:rFonts w:ascii="Times New Roman" w:eastAsia="Times New Roman" w:hAnsi="Times New Roman" w:cs="Times New Roman"/>
                <w:b/>
                <w:color w:val="auto"/>
                <w:sz w:val="20"/>
                <w:szCs w:val="20"/>
                <w:lang w:bidi="ar-SA"/>
              </w:rPr>
              <w:t>ПРЕДЛОЖЕНИЕ</w:t>
            </w:r>
          </w:p>
          <w:p w:rsidR="00E56EE5" w:rsidRPr="00E56EE5" w:rsidRDefault="00E56EE5" w:rsidP="00E56EE5">
            <w:pPr>
              <w:autoSpaceDE w:val="0"/>
              <w:autoSpaceDN w:val="0"/>
              <w:jc w:val="center"/>
              <w:rPr>
                <w:rFonts w:ascii="Times New Roman" w:eastAsia="Times New Roman" w:hAnsi="Times New Roman" w:cs="Times New Roman"/>
                <w:b/>
                <w:color w:val="auto"/>
                <w:sz w:val="20"/>
                <w:szCs w:val="20"/>
                <w:lang w:bidi="ar-SA"/>
              </w:rPr>
            </w:pPr>
            <w:r w:rsidRPr="00E56EE5">
              <w:rPr>
                <w:rFonts w:ascii="Times New Roman" w:eastAsia="Times New Roman" w:hAnsi="Times New Roman" w:cs="Times New Roman"/>
                <w:b/>
                <w:color w:val="auto"/>
                <w:sz w:val="20"/>
                <w:szCs w:val="20"/>
                <w:lang w:bidi="ar-SA"/>
              </w:rPr>
              <w:t>О ПОДГОТОВКЕ ДОКУМЕНТАЦИИ ПО ПЛАНИРОВКЕ ТЕРРИТОРИИ</w:t>
            </w:r>
          </w:p>
          <w:p w:rsidR="00E56EE5" w:rsidRPr="00E56EE5" w:rsidRDefault="00E56EE5" w:rsidP="00E56EE5">
            <w:pPr>
              <w:autoSpaceDE w:val="0"/>
              <w:autoSpaceDN w:val="0"/>
              <w:jc w:val="center"/>
              <w:rPr>
                <w:rFonts w:ascii="Times New Roman" w:eastAsia="Times New Roman" w:hAnsi="Times New Roman" w:cs="Times New Roman"/>
                <w:color w:val="auto"/>
                <w:sz w:val="20"/>
                <w:szCs w:val="20"/>
                <w:lang w:bidi="ar-SA"/>
              </w:rPr>
            </w:pPr>
          </w:p>
        </w:tc>
      </w:tr>
      <w:tr w:rsidR="00E56EE5" w:rsidRPr="00E56EE5" w:rsidTr="00E75F7E">
        <w:trPr>
          <w:trHeight w:val="469"/>
        </w:trPr>
        <w:tc>
          <w:tcPr>
            <w:tcW w:w="9900" w:type="dxa"/>
            <w:gridSpan w:val="2"/>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b/>
                <w:color w:val="auto"/>
                <w:sz w:val="20"/>
                <w:szCs w:val="20"/>
                <w:lang w:bidi="ar-SA"/>
              </w:rPr>
            </w:pPr>
            <w:proofErr w:type="spellStart"/>
            <w:r w:rsidRPr="00E56EE5">
              <w:rPr>
                <w:rFonts w:ascii="Times New Roman" w:eastAsia="Times New Roman" w:hAnsi="Times New Roman" w:cs="Times New Roman"/>
                <w:b/>
                <w:color w:val="auto"/>
                <w:sz w:val="20"/>
                <w:szCs w:val="20"/>
                <w:lang w:bidi="ar-SA"/>
              </w:rPr>
              <w:t>Прошупринять</w:t>
            </w:r>
            <w:proofErr w:type="spellEnd"/>
            <w:r w:rsidRPr="00E56EE5">
              <w:rPr>
                <w:rFonts w:ascii="Times New Roman" w:eastAsia="Times New Roman" w:hAnsi="Times New Roman" w:cs="Times New Roman"/>
                <w:b/>
                <w:color w:val="auto"/>
                <w:sz w:val="20"/>
                <w:szCs w:val="20"/>
                <w:lang w:bidi="ar-SA"/>
              </w:rPr>
              <w:t xml:space="preserve"> решение о подготовке документации по планировке территории:</w:t>
            </w:r>
          </w:p>
          <w:p w:rsidR="00E56EE5" w:rsidRPr="00E56EE5" w:rsidRDefault="00E56EE5" w:rsidP="00E56EE5">
            <w:pPr>
              <w:autoSpaceDE w:val="0"/>
              <w:autoSpaceDN w:val="0"/>
              <w:rPr>
                <w:rFonts w:ascii="Times New Roman" w:eastAsia="Times New Roman" w:hAnsi="Times New Roman" w:cs="Times New Roman"/>
                <w:b/>
                <w:color w:val="auto"/>
                <w:sz w:val="20"/>
                <w:szCs w:val="20"/>
                <w:lang w:bidi="ar-SA"/>
              </w:rPr>
            </w:pPr>
          </w:p>
        </w:tc>
      </w:tr>
      <w:tr w:rsidR="00E56EE5" w:rsidRPr="00E56EE5" w:rsidTr="00E75F7E">
        <w:trPr>
          <w:trHeight w:val="453"/>
        </w:trPr>
        <w:tc>
          <w:tcPr>
            <w:tcW w:w="3296" w:type="dxa"/>
            <w:tcBorders>
              <w:top w:val="nil"/>
              <w:left w:val="nil"/>
              <w:bottom w:val="nil"/>
              <w:right w:val="nil"/>
            </w:tcBorders>
          </w:tcPr>
          <w:p w:rsidR="00E56EE5" w:rsidRPr="00E56EE5" w:rsidRDefault="00E56EE5" w:rsidP="00E56EE5">
            <w:pPr>
              <w:widowControl/>
              <w:numPr>
                <w:ilvl w:val="0"/>
                <w:numId w:val="3"/>
              </w:numPr>
              <w:autoSpaceDE w:val="0"/>
              <w:autoSpaceDN w:val="0"/>
              <w:ind w:firstLine="36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вид       документации      по      планировке      территории:</w:t>
            </w:r>
          </w:p>
        </w:tc>
        <w:tc>
          <w:tcPr>
            <w:tcW w:w="6603" w:type="dxa"/>
            <w:tcBorders>
              <w:top w:val="nil"/>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rPr>
          <w:trHeight w:val="469"/>
        </w:trPr>
        <w:tc>
          <w:tcPr>
            <w:tcW w:w="3296" w:type="dxa"/>
            <w:tcBorders>
              <w:top w:val="nil"/>
              <w:left w:val="nil"/>
              <w:bottom w:val="nil"/>
              <w:right w:val="nil"/>
            </w:tcBorders>
          </w:tcPr>
          <w:p w:rsidR="00E56EE5" w:rsidRPr="00E56EE5" w:rsidRDefault="00E56EE5" w:rsidP="00E56EE5">
            <w:pPr>
              <w:widowControl/>
              <w:numPr>
                <w:ilvl w:val="0"/>
                <w:numId w:val="2"/>
              </w:numPr>
              <w:autoSpaceDE w:val="0"/>
              <w:autoSpaceDN w:val="0"/>
              <w:ind w:left="0" w:firstLine="36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назначение     документации     по     планировке     территории:</w:t>
            </w:r>
          </w:p>
        </w:tc>
        <w:tc>
          <w:tcPr>
            <w:tcW w:w="6603" w:type="dxa"/>
            <w:tcBorders>
              <w:top w:val="single" w:sz="4" w:space="0" w:color="auto"/>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rPr>
          <w:trHeight w:val="1149"/>
        </w:trPr>
        <w:tc>
          <w:tcPr>
            <w:tcW w:w="3296" w:type="dxa"/>
            <w:tcBorders>
              <w:top w:val="nil"/>
              <w:left w:val="nil"/>
              <w:bottom w:val="nil"/>
              <w:right w:val="nil"/>
            </w:tcBorders>
          </w:tcPr>
          <w:p w:rsidR="00E56EE5" w:rsidRPr="00E56EE5" w:rsidRDefault="00E56EE5" w:rsidP="00E56EE5">
            <w:pPr>
              <w:widowControl/>
              <w:numPr>
                <w:ilvl w:val="0"/>
                <w:numId w:val="2"/>
              </w:numPr>
              <w:autoSpaceDE w:val="0"/>
              <w:autoSpaceDN w:val="0"/>
              <w:ind w:left="22" w:firstLine="338"/>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ориентировочная   площадь   территории   в   отношении   которой</w:t>
            </w: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осуществляется    подготовка    документации   по   планировке   территории, га:</w:t>
            </w:r>
          </w:p>
        </w:tc>
        <w:tc>
          <w:tcPr>
            <w:tcW w:w="6603" w:type="dxa"/>
            <w:tcBorders>
              <w:top w:val="single" w:sz="4" w:space="0" w:color="auto"/>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rPr>
          <w:trHeight w:val="695"/>
        </w:trPr>
        <w:tc>
          <w:tcPr>
            <w:tcW w:w="3296" w:type="dxa"/>
            <w:vMerge w:val="restart"/>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widowControl/>
              <w:numPr>
                <w:ilvl w:val="0"/>
                <w:numId w:val="4"/>
              </w:numPr>
              <w:autoSpaceDE w:val="0"/>
              <w:autoSpaceDN w:val="0"/>
              <w:ind w:firstLine="36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границы территории, в отношении которой предлагается осуществить</w:t>
            </w: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lastRenderedPageBreak/>
              <w:t>подготовку        документации        по   планировке       территории:</w:t>
            </w:r>
          </w:p>
        </w:tc>
        <w:tc>
          <w:tcPr>
            <w:tcW w:w="6603" w:type="dxa"/>
            <w:tcBorders>
              <w:top w:val="single" w:sz="4" w:space="0" w:color="auto"/>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rPr>
          <w:trHeight w:val="242"/>
        </w:trPr>
        <w:tc>
          <w:tcPr>
            <w:tcW w:w="3296" w:type="dxa"/>
            <w:vMerge/>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6603" w:type="dxa"/>
            <w:tcBorders>
              <w:top w:val="single" w:sz="4" w:space="0" w:color="auto"/>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rPr>
          <w:trHeight w:val="695"/>
        </w:trPr>
        <w:tc>
          <w:tcPr>
            <w:tcW w:w="3296" w:type="dxa"/>
            <w:vMerge/>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6603"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 xml:space="preserve">(указываются улицы либо номера земельных участков, либо иные ориентиры </w:t>
            </w:r>
            <w:proofErr w:type="spellStart"/>
            <w:r w:rsidRPr="00E56EE5">
              <w:rPr>
                <w:rFonts w:ascii="Times New Roman" w:eastAsia="Times New Roman" w:hAnsi="Times New Roman" w:cs="Times New Roman"/>
                <w:i/>
                <w:color w:val="auto"/>
                <w:sz w:val="20"/>
                <w:szCs w:val="20"/>
                <w:lang w:bidi="ar-SA"/>
              </w:rPr>
              <w:t>вграницах</w:t>
            </w:r>
            <w:proofErr w:type="spellEnd"/>
            <w:r w:rsidRPr="00E56EE5">
              <w:rPr>
                <w:rFonts w:ascii="Times New Roman" w:eastAsia="Times New Roman" w:hAnsi="Times New Roman" w:cs="Times New Roman"/>
                <w:i/>
                <w:color w:val="auto"/>
                <w:sz w:val="20"/>
                <w:szCs w:val="20"/>
                <w:lang w:bidi="ar-SA"/>
              </w:rPr>
              <w:t xml:space="preserve"> которых осуществляется разработка документации по </w:t>
            </w:r>
            <w:proofErr w:type="spellStart"/>
            <w:r w:rsidRPr="00E56EE5">
              <w:rPr>
                <w:rFonts w:ascii="Times New Roman" w:eastAsia="Times New Roman" w:hAnsi="Times New Roman" w:cs="Times New Roman"/>
                <w:i/>
                <w:color w:val="auto"/>
                <w:sz w:val="20"/>
                <w:szCs w:val="20"/>
                <w:lang w:bidi="ar-SA"/>
              </w:rPr>
              <w:t>планировкетерритории</w:t>
            </w:r>
            <w:proofErr w:type="spellEnd"/>
            <w:r w:rsidRPr="00E56EE5">
              <w:rPr>
                <w:rFonts w:ascii="Times New Roman" w:eastAsia="Times New Roman" w:hAnsi="Times New Roman" w:cs="Times New Roman"/>
                <w:i/>
                <w:color w:val="auto"/>
                <w:sz w:val="20"/>
                <w:szCs w:val="20"/>
                <w:lang w:bidi="ar-SA"/>
              </w:rPr>
              <w:t>)</w:t>
            </w: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rPr>
          <w:trHeight w:val="469"/>
        </w:trPr>
        <w:tc>
          <w:tcPr>
            <w:tcW w:w="3296" w:type="dxa"/>
            <w:vMerge w:val="restart"/>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 xml:space="preserve">5) вид   линейного </w:t>
            </w:r>
            <w:proofErr w:type="spellStart"/>
            <w:r w:rsidRPr="00E56EE5">
              <w:rPr>
                <w:rFonts w:ascii="Times New Roman" w:eastAsia="Times New Roman" w:hAnsi="Times New Roman" w:cs="Times New Roman"/>
                <w:color w:val="auto"/>
                <w:sz w:val="20"/>
                <w:szCs w:val="20"/>
                <w:lang w:bidi="ar-SA"/>
              </w:rPr>
              <w:t>объектадля</w:t>
            </w:r>
            <w:proofErr w:type="spellEnd"/>
            <w:r w:rsidRPr="00E56EE5">
              <w:rPr>
                <w:rFonts w:ascii="Times New Roman" w:eastAsia="Times New Roman" w:hAnsi="Times New Roman" w:cs="Times New Roman"/>
                <w:color w:val="auto"/>
                <w:sz w:val="20"/>
                <w:szCs w:val="20"/>
                <w:lang w:bidi="ar-SA"/>
              </w:rPr>
              <w:t xml:space="preserve"> размещения которого </w:t>
            </w:r>
            <w:proofErr w:type="spellStart"/>
            <w:r w:rsidRPr="00E56EE5">
              <w:rPr>
                <w:rFonts w:ascii="Times New Roman" w:eastAsia="Times New Roman" w:hAnsi="Times New Roman" w:cs="Times New Roman"/>
                <w:color w:val="auto"/>
                <w:sz w:val="20"/>
                <w:szCs w:val="20"/>
                <w:lang w:bidi="ar-SA"/>
              </w:rPr>
              <w:t>предлагаетсяосуществитьподготовку</w:t>
            </w:r>
            <w:proofErr w:type="spellEnd"/>
            <w:r w:rsidRPr="00E56EE5">
              <w:rPr>
                <w:rFonts w:ascii="Times New Roman" w:eastAsia="Times New Roman" w:hAnsi="Times New Roman" w:cs="Times New Roman"/>
                <w:color w:val="auto"/>
                <w:sz w:val="20"/>
                <w:szCs w:val="20"/>
                <w:lang w:bidi="ar-SA"/>
              </w:rPr>
              <w:t xml:space="preserve"> документации по планировке территории:</w:t>
            </w:r>
          </w:p>
        </w:tc>
        <w:tc>
          <w:tcPr>
            <w:tcW w:w="6603" w:type="dxa"/>
            <w:tcBorders>
              <w:top w:val="nil"/>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rPr>
          <w:trHeight w:val="695"/>
        </w:trPr>
        <w:tc>
          <w:tcPr>
            <w:tcW w:w="3296" w:type="dxa"/>
            <w:vMerge/>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6603" w:type="dxa"/>
            <w:tcBorders>
              <w:top w:val="single" w:sz="4" w:space="0" w:color="auto"/>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rPr>
          <w:trHeight w:val="695"/>
        </w:trPr>
        <w:tc>
          <w:tcPr>
            <w:tcW w:w="32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6603"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(заполняется в случае подготовки документации по планировке территории для размещения линейного объекта)</w:t>
            </w:r>
          </w:p>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453"/>
        </w:trPr>
        <w:tc>
          <w:tcPr>
            <w:tcW w:w="3296" w:type="dxa"/>
            <w:vMerge w:val="restart"/>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6)цель планировки территории:</w:t>
            </w: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6603" w:type="dxa"/>
            <w:tcBorders>
              <w:top w:val="nil"/>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484"/>
        </w:trPr>
        <w:tc>
          <w:tcPr>
            <w:tcW w:w="3296" w:type="dxa"/>
            <w:vMerge/>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6603" w:type="dxa"/>
            <w:tcBorders>
              <w:top w:val="single" w:sz="4" w:space="0" w:color="auto"/>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26"/>
        </w:trPr>
        <w:tc>
          <w:tcPr>
            <w:tcW w:w="32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6603"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(инвестиционно-строительные намерения)</w:t>
            </w:r>
          </w:p>
        </w:tc>
      </w:tr>
      <w:tr w:rsidR="00E56EE5" w:rsidRPr="00E56EE5" w:rsidTr="00E75F7E">
        <w:trPr>
          <w:trHeight w:val="695"/>
        </w:trPr>
        <w:tc>
          <w:tcPr>
            <w:tcW w:w="32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 xml:space="preserve">7) финансовая обеспеченность работ по  подготовке документации  </w:t>
            </w:r>
            <w:proofErr w:type="spellStart"/>
            <w:r w:rsidRPr="00E56EE5">
              <w:rPr>
                <w:rFonts w:ascii="Times New Roman" w:eastAsia="Times New Roman" w:hAnsi="Times New Roman" w:cs="Times New Roman"/>
                <w:color w:val="auto"/>
                <w:sz w:val="20"/>
                <w:szCs w:val="20"/>
                <w:lang w:bidi="ar-SA"/>
              </w:rPr>
              <w:t>попланировке</w:t>
            </w:r>
            <w:proofErr w:type="spellEnd"/>
            <w:r w:rsidRPr="00E56EE5">
              <w:rPr>
                <w:rFonts w:ascii="Times New Roman" w:eastAsia="Times New Roman" w:hAnsi="Times New Roman" w:cs="Times New Roman"/>
                <w:color w:val="auto"/>
                <w:sz w:val="20"/>
                <w:szCs w:val="20"/>
                <w:lang w:bidi="ar-SA"/>
              </w:rPr>
              <w:t xml:space="preserve"> территории:</w:t>
            </w:r>
          </w:p>
        </w:tc>
        <w:tc>
          <w:tcPr>
            <w:tcW w:w="6603" w:type="dxa"/>
            <w:tcBorders>
              <w:top w:val="nil"/>
              <w:left w:val="nil"/>
              <w:bottom w:val="single" w:sz="4" w:space="0" w:color="auto"/>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r w:rsidR="00E56EE5" w:rsidRPr="00E56EE5" w:rsidTr="00E75F7E">
        <w:trPr>
          <w:trHeight w:val="226"/>
        </w:trPr>
        <w:tc>
          <w:tcPr>
            <w:tcW w:w="3296"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6603" w:type="dxa"/>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(за счет средств бюджета; за счет средств инициатора)</w:t>
            </w:r>
          </w:p>
        </w:tc>
      </w:tr>
    </w:tbl>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w:t>
      </w:r>
    </w:p>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 xml:space="preserve"> Приложения:</w:t>
      </w: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 xml:space="preserve">    1.   Схема   границ, в которых предлагается осуществить </w:t>
      </w:r>
      <w:proofErr w:type="spellStart"/>
      <w:r w:rsidRPr="00E56EE5">
        <w:rPr>
          <w:rFonts w:ascii="Times New Roman" w:eastAsia="Times New Roman" w:hAnsi="Times New Roman" w:cs="Times New Roman"/>
          <w:color w:val="auto"/>
          <w:sz w:val="20"/>
          <w:szCs w:val="20"/>
          <w:lang w:bidi="ar-SA"/>
        </w:rPr>
        <w:t>подготовкудокументации</w:t>
      </w:r>
      <w:proofErr w:type="spellEnd"/>
      <w:r w:rsidRPr="00E56EE5">
        <w:rPr>
          <w:rFonts w:ascii="Times New Roman" w:eastAsia="Times New Roman" w:hAnsi="Times New Roman" w:cs="Times New Roman"/>
          <w:color w:val="auto"/>
          <w:sz w:val="20"/>
          <w:szCs w:val="20"/>
          <w:lang w:bidi="ar-SA"/>
        </w:rPr>
        <w:t xml:space="preserve"> по планировке территории &lt;1&gt;;</w:t>
      </w: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 xml:space="preserve">    2. Проект технического задания на разработку документации по планировке территории (Приложение 2).</w:t>
      </w: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r w:rsidRPr="00E56EE5">
        <w:rPr>
          <w:rFonts w:ascii="Times New Roman" w:eastAsia="Times New Roman" w:hAnsi="Times New Roman" w:cs="Times New Roman"/>
          <w:color w:val="auto"/>
          <w:sz w:val="20"/>
          <w:szCs w:val="20"/>
          <w:lang w:bidi="ar-SA"/>
        </w:rPr>
        <w:t xml:space="preserve">3. Даю согласие на обработку моих персональных данных, указанных </w:t>
      </w:r>
      <w:proofErr w:type="spellStart"/>
      <w:r w:rsidRPr="00E56EE5">
        <w:rPr>
          <w:rFonts w:ascii="Times New Roman" w:eastAsia="Times New Roman" w:hAnsi="Times New Roman" w:cs="Times New Roman"/>
          <w:color w:val="auto"/>
          <w:sz w:val="20"/>
          <w:szCs w:val="20"/>
          <w:lang w:bidi="ar-SA"/>
        </w:rPr>
        <w:t>взаявлении</w:t>
      </w:r>
      <w:proofErr w:type="spellEnd"/>
      <w:r w:rsidRPr="00E56EE5">
        <w:rPr>
          <w:rFonts w:ascii="Times New Roman" w:eastAsia="Times New Roman" w:hAnsi="Times New Roman" w:cs="Times New Roman"/>
          <w:color w:val="auto"/>
          <w:sz w:val="20"/>
          <w:szCs w:val="20"/>
          <w:lang w:bidi="ar-SA"/>
        </w:rPr>
        <w:t xml:space="preserve"> в порядке, установленном законодательством Российской Федерации </w:t>
      </w:r>
      <w:proofErr w:type="spellStart"/>
      <w:r w:rsidRPr="00E56EE5">
        <w:rPr>
          <w:rFonts w:ascii="Times New Roman" w:eastAsia="Times New Roman" w:hAnsi="Times New Roman" w:cs="Times New Roman"/>
          <w:color w:val="auto"/>
          <w:sz w:val="20"/>
          <w:szCs w:val="20"/>
          <w:lang w:bidi="ar-SA"/>
        </w:rPr>
        <w:t>оперсональных</w:t>
      </w:r>
      <w:proofErr w:type="spellEnd"/>
      <w:r w:rsidRPr="00E56EE5">
        <w:rPr>
          <w:rFonts w:ascii="Times New Roman" w:eastAsia="Times New Roman" w:hAnsi="Times New Roman" w:cs="Times New Roman"/>
          <w:color w:val="auto"/>
          <w:sz w:val="20"/>
          <w:szCs w:val="20"/>
          <w:lang w:bidi="ar-SA"/>
        </w:rPr>
        <w:t xml:space="preserve"> данных. </w:t>
      </w:r>
      <w:hyperlink w:anchor="P383" w:history="1">
        <w:r w:rsidRPr="00E56EE5">
          <w:rPr>
            <w:rFonts w:ascii="Times New Roman" w:eastAsia="Times New Roman" w:hAnsi="Times New Roman" w:cs="Times New Roman"/>
            <w:color w:val="auto"/>
            <w:sz w:val="20"/>
            <w:szCs w:val="20"/>
            <w:lang w:bidi="ar-SA"/>
          </w:rPr>
          <w:t>&lt;2&gt;</w:t>
        </w:r>
      </w:hyperlink>
    </w:p>
    <w:p w:rsidR="00E56EE5" w:rsidRPr="00E56EE5" w:rsidRDefault="00E56EE5" w:rsidP="00E56EE5">
      <w:pPr>
        <w:autoSpaceDE w:val="0"/>
        <w:autoSpaceDN w:val="0"/>
        <w:jc w:val="both"/>
        <w:rPr>
          <w:rFonts w:ascii="Times New Roman" w:eastAsia="Times New Roman" w:hAnsi="Times New Roman" w:cs="Times New Roman"/>
          <w:color w:val="auto"/>
          <w:sz w:val="20"/>
          <w:szCs w:val="20"/>
          <w:lang w:bidi="ar-SA"/>
        </w:rPr>
      </w:pPr>
    </w:p>
    <w:tbl>
      <w:tblPr>
        <w:tblStyle w:val="a6"/>
        <w:tblW w:w="0" w:type="auto"/>
        <w:tblLook w:val="04A0" w:firstRow="1" w:lastRow="0" w:firstColumn="1" w:lastColumn="0" w:noHBand="0" w:noVBand="1"/>
      </w:tblPr>
      <w:tblGrid>
        <w:gridCol w:w="1869"/>
        <w:gridCol w:w="1869"/>
        <w:gridCol w:w="1502"/>
        <w:gridCol w:w="2236"/>
        <w:gridCol w:w="1869"/>
      </w:tblGrid>
      <w:tr w:rsidR="00E56EE5" w:rsidRPr="00E56EE5" w:rsidTr="00E75F7E">
        <w:tc>
          <w:tcPr>
            <w:tcW w:w="1869" w:type="dxa"/>
            <w:tcBorders>
              <w:top w:val="nil"/>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69" w:type="dxa"/>
            <w:tcBorders>
              <w:top w:val="nil"/>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502"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2236" w:type="dxa"/>
            <w:tcBorders>
              <w:top w:val="nil"/>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1869" w:type="dxa"/>
            <w:tcBorders>
              <w:top w:val="nil"/>
              <w:left w:val="nil"/>
              <w:bottom w:val="single" w:sz="4" w:space="0" w:color="auto"/>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r>
      <w:tr w:rsidR="00E56EE5" w:rsidRPr="00E56EE5" w:rsidTr="00E75F7E">
        <w:tc>
          <w:tcPr>
            <w:tcW w:w="3738" w:type="dxa"/>
            <w:gridSpan w:val="2"/>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(подпись)</w:t>
            </w:r>
          </w:p>
        </w:tc>
        <w:tc>
          <w:tcPr>
            <w:tcW w:w="1502"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0"/>
                <w:szCs w:val="20"/>
                <w:lang w:bidi="ar-SA"/>
              </w:rPr>
            </w:pPr>
          </w:p>
        </w:tc>
        <w:tc>
          <w:tcPr>
            <w:tcW w:w="4105" w:type="dxa"/>
            <w:gridSpan w:val="2"/>
            <w:tcBorders>
              <w:top w:val="single" w:sz="4" w:space="0" w:color="auto"/>
              <w:left w:val="nil"/>
              <w:bottom w:val="nil"/>
              <w:right w:val="nil"/>
            </w:tcBorders>
          </w:tcPr>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r w:rsidRPr="00E56EE5">
              <w:rPr>
                <w:rFonts w:ascii="Times New Roman" w:eastAsia="Times New Roman" w:hAnsi="Times New Roman" w:cs="Times New Roman"/>
                <w:i/>
                <w:color w:val="auto"/>
                <w:sz w:val="20"/>
                <w:szCs w:val="20"/>
                <w:lang w:bidi="ar-SA"/>
              </w:rPr>
              <w:t>(фамилия, имя и (при наличии) отчество                                          подписавшего лица)</w:t>
            </w:r>
          </w:p>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p w:rsidR="00E56EE5" w:rsidRPr="00E56EE5" w:rsidRDefault="00E56EE5" w:rsidP="00E56EE5">
            <w:pPr>
              <w:autoSpaceDE w:val="0"/>
              <w:autoSpaceDN w:val="0"/>
              <w:jc w:val="center"/>
              <w:rPr>
                <w:rFonts w:ascii="Times New Roman" w:eastAsia="Times New Roman" w:hAnsi="Times New Roman" w:cs="Times New Roman"/>
                <w:i/>
                <w:color w:val="auto"/>
                <w:sz w:val="20"/>
                <w:szCs w:val="20"/>
                <w:lang w:bidi="ar-SA"/>
              </w:rPr>
            </w:pPr>
          </w:p>
        </w:tc>
      </w:tr>
    </w:tbl>
    <w:p w:rsidR="00E56EE5" w:rsidRPr="00E56EE5" w:rsidRDefault="00E56EE5" w:rsidP="00E56EE5">
      <w:pPr>
        <w:autoSpaceDE w:val="0"/>
        <w:autoSpaceDN w:val="0"/>
        <w:jc w:val="both"/>
        <w:rPr>
          <w:rFonts w:ascii="Times New Roman" w:eastAsia="Times New Roman" w:hAnsi="Times New Roman" w:cs="Times New Roman"/>
          <w:color w:val="auto"/>
          <w:sz w:val="22"/>
          <w:szCs w:val="20"/>
          <w:lang w:bidi="ar-SA"/>
        </w:rPr>
      </w:pPr>
      <w:r w:rsidRPr="00E56EE5">
        <w:rPr>
          <w:rFonts w:ascii="Times New Roman" w:eastAsia="Times New Roman" w:hAnsi="Times New Roman" w:cs="Times New Roman"/>
          <w:color w:val="auto"/>
          <w:sz w:val="22"/>
          <w:szCs w:val="20"/>
          <w:lang w:bidi="ar-SA"/>
        </w:rPr>
        <w:t>--------------------------------</w:t>
      </w: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2"/>
          <w:szCs w:val="20"/>
          <w:lang w:bidi="ar-SA"/>
        </w:rPr>
      </w:pPr>
      <w:bookmarkStart w:id="20" w:name="P382"/>
      <w:bookmarkEnd w:id="20"/>
      <w:r w:rsidRPr="00E56EE5">
        <w:rPr>
          <w:rFonts w:ascii="Times New Roman" w:eastAsia="Times New Roman" w:hAnsi="Times New Roman" w:cs="Times New Roman"/>
          <w:color w:val="auto"/>
          <w:sz w:val="22"/>
          <w:szCs w:val="20"/>
          <w:lang w:bidi="ar-SA"/>
        </w:rPr>
        <w:t>&lt;1&gt; Схема границ в которых предлагается осуществить подготовку документации по планировке территории является обязательным приложением к предложению. Схема может быть подготовлена на основе карт градостроительного зонирования территории либо на основе кадастрового плана территории с указанием привязки к объектам адресации и (или) с указанием координат поворотных точек в системе координат государственного кадастра недвижимости.</w:t>
      </w: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2"/>
          <w:szCs w:val="20"/>
          <w:lang w:bidi="ar-SA"/>
        </w:rPr>
      </w:pPr>
      <w:bookmarkStart w:id="21" w:name="P383"/>
      <w:bookmarkEnd w:id="21"/>
      <w:r w:rsidRPr="00E56EE5">
        <w:rPr>
          <w:rFonts w:ascii="Times New Roman" w:eastAsia="Times New Roman" w:hAnsi="Times New Roman" w:cs="Times New Roman"/>
          <w:color w:val="auto"/>
          <w:sz w:val="22"/>
          <w:szCs w:val="20"/>
          <w:lang w:bidi="ar-SA"/>
        </w:rPr>
        <w:t>&lt;2&gt; Указывается в случае, если заявителем является физическое лицо.</w:t>
      </w: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2"/>
          <w:szCs w:val="20"/>
          <w:lang w:bidi="ar-SA"/>
        </w:rPr>
      </w:pP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2"/>
          <w:szCs w:val="20"/>
          <w:lang w:bidi="ar-SA"/>
        </w:rPr>
      </w:pP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2"/>
          <w:szCs w:val="20"/>
          <w:lang w:bidi="ar-SA"/>
        </w:rPr>
      </w:pP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2"/>
          <w:szCs w:val="20"/>
          <w:lang w:bidi="ar-SA"/>
        </w:rPr>
      </w:pP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2"/>
          <w:szCs w:val="20"/>
          <w:lang w:bidi="ar-SA"/>
        </w:rPr>
      </w:pPr>
    </w:p>
    <w:p w:rsidR="00E56EE5" w:rsidRPr="00E56EE5" w:rsidRDefault="00E56EE5" w:rsidP="00E56EE5">
      <w:pPr>
        <w:autoSpaceDE w:val="0"/>
        <w:autoSpaceDN w:val="0"/>
        <w:spacing w:before="220"/>
        <w:ind w:firstLine="540"/>
        <w:jc w:val="both"/>
        <w:rPr>
          <w:rFonts w:ascii="Times New Roman" w:eastAsia="Times New Roman" w:hAnsi="Times New Roman" w:cs="Times New Roman"/>
          <w:color w:val="auto"/>
          <w:sz w:val="22"/>
          <w:szCs w:val="20"/>
          <w:lang w:bidi="ar-SA"/>
        </w:rPr>
      </w:pPr>
    </w:p>
    <w:tbl>
      <w:tblPr>
        <w:tblStyle w:val="a6"/>
        <w:tblW w:w="4834" w:type="dxa"/>
        <w:tblInd w:w="4956" w:type="dxa"/>
        <w:tblLook w:val="04A0" w:firstRow="1" w:lastRow="0" w:firstColumn="1" w:lastColumn="0" w:noHBand="0" w:noVBand="1"/>
      </w:tblPr>
      <w:tblGrid>
        <w:gridCol w:w="4834"/>
      </w:tblGrid>
      <w:tr w:rsidR="00E56EE5" w:rsidRPr="00E56EE5" w:rsidTr="00E75F7E">
        <w:trPr>
          <w:trHeight w:val="3285"/>
        </w:trPr>
        <w:tc>
          <w:tcPr>
            <w:tcW w:w="4834" w:type="dxa"/>
            <w:tcBorders>
              <w:top w:val="nil"/>
              <w:left w:val="nil"/>
              <w:bottom w:val="nil"/>
              <w:right w:val="nil"/>
            </w:tcBorders>
          </w:tcPr>
          <w:p w:rsidR="00E56EE5" w:rsidRPr="00E56EE5" w:rsidRDefault="00E56EE5" w:rsidP="00E56EE5">
            <w:pPr>
              <w:autoSpaceDE w:val="0"/>
              <w:autoSpaceDN w:val="0"/>
              <w:rPr>
                <w:rFonts w:ascii="Times New Roman" w:eastAsia="Times New Roman" w:hAnsi="Times New Roman" w:cs="Times New Roman"/>
                <w:color w:val="auto"/>
                <w:sz w:val="22"/>
                <w:szCs w:val="22"/>
                <w:lang w:bidi="ar-SA"/>
              </w:rPr>
            </w:pPr>
            <w:r w:rsidRPr="00E56EE5">
              <w:rPr>
                <w:rFonts w:ascii="Times New Roman" w:eastAsia="Times New Roman" w:hAnsi="Times New Roman" w:cs="Times New Roman"/>
                <w:color w:val="auto"/>
                <w:sz w:val="22"/>
                <w:szCs w:val="22"/>
                <w:lang w:bidi="ar-SA"/>
              </w:rPr>
              <w:t>Приложение № 2</w:t>
            </w:r>
          </w:p>
          <w:p w:rsidR="00E56EE5" w:rsidRPr="00E56EE5" w:rsidRDefault="00E56EE5" w:rsidP="00E56EE5">
            <w:pPr>
              <w:autoSpaceDE w:val="0"/>
              <w:autoSpaceDN w:val="0"/>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color w:val="auto"/>
                <w:sz w:val="22"/>
                <w:szCs w:val="20"/>
                <w:lang w:bidi="ar-SA"/>
              </w:rPr>
              <w:t xml:space="preserve">к порядку подготовки документации по планировке территории и </w:t>
            </w:r>
            <w:proofErr w:type="spellStart"/>
            <w:r w:rsidRPr="00E56EE5">
              <w:rPr>
                <w:rFonts w:ascii="Times New Roman" w:eastAsia="Times New Roman" w:hAnsi="Times New Roman" w:cs="Times New Roman"/>
                <w:color w:val="auto"/>
                <w:sz w:val="22"/>
                <w:szCs w:val="20"/>
                <w:lang w:bidi="ar-SA"/>
              </w:rPr>
              <w:t>принятиярешения</w:t>
            </w:r>
            <w:proofErr w:type="spellEnd"/>
            <w:r w:rsidRPr="00E56EE5">
              <w:rPr>
                <w:rFonts w:ascii="Times New Roman" w:eastAsia="Times New Roman" w:hAnsi="Times New Roman" w:cs="Times New Roman"/>
                <w:color w:val="auto"/>
                <w:sz w:val="22"/>
                <w:szCs w:val="20"/>
                <w:lang w:bidi="ar-SA"/>
              </w:rPr>
              <w:t xml:space="preserve"> об утверждении документации по планировке территории </w:t>
            </w:r>
            <w:r w:rsidRPr="00E56EE5">
              <w:rPr>
                <w:rFonts w:ascii="Times New Roman" w:eastAsia="Times New Roman" w:hAnsi="Times New Roman" w:cs="Times New Roman"/>
                <w:bCs/>
                <w:color w:val="auto"/>
                <w:sz w:val="22"/>
                <w:szCs w:val="20"/>
                <w:lang w:bidi="ar-SA"/>
              </w:rPr>
              <w:t>МР «Усть-Куломский»</w:t>
            </w:r>
            <w:r w:rsidRPr="00E56EE5">
              <w:rPr>
                <w:rFonts w:ascii="Times New Roman" w:eastAsia="Times New Roman" w:hAnsi="Times New Roman" w:cs="Times New Roman"/>
                <w:color w:val="auto"/>
                <w:sz w:val="22"/>
                <w:szCs w:val="20"/>
                <w:lang w:bidi="ar-SA"/>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w:t>
            </w:r>
          </w:p>
        </w:tc>
      </w:tr>
    </w:tbl>
    <w:p w:rsidR="00E56EE5" w:rsidRPr="00E56EE5" w:rsidRDefault="00E56EE5" w:rsidP="00E56EE5">
      <w:pPr>
        <w:widowControl/>
        <w:jc w:val="right"/>
        <w:rPr>
          <w:rFonts w:ascii="Times New Roman" w:eastAsia="Calibri" w:hAnsi="Times New Roman" w:cs="Times New Roman"/>
          <w:color w:val="auto"/>
          <w:sz w:val="28"/>
          <w:szCs w:val="28"/>
          <w:lang w:eastAsia="en-US" w:bidi="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56EE5" w:rsidRPr="00E56EE5" w:rsidTr="00E75F7E">
        <w:tc>
          <w:tcPr>
            <w:tcW w:w="4785" w:type="dxa"/>
          </w:tcPr>
          <w:p w:rsidR="00E56EE5" w:rsidRPr="00E56EE5" w:rsidRDefault="00E56EE5" w:rsidP="00E56EE5">
            <w:pPr>
              <w:widowControl/>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b/>
                <w:color w:val="auto"/>
                <w:sz w:val="28"/>
                <w:szCs w:val="28"/>
                <w:lang w:eastAsia="en-US" w:bidi="ar-SA"/>
              </w:rPr>
              <w:t>Утверждено</w:t>
            </w:r>
          </w:p>
          <w:p w:rsidR="00E56EE5" w:rsidRPr="00E56EE5" w:rsidRDefault="00E56EE5" w:rsidP="00E56EE5">
            <w:pPr>
              <w:widowControl/>
              <w:rPr>
                <w:rFonts w:ascii="Times New Roman" w:eastAsia="Calibri" w:hAnsi="Times New Roman" w:cs="Times New Roman"/>
                <w:color w:val="auto"/>
                <w:sz w:val="28"/>
                <w:szCs w:val="28"/>
                <w:lang w:eastAsia="en-US" w:bidi="ar-SA"/>
              </w:rPr>
            </w:pPr>
            <w:proofErr w:type="gramStart"/>
            <w:r w:rsidRPr="00E56EE5">
              <w:rPr>
                <w:rFonts w:ascii="Times New Roman" w:eastAsia="Calibri" w:hAnsi="Times New Roman" w:cs="Times New Roman"/>
                <w:color w:val="auto"/>
                <w:sz w:val="28"/>
                <w:szCs w:val="28"/>
                <w:lang w:eastAsia="en-US" w:bidi="ar-SA"/>
              </w:rPr>
              <w:t>Руководитель</w:t>
            </w:r>
            <w:r w:rsidRPr="00E56EE5">
              <w:rPr>
                <w:rFonts w:ascii="Times New Roman" w:eastAsia="Calibri" w:hAnsi="Times New Roman" w:cs="Times New Roman"/>
                <w:i/>
                <w:color w:val="auto"/>
                <w:sz w:val="28"/>
                <w:szCs w:val="28"/>
                <w:lang w:eastAsia="en-US" w:bidi="ar-SA"/>
              </w:rPr>
              <w:t>(</w:t>
            </w:r>
            <w:proofErr w:type="gramEnd"/>
            <w:r w:rsidRPr="00E56EE5">
              <w:rPr>
                <w:rFonts w:ascii="Times New Roman" w:eastAsia="Calibri" w:hAnsi="Times New Roman" w:cs="Times New Roman"/>
                <w:i/>
                <w:color w:val="auto"/>
                <w:sz w:val="28"/>
                <w:szCs w:val="28"/>
                <w:lang w:eastAsia="en-US" w:bidi="ar-SA"/>
              </w:rPr>
              <w:t>наименование уполномоченного органа)</w:t>
            </w:r>
          </w:p>
          <w:p w:rsidR="00E56EE5" w:rsidRPr="00E56EE5" w:rsidRDefault="00E56EE5" w:rsidP="00E56EE5">
            <w:pPr>
              <w:widowControl/>
              <w:rPr>
                <w:rFonts w:ascii="Times New Roman" w:eastAsia="Calibri" w:hAnsi="Times New Roman" w:cs="Times New Roman"/>
                <w:color w:val="auto"/>
                <w:sz w:val="28"/>
                <w:szCs w:val="28"/>
                <w:lang w:eastAsia="en-US" w:bidi="ar-SA"/>
              </w:rPr>
            </w:pPr>
          </w:p>
          <w:p w:rsidR="00E56EE5" w:rsidRPr="00E56EE5" w:rsidRDefault="00E56EE5" w:rsidP="00E56EE5">
            <w:pPr>
              <w:widowControl/>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______________________ /_____________/</w:t>
            </w:r>
          </w:p>
          <w:p w:rsidR="00E56EE5" w:rsidRPr="00E56EE5" w:rsidRDefault="00E56EE5" w:rsidP="00E56EE5">
            <w:pPr>
              <w:widowControl/>
              <w:rPr>
                <w:rFonts w:ascii="Times New Roman" w:eastAsia="Calibri" w:hAnsi="Times New Roman" w:cs="Times New Roman"/>
                <w:color w:val="auto"/>
                <w:sz w:val="28"/>
                <w:szCs w:val="28"/>
                <w:lang w:eastAsia="en-US" w:bidi="ar-SA"/>
              </w:rPr>
            </w:pPr>
          </w:p>
        </w:tc>
        <w:tc>
          <w:tcPr>
            <w:tcW w:w="4786" w:type="dxa"/>
          </w:tcPr>
          <w:p w:rsidR="00E56EE5" w:rsidRPr="00E56EE5" w:rsidRDefault="00E56EE5" w:rsidP="00E56EE5">
            <w:pPr>
              <w:widowControl/>
              <w:jc w:val="center"/>
              <w:rPr>
                <w:rFonts w:ascii="Times New Roman" w:eastAsia="Calibri" w:hAnsi="Times New Roman" w:cs="Times New Roman"/>
                <w:b/>
                <w:color w:val="auto"/>
                <w:sz w:val="28"/>
                <w:szCs w:val="28"/>
                <w:lang w:eastAsia="en-US" w:bidi="ar-SA"/>
              </w:rPr>
            </w:pPr>
            <w:r w:rsidRPr="00E56EE5">
              <w:rPr>
                <w:rFonts w:ascii="Times New Roman" w:eastAsia="Calibri" w:hAnsi="Times New Roman" w:cs="Times New Roman"/>
                <w:b/>
                <w:color w:val="auto"/>
                <w:sz w:val="28"/>
                <w:szCs w:val="28"/>
                <w:lang w:eastAsia="en-US" w:bidi="ar-SA"/>
              </w:rPr>
              <w:t>Согласовано</w:t>
            </w:r>
          </w:p>
          <w:p w:rsidR="00E56EE5" w:rsidRPr="00E56EE5" w:rsidRDefault="00E56EE5" w:rsidP="00E56EE5">
            <w:pPr>
              <w:widowControl/>
              <w:jc w:val="center"/>
              <w:rPr>
                <w:rFonts w:ascii="Times New Roman" w:eastAsia="Calibri" w:hAnsi="Times New Roman" w:cs="Times New Roman"/>
                <w:b/>
                <w:color w:val="auto"/>
                <w:sz w:val="28"/>
                <w:szCs w:val="28"/>
                <w:lang w:eastAsia="en-US" w:bidi="ar-SA"/>
              </w:rPr>
            </w:pPr>
          </w:p>
          <w:p w:rsidR="00E56EE5" w:rsidRPr="00E56EE5" w:rsidRDefault="00E56EE5" w:rsidP="00E56EE5">
            <w:pPr>
              <w:widowControl/>
              <w:jc w:val="center"/>
              <w:rPr>
                <w:rFonts w:ascii="Times New Roman" w:eastAsia="Calibri" w:hAnsi="Times New Roman" w:cs="Times New Roman"/>
                <w:b/>
                <w:color w:val="auto"/>
                <w:sz w:val="28"/>
                <w:szCs w:val="28"/>
                <w:lang w:eastAsia="en-US" w:bidi="ar-SA"/>
              </w:rPr>
            </w:pPr>
          </w:p>
          <w:p w:rsidR="00E56EE5" w:rsidRPr="00E56EE5" w:rsidRDefault="00E56EE5" w:rsidP="00E56EE5">
            <w:pPr>
              <w:widowControl/>
              <w:jc w:val="center"/>
              <w:rPr>
                <w:rFonts w:ascii="Times New Roman" w:eastAsia="Calibri" w:hAnsi="Times New Roman" w:cs="Times New Roman"/>
                <w:b/>
                <w:color w:val="auto"/>
                <w:sz w:val="28"/>
                <w:szCs w:val="28"/>
                <w:lang w:eastAsia="en-US" w:bidi="ar-SA"/>
              </w:rPr>
            </w:pPr>
          </w:p>
          <w:p w:rsidR="00E56EE5" w:rsidRPr="00E56EE5" w:rsidRDefault="00E56EE5" w:rsidP="00E56EE5">
            <w:pPr>
              <w:widowControl/>
              <w:jc w:val="center"/>
              <w:rPr>
                <w:rFonts w:ascii="Times New Roman" w:eastAsia="Calibri" w:hAnsi="Times New Roman" w:cs="Times New Roman"/>
                <w:b/>
                <w:color w:val="auto"/>
                <w:sz w:val="28"/>
                <w:szCs w:val="28"/>
                <w:lang w:eastAsia="en-US" w:bidi="ar-SA"/>
              </w:rPr>
            </w:pPr>
            <w:r w:rsidRPr="00E56EE5">
              <w:rPr>
                <w:rFonts w:ascii="Times New Roman" w:eastAsia="Calibri" w:hAnsi="Times New Roman" w:cs="Times New Roman"/>
                <w:b/>
                <w:color w:val="auto"/>
                <w:sz w:val="28"/>
                <w:szCs w:val="28"/>
                <w:lang w:eastAsia="en-US" w:bidi="ar-SA"/>
              </w:rPr>
              <w:t>________________________ /</w:t>
            </w:r>
            <w:r w:rsidRPr="00E56EE5">
              <w:rPr>
                <w:rFonts w:ascii="Times New Roman" w:eastAsia="Calibri" w:hAnsi="Times New Roman" w:cs="Times New Roman"/>
                <w:color w:val="auto"/>
                <w:sz w:val="28"/>
                <w:szCs w:val="28"/>
                <w:lang w:eastAsia="en-US" w:bidi="ar-SA"/>
              </w:rPr>
              <w:t>____________/</w:t>
            </w:r>
          </w:p>
          <w:p w:rsidR="00E56EE5" w:rsidRPr="00E56EE5" w:rsidRDefault="00E56EE5" w:rsidP="00E56EE5">
            <w:pPr>
              <w:widowControl/>
              <w:jc w:val="center"/>
              <w:rPr>
                <w:rFonts w:ascii="Times New Roman" w:eastAsia="Calibri" w:hAnsi="Times New Roman" w:cs="Times New Roman"/>
                <w:b/>
                <w:color w:val="auto"/>
                <w:sz w:val="28"/>
                <w:szCs w:val="28"/>
                <w:lang w:eastAsia="en-US" w:bidi="ar-SA"/>
              </w:rPr>
            </w:pPr>
          </w:p>
          <w:p w:rsidR="00E56EE5" w:rsidRPr="00E56EE5" w:rsidRDefault="00E56EE5" w:rsidP="00E56EE5">
            <w:pPr>
              <w:widowControl/>
              <w:jc w:val="center"/>
              <w:rPr>
                <w:rFonts w:ascii="Times New Roman" w:eastAsia="Calibri" w:hAnsi="Times New Roman" w:cs="Times New Roman"/>
                <w:b/>
                <w:color w:val="auto"/>
                <w:sz w:val="28"/>
                <w:szCs w:val="28"/>
                <w:lang w:eastAsia="en-US" w:bidi="ar-SA"/>
              </w:rPr>
            </w:pPr>
          </w:p>
        </w:tc>
      </w:tr>
    </w:tbl>
    <w:p w:rsidR="00E56EE5" w:rsidRPr="00E56EE5" w:rsidRDefault="00E56EE5" w:rsidP="00E56EE5">
      <w:pPr>
        <w:widowControl/>
        <w:jc w:val="center"/>
        <w:rPr>
          <w:rFonts w:ascii="Times New Roman" w:eastAsia="Calibri" w:hAnsi="Times New Roman" w:cs="Times New Roman"/>
          <w:b/>
          <w:color w:val="auto"/>
          <w:sz w:val="28"/>
          <w:szCs w:val="28"/>
          <w:lang w:eastAsia="en-US" w:bidi="ar-SA"/>
        </w:rPr>
      </w:pPr>
      <w:r w:rsidRPr="00E56EE5">
        <w:rPr>
          <w:rFonts w:ascii="Times New Roman" w:eastAsia="Calibri" w:hAnsi="Times New Roman" w:cs="Times New Roman"/>
          <w:b/>
          <w:color w:val="auto"/>
          <w:sz w:val="28"/>
          <w:szCs w:val="28"/>
          <w:lang w:eastAsia="en-US" w:bidi="ar-SA"/>
        </w:rPr>
        <w:t xml:space="preserve">ТЕХНИЧЕСКОЕ ЗАДАНИЕ </w:t>
      </w:r>
    </w:p>
    <w:p w:rsidR="00E56EE5" w:rsidRPr="00E56EE5" w:rsidRDefault="00E56EE5" w:rsidP="00E56EE5">
      <w:pPr>
        <w:widowControl/>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НА РАЗРАБОТКУДОКУМЕНТАЦИИ ПО ПЛАНИРОВКЕ ТЕРРИТОРИИ (пример для физических лиц, юридических лиц и индивидуальных предпринимателей)</w:t>
      </w:r>
    </w:p>
    <w:p w:rsidR="00E56EE5" w:rsidRPr="00E56EE5" w:rsidRDefault="00E56EE5" w:rsidP="00E56EE5">
      <w:pPr>
        <w:widowControl/>
        <w:jc w:val="center"/>
        <w:rPr>
          <w:rFonts w:ascii="Times New Roman" w:eastAsia="Calibri" w:hAnsi="Times New Roman" w:cs="Times New Roman"/>
          <w:color w:val="auto"/>
          <w:sz w:val="28"/>
          <w:szCs w:val="28"/>
          <w:lang w:eastAsia="en-US" w:bidi="ar-SA"/>
        </w:rPr>
      </w:pPr>
    </w:p>
    <w:p w:rsidR="00E56EE5" w:rsidRPr="00E56EE5" w:rsidRDefault="00E56EE5" w:rsidP="00E56EE5">
      <w:pPr>
        <w:widowControl/>
        <w:jc w:val="center"/>
        <w:rPr>
          <w:rFonts w:ascii="Times New Roman" w:eastAsia="Calibri" w:hAnsi="Times New Roman" w:cs="Times New Roman"/>
          <w:color w:val="auto"/>
          <w:sz w:val="28"/>
          <w:szCs w:val="28"/>
          <w:lang w:eastAsia="en-US" w:bidi="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56EE5" w:rsidRPr="00E56EE5" w:rsidTr="00E75F7E">
        <w:tc>
          <w:tcPr>
            <w:tcW w:w="10280" w:type="dxa"/>
            <w:tcBorders>
              <w:top w:val="single" w:sz="4" w:space="0" w:color="auto"/>
            </w:tcBorders>
          </w:tcPr>
          <w:p w:rsidR="00E56EE5" w:rsidRPr="00E56EE5" w:rsidRDefault="00E56EE5" w:rsidP="00E56EE5">
            <w:pPr>
              <w:widowControl/>
              <w:shd w:val="clear" w:color="auto" w:fill="FFFFFF"/>
              <w:jc w:val="center"/>
              <w:textAlignment w:val="baseline"/>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i/>
                <w:color w:val="auto"/>
                <w:sz w:val="20"/>
                <w:szCs w:val="20"/>
                <w:lang w:bidi="ar-SA"/>
              </w:rPr>
              <w:t>(наименование территории, наименование объекта(</w:t>
            </w:r>
            <w:proofErr w:type="spellStart"/>
            <w:r w:rsidRPr="00E56EE5">
              <w:rPr>
                <w:rFonts w:ascii="Times New Roman" w:eastAsia="Times New Roman" w:hAnsi="Times New Roman" w:cs="Times New Roman"/>
                <w:i/>
                <w:color w:val="auto"/>
                <w:sz w:val="20"/>
                <w:szCs w:val="20"/>
                <w:lang w:bidi="ar-SA"/>
              </w:rPr>
              <w:t>ов</w:t>
            </w:r>
            <w:proofErr w:type="spellEnd"/>
            <w:r w:rsidRPr="00E56EE5">
              <w:rPr>
                <w:rFonts w:ascii="Times New Roman" w:eastAsia="Times New Roman" w:hAnsi="Times New Roman" w:cs="Times New Roman"/>
                <w:i/>
                <w:color w:val="auto"/>
                <w:sz w:val="20"/>
                <w:szCs w:val="20"/>
                <w:lang w:bidi="ar-SA"/>
              </w:rPr>
              <w:t>) капитального строительства,</w:t>
            </w:r>
          </w:p>
        </w:tc>
      </w:tr>
      <w:tr w:rsidR="00E56EE5" w:rsidRPr="00E56EE5" w:rsidTr="00E75F7E">
        <w:tc>
          <w:tcPr>
            <w:tcW w:w="10280" w:type="dxa"/>
            <w:tcBorders>
              <w:bottom w:val="single" w:sz="4" w:space="0" w:color="auto"/>
            </w:tcBorders>
          </w:tcPr>
          <w:p w:rsidR="00E56EE5" w:rsidRPr="00E56EE5" w:rsidRDefault="00E56EE5" w:rsidP="00E56EE5">
            <w:pPr>
              <w:widowControl/>
              <w:jc w:val="center"/>
              <w:rPr>
                <w:rFonts w:ascii="Times New Roman" w:eastAsia="Calibri" w:hAnsi="Times New Roman" w:cs="Times New Roman"/>
                <w:color w:val="auto"/>
                <w:sz w:val="28"/>
                <w:szCs w:val="28"/>
                <w:lang w:eastAsia="en-US" w:bidi="ar-SA"/>
              </w:rPr>
            </w:pPr>
          </w:p>
        </w:tc>
      </w:tr>
      <w:tr w:rsidR="00E56EE5" w:rsidRPr="00E56EE5" w:rsidTr="00E75F7E">
        <w:tc>
          <w:tcPr>
            <w:tcW w:w="10280" w:type="dxa"/>
            <w:tcBorders>
              <w:top w:val="single" w:sz="4" w:space="0" w:color="auto"/>
            </w:tcBorders>
          </w:tcPr>
          <w:p w:rsidR="00E56EE5" w:rsidRPr="00E56EE5" w:rsidRDefault="00E56EE5" w:rsidP="00E56EE5">
            <w:pPr>
              <w:widowControl/>
              <w:shd w:val="clear" w:color="auto" w:fill="FFFFFF"/>
              <w:jc w:val="center"/>
              <w:textAlignment w:val="baseline"/>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i/>
                <w:color w:val="auto"/>
                <w:sz w:val="20"/>
                <w:szCs w:val="20"/>
                <w:lang w:bidi="ar-SA"/>
              </w:rPr>
              <w:t>для размещения, которого(</w:t>
            </w:r>
            <w:proofErr w:type="spellStart"/>
            <w:r w:rsidRPr="00E56EE5">
              <w:rPr>
                <w:rFonts w:ascii="Times New Roman" w:eastAsia="Times New Roman" w:hAnsi="Times New Roman" w:cs="Times New Roman"/>
                <w:i/>
                <w:color w:val="auto"/>
                <w:sz w:val="20"/>
                <w:szCs w:val="20"/>
                <w:lang w:bidi="ar-SA"/>
              </w:rPr>
              <w:t>ых</w:t>
            </w:r>
            <w:proofErr w:type="spellEnd"/>
            <w:r w:rsidRPr="00E56EE5">
              <w:rPr>
                <w:rFonts w:ascii="Times New Roman" w:eastAsia="Times New Roman" w:hAnsi="Times New Roman" w:cs="Times New Roman"/>
                <w:i/>
                <w:color w:val="auto"/>
                <w:sz w:val="20"/>
                <w:szCs w:val="20"/>
                <w:lang w:bidi="ar-SA"/>
              </w:rPr>
              <w:t>)подготавливается документация по планировке территории)</w:t>
            </w:r>
          </w:p>
        </w:tc>
      </w:tr>
    </w:tbl>
    <w:p w:rsidR="00E56EE5" w:rsidRPr="00E56EE5" w:rsidRDefault="00E56EE5" w:rsidP="00E56EE5">
      <w:pPr>
        <w:widowControl/>
        <w:jc w:val="center"/>
        <w:rPr>
          <w:rFonts w:ascii="Times New Roman" w:eastAsia="Calibri" w:hAnsi="Times New Roman" w:cs="Times New Roman"/>
          <w:color w:val="auto"/>
          <w:sz w:val="28"/>
          <w:szCs w:val="28"/>
          <w:lang w:eastAsia="en-US" w:bidi="ar-SA"/>
        </w:rPr>
      </w:pPr>
    </w:p>
    <w:p w:rsidR="00E56EE5" w:rsidRPr="00E56EE5" w:rsidRDefault="00E56EE5" w:rsidP="00E56EE5">
      <w:pPr>
        <w:widowControl/>
        <w:jc w:val="center"/>
        <w:rPr>
          <w:rFonts w:ascii="Times New Roman" w:eastAsia="Calibri" w:hAnsi="Times New Roman" w:cs="Times New Roman"/>
          <w:color w:val="auto"/>
          <w:sz w:val="28"/>
          <w:szCs w:val="28"/>
          <w:lang w:eastAsia="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55"/>
        <w:gridCol w:w="3660"/>
        <w:gridCol w:w="5130"/>
      </w:tblGrid>
      <w:tr w:rsidR="00E56EE5" w:rsidRPr="00E56EE5" w:rsidTr="00E75F7E">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6EE5" w:rsidRPr="00E56EE5" w:rsidRDefault="00E56EE5" w:rsidP="00E56EE5">
            <w:pPr>
              <w:widowControl/>
              <w:shd w:val="clear" w:color="auto" w:fill="FFFFFF"/>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 xml:space="preserve">№ </w:t>
            </w:r>
            <w:r w:rsidRPr="00E56EE5">
              <w:rPr>
                <w:rFonts w:ascii="Times New Roman" w:eastAsia="Calibri" w:hAnsi="Times New Roman" w:cs="Times New Roman"/>
                <w:iCs/>
                <w:color w:val="auto"/>
                <w:sz w:val="28"/>
                <w:szCs w:val="28"/>
                <w:lang w:eastAsia="en-US" w:bidi="ar-SA"/>
              </w:rPr>
              <w:t>п/п</w:t>
            </w:r>
          </w:p>
        </w:tc>
        <w:tc>
          <w:tcPr>
            <w:tcW w:w="19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6EE5" w:rsidRPr="00E56EE5" w:rsidRDefault="00E56EE5" w:rsidP="00E56EE5">
            <w:pPr>
              <w:widowControl/>
              <w:shd w:val="clear" w:color="auto" w:fill="FFFFFF"/>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Наименование раздела</w:t>
            </w:r>
          </w:p>
        </w:tc>
        <w:tc>
          <w:tcPr>
            <w:tcW w:w="2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6EE5" w:rsidRPr="00E56EE5" w:rsidRDefault="00E56EE5" w:rsidP="00E56EE5">
            <w:pPr>
              <w:widowControl/>
              <w:shd w:val="clear" w:color="auto" w:fill="FFFFFF"/>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 xml:space="preserve">Содержание </w:t>
            </w:r>
          </w:p>
        </w:tc>
      </w:tr>
      <w:tr w:rsidR="00E56EE5" w:rsidRPr="00E56EE5" w:rsidTr="00E75F7E">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6EE5" w:rsidRPr="00E56EE5" w:rsidRDefault="00E56EE5" w:rsidP="00E56EE5">
            <w:pPr>
              <w:widowControl/>
              <w:shd w:val="clear" w:color="auto" w:fill="FFFFFF"/>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1</w:t>
            </w:r>
          </w:p>
        </w:tc>
        <w:tc>
          <w:tcPr>
            <w:tcW w:w="19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6EE5" w:rsidRPr="00E56EE5" w:rsidRDefault="00E56EE5" w:rsidP="00E56EE5">
            <w:pPr>
              <w:widowControl/>
              <w:shd w:val="clear" w:color="auto" w:fill="FFFFFF"/>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2</w:t>
            </w:r>
          </w:p>
        </w:tc>
        <w:tc>
          <w:tcPr>
            <w:tcW w:w="2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6EE5" w:rsidRPr="00E56EE5" w:rsidRDefault="00E56EE5" w:rsidP="00E56EE5">
            <w:pPr>
              <w:widowControl/>
              <w:shd w:val="clear" w:color="auto" w:fill="FFFFFF"/>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3</w:t>
            </w:r>
          </w:p>
        </w:tc>
      </w:tr>
      <w:tr w:rsidR="00E56EE5" w:rsidRPr="00E56EE5" w:rsidTr="00E75F7E">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E56EE5" w:rsidRPr="00E56EE5" w:rsidRDefault="00E56EE5" w:rsidP="00E56EE5">
            <w:pPr>
              <w:widowControl/>
              <w:shd w:val="clear" w:color="auto" w:fill="FFFFFF"/>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bCs/>
                <w:color w:val="auto"/>
                <w:sz w:val="28"/>
                <w:szCs w:val="28"/>
                <w:lang w:eastAsia="en-US" w:bidi="ar-SA"/>
              </w:rPr>
              <w:t>1.</w:t>
            </w:r>
          </w:p>
        </w:tc>
        <w:tc>
          <w:tcPr>
            <w:tcW w:w="1958" w:type="pct"/>
            <w:tcBorders>
              <w:top w:val="single" w:sz="4" w:space="0" w:color="auto"/>
              <w:left w:val="single" w:sz="4" w:space="0" w:color="auto"/>
              <w:bottom w:val="single" w:sz="4" w:space="0" w:color="auto"/>
              <w:right w:val="single" w:sz="4" w:space="0" w:color="auto"/>
            </w:tcBorders>
            <w:shd w:val="clear" w:color="auto" w:fill="FFFFFF"/>
            <w:hideMark/>
          </w:tcPr>
          <w:p w:rsidR="00E56EE5" w:rsidRPr="00E56EE5" w:rsidRDefault="00E56EE5" w:rsidP="00E56EE5">
            <w:pPr>
              <w:widowControl/>
              <w:shd w:val="clear" w:color="auto" w:fill="FFFFFF"/>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bCs/>
                <w:color w:val="auto"/>
                <w:sz w:val="28"/>
                <w:szCs w:val="28"/>
                <w:lang w:eastAsia="en-US" w:bidi="ar-SA"/>
              </w:rPr>
              <w:t>Вид разрабатываемой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hideMark/>
          </w:tcPr>
          <w:p w:rsidR="00E56EE5" w:rsidRPr="00E56EE5" w:rsidRDefault="00E56EE5" w:rsidP="00E56EE5">
            <w:pPr>
              <w:widowControl/>
              <w:shd w:val="clear" w:color="auto" w:fill="FFFFFF"/>
              <w:textAlignment w:val="baseline"/>
              <w:rPr>
                <w:rFonts w:ascii="Times New Roman" w:eastAsia="Times New Roman" w:hAnsi="Times New Roman" w:cs="Times New Roman"/>
                <w:i/>
                <w:color w:val="444444"/>
                <w:lang w:bidi="ar-SA"/>
              </w:rPr>
            </w:pPr>
            <w:r w:rsidRPr="00E56EE5">
              <w:rPr>
                <w:rFonts w:ascii="Times New Roman" w:eastAsia="Times New Roman" w:hAnsi="Times New Roman" w:cs="Times New Roman"/>
                <w:i/>
                <w:color w:val="444444"/>
                <w:lang w:bidi="ar-SA"/>
              </w:rPr>
              <w:t>а) проект планировки территории;</w:t>
            </w:r>
          </w:p>
          <w:p w:rsidR="00E56EE5" w:rsidRPr="00E56EE5" w:rsidRDefault="00E56EE5" w:rsidP="00E56EE5">
            <w:pPr>
              <w:widowControl/>
              <w:shd w:val="clear" w:color="auto" w:fill="FFFFFF"/>
              <w:textAlignment w:val="baseline"/>
              <w:rPr>
                <w:rFonts w:ascii="Times New Roman" w:eastAsia="Times New Roman" w:hAnsi="Times New Roman" w:cs="Times New Roman"/>
                <w:i/>
                <w:color w:val="444444"/>
                <w:lang w:bidi="ar-SA"/>
              </w:rPr>
            </w:pPr>
            <w:r w:rsidRPr="00E56EE5">
              <w:rPr>
                <w:rFonts w:ascii="Times New Roman" w:eastAsia="Times New Roman" w:hAnsi="Times New Roman" w:cs="Times New Roman"/>
                <w:i/>
                <w:color w:val="444444"/>
                <w:lang w:bidi="ar-SA"/>
              </w:rPr>
              <w:t>б) проект планировки территории, содержащего проект межевания территории;</w:t>
            </w:r>
          </w:p>
          <w:p w:rsidR="00E56EE5" w:rsidRPr="00E56EE5" w:rsidRDefault="00E56EE5" w:rsidP="00E56EE5">
            <w:pPr>
              <w:widowControl/>
              <w:shd w:val="clear" w:color="auto" w:fill="FFFFFF"/>
              <w:textAlignment w:val="baseline"/>
              <w:rPr>
                <w:rFonts w:ascii="Times New Roman" w:eastAsia="Times New Roman" w:hAnsi="Times New Roman" w:cs="Times New Roman"/>
                <w:color w:val="auto"/>
                <w:sz w:val="28"/>
                <w:szCs w:val="28"/>
                <w:lang w:bidi="ar-SA"/>
              </w:rPr>
            </w:pPr>
            <w:r w:rsidRPr="00E56EE5">
              <w:rPr>
                <w:rFonts w:ascii="Times New Roman" w:eastAsia="Times New Roman" w:hAnsi="Times New Roman" w:cs="Times New Roman"/>
                <w:i/>
                <w:color w:val="444444"/>
                <w:lang w:bidi="ar-SA"/>
              </w:rPr>
              <w:t>в) проект межевания территории в виде отдельного документа.</w:t>
            </w:r>
          </w:p>
        </w:tc>
      </w:tr>
      <w:tr w:rsidR="00E56EE5" w:rsidRPr="00E56EE5" w:rsidTr="00E75F7E">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E56EE5" w:rsidRPr="00E56EE5" w:rsidRDefault="00E56EE5" w:rsidP="00E56EE5">
            <w:pPr>
              <w:widowControl/>
              <w:shd w:val="clear" w:color="auto" w:fill="FFFFFF"/>
              <w:jc w:val="center"/>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bCs/>
                <w:color w:val="auto"/>
                <w:sz w:val="28"/>
                <w:szCs w:val="28"/>
                <w:lang w:eastAsia="en-US" w:bidi="ar-SA"/>
              </w:rPr>
              <w:t>2.</w:t>
            </w:r>
          </w:p>
        </w:tc>
        <w:tc>
          <w:tcPr>
            <w:tcW w:w="1958" w:type="pct"/>
            <w:tcBorders>
              <w:top w:val="single" w:sz="4" w:space="0" w:color="auto"/>
              <w:left w:val="single" w:sz="4" w:space="0" w:color="auto"/>
              <w:bottom w:val="single" w:sz="4" w:space="0" w:color="auto"/>
              <w:right w:val="single" w:sz="4" w:space="0" w:color="auto"/>
            </w:tcBorders>
            <w:shd w:val="clear" w:color="auto" w:fill="FFFFFF"/>
            <w:hideMark/>
          </w:tcPr>
          <w:p w:rsidR="00E56EE5" w:rsidRPr="00E56EE5" w:rsidRDefault="00E56EE5" w:rsidP="00E56EE5">
            <w:pPr>
              <w:widowControl/>
              <w:shd w:val="clear" w:color="auto" w:fill="FFFFFF"/>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bCs/>
                <w:color w:val="auto"/>
                <w:sz w:val="28"/>
                <w:szCs w:val="28"/>
                <w:lang w:eastAsia="en-US" w:bidi="ar-SA"/>
              </w:rPr>
              <w:t>Заказчик (инициатор) подготовки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hideMark/>
          </w:tcPr>
          <w:p w:rsidR="00E56EE5" w:rsidRPr="00E56EE5" w:rsidRDefault="00E56EE5" w:rsidP="00E56EE5">
            <w:pPr>
              <w:widowControl/>
              <w:shd w:val="clear" w:color="auto" w:fill="FFFFFF"/>
              <w:textAlignment w:val="baseline"/>
              <w:rPr>
                <w:rFonts w:ascii="Times New Roman" w:eastAsia="Times New Roman" w:hAnsi="Times New Roman" w:cs="Times New Roman"/>
                <w:i/>
                <w:color w:val="444444"/>
                <w:lang w:bidi="ar-SA"/>
              </w:rPr>
            </w:pPr>
            <w:r w:rsidRPr="00E56EE5">
              <w:rPr>
                <w:rFonts w:ascii="Times New Roman" w:eastAsia="Times New Roman" w:hAnsi="Times New Roman" w:cs="Times New Roman"/>
                <w:i/>
                <w:color w:val="444444"/>
                <w:lang w:bidi="ar-SA"/>
              </w:rPr>
              <w:t>а) полное наименование заказчика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w:t>
            </w:r>
          </w:p>
          <w:p w:rsidR="00E56EE5" w:rsidRPr="00E56EE5" w:rsidRDefault="00E56EE5" w:rsidP="00E56EE5">
            <w:pPr>
              <w:widowControl/>
              <w:shd w:val="clear" w:color="auto" w:fill="FFFFFF"/>
              <w:textAlignment w:val="baseline"/>
              <w:rPr>
                <w:rFonts w:ascii="Times New Roman" w:eastAsia="Times New Roman" w:hAnsi="Times New Roman" w:cs="Times New Roman"/>
                <w:i/>
                <w:color w:val="444444"/>
                <w:lang w:bidi="ar-SA"/>
              </w:rPr>
            </w:pPr>
            <w:r w:rsidRPr="00E56EE5">
              <w:rPr>
                <w:rFonts w:ascii="Times New Roman" w:eastAsia="Times New Roman" w:hAnsi="Times New Roman" w:cs="Times New Roman"/>
                <w:i/>
                <w:color w:val="444444"/>
                <w:lang w:bidi="ar-SA"/>
              </w:rPr>
              <w:lastRenderedPageBreak/>
              <w:t>б) фамилия, имя, отчество (при наличии), адрес места регистрации и паспортные данные физического лица.</w:t>
            </w:r>
          </w:p>
          <w:p w:rsidR="00E56EE5" w:rsidRPr="00E56EE5" w:rsidRDefault="00E56EE5" w:rsidP="00E56EE5">
            <w:pPr>
              <w:widowControl/>
              <w:shd w:val="clear" w:color="auto" w:fill="FFFFFF"/>
              <w:jc w:val="both"/>
              <w:rPr>
                <w:rFonts w:ascii="Times New Roman" w:eastAsia="Calibri" w:hAnsi="Times New Roman" w:cs="Times New Roman"/>
                <w:color w:val="auto"/>
                <w:sz w:val="28"/>
                <w:szCs w:val="28"/>
                <w:lang w:eastAsia="en-US" w:bidi="ar-SA"/>
              </w:rPr>
            </w:pP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lastRenderedPageBreak/>
              <w:t>3.</w:t>
            </w:r>
          </w:p>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p>
        </w:tc>
        <w:tc>
          <w:tcPr>
            <w:tcW w:w="1958" w:type="pct"/>
            <w:tcBorders>
              <w:top w:val="single" w:sz="4" w:space="0" w:color="auto"/>
              <w:left w:val="single" w:sz="4" w:space="0" w:color="auto"/>
              <w:bottom w:val="single" w:sz="4" w:space="0" w:color="auto"/>
              <w:right w:val="single" w:sz="4" w:space="0" w:color="auto"/>
            </w:tcBorders>
            <w:shd w:val="clear" w:color="auto" w:fill="FFFFFF"/>
            <w:hideMark/>
          </w:tcPr>
          <w:p w:rsidR="00E56EE5" w:rsidRPr="00E56EE5" w:rsidRDefault="00E56EE5" w:rsidP="00E56EE5">
            <w:pPr>
              <w:widowControl/>
              <w:shd w:val="clear" w:color="auto" w:fill="FFFFFF"/>
              <w:jc w:val="both"/>
              <w:rPr>
                <w:rFonts w:ascii="Times New Roman" w:eastAsia="Calibri" w:hAnsi="Times New Roman" w:cs="Times New Roman"/>
                <w:b/>
                <w:bCs/>
                <w:color w:val="auto"/>
                <w:sz w:val="28"/>
                <w:szCs w:val="28"/>
                <w:lang w:eastAsia="en-US" w:bidi="ar-SA"/>
              </w:rPr>
            </w:pPr>
            <w:r w:rsidRPr="00E56EE5">
              <w:rPr>
                <w:rFonts w:ascii="Times New Roman" w:eastAsia="Calibri" w:hAnsi="Times New Roman" w:cs="Times New Roman"/>
                <w:color w:val="auto"/>
                <w:sz w:val="28"/>
                <w:szCs w:val="28"/>
                <w:lang w:eastAsia="en-US" w:bidi="ar-SA"/>
              </w:rPr>
              <w:t>Исполнитель работ по подготовке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hideMark/>
          </w:tcPr>
          <w:p w:rsidR="00E56EE5" w:rsidRPr="00E56EE5" w:rsidRDefault="00E56EE5" w:rsidP="00E56EE5">
            <w:pPr>
              <w:widowControl/>
              <w:shd w:val="clear" w:color="auto" w:fill="FFFFFF"/>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 xml:space="preserve">По выбору заказчика </w:t>
            </w: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4.</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color w:val="auto"/>
                <w:sz w:val="28"/>
                <w:szCs w:val="28"/>
                <w:lang w:eastAsia="en-US" w:bidi="ar-SA"/>
              </w:rPr>
              <w:t>Источник финансирования работ по подготовке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 xml:space="preserve"> средства физических и юридических лиц (с указанием конкретного физического или юридического лица) </w:t>
            </w: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5.</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color w:val="auto"/>
                <w:sz w:val="28"/>
                <w:szCs w:val="28"/>
                <w:lang w:eastAsia="en-US" w:bidi="ar-SA"/>
              </w:rPr>
            </w:pPr>
            <w:r w:rsidRPr="00E56EE5">
              <w:rPr>
                <w:rFonts w:ascii="Times New Roman" w:eastAsia="Calibri" w:hAnsi="Times New Roman" w:cs="Times New Roman"/>
                <w:bCs/>
                <w:color w:val="auto"/>
                <w:sz w:val="28"/>
                <w:szCs w:val="28"/>
                <w:lang w:eastAsia="en-US" w:bidi="ar-SA"/>
              </w:rPr>
              <w:t>Основание для подготовки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shd w:val="clear" w:color="auto" w:fill="FFFFFF"/>
              <w:tabs>
                <w:tab w:val="left" w:pos="720"/>
                <w:tab w:val="left" w:pos="1109"/>
              </w:tabs>
              <w:autoSpaceDE w:val="0"/>
              <w:autoSpaceDN w:val="0"/>
              <w:adjustRightInd w:val="0"/>
              <w:jc w:val="both"/>
              <w:rPr>
                <w:rFonts w:ascii="Times New Roman" w:eastAsia="Times New Roman" w:hAnsi="Times New Roman" w:cs="Times New Roman"/>
                <w:i/>
                <w:color w:val="444444"/>
                <w:lang w:bidi="ar-SA"/>
              </w:rPr>
            </w:pPr>
            <w:r w:rsidRPr="00E56EE5">
              <w:rPr>
                <w:rFonts w:ascii="Times New Roman" w:eastAsia="Times New Roman" w:hAnsi="Times New Roman" w:cs="Times New Roman"/>
                <w:i/>
                <w:color w:val="444444"/>
                <w:lang w:bidi="ar-SA"/>
              </w:rPr>
              <w:t>Указываются:</w:t>
            </w:r>
          </w:p>
          <w:p w:rsidR="00E56EE5" w:rsidRPr="00E56EE5" w:rsidRDefault="00E56EE5" w:rsidP="00E56EE5">
            <w:pPr>
              <w:widowControl/>
              <w:shd w:val="clear" w:color="auto" w:fill="FFFFFF"/>
              <w:tabs>
                <w:tab w:val="left" w:pos="353"/>
              </w:tabs>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 правовой акт (наименование муниципального образования), содержащий поручение на разработку проекта планировки данной территории (вид документа, дата, номер, и полное наименование);</w:t>
            </w:r>
          </w:p>
          <w:p w:rsidR="00E56EE5" w:rsidRPr="00E56EE5" w:rsidRDefault="00E56EE5" w:rsidP="00E56EE5">
            <w:pPr>
              <w:widowControl/>
              <w:shd w:val="clear" w:color="auto" w:fill="FFFFFF"/>
              <w:tabs>
                <w:tab w:val="left" w:pos="713"/>
              </w:tabs>
              <w:jc w:val="both"/>
              <w:rPr>
                <w:rFonts w:ascii="Times New Roman" w:eastAsia="Calibri" w:hAnsi="Times New Roman" w:cs="Times New Roman"/>
                <w:iCs/>
                <w:color w:val="auto"/>
                <w:sz w:val="28"/>
                <w:szCs w:val="28"/>
                <w:lang w:eastAsia="en-US" w:bidi="ar-SA"/>
              </w:rPr>
            </w:pP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6.</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Границы и площадь объекта проектирования</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Описание проектируемой территории: территория ограничена улицами___________________________</w:t>
            </w:r>
          </w:p>
          <w:p w:rsidR="00E56EE5" w:rsidRPr="00E56EE5" w:rsidRDefault="00E56EE5" w:rsidP="00E56EE5">
            <w:pPr>
              <w:widowControl/>
              <w:shd w:val="clear" w:color="auto" w:fill="FFFFFF"/>
              <w:tabs>
                <w:tab w:val="left" w:leader="underscore" w:pos="3348"/>
              </w:tabs>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Площадь в границах разработки проекта планировки территории составляет ____ га.</w:t>
            </w:r>
          </w:p>
          <w:p w:rsidR="00E56EE5" w:rsidRPr="00E56EE5" w:rsidRDefault="00E56EE5" w:rsidP="00E56EE5">
            <w:pPr>
              <w:shd w:val="clear" w:color="auto" w:fill="FFFFFF"/>
              <w:tabs>
                <w:tab w:val="left" w:pos="720"/>
                <w:tab w:val="left" w:pos="1109"/>
              </w:tabs>
              <w:autoSpaceDE w:val="0"/>
              <w:autoSpaceDN w:val="0"/>
              <w:adjustRightInd w:val="0"/>
              <w:jc w:val="both"/>
              <w:rPr>
                <w:rFonts w:ascii="Times New Roman" w:eastAsia="Times New Roman" w:hAnsi="Times New Roman" w:cs="Times New Roman"/>
                <w:i/>
                <w:color w:val="444444"/>
                <w:lang w:bidi="ar-SA"/>
              </w:rPr>
            </w:pPr>
            <w:r w:rsidRPr="00E56EE5">
              <w:rPr>
                <w:rFonts w:ascii="Times New Roman" w:eastAsia="Times New Roman" w:hAnsi="Times New Roman" w:cs="Times New Roman"/>
                <w:i/>
                <w:color w:val="444444"/>
                <w:lang w:bidi="ar-SA"/>
              </w:rPr>
              <w:t>Примечание: представляется схема границ в которых предлагается осуществить подготовку документации по планировке территории.</w:t>
            </w: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7.</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Цель и задачи по подготовке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а) цель работы - обеспечение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rsidRPr="00E56EE5">
              <w:rPr>
                <w:rFonts w:ascii="Times New Roman" w:eastAsia="Times New Roman" w:hAnsi="Times New Roman" w:cs="Times New Roman"/>
                <w:i/>
                <w:color w:val="444444"/>
                <w:lang w:eastAsia="en-US" w:bidi="ar-SA"/>
              </w:rPr>
              <w:br/>
            </w:r>
          </w:p>
          <w:p w:rsidR="00E56EE5" w:rsidRPr="00E56EE5" w:rsidRDefault="00E56EE5" w:rsidP="00E56EE5">
            <w:pPr>
              <w:widowControl/>
              <w:shd w:val="clear" w:color="auto" w:fill="FFFFFF"/>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б) задачи работы - подготовка документации по планировке территории для установления красных линий, установления зоны планируемого размещения объекта капитального строительства, определения местоположения образуемых и изменяемых границ земельных участков, установления зон с особыми условиями использования территории.</w:t>
            </w:r>
          </w:p>
          <w:p w:rsidR="00E56EE5" w:rsidRPr="00E56EE5" w:rsidRDefault="00E56EE5" w:rsidP="00E56EE5">
            <w:pPr>
              <w:widowControl/>
              <w:shd w:val="clear" w:color="auto" w:fill="FFFFFF"/>
              <w:jc w:val="both"/>
              <w:rPr>
                <w:rFonts w:ascii="Times New Roman" w:eastAsia="Times New Roman" w:hAnsi="Times New Roman" w:cs="Times New Roman"/>
                <w:i/>
                <w:color w:val="444444"/>
                <w:lang w:eastAsia="en-US" w:bidi="ar-SA"/>
              </w:rPr>
            </w:pP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8.</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Нормативно-правовая и методическая база</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tabs>
                <w:tab w:val="left" w:pos="425"/>
              </w:tabs>
              <w:jc w:val="both"/>
              <w:rPr>
                <w:rFonts w:ascii="Times New Roman" w:eastAsia="Times New Roman" w:hAnsi="Times New Roman" w:cs="Times New Roman"/>
                <w:spacing w:val="-1"/>
                <w:sz w:val="28"/>
                <w:szCs w:val="28"/>
                <w:shd w:val="clear" w:color="auto" w:fill="FFFFFF"/>
                <w:lang w:eastAsia="en-US" w:bidi="ar-SA"/>
              </w:rPr>
            </w:pPr>
            <w:r w:rsidRPr="00E56EE5">
              <w:rPr>
                <w:rFonts w:ascii="Times New Roman" w:eastAsia="Times New Roman" w:hAnsi="Times New Roman" w:cs="Times New Roman"/>
                <w:i/>
                <w:color w:val="444444"/>
                <w:lang w:eastAsia="en-US" w:bidi="ar-SA"/>
              </w:rPr>
              <w:t xml:space="preserve">для всех видов объектов перечисляется законодательство о градостроительной деятельности, земельное, лесное, водное законодательство, законодательство об особо охраняемых природных территориях, об охране </w:t>
            </w:r>
            <w:r w:rsidRPr="00E56EE5">
              <w:rPr>
                <w:rFonts w:ascii="Times New Roman" w:eastAsia="Times New Roman" w:hAnsi="Times New Roman" w:cs="Times New Roman"/>
                <w:i/>
                <w:color w:val="444444"/>
                <w:lang w:eastAsia="en-US" w:bidi="ar-SA"/>
              </w:rPr>
              <w:lastRenderedPageBreak/>
              <w:t>окружающей среды, об охране объектов культурного наследия (памятников истории и культуры) народов Российской Федерации, законодательство в области защиты населения и территорий от чрезвычайных ситуаций природного и техногенного характера, иное законодательство Российской Федерации и Камчатского края, технические регламенты и иные нормативные акты в сфере градостроительной деятельности.</w:t>
            </w: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lastRenderedPageBreak/>
              <w:t>9.</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Исходные материалы для подготовки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jc w:val="both"/>
              <w:rPr>
                <w:rFonts w:ascii="Times New Roman" w:eastAsia="Calibri" w:hAnsi="Times New Roman" w:cs="Times New Roman"/>
                <w:spacing w:val="-1"/>
                <w:sz w:val="28"/>
                <w:szCs w:val="28"/>
                <w:shd w:val="clear" w:color="auto" w:fill="FFFFFF"/>
                <w:lang w:eastAsia="en-US" w:bidi="ar-SA"/>
              </w:rPr>
            </w:pPr>
            <w:r w:rsidRPr="00E56EE5">
              <w:rPr>
                <w:rFonts w:ascii="Times New Roman" w:eastAsia="Times New Roman" w:hAnsi="Times New Roman" w:cs="Times New Roman"/>
                <w:i/>
                <w:color w:val="444444"/>
                <w:lang w:eastAsia="en-US" w:bidi="ar-SA"/>
              </w:rPr>
              <w:t>Указывается, какие документы предоставляются Заказчиком, сбор каких исходных данных в объеме, необходимом для подготовки документации по планировке территории, обеспечивает Исполнитель. Заказчик оказывает Исполнителю содействие в получении необходимых исходных данных</w:t>
            </w: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10.</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Состав и основные требования к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jc w:val="both"/>
              <w:rPr>
                <w:rFonts w:ascii="Times New Roman" w:eastAsia="Calibri"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 xml:space="preserve">указывается состав документации по планировке территории, соответствующий требованиям статей 42, 43 Градостроительного кодекса Российской Федерации, положениям </w:t>
            </w:r>
            <w:r w:rsidRPr="00E56EE5">
              <w:rPr>
                <w:rFonts w:ascii="Times New Roman" w:eastAsia="Calibri" w:hAnsi="Times New Roman" w:cs="Times New Roman"/>
                <w:i/>
                <w:color w:val="444444"/>
                <w:lang w:eastAsia="en-US" w:bidi="ar-SA"/>
              </w:rPr>
              <w:t>постановления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E56EE5" w:rsidRPr="00E56EE5" w:rsidRDefault="00E56EE5" w:rsidP="00E56EE5">
            <w:pPr>
              <w:widowControl/>
              <w:jc w:val="both"/>
              <w:rPr>
                <w:rFonts w:ascii="Times New Roman" w:eastAsia="Times New Roman" w:hAnsi="Times New Roman" w:cs="Times New Roman"/>
                <w:i/>
                <w:color w:val="444444"/>
                <w:lang w:eastAsia="en-US" w:bidi="ar-SA"/>
              </w:rPr>
            </w:pP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11.</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color w:val="auto"/>
                <w:spacing w:val="-1"/>
                <w:sz w:val="28"/>
                <w:szCs w:val="28"/>
                <w:shd w:val="clear" w:color="auto" w:fill="FFFFFF"/>
                <w:lang w:eastAsia="en-US" w:bidi="ar-SA"/>
              </w:rPr>
            </w:pPr>
            <w:r w:rsidRPr="00E56EE5">
              <w:rPr>
                <w:rFonts w:ascii="Times New Roman" w:eastAsia="Calibri" w:hAnsi="Times New Roman" w:cs="Times New Roman"/>
                <w:color w:val="auto"/>
                <w:spacing w:val="-1"/>
                <w:sz w:val="28"/>
                <w:szCs w:val="28"/>
                <w:shd w:val="clear" w:color="auto" w:fill="FFFFFF"/>
                <w:lang w:eastAsia="en-US" w:bidi="ar-SA"/>
              </w:rPr>
              <w:t>Разработка схемы инженерных сетей, выбор трассы объекта капитального строительства и ее согласование</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 xml:space="preserve">Схема инженерных сетей согласовывается с </w:t>
            </w:r>
            <w:proofErr w:type="spellStart"/>
            <w:r w:rsidRPr="00E56EE5">
              <w:rPr>
                <w:rFonts w:ascii="Times New Roman" w:eastAsia="Times New Roman" w:hAnsi="Times New Roman" w:cs="Times New Roman"/>
                <w:i/>
                <w:color w:val="444444"/>
                <w:lang w:eastAsia="en-US" w:bidi="ar-SA"/>
              </w:rPr>
              <w:t>ресурсоснабжающими</w:t>
            </w:r>
            <w:proofErr w:type="spellEnd"/>
            <w:r w:rsidRPr="00E56EE5">
              <w:rPr>
                <w:rFonts w:ascii="Times New Roman" w:eastAsia="Times New Roman" w:hAnsi="Times New Roman" w:cs="Times New Roman"/>
                <w:i/>
                <w:color w:val="444444"/>
                <w:lang w:eastAsia="en-US" w:bidi="ar-SA"/>
              </w:rPr>
              <w:t xml:space="preserve"> организациями.</w:t>
            </w:r>
          </w:p>
          <w:p w:rsidR="00E56EE5" w:rsidRPr="00E56EE5" w:rsidRDefault="00E56EE5" w:rsidP="00E56EE5">
            <w:pPr>
              <w:widowControl/>
              <w:jc w:val="both"/>
              <w:rPr>
                <w:rFonts w:ascii="Times New Roman" w:eastAsia="Calibri" w:hAnsi="Times New Roman" w:cs="Times New Roman"/>
                <w:spacing w:val="-1"/>
                <w:sz w:val="28"/>
                <w:szCs w:val="28"/>
                <w:shd w:val="clear" w:color="auto" w:fill="FFFFFF"/>
                <w:lang w:eastAsia="en-US" w:bidi="ar-SA"/>
              </w:rPr>
            </w:pP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12.</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spacing w:val="-1"/>
                <w:sz w:val="28"/>
                <w:szCs w:val="28"/>
                <w:shd w:val="clear" w:color="auto" w:fill="FFFFFF"/>
                <w:lang w:eastAsia="en-US" w:bidi="ar-SA"/>
              </w:rPr>
            </w:pPr>
            <w:r w:rsidRPr="00E56EE5">
              <w:rPr>
                <w:rFonts w:ascii="Times New Roman" w:eastAsia="Calibri" w:hAnsi="Times New Roman" w:cs="Times New Roman"/>
                <w:color w:val="auto"/>
                <w:spacing w:val="-1"/>
                <w:sz w:val="28"/>
                <w:szCs w:val="28"/>
                <w:shd w:val="clear" w:color="auto" w:fill="FFFFFF"/>
                <w:lang w:eastAsia="en-US" w:bidi="ar-SA"/>
              </w:rPr>
              <w:t>Состав и основные требования к инженерным изысканиям</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spacing w:after="255" w:line="270" w:lineRule="atLeast"/>
              <w:jc w:val="both"/>
              <w:outlineLvl w:val="2"/>
              <w:rPr>
                <w:rFonts w:ascii="Times New Roman" w:eastAsia="Calibri" w:hAnsi="Times New Roman" w:cs="Times New Roman"/>
                <w:spacing w:val="-1"/>
                <w:sz w:val="28"/>
                <w:szCs w:val="28"/>
                <w:shd w:val="clear" w:color="auto" w:fill="FFFFFF"/>
                <w:lang w:eastAsia="en-US" w:bidi="ar-SA"/>
              </w:rPr>
            </w:pPr>
            <w:r w:rsidRPr="00E56EE5">
              <w:rPr>
                <w:rFonts w:ascii="Times New Roman" w:eastAsia="Calibri" w:hAnsi="Times New Roman" w:cs="Times New Roman"/>
                <w:i/>
                <w:color w:val="444444"/>
                <w:lang w:eastAsia="en-US" w:bidi="ar-SA"/>
              </w:rPr>
              <w:t>В соответствии с перечнем видов инженерных изысканий, необходимых для подготовки документации по планировке территории, срок их давности</w:t>
            </w: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13.</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spacing w:val="-1"/>
                <w:sz w:val="28"/>
                <w:szCs w:val="28"/>
                <w:shd w:val="clear" w:color="auto" w:fill="FFFFFF"/>
                <w:lang w:eastAsia="en-US" w:bidi="ar-SA"/>
              </w:rPr>
            </w:pPr>
            <w:r w:rsidRPr="00E56EE5">
              <w:rPr>
                <w:rFonts w:ascii="Times New Roman" w:eastAsia="Calibri" w:hAnsi="Times New Roman" w:cs="Times New Roman"/>
                <w:spacing w:val="-1"/>
                <w:sz w:val="28"/>
                <w:szCs w:val="28"/>
                <w:shd w:val="clear" w:color="auto" w:fill="FFFFFF"/>
                <w:lang w:eastAsia="en-US" w:bidi="ar-SA"/>
              </w:rPr>
              <w:t>Публичные слушания</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Демонстрационные материалы проекта для проведения обсуждений проекта на публичных слушаниях подготавливаются на бумажном и электронном носителях.</w:t>
            </w:r>
          </w:p>
          <w:p w:rsidR="00E56EE5" w:rsidRPr="00E56EE5" w:rsidRDefault="00E56EE5" w:rsidP="00E56EE5">
            <w:pPr>
              <w:widowControl/>
              <w:jc w:val="both"/>
              <w:rPr>
                <w:rFonts w:ascii="Times New Roman" w:eastAsia="Calibri" w:hAnsi="Times New Roman" w:cs="Times New Roman"/>
                <w:spacing w:val="-1"/>
                <w:sz w:val="28"/>
                <w:szCs w:val="28"/>
                <w:shd w:val="clear" w:color="auto" w:fill="FFFFFF"/>
                <w:lang w:eastAsia="en-US" w:bidi="ar-SA"/>
              </w:rPr>
            </w:pPr>
            <w:r w:rsidRPr="00E56EE5">
              <w:rPr>
                <w:rFonts w:ascii="Times New Roman" w:eastAsia="Times New Roman" w:hAnsi="Times New Roman" w:cs="Times New Roman"/>
                <w:i/>
                <w:color w:val="444444"/>
                <w:lang w:eastAsia="en-US" w:bidi="ar-SA"/>
              </w:rPr>
              <w:t>Публичные слушания проводится Заказчиком с участием представителей Исполнителя</w:t>
            </w: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r w:rsidRPr="00E56EE5">
              <w:rPr>
                <w:rFonts w:ascii="Times New Roman" w:eastAsia="Calibri" w:hAnsi="Times New Roman" w:cs="Times New Roman"/>
                <w:bCs/>
                <w:color w:val="auto"/>
                <w:sz w:val="28"/>
                <w:szCs w:val="28"/>
                <w:lang w:eastAsia="en-US" w:bidi="ar-SA"/>
              </w:rPr>
              <w:t>14.</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spacing w:val="-1"/>
                <w:sz w:val="28"/>
                <w:szCs w:val="28"/>
                <w:shd w:val="clear" w:color="auto" w:fill="FFFFFF"/>
                <w:lang w:eastAsia="en-US" w:bidi="ar-SA"/>
              </w:rPr>
            </w:pPr>
            <w:r w:rsidRPr="00E56EE5">
              <w:rPr>
                <w:rFonts w:ascii="Times New Roman" w:eastAsia="Calibri" w:hAnsi="Times New Roman" w:cs="Times New Roman"/>
                <w:spacing w:val="-1"/>
                <w:sz w:val="28"/>
                <w:szCs w:val="28"/>
                <w:shd w:val="clear" w:color="auto" w:fill="FFFFFF"/>
                <w:lang w:eastAsia="en-US" w:bidi="ar-SA"/>
              </w:rPr>
              <w:t>Сроки выполнения работ</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jc w:val="both"/>
              <w:rPr>
                <w:rFonts w:ascii="Times New Roman" w:eastAsia="Times New Roman" w:hAnsi="Times New Roman" w:cs="Times New Roman"/>
                <w:i/>
                <w:color w:val="444444"/>
                <w:lang w:eastAsia="en-US" w:bidi="ar-SA"/>
              </w:rPr>
            </w:pPr>
            <w:r w:rsidRPr="00E56EE5">
              <w:rPr>
                <w:rFonts w:ascii="Times New Roman" w:eastAsia="Times New Roman" w:hAnsi="Times New Roman" w:cs="Times New Roman"/>
                <w:i/>
                <w:color w:val="444444"/>
                <w:lang w:eastAsia="en-US" w:bidi="ar-SA"/>
              </w:rPr>
              <w:t>В соответствии с календарным планом</w:t>
            </w:r>
          </w:p>
        </w:tc>
      </w:tr>
      <w:tr w:rsidR="00E56EE5" w:rsidRPr="00E56EE5" w:rsidTr="00E75F7E">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center"/>
              <w:rPr>
                <w:rFonts w:ascii="Times New Roman" w:eastAsia="Calibri" w:hAnsi="Times New Roman" w:cs="Times New Roman"/>
                <w:bCs/>
                <w:color w:val="auto"/>
                <w:sz w:val="28"/>
                <w:szCs w:val="28"/>
                <w:lang w:eastAsia="en-US" w:bidi="ar-SA"/>
              </w:rPr>
            </w:pP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shd w:val="clear" w:color="auto" w:fill="FFFFFF"/>
              <w:jc w:val="both"/>
              <w:rPr>
                <w:rFonts w:ascii="Times New Roman" w:eastAsia="Calibri" w:hAnsi="Times New Roman" w:cs="Times New Roman"/>
                <w:spacing w:val="-1"/>
                <w:sz w:val="28"/>
                <w:szCs w:val="28"/>
                <w:shd w:val="clear" w:color="auto" w:fill="FFFFFF"/>
                <w:lang w:eastAsia="en-US" w:bidi="ar-SA"/>
              </w:rPr>
            </w:pPr>
            <w:r w:rsidRPr="00E56EE5">
              <w:rPr>
                <w:rFonts w:ascii="Times New Roman" w:eastAsia="Calibri" w:hAnsi="Times New Roman" w:cs="Times New Roman"/>
                <w:spacing w:val="-1"/>
                <w:sz w:val="28"/>
                <w:szCs w:val="28"/>
                <w:shd w:val="clear" w:color="auto" w:fill="FFFFFF"/>
                <w:lang w:eastAsia="en-US" w:bidi="ar-SA"/>
              </w:rPr>
              <w:t>Иные требования и условия</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E56EE5" w:rsidRPr="00E56EE5" w:rsidRDefault="00E56EE5" w:rsidP="00E56EE5">
            <w:pPr>
              <w:widowControl/>
              <w:ind w:firstLine="709"/>
              <w:jc w:val="both"/>
              <w:rPr>
                <w:rFonts w:ascii="Times New Roman" w:eastAsia="Calibri" w:hAnsi="Times New Roman" w:cs="Times New Roman"/>
                <w:spacing w:val="-1"/>
                <w:sz w:val="28"/>
                <w:szCs w:val="28"/>
                <w:shd w:val="clear" w:color="auto" w:fill="FFFFFF"/>
                <w:lang w:eastAsia="en-US" w:bidi="ar-SA"/>
              </w:rPr>
            </w:pPr>
          </w:p>
        </w:tc>
      </w:tr>
    </w:tbl>
    <w:p w:rsidR="00E56EE5" w:rsidRPr="00E56EE5" w:rsidRDefault="00E56EE5" w:rsidP="00E56EE5">
      <w:pPr>
        <w:widowControl/>
        <w:jc w:val="center"/>
        <w:rPr>
          <w:rFonts w:ascii="Times New Roman" w:eastAsia="Calibri" w:hAnsi="Times New Roman" w:cs="Times New Roman"/>
          <w:color w:val="auto"/>
          <w:sz w:val="28"/>
          <w:szCs w:val="28"/>
          <w:lang w:eastAsia="en-US" w:bidi="ar-SA"/>
        </w:rPr>
      </w:pPr>
    </w:p>
    <w:p w:rsidR="00F601A5" w:rsidRPr="00191F63" w:rsidRDefault="00F601A5" w:rsidP="00191F63">
      <w:pPr>
        <w:rPr>
          <w:rFonts w:ascii="Times New Roman" w:hAnsi="Times New Roman" w:cs="Times New Roman"/>
          <w:sz w:val="20"/>
          <w:szCs w:val="20"/>
        </w:rPr>
      </w:pPr>
      <w:bookmarkStart w:id="22" w:name="_GoBack"/>
      <w:bookmarkEnd w:id="22"/>
    </w:p>
    <w:sectPr w:rsidR="00F601A5" w:rsidRPr="00191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58D5"/>
    <w:multiLevelType w:val="hybridMultilevel"/>
    <w:tmpl w:val="304A15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74B2D"/>
    <w:multiLevelType w:val="hybridMultilevel"/>
    <w:tmpl w:val="7A7C758E"/>
    <w:lvl w:ilvl="0" w:tplc="6AF260DA">
      <w:start w:val="1"/>
      <w:numFmt w:val="decimal"/>
      <w:lvlText w:val="%1."/>
      <w:lvlJc w:val="left"/>
      <w:pPr>
        <w:ind w:left="270" w:hanging="442"/>
        <w:jc w:val="left"/>
      </w:pPr>
      <w:rPr>
        <w:rFonts w:hint="default"/>
        <w:w w:val="91"/>
        <w:lang w:val="ru-RU" w:eastAsia="en-US" w:bidi="ar-SA"/>
      </w:rPr>
    </w:lvl>
    <w:lvl w:ilvl="1" w:tplc="290AEFB2">
      <w:numFmt w:val="bullet"/>
      <w:lvlText w:val="•"/>
      <w:lvlJc w:val="left"/>
      <w:pPr>
        <w:ind w:left="1230" w:hanging="442"/>
      </w:pPr>
      <w:rPr>
        <w:rFonts w:hint="default"/>
        <w:lang w:val="ru-RU" w:eastAsia="en-US" w:bidi="ar-SA"/>
      </w:rPr>
    </w:lvl>
    <w:lvl w:ilvl="2" w:tplc="08FC0B34">
      <w:numFmt w:val="bullet"/>
      <w:lvlText w:val="•"/>
      <w:lvlJc w:val="left"/>
      <w:pPr>
        <w:ind w:left="2180" w:hanging="442"/>
      </w:pPr>
      <w:rPr>
        <w:rFonts w:hint="default"/>
        <w:lang w:val="ru-RU" w:eastAsia="en-US" w:bidi="ar-SA"/>
      </w:rPr>
    </w:lvl>
    <w:lvl w:ilvl="3" w:tplc="4CD288F2">
      <w:numFmt w:val="bullet"/>
      <w:lvlText w:val="•"/>
      <w:lvlJc w:val="left"/>
      <w:pPr>
        <w:ind w:left="3130" w:hanging="442"/>
      </w:pPr>
      <w:rPr>
        <w:rFonts w:hint="default"/>
        <w:lang w:val="ru-RU" w:eastAsia="en-US" w:bidi="ar-SA"/>
      </w:rPr>
    </w:lvl>
    <w:lvl w:ilvl="4" w:tplc="268047E8">
      <w:numFmt w:val="bullet"/>
      <w:lvlText w:val="•"/>
      <w:lvlJc w:val="left"/>
      <w:pPr>
        <w:ind w:left="4080" w:hanging="442"/>
      </w:pPr>
      <w:rPr>
        <w:rFonts w:hint="default"/>
        <w:lang w:val="ru-RU" w:eastAsia="en-US" w:bidi="ar-SA"/>
      </w:rPr>
    </w:lvl>
    <w:lvl w:ilvl="5" w:tplc="0D024C1E">
      <w:numFmt w:val="bullet"/>
      <w:lvlText w:val="•"/>
      <w:lvlJc w:val="left"/>
      <w:pPr>
        <w:ind w:left="5030" w:hanging="442"/>
      </w:pPr>
      <w:rPr>
        <w:rFonts w:hint="default"/>
        <w:lang w:val="ru-RU" w:eastAsia="en-US" w:bidi="ar-SA"/>
      </w:rPr>
    </w:lvl>
    <w:lvl w:ilvl="6" w:tplc="9998E14C">
      <w:numFmt w:val="bullet"/>
      <w:lvlText w:val="•"/>
      <w:lvlJc w:val="left"/>
      <w:pPr>
        <w:ind w:left="5980" w:hanging="442"/>
      </w:pPr>
      <w:rPr>
        <w:rFonts w:hint="default"/>
        <w:lang w:val="ru-RU" w:eastAsia="en-US" w:bidi="ar-SA"/>
      </w:rPr>
    </w:lvl>
    <w:lvl w:ilvl="7" w:tplc="B7941FDA">
      <w:numFmt w:val="bullet"/>
      <w:lvlText w:val="•"/>
      <w:lvlJc w:val="left"/>
      <w:pPr>
        <w:ind w:left="6930" w:hanging="442"/>
      </w:pPr>
      <w:rPr>
        <w:rFonts w:hint="default"/>
        <w:lang w:val="ru-RU" w:eastAsia="en-US" w:bidi="ar-SA"/>
      </w:rPr>
    </w:lvl>
    <w:lvl w:ilvl="8" w:tplc="56FA1C4E">
      <w:numFmt w:val="bullet"/>
      <w:lvlText w:val="•"/>
      <w:lvlJc w:val="left"/>
      <w:pPr>
        <w:ind w:left="7880" w:hanging="442"/>
      </w:pPr>
      <w:rPr>
        <w:rFonts w:hint="default"/>
        <w:lang w:val="ru-RU" w:eastAsia="en-US" w:bidi="ar-SA"/>
      </w:rPr>
    </w:lvl>
  </w:abstractNum>
  <w:abstractNum w:abstractNumId="2" w15:restartNumberingAfterBreak="0">
    <w:nsid w:val="27FB1452"/>
    <w:multiLevelType w:val="hybridMultilevel"/>
    <w:tmpl w:val="458A540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CD59C5"/>
    <w:multiLevelType w:val="hybridMultilevel"/>
    <w:tmpl w:val="6718899A"/>
    <w:lvl w:ilvl="0" w:tplc="73806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9A4563A"/>
    <w:multiLevelType w:val="hybridMultilevel"/>
    <w:tmpl w:val="7DA8F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D473F9"/>
    <w:multiLevelType w:val="hybridMultilevel"/>
    <w:tmpl w:val="F62A487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E12208"/>
    <w:multiLevelType w:val="multilevel"/>
    <w:tmpl w:val="E55ECBE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14"/>
    <w:rsid w:val="00191F63"/>
    <w:rsid w:val="006A50F2"/>
    <w:rsid w:val="008C3525"/>
    <w:rsid w:val="00AC41B0"/>
    <w:rsid w:val="00BD3114"/>
    <w:rsid w:val="00E56EE5"/>
    <w:rsid w:val="00F60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0E68"/>
  <w15:chartTrackingRefBased/>
  <w15:docId w15:val="{1101D8EC-A7BE-4886-AA15-AE3D17A6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91F63"/>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1"/>
    <w:qFormat/>
    <w:rsid w:val="00191F63"/>
    <w:pPr>
      <w:autoSpaceDE w:val="0"/>
      <w:autoSpaceDN w:val="0"/>
      <w:ind w:left="205"/>
      <w:jc w:val="center"/>
      <w:outlineLvl w:val="0"/>
    </w:pPr>
    <w:rPr>
      <w:rFonts w:ascii="Times New Roman" w:eastAsia="Times New Roman" w:hAnsi="Times New Roman" w:cs="Times New Roman"/>
      <w:b/>
      <w:bCs/>
      <w:color w:val="auto"/>
      <w:sz w:val="28"/>
      <w:szCs w:val="28"/>
      <w:lang w:eastAsia="en-US" w:bidi="ar-SA"/>
    </w:rPr>
  </w:style>
  <w:style w:type="paragraph" w:styleId="8">
    <w:name w:val="heading 8"/>
    <w:basedOn w:val="a"/>
    <w:next w:val="a"/>
    <w:link w:val="80"/>
    <w:uiPriority w:val="9"/>
    <w:semiHidden/>
    <w:unhideWhenUsed/>
    <w:qFormat/>
    <w:rsid w:val="00E56EE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91F63"/>
    <w:rPr>
      <w:rFonts w:ascii="Times New Roman" w:eastAsia="Times New Roman" w:hAnsi="Times New Roman" w:cs="Times New Roman"/>
      <w:b/>
      <w:bCs/>
      <w:sz w:val="28"/>
      <w:szCs w:val="28"/>
    </w:rPr>
  </w:style>
  <w:style w:type="paragraph" w:styleId="a3">
    <w:name w:val="Body Text"/>
    <w:basedOn w:val="a"/>
    <w:link w:val="a4"/>
    <w:uiPriority w:val="1"/>
    <w:qFormat/>
    <w:rsid w:val="00191F63"/>
    <w:pPr>
      <w:autoSpaceDE w:val="0"/>
      <w:autoSpaceDN w:val="0"/>
    </w:pPr>
    <w:rPr>
      <w:rFonts w:ascii="Times New Roman" w:eastAsia="Times New Roman" w:hAnsi="Times New Roman" w:cs="Times New Roman"/>
      <w:color w:val="auto"/>
      <w:sz w:val="28"/>
      <w:szCs w:val="28"/>
      <w:lang w:eastAsia="en-US" w:bidi="ar-SA"/>
    </w:rPr>
  </w:style>
  <w:style w:type="character" w:customStyle="1" w:styleId="a4">
    <w:name w:val="Основной текст Знак"/>
    <w:basedOn w:val="a0"/>
    <w:link w:val="a3"/>
    <w:uiPriority w:val="1"/>
    <w:rsid w:val="00191F63"/>
    <w:rPr>
      <w:rFonts w:ascii="Times New Roman" w:eastAsia="Times New Roman" w:hAnsi="Times New Roman" w:cs="Times New Roman"/>
      <w:sz w:val="28"/>
      <w:szCs w:val="28"/>
    </w:rPr>
  </w:style>
  <w:style w:type="paragraph" w:styleId="a5">
    <w:name w:val="List Paragraph"/>
    <w:basedOn w:val="a"/>
    <w:uiPriority w:val="34"/>
    <w:qFormat/>
    <w:rsid w:val="00191F63"/>
    <w:pPr>
      <w:autoSpaceDE w:val="0"/>
      <w:autoSpaceDN w:val="0"/>
      <w:ind w:left="266" w:right="129" w:firstLine="700"/>
      <w:jc w:val="both"/>
    </w:pPr>
    <w:rPr>
      <w:rFonts w:ascii="Times New Roman" w:eastAsia="Times New Roman" w:hAnsi="Times New Roman" w:cs="Times New Roman"/>
      <w:color w:val="auto"/>
      <w:sz w:val="22"/>
      <w:szCs w:val="22"/>
      <w:lang w:eastAsia="en-US" w:bidi="ar-SA"/>
    </w:rPr>
  </w:style>
  <w:style w:type="character" w:customStyle="1" w:styleId="80">
    <w:name w:val="Заголовок 8 Знак"/>
    <w:basedOn w:val="a0"/>
    <w:link w:val="8"/>
    <w:uiPriority w:val="9"/>
    <w:semiHidden/>
    <w:rsid w:val="00E56EE5"/>
    <w:rPr>
      <w:rFonts w:asciiTheme="majorHAnsi" w:eastAsiaTheme="majorEastAsia" w:hAnsiTheme="majorHAnsi" w:cstheme="majorBidi"/>
      <w:color w:val="272727" w:themeColor="text1" w:themeTint="D8"/>
      <w:sz w:val="21"/>
      <w:szCs w:val="21"/>
      <w:lang w:eastAsia="ru-RU" w:bidi="ru-RU"/>
    </w:rPr>
  </w:style>
  <w:style w:type="numbering" w:customStyle="1" w:styleId="11">
    <w:name w:val="Нет списка1"/>
    <w:next w:val="a2"/>
    <w:uiPriority w:val="99"/>
    <w:semiHidden/>
    <w:unhideWhenUsed/>
    <w:rsid w:val="00E56EE5"/>
  </w:style>
  <w:style w:type="paragraph" w:customStyle="1" w:styleId="ConsPlusTitle">
    <w:name w:val="ConsPlusTitle"/>
    <w:rsid w:val="00E56E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uiPriority w:val="99"/>
    <w:rsid w:val="00E56E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EE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56EE5"/>
    <w:rPr>
      <w:rFonts w:ascii="Calibri" w:eastAsia="Times New Roman" w:hAnsi="Calibri" w:cs="Calibri"/>
      <w:szCs w:val="20"/>
      <w:lang w:eastAsia="ru-RU"/>
    </w:rPr>
  </w:style>
  <w:style w:type="table" w:styleId="a6">
    <w:name w:val="Table Grid"/>
    <w:basedOn w:val="a1"/>
    <w:uiPriority w:val="59"/>
    <w:rsid w:val="00E56EE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E56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E56EE5"/>
    <w:rPr>
      <w:rFonts w:ascii="Courier New" w:eastAsia="Times New Roman" w:hAnsi="Courier New" w:cs="Courier New"/>
      <w:sz w:val="20"/>
      <w:szCs w:val="20"/>
      <w:lang w:eastAsia="ru-RU"/>
    </w:rPr>
  </w:style>
  <w:style w:type="paragraph" w:styleId="a7">
    <w:name w:val="Body Text Indent"/>
    <w:basedOn w:val="a"/>
    <w:link w:val="a8"/>
    <w:uiPriority w:val="99"/>
    <w:unhideWhenUsed/>
    <w:rsid w:val="00E56EE5"/>
    <w:pPr>
      <w:shd w:val="clear" w:color="auto" w:fill="FFFFFF"/>
      <w:tabs>
        <w:tab w:val="left" w:pos="1109"/>
      </w:tabs>
      <w:autoSpaceDE w:val="0"/>
      <w:autoSpaceDN w:val="0"/>
      <w:adjustRightInd w:val="0"/>
      <w:ind w:firstLine="284"/>
      <w:jc w:val="both"/>
    </w:pPr>
    <w:rPr>
      <w:rFonts w:ascii="Times New Roman" w:eastAsia="Times New Roman" w:hAnsi="Times New Roman" w:cs="Times New Roman"/>
      <w:color w:val="auto"/>
      <w:lang w:bidi="ar-SA"/>
    </w:rPr>
  </w:style>
  <w:style w:type="character" w:customStyle="1" w:styleId="a8">
    <w:name w:val="Основной текст с отступом Знак"/>
    <w:basedOn w:val="a0"/>
    <w:link w:val="a7"/>
    <w:uiPriority w:val="99"/>
    <w:rsid w:val="00E56EE5"/>
    <w:rPr>
      <w:rFonts w:ascii="Times New Roman" w:eastAsia="Times New Roman" w:hAnsi="Times New Roman" w:cs="Times New Roman"/>
      <w:sz w:val="24"/>
      <w:szCs w:val="24"/>
      <w:shd w:val="clear" w:color="auto" w:fill="FFFFFF"/>
      <w:lang w:eastAsia="ru-RU"/>
    </w:rPr>
  </w:style>
  <w:style w:type="character" w:customStyle="1" w:styleId="a9">
    <w:name w:val="Основной текст_"/>
    <w:basedOn w:val="a0"/>
    <w:link w:val="12"/>
    <w:rsid w:val="00E56EE5"/>
    <w:rPr>
      <w:rFonts w:ascii="Times New Roman" w:eastAsia="Times New Roman" w:hAnsi="Times New Roman" w:cs="Times New Roman"/>
      <w:sz w:val="26"/>
      <w:szCs w:val="26"/>
      <w:shd w:val="clear" w:color="auto" w:fill="FFFFFF"/>
    </w:rPr>
  </w:style>
  <w:style w:type="character" w:customStyle="1" w:styleId="95pt0pt">
    <w:name w:val="Основной текст + 9;5 pt;Интервал 0 pt"/>
    <w:basedOn w:val="a9"/>
    <w:rsid w:val="00E56EE5"/>
    <w:rPr>
      <w:rFonts w:ascii="Times New Roman" w:eastAsia="Times New Roman" w:hAnsi="Times New Roman" w:cs="Times New Roman"/>
      <w:color w:val="000000"/>
      <w:spacing w:val="-1"/>
      <w:w w:val="100"/>
      <w:position w:val="0"/>
      <w:sz w:val="19"/>
      <w:szCs w:val="19"/>
      <w:shd w:val="clear" w:color="auto" w:fill="FFFFFF"/>
      <w:lang w:val="ru-RU"/>
    </w:rPr>
  </w:style>
  <w:style w:type="paragraph" w:customStyle="1" w:styleId="12">
    <w:name w:val="Основной текст1"/>
    <w:basedOn w:val="a"/>
    <w:link w:val="a9"/>
    <w:rsid w:val="00E56EE5"/>
    <w:pPr>
      <w:shd w:val="clear" w:color="auto" w:fill="FFFFFF"/>
      <w:spacing w:before="1020" w:after="240" w:line="322" w:lineRule="exact"/>
      <w:jc w:val="both"/>
    </w:pPr>
    <w:rPr>
      <w:rFonts w:ascii="Times New Roman" w:eastAsia="Times New Roman" w:hAnsi="Times New Roman" w:cs="Times New Roman"/>
      <w:color w:val="auto"/>
      <w:sz w:val="26"/>
      <w:szCs w:val="26"/>
      <w:lang w:eastAsia="en-US" w:bidi="ar-SA"/>
    </w:rPr>
  </w:style>
  <w:style w:type="paragraph" w:customStyle="1" w:styleId="formattext">
    <w:name w:val="formattext"/>
    <w:basedOn w:val="a"/>
    <w:rsid w:val="00E56EE5"/>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Hyperlink"/>
    <w:basedOn w:val="a0"/>
    <w:uiPriority w:val="99"/>
    <w:unhideWhenUsed/>
    <w:rsid w:val="00E56EE5"/>
    <w:rPr>
      <w:color w:val="0000FF"/>
      <w:u w:val="single"/>
    </w:rPr>
  </w:style>
  <w:style w:type="paragraph" w:styleId="ab">
    <w:name w:val="Balloon Text"/>
    <w:basedOn w:val="a"/>
    <w:link w:val="ac"/>
    <w:uiPriority w:val="99"/>
    <w:semiHidden/>
    <w:unhideWhenUsed/>
    <w:rsid w:val="00E56EE5"/>
    <w:pPr>
      <w:widowControl/>
      <w:jc w:val="both"/>
    </w:pPr>
    <w:rPr>
      <w:rFonts w:ascii="Tahoma" w:eastAsia="Calibri" w:hAnsi="Tahoma" w:cs="Tahoma"/>
      <w:color w:val="auto"/>
      <w:sz w:val="16"/>
      <w:szCs w:val="16"/>
      <w:lang w:eastAsia="en-US" w:bidi="ar-SA"/>
    </w:rPr>
  </w:style>
  <w:style w:type="character" w:customStyle="1" w:styleId="ac">
    <w:name w:val="Текст выноски Знак"/>
    <w:basedOn w:val="a0"/>
    <w:link w:val="ab"/>
    <w:uiPriority w:val="99"/>
    <w:semiHidden/>
    <w:rsid w:val="00E56E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0C82188D258C3444D00B3592B430AD3CC6338048C0658B73665EB8EEF6498B6856BEC9AE12122B2E057BD6FC542AD5380AB0772ECS0A8C" TargetMode="External"/><Relationship Id="rId13" Type="http://schemas.openxmlformats.org/officeDocument/2006/relationships/hyperlink" Target="consultantplus://offline/ref=94F0C82188D258C3444D00B3592B430AD3CC6338048C0658B73665EB8EEF6498B6856BEF99E92E22B2E057BD6FC542AD5380AB0772ECS0A8C" TargetMode="External"/><Relationship Id="rId18" Type="http://schemas.openxmlformats.org/officeDocument/2006/relationships/hyperlink" Target="consultantplus://offline/ref=94F0C82188D258C3444D00B3592B430AD3CC6338048C0658B73665EB8EEF6498B6856BEC98E02C22B2E057BD6FC542AD5380AB0772ECS0A8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4F0C82188D258C3444D00B3592B430AD3CC6338048C0658B73665EB8EEF6498B6856BEC9EE12E22B2E057BD6FC542AD5380AB0772ECS0A8C" TargetMode="External"/><Relationship Id="rId7" Type="http://schemas.openxmlformats.org/officeDocument/2006/relationships/hyperlink" Target="consultantplus://offline/ref=94F0C82188D258C3444D00B3592B430AD3CC6338048C0658B73665EB8EEF6498B6856BEF9EE32922B2E057BD6FC542AD5380AB0772ECS0A8C" TargetMode="External"/><Relationship Id="rId12" Type="http://schemas.openxmlformats.org/officeDocument/2006/relationships/hyperlink" Target="consultantplus://offline/ref=94F0C82188D258C3444D00B3592B430AD3CC6338048C0658B73665EB8EEF6498B6856BEF99E72822B2E057BD6FC542AD5380AB0772ECS0A8C" TargetMode="External"/><Relationship Id="rId17" Type="http://schemas.openxmlformats.org/officeDocument/2006/relationships/hyperlink" Target="consultantplus://offline/ref=94F0C82188D258C3444D00B3592B430AD3CC6338048C0658B73665EB8EEF6498B6856BEF99E92E22B2E057BD6FC542AD5380AB0772ECS0A8C" TargetMode="External"/><Relationship Id="rId25" Type="http://schemas.openxmlformats.org/officeDocument/2006/relationships/hyperlink" Target="consultantplus://offline/ref=A7BF75FBBED06566214255B155EE00F167D3B6B0C4104208E27674F7EFFE266E9B055D6000C2F9F9835A473ADE08A3E6B311388CC2FEE48554Q2G" TargetMode="External"/><Relationship Id="rId2" Type="http://schemas.openxmlformats.org/officeDocument/2006/relationships/styles" Target="styles.xml"/><Relationship Id="rId16" Type="http://schemas.openxmlformats.org/officeDocument/2006/relationships/hyperlink" Target="consultantplus://offline/ref=94F0C82188D258C3444D00B3592B430AD3CC6338048C0658B73665EB8EEF6498B6856BEF99E72822B2E057BD6FC542AD5380AB0772ECS0A8C" TargetMode="External"/><Relationship Id="rId20" Type="http://schemas.openxmlformats.org/officeDocument/2006/relationships/hyperlink" Target="consultantplus://offline/ref=94F0C82188D258C3444D00B3592B430AD3CC6338048C0658B73665EB8EEF6498B6856BEF9EE62D22B2E057BD6FC542AD5380AB0772ECS0A8C" TargetMode="External"/><Relationship Id="rId1" Type="http://schemas.openxmlformats.org/officeDocument/2006/relationships/numbering" Target="numbering.xml"/><Relationship Id="rId6" Type="http://schemas.openxmlformats.org/officeDocument/2006/relationships/hyperlink" Target="consultantplus://offline/ref=0D409045A47D3890752BB3628D2AE698788EBE296300B0FD6E30EC9A1428529AA163DF6B4050E3B8ABA4DB7BBC73L7N" TargetMode="External"/><Relationship Id="rId11" Type="http://schemas.openxmlformats.org/officeDocument/2006/relationships/hyperlink" Target="consultantplus://offline/ref=94F0C82188D258C3444D00B3592B430AD3CC6338048C0658B73665EB8EEF6498B6856BEF9EE32D22B2E057BD6FC542AD5380AB0772ECS0A8C" TargetMode="External"/><Relationship Id="rId24" Type="http://schemas.openxmlformats.org/officeDocument/2006/relationships/hyperlink" Target="consultantplus://offline/ref=94F0C82188D258C3444D00B3592B430AD3CC6338048C0658B73665EB8EEF6498B6856BEF9EE62822B2E057BD6FC542AD5380AB0772ECS0A8C" TargetMode="External"/><Relationship Id="rId5" Type="http://schemas.openxmlformats.org/officeDocument/2006/relationships/image" Target="media/image1.png"/><Relationship Id="rId15" Type="http://schemas.openxmlformats.org/officeDocument/2006/relationships/hyperlink" Target="consultantplus://offline/ref=94F0C82188D258C3444D00B3592B430AD3CC6338048C0658B73665EB8EEF6498B6856BEF99E92E22B2E057BD6FC542AD5380AB0772ECS0A8C" TargetMode="External"/><Relationship Id="rId23" Type="http://schemas.openxmlformats.org/officeDocument/2006/relationships/hyperlink" Target="consultantplus://offline/ref=94F0C82188D258C3444D00B3592B430AD3CC6338048C0658B73665EB8EEF6498B6856BEC9BE02C22B2E057BD6FC542AD5380AB0772ECS0A8C" TargetMode="External"/><Relationship Id="rId10" Type="http://schemas.openxmlformats.org/officeDocument/2006/relationships/hyperlink" Target="consultantplus://offline/ref=94F0C82188D258C3444D00B3592B430AD3CC6338048C0658B73665EB8EEF6498B6856BEF9EE32922B2E057BD6FC542AD5380AB0772ECS0A8C" TargetMode="External"/><Relationship Id="rId19" Type="http://schemas.openxmlformats.org/officeDocument/2006/relationships/hyperlink" Target="consultantplus://offline/ref=94F0C82188D258C3444D00B3592B430AD3CC6338048C0658B73665EB8EEF6498B6856BEF9AE2282AE6BA47B926914CB2509AB5016CEC09E6S2A9C" TargetMode="External"/><Relationship Id="rId4" Type="http://schemas.openxmlformats.org/officeDocument/2006/relationships/webSettings" Target="webSettings.xml"/><Relationship Id="rId9" Type="http://schemas.openxmlformats.org/officeDocument/2006/relationships/hyperlink" Target="consultantplus://offline/ref=94F0C82188D258C3444D00B3592B430AD3CC6338048C0658B73665EB8EEF6498B6856BEC9AE22822B2E057BD6FC542AD5380AB0772ECS0A8C" TargetMode="External"/><Relationship Id="rId14" Type="http://schemas.openxmlformats.org/officeDocument/2006/relationships/hyperlink" Target="consultantplus://offline/ref=94F0C82188D258C3444D00B3592B430AD3CC6338048C0658B73665EB8EEF6498B6856BEF99E72822B2E057BD6FC542AD5380AB0772ECS0A8C" TargetMode="External"/><Relationship Id="rId22" Type="http://schemas.openxmlformats.org/officeDocument/2006/relationships/hyperlink" Target="consultantplus://offline/ref=94F0C82188D258C3444D00B3592B430AD3CC6338048C0658B73665EB8EEF6498B6856BE99EE6237DB7F546E563C75FB3579AB70570SEAF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7440</Words>
  <Characters>42410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MASHBURO</dc:creator>
  <cp:keywords/>
  <dc:description/>
  <cp:lastModifiedBy>MASHBURO</cp:lastModifiedBy>
  <cp:revision>6</cp:revision>
  <dcterms:created xsi:type="dcterms:W3CDTF">2022-10-13T09:30:00Z</dcterms:created>
  <dcterms:modified xsi:type="dcterms:W3CDTF">2023-01-09T13:10:00Z</dcterms:modified>
</cp:coreProperties>
</file>