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32580851"/>
    <w:bookmarkStart w:id="1" w:name="_MON_1133617381"/>
    <w:bookmarkStart w:id="2" w:name="_MON_1137241262"/>
    <w:bookmarkStart w:id="3" w:name="_MON_1137242239"/>
    <w:bookmarkStart w:id="4" w:name="_MON_1137243851"/>
    <w:bookmarkStart w:id="5" w:name="_MON_1314695234"/>
    <w:bookmarkStart w:id="6" w:name="_MON_1110799264"/>
    <w:bookmarkStart w:id="7" w:name="_MON_1112795848"/>
    <w:bookmarkStart w:id="8" w:name="_MON_1121588664"/>
    <w:bookmarkStart w:id="9" w:name="_MON_1121686817"/>
    <w:bookmarkStart w:id="10" w:name="_MON_1128170900"/>
    <w:bookmarkStart w:id="11" w:name="_MON_112817197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8176695"/>
    <w:bookmarkEnd w:id="12"/>
    <w:p w:rsidR="00894C6F" w:rsidRPr="00894C6F" w:rsidRDefault="00894C6F" w:rsidP="00894C6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eastAsia="Times New Roman" w:hAnsi="Times New Roman" w:cs="Times New Roman"/>
          <w:b/>
          <w:sz w:val="28"/>
          <w:szCs w:val="28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17303670" r:id="rId9"/>
        </w:object>
      </w:r>
    </w:p>
    <w:p w:rsidR="00894C6F" w:rsidRPr="00347DD8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894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DD8">
        <w:rPr>
          <w:rFonts w:ascii="Times New Roman" w:hAnsi="Times New Roman" w:cs="Times New Roman"/>
          <w:b/>
          <w:szCs w:val="28"/>
        </w:rPr>
        <w:t>«КУЛŌМД</w:t>
      </w:r>
      <w:r w:rsidRPr="00347DD8">
        <w:rPr>
          <w:rFonts w:ascii="Times New Roman" w:hAnsi="Times New Roman" w:cs="Times New Roman"/>
          <w:b/>
          <w:szCs w:val="28"/>
          <w:lang w:val="en-US"/>
        </w:rPr>
        <w:t>I</w:t>
      </w:r>
      <w:r w:rsidRPr="00347DD8">
        <w:rPr>
          <w:rFonts w:ascii="Times New Roman" w:hAnsi="Times New Roman" w:cs="Times New Roman"/>
          <w:b/>
          <w:szCs w:val="28"/>
        </w:rPr>
        <w:t>Н РАЙОН» МУНИЦИПАЛЬНŌЙ ЮКŌНСА СŌВЕТ</w:t>
      </w:r>
    </w:p>
    <w:p w:rsidR="00894C6F" w:rsidRPr="00347DD8" w:rsidRDefault="00894C6F" w:rsidP="00347DD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347DD8">
        <w:rPr>
          <w:rFonts w:ascii="Times New Roman" w:hAnsi="Times New Roman" w:cs="Times New Roman"/>
          <w:b/>
          <w:szCs w:val="28"/>
        </w:rPr>
        <w:t>СОВЕТ МУНИЦИПАЛЬНОГО РАЙОНА</w:t>
      </w:r>
      <w:r w:rsidR="00347DD8" w:rsidRPr="00347DD8">
        <w:rPr>
          <w:rFonts w:ascii="Times New Roman" w:hAnsi="Times New Roman" w:cs="Times New Roman"/>
          <w:b/>
          <w:szCs w:val="28"/>
        </w:rPr>
        <w:t xml:space="preserve"> </w:t>
      </w:r>
      <w:r w:rsidRPr="00347DD8">
        <w:rPr>
          <w:rFonts w:ascii="Times New Roman" w:hAnsi="Times New Roman" w:cs="Times New Roman"/>
          <w:b/>
          <w:szCs w:val="28"/>
        </w:rPr>
        <w:t>«УСТЬ-КУЛОМСКИЙ»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347DD8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347DD8">
        <w:rPr>
          <w:rFonts w:ascii="Times New Roman" w:hAnsi="Times New Roman" w:cs="Times New Roman"/>
          <w:b/>
          <w:szCs w:val="28"/>
        </w:rPr>
        <w:t>К Ы В К Ō РТ Ō Д</w:t>
      </w:r>
    </w:p>
    <w:p w:rsidR="00894C6F" w:rsidRPr="00347DD8" w:rsidRDefault="00894C6F" w:rsidP="00347DD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347DD8">
        <w:rPr>
          <w:rFonts w:ascii="Times New Roman" w:hAnsi="Times New Roman" w:cs="Times New Roman"/>
          <w:b/>
          <w:szCs w:val="28"/>
        </w:rPr>
        <w:t xml:space="preserve">РЕ </w:t>
      </w:r>
      <w:proofErr w:type="gramStart"/>
      <w:r w:rsidRPr="00347DD8">
        <w:rPr>
          <w:rFonts w:ascii="Times New Roman" w:hAnsi="Times New Roman" w:cs="Times New Roman"/>
          <w:b/>
          <w:szCs w:val="28"/>
        </w:rPr>
        <w:t>Ш</w:t>
      </w:r>
      <w:proofErr w:type="gramEnd"/>
      <w:r w:rsidRPr="00347DD8">
        <w:rPr>
          <w:rFonts w:ascii="Times New Roman" w:hAnsi="Times New Roman" w:cs="Times New Roman"/>
          <w:b/>
          <w:szCs w:val="28"/>
        </w:rPr>
        <w:t xml:space="preserve"> Е Н И Е</w:t>
      </w:r>
    </w:p>
    <w:p w:rsidR="00894C6F" w:rsidRPr="00347DD8" w:rsidRDefault="00347DD8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IV</w:t>
      </w:r>
      <w:r w:rsidRPr="00347DD8">
        <w:rPr>
          <w:rFonts w:ascii="Times New Roman" w:hAnsi="Times New Roman" w:cs="Times New Roman"/>
          <w:b/>
        </w:rPr>
        <w:t xml:space="preserve"> </w:t>
      </w:r>
      <w:r w:rsidR="00894C6F" w:rsidRPr="00347DD8">
        <w:rPr>
          <w:rFonts w:ascii="Times New Roman" w:hAnsi="Times New Roman" w:cs="Times New Roman"/>
          <w:b/>
        </w:rPr>
        <w:t xml:space="preserve">заседание </w:t>
      </w:r>
      <w:r>
        <w:rPr>
          <w:rFonts w:ascii="Times New Roman" w:hAnsi="Times New Roman" w:cs="Times New Roman"/>
          <w:b/>
          <w:lang w:val="en-US"/>
        </w:rPr>
        <w:t>VI</w:t>
      </w:r>
      <w:r w:rsidRPr="00347DD8">
        <w:rPr>
          <w:rFonts w:ascii="Times New Roman" w:hAnsi="Times New Roman" w:cs="Times New Roman"/>
          <w:b/>
        </w:rPr>
        <w:t xml:space="preserve"> </w:t>
      </w:r>
      <w:r w:rsidR="00894C6F" w:rsidRPr="00347DD8">
        <w:rPr>
          <w:rFonts w:ascii="Times New Roman" w:hAnsi="Times New Roman" w:cs="Times New Roman"/>
          <w:b/>
        </w:rPr>
        <w:t>созыва</w:t>
      </w:r>
    </w:p>
    <w:p w:rsid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DD8" w:rsidRPr="00894C6F" w:rsidRDefault="00347DD8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347DD8" w:rsidRDefault="00347DD8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7C41">
        <w:rPr>
          <w:rFonts w:ascii="Times New Roman" w:hAnsi="Times New Roman" w:cs="Times New Roman"/>
          <w:sz w:val="28"/>
          <w:szCs w:val="28"/>
          <w:u w:val="single"/>
        </w:rPr>
        <w:t xml:space="preserve">16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февраля </w:t>
      </w:r>
      <w:r w:rsidR="0006641A">
        <w:rPr>
          <w:rFonts w:ascii="Times New Roman" w:hAnsi="Times New Roman" w:cs="Times New Roman"/>
          <w:sz w:val="28"/>
          <w:szCs w:val="28"/>
          <w:u w:val="single"/>
        </w:rPr>
        <w:t>2016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894C6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97C4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IV</w:t>
      </w:r>
      <w:r w:rsidRPr="00D97C41">
        <w:rPr>
          <w:rFonts w:ascii="Times New Roman" w:hAnsi="Times New Roman" w:cs="Times New Roman"/>
          <w:sz w:val="28"/>
          <w:szCs w:val="28"/>
          <w:u w:val="single"/>
        </w:rPr>
        <w:t>-54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47DD8" w:rsidRPr="00894C6F" w:rsidRDefault="00347DD8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4C6F" w:rsidRPr="00347DD8" w:rsidRDefault="008928D4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7DD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="009F432C" w:rsidRPr="00347DD8">
        <w:rPr>
          <w:rFonts w:ascii="Times New Roman" w:hAnsi="Times New Roman" w:cs="Times New Roman"/>
          <w:bCs/>
          <w:sz w:val="28"/>
          <w:szCs w:val="28"/>
        </w:rPr>
        <w:t xml:space="preserve">в генеральные планы и в правила землепользования и застройки </w:t>
      </w:r>
      <w:r w:rsidR="00894C6F" w:rsidRPr="00347DD8">
        <w:rPr>
          <w:rFonts w:ascii="Times New Roman" w:hAnsi="Times New Roman" w:cs="Times New Roman"/>
          <w:bCs/>
          <w:sz w:val="28"/>
          <w:szCs w:val="28"/>
        </w:rPr>
        <w:t>муниц</w:t>
      </w:r>
      <w:r w:rsidR="009F432C" w:rsidRPr="00347DD8">
        <w:rPr>
          <w:rFonts w:ascii="Times New Roman" w:hAnsi="Times New Roman" w:cs="Times New Roman"/>
          <w:bCs/>
          <w:sz w:val="28"/>
          <w:szCs w:val="28"/>
        </w:rPr>
        <w:t>ипальных образований</w:t>
      </w:r>
      <w:r w:rsidR="0006641A" w:rsidRPr="00347DD8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  </w:t>
      </w:r>
      <w:r w:rsidR="00347DD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06641A" w:rsidRPr="00347DD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06641A" w:rsidRPr="00347DD8">
        <w:rPr>
          <w:rFonts w:ascii="Times New Roman" w:hAnsi="Times New Roman" w:cs="Times New Roman"/>
          <w:bCs/>
          <w:sz w:val="28"/>
          <w:szCs w:val="28"/>
        </w:rPr>
        <w:t>Кебанъель</w:t>
      </w:r>
      <w:proofErr w:type="spellEnd"/>
      <w:r w:rsidR="00894C6F" w:rsidRPr="00347DD8">
        <w:rPr>
          <w:rFonts w:ascii="Times New Roman" w:hAnsi="Times New Roman" w:cs="Times New Roman"/>
          <w:bCs/>
          <w:sz w:val="28"/>
          <w:szCs w:val="28"/>
        </w:rPr>
        <w:t>»</w:t>
      </w:r>
      <w:r w:rsidR="0006641A" w:rsidRPr="00347DD8">
        <w:rPr>
          <w:rFonts w:ascii="Times New Roman" w:hAnsi="Times New Roman" w:cs="Times New Roman"/>
          <w:bCs/>
          <w:sz w:val="28"/>
          <w:szCs w:val="28"/>
        </w:rPr>
        <w:t>, «</w:t>
      </w:r>
      <w:proofErr w:type="spellStart"/>
      <w:r w:rsidR="0006641A" w:rsidRPr="00347DD8">
        <w:rPr>
          <w:rFonts w:ascii="Times New Roman" w:hAnsi="Times New Roman" w:cs="Times New Roman"/>
          <w:bCs/>
          <w:sz w:val="28"/>
          <w:szCs w:val="28"/>
        </w:rPr>
        <w:t>Зимстан</w:t>
      </w:r>
      <w:proofErr w:type="spellEnd"/>
      <w:r w:rsidR="0006641A" w:rsidRPr="00347DD8">
        <w:rPr>
          <w:rFonts w:ascii="Times New Roman" w:hAnsi="Times New Roman" w:cs="Times New Roman"/>
          <w:bCs/>
          <w:sz w:val="28"/>
          <w:szCs w:val="28"/>
        </w:rPr>
        <w:t>», «</w:t>
      </w:r>
      <w:proofErr w:type="spellStart"/>
      <w:r w:rsidR="0006641A" w:rsidRPr="00347DD8">
        <w:rPr>
          <w:rFonts w:ascii="Times New Roman" w:hAnsi="Times New Roman" w:cs="Times New Roman"/>
          <w:bCs/>
          <w:sz w:val="28"/>
          <w:szCs w:val="28"/>
        </w:rPr>
        <w:t>Кужба</w:t>
      </w:r>
      <w:proofErr w:type="spellEnd"/>
      <w:r w:rsidR="009F432C" w:rsidRPr="00347DD8">
        <w:rPr>
          <w:rFonts w:ascii="Times New Roman" w:hAnsi="Times New Roman" w:cs="Times New Roman"/>
          <w:bCs/>
          <w:sz w:val="28"/>
          <w:szCs w:val="28"/>
        </w:rPr>
        <w:t>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     В соответствии со</w:t>
      </w:r>
      <w:r w:rsidR="00711956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714F54">
        <w:rPr>
          <w:rFonts w:ascii="Times New Roman" w:hAnsi="Times New Roman" w:cs="Times New Roman"/>
          <w:sz w:val="28"/>
          <w:szCs w:val="28"/>
        </w:rPr>
        <w:t xml:space="preserve"> 24, 32, 33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4C6F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</w:t>
      </w:r>
      <w:r w:rsidR="00CF68EC">
        <w:rPr>
          <w:rFonts w:ascii="Times New Roman" w:hAnsi="Times New Roman" w:cs="Times New Roman"/>
          <w:sz w:val="28"/>
          <w:szCs w:val="28"/>
        </w:rPr>
        <w:t>ального закона  от 06.10.2003 г.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</w:t>
      </w:r>
      <w:r w:rsidR="00347DD8">
        <w:rPr>
          <w:rFonts w:ascii="Times New Roman" w:hAnsi="Times New Roman" w:cs="Times New Roman"/>
          <w:sz w:val="28"/>
          <w:szCs w:val="28"/>
        </w:rPr>
        <w:t xml:space="preserve">     </w:t>
      </w:r>
      <w:r w:rsidR="00714F54">
        <w:rPr>
          <w:rFonts w:ascii="Times New Roman" w:hAnsi="Times New Roman" w:cs="Times New Roman"/>
          <w:sz w:val="28"/>
          <w:szCs w:val="28"/>
        </w:rPr>
        <w:t>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11" w:tooltip="&quot;Устав муниципального образования муниципального района &quot;Ижемский&quot; (принят Советом МО &quot;Ижемский район&quot; 14.12.2005) (ред. от 10.03.2015) (Зарегистрировано в отделе международной правовой помощи, юридической экспертизы и федерального регистра нормативных пр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33C8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47D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33C8A">
        <w:rPr>
          <w:rFonts w:ascii="Times New Roman" w:hAnsi="Times New Roman" w:cs="Times New Roman"/>
          <w:sz w:val="28"/>
          <w:szCs w:val="28"/>
        </w:rPr>
        <w:t>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",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  <w:proofErr w:type="gramEnd"/>
    </w:p>
    <w:p w:rsidR="00894C6F" w:rsidRPr="00894C6F" w:rsidRDefault="00711956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генеральные</w:t>
      </w:r>
      <w:r w:rsidR="00FD7B2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D7B20">
        <w:rPr>
          <w:rFonts w:ascii="Times New Roman" w:hAnsi="Times New Roman" w:cs="Times New Roman"/>
          <w:sz w:val="28"/>
          <w:szCs w:val="28"/>
        </w:rPr>
        <w:t xml:space="preserve"> и в правила землепользования и застройки муниципальных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FD7B20">
        <w:rPr>
          <w:rFonts w:ascii="Times New Roman" w:hAnsi="Times New Roman" w:cs="Times New Roman"/>
          <w:sz w:val="28"/>
          <w:szCs w:val="28"/>
        </w:rPr>
        <w:t>й</w:t>
      </w:r>
      <w:r w:rsidR="00EC562E">
        <w:rPr>
          <w:rFonts w:ascii="Times New Roman" w:hAnsi="Times New Roman" w:cs="Times New Roman"/>
          <w:sz w:val="28"/>
          <w:szCs w:val="28"/>
        </w:rPr>
        <w:t xml:space="preserve">  сельских поселений "</w:t>
      </w:r>
      <w:proofErr w:type="spellStart"/>
      <w:r w:rsidR="00EC562E"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 w:rsidR="00894C6F" w:rsidRPr="00894C6F">
        <w:rPr>
          <w:rFonts w:ascii="Times New Roman" w:hAnsi="Times New Roman" w:cs="Times New Roman"/>
          <w:sz w:val="28"/>
          <w:szCs w:val="28"/>
        </w:rPr>
        <w:t>"</w:t>
      </w:r>
      <w:r w:rsidR="00EC562E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EC562E">
        <w:rPr>
          <w:rFonts w:ascii="Times New Roman" w:hAnsi="Times New Roman" w:cs="Times New Roman"/>
          <w:sz w:val="28"/>
          <w:szCs w:val="28"/>
        </w:rPr>
        <w:t>Зимстан</w:t>
      </w:r>
      <w:proofErr w:type="spellEnd"/>
      <w:r w:rsidR="00FD7B20">
        <w:rPr>
          <w:rFonts w:ascii="Times New Roman" w:hAnsi="Times New Roman" w:cs="Times New Roman"/>
          <w:sz w:val="28"/>
          <w:szCs w:val="28"/>
        </w:rPr>
        <w:t xml:space="preserve">», </w:t>
      </w:r>
      <w:r w:rsidR="00EC56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C562E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="007049A8">
        <w:rPr>
          <w:rFonts w:ascii="Times New Roman" w:hAnsi="Times New Roman" w:cs="Times New Roman"/>
          <w:sz w:val="28"/>
          <w:szCs w:val="28"/>
        </w:rPr>
        <w:t>»</w:t>
      </w:r>
      <w:r w:rsidR="002E4A1E">
        <w:rPr>
          <w:rFonts w:ascii="Times New Roman" w:hAnsi="Times New Roman" w:cs="Times New Roman"/>
          <w:sz w:val="28"/>
          <w:szCs w:val="28"/>
        </w:rPr>
        <w:t xml:space="preserve"> </w:t>
      </w:r>
      <w:r w:rsidR="0010301B"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47DD8" w:rsidRDefault="00347DD8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DD8" w:rsidRDefault="00711956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76875">
        <w:rPr>
          <w:rFonts w:ascii="Times New Roman" w:hAnsi="Times New Roman" w:cs="Times New Roman"/>
          <w:sz w:val="28"/>
          <w:szCs w:val="28"/>
        </w:rPr>
        <w:t xml:space="preserve"> </w:t>
      </w:r>
      <w:r w:rsidR="00347DD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367CA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476875" w:rsidRDefault="004367CA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476875">
        <w:rPr>
          <w:rFonts w:ascii="Times New Roman" w:hAnsi="Times New Roman" w:cs="Times New Roman"/>
          <w:sz w:val="28"/>
          <w:szCs w:val="28"/>
        </w:rPr>
        <w:t xml:space="preserve">  Совета </w:t>
      </w:r>
      <w:r>
        <w:rPr>
          <w:rFonts w:ascii="Times New Roman" w:hAnsi="Times New Roman" w:cs="Times New Roman"/>
          <w:sz w:val="28"/>
          <w:szCs w:val="28"/>
        </w:rPr>
        <w:t>МР</w:t>
      </w:r>
      <w:r w:rsidR="00347DD8">
        <w:rPr>
          <w:rFonts w:ascii="Times New Roman" w:hAnsi="Times New Roman" w:cs="Times New Roman"/>
          <w:sz w:val="28"/>
          <w:szCs w:val="28"/>
        </w:rPr>
        <w:t xml:space="preserve"> </w:t>
      </w:r>
      <w:r w:rsidR="00F12335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11956">
        <w:rPr>
          <w:rFonts w:ascii="Times New Roman" w:hAnsi="Times New Roman" w:cs="Times New Roman"/>
          <w:sz w:val="28"/>
          <w:szCs w:val="28"/>
        </w:rPr>
        <w:t xml:space="preserve"> </w:t>
      </w:r>
      <w:r w:rsidR="00347DD8">
        <w:rPr>
          <w:rFonts w:ascii="Times New Roman" w:hAnsi="Times New Roman" w:cs="Times New Roman"/>
          <w:sz w:val="28"/>
          <w:szCs w:val="28"/>
        </w:rPr>
        <w:t xml:space="preserve">                        А.Н.Кондрашкин                           </w:t>
      </w:r>
    </w:p>
    <w:p w:rsidR="00476875" w:rsidRDefault="00476875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BF332E" w:rsidRPr="00894C6F" w:rsidRDefault="00476875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FD6C50" w:rsidRPr="00D97C41" w:rsidRDefault="00FD6C50" w:rsidP="00FD6C50">
      <w:pPr>
        <w:tabs>
          <w:tab w:val="left" w:pos="8535"/>
        </w:tabs>
        <w:rPr>
          <w:rFonts w:ascii="Times New Roman" w:hAnsi="Times New Roman" w:cs="Times New Roman"/>
          <w:b/>
          <w:sz w:val="28"/>
          <w:szCs w:val="28"/>
        </w:rPr>
      </w:pPr>
    </w:p>
    <w:p w:rsidR="00347DD8" w:rsidRPr="00D97C41" w:rsidRDefault="007049A8" w:rsidP="00347DD8">
      <w:pPr>
        <w:tabs>
          <w:tab w:val="left" w:pos="85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31709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72094">
        <w:rPr>
          <w:rFonts w:ascii="Times New Roman" w:hAnsi="Times New Roman" w:cs="Times New Roman"/>
          <w:sz w:val="28"/>
          <w:szCs w:val="28"/>
        </w:rPr>
        <w:t xml:space="preserve">  </w:t>
      </w:r>
      <w:r w:rsidR="004D7D06" w:rsidRPr="00916187">
        <w:rPr>
          <w:rFonts w:ascii="Times New Roman" w:hAnsi="Times New Roman" w:cs="Times New Roman"/>
          <w:sz w:val="28"/>
          <w:szCs w:val="28"/>
        </w:rPr>
        <w:t>Приложение</w:t>
      </w:r>
      <w:r w:rsidR="00916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D06" w:rsidRDefault="004D7D06" w:rsidP="00347DD8">
      <w:pPr>
        <w:tabs>
          <w:tab w:val="left" w:pos="85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347DD8" w:rsidRPr="00347DD8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47DD8">
        <w:rPr>
          <w:rFonts w:ascii="Times New Roman" w:hAnsi="Times New Roman" w:cs="Times New Roman"/>
          <w:sz w:val="28"/>
          <w:szCs w:val="28"/>
        </w:rPr>
        <w:t xml:space="preserve">МР </w:t>
      </w:r>
      <w:r w:rsidR="00916187"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4D7D06" w:rsidRPr="00D97C41" w:rsidRDefault="0006641A" w:rsidP="00347D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47DD8">
        <w:rPr>
          <w:rFonts w:ascii="Times New Roman" w:hAnsi="Times New Roman" w:cs="Times New Roman"/>
          <w:sz w:val="28"/>
          <w:szCs w:val="28"/>
        </w:rPr>
        <w:t xml:space="preserve">16 февраля </w:t>
      </w:r>
      <w:r>
        <w:rPr>
          <w:rFonts w:ascii="Times New Roman" w:hAnsi="Times New Roman" w:cs="Times New Roman"/>
          <w:sz w:val="28"/>
          <w:szCs w:val="28"/>
        </w:rPr>
        <w:t xml:space="preserve"> 2016</w:t>
      </w:r>
      <w:r w:rsidR="00347DD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347DD8" w:rsidRPr="00D97C41">
        <w:rPr>
          <w:rFonts w:ascii="Times New Roman" w:hAnsi="Times New Roman" w:cs="Times New Roman"/>
          <w:sz w:val="28"/>
          <w:szCs w:val="28"/>
        </w:rPr>
        <w:t xml:space="preserve"> </w:t>
      </w:r>
      <w:r w:rsidR="00347DD8">
        <w:rPr>
          <w:rFonts w:ascii="Times New Roman" w:hAnsi="Times New Roman" w:cs="Times New Roman"/>
          <w:sz w:val="28"/>
          <w:szCs w:val="28"/>
        </w:rPr>
        <w:t xml:space="preserve"> </w:t>
      </w:r>
      <w:r w:rsidR="00347DD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47DD8" w:rsidRPr="00D97C41">
        <w:rPr>
          <w:rFonts w:ascii="Times New Roman" w:hAnsi="Times New Roman" w:cs="Times New Roman"/>
          <w:sz w:val="28"/>
          <w:szCs w:val="28"/>
        </w:rPr>
        <w:t>-54</w:t>
      </w: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3" w:name="Par30"/>
      <w:bookmarkEnd w:id="13"/>
    </w:p>
    <w:p w:rsidR="006A411F" w:rsidRPr="00347DD8" w:rsidRDefault="006A411F" w:rsidP="003170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A95">
        <w:rPr>
          <w:rFonts w:ascii="Times New Roman" w:hAnsi="Times New Roman" w:cs="Times New Roman"/>
          <w:sz w:val="28"/>
          <w:szCs w:val="28"/>
        </w:rPr>
        <w:t xml:space="preserve">    </w:t>
      </w:r>
      <w:r w:rsidR="002A37BA" w:rsidRPr="00347D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37BA" w:rsidRPr="00347DD8">
        <w:rPr>
          <w:rFonts w:ascii="Times New Roman" w:hAnsi="Times New Roman" w:cs="Times New Roman"/>
          <w:sz w:val="28"/>
          <w:szCs w:val="28"/>
        </w:rPr>
        <w:t>.</w:t>
      </w:r>
      <w:r w:rsidRPr="00347DD8">
        <w:rPr>
          <w:rFonts w:ascii="Times New Roman" w:hAnsi="Times New Roman" w:cs="Times New Roman"/>
          <w:sz w:val="28"/>
          <w:szCs w:val="28"/>
        </w:rPr>
        <w:t xml:space="preserve">  Внести в  генеральный план и правила землепользования и заст</w:t>
      </w:r>
      <w:r w:rsidR="001C6442" w:rsidRPr="00347DD8">
        <w:rPr>
          <w:rFonts w:ascii="Times New Roman" w:hAnsi="Times New Roman" w:cs="Times New Roman"/>
          <w:sz w:val="28"/>
          <w:szCs w:val="28"/>
        </w:rPr>
        <w:t xml:space="preserve">ройки </w:t>
      </w:r>
      <w:r w:rsidR="0006641A" w:rsidRPr="00347DD8">
        <w:rPr>
          <w:rFonts w:ascii="Times New Roman" w:hAnsi="Times New Roman" w:cs="Times New Roman"/>
          <w:sz w:val="28"/>
          <w:szCs w:val="28"/>
        </w:rPr>
        <w:t xml:space="preserve"> сельского поселения «Кебанъель</w:t>
      </w:r>
      <w:r w:rsidRPr="00347DD8">
        <w:rPr>
          <w:rFonts w:ascii="Times New Roman" w:hAnsi="Times New Roman" w:cs="Times New Roman"/>
          <w:sz w:val="28"/>
          <w:szCs w:val="28"/>
        </w:rPr>
        <w:t>» Усть-Ку</w:t>
      </w:r>
      <w:r w:rsidR="001C6442" w:rsidRPr="00347DD8">
        <w:rPr>
          <w:rFonts w:ascii="Times New Roman" w:hAnsi="Times New Roman" w:cs="Times New Roman"/>
          <w:sz w:val="28"/>
          <w:szCs w:val="28"/>
        </w:rPr>
        <w:t>ломского района Республики Коми, утвержденные решением  Совета</w:t>
      </w:r>
      <w:r w:rsidR="0006641A" w:rsidRPr="00347DD8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55122B" w:rsidRPr="00347DD8"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 w:rsidR="002229AF" w:rsidRPr="00347DD8">
        <w:rPr>
          <w:rFonts w:ascii="Times New Roman" w:hAnsi="Times New Roman" w:cs="Times New Roman"/>
          <w:sz w:val="28"/>
          <w:szCs w:val="28"/>
        </w:rPr>
        <w:t>»</w:t>
      </w:r>
      <w:r w:rsidR="001C6442" w:rsidRPr="00347DD8">
        <w:rPr>
          <w:rFonts w:ascii="Times New Roman" w:hAnsi="Times New Roman" w:cs="Times New Roman"/>
          <w:sz w:val="28"/>
          <w:szCs w:val="28"/>
        </w:rPr>
        <w:t xml:space="preserve"> </w:t>
      </w:r>
      <w:r w:rsidR="00347DD8" w:rsidRPr="00347DD8">
        <w:rPr>
          <w:rFonts w:ascii="Times New Roman" w:hAnsi="Times New Roman" w:cs="Times New Roman"/>
          <w:sz w:val="28"/>
          <w:szCs w:val="28"/>
        </w:rPr>
        <w:t xml:space="preserve">  </w:t>
      </w:r>
      <w:r w:rsidR="001C6442" w:rsidRPr="00347DD8">
        <w:rPr>
          <w:rFonts w:ascii="Times New Roman" w:hAnsi="Times New Roman" w:cs="Times New Roman"/>
          <w:sz w:val="28"/>
          <w:szCs w:val="28"/>
        </w:rPr>
        <w:t xml:space="preserve">№ </w:t>
      </w:r>
      <w:r w:rsidR="00EE4F20" w:rsidRPr="00347DD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5122B" w:rsidRPr="00347DD8">
        <w:rPr>
          <w:rFonts w:ascii="Times New Roman" w:hAnsi="Times New Roman" w:cs="Times New Roman"/>
          <w:sz w:val="28"/>
          <w:szCs w:val="28"/>
        </w:rPr>
        <w:t>-3/11 от 20.12.2012</w:t>
      </w:r>
      <w:r w:rsidR="001C6442" w:rsidRPr="00347DD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229AF" w:rsidRPr="00347DD8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плана, правил землепользован</w:t>
      </w:r>
      <w:r w:rsidR="0055122B" w:rsidRPr="00347DD8">
        <w:rPr>
          <w:rFonts w:ascii="Times New Roman" w:hAnsi="Times New Roman" w:cs="Times New Roman"/>
          <w:sz w:val="28"/>
          <w:szCs w:val="28"/>
        </w:rPr>
        <w:t>ия и застройки МО СП «</w:t>
      </w:r>
      <w:proofErr w:type="spellStart"/>
      <w:r w:rsidR="0055122B" w:rsidRPr="00347DD8"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 w:rsidR="002229AF" w:rsidRPr="00347DD8">
        <w:rPr>
          <w:rFonts w:ascii="Times New Roman" w:hAnsi="Times New Roman" w:cs="Times New Roman"/>
          <w:sz w:val="28"/>
          <w:szCs w:val="28"/>
        </w:rPr>
        <w:t>»</w:t>
      </w:r>
      <w:r w:rsidR="001C6442" w:rsidRPr="00347DD8">
        <w:rPr>
          <w:rFonts w:ascii="Times New Roman" w:hAnsi="Times New Roman" w:cs="Times New Roman"/>
          <w:sz w:val="28"/>
          <w:szCs w:val="28"/>
        </w:rPr>
        <w:t>,</w:t>
      </w:r>
      <w:r w:rsidRPr="00347DD8">
        <w:rPr>
          <w:rFonts w:ascii="Times New Roman" w:hAnsi="Times New Roman" w:cs="Times New Roman"/>
          <w:sz w:val="28"/>
          <w:szCs w:val="28"/>
        </w:rPr>
        <w:t xml:space="preserve">  следующие изменения и дополнения:</w:t>
      </w:r>
    </w:p>
    <w:p w:rsidR="002F1B92" w:rsidRPr="000F112F" w:rsidRDefault="00347DD8" w:rsidP="00317095">
      <w:pPr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F112F">
        <w:rPr>
          <w:rFonts w:ascii="Times New Roman" w:hAnsi="Times New Roman" w:cs="Times New Roman"/>
          <w:sz w:val="28"/>
          <w:szCs w:val="28"/>
        </w:rPr>
        <w:t xml:space="preserve"> </w:t>
      </w:r>
      <w:r w:rsidR="000F112F" w:rsidRPr="000F112F">
        <w:rPr>
          <w:rFonts w:ascii="Times New Roman" w:hAnsi="Times New Roman" w:cs="Times New Roman"/>
          <w:sz w:val="28"/>
          <w:szCs w:val="28"/>
        </w:rPr>
        <w:t xml:space="preserve">Перевести  из территориальной зоны «Пр-1- зона прочих территорий </w:t>
      </w:r>
      <w:r w:rsidR="0024660B">
        <w:rPr>
          <w:rFonts w:ascii="Times New Roman" w:hAnsi="Times New Roman" w:cs="Times New Roman"/>
          <w:sz w:val="28"/>
          <w:szCs w:val="28"/>
        </w:rPr>
        <w:t xml:space="preserve"> в границах населенного пункта»</w:t>
      </w:r>
      <w:r w:rsidR="000F112F" w:rsidRPr="000F112F">
        <w:rPr>
          <w:rFonts w:ascii="Times New Roman" w:hAnsi="Times New Roman" w:cs="Times New Roman"/>
          <w:sz w:val="28"/>
          <w:szCs w:val="28"/>
        </w:rPr>
        <w:t xml:space="preserve"> в территориальную зону «Ж-2- зона малоэтажной блокированной </w:t>
      </w:r>
      <w:r w:rsidR="006471DE">
        <w:rPr>
          <w:rFonts w:ascii="Times New Roman" w:hAnsi="Times New Roman" w:cs="Times New Roman"/>
          <w:sz w:val="28"/>
          <w:szCs w:val="28"/>
        </w:rPr>
        <w:t xml:space="preserve">жилой </w:t>
      </w:r>
      <w:r w:rsidR="000F112F" w:rsidRPr="000F112F">
        <w:rPr>
          <w:rFonts w:ascii="Times New Roman" w:hAnsi="Times New Roman" w:cs="Times New Roman"/>
          <w:sz w:val="28"/>
          <w:szCs w:val="28"/>
        </w:rPr>
        <w:t>застройки»</w:t>
      </w:r>
      <w:r w:rsidR="006471DE">
        <w:rPr>
          <w:rFonts w:ascii="Times New Roman" w:hAnsi="Times New Roman" w:cs="Times New Roman"/>
          <w:sz w:val="28"/>
          <w:szCs w:val="28"/>
        </w:rPr>
        <w:t xml:space="preserve"> </w:t>
      </w:r>
      <w:r w:rsidR="000F112F" w:rsidRPr="000F112F">
        <w:rPr>
          <w:rFonts w:ascii="Times New Roman" w:hAnsi="Times New Roman" w:cs="Times New Roman"/>
          <w:sz w:val="28"/>
          <w:szCs w:val="28"/>
        </w:rPr>
        <w:t xml:space="preserve">земельный участок с местоположением: в 45 метрах южнее квартиры 1 дома 1 в </w:t>
      </w:r>
      <w:proofErr w:type="gramStart"/>
      <w:r w:rsidR="000F112F" w:rsidRPr="000F112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F112F" w:rsidRPr="000F112F">
        <w:rPr>
          <w:rFonts w:ascii="Times New Roman" w:hAnsi="Times New Roman" w:cs="Times New Roman"/>
          <w:sz w:val="28"/>
          <w:szCs w:val="28"/>
        </w:rPr>
        <w:t>.</w:t>
      </w:r>
      <w:r w:rsidRPr="00347DD8">
        <w:rPr>
          <w:rFonts w:ascii="Times New Roman" w:hAnsi="Times New Roman" w:cs="Times New Roman"/>
          <w:sz w:val="28"/>
          <w:szCs w:val="28"/>
        </w:rPr>
        <w:t xml:space="preserve"> </w:t>
      </w:r>
      <w:r w:rsidR="000F112F" w:rsidRPr="000F112F">
        <w:rPr>
          <w:rFonts w:ascii="Times New Roman" w:hAnsi="Times New Roman" w:cs="Times New Roman"/>
          <w:sz w:val="28"/>
          <w:szCs w:val="28"/>
        </w:rPr>
        <w:t>Сосновый бор п.</w:t>
      </w:r>
      <w:r w:rsidRPr="00347D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12F" w:rsidRPr="000F112F"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 w:rsidR="000F112F" w:rsidRPr="000F112F">
        <w:rPr>
          <w:rFonts w:ascii="Times New Roman" w:hAnsi="Times New Roman" w:cs="Times New Roman"/>
          <w:sz w:val="28"/>
          <w:szCs w:val="28"/>
        </w:rPr>
        <w:t xml:space="preserve">, </w:t>
      </w:r>
      <w:r w:rsidR="0024660B">
        <w:rPr>
          <w:rFonts w:ascii="Times New Roman" w:hAnsi="Times New Roman" w:cs="Times New Roman"/>
          <w:sz w:val="28"/>
          <w:szCs w:val="28"/>
        </w:rPr>
        <w:t xml:space="preserve"> </w:t>
      </w:r>
      <w:r w:rsidR="000F112F" w:rsidRPr="000F112F">
        <w:rPr>
          <w:rFonts w:ascii="Times New Roman" w:hAnsi="Times New Roman" w:cs="Times New Roman"/>
          <w:sz w:val="28"/>
          <w:szCs w:val="28"/>
        </w:rPr>
        <w:t>площадью 990 кв.м.</w:t>
      </w:r>
    </w:p>
    <w:p w:rsidR="00E53DC0" w:rsidRPr="000F112F" w:rsidRDefault="00347DD8" w:rsidP="00317095">
      <w:pPr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53DC0">
        <w:rPr>
          <w:rFonts w:ascii="Times New Roman" w:hAnsi="Times New Roman" w:cs="Times New Roman"/>
          <w:sz w:val="28"/>
          <w:szCs w:val="28"/>
        </w:rPr>
        <w:t xml:space="preserve"> </w:t>
      </w:r>
      <w:r w:rsidR="00E53DC0" w:rsidRPr="000F112F">
        <w:rPr>
          <w:rFonts w:ascii="Times New Roman" w:hAnsi="Times New Roman" w:cs="Times New Roman"/>
          <w:sz w:val="28"/>
          <w:szCs w:val="28"/>
        </w:rPr>
        <w:t>Перевести  из территориальной зоны «Пр-1- зона прочих территорий  в границах населенного пунк</w:t>
      </w:r>
      <w:r w:rsidR="0024660B">
        <w:rPr>
          <w:rFonts w:ascii="Times New Roman" w:hAnsi="Times New Roman" w:cs="Times New Roman"/>
          <w:sz w:val="28"/>
          <w:szCs w:val="28"/>
        </w:rPr>
        <w:t>та</w:t>
      </w:r>
      <w:r w:rsidR="006471DE">
        <w:rPr>
          <w:rFonts w:ascii="Times New Roman" w:hAnsi="Times New Roman" w:cs="Times New Roman"/>
          <w:sz w:val="28"/>
          <w:szCs w:val="28"/>
        </w:rPr>
        <w:t xml:space="preserve">» </w:t>
      </w:r>
      <w:r w:rsidR="0024660B">
        <w:rPr>
          <w:rFonts w:ascii="Times New Roman" w:hAnsi="Times New Roman" w:cs="Times New Roman"/>
          <w:sz w:val="28"/>
          <w:szCs w:val="28"/>
        </w:rPr>
        <w:t>в территориальную зону «Ж-1- зона жилой</w:t>
      </w:r>
      <w:r w:rsidR="00E53DC0" w:rsidRPr="000F112F">
        <w:rPr>
          <w:rFonts w:ascii="Times New Roman" w:hAnsi="Times New Roman" w:cs="Times New Roman"/>
          <w:sz w:val="28"/>
          <w:szCs w:val="28"/>
        </w:rPr>
        <w:t xml:space="preserve"> застройки</w:t>
      </w:r>
      <w:r w:rsidR="0024660B">
        <w:rPr>
          <w:rFonts w:ascii="Times New Roman" w:hAnsi="Times New Roman" w:cs="Times New Roman"/>
          <w:sz w:val="28"/>
          <w:szCs w:val="28"/>
        </w:rPr>
        <w:t xml:space="preserve"> усадебного и коттеджного типа</w:t>
      </w:r>
      <w:r w:rsidR="00E53DC0" w:rsidRPr="000F112F">
        <w:rPr>
          <w:rFonts w:ascii="Times New Roman" w:hAnsi="Times New Roman" w:cs="Times New Roman"/>
          <w:sz w:val="28"/>
          <w:szCs w:val="28"/>
        </w:rPr>
        <w:t>»</w:t>
      </w:r>
      <w:r w:rsidR="00DC328D">
        <w:rPr>
          <w:rFonts w:ascii="Times New Roman" w:hAnsi="Times New Roman" w:cs="Times New Roman"/>
          <w:sz w:val="28"/>
          <w:szCs w:val="28"/>
        </w:rPr>
        <w:t xml:space="preserve"> </w:t>
      </w:r>
      <w:r w:rsidR="00E53DC0" w:rsidRPr="000F112F">
        <w:rPr>
          <w:rFonts w:ascii="Times New Roman" w:hAnsi="Times New Roman" w:cs="Times New Roman"/>
          <w:sz w:val="28"/>
          <w:szCs w:val="28"/>
        </w:rPr>
        <w:t>земельный участок с</w:t>
      </w:r>
      <w:r w:rsidR="00DC328D">
        <w:rPr>
          <w:rFonts w:ascii="Times New Roman" w:hAnsi="Times New Roman" w:cs="Times New Roman"/>
          <w:sz w:val="28"/>
          <w:szCs w:val="28"/>
        </w:rPr>
        <w:t xml:space="preserve"> местоположением: севернее земельного участка с кадастровым  номером 11:07:4501003:69 дома № 7 </w:t>
      </w:r>
      <w:r w:rsidR="006471DE">
        <w:rPr>
          <w:rFonts w:ascii="Times New Roman" w:hAnsi="Times New Roman" w:cs="Times New Roman"/>
          <w:sz w:val="28"/>
          <w:szCs w:val="28"/>
        </w:rPr>
        <w:t xml:space="preserve">по ул. Социалистическая </w:t>
      </w:r>
      <w:r w:rsidR="00614131">
        <w:rPr>
          <w:rFonts w:ascii="Times New Roman" w:hAnsi="Times New Roman" w:cs="Times New Roman"/>
          <w:sz w:val="28"/>
          <w:szCs w:val="28"/>
        </w:rPr>
        <w:t>п.</w:t>
      </w:r>
      <w:r w:rsidR="00317095" w:rsidRPr="00317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131"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 w:rsidR="00614131">
        <w:rPr>
          <w:rFonts w:ascii="Times New Roman" w:hAnsi="Times New Roman" w:cs="Times New Roman"/>
          <w:sz w:val="28"/>
          <w:szCs w:val="28"/>
        </w:rPr>
        <w:t>, площадью 1176</w:t>
      </w:r>
      <w:r w:rsidR="00E53DC0" w:rsidRPr="000F112F"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E53DC0" w:rsidRDefault="00317095" w:rsidP="0031709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7095">
        <w:rPr>
          <w:rFonts w:ascii="Times New Roman" w:hAnsi="Times New Roman" w:cs="Times New Roman"/>
          <w:sz w:val="28"/>
          <w:szCs w:val="28"/>
        </w:rPr>
        <w:t xml:space="preserve"> </w:t>
      </w:r>
      <w:r w:rsidR="00E53DC0" w:rsidRPr="000F112F">
        <w:rPr>
          <w:rFonts w:ascii="Times New Roman" w:hAnsi="Times New Roman" w:cs="Times New Roman"/>
          <w:sz w:val="28"/>
          <w:szCs w:val="28"/>
        </w:rPr>
        <w:t>Пе</w:t>
      </w:r>
      <w:r w:rsidR="0082514C">
        <w:rPr>
          <w:rFonts w:ascii="Times New Roman" w:hAnsi="Times New Roman" w:cs="Times New Roman"/>
          <w:sz w:val="28"/>
          <w:szCs w:val="28"/>
        </w:rPr>
        <w:t>ревести  из территориальн</w:t>
      </w:r>
      <w:r w:rsidR="004F1946">
        <w:rPr>
          <w:rFonts w:ascii="Times New Roman" w:hAnsi="Times New Roman" w:cs="Times New Roman"/>
          <w:sz w:val="28"/>
          <w:szCs w:val="28"/>
        </w:rPr>
        <w:t>ой зоны</w:t>
      </w:r>
      <w:r w:rsidR="00E53DC0" w:rsidRPr="000F112F">
        <w:rPr>
          <w:rFonts w:ascii="Times New Roman" w:hAnsi="Times New Roman" w:cs="Times New Roman"/>
          <w:sz w:val="28"/>
          <w:szCs w:val="28"/>
        </w:rPr>
        <w:t xml:space="preserve"> </w:t>
      </w:r>
      <w:r w:rsidR="004F1946">
        <w:rPr>
          <w:rFonts w:ascii="Times New Roman" w:hAnsi="Times New Roman" w:cs="Times New Roman"/>
          <w:sz w:val="28"/>
          <w:szCs w:val="28"/>
        </w:rPr>
        <w:t xml:space="preserve">«Ж-4- </w:t>
      </w:r>
      <w:r w:rsidR="006471DE">
        <w:rPr>
          <w:rFonts w:ascii="Times New Roman" w:hAnsi="Times New Roman" w:cs="Times New Roman"/>
          <w:sz w:val="28"/>
          <w:szCs w:val="28"/>
        </w:rPr>
        <w:t xml:space="preserve">зона </w:t>
      </w:r>
      <w:r w:rsidR="004F1946">
        <w:rPr>
          <w:rFonts w:ascii="Times New Roman" w:hAnsi="Times New Roman" w:cs="Times New Roman"/>
          <w:sz w:val="28"/>
          <w:szCs w:val="28"/>
        </w:rPr>
        <w:t>перспективного развития жилых зон</w:t>
      </w:r>
      <w:r w:rsidR="0082514C">
        <w:rPr>
          <w:rFonts w:ascii="Times New Roman" w:hAnsi="Times New Roman" w:cs="Times New Roman"/>
          <w:sz w:val="28"/>
          <w:szCs w:val="28"/>
        </w:rPr>
        <w:t>»</w:t>
      </w:r>
      <w:r w:rsidR="004F1946">
        <w:rPr>
          <w:rFonts w:ascii="Times New Roman" w:hAnsi="Times New Roman" w:cs="Times New Roman"/>
          <w:sz w:val="28"/>
          <w:szCs w:val="28"/>
        </w:rPr>
        <w:t xml:space="preserve"> </w:t>
      </w:r>
      <w:r w:rsidR="00E53DC0" w:rsidRPr="000F112F">
        <w:rPr>
          <w:rFonts w:ascii="Times New Roman" w:hAnsi="Times New Roman" w:cs="Times New Roman"/>
          <w:sz w:val="28"/>
          <w:szCs w:val="28"/>
        </w:rPr>
        <w:t>в территориальную зону «Ж-2- зона малоэтажной блокированной</w:t>
      </w:r>
      <w:r w:rsidR="004F1946">
        <w:rPr>
          <w:rFonts w:ascii="Times New Roman" w:hAnsi="Times New Roman" w:cs="Times New Roman"/>
          <w:sz w:val="28"/>
          <w:szCs w:val="28"/>
        </w:rPr>
        <w:t xml:space="preserve"> жилой </w:t>
      </w:r>
      <w:r w:rsidR="00E53DC0" w:rsidRPr="000F112F">
        <w:rPr>
          <w:rFonts w:ascii="Times New Roman" w:hAnsi="Times New Roman" w:cs="Times New Roman"/>
          <w:sz w:val="28"/>
          <w:szCs w:val="28"/>
        </w:rPr>
        <w:t>застройки»</w:t>
      </w:r>
      <w:r w:rsidR="0024660B">
        <w:rPr>
          <w:rFonts w:ascii="Times New Roman" w:hAnsi="Times New Roman" w:cs="Times New Roman"/>
          <w:sz w:val="28"/>
          <w:szCs w:val="28"/>
        </w:rPr>
        <w:t xml:space="preserve"> </w:t>
      </w:r>
      <w:r w:rsidR="00BA5559">
        <w:rPr>
          <w:rFonts w:ascii="Times New Roman" w:hAnsi="Times New Roman" w:cs="Times New Roman"/>
          <w:sz w:val="28"/>
          <w:szCs w:val="28"/>
        </w:rPr>
        <w:t xml:space="preserve"> земельный участок с местоположением: Республика Коми, п.</w:t>
      </w:r>
      <w:r w:rsidRPr="00317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559"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 w:rsidR="00BA5559">
        <w:rPr>
          <w:rFonts w:ascii="Times New Roman" w:hAnsi="Times New Roman" w:cs="Times New Roman"/>
          <w:sz w:val="28"/>
          <w:szCs w:val="28"/>
        </w:rPr>
        <w:t>, ограниченный с северной стороны улицей Строителей и с южной стороны улицей Комсомольская, площадью 22598,5</w:t>
      </w:r>
      <w:r w:rsidR="00E53DC0" w:rsidRPr="000F112F"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82514C" w:rsidRPr="004F1946" w:rsidRDefault="0082514C" w:rsidP="00317095">
      <w:pPr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7095">
        <w:rPr>
          <w:rFonts w:ascii="Times New Roman" w:hAnsi="Times New Roman" w:cs="Times New Roman"/>
          <w:sz w:val="28"/>
          <w:szCs w:val="28"/>
        </w:rPr>
        <w:t>)</w:t>
      </w:r>
      <w:r w:rsidR="00317095" w:rsidRPr="00317095">
        <w:rPr>
          <w:rFonts w:ascii="Times New Roman" w:hAnsi="Times New Roman" w:cs="Times New Roman"/>
          <w:sz w:val="28"/>
          <w:szCs w:val="28"/>
        </w:rPr>
        <w:t xml:space="preserve"> </w:t>
      </w:r>
      <w:r w:rsidR="004F19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ерриториальную зону</w:t>
      </w:r>
      <w:r w:rsidRPr="000F1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«П-1- зона промышленных объектов и производства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- класса по санитарной классификации», расположенную в  местечке Сосновый бор </w:t>
      </w:r>
      <w:r w:rsidR="00D8557C">
        <w:rPr>
          <w:rFonts w:ascii="Times New Roman" w:hAnsi="Times New Roman" w:cs="Times New Roman"/>
          <w:sz w:val="28"/>
          <w:szCs w:val="28"/>
        </w:rPr>
        <w:t xml:space="preserve">пст. Кебанъель </w:t>
      </w:r>
      <w:r>
        <w:rPr>
          <w:rFonts w:ascii="Times New Roman" w:hAnsi="Times New Roman" w:cs="Times New Roman"/>
          <w:sz w:val="28"/>
          <w:szCs w:val="28"/>
        </w:rPr>
        <w:t>восточнее автомобильной дороги «Сыктывкар-Троицко-Печорск» на участке «Сыктывка</w:t>
      </w:r>
      <w:proofErr w:type="gramStart"/>
      <w:r>
        <w:rPr>
          <w:rFonts w:ascii="Times New Roman" w:hAnsi="Times New Roman" w:cs="Times New Roman"/>
          <w:sz w:val="28"/>
          <w:szCs w:val="28"/>
        </w:rPr>
        <w:t>р-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Пузла- Крутая» </w:t>
      </w:r>
      <w:r w:rsidR="004F1946">
        <w:rPr>
          <w:rFonts w:ascii="Times New Roman" w:hAnsi="Times New Roman" w:cs="Times New Roman"/>
          <w:sz w:val="28"/>
          <w:szCs w:val="28"/>
        </w:rPr>
        <w:t xml:space="preserve">считать территориальной зоной «П-2- зона промышленных объектов и производства </w:t>
      </w:r>
      <w:r w:rsidR="004F194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F1946" w:rsidRPr="004F1946">
        <w:rPr>
          <w:rFonts w:ascii="Times New Roman" w:hAnsi="Times New Roman" w:cs="Times New Roman"/>
          <w:sz w:val="28"/>
          <w:szCs w:val="28"/>
        </w:rPr>
        <w:t>-</w:t>
      </w:r>
      <w:r w:rsidR="004F1946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F16714">
        <w:rPr>
          <w:rFonts w:ascii="Times New Roman" w:hAnsi="Times New Roman" w:cs="Times New Roman"/>
          <w:sz w:val="28"/>
          <w:szCs w:val="28"/>
        </w:rPr>
        <w:t xml:space="preserve"> по санитарной  классификации».</w:t>
      </w:r>
    </w:p>
    <w:p w:rsidR="00F16714" w:rsidRPr="00317095" w:rsidRDefault="00317095" w:rsidP="0031709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E53DC0">
        <w:rPr>
          <w:rFonts w:ascii="Times New Roman" w:hAnsi="Times New Roman" w:cs="Times New Roman"/>
          <w:sz w:val="28"/>
          <w:szCs w:val="28"/>
        </w:rPr>
        <w:t xml:space="preserve"> </w:t>
      </w:r>
      <w:r w:rsidR="00F16714">
        <w:rPr>
          <w:rFonts w:ascii="Times New Roman" w:hAnsi="Times New Roman" w:cs="Times New Roman"/>
          <w:sz w:val="28"/>
          <w:szCs w:val="28"/>
        </w:rPr>
        <w:t>Внести изменения в статью 30 главы 2.1 части 2 правил землепользования и застройки муниципального образования сельского поселения</w:t>
      </w:r>
      <w:r w:rsidR="00EC56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C562E">
        <w:rPr>
          <w:rFonts w:ascii="Times New Roman" w:hAnsi="Times New Roman" w:cs="Times New Roman"/>
          <w:sz w:val="28"/>
          <w:szCs w:val="28"/>
        </w:rPr>
        <w:t>Кебанъель</w:t>
      </w:r>
      <w:proofErr w:type="spellEnd"/>
      <w:r w:rsidR="00EC562E">
        <w:rPr>
          <w:rFonts w:ascii="Times New Roman" w:hAnsi="Times New Roman" w:cs="Times New Roman"/>
          <w:sz w:val="28"/>
          <w:szCs w:val="28"/>
        </w:rPr>
        <w:t xml:space="preserve">» </w:t>
      </w:r>
      <w:r w:rsidR="00EC562E" w:rsidRPr="00D97C4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97C41">
        <w:rPr>
          <w:rFonts w:ascii="Times New Roman" w:hAnsi="Times New Roman" w:cs="Times New Roman"/>
          <w:sz w:val="28"/>
          <w:szCs w:val="28"/>
        </w:rPr>
        <w:t xml:space="preserve"> 1</w:t>
      </w:r>
      <w:r w:rsidR="00F16714" w:rsidRPr="00D97C41">
        <w:rPr>
          <w:rFonts w:ascii="Times New Roman" w:hAnsi="Times New Roman" w:cs="Times New Roman"/>
          <w:sz w:val="28"/>
          <w:szCs w:val="28"/>
        </w:rPr>
        <w:t>.</w:t>
      </w:r>
    </w:p>
    <w:p w:rsidR="004B45C2" w:rsidRPr="00317095" w:rsidRDefault="00D97C41" w:rsidP="004B45C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37BA" w:rsidRPr="003170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A37BA" w:rsidRPr="00317095">
        <w:rPr>
          <w:rFonts w:ascii="Times New Roman" w:hAnsi="Times New Roman" w:cs="Times New Roman"/>
          <w:sz w:val="28"/>
          <w:szCs w:val="28"/>
        </w:rPr>
        <w:t xml:space="preserve">.  </w:t>
      </w:r>
      <w:r w:rsidR="004B45C2" w:rsidRPr="00317095">
        <w:rPr>
          <w:rFonts w:ascii="Times New Roman" w:hAnsi="Times New Roman" w:cs="Times New Roman"/>
          <w:sz w:val="28"/>
          <w:szCs w:val="28"/>
        </w:rPr>
        <w:t>Внести в  генеральный план и правила землепользования и заст</w:t>
      </w:r>
      <w:r w:rsidR="001C6442" w:rsidRPr="00317095">
        <w:rPr>
          <w:rFonts w:ascii="Times New Roman" w:hAnsi="Times New Roman" w:cs="Times New Roman"/>
          <w:sz w:val="28"/>
          <w:szCs w:val="28"/>
        </w:rPr>
        <w:t>ройки</w:t>
      </w:r>
      <w:r w:rsidR="004B45C2" w:rsidRPr="00317095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DE59B7" w:rsidRPr="00317095">
        <w:rPr>
          <w:rFonts w:ascii="Times New Roman" w:hAnsi="Times New Roman" w:cs="Times New Roman"/>
          <w:sz w:val="28"/>
          <w:szCs w:val="28"/>
        </w:rPr>
        <w:t>о поселения «Зимстан</w:t>
      </w:r>
      <w:r w:rsidR="001C6442" w:rsidRPr="00317095">
        <w:rPr>
          <w:rFonts w:ascii="Times New Roman" w:hAnsi="Times New Roman" w:cs="Times New Roman"/>
          <w:sz w:val="28"/>
          <w:szCs w:val="28"/>
        </w:rPr>
        <w:t>», утвержденные решением Совета</w:t>
      </w:r>
      <w:r w:rsidR="00DE59B7" w:rsidRPr="00317095">
        <w:rPr>
          <w:rFonts w:ascii="Times New Roman" w:hAnsi="Times New Roman" w:cs="Times New Roman"/>
          <w:sz w:val="28"/>
          <w:szCs w:val="28"/>
        </w:rPr>
        <w:t xml:space="preserve"> сельского поселения «Зимстан</w:t>
      </w:r>
      <w:r w:rsidR="007F3720" w:rsidRPr="00317095">
        <w:rPr>
          <w:rFonts w:ascii="Times New Roman" w:hAnsi="Times New Roman" w:cs="Times New Roman"/>
          <w:sz w:val="28"/>
          <w:szCs w:val="28"/>
        </w:rPr>
        <w:t>»</w:t>
      </w:r>
      <w:r w:rsidR="00597416" w:rsidRPr="00317095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31709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E59B7" w:rsidRPr="00317095">
        <w:rPr>
          <w:rFonts w:ascii="Times New Roman" w:hAnsi="Times New Roman" w:cs="Times New Roman"/>
          <w:sz w:val="28"/>
          <w:szCs w:val="28"/>
        </w:rPr>
        <w:t xml:space="preserve"> -27/93 от 24.12.2014</w:t>
      </w:r>
      <w:r w:rsidR="000B2993" w:rsidRPr="0031709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B45C2" w:rsidRPr="00317095">
        <w:rPr>
          <w:rFonts w:ascii="Times New Roman" w:hAnsi="Times New Roman" w:cs="Times New Roman"/>
          <w:sz w:val="28"/>
          <w:szCs w:val="28"/>
        </w:rPr>
        <w:t xml:space="preserve"> </w:t>
      </w:r>
      <w:r w:rsidR="000B2993" w:rsidRPr="00317095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плана, правил землепользо</w:t>
      </w:r>
      <w:r w:rsidR="00DE59B7" w:rsidRPr="00317095">
        <w:rPr>
          <w:rFonts w:ascii="Times New Roman" w:hAnsi="Times New Roman" w:cs="Times New Roman"/>
          <w:sz w:val="28"/>
          <w:szCs w:val="28"/>
        </w:rPr>
        <w:t>вания и застройки МО СП «Зимстан</w:t>
      </w:r>
      <w:r w:rsidR="000B2993" w:rsidRPr="00317095">
        <w:rPr>
          <w:rFonts w:ascii="Times New Roman" w:hAnsi="Times New Roman" w:cs="Times New Roman"/>
          <w:sz w:val="28"/>
          <w:szCs w:val="28"/>
        </w:rPr>
        <w:t xml:space="preserve">»,  </w:t>
      </w:r>
      <w:r w:rsidR="004B45C2" w:rsidRPr="00317095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F003BC" w:rsidRPr="008316ED" w:rsidRDefault="002A37BA" w:rsidP="008316ED">
      <w:pPr>
        <w:pStyle w:val="ac"/>
        <w:shd w:val="clear" w:color="auto" w:fill="auto"/>
        <w:tabs>
          <w:tab w:val="left" w:pos="692"/>
        </w:tabs>
        <w:spacing w:before="0" w:after="0" w:line="305" w:lineRule="exact"/>
        <w:ind w:right="20"/>
        <w:rPr>
          <w:rFonts w:eastAsia="Times New Roman"/>
          <w:sz w:val="28"/>
          <w:szCs w:val="28"/>
        </w:rPr>
      </w:pPr>
      <w:r w:rsidRPr="002A37BA">
        <w:rPr>
          <w:rStyle w:val="ab"/>
          <w:rFonts w:eastAsia="Times New Roman"/>
          <w:color w:val="000000"/>
          <w:sz w:val="28"/>
          <w:szCs w:val="28"/>
          <w:lang w:eastAsia="en-US"/>
        </w:rPr>
        <w:t>1</w:t>
      </w:r>
      <w:r w:rsidR="00A16588">
        <w:rPr>
          <w:rStyle w:val="ab"/>
          <w:rFonts w:eastAsia="Times New Roman"/>
          <w:color w:val="000000"/>
          <w:sz w:val="28"/>
          <w:szCs w:val="28"/>
          <w:lang w:eastAsia="en-US"/>
        </w:rPr>
        <w:t xml:space="preserve">) </w:t>
      </w:r>
      <w:r w:rsidR="008316ED">
        <w:rPr>
          <w:rStyle w:val="ab"/>
          <w:rFonts w:eastAsia="Times New Roman"/>
          <w:color w:val="000000"/>
          <w:sz w:val="28"/>
          <w:szCs w:val="28"/>
          <w:lang w:eastAsia="en-US"/>
        </w:rPr>
        <w:t xml:space="preserve">В статью 24.2 «Градостроительные регламенты территориальных зон» в разделе «Жилые зоны», в пределах «Ж-3- зоны многоквартирной малоэтажной жилой застройки» внести корректировку высоты </w:t>
      </w:r>
      <w:r w:rsidR="008316ED">
        <w:rPr>
          <w:rStyle w:val="ab"/>
          <w:rFonts w:eastAsia="Times New Roman"/>
          <w:color w:val="000000"/>
          <w:sz w:val="28"/>
          <w:szCs w:val="28"/>
          <w:lang w:eastAsia="en-US"/>
        </w:rPr>
        <w:lastRenderedPageBreak/>
        <w:t>многоквартирных жилых домов с «1-2 этажа» на «1-3 этажа».</w:t>
      </w:r>
    </w:p>
    <w:p w:rsidR="00F003BC" w:rsidRDefault="003F68C0" w:rsidP="00A90133">
      <w:pPr>
        <w:pStyle w:val="ac"/>
        <w:shd w:val="clear" w:color="auto" w:fill="auto"/>
        <w:tabs>
          <w:tab w:val="left" w:pos="1374"/>
        </w:tabs>
        <w:spacing w:before="0" w:after="0" w:line="310" w:lineRule="exact"/>
        <w:ind w:right="20"/>
        <w:rPr>
          <w:rStyle w:val="21"/>
          <w:rFonts w:eastAsia="Times New Roman"/>
          <w:b w:val="0"/>
          <w:color w:val="000000"/>
          <w:sz w:val="28"/>
          <w:szCs w:val="28"/>
        </w:rPr>
      </w:pPr>
      <w:r>
        <w:rPr>
          <w:rStyle w:val="ab"/>
          <w:rFonts w:eastAsia="Times New Roman"/>
          <w:color w:val="000000"/>
          <w:sz w:val="28"/>
          <w:szCs w:val="28"/>
        </w:rPr>
        <w:t xml:space="preserve"> 2)</w:t>
      </w:r>
      <w:r w:rsidR="008316ED">
        <w:rPr>
          <w:rStyle w:val="ab"/>
          <w:rFonts w:eastAsia="Times New Roman"/>
          <w:color w:val="000000"/>
          <w:sz w:val="28"/>
          <w:szCs w:val="28"/>
        </w:rPr>
        <w:t xml:space="preserve"> В статью 24.2 «Градостроительные регламенты территориальных зон» в разделе «Жилые зоны», в подразделах «Ж</w:t>
      </w:r>
      <w:proofErr w:type="gramStart"/>
      <w:r w:rsidR="008316ED">
        <w:rPr>
          <w:rStyle w:val="ab"/>
          <w:rFonts w:eastAsia="Times New Roman"/>
          <w:color w:val="000000"/>
          <w:sz w:val="28"/>
          <w:szCs w:val="28"/>
        </w:rPr>
        <w:t>1</w:t>
      </w:r>
      <w:proofErr w:type="gramEnd"/>
      <w:r w:rsidR="008316ED">
        <w:rPr>
          <w:rStyle w:val="ab"/>
          <w:rFonts w:eastAsia="Times New Roman"/>
          <w:color w:val="000000"/>
          <w:sz w:val="28"/>
          <w:szCs w:val="28"/>
        </w:rPr>
        <w:t>- зона жилой застройки усадебного типа</w:t>
      </w:r>
      <w:r w:rsidR="00D82D9F">
        <w:rPr>
          <w:rStyle w:val="21"/>
          <w:rFonts w:eastAsia="Times New Roman"/>
          <w:color w:val="000000"/>
          <w:sz w:val="28"/>
          <w:szCs w:val="28"/>
        </w:rPr>
        <w:t>»</w:t>
      </w:r>
      <w:r w:rsidR="00D82D9F">
        <w:rPr>
          <w:rStyle w:val="21"/>
          <w:rFonts w:eastAsia="Times New Roman"/>
          <w:b w:val="0"/>
          <w:color w:val="000000"/>
          <w:sz w:val="28"/>
          <w:szCs w:val="28"/>
        </w:rPr>
        <w:t>, «Ж-2- зона двухквартирной малоэтажной жилой застройки» и «Ж-3- зона многоквартирной малоэтажной жилой застройки» в основные виды разрешенного использования земельных участков и объектов капитального строительства включить следующий вид разрешенного использования:</w:t>
      </w:r>
    </w:p>
    <w:p w:rsidR="00D82D9F" w:rsidRDefault="00D82D9F" w:rsidP="00A90133">
      <w:pPr>
        <w:pStyle w:val="ac"/>
        <w:shd w:val="clear" w:color="auto" w:fill="auto"/>
        <w:tabs>
          <w:tab w:val="left" w:pos="1374"/>
        </w:tabs>
        <w:spacing w:before="0" w:after="0" w:line="310" w:lineRule="exact"/>
        <w:ind w:right="20"/>
        <w:rPr>
          <w:rStyle w:val="21"/>
          <w:rFonts w:eastAsia="Times New Roman"/>
          <w:b w:val="0"/>
          <w:color w:val="000000"/>
          <w:sz w:val="28"/>
          <w:szCs w:val="28"/>
        </w:rPr>
      </w:pPr>
      <w:r>
        <w:rPr>
          <w:rStyle w:val="21"/>
          <w:rFonts w:eastAsia="Times New Roman"/>
          <w:b w:val="0"/>
          <w:color w:val="000000"/>
          <w:sz w:val="28"/>
          <w:szCs w:val="28"/>
        </w:rPr>
        <w:t xml:space="preserve">           - строительство,  обслуживание отдельно стоящих гаражей- стоянок или стоянок открытого типа легковых автомобилей.</w:t>
      </w:r>
    </w:p>
    <w:p w:rsidR="002067A2" w:rsidRDefault="002067A2" w:rsidP="00A90133">
      <w:pPr>
        <w:pStyle w:val="ac"/>
        <w:shd w:val="clear" w:color="auto" w:fill="auto"/>
        <w:tabs>
          <w:tab w:val="left" w:pos="1374"/>
        </w:tabs>
        <w:spacing w:before="0" w:after="0" w:line="310" w:lineRule="exact"/>
        <w:ind w:right="20"/>
        <w:rPr>
          <w:rStyle w:val="21"/>
          <w:rFonts w:eastAsia="Times New Roman"/>
          <w:b w:val="0"/>
          <w:color w:val="000000"/>
          <w:sz w:val="28"/>
          <w:szCs w:val="28"/>
        </w:rPr>
      </w:pPr>
      <w:r>
        <w:rPr>
          <w:rStyle w:val="21"/>
          <w:rFonts w:eastAsia="Times New Roman"/>
          <w:b w:val="0"/>
          <w:color w:val="000000"/>
          <w:sz w:val="28"/>
          <w:szCs w:val="28"/>
        </w:rPr>
        <w:t xml:space="preserve"> 3) Изменить границы и скорректировать место расположения некоторых территориальных зон:</w:t>
      </w:r>
    </w:p>
    <w:p w:rsidR="002067A2" w:rsidRDefault="002067A2" w:rsidP="00A90133">
      <w:pPr>
        <w:pStyle w:val="ac"/>
        <w:shd w:val="clear" w:color="auto" w:fill="auto"/>
        <w:tabs>
          <w:tab w:val="left" w:pos="1374"/>
        </w:tabs>
        <w:spacing w:before="0" w:after="0" w:line="310" w:lineRule="exact"/>
        <w:ind w:right="20"/>
        <w:rPr>
          <w:rStyle w:val="21"/>
          <w:rFonts w:eastAsia="Times New Roman"/>
          <w:b w:val="0"/>
          <w:color w:val="000000"/>
          <w:sz w:val="28"/>
          <w:szCs w:val="28"/>
        </w:rPr>
      </w:pPr>
      <w:r>
        <w:rPr>
          <w:rStyle w:val="21"/>
          <w:rFonts w:eastAsia="Times New Roman"/>
          <w:b w:val="0"/>
          <w:color w:val="000000"/>
          <w:sz w:val="28"/>
          <w:szCs w:val="28"/>
        </w:rPr>
        <w:t xml:space="preserve">           - часть зоны «СХ- зона сельскохозяйственного использования» изменить на зону «Ж-1- зона жилой застройки</w:t>
      </w:r>
      <w:r w:rsidR="00D8557C">
        <w:rPr>
          <w:rStyle w:val="21"/>
          <w:rFonts w:eastAsia="Times New Roman"/>
          <w:b w:val="0"/>
          <w:color w:val="000000"/>
          <w:sz w:val="28"/>
          <w:szCs w:val="28"/>
        </w:rPr>
        <w:t xml:space="preserve"> </w:t>
      </w:r>
      <w:r>
        <w:rPr>
          <w:rStyle w:val="21"/>
          <w:rFonts w:eastAsia="Times New Roman"/>
          <w:b w:val="0"/>
          <w:color w:val="000000"/>
          <w:sz w:val="28"/>
          <w:szCs w:val="28"/>
        </w:rPr>
        <w:t>усадебного типа» за ул. Строителей в п.Зимстан;</w:t>
      </w:r>
    </w:p>
    <w:p w:rsidR="002C72C6" w:rsidRDefault="002067A2" w:rsidP="00A90133">
      <w:pPr>
        <w:pStyle w:val="ac"/>
        <w:shd w:val="clear" w:color="auto" w:fill="auto"/>
        <w:tabs>
          <w:tab w:val="left" w:pos="1374"/>
        </w:tabs>
        <w:spacing w:before="0" w:after="0" w:line="310" w:lineRule="exact"/>
        <w:ind w:right="20"/>
        <w:rPr>
          <w:rStyle w:val="21"/>
          <w:rFonts w:eastAsia="Times New Roman"/>
          <w:b w:val="0"/>
          <w:color w:val="000000"/>
          <w:sz w:val="28"/>
          <w:szCs w:val="28"/>
        </w:rPr>
      </w:pPr>
      <w:r>
        <w:rPr>
          <w:rStyle w:val="21"/>
          <w:rFonts w:eastAsia="Times New Roman"/>
          <w:b w:val="0"/>
          <w:color w:val="000000"/>
          <w:sz w:val="28"/>
          <w:szCs w:val="28"/>
        </w:rPr>
        <w:t xml:space="preserve">           -  часть зоны «Ж-1- зона  жилой застройки усадебного типа» изменить на зону «Ж-3»- зона многоквартирной малоэтажной жилой застройки»</w:t>
      </w:r>
      <w:r w:rsidR="0098022A">
        <w:rPr>
          <w:rStyle w:val="21"/>
          <w:rFonts w:eastAsia="Times New Roman"/>
          <w:b w:val="0"/>
          <w:color w:val="000000"/>
          <w:sz w:val="28"/>
          <w:szCs w:val="28"/>
        </w:rPr>
        <w:t xml:space="preserve"> - конец улицы Горького напротив домов № 18, № 16, № 14 </w:t>
      </w:r>
      <w:r w:rsidR="002C72C6">
        <w:rPr>
          <w:rStyle w:val="21"/>
          <w:rFonts w:eastAsia="Times New Roman"/>
          <w:b w:val="0"/>
          <w:color w:val="000000"/>
          <w:sz w:val="28"/>
          <w:szCs w:val="28"/>
        </w:rPr>
        <w:t xml:space="preserve">по ул. Горького </w:t>
      </w:r>
      <w:proofErr w:type="gramStart"/>
      <w:r w:rsidR="0098022A">
        <w:rPr>
          <w:rStyle w:val="21"/>
          <w:rFonts w:eastAsia="Times New Roman"/>
          <w:b w:val="0"/>
          <w:color w:val="000000"/>
          <w:sz w:val="28"/>
          <w:szCs w:val="28"/>
        </w:rPr>
        <w:t>в</w:t>
      </w:r>
      <w:proofErr w:type="gramEnd"/>
      <w:r w:rsidR="0098022A">
        <w:rPr>
          <w:rStyle w:val="21"/>
          <w:rFonts w:eastAsia="Times New Roman"/>
          <w:b w:val="0"/>
          <w:color w:val="000000"/>
          <w:sz w:val="28"/>
          <w:szCs w:val="28"/>
        </w:rPr>
        <w:t xml:space="preserve"> </w:t>
      </w:r>
    </w:p>
    <w:p w:rsidR="002067A2" w:rsidRPr="00D82D9F" w:rsidRDefault="0098022A" w:rsidP="00A90133">
      <w:pPr>
        <w:pStyle w:val="ac"/>
        <w:shd w:val="clear" w:color="auto" w:fill="auto"/>
        <w:tabs>
          <w:tab w:val="left" w:pos="1374"/>
        </w:tabs>
        <w:spacing w:before="0" w:after="0" w:line="310" w:lineRule="exact"/>
        <w:ind w:right="20"/>
        <w:rPr>
          <w:rStyle w:val="ab"/>
          <w:rFonts w:eastAsia="Times New Roman"/>
          <w:color w:val="000000"/>
          <w:sz w:val="28"/>
          <w:szCs w:val="28"/>
        </w:rPr>
      </w:pPr>
      <w:r>
        <w:rPr>
          <w:rStyle w:val="21"/>
          <w:rFonts w:eastAsia="Times New Roman"/>
          <w:b w:val="0"/>
          <w:color w:val="000000"/>
          <w:sz w:val="28"/>
          <w:szCs w:val="28"/>
        </w:rPr>
        <w:t xml:space="preserve">п. </w:t>
      </w:r>
      <w:proofErr w:type="spellStart"/>
      <w:r>
        <w:rPr>
          <w:rStyle w:val="21"/>
          <w:rFonts w:eastAsia="Times New Roman"/>
          <w:b w:val="0"/>
          <w:color w:val="000000"/>
          <w:sz w:val="28"/>
          <w:szCs w:val="28"/>
        </w:rPr>
        <w:t>Зимстан</w:t>
      </w:r>
      <w:proofErr w:type="spellEnd"/>
      <w:r w:rsidR="00774A9A">
        <w:rPr>
          <w:rStyle w:val="21"/>
          <w:rFonts w:eastAsia="Times New Roman"/>
          <w:b w:val="0"/>
          <w:color w:val="000000"/>
          <w:sz w:val="28"/>
          <w:szCs w:val="28"/>
        </w:rPr>
        <w:t>.</w:t>
      </w:r>
    </w:p>
    <w:p w:rsidR="008032DF" w:rsidRPr="00317095" w:rsidRDefault="007E4EAB" w:rsidP="007E4EA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2A37BA" w:rsidRPr="0031709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A37BA" w:rsidRPr="00317095">
        <w:rPr>
          <w:rFonts w:ascii="Times New Roman" w:hAnsi="Times New Roman" w:cs="Times New Roman"/>
          <w:sz w:val="28"/>
          <w:szCs w:val="28"/>
        </w:rPr>
        <w:t xml:space="preserve">.  </w:t>
      </w:r>
      <w:r w:rsidR="008032DF" w:rsidRPr="00317095">
        <w:rPr>
          <w:rFonts w:ascii="Times New Roman" w:hAnsi="Times New Roman" w:cs="Times New Roman"/>
          <w:sz w:val="28"/>
          <w:szCs w:val="28"/>
        </w:rPr>
        <w:t>Внести в  генеральный план и правила землепользования и заст</w:t>
      </w:r>
      <w:r w:rsidR="001C6442" w:rsidRPr="00317095">
        <w:rPr>
          <w:rFonts w:ascii="Times New Roman" w:hAnsi="Times New Roman" w:cs="Times New Roman"/>
          <w:sz w:val="28"/>
          <w:szCs w:val="28"/>
        </w:rPr>
        <w:t>ройки</w:t>
      </w:r>
      <w:r w:rsidR="000F7D59" w:rsidRPr="00317095">
        <w:rPr>
          <w:rFonts w:ascii="Times New Roman" w:hAnsi="Times New Roman" w:cs="Times New Roman"/>
          <w:sz w:val="28"/>
          <w:szCs w:val="28"/>
        </w:rPr>
        <w:t xml:space="preserve"> сельского поселения «Кужба</w:t>
      </w:r>
      <w:r w:rsidR="008032DF" w:rsidRPr="00317095">
        <w:rPr>
          <w:rFonts w:ascii="Times New Roman" w:hAnsi="Times New Roman" w:cs="Times New Roman"/>
          <w:sz w:val="28"/>
          <w:szCs w:val="28"/>
        </w:rPr>
        <w:t>» Усть-Куломского района Республики Коми</w:t>
      </w:r>
      <w:r w:rsidR="001C6442" w:rsidRPr="00317095">
        <w:rPr>
          <w:rFonts w:ascii="Times New Roman" w:hAnsi="Times New Roman" w:cs="Times New Roman"/>
          <w:sz w:val="28"/>
          <w:szCs w:val="28"/>
        </w:rPr>
        <w:t xml:space="preserve">, </w:t>
      </w:r>
      <w:r w:rsidR="00EE4F20" w:rsidRPr="00317095">
        <w:rPr>
          <w:rFonts w:ascii="Times New Roman" w:hAnsi="Times New Roman" w:cs="Times New Roman"/>
          <w:sz w:val="28"/>
          <w:szCs w:val="28"/>
        </w:rPr>
        <w:t>утвержденные решением Совета</w:t>
      </w:r>
      <w:r w:rsidR="000F7D59" w:rsidRPr="00317095">
        <w:rPr>
          <w:rFonts w:ascii="Times New Roman" w:hAnsi="Times New Roman" w:cs="Times New Roman"/>
          <w:sz w:val="28"/>
          <w:szCs w:val="28"/>
        </w:rPr>
        <w:t xml:space="preserve"> сельского поселения «Кужба</w:t>
      </w:r>
      <w:r w:rsidR="00634DAE" w:rsidRPr="00317095">
        <w:rPr>
          <w:rFonts w:ascii="Times New Roman" w:hAnsi="Times New Roman" w:cs="Times New Roman"/>
          <w:sz w:val="28"/>
          <w:szCs w:val="28"/>
        </w:rPr>
        <w:t>»</w:t>
      </w:r>
      <w:r w:rsidR="00EE4F20" w:rsidRPr="00317095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31709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F7D59" w:rsidRPr="00317095">
        <w:rPr>
          <w:rFonts w:ascii="Times New Roman" w:hAnsi="Times New Roman" w:cs="Times New Roman"/>
          <w:sz w:val="28"/>
          <w:szCs w:val="28"/>
        </w:rPr>
        <w:t>-25/97 от 23.12</w:t>
      </w:r>
      <w:r w:rsidR="000B2993" w:rsidRPr="00317095">
        <w:rPr>
          <w:rFonts w:ascii="Times New Roman" w:hAnsi="Times New Roman" w:cs="Times New Roman"/>
          <w:sz w:val="28"/>
          <w:szCs w:val="28"/>
        </w:rPr>
        <w:t>.2014 года  «Об утверждении генерального плана, правил землепользов</w:t>
      </w:r>
      <w:r w:rsidR="000F7D59" w:rsidRPr="00317095">
        <w:rPr>
          <w:rFonts w:ascii="Times New Roman" w:hAnsi="Times New Roman" w:cs="Times New Roman"/>
          <w:sz w:val="28"/>
          <w:szCs w:val="28"/>
        </w:rPr>
        <w:t>ания и застройки МО СП «Кужба</w:t>
      </w:r>
      <w:r w:rsidR="000B2993" w:rsidRPr="00317095">
        <w:rPr>
          <w:rFonts w:ascii="Times New Roman" w:hAnsi="Times New Roman" w:cs="Times New Roman"/>
          <w:sz w:val="28"/>
          <w:szCs w:val="28"/>
        </w:rPr>
        <w:t xml:space="preserve">»,  </w:t>
      </w:r>
      <w:r w:rsidR="008032DF" w:rsidRPr="00317095">
        <w:rPr>
          <w:rFonts w:ascii="Times New Roman" w:hAnsi="Times New Roman" w:cs="Times New Roman"/>
          <w:sz w:val="28"/>
          <w:szCs w:val="28"/>
        </w:rPr>
        <w:t xml:space="preserve">   следующие изменения и дополнения:</w:t>
      </w:r>
    </w:p>
    <w:p w:rsidR="00DE0B49" w:rsidRDefault="00317095" w:rsidP="0087209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72094">
        <w:rPr>
          <w:rFonts w:ascii="Times New Roman" w:hAnsi="Times New Roman" w:cs="Times New Roman"/>
          <w:sz w:val="28"/>
          <w:szCs w:val="28"/>
        </w:rPr>
        <w:t xml:space="preserve"> Внести изменения в статью 44.1 части 3 правил землепользования и застройки муниципального образования сельского поселения «Кужб</w:t>
      </w:r>
      <w:r w:rsidR="00EC562E">
        <w:rPr>
          <w:rFonts w:ascii="Times New Roman" w:hAnsi="Times New Roman" w:cs="Times New Roman"/>
          <w:sz w:val="28"/>
          <w:szCs w:val="28"/>
        </w:rPr>
        <w:t>а»</w:t>
      </w:r>
      <w:r w:rsidR="007566A8">
        <w:rPr>
          <w:rFonts w:ascii="Times New Roman" w:hAnsi="Times New Roman" w:cs="Times New Roman"/>
          <w:sz w:val="28"/>
          <w:szCs w:val="28"/>
        </w:rPr>
        <w:t>, зону «Ж-1- зона застройки малоэтажными жилыми домами» изложить в следующей редакции</w:t>
      </w:r>
      <w:r w:rsidR="002C72C6">
        <w:rPr>
          <w:rFonts w:ascii="Times New Roman" w:hAnsi="Times New Roman" w:cs="Times New Roman"/>
          <w:sz w:val="28"/>
          <w:szCs w:val="28"/>
        </w:rPr>
        <w:t xml:space="preserve"> </w:t>
      </w:r>
      <w:r w:rsidR="007566A8">
        <w:rPr>
          <w:rFonts w:ascii="Times New Roman" w:hAnsi="Times New Roman" w:cs="Times New Roman"/>
          <w:sz w:val="28"/>
          <w:szCs w:val="28"/>
        </w:rPr>
        <w:t>- зона «Ж-1- зона жилой застройки</w:t>
      </w:r>
      <w:r w:rsidR="007E4EAB">
        <w:rPr>
          <w:rFonts w:ascii="Times New Roman" w:hAnsi="Times New Roman" w:cs="Times New Roman"/>
          <w:sz w:val="28"/>
          <w:szCs w:val="28"/>
        </w:rPr>
        <w:t xml:space="preserve"> усадебного и </w:t>
      </w:r>
      <w:proofErr w:type="spellStart"/>
      <w:r w:rsidR="007E4EAB">
        <w:rPr>
          <w:rFonts w:ascii="Times New Roman" w:hAnsi="Times New Roman" w:cs="Times New Roman"/>
          <w:sz w:val="28"/>
          <w:szCs w:val="28"/>
        </w:rPr>
        <w:t>коттеджного</w:t>
      </w:r>
      <w:proofErr w:type="spellEnd"/>
      <w:r w:rsidR="007E4EAB">
        <w:rPr>
          <w:rFonts w:ascii="Times New Roman" w:hAnsi="Times New Roman" w:cs="Times New Roman"/>
          <w:sz w:val="28"/>
          <w:szCs w:val="28"/>
        </w:rPr>
        <w:t xml:space="preserve"> типа» </w:t>
      </w:r>
      <w:r w:rsidR="00EC562E">
        <w:rPr>
          <w:rFonts w:ascii="Times New Roman" w:hAnsi="Times New Roman" w:cs="Times New Roman"/>
          <w:sz w:val="28"/>
          <w:szCs w:val="28"/>
        </w:rPr>
        <w:t xml:space="preserve"> согласно  приложению</w:t>
      </w:r>
      <w:r w:rsidR="002C72C6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2C72C6" w:rsidRDefault="002C72C6" w:rsidP="00DE0B49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2C72C6" w:rsidRDefault="002C72C6" w:rsidP="00DE0B49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2C72C6" w:rsidRDefault="002C72C6" w:rsidP="00DE0B49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17095" w:rsidRPr="00D97C41" w:rsidRDefault="00317095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97C41" w:rsidRDefault="00D97C41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97C41" w:rsidRDefault="00D97C41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97C41" w:rsidRDefault="00D97C41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97C41" w:rsidRDefault="00D97C41" w:rsidP="00D97C41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D97C4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D97C4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97C41" w:rsidRDefault="00D97C41" w:rsidP="00D97C41">
      <w:pPr>
        <w:shd w:val="clear" w:color="auto" w:fill="FFFFFF"/>
        <w:spacing w:after="0" w:line="240" w:lineRule="auto"/>
        <w:jc w:val="right"/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Приложение 1</w:t>
      </w:r>
    </w:p>
    <w:p w:rsidR="00D97C41" w:rsidRDefault="00D97C41" w:rsidP="00D97C41">
      <w:pPr>
        <w:shd w:val="clear" w:color="auto" w:fill="FFFFFF"/>
        <w:spacing w:after="0" w:line="240" w:lineRule="auto"/>
        <w:jc w:val="right"/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к </w:t>
      </w:r>
      <w:r w:rsidR="007E4EAB">
        <w:rPr>
          <w:rFonts w:ascii="Times New Roman" w:hAnsi="Times New Roman" w:cs="Times New Roman"/>
          <w:spacing w:val="-2"/>
          <w:sz w:val="28"/>
          <w:szCs w:val="28"/>
        </w:rPr>
        <w:t>приложению решения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MP</w:t>
      </w:r>
      <w:r w:rsidRPr="00986DF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«Усть-Куломский»</w:t>
      </w:r>
    </w:p>
    <w:p w:rsidR="00D97C41" w:rsidRPr="002B7830" w:rsidRDefault="00D97C41" w:rsidP="00D97C41">
      <w:pPr>
        <w:shd w:val="clear" w:color="auto" w:fill="FFFFFF"/>
        <w:tabs>
          <w:tab w:val="left" w:leader="underscore" w:pos="1598"/>
          <w:tab w:val="left" w:leader="underscore" w:pos="38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16 февраля  2016  года  №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-54       </w:t>
      </w:r>
    </w:p>
    <w:p w:rsidR="00D97C41" w:rsidRDefault="00D97C41" w:rsidP="00D97C41">
      <w:pPr>
        <w:shd w:val="clear" w:color="auto" w:fill="FFFFFF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97C41" w:rsidRPr="00B355E6" w:rsidRDefault="00D97C41" w:rsidP="00D97C41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355E6">
        <w:rPr>
          <w:rFonts w:ascii="Times New Roman" w:hAnsi="Times New Roman"/>
          <w:b/>
          <w:sz w:val="28"/>
          <w:szCs w:val="28"/>
        </w:rPr>
        <w:t xml:space="preserve">Градостроительный регламент </w:t>
      </w:r>
      <w:r w:rsidRPr="00B355E6">
        <w:rPr>
          <w:rFonts w:ascii="Times New Roman" w:hAnsi="Times New Roman"/>
          <w:b/>
          <w:bCs/>
          <w:spacing w:val="-3"/>
          <w:sz w:val="28"/>
          <w:szCs w:val="28"/>
        </w:rPr>
        <w:t xml:space="preserve">Ж-1 — зона </w:t>
      </w:r>
      <w:r w:rsidRPr="00B355E6">
        <w:rPr>
          <w:rFonts w:ascii="Times New Roman" w:hAnsi="Times New Roman"/>
          <w:b/>
          <w:spacing w:val="-2"/>
          <w:sz w:val="28"/>
          <w:szCs w:val="28"/>
        </w:rPr>
        <w:t xml:space="preserve">жилой застройки усадебного и </w:t>
      </w:r>
      <w:proofErr w:type="spellStart"/>
      <w:r w:rsidRPr="00B355E6">
        <w:rPr>
          <w:rFonts w:ascii="Times New Roman" w:hAnsi="Times New Roman"/>
          <w:b/>
          <w:spacing w:val="-2"/>
          <w:sz w:val="28"/>
          <w:szCs w:val="28"/>
        </w:rPr>
        <w:t>котте</w:t>
      </w:r>
      <w:r>
        <w:rPr>
          <w:rFonts w:ascii="Times New Roman" w:hAnsi="Times New Roman"/>
          <w:b/>
          <w:spacing w:val="-2"/>
          <w:sz w:val="28"/>
          <w:szCs w:val="28"/>
        </w:rPr>
        <w:t>д</w:t>
      </w:r>
      <w:r w:rsidRPr="00B355E6">
        <w:rPr>
          <w:rFonts w:ascii="Times New Roman" w:hAnsi="Times New Roman"/>
          <w:b/>
          <w:spacing w:val="-2"/>
          <w:sz w:val="28"/>
          <w:szCs w:val="28"/>
        </w:rPr>
        <w:t>жного</w:t>
      </w:r>
      <w:proofErr w:type="spellEnd"/>
      <w:r w:rsidRPr="00B355E6">
        <w:rPr>
          <w:rFonts w:ascii="Times New Roman" w:hAnsi="Times New Roman"/>
          <w:b/>
          <w:spacing w:val="-2"/>
          <w:sz w:val="28"/>
          <w:szCs w:val="28"/>
        </w:rPr>
        <w:t xml:space="preserve"> типа</w:t>
      </w:r>
      <w:r w:rsidRPr="00B355E6">
        <w:rPr>
          <w:rFonts w:ascii="Times New Roman" w:hAnsi="Times New Roman"/>
          <w:b/>
          <w:sz w:val="28"/>
          <w:szCs w:val="28"/>
        </w:rPr>
        <w:t xml:space="preserve"> изложить в следующей редакции: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«</w:t>
      </w:r>
      <w:r w:rsidRPr="00B355E6">
        <w:rPr>
          <w:rFonts w:ascii="Times New Roman" w:hAnsi="Times New Roman"/>
          <w:bCs/>
          <w:spacing w:val="-3"/>
          <w:sz w:val="28"/>
          <w:szCs w:val="28"/>
        </w:rPr>
        <w:t xml:space="preserve">Ж-1 — зона </w:t>
      </w:r>
      <w:r w:rsidRPr="00B355E6">
        <w:rPr>
          <w:rFonts w:ascii="Times New Roman" w:hAnsi="Times New Roman"/>
          <w:spacing w:val="-2"/>
          <w:sz w:val="28"/>
          <w:szCs w:val="28"/>
        </w:rPr>
        <w:t xml:space="preserve">жилой застройки усадебного и </w:t>
      </w:r>
      <w:proofErr w:type="spellStart"/>
      <w:r w:rsidRPr="00B355E6">
        <w:rPr>
          <w:rFonts w:ascii="Times New Roman" w:hAnsi="Times New Roman"/>
          <w:spacing w:val="-2"/>
          <w:sz w:val="28"/>
          <w:szCs w:val="28"/>
        </w:rPr>
        <w:t>котте</w:t>
      </w:r>
      <w:r>
        <w:rPr>
          <w:rFonts w:ascii="Times New Roman" w:hAnsi="Times New Roman"/>
          <w:spacing w:val="-2"/>
          <w:sz w:val="28"/>
          <w:szCs w:val="28"/>
        </w:rPr>
        <w:t>д</w:t>
      </w:r>
      <w:r w:rsidRPr="00B355E6">
        <w:rPr>
          <w:rFonts w:ascii="Times New Roman" w:hAnsi="Times New Roman"/>
          <w:spacing w:val="-2"/>
          <w:sz w:val="28"/>
          <w:szCs w:val="28"/>
        </w:rPr>
        <w:t>жного</w:t>
      </w:r>
      <w:proofErr w:type="spellEnd"/>
      <w:r w:rsidRPr="00B355E6">
        <w:rPr>
          <w:rFonts w:ascii="Times New Roman" w:hAnsi="Times New Roman"/>
          <w:spacing w:val="-2"/>
          <w:sz w:val="28"/>
          <w:szCs w:val="28"/>
        </w:rPr>
        <w:t xml:space="preserve"> типа</w:t>
      </w:r>
    </w:p>
    <w:p w:rsidR="00D97C41" w:rsidRPr="00B355E6" w:rsidRDefault="00D97C41" w:rsidP="007E4E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Зона предназначена для застройки одноквартирными жилыми домами и коттеджами,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D97C41" w:rsidRPr="00B355E6" w:rsidRDefault="00D97C41" w:rsidP="007E4E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355E6">
        <w:rPr>
          <w:rFonts w:ascii="Times New Roman" w:hAnsi="Times New Roman"/>
          <w:bCs/>
          <w:spacing w:val="-5"/>
          <w:sz w:val="28"/>
          <w:szCs w:val="28"/>
        </w:rPr>
        <w:softHyphen/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одноквартирные жилые дома с </w:t>
      </w:r>
      <w:proofErr w:type="spellStart"/>
      <w:r w:rsidRPr="00B355E6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участками;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противопожарные водоемы и резервуары; 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телефонные автоматы;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 для мусоросборников;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участковые пункты полиции;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личное подсобное хозяйство;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индивидуальное жилищное строительство;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 гаражного назначения;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огородничество;</w:t>
      </w:r>
    </w:p>
    <w:p w:rsidR="00D97C41" w:rsidRPr="00B355E6" w:rsidRDefault="00D97C41" w:rsidP="00D97C41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садоводство.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355E6">
        <w:rPr>
          <w:rFonts w:ascii="Times New Roman" w:hAnsi="Times New Roman"/>
          <w:bCs/>
          <w:spacing w:val="-3"/>
          <w:sz w:val="28"/>
          <w:szCs w:val="28"/>
        </w:rPr>
        <w:softHyphen/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блокированная жилая застройка 1-2 этажа с </w:t>
      </w:r>
      <w:proofErr w:type="spellStart"/>
      <w:r w:rsidRPr="00B355E6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участками;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учреждения дошкольного общего образования;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учреждения начального, среднего общего образования;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аптеки;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амбулаторно-поликлинические учреждения общей площадью не более 50м</w:t>
      </w:r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открытые спортивные площадки, теннисные корты, катки и другие аналогичные объекты;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спортзалы; 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магазины общей площадью не более 250м</w:t>
      </w:r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розничной торговли и обслуживания: киоски, лотошная торговля и павильоны;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lastRenderedPageBreak/>
        <w:t>объекты, предназначенные для оказания населению или организациям бытовых услуг;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автостоянки открытого типа перед объектами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 общественного назначения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религиозного назначения;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культурного развития;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водозаборы;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водопроводные насосные станции, водонапорные башни;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очистные сооружения поверхностного стока;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коммунального обслуживания;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игровые площадки.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встроенный в жилой дом, встроено-пристроенный и пристроенный гараж не более чем на 1 легковую машину;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отдельно стоящая автостоянка (гараж) не более чем на 1 легковую машину;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открытая стоянка на 1 машину;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гостевая стоянка на 2 машины;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площадки: детские, хозяйственные, отдыха, спортивные;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постройки для содержания домашней птицы и скота (без выпаса);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бани;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хозяйственные постройки (хранение дров, инструмента);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теплицы;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надворные туалеты;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колодцы, скважины для забора воды, водоемы.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D97C41" w:rsidRPr="00B355E6" w:rsidRDefault="00D97C41" w:rsidP="007E4E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D97C41" w:rsidRPr="00B355E6" w:rsidRDefault="00D97C41" w:rsidP="007E4E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Требования к </w:t>
      </w:r>
      <w:r w:rsidRPr="00B355E6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B355E6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B355E6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B355E6">
        <w:rPr>
          <w:rFonts w:ascii="Times New Roman" w:hAnsi="Times New Roman"/>
          <w:sz w:val="28"/>
          <w:szCs w:val="28"/>
        </w:rPr>
        <w:t>СНиП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lastRenderedPageBreak/>
        <w:t>Региональные нормативы градостроительного проектирования (РНГП) для Республики Коми;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 55.13330.2011 «</w:t>
      </w:r>
      <w:proofErr w:type="spellStart"/>
      <w:r w:rsidRPr="00B355E6">
        <w:rPr>
          <w:rFonts w:ascii="Times New Roman" w:hAnsi="Times New Roman"/>
          <w:sz w:val="28"/>
          <w:szCs w:val="28"/>
        </w:rPr>
        <w:t>СНиП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31-02-2001 Дома жилые одноквартирные»;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приквартирного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участка, земельного участка для ведения личного подсобного хозяйства: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 усадебной застройке: 1000 м</w:t>
      </w:r>
      <w:proofErr w:type="gramStart"/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До границы соседнего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приквартирного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3 м </w:t>
      </w:r>
      <w:r w:rsidRPr="00B355E6">
        <w:rPr>
          <w:rFonts w:ascii="Times New Roman" w:hAnsi="Times New Roman"/>
          <w:sz w:val="28"/>
          <w:szCs w:val="28"/>
        </w:rPr>
        <w:t xml:space="preserve">с учетом требований п. 4.1.5 СП 30-102-99; 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от построек для содержания скота и птицы — 4 м; от других построек (бани, гаража и др.) — 1 м; от стволов высокорослых деревьев — 4 м;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среднерослых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— 2 м; от кус</w:t>
      </w:r>
      <w:r w:rsidRPr="00B355E6">
        <w:rPr>
          <w:rFonts w:ascii="Times New Roman" w:hAnsi="Times New Roman"/>
          <w:spacing w:val="-4"/>
          <w:sz w:val="28"/>
          <w:szCs w:val="28"/>
        </w:rPr>
        <w:softHyphen/>
        <w:t>тарника — 1 м.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B355E6">
        <w:rPr>
          <w:rFonts w:ascii="Times New Roman" w:hAnsi="Times New Roman"/>
          <w:sz w:val="28"/>
          <w:szCs w:val="28"/>
        </w:rPr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Расстояние от окон жилого здания до хозяйственных построек, расположенных на соседнем участке – не менее 10 м.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всех основных строений количество надземных этажей — не более двух, включая мансардный этаж;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исключение: шпили, башни, флагштоки, мачты.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Общие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 требования к противопожарным расстояниям между объектами защиты</w:t>
      </w:r>
      <w:r w:rsidRPr="00B355E6">
        <w:rPr>
          <w:rFonts w:ascii="Times New Roman" w:hAnsi="Times New Roman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, </w:t>
      </w:r>
      <w:proofErr w:type="gramStart"/>
      <w:r w:rsidRPr="00B355E6">
        <w:rPr>
          <w:rFonts w:ascii="Times New Roman" w:hAnsi="Times New Roman"/>
          <w:spacing w:val="-4"/>
          <w:sz w:val="28"/>
          <w:szCs w:val="28"/>
        </w:rPr>
        <w:t>см</w:t>
      </w:r>
      <w:proofErr w:type="gramEnd"/>
      <w:r w:rsidRPr="00B355E6">
        <w:rPr>
          <w:rFonts w:ascii="Times New Roman" w:hAnsi="Times New Roman"/>
          <w:spacing w:val="-4"/>
          <w:sz w:val="28"/>
          <w:szCs w:val="28"/>
        </w:rPr>
        <w:t>. Приложение А.</w:t>
      </w:r>
    </w:p>
    <w:p w:rsidR="00D97C41" w:rsidRPr="00B355E6" w:rsidRDefault="00D97C41" w:rsidP="00D97C41">
      <w:pPr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Коэффициент использования территории земельного участка: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одноквартирных жилых домов усадебного типа — не более 0,67.».</w:t>
      </w:r>
    </w:p>
    <w:p w:rsidR="00D97C41" w:rsidRPr="00B355E6" w:rsidRDefault="00D97C41" w:rsidP="00D97C41">
      <w:pPr>
        <w:shd w:val="clear" w:color="auto" w:fill="FFFFFF"/>
        <w:tabs>
          <w:tab w:val="left" w:pos="542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D97C41" w:rsidRPr="00B355E6" w:rsidRDefault="00D97C41" w:rsidP="00D97C41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355E6">
        <w:rPr>
          <w:rFonts w:ascii="Times New Roman" w:hAnsi="Times New Roman"/>
          <w:b/>
          <w:sz w:val="28"/>
          <w:szCs w:val="28"/>
        </w:rPr>
        <w:lastRenderedPageBreak/>
        <w:t xml:space="preserve">Градостроительный регламент </w:t>
      </w:r>
      <w:r w:rsidRPr="00B355E6">
        <w:rPr>
          <w:rFonts w:ascii="Times New Roman" w:hAnsi="Times New Roman"/>
          <w:b/>
          <w:bCs/>
          <w:spacing w:val="-3"/>
          <w:sz w:val="28"/>
          <w:szCs w:val="28"/>
        </w:rPr>
        <w:t xml:space="preserve">Ж-1А — зона существующей </w:t>
      </w:r>
      <w:r w:rsidRPr="00B355E6">
        <w:rPr>
          <w:rFonts w:ascii="Times New Roman" w:hAnsi="Times New Roman"/>
          <w:b/>
          <w:spacing w:val="-2"/>
          <w:sz w:val="28"/>
          <w:szCs w:val="28"/>
        </w:rPr>
        <w:t>жилой застройки одноквартирными домами</w:t>
      </w:r>
      <w:r w:rsidRPr="00B355E6">
        <w:rPr>
          <w:rFonts w:ascii="Times New Roman" w:hAnsi="Times New Roman"/>
          <w:b/>
          <w:sz w:val="28"/>
          <w:szCs w:val="28"/>
        </w:rPr>
        <w:t xml:space="preserve"> изложить в следующей редакции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B355E6">
        <w:rPr>
          <w:rFonts w:ascii="Times New Roman" w:hAnsi="Times New Roman"/>
          <w:bCs/>
          <w:spacing w:val="-2"/>
          <w:sz w:val="28"/>
          <w:szCs w:val="28"/>
        </w:rPr>
        <w:t xml:space="preserve">«Ж-1А </w:t>
      </w:r>
      <w:r w:rsidRPr="00B355E6">
        <w:rPr>
          <w:rFonts w:ascii="Times New Roman" w:hAnsi="Times New Roman"/>
          <w:spacing w:val="-2"/>
          <w:sz w:val="28"/>
          <w:szCs w:val="28"/>
        </w:rPr>
        <w:t xml:space="preserve">— 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 xml:space="preserve">зона </w:t>
      </w:r>
      <w:r w:rsidRPr="00B355E6">
        <w:rPr>
          <w:rFonts w:ascii="Times New Roman" w:hAnsi="Times New Roman"/>
          <w:spacing w:val="-2"/>
          <w:sz w:val="28"/>
          <w:szCs w:val="28"/>
        </w:rPr>
        <w:t>существующей жилой застройки одноквартирными домами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Зона предназначена для застройки одноквартирными жилыми домами и коттеджами</w:t>
      </w:r>
      <w:r>
        <w:rPr>
          <w:rFonts w:ascii="Times New Roman" w:hAnsi="Times New Roman"/>
          <w:sz w:val="28"/>
          <w:szCs w:val="28"/>
        </w:rPr>
        <w:t>,</w:t>
      </w:r>
      <w:r w:rsidRPr="009F21E6">
        <w:rPr>
          <w:rFonts w:ascii="Times New Roman" w:hAnsi="Times New Roman"/>
          <w:sz w:val="28"/>
          <w:szCs w:val="28"/>
        </w:rPr>
        <w:t xml:space="preserve"> </w:t>
      </w:r>
      <w:r w:rsidRPr="00B355E6">
        <w:rPr>
          <w:rFonts w:ascii="Times New Roman" w:hAnsi="Times New Roman"/>
          <w:sz w:val="28"/>
          <w:szCs w:val="28"/>
        </w:rPr>
        <w:t>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</w:t>
      </w:r>
      <w:proofErr w:type="gramStart"/>
      <w:r w:rsidRPr="00B355E6">
        <w:rPr>
          <w:rFonts w:ascii="Times New Roman" w:hAnsi="Times New Roman"/>
          <w:sz w:val="28"/>
          <w:szCs w:val="28"/>
        </w:rPr>
        <w:t xml:space="preserve">.. </w:t>
      </w:r>
      <w:proofErr w:type="gramEnd"/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одноквартирные жилые дома с приусадебными земельными участками;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противопожарные водоемы и резервуары;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телефонные автоматы;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 для мусоросборников;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личное подсобное хозяйство;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 гаражного назначения;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огородничество;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садоводство.</w:t>
      </w:r>
    </w:p>
    <w:p w:rsidR="00D97C41" w:rsidRPr="00B355E6" w:rsidRDefault="00D97C41" w:rsidP="007E4EAB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блокированные жилые дома 1-2 этажа с </w:t>
      </w:r>
      <w:proofErr w:type="spellStart"/>
      <w:r w:rsidRPr="00B355E6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участками;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объекты, предназначенные для оказания населению или организациям бытовых услуг;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народных промыслов);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игровые площадки.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стоянка-гараж не более чем на 1 легковую машину;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открытая стоянка на 1 автомашину;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площадки: детские, хозяйственные, отдыха, спортивные;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постройки для содержания домашней птицы и разведения кроликов без нарушения принципов добрососедства; 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бани;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хозяйственные постройки (хранение дров, инструмента);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lastRenderedPageBreak/>
        <w:t>теплицы;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надворные туалеты;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колодцы, скважины для забора воды;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Предельные размеры земельных участков и предельные параметры разреше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>нного строительства, реконструкции объектов капитального строительства:</w:t>
      </w:r>
    </w:p>
    <w:p w:rsidR="00D97C41" w:rsidRPr="00B355E6" w:rsidRDefault="00D97C41" w:rsidP="00D97C4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B355E6">
        <w:rPr>
          <w:rFonts w:ascii="Times New Roman" w:hAnsi="Times New Roman"/>
          <w:sz w:val="28"/>
          <w:szCs w:val="28"/>
        </w:rPr>
        <w:t>СНиП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 55.13330.2011 «</w:t>
      </w:r>
      <w:proofErr w:type="spellStart"/>
      <w:r w:rsidRPr="00B355E6">
        <w:rPr>
          <w:rFonts w:ascii="Times New Roman" w:hAnsi="Times New Roman"/>
          <w:sz w:val="28"/>
          <w:szCs w:val="28"/>
        </w:rPr>
        <w:t>СНиП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31-02-2001 Дома жилые одноквартирные»;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Другие действующие нормативы и технические регламенты.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приквартирного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участка, земельного участка для ведения личного подсобного хозяйства: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 существующей усадебной застройке: 1000 м</w:t>
      </w:r>
      <w:proofErr w:type="gramStart"/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B355E6">
        <w:rPr>
          <w:rFonts w:ascii="Times New Roman" w:hAnsi="Times New Roman"/>
          <w:spacing w:val="-4"/>
          <w:sz w:val="28"/>
          <w:szCs w:val="28"/>
        </w:rPr>
        <w:t xml:space="preserve">До границы соседнего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приквартирного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одноквартирного жилого дома — 3 м </w:t>
      </w:r>
      <w:r w:rsidRPr="00B355E6">
        <w:rPr>
          <w:rFonts w:ascii="Times New Roman" w:hAnsi="Times New Roman"/>
          <w:sz w:val="28"/>
          <w:szCs w:val="28"/>
        </w:rPr>
        <w:t xml:space="preserve">с учетом требований п. 4.1.5 </w:t>
      </w:r>
      <w:r w:rsidRPr="00B355E6">
        <w:rPr>
          <w:rFonts w:ascii="Times New Roman" w:hAnsi="Times New Roman"/>
          <w:color w:val="000000"/>
          <w:sz w:val="28"/>
          <w:szCs w:val="28"/>
        </w:rPr>
        <w:t xml:space="preserve">СП 30-102-99; 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от построек для содержания птицы — 4 м; от других построек (бани, гаража и др.) — 1 м; от стволов высокорослых деревьев — 4 м;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среднерослых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— 2 м;</w:t>
      </w:r>
      <w:proofErr w:type="gramEnd"/>
      <w:r w:rsidRPr="00B355E6">
        <w:rPr>
          <w:rFonts w:ascii="Times New Roman" w:hAnsi="Times New Roman"/>
          <w:spacing w:val="-4"/>
          <w:sz w:val="28"/>
          <w:szCs w:val="28"/>
        </w:rPr>
        <w:t xml:space="preserve"> от кустарника — 1 м.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B355E6">
        <w:rPr>
          <w:rFonts w:ascii="Times New Roman" w:hAnsi="Times New Roman"/>
          <w:sz w:val="28"/>
          <w:szCs w:val="28"/>
        </w:rPr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Расстояние от окон жилого здания до хозяйственных построек, расположенных на соседнем участке – не менее 10 м.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всех основных строений количество надземных этажей — не более двух, включая мансардный этаж;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исключение: шпили, башни, флагштоки, мачты.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lastRenderedPageBreak/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Общие требования к противопожарным расстояниям между объектами защиты</w:t>
      </w:r>
      <w:r w:rsidRPr="00B355E6">
        <w:rPr>
          <w:rFonts w:ascii="Times New Roman" w:hAnsi="Times New Roman"/>
          <w:color w:val="000000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B355E6">
        <w:rPr>
          <w:rFonts w:ascii="Times New Roman" w:hAnsi="Times New Roman"/>
          <w:spacing w:val="-4"/>
          <w:sz w:val="28"/>
          <w:szCs w:val="28"/>
        </w:rPr>
        <w:t>, см. Приложение</w:t>
      </w:r>
      <w:proofErr w:type="gramStart"/>
      <w:r w:rsidRPr="00B355E6">
        <w:rPr>
          <w:rFonts w:ascii="Times New Roman" w:hAnsi="Times New Roman"/>
          <w:spacing w:val="-4"/>
          <w:sz w:val="28"/>
          <w:szCs w:val="28"/>
        </w:rPr>
        <w:t xml:space="preserve"> А</w:t>
      </w:r>
      <w:proofErr w:type="gramEnd"/>
    </w:p>
    <w:p w:rsidR="00D97C41" w:rsidRPr="00B355E6" w:rsidRDefault="00D97C41" w:rsidP="00D97C41">
      <w:pPr>
        <w:widowControl w:val="0"/>
        <w:numPr>
          <w:ilvl w:val="0"/>
          <w:numId w:val="1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Коэффициент использования территории земельного участка:</w:t>
      </w:r>
    </w:p>
    <w:p w:rsidR="00D97C41" w:rsidRPr="007E4EAB" w:rsidRDefault="00D97C41" w:rsidP="007E4EAB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одноквартирных жилых домов — не более 0,67.».</w:t>
      </w:r>
    </w:p>
    <w:p w:rsidR="00D97C41" w:rsidRPr="00B355E6" w:rsidRDefault="00D97C41" w:rsidP="00D97C41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355E6">
        <w:rPr>
          <w:rFonts w:ascii="Times New Roman" w:hAnsi="Times New Roman"/>
          <w:b/>
          <w:sz w:val="28"/>
          <w:szCs w:val="28"/>
        </w:rPr>
        <w:t xml:space="preserve">Градостроительный регламент </w:t>
      </w:r>
      <w:r w:rsidRPr="00B355E6">
        <w:rPr>
          <w:rFonts w:ascii="Times New Roman" w:hAnsi="Times New Roman"/>
          <w:b/>
          <w:bCs/>
          <w:spacing w:val="-3"/>
          <w:sz w:val="28"/>
          <w:szCs w:val="28"/>
        </w:rPr>
        <w:t>Ж-2 — зона малоэтажной блокированной жилой застройки</w:t>
      </w:r>
      <w:r w:rsidRPr="00B355E6">
        <w:rPr>
          <w:rFonts w:ascii="Times New Roman" w:hAnsi="Times New Roman"/>
          <w:b/>
          <w:sz w:val="28"/>
          <w:szCs w:val="28"/>
        </w:rPr>
        <w:t xml:space="preserve"> изложить в следующей редакции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B355E6">
        <w:rPr>
          <w:rFonts w:ascii="Times New Roman" w:hAnsi="Times New Roman"/>
          <w:bCs/>
          <w:spacing w:val="-2"/>
          <w:sz w:val="28"/>
          <w:szCs w:val="28"/>
        </w:rPr>
        <w:t xml:space="preserve">«Ж-2 </w:t>
      </w:r>
      <w:r w:rsidRPr="00B355E6">
        <w:rPr>
          <w:rFonts w:ascii="Times New Roman" w:hAnsi="Times New Roman"/>
          <w:spacing w:val="-2"/>
          <w:sz w:val="28"/>
          <w:szCs w:val="28"/>
        </w:rPr>
        <w:t xml:space="preserve">— 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>зона</w:t>
      </w:r>
      <w:r w:rsidRPr="00B355E6">
        <w:rPr>
          <w:rFonts w:ascii="Times New Roman" w:hAnsi="Times New Roman"/>
          <w:sz w:val="28"/>
          <w:szCs w:val="28"/>
        </w:rPr>
        <w:t xml:space="preserve"> малоэтажной блокированной</w:t>
      </w:r>
      <w:r w:rsidRPr="00B355E6">
        <w:rPr>
          <w:rFonts w:ascii="Times New Roman" w:hAnsi="Times New Roman"/>
          <w:spacing w:val="-2"/>
          <w:sz w:val="28"/>
          <w:szCs w:val="28"/>
        </w:rPr>
        <w:t xml:space="preserve"> жилой застройки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Зона предназначена для застройки блокированными жилыми домами, также допускается размещение объектов социального и культурно - бытового обслуживания населения местного значения, иных объектов согласно градостроительным регламентам. 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блокированные жилые дома с </w:t>
      </w:r>
      <w:proofErr w:type="spellStart"/>
      <w:r w:rsidRPr="00B355E6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участками;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противопожарные водоемы и резервуары;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телефонные автоматы;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 для мусоросборников;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индивидуальное жилищное строительство;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личное подсобное хозяйство;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спортивные, детские площадки;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 отдыха;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садоводство;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огородничество.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одноквартирные жилые дома с приусадебными земельными участками;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объекты, предназначенные для оказания населению или организациям бытовых услуг;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мастерские по изготовлению мелких поделок по индивидуальным заказам (столярные изделия, изделия народных промыслов); 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магазины общей площадью не более 250м</w:t>
      </w:r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гаражного назначения;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коммунального обслуживания;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lastRenderedPageBreak/>
        <w:t>выращивание ягодных, овощных или иных сельскохозяйственных культур и картофеля;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стоянка-гараж не более чем на 1 легковую машину;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открытая стоянка на 1 автомашину;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хозяйственные площадки;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постройки для содержания домашней птицы и разведения кроликов без нарушения принципов добрососедства; 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бани;</w:t>
      </w:r>
    </w:p>
    <w:p w:rsidR="00D97C41" w:rsidRPr="00B355E6" w:rsidRDefault="00D97C41" w:rsidP="00D97C41">
      <w:pPr>
        <w:numPr>
          <w:ilvl w:val="0"/>
          <w:numId w:val="13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хозяйственные постройки (хранение дров, инструмента);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теплицы;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надворные туалеты;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колодцы, скважины для забора воды;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D97C41" w:rsidRPr="00B355E6" w:rsidRDefault="00D97C41" w:rsidP="00D97C4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B355E6">
        <w:rPr>
          <w:rFonts w:ascii="Times New Roman" w:hAnsi="Times New Roman"/>
          <w:sz w:val="28"/>
          <w:szCs w:val="28"/>
        </w:rPr>
        <w:t>СНиП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Другие действующие нормативы и технические регламенты.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Минимальные размеры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приквартирного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участка, земельного участка для ведения личного подсобного хозяйства: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 блокированной малоэтажной застройке (из расчета на 1 квартиру): 30м</w:t>
      </w:r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r w:rsidRPr="00B355E6">
        <w:rPr>
          <w:rFonts w:ascii="Times New Roman" w:hAnsi="Times New Roman"/>
          <w:sz w:val="28"/>
          <w:szCs w:val="28"/>
        </w:rPr>
        <w:t xml:space="preserve"> (без площади застройки).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Блокированный жилой дом должны отстоять от красной линии улиц не менее чем на 5 м, от красной линии проездов — не менее чем на 3 м.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B355E6">
        <w:rPr>
          <w:rFonts w:ascii="Times New Roman" w:hAnsi="Times New Roman"/>
          <w:spacing w:val="-4"/>
          <w:sz w:val="28"/>
          <w:szCs w:val="28"/>
        </w:rPr>
        <w:t xml:space="preserve">До границы соседнего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приквартирного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участка расстояния по санитарно-бытовым условиям должны быть не менее: от блокированного двухквартирного жилого дома — 3 м </w:t>
      </w:r>
      <w:r w:rsidRPr="00B355E6">
        <w:rPr>
          <w:rFonts w:ascii="Times New Roman" w:hAnsi="Times New Roman"/>
          <w:sz w:val="28"/>
          <w:szCs w:val="28"/>
        </w:rPr>
        <w:t xml:space="preserve">с учетом требований п. 4.1.5 </w:t>
      </w:r>
      <w:r w:rsidRPr="00B355E6">
        <w:rPr>
          <w:rFonts w:ascii="Times New Roman" w:hAnsi="Times New Roman"/>
          <w:color w:val="000000"/>
          <w:sz w:val="28"/>
          <w:szCs w:val="28"/>
        </w:rPr>
        <w:t xml:space="preserve">СП 30-102-99; 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от построек для содержания птицы — 4 м; от других построек (бани, гаража и др.) — 1 м; от стволов высокорослых деревьев — 4 м; </w:t>
      </w:r>
      <w:proofErr w:type="spellStart"/>
      <w:r w:rsidRPr="00B355E6">
        <w:rPr>
          <w:rFonts w:ascii="Times New Roman" w:hAnsi="Times New Roman"/>
          <w:spacing w:val="-4"/>
          <w:sz w:val="28"/>
          <w:szCs w:val="28"/>
        </w:rPr>
        <w:t>среднерослых</w:t>
      </w:r>
      <w:proofErr w:type="spellEnd"/>
      <w:r w:rsidRPr="00B355E6">
        <w:rPr>
          <w:rFonts w:ascii="Times New Roman" w:hAnsi="Times New Roman"/>
          <w:spacing w:val="-4"/>
          <w:sz w:val="28"/>
          <w:szCs w:val="28"/>
        </w:rPr>
        <w:t xml:space="preserve"> — 2 м;</w:t>
      </w:r>
      <w:proofErr w:type="gramEnd"/>
      <w:r w:rsidRPr="00B355E6">
        <w:rPr>
          <w:rFonts w:ascii="Times New Roman" w:hAnsi="Times New Roman"/>
          <w:spacing w:val="-4"/>
          <w:sz w:val="28"/>
          <w:szCs w:val="28"/>
        </w:rPr>
        <w:t xml:space="preserve"> от кустарника — 1 м.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B355E6">
        <w:rPr>
          <w:rFonts w:ascii="Times New Roman" w:hAnsi="Times New Roman"/>
          <w:sz w:val="28"/>
          <w:szCs w:val="28"/>
        </w:rPr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lastRenderedPageBreak/>
        <w:t>Вспомогательные строения, за исключением гаражей, размещать со стороны улицы не допускается.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Расстояние</w:t>
      </w:r>
      <w:r w:rsidRPr="00B355E6">
        <w:rPr>
          <w:rFonts w:ascii="Times New Roman" w:hAnsi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10 м.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всех основных строений количество надземных этажей — не более двух, включая мансардный этаж;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исключение: шпили, башни, флагштоки, мачты.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Общие требования к противопожарным расстояниям между объектами защиты</w:t>
      </w:r>
      <w:r w:rsidRPr="00B355E6">
        <w:rPr>
          <w:rFonts w:ascii="Times New Roman" w:hAnsi="Times New Roman"/>
          <w:color w:val="000000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B355E6">
        <w:rPr>
          <w:rFonts w:ascii="Times New Roman" w:hAnsi="Times New Roman"/>
          <w:spacing w:val="-4"/>
          <w:sz w:val="28"/>
          <w:szCs w:val="28"/>
        </w:rPr>
        <w:t>, см. Приложение</w:t>
      </w:r>
      <w:proofErr w:type="gramStart"/>
      <w:r w:rsidRPr="00B355E6">
        <w:rPr>
          <w:rFonts w:ascii="Times New Roman" w:hAnsi="Times New Roman"/>
          <w:spacing w:val="-4"/>
          <w:sz w:val="28"/>
          <w:szCs w:val="28"/>
        </w:rPr>
        <w:t xml:space="preserve"> А</w:t>
      </w:r>
      <w:proofErr w:type="gramEnd"/>
    </w:p>
    <w:p w:rsidR="00D97C41" w:rsidRPr="00B355E6" w:rsidRDefault="00D97C41" w:rsidP="00D97C41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Коэффициент использования территории земельного участка:</w:t>
      </w:r>
    </w:p>
    <w:p w:rsidR="00D97C41" w:rsidRPr="007E4EAB" w:rsidRDefault="00D97C41" w:rsidP="007E4EAB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блокированных двухквартирных жилых домов — не более 0,8.».</w:t>
      </w:r>
    </w:p>
    <w:p w:rsidR="00D97C41" w:rsidRPr="00B355E6" w:rsidRDefault="00D97C41" w:rsidP="00D97C41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355E6">
        <w:rPr>
          <w:rFonts w:ascii="Times New Roman" w:hAnsi="Times New Roman"/>
          <w:b/>
          <w:sz w:val="28"/>
          <w:szCs w:val="28"/>
        </w:rPr>
        <w:t xml:space="preserve">Градостроительный регламент </w:t>
      </w:r>
      <w:r w:rsidRPr="00B355E6">
        <w:rPr>
          <w:rFonts w:ascii="Times New Roman" w:hAnsi="Times New Roman"/>
          <w:b/>
          <w:bCs/>
          <w:spacing w:val="-3"/>
          <w:sz w:val="28"/>
          <w:szCs w:val="28"/>
        </w:rPr>
        <w:t>Ж-3 — зона многоквартирной малоэтажной жилой застройки</w:t>
      </w:r>
      <w:r w:rsidRPr="00B355E6">
        <w:rPr>
          <w:rFonts w:ascii="Times New Roman" w:hAnsi="Times New Roman"/>
          <w:b/>
          <w:sz w:val="28"/>
          <w:szCs w:val="28"/>
        </w:rPr>
        <w:t xml:space="preserve"> изложить в следующей редакции: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2"/>
          <w:sz w:val="28"/>
          <w:szCs w:val="28"/>
        </w:rPr>
        <w:t xml:space="preserve">«Ж-3 </w:t>
      </w:r>
      <w:r w:rsidRPr="00B355E6">
        <w:rPr>
          <w:rFonts w:ascii="Times New Roman" w:hAnsi="Times New Roman"/>
          <w:spacing w:val="-2"/>
          <w:sz w:val="28"/>
          <w:szCs w:val="28"/>
        </w:rPr>
        <w:t xml:space="preserve">— 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 xml:space="preserve">зона </w:t>
      </w:r>
      <w:r w:rsidRPr="00B355E6">
        <w:rPr>
          <w:rFonts w:ascii="Times New Roman" w:hAnsi="Times New Roman"/>
          <w:sz w:val="28"/>
          <w:szCs w:val="28"/>
        </w:rPr>
        <w:t>многоквартирной малоэтажной</w:t>
      </w:r>
      <w:r w:rsidRPr="00B355E6">
        <w:rPr>
          <w:rFonts w:ascii="Times New Roman" w:hAnsi="Times New Roman"/>
          <w:spacing w:val="-2"/>
          <w:sz w:val="28"/>
          <w:szCs w:val="28"/>
        </w:rPr>
        <w:t xml:space="preserve"> жилой застройки (1-2 этажа).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Зона предназначена для застройки состоящей преимущественно из многоквартирных жилых домов высотой 1-2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многоквартирные жилые дома высотой 1-2 этажа;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телефонные автоматы;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 для мусоросборников;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детские, спортивные площадки;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огородничество;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садоводство.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аптеки;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lastRenderedPageBreak/>
        <w:t>клубы (залы встреч и собраний) многоцелевого и специального назначения с ограничением времени работы;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розничной торговли и обслуживания: киоски, лотошная торговля и павильоны;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магазины общей площадью не более 250 м</w:t>
      </w:r>
      <w:proofErr w:type="gramStart"/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55E6">
        <w:rPr>
          <w:rFonts w:ascii="Times New Roman" w:hAnsi="Times New Roman"/>
          <w:sz w:val="28"/>
          <w:szCs w:val="28"/>
        </w:rPr>
        <w:t>объекты</w:t>
      </w:r>
      <w:proofErr w:type="gramEnd"/>
      <w:r w:rsidRPr="00B355E6">
        <w:rPr>
          <w:rFonts w:ascii="Times New Roman" w:hAnsi="Times New Roman"/>
          <w:sz w:val="28"/>
          <w:szCs w:val="28"/>
        </w:rPr>
        <w:t xml:space="preserve"> предназначенные для оказания населению или организациям бытовых услуг;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автостоянки открытого типа перед объектами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 общественного назначения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отопительные котельные;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личное подсобное хозяйство;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индивидуальное жилищное строительство;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коммунального обслуживания;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гаражного назначения.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гостевые стоянки; 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отдельно стоящие гаражи-стоянки для инвалидов;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отдельно стоящие гаражи-стоянки или стоянки открытого типа легковых автомобилей (в пределах земельных участков жилых домов).</w:t>
      </w:r>
    </w:p>
    <w:p w:rsidR="00D97C41" w:rsidRPr="00B355E6" w:rsidRDefault="00D97C41" w:rsidP="00D97C41">
      <w:pPr>
        <w:shd w:val="clear" w:color="auto" w:fill="FFFFFF"/>
        <w:ind w:firstLine="567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D97C41" w:rsidRPr="00B355E6" w:rsidRDefault="00D97C41" w:rsidP="007E4E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Требования к </w:t>
      </w:r>
      <w:r w:rsidRPr="00B355E6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B355E6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B355E6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B355E6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B355E6">
        <w:rPr>
          <w:rFonts w:ascii="Times New Roman" w:hAnsi="Times New Roman"/>
          <w:sz w:val="28"/>
          <w:szCs w:val="28"/>
        </w:rPr>
        <w:t>СНиП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СП 54.13330.2011 «</w:t>
      </w:r>
      <w:proofErr w:type="spellStart"/>
      <w:r w:rsidRPr="00B355E6">
        <w:rPr>
          <w:rFonts w:ascii="Times New Roman" w:hAnsi="Times New Roman"/>
          <w:sz w:val="28"/>
          <w:szCs w:val="28"/>
        </w:rPr>
        <w:t>СНиП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31-01-2003 Здания жилые многоквартирные»;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D97C41" w:rsidRPr="00B355E6" w:rsidRDefault="00D97C41" w:rsidP="00D97C41">
      <w:pPr>
        <w:numPr>
          <w:ilvl w:val="0"/>
          <w:numId w:val="14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D97C41" w:rsidRPr="00B355E6" w:rsidRDefault="00D97C41" w:rsidP="00D97C41">
      <w:pPr>
        <w:widowControl w:val="0"/>
        <w:numPr>
          <w:ilvl w:val="0"/>
          <w:numId w:val="1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Расчетная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355E6">
        <w:rPr>
          <w:rFonts w:ascii="Times New Roman" w:hAnsi="Times New Roman"/>
          <w:sz w:val="28"/>
          <w:szCs w:val="28"/>
        </w:rPr>
        <w:t>норма заселения жилого фонда: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lastRenderedPageBreak/>
        <w:t>для социального жилья – 20 м</w:t>
      </w:r>
      <w:proofErr w:type="gramStart"/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B355E6">
        <w:rPr>
          <w:rFonts w:ascii="Times New Roman" w:hAnsi="Times New Roman"/>
          <w:sz w:val="28"/>
          <w:szCs w:val="28"/>
        </w:rPr>
        <w:t xml:space="preserve"> общей площади на человека;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прочих видов жилья в зависимости от типов жилых домов – 25 м</w:t>
      </w:r>
      <w:proofErr w:type="gramStart"/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B355E6">
        <w:rPr>
          <w:rFonts w:ascii="Times New Roman" w:hAnsi="Times New Roman"/>
          <w:sz w:val="28"/>
          <w:szCs w:val="28"/>
        </w:rPr>
        <w:t xml:space="preserve"> общей площади на человека и более.</w:t>
      </w:r>
    </w:p>
    <w:p w:rsidR="00D97C41" w:rsidRPr="00B355E6" w:rsidRDefault="00D97C41" w:rsidP="00D97C41">
      <w:pPr>
        <w:widowControl w:val="0"/>
        <w:numPr>
          <w:ilvl w:val="0"/>
          <w:numId w:val="18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Вспомогательные строения размещать со стороны улицы не допускается.</w:t>
      </w:r>
    </w:p>
    <w:p w:rsidR="00D97C41" w:rsidRPr="00B355E6" w:rsidRDefault="00D97C41" w:rsidP="00D97C41">
      <w:pPr>
        <w:widowControl w:val="0"/>
        <w:numPr>
          <w:ilvl w:val="0"/>
          <w:numId w:val="18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для основных строений (жилых домов) количество надземных этажей — два с возможным использованием (дополнительно) мансардного этажа;</w:t>
      </w:r>
    </w:p>
    <w:p w:rsidR="00D97C41" w:rsidRPr="00B355E6" w:rsidRDefault="00D97C41" w:rsidP="00D97C41">
      <w:pPr>
        <w:widowControl w:val="0"/>
        <w:numPr>
          <w:ilvl w:val="0"/>
          <w:numId w:val="18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 xml:space="preserve">Расстояние между жилыми, жилыми и общественными, а также </w:t>
      </w:r>
      <w:r w:rsidRPr="00B355E6">
        <w:rPr>
          <w:rFonts w:ascii="Times New Roman" w:hAnsi="Times New Roman"/>
          <w:sz w:val="28"/>
          <w:szCs w:val="28"/>
        </w:rPr>
        <w:t>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D97C41" w:rsidRPr="00B355E6" w:rsidRDefault="00D97C41" w:rsidP="00D97C41">
      <w:pPr>
        <w:shd w:val="clear" w:color="auto" w:fill="FFFFFF"/>
        <w:tabs>
          <w:tab w:val="left" w:pos="52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Между длинными сторонами жилых зданий высотой два этажа следует принимать расстояния (бытовые разрывы) - не менее 15 м.</w:t>
      </w:r>
    </w:p>
    <w:p w:rsidR="00D97C41" w:rsidRPr="00B355E6" w:rsidRDefault="00D97C41" w:rsidP="00D97C41">
      <w:pPr>
        <w:widowControl w:val="0"/>
        <w:numPr>
          <w:ilvl w:val="0"/>
          <w:numId w:val="1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Общие требования к противопожарным расстояниям между объектами защиты</w:t>
      </w:r>
      <w:r w:rsidRPr="00B355E6">
        <w:rPr>
          <w:rFonts w:ascii="Times New Roman" w:hAnsi="Times New Roman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 см. Приложение</w:t>
      </w:r>
      <w:proofErr w:type="gramStart"/>
      <w:r w:rsidRPr="00B355E6">
        <w:rPr>
          <w:rFonts w:ascii="Times New Roman" w:hAnsi="Times New Roman"/>
          <w:spacing w:val="-4"/>
          <w:sz w:val="28"/>
          <w:szCs w:val="28"/>
        </w:rPr>
        <w:t xml:space="preserve"> А</w:t>
      </w:r>
      <w:proofErr w:type="gramEnd"/>
    </w:p>
    <w:p w:rsidR="00D97C41" w:rsidRPr="00B355E6" w:rsidRDefault="00D97C41" w:rsidP="00D97C41">
      <w:pPr>
        <w:widowControl w:val="0"/>
        <w:numPr>
          <w:ilvl w:val="0"/>
          <w:numId w:val="18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355E6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участков: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со стороны улиц ограждение должно быть прозрачным (решетчатым, не глухим);</w:t>
      </w:r>
    </w:p>
    <w:p w:rsidR="00D97C41" w:rsidRPr="00B355E6" w:rsidRDefault="00D97C41" w:rsidP="00D97C41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характер ограждения и его высота, не более 1,5м, должны быть единообразными на протяжении одног</w:t>
      </w:r>
      <w:r>
        <w:rPr>
          <w:rFonts w:ascii="Times New Roman" w:hAnsi="Times New Roman"/>
          <w:sz w:val="28"/>
          <w:szCs w:val="28"/>
        </w:rPr>
        <w:t>о квартала с обеих сторон улицы</w:t>
      </w:r>
      <w:r w:rsidRPr="00B355E6">
        <w:rPr>
          <w:rFonts w:ascii="Times New Roman" w:hAnsi="Times New Roman"/>
          <w:sz w:val="28"/>
          <w:szCs w:val="28"/>
        </w:rPr>
        <w:t>».</w:t>
      </w:r>
    </w:p>
    <w:p w:rsidR="00D97C41" w:rsidRDefault="00D97C41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97C41" w:rsidRDefault="00D97C41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97C41" w:rsidRDefault="00D97C41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7E4EAB" w:rsidRDefault="007E4EAB" w:rsidP="00317095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DE0B49" w:rsidRDefault="00DE0B49" w:rsidP="007E4EAB">
      <w:pPr>
        <w:shd w:val="clear" w:color="auto" w:fill="FFFFFF"/>
        <w:spacing w:after="0" w:line="240" w:lineRule="auto"/>
        <w:jc w:val="right"/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Приложение</w:t>
      </w:r>
      <w:r w:rsidR="002C72C6">
        <w:rPr>
          <w:rFonts w:ascii="Times New Roman" w:hAnsi="Times New Roman" w:cs="Times New Roman"/>
          <w:spacing w:val="-1"/>
          <w:sz w:val="28"/>
          <w:szCs w:val="28"/>
        </w:rPr>
        <w:t xml:space="preserve"> 2</w:t>
      </w:r>
    </w:p>
    <w:p w:rsidR="00DE0B49" w:rsidRDefault="00DE0B49" w:rsidP="007E4EAB">
      <w:pPr>
        <w:shd w:val="clear" w:color="auto" w:fill="FFFFFF"/>
        <w:spacing w:after="0" w:line="240" w:lineRule="auto"/>
        <w:jc w:val="right"/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к </w:t>
      </w:r>
      <w:r w:rsidR="007E4EAB">
        <w:rPr>
          <w:rFonts w:ascii="Times New Roman" w:hAnsi="Times New Roman" w:cs="Times New Roman"/>
          <w:spacing w:val="-2"/>
          <w:sz w:val="28"/>
          <w:szCs w:val="28"/>
        </w:rPr>
        <w:t>приложению решения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MP</w:t>
      </w:r>
      <w:r w:rsidRPr="00986DF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«Усть-Куломский»</w:t>
      </w:r>
    </w:p>
    <w:p w:rsidR="00DE0B49" w:rsidRDefault="00DE0B49" w:rsidP="007E4EAB">
      <w:pPr>
        <w:shd w:val="clear" w:color="auto" w:fill="FFFFFF"/>
        <w:tabs>
          <w:tab w:val="left" w:leader="underscore" w:pos="1598"/>
          <w:tab w:val="left" w:leader="underscore" w:pos="38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</w:t>
      </w:r>
      <w:r w:rsidR="007E4EAB">
        <w:rPr>
          <w:rFonts w:ascii="Times New Roman" w:hAnsi="Times New Roman" w:cs="Times New Roman"/>
          <w:sz w:val="28"/>
          <w:szCs w:val="28"/>
        </w:rPr>
        <w:t xml:space="preserve">  16 </w:t>
      </w:r>
      <w:r>
        <w:rPr>
          <w:rFonts w:ascii="Times New Roman" w:hAnsi="Times New Roman" w:cs="Times New Roman"/>
          <w:sz w:val="28"/>
          <w:szCs w:val="28"/>
        </w:rPr>
        <w:t xml:space="preserve">февраля 2016 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E4EAB">
        <w:rPr>
          <w:rFonts w:ascii="Times New Roman" w:hAnsi="Times New Roman" w:cs="Times New Roman"/>
          <w:sz w:val="28"/>
          <w:szCs w:val="28"/>
        </w:rPr>
        <w:t>-54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E4EAB" w:rsidRPr="007E4EAB" w:rsidRDefault="007E4EAB" w:rsidP="007E4EAB">
      <w:pPr>
        <w:shd w:val="clear" w:color="auto" w:fill="FFFFFF"/>
        <w:tabs>
          <w:tab w:val="left" w:leader="underscore" w:pos="1598"/>
          <w:tab w:val="left" w:leader="underscore" w:pos="38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E0B49" w:rsidRPr="00B355E6" w:rsidRDefault="00DE0B49" w:rsidP="00DE0B49">
      <w:pPr>
        <w:pStyle w:val="ae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B355E6">
        <w:rPr>
          <w:rFonts w:ascii="Times New Roman" w:hAnsi="Times New Roman"/>
          <w:b/>
          <w:sz w:val="28"/>
          <w:szCs w:val="28"/>
        </w:rPr>
        <w:t xml:space="preserve">Градостроительный регламент </w:t>
      </w:r>
      <w:r w:rsidRPr="00B355E6">
        <w:rPr>
          <w:rFonts w:ascii="Times New Roman" w:hAnsi="Times New Roman"/>
          <w:b/>
          <w:bCs/>
          <w:spacing w:val="-3"/>
          <w:sz w:val="28"/>
          <w:szCs w:val="28"/>
        </w:rPr>
        <w:t xml:space="preserve">Ж-1 — зона </w:t>
      </w:r>
      <w:r w:rsidRPr="00B355E6">
        <w:rPr>
          <w:rFonts w:ascii="Times New Roman" w:hAnsi="Times New Roman"/>
          <w:b/>
          <w:spacing w:val="-2"/>
          <w:sz w:val="28"/>
          <w:szCs w:val="28"/>
        </w:rPr>
        <w:t>застройки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малоэтажными жилыми домами </w:t>
      </w:r>
      <w:r w:rsidRPr="00B355E6">
        <w:rPr>
          <w:rFonts w:ascii="Times New Roman" w:hAnsi="Times New Roman"/>
          <w:b/>
          <w:sz w:val="28"/>
          <w:szCs w:val="28"/>
        </w:rPr>
        <w:t>изложить в следующей редакции:</w:t>
      </w:r>
    </w:p>
    <w:p w:rsidR="00DE0B49" w:rsidRPr="00B355E6" w:rsidRDefault="00DE0B49" w:rsidP="00DE0B4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«</w:t>
      </w:r>
      <w:r w:rsidRPr="00B355E6">
        <w:rPr>
          <w:rFonts w:ascii="Times New Roman" w:hAnsi="Times New Roman"/>
          <w:bCs/>
          <w:spacing w:val="-3"/>
          <w:sz w:val="28"/>
          <w:szCs w:val="28"/>
        </w:rPr>
        <w:t xml:space="preserve">Ж-1 — зона </w:t>
      </w:r>
      <w:r w:rsidRPr="00B355E6">
        <w:rPr>
          <w:rFonts w:ascii="Times New Roman" w:hAnsi="Times New Roman"/>
          <w:spacing w:val="-2"/>
          <w:sz w:val="28"/>
          <w:szCs w:val="28"/>
        </w:rPr>
        <w:t xml:space="preserve">жилой застройки усадебного и </w:t>
      </w:r>
      <w:proofErr w:type="spellStart"/>
      <w:r w:rsidRPr="00B355E6">
        <w:rPr>
          <w:rFonts w:ascii="Times New Roman" w:hAnsi="Times New Roman"/>
          <w:spacing w:val="-2"/>
          <w:sz w:val="28"/>
          <w:szCs w:val="28"/>
        </w:rPr>
        <w:t>котте</w:t>
      </w:r>
      <w:r>
        <w:rPr>
          <w:rFonts w:ascii="Times New Roman" w:hAnsi="Times New Roman"/>
          <w:spacing w:val="-2"/>
          <w:sz w:val="28"/>
          <w:szCs w:val="28"/>
        </w:rPr>
        <w:t>д</w:t>
      </w:r>
      <w:r w:rsidRPr="00B355E6">
        <w:rPr>
          <w:rFonts w:ascii="Times New Roman" w:hAnsi="Times New Roman"/>
          <w:spacing w:val="-2"/>
          <w:sz w:val="28"/>
          <w:szCs w:val="28"/>
        </w:rPr>
        <w:t>жного</w:t>
      </w:r>
      <w:proofErr w:type="spellEnd"/>
      <w:r w:rsidRPr="00B355E6">
        <w:rPr>
          <w:rFonts w:ascii="Times New Roman" w:hAnsi="Times New Roman"/>
          <w:spacing w:val="-2"/>
          <w:sz w:val="28"/>
          <w:szCs w:val="28"/>
        </w:rPr>
        <w:t xml:space="preserve"> типа</w:t>
      </w:r>
    </w:p>
    <w:p w:rsidR="00DE0B49" w:rsidRPr="00B355E6" w:rsidRDefault="00DE0B49" w:rsidP="00DE0B4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Зона предназначена для застройки </w:t>
      </w:r>
      <w:r>
        <w:rPr>
          <w:rFonts w:ascii="Times New Roman" w:hAnsi="Times New Roman"/>
          <w:sz w:val="28"/>
          <w:szCs w:val="28"/>
        </w:rPr>
        <w:t>индивидуальными</w:t>
      </w:r>
      <w:r w:rsidRPr="00B355E6">
        <w:rPr>
          <w:rFonts w:ascii="Times New Roman" w:hAnsi="Times New Roman"/>
          <w:sz w:val="28"/>
          <w:szCs w:val="28"/>
        </w:rPr>
        <w:t xml:space="preserve"> жилыми домами и коттеджами,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DE0B49" w:rsidRPr="00B355E6" w:rsidRDefault="00DE0B49" w:rsidP="00DE0B4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B355E6">
        <w:rPr>
          <w:rFonts w:ascii="Times New Roman" w:hAnsi="Times New Roman"/>
          <w:bCs/>
          <w:spacing w:val="-5"/>
          <w:sz w:val="28"/>
          <w:szCs w:val="28"/>
        </w:rPr>
        <w:softHyphen/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индивидуальные</w:t>
      </w:r>
      <w:r w:rsidRPr="00B355E6">
        <w:rPr>
          <w:rFonts w:ascii="Times New Roman" w:hAnsi="Times New Roman"/>
          <w:sz w:val="28"/>
          <w:szCs w:val="28"/>
        </w:rPr>
        <w:t xml:space="preserve"> жилые дома с </w:t>
      </w:r>
      <w:proofErr w:type="spellStart"/>
      <w:r w:rsidRPr="00B355E6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участками</w:t>
      </w:r>
      <w:r>
        <w:rPr>
          <w:rFonts w:ascii="Times New Roman" w:hAnsi="Times New Roman"/>
          <w:sz w:val="28"/>
          <w:szCs w:val="28"/>
        </w:rPr>
        <w:t xml:space="preserve"> площадью 400 – 2500 кв.м.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противопожарные водоемы и резервуары; 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телефонные автоматы;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 для мусоросборников;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участковые пункты полиции;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личное подсобное хозяйство;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индивидуальное жилищное строительство;</w:t>
      </w:r>
    </w:p>
    <w:p w:rsidR="00DE0B49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гараж</w:t>
      </w:r>
      <w:r>
        <w:rPr>
          <w:rFonts w:ascii="Times New Roman" w:hAnsi="Times New Roman"/>
          <w:sz w:val="28"/>
          <w:szCs w:val="28"/>
        </w:rPr>
        <w:t>и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E0B49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хозпостройки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бани;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огородничество;</w:t>
      </w:r>
    </w:p>
    <w:p w:rsidR="00DE0B49" w:rsidRPr="00B355E6" w:rsidRDefault="00DE0B49" w:rsidP="00DE0B49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садоводство.</w:t>
      </w:r>
    </w:p>
    <w:p w:rsidR="00DE0B49" w:rsidRPr="00B355E6" w:rsidRDefault="00DE0B49" w:rsidP="00DE0B4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B355E6">
        <w:rPr>
          <w:rFonts w:ascii="Times New Roman" w:hAnsi="Times New Roman"/>
          <w:bCs/>
          <w:spacing w:val="-3"/>
          <w:sz w:val="28"/>
          <w:szCs w:val="28"/>
        </w:rPr>
        <w:softHyphen/>
      </w:r>
      <w:r w:rsidRPr="00B355E6">
        <w:rPr>
          <w:rFonts w:ascii="Times New Roman" w:hAnsi="Times New Roman"/>
          <w:bCs/>
          <w:sz w:val="28"/>
          <w:szCs w:val="28"/>
        </w:rPr>
        <w:t>питального строительства: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блокированная жилая застройка 1-2 этажа с </w:t>
      </w:r>
      <w:proofErr w:type="spellStart"/>
      <w:r w:rsidRPr="00B355E6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B355E6">
        <w:rPr>
          <w:rFonts w:ascii="Times New Roman" w:hAnsi="Times New Roman"/>
          <w:sz w:val="28"/>
          <w:szCs w:val="28"/>
        </w:rPr>
        <w:t xml:space="preserve"> участками;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учреждения дошкольного общего образования;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учреждения начального, среднего общего образования;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аптеки;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амбулаторно-поликлинические учреждения общей площадью не более 50м</w:t>
      </w:r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открытые спортивные площадки, теннисные корты, катки и другие аналогичные объекты;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спортзалы; 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магазины общей площадью не более 250м</w:t>
      </w:r>
      <w:r w:rsidRPr="00B355E6">
        <w:rPr>
          <w:rFonts w:ascii="Times New Roman" w:hAnsi="Times New Roman"/>
          <w:sz w:val="28"/>
          <w:szCs w:val="28"/>
          <w:vertAlign w:val="superscript"/>
        </w:rPr>
        <w:t>2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 xml:space="preserve">объекты розничной торговли и обслуживания: киоски, лотошная </w:t>
      </w:r>
      <w:r w:rsidRPr="00B355E6">
        <w:rPr>
          <w:rFonts w:ascii="Times New Roman" w:hAnsi="Times New Roman"/>
          <w:sz w:val="28"/>
          <w:szCs w:val="28"/>
        </w:rPr>
        <w:lastRenderedPageBreak/>
        <w:t>торговля и павильоны;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объекты, предназначенные для оказания населению или организациям бытовых услуг;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автостоянки открытого типа перед объектами</w:t>
      </w:r>
      <w:r w:rsidRPr="00B355E6">
        <w:rPr>
          <w:rFonts w:ascii="Times New Roman" w:hAnsi="Times New Roman"/>
          <w:spacing w:val="-4"/>
          <w:sz w:val="28"/>
          <w:szCs w:val="28"/>
        </w:rPr>
        <w:t xml:space="preserve"> общественного назначения</w:t>
      </w:r>
      <w:r w:rsidRPr="00B355E6">
        <w:rPr>
          <w:rFonts w:ascii="Times New Roman" w:hAnsi="Times New Roman"/>
          <w:sz w:val="28"/>
          <w:szCs w:val="28"/>
        </w:rPr>
        <w:t>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религиозного назначения;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культурного развития;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водозаборы;</w:t>
      </w:r>
    </w:p>
    <w:p w:rsidR="00DE0B49" w:rsidRPr="00B355E6" w:rsidRDefault="00DE0B49" w:rsidP="00DE0B49">
      <w:pPr>
        <w:numPr>
          <w:ilvl w:val="0"/>
          <w:numId w:val="11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водопроводные насосные станции, водонапорные башни;</w:t>
      </w:r>
    </w:p>
    <w:p w:rsidR="00DE0B49" w:rsidRPr="00B355E6" w:rsidRDefault="00DE0B49" w:rsidP="00DE0B49">
      <w:pPr>
        <w:numPr>
          <w:ilvl w:val="0"/>
          <w:numId w:val="11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очистные сооружения поверхностного стока;</w:t>
      </w:r>
    </w:p>
    <w:p w:rsidR="00DE0B49" w:rsidRPr="00B355E6" w:rsidRDefault="00DE0B49" w:rsidP="00DE0B49">
      <w:pPr>
        <w:numPr>
          <w:ilvl w:val="0"/>
          <w:numId w:val="11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объекты коммунального обслуживания;</w:t>
      </w:r>
    </w:p>
    <w:p w:rsidR="00DE0B49" w:rsidRPr="00B355E6" w:rsidRDefault="00DE0B49" w:rsidP="00DE0B49">
      <w:pPr>
        <w:numPr>
          <w:ilvl w:val="0"/>
          <w:numId w:val="11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игровые площадки.</w:t>
      </w:r>
    </w:p>
    <w:p w:rsidR="00DE0B49" w:rsidRPr="00B355E6" w:rsidRDefault="00DE0B49" w:rsidP="00DE0B4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встроенный в жилой дом, встроено-пристроенный и пристроенный гараж не более чем на 1 легковую машину;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отдельно стоящая автостоянка (гараж) не более чем на 1 легковую машину;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открытая стоянка на 1 машину;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гостевая стоянка на 2 машины;</w:t>
      </w:r>
    </w:p>
    <w:p w:rsidR="00DE0B49" w:rsidRPr="00B355E6" w:rsidRDefault="00DE0B49" w:rsidP="00DE0B49">
      <w:pPr>
        <w:numPr>
          <w:ilvl w:val="0"/>
          <w:numId w:val="11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площадки: детские, хозяйственные, отдыха, спортивные;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постройки для содержания домашней птицы и скота (без выпаса);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бани;</w:t>
      </w:r>
    </w:p>
    <w:p w:rsidR="00DE0B49" w:rsidRPr="00B355E6" w:rsidRDefault="00DE0B49" w:rsidP="00DE0B49">
      <w:pPr>
        <w:numPr>
          <w:ilvl w:val="0"/>
          <w:numId w:val="11"/>
        </w:numPr>
        <w:tabs>
          <w:tab w:val="left" w:pos="360"/>
        </w:tabs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хозяйственные постройки (хранение дров, инструмента);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теплицы;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надворные туалеты;</w:t>
      </w:r>
    </w:p>
    <w:p w:rsidR="00DE0B49" w:rsidRPr="00B355E6" w:rsidRDefault="00DE0B49" w:rsidP="00DE0B49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55E6">
        <w:rPr>
          <w:rFonts w:ascii="Times New Roman" w:hAnsi="Times New Roman"/>
          <w:sz w:val="28"/>
          <w:szCs w:val="28"/>
        </w:rPr>
        <w:t>индивидуальные колодцы, скважины для забора воды, водоемы.</w:t>
      </w:r>
    </w:p>
    <w:p w:rsidR="00DE0B49" w:rsidRPr="00B355E6" w:rsidRDefault="00DE0B49" w:rsidP="00DE0B49">
      <w:pPr>
        <w:shd w:val="clear" w:color="auto" w:fill="FFFFFF"/>
        <w:ind w:firstLine="56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DE0B49" w:rsidRPr="00F16714" w:rsidRDefault="00DE0B49" w:rsidP="0087209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0B49" w:rsidRPr="00F16714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7E" w:rsidRDefault="00003D7E" w:rsidP="00476875">
      <w:pPr>
        <w:spacing w:after="0" w:line="240" w:lineRule="auto"/>
      </w:pPr>
      <w:r>
        <w:separator/>
      </w:r>
    </w:p>
  </w:endnote>
  <w:endnote w:type="continuationSeparator" w:id="0">
    <w:p w:rsidR="00003D7E" w:rsidRDefault="00003D7E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7E" w:rsidRDefault="00003D7E" w:rsidP="00476875">
      <w:pPr>
        <w:spacing w:after="0" w:line="240" w:lineRule="auto"/>
      </w:pPr>
      <w:r>
        <w:separator/>
      </w:r>
    </w:p>
  </w:footnote>
  <w:footnote w:type="continuationSeparator" w:id="0">
    <w:p w:rsidR="00003D7E" w:rsidRDefault="00003D7E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9328BD"/>
    <w:multiLevelType w:val="hybridMultilevel"/>
    <w:tmpl w:val="C9F69ED2"/>
    <w:lvl w:ilvl="0" w:tplc="2C760318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B30578E"/>
    <w:multiLevelType w:val="hybridMultilevel"/>
    <w:tmpl w:val="1E2CF2AE"/>
    <w:lvl w:ilvl="0" w:tplc="C5D4E3C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C914E1"/>
    <w:multiLevelType w:val="hybridMultilevel"/>
    <w:tmpl w:val="37AE8CB4"/>
    <w:lvl w:ilvl="0" w:tplc="5352F764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3C05A1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33AC1AF3"/>
    <w:multiLevelType w:val="hybridMultilevel"/>
    <w:tmpl w:val="2D4E5330"/>
    <w:lvl w:ilvl="0" w:tplc="D1289864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D57F6"/>
    <w:multiLevelType w:val="hybridMultilevel"/>
    <w:tmpl w:val="C2E0BBF4"/>
    <w:lvl w:ilvl="0" w:tplc="4D12439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2">
    <w:nsid w:val="4DDA5DCA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3">
    <w:nsid w:val="6CE557A6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6"/>
  </w:num>
  <w:num w:numId="5">
    <w:abstractNumId w:val="12"/>
  </w:num>
  <w:num w:numId="6">
    <w:abstractNumId w:val="13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7"/>
  </w:num>
  <w:num w:numId="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3D7E"/>
    <w:rsid w:val="000611DC"/>
    <w:rsid w:val="00061887"/>
    <w:rsid w:val="00061F05"/>
    <w:rsid w:val="0006641A"/>
    <w:rsid w:val="000670BA"/>
    <w:rsid w:val="000B2993"/>
    <w:rsid w:val="000B36F8"/>
    <w:rsid w:val="000E6B0A"/>
    <w:rsid w:val="000F112F"/>
    <w:rsid w:val="000F7D59"/>
    <w:rsid w:val="0010301B"/>
    <w:rsid w:val="00131CAB"/>
    <w:rsid w:val="001356A6"/>
    <w:rsid w:val="00153E68"/>
    <w:rsid w:val="001631A8"/>
    <w:rsid w:val="00165BFF"/>
    <w:rsid w:val="00172DC5"/>
    <w:rsid w:val="0017527E"/>
    <w:rsid w:val="001874AD"/>
    <w:rsid w:val="001A1FCC"/>
    <w:rsid w:val="001C6442"/>
    <w:rsid w:val="001C7C2D"/>
    <w:rsid w:val="001F48F4"/>
    <w:rsid w:val="002000C5"/>
    <w:rsid w:val="002022C1"/>
    <w:rsid w:val="00205135"/>
    <w:rsid w:val="002067A2"/>
    <w:rsid w:val="002145F8"/>
    <w:rsid w:val="002229AF"/>
    <w:rsid w:val="002243AF"/>
    <w:rsid w:val="0023564D"/>
    <w:rsid w:val="0024660B"/>
    <w:rsid w:val="00270CE7"/>
    <w:rsid w:val="00286325"/>
    <w:rsid w:val="002A14B6"/>
    <w:rsid w:val="002A37BA"/>
    <w:rsid w:val="002C30D9"/>
    <w:rsid w:val="002C72C6"/>
    <w:rsid w:val="002E3187"/>
    <w:rsid w:val="002E4A1E"/>
    <w:rsid w:val="002F0422"/>
    <w:rsid w:val="002F1B92"/>
    <w:rsid w:val="002F4865"/>
    <w:rsid w:val="00317095"/>
    <w:rsid w:val="003171EC"/>
    <w:rsid w:val="00324648"/>
    <w:rsid w:val="00333C8A"/>
    <w:rsid w:val="003450B0"/>
    <w:rsid w:val="00347DD8"/>
    <w:rsid w:val="0035540A"/>
    <w:rsid w:val="00360347"/>
    <w:rsid w:val="00377148"/>
    <w:rsid w:val="00382BEE"/>
    <w:rsid w:val="00384326"/>
    <w:rsid w:val="003A0CF9"/>
    <w:rsid w:val="003B73C6"/>
    <w:rsid w:val="003D313A"/>
    <w:rsid w:val="003D3CD5"/>
    <w:rsid w:val="003D4CA2"/>
    <w:rsid w:val="003E60C8"/>
    <w:rsid w:val="003F584A"/>
    <w:rsid w:val="003F68C0"/>
    <w:rsid w:val="0040014A"/>
    <w:rsid w:val="004023F8"/>
    <w:rsid w:val="00427B4D"/>
    <w:rsid w:val="004367CA"/>
    <w:rsid w:val="00460134"/>
    <w:rsid w:val="004612EE"/>
    <w:rsid w:val="00466174"/>
    <w:rsid w:val="00476875"/>
    <w:rsid w:val="004A3F95"/>
    <w:rsid w:val="004A5ABA"/>
    <w:rsid w:val="004B45C2"/>
    <w:rsid w:val="004D7D06"/>
    <w:rsid w:val="004F1946"/>
    <w:rsid w:val="005346CD"/>
    <w:rsid w:val="00534800"/>
    <w:rsid w:val="0054695D"/>
    <w:rsid w:val="0055122B"/>
    <w:rsid w:val="00566A90"/>
    <w:rsid w:val="00582DBD"/>
    <w:rsid w:val="00587F53"/>
    <w:rsid w:val="005905B1"/>
    <w:rsid w:val="00597416"/>
    <w:rsid w:val="005A634F"/>
    <w:rsid w:val="005C2D5B"/>
    <w:rsid w:val="005C4DA0"/>
    <w:rsid w:val="005F3991"/>
    <w:rsid w:val="00614131"/>
    <w:rsid w:val="00614133"/>
    <w:rsid w:val="00615DFC"/>
    <w:rsid w:val="006260A5"/>
    <w:rsid w:val="0063204D"/>
    <w:rsid w:val="006322AF"/>
    <w:rsid w:val="0063304F"/>
    <w:rsid w:val="00634DAE"/>
    <w:rsid w:val="006471DE"/>
    <w:rsid w:val="00676C5B"/>
    <w:rsid w:val="006A35DD"/>
    <w:rsid w:val="006A411F"/>
    <w:rsid w:val="006C372D"/>
    <w:rsid w:val="006D4302"/>
    <w:rsid w:val="006E5561"/>
    <w:rsid w:val="006E5F23"/>
    <w:rsid w:val="006F4912"/>
    <w:rsid w:val="00703AE6"/>
    <w:rsid w:val="007049A8"/>
    <w:rsid w:val="007073AE"/>
    <w:rsid w:val="00711956"/>
    <w:rsid w:val="00711B29"/>
    <w:rsid w:val="007137EB"/>
    <w:rsid w:val="00714F54"/>
    <w:rsid w:val="0071786F"/>
    <w:rsid w:val="0072056D"/>
    <w:rsid w:val="00722747"/>
    <w:rsid w:val="00737124"/>
    <w:rsid w:val="00741878"/>
    <w:rsid w:val="00744EDA"/>
    <w:rsid w:val="0074695A"/>
    <w:rsid w:val="007566A8"/>
    <w:rsid w:val="00760880"/>
    <w:rsid w:val="00767A85"/>
    <w:rsid w:val="00774A9A"/>
    <w:rsid w:val="00775AF0"/>
    <w:rsid w:val="007810EA"/>
    <w:rsid w:val="007A72EF"/>
    <w:rsid w:val="007B7593"/>
    <w:rsid w:val="007C05B8"/>
    <w:rsid w:val="007D6588"/>
    <w:rsid w:val="007E4EAB"/>
    <w:rsid w:val="007F2650"/>
    <w:rsid w:val="007F3720"/>
    <w:rsid w:val="008032DF"/>
    <w:rsid w:val="008112A5"/>
    <w:rsid w:val="008233EA"/>
    <w:rsid w:val="0082514C"/>
    <w:rsid w:val="00826306"/>
    <w:rsid w:val="008273FD"/>
    <w:rsid w:val="0083082A"/>
    <w:rsid w:val="008316ED"/>
    <w:rsid w:val="008330EE"/>
    <w:rsid w:val="0084686A"/>
    <w:rsid w:val="00854131"/>
    <w:rsid w:val="0086475D"/>
    <w:rsid w:val="00865FA7"/>
    <w:rsid w:val="00872094"/>
    <w:rsid w:val="00882856"/>
    <w:rsid w:val="008928D4"/>
    <w:rsid w:val="00893631"/>
    <w:rsid w:val="0089376C"/>
    <w:rsid w:val="00894239"/>
    <w:rsid w:val="0089441D"/>
    <w:rsid w:val="00894C6F"/>
    <w:rsid w:val="00916187"/>
    <w:rsid w:val="0092137E"/>
    <w:rsid w:val="00924B38"/>
    <w:rsid w:val="00933663"/>
    <w:rsid w:val="009347E9"/>
    <w:rsid w:val="0095250F"/>
    <w:rsid w:val="0096022F"/>
    <w:rsid w:val="00971090"/>
    <w:rsid w:val="00974467"/>
    <w:rsid w:val="0098022A"/>
    <w:rsid w:val="00990934"/>
    <w:rsid w:val="00992ED9"/>
    <w:rsid w:val="009C2DA7"/>
    <w:rsid w:val="009C7A67"/>
    <w:rsid w:val="009D6CBC"/>
    <w:rsid w:val="009E1F77"/>
    <w:rsid w:val="009E2775"/>
    <w:rsid w:val="009F432C"/>
    <w:rsid w:val="00A068BE"/>
    <w:rsid w:val="00A15F69"/>
    <w:rsid w:val="00A16543"/>
    <w:rsid w:val="00A16588"/>
    <w:rsid w:val="00A248D3"/>
    <w:rsid w:val="00A24939"/>
    <w:rsid w:val="00A30600"/>
    <w:rsid w:val="00A33106"/>
    <w:rsid w:val="00A43ED3"/>
    <w:rsid w:val="00A7719D"/>
    <w:rsid w:val="00A90133"/>
    <w:rsid w:val="00AB624C"/>
    <w:rsid w:val="00AC24A7"/>
    <w:rsid w:val="00AD51DE"/>
    <w:rsid w:val="00AE49B3"/>
    <w:rsid w:val="00B20217"/>
    <w:rsid w:val="00B20841"/>
    <w:rsid w:val="00B578ED"/>
    <w:rsid w:val="00B8726A"/>
    <w:rsid w:val="00BA5559"/>
    <w:rsid w:val="00BA7D7D"/>
    <w:rsid w:val="00BB14FE"/>
    <w:rsid w:val="00BB5E00"/>
    <w:rsid w:val="00BC7D80"/>
    <w:rsid w:val="00BD5684"/>
    <w:rsid w:val="00BE7841"/>
    <w:rsid w:val="00BF332E"/>
    <w:rsid w:val="00C12951"/>
    <w:rsid w:val="00C207DA"/>
    <w:rsid w:val="00C23A95"/>
    <w:rsid w:val="00C40D57"/>
    <w:rsid w:val="00C46995"/>
    <w:rsid w:val="00C61EF3"/>
    <w:rsid w:val="00C6358E"/>
    <w:rsid w:val="00C90C03"/>
    <w:rsid w:val="00CA7978"/>
    <w:rsid w:val="00CC25ED"/>
    <w:rsid w:val="00CC5D6B"/>
    <w:rsid w:val="00CD173C"/>
    <w:rsid w:val="00CE6CE4"/>
    <w:rsid w:val="00CE6D54"/>
    <w:rsid w:val="00CF2EC1"/>
    <w:rsid w:val="00CF68EC"/>
    <w:rsid w:val="00D00FB2"/>
    <w:rsid w:val="00D0453D"/>
    <w:rsid w:val="00D07893"/>
    <w:rsid w:val="00D10465"/>
    <w:rsid w:val="00D17A29"/>
    <w:rsid w:val="00D40A64"/>
    <w:rsid w:val="00D53A0B"/>
    <w:rsid w:val="00D6051A"/>
    <w:rsid w:val="00D60C06"/>
    <w:rsid w:val="00D71800"/>
    <w:rsid w:val="00D72ABB"/>
    <w:rsid w:val="00D82D9F"/>
    <w:rsid w:val="00D8557C"/>
    <w:rsid w:val="00D97C41"/>
    <w:rsid w:val="00DA2A5D"/>
    <w:rsid w:val="00DB0457"/>
    <w:rsid w:val="00DB7C1A"/>
    <w:rsid w:val="00DC328D"/>
    <w:rsid w:val="00DC55E1"/>
    <w:rsid w:val="00DD1FC4"/>
    <w:rsid w:val="00DD5FD3"/>
    <w:rsid w:val="00DE0B49"/>
    <w:rsid w:val="00DE2C4F"/>
    <w:rsid w:val="00DE59B7"/>
    <w:rsid w:val="00E1408C"/>
    <w:rsid w:val="00E53DC0"/>
    <w:rsid w:val="00E8139A"/>
    <w:rsid w:val="00EA3355"/>
    <w:rsid w:val="00EB0070"/>
    <w:rsid w:val="00EB4A6F"/>
    <w:rsid w:val="00EC2744"/>
    <w:rsid w:val="00EC562E"/>
    <w:rsid w:val="00ED48B2"/>
    <w:rsid w:val="00ED4A16"/>
    <w:rsid w:val="00EE138C"/>
    <w:rsid w:val="00EE4F20"/>
    <w:rsid w:val="00EE797C"/>
    <w:rsid w:val="00EF7D2E"/>
    <w:rsid w:val="00F003BC"/>
    <w:rsid w:val="00F07A46"/>
    <w:rsid w:val="00F12335"/>
    <w:rsid w:val="00F16714"/>
    <w:rsid w:val="00F23C12"/>
    <w:rsid w:val="00F24EA1"/>
    <w:rsid w:val="00F32379"/>
    <w:rsid w:val="00F7624E"/>
    <w:rsid w:val="00F8057E"/>
    <w:rsid w:val="00F87F34"/>
    <w:rsid w:val="00F90459"/>
    <w:rsid w:val="00F91BDF"/>
    <w:rsid w:val="00FC15EF"/>
    <w:rsid w:val="00FD6C50"/>
    <w:rsid w:val="00FD7B20"/>
    <w:rsid w:val="00FF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69D2429EA8D1E0F4D8D7D0843D31FE0137511004623CEFA984A75670F329E6Eb8tF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21CD4-A2B5-4B32-B34C-46D052CA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15</Pages>
  <Words>4195</Words>
  <Characters>23914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28053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10</cp:revision>
  <cp:lastPrinted>2016-02-10T13:56:00Z</cp:lastPrinted>
  <dcterms:created xsi:type="dcterms:W3CDTF">2016-02-10T13:36:00Z</dcterms:created>
  <dcterms:modified xsi:type="dcterms:W3CDTF">2016-02-18T08:28:00Z</dcterms:modified>
</cp:coreProperties>
</file>