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8A70D0" w:rsidRPr="008A70D0" w:rsidRDefault="008A70D0" w:rsidP="008A70D0">
      <w:pPr>
        <w:pStyle w:val="a9"/>
        <w:rPr>
          <w:b w:val="0"/>
          <w:bCs/>
        </w:rPr>
      </w:pPr>
      <w:r w:rsidRPr="00B45896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220046" r:id="rId6"/>
        </w:object>
      </w:r>
      <w:r w:rsidRPr="008A70D0">
        <w:rPr>
          <w:b w:val="0"/>
          <w:bCs/>
        </w:rPr>
        <w:t xml:space="preserve">                                      </w:t>
      </w:r>
    </w:p>
    <w:p w:rsidR="008A70D0" w:rsidRDefault="008A70D0" w:rsidP="008A70D0">
      <w:pPr>
        <w:pStyle w:val="a9"/>
        <w:rPr>
          <w:b w:val="0"/>
          <w:bCs/>
        </w:rPr>
      </w:pPr>
    </w:p>
    <w:p w:rsidR="008A70D0" w:rsidRDefault="008A70D0" w:rsidP="008A70D0">
      <w:pPr>
        <w:pStyle w:val="a9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8A70D0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8A70D0" w:rsidRDefault="008A70D0" w:rsidP="008A70D0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8A70D0" w:rsidRDefault="008A70D0" w:rsidP="008A70D0">
      <w:pPr>
        <w:pStyle w:val="a9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8A70D0" w:rsidRPr="0018593B" w:rsidRDefault="008A70D0" w:rsidP="008A70D0">
      <w:pPr>
        <w:pStyle w:val="a9"/>
        <w:rPr>
          <w:szCs w:val="28"/>
        </w:rPr>
      </w:pPr>
    </w:p>
    <w:p w:rsidR="008A70D0" w:rsidRDefault="008A70D0" w:rsidP="008A70D0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8A70D0" w:rsidRDefault="008A70D0" w:rsidP="008A70D0">
      <w:pPr>
        <w:pStyle w:val="a9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8A70D0" w:rsidRPr="00E534B1" w:rsidRDefault="008A70D0" w:rsidP="008A70D0">
      <w:pPr>
        <w:pStyle w:val="a9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8A70D0" w:rsidRPr="00133F48" w:rsidRDefault="008A70D0" w:rsidP="008A70D0">
      <w:pPr>
        <w:rPr>
          <w:b/>
          <w:sz w:val="24"/>
          <w:szCs w:val="24"/>
        </w:rPr>
      </w:pPr>
    </w:p>
    <w:p w:rsidR="008A70D0" w:rsidRPr="008A70D0" w:rsidRDefault="008A70D0" w:rsidP="008A7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70D0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8A70D0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8A70D0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307</w:t>
      </w:r>
    </w:p>
    <w:p w:rsidR="008A70D0" w:rsidRPr="008A70D0" w:rsidRDefault="008A70D0" w:rsidP="008A70D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8A70D0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8A70D0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E52240" w:rsidRDefault="00E52240" w:rsidP="00E5224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8A70D0" w:rsidRPr="00894C6F" w:rsidRDefault="008A70D0" w:rsidP="00E5224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E52240" w:rsidRPr="008A70D0" w:rsidRDefault="00E52240" w:rsidP="008A70D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70D0">
        <w:rPr>
          <w:rFonts w:ascii="Times New Roman" w:hAnsi="Times New Roman" w:cs="Times New Roman"/>
          <w:bCs/>
          <w:sz w:val="28"/>
          <w:szCs w:val="28"/>
        </w:rPr>
        <w:t>О внесении изменений  и дополнений в правила землепользования и застройки муниципального образования сельского поселения  «</w:t>
      </w:r>
      <w:r w:rsidR="00177AE7" w:rsidRPr="008A70D0">
        <w:rPr>
          <w:rFonts w:ascii="Times New Roman" w:hAnsi="Times New Roman" w:cs="Times New Roman"/>
          <w:bCs/>
          <w:sz w:val="28"/>
          <w:szCs w:val="28"/>
        </w:rPr>
        <w:t>Дон»</w:t>
      </w:r>
    </w:p>
    <w:p w:rsidR="00E52240" w:rsidRDefault="00E52240" w:rsidP="00E52240">
      <w:pPr>
        <w:jc w:val="both"/>
        <w:rPr>
          <w:rFonts w:ascii="Times New Roman" w:hAnsi="Times New Roman"/>
          <w:sz w:val="28"/>
          <w:szCs w:val="28"/>
        </w:rPr>
      </w:pPr>
    </w:p>
    <w:p w:rsidR="00E52240" w:rsidRPr="00894C6F" w:rsidRDefault="00E52240" w:rsidP="00E52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статьёй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7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6"/>
            <w:rFonts w:ascii="Times New Roman" w:hAnsi="Times New Roman"/>
            <w:sz w:val="28"/>
            <w:szCs w:val="28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>с п.4 статьи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E52240" w:rsidRPr="00894C6F" w:rsidRDefault="00E52240" w:rsidP="00E52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муниципального </w:t>
      </w:r>
      <w:r w:rsidRPr="00894C6F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  сельского поселения «</w:t>
      </w:r>
      <w:r w:rsidR="00177AE7">
        <w:rPr>
          <w:rFonts w:ascii="Times New Roman" w:hAnsi="Times New Roman" w:cs="Times New Roman"/>
          <w:sz w:val="28"/>
          <w:szCs w:val="28"/>
        </w:rPr>
        <w:t>Дон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E963E9">
        <w:rPr>
          <w:rFonts w:ascii="Times New Roman" w:hAnsi="Times New Roman" w:cs="Times New Roman"/>
          <w:bCs/>
          <w:sz w:val="28"/>
          <w:szCs w:val="28"/>
        </w:rPr>
        <w:t>утвержденные решением Совета  сельского поселения «</w:t>
      </w:r>
      <w:r w:rsidR="00177AE7">
        <w:rPr>
          <w:rFonts w:ascii="Times New Roman" w:hAnsi="Times New Roman" w:cs="Times New Roman"/>
          <w:bCs/>
          <w:sz w:val="28"/>
          <w:szCs w:val="28"/>
        </w:rPr>
        <w:t>Дон</w:t>
      </w:r>
      <w:r w:rsidRPr="00E963E9">
        <w:rPr>
          <w:rFonts w:ascii="Times New Roman" w:hAnsi="Times New Roman" w:cs="Times New Roman"/>
          <w:bCs/>
          <w:sz w:val="28"/>
          <w:szCs w:val="28"/>
        </w:rPr>
        <w:t>»</w:t>
      </w:r>
      <w:r w:rsidRPr="00E963E9">
        <w:rPr>
          <w:rFonts w:ascii="Times New Roman" w:hAnsi="Times New Roman" w:cs="Times New Roman"/>
          <w:sz w:val="28"/>
          <w:szCs w:val="28"/>
        </w:rPr>
        <w:t xml:space="preserve"> № 3-23/5 от </w:t>
      </w:r>
      <w:r w:rsidRPr="004E4BD7">
        <w:rPr>
          <w:rFonts w:ascii="Times New Roman" w:hAnsi="Times New Roman" w:cs="Times New Roman"/>
          <w:sz w:val="28"/>
          <w:szCs w:val="28"/>
        </w:rPr>
        <w:t>23.12.2014 года</w:t>
      </w:r>
      <w:r w:rsidR="004E4BD7">
        <w:rPr>
          <w:rFonts w:ascii="Times New Roman" w:hAnsi="Times New Roman" w:cs="Times New Roman"/>
          <w:sz w:val="28"/>
          <w:szCs w:val="28"/>
        </w:rPr>
        <w:t xml:space="preserve"> </w:t>
      </w:r>
      <w:r w:rsidRPr="00E963E9">
        <w:rPr>
          <w:rFonts w:ascii="Times New Roman" w:hAnsi="Times New Roman" w:cs="Times New Roman"/>
          <w:bCs/>
          <w:sz w:val="28"/>
          <w:szCs w:val="28"/>
        </w:rPr>
        <w:t>«Об утверждении генерального плана, правил землепользования и застройки муниципального образования сельского поселения «</w:t>
      </w:r>
      <w:r w:rsidR="00177AE7">
        <w:rPr>
          <w:rFonts w:ascii="Times New Roman" w:hAnsi="Times New Roman" w:cs="Times New Roman"/>
          <w:bCs/>
          <w:sz w:val="28"/>
          <w:szCs w:val="28"/>
        </w:rPr>
        <w:t>Дон</w:t>
      </w:r>
      <w:r w:rsidRPr="00E963E9">
        <w:rPr>
          <w:rFonts w:ascii="Times New Roman" w:hAnsi="Times New Roman" w:cs="Times New Roman"/>
          <w:bCs/>
          <w:sz w:val="28"/>
          <w:szCs w:val="28"/>
        </w:rPr>
        <w:t>»,</w:t>
      </w:r>
      <w:r w:rsidR="008A70D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E52240" w:rsidRPr="00894C6F" w:rsidRDefault="00E52240" w:rsidP="00E52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E52240" w:rsidRPr="00894C6F" w:rsidRDefault="00E52240" w:rsidP="00E5224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70D0" w:rsidRDefault="008A70D0" w:rsidP="00E522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240" w:rsidRDefault="00E52240" w:rsidP="00E522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E52240" w:rsidRPr="00894C6F" w:rsidRDefault="00E52240" w:rsidP="00E522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МР «Усть-Куломский»                          А.Н.Кондрашкин</w:t>
      </w:r>
    </w:p>
    <w:p w:rsidR="00E52240" w:rsidRPr="00894C6F" w:rsidRDefault="00E52240" w:rsidP="00E522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52240" w:rsidRDefault="00E52240" w:rsidP="00E5224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E4BD7" w:rsidRPr="00894C6F" w:rsidRDefault="004E4BD7" w:rsidP="00E5224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E4BD7" w:rsidRDefault="004E4BD7" w:rsidP="008A70D0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70D0" w:rsidRDefault="008A70D0" w:rsidP="008A70D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A70D0" w:rsidRDefault="004E4BD7" w:rsidP="004E4BD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4BD7"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</w:t>
      </w:r>
    </w:p>
    <w:p w:rsidR="004E4BD7" w:rsidRPr="004E4BD7" w:rsidRDefault="004E4BD7" w:rsidP="008A70D0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4BD7">
        <w:rPr>
          <w:rFonts w:ascii="Times New Roman" w:hAnsi="Times New Roman" w:cs="Times New Roman"/>
          <w:sz w:val="28"/>
          <w:szCs w:val="28"/>
        </w:rPr>
        <w:t>к решению</w:t>
      </w:r>
      <w:r w:rsidR="008A7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4BD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A70D0">
        <w:rPr>
          <w:rFonts w:ascii="Times New Roman" w:hAnsi="Times New Roman" w:cs="Times New Roman"/>
          <w:sz w:val="28"/>
          <w:szCs w:val="28"/>
        </w:rPr>
        <w:t>МР</w:t>
      </w:r>
      <w:r w:rsidR="008A7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4BD7">
        <w:rPr>
          <w:rFonts w:ascii="Times New Roman" w:hAnsi="Times New Roman" w:cs="Times New Roman"/>
          <w:sz w:val="28"/>
          <w:szCs w:val="28"/>
        </w:rPr>
        <w:t>"Усть-Куломский"</w:t>
      </w:r>
    </w:p>
    <w:p w:rsidR="004E4BD7" w:rsidRPr="008A70D0" w:rsidRDefault="004E4BD7" w:rsidP="004E4BD7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E4BD7">
        <w:rPr>
          <w:rFonts w:ascii="Times New Roman" w:hAnsi="Times New Roman" w:cs="Times New Roman"/>
          <w:sz w:val="28"/>
          <w:szCs w:val="28"/>
        </w:rPr>
        <w:t xml:space="preserve">от </w:t>
      </w:r>
      <w:r w:rsidR="008A70D0">
        <w:rPr>
          <w:rFonts w:ascii="Times New Roman" w:hAnsi="Times New Roman" w:cs="Times New Roman"/>
          <w:sz w:val="28"/>
          <w:szCs w:val="28"/>
        </w:rPr>
        <w:t xml:space="preserve">20 марта </w:t>
      </w:r>
      <w:r w:rsidRPr="004E4BD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E4BD7">
        <w:rPr>
          <w:rFonts w:ascii="Times New Roman" w:hAnsi="Times New Roman" w:cs="Times New Roman"/>
          <w:sz w:val="28"/>
          <w:szCs w:val="28"/>
        </w:rPr>
        <w:t xml:space="preserve"> г. </w:t>
      </w:r>
      <w:r w:rsidR="008A70D0" w:rsidRPr="008A70D0">
        <w:rPr>
          <w:rFonts w:ascii="Times New Roman" w:hAnsi="Times New Roman" w:cs="Times New Roman"/>
          <w:sz w:val="28"/>
          <w:szCs w:val="28"/>
        </w:rPr>
        <w:t xml:space="preserve">№ </w:t>
      </w:r>
      <w:r w:rsidR="008A70D0" w:rsidRPr="008A70D0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8A70D0" w:rsidRPr="008A70D0">
        <w:rPr>
          <w:rFonts w:ascii="Times New Roman" w:hAnsi="Times New Roman" w:cs="Times New Roman"/>
          <w:sz w:val="28"/>
          <w:szCs w:val="28"/>
        </w:rPr>
        <w:t>-307</w:t>
      </w:r>
    </w:p>
    <w:p w:rsidR="00AD0EBB" w:rsidRPr="004E4BD7" w:rsidRDefault="00AD0EBB" w:rsidP="004E4BD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D0EBB" w:rsidRPr="004E4BD7" w:rsidRDefault="00AD0EBB" w:rsidP="004E4BD7">
      <w:pPr>
        <w:pStyle w:val="a5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BD7">
        <w:rPr>
          <w:rFonts w:ascii="Times New Roman" w:hAnsi="Times New Roman" w:cs="Times New Roman"/>
          <w:b/>
          <w:bCs/>
          <w:sz w:val="28"/>
          <w:szCs w:val="28"/>
        </w:rPr>
        <w:t>Внести в Правила землепользования и застройки муниципального образования сельского поселения «</w:t>
      </w:r>
      <w:r w:rsidR="00177AE7" w:rsidRPr="004E4BD7">
        <w:rPr>
          <w:rFonts w:ascii="Times New Roman" w:hAnsi="Times New Roman" w:cs="Times New Roman"/>
          <w:b/>
          <w:bCs/>
          <w:sz w:val="28"/>
          <w:szCs w:val="28"/>
        </w:rPr>
        <w:t>Дон</w:t>
      </w:r>
      <w:r w:rsidRPr="004E4BD7">
        <w:rPr>
          <w:rFonts w:ascii="Times New Roman" w:hAnsi="Times New Roman" w:cs="Times New Roman"/>
          <w:b/>
          <w:bCs/>
          <w:sz w:val="28"/>
          <w:szCs w:val="28"/>
        </w:rPr>
        <w:t>», утвержденные решением Совета  сельского поселения «</w:t>
      </w:r>
      <w:r w:rsidR="00177AE7" w:rsidRPr="004E4BD7">
        <w:rPr>
          <w:rFonts w:ascii="Times New Roman" w:hAnsi="Times New Roman" w:cs="Times New Roman"/>
          <w:b/>
          <w:bCs/>
          <w:sz w:val="28"/>
          <w:szCs w:val="28"/>
        </w:rPr>
        <w:t>Дон</w:t>
      </w:r>
      <w:r w:rsidRPr="004E4BD7">
        <w:rPr>
          <w:rFonts w:ascii="Times New Roman" w:hAnsi="Times New Roman" w:cs="Times New Roman"/>
          <w:b/>
          <w:bCs/>
          <w:sz w:val="28"/>
          <w:szCs w:val="28"/>
        </w:rPr>
        <w:t>» от 23.12.2014 № 3-23/5 «Об утверждении генерального плана,  правил землепользования и застройки муниципального образования сельского поселения «</w:t>
      </w:r>
      <w:r w:rsidR="00177AE7" w:rsidRPr="004E4BD7">
        <w:rPr>
          <w:rFonts w:ascii="Times New Roman" w:hAnsi="Times New Roman" w:cs="Times New Roman"/>
          <w:b/>
          <w:bCs/>
          <w:sz w:val="28"/>
          <w:szCs w:val="28"/>
        </w:rPr>
        <w:t>Дон</w:t>
      </w:r>
      <w:r w:rsidRPr="004E4BD7">
        <w:rPr>
          <w:rFonts w:ascii="Times New Roman" w:hAnsi="Times New Roman" w:cs="Times New Roman"/>
          <w:b/>
          <w:bCs/>
          <w:sz w:val="28"/>
          <w:szCs w:val="28"/>
        </w:rPr>
        <w:t>» следующие изменения и дополнения:</w:t>
      </w:r>
    </w:p>
    <w:p w:rsidR="00C57004" w:rsidRPr="009C5C41" w:rsidRDefault="00632C61" w:rsidP="008A70D0">
      <w:pPr>
        <w:pStyle w:val="a8"/>
        <w:shd w:val="clear" w:color="auto" w:fill="FFFFFF"/>
        <w:spacing w:before="0" w:beforeAutospacing="0" w:after="0" w:afterAutospacing="0" w:line="240" w:lineRule="auto"/>
        <w:ind w:firstLine="708"/>
        <w:rPr>
          <w:b/>
          <w:color w:val="000000"/>
          <w:sz w:val="28"/>
          <w:szCs w:val="28"/>
        </w:rPr>
      </w:pPr>
      <w:r w:rsidRPr="009C5C41">
        <w:rPr>
          <w:b/>
          <w:sz w:val="28"/>
          <w:szCs w:val="28"/>
        </w:rPr>
        <w:t xml:space="preserve">1. </w:t>
      </w:r>
      <w:r w:rsidR="00C57004" w:rsidRPr="009C5C41">
        <w:rPr>
          <w:b/>
          <w:color w:val="000000"/>
          <w:sz w:val="28"/>
          <w:szCs w:val="28"/>
        </w:rPr>
        <w:t xml:space="preserve"> Абзац 8 статьи 1 изложить в следующей редакции:</w:t>
      </w:r>
    </w:p>
    <w:p w:rsidR="00ED6B4E" w:rsidRPr="00950779" w:rsidRDefault="00ED6B4E" w:rsidP="00ED6B4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9C5C41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градостроительный план земельного участка</w:t>
      </w:r>
      <w:r w:rsidRPr="009507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5077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>документ, подготавливаемый в  виде отдельного документа, содержа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щий информацию в соответствии с 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>.3</w:t>
      </w:r>
      <w:r w:rsidRPr="00950779">
        <w:rPr>
          <w:rFonts w:ascii="Times New Roman" w:hAnsi="Times New Roman" w:cs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</w:p>
    <w:p w:rsidR="0040439E" w:rsidRPr="007E03EA" w:rsidRDefault="0040439E" w:rsidP="0040439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F22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</w:t>
      </w:r>
      <w:r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главе 5 Положения о градостроительной подготовке земельных участков посредством планировки территории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статью 21 </w:t>
      </w:r>
      <w:r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изложить в следующей редакции:</w:t>
      </w:r>
    </w:p>
    <w:p w:rsidR="0040439E" w:rsidRPr="00CB41CD" w:rsidRDefault="0040439E" w:rsidP="0040439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4F9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«Статья 21. </w:t>
      </w:r>
      <w:r w:rsidRPr="004D4F97">
        <w:rPr>
          <w:rFonts w:ascii="Times New Roman" w:hAnsi="Times New Roman" w:cs="Times New Roman"/>
          <w:b/>
          <w:sz w:val="28"/>
          <w:szCs w:val="28"/>
        </w:rPr>
        <w:t>Принципы градостроительной подготовки территорий и формирования</w:t>
      </w:r>
      <w:r w:rsidRPr="005A5004">
        <w:rPr>
          <w:rFonts w:ascii="Times New Roman" w:hAnsi="Times New Roman" w:cs="Times New Roman"/>
          <w:b/>
          <w:sz w:val="28"/>
          <w:szCs w:val="28"/>
        </w:rPr>
        <w:t xml:space="preserve"> земельных участков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>.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CB41CD">
          <w:rPr>
            <w:rStyle w:val="a6"/>
            <w:rFonts w:ascii="Times New Roman" w:hAnsi="Times New Roman"/>
            <w:sz w:val="28"/>
            <w:szCs w:val="28"/>
          </w:rPr>
          <w:t>части 3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1) необходимо изъятие земельных участков для государственных или муниципальных ну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жд в св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>язи с размещением объекта капитального строительства федерального, регионального или местного значения;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CB41CD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CB41CD">
        <w:rPr>
          <w:rFonts w:ascii="Times New Roman" w:hAnsi="Times New Roman" w:cs="Times New Roman"/>
          <w:sz w:val="28"/>
          <w:szCs w:val="28"/>
        </w:rPr>
        <w:t xml:space="preserve"> установление, изменение или отмена красных линий;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41CD">
        <w:rPr>
          <w:rFonts w:ascii="Times New Roman" w:hAnsi="Times New Roman" w:cs="Times New Roman"/>
          <w:sz w:val="28"/>
          <w:szCs w:val="28"/>
        </w:rPr>
        <w:t xml:space="preserve"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</w:t>
      </w:r>
      <w:r w:rsidRPr="00CB41CD">
        <w:rPr>
          <w:rFonts w:ascii="Times New Roman" w:hAnsi="Times New Roman" w:cs="Times New Roman"/>
          <w:sz w:val="28"/>
          <w:szCs w:val="28"/>
        </w:rPr>
        <w:lastRenderedPageBreak/>
        <w:t>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8" w:history="1">
        <w:r w:rsidRPr="00CB41CD">
          <w:rPr>
            <w:rStyle w:val="a6"/>
            <w:rFonts w:ascii="Times New Roman" w:hAnsi="Times New Roman"/>
            <w:sz w:val="28"/>
            <w:szCs w:val="28"/>
          </w:rPr>
          <w:t>случаи</w:t>
        </w:r>
      </w:hyperlink>
      <w:r w:rsidRPr="00CB41CD">
        <w:rPr>
          <w:rFonts w:ascii="Times New Roman" w:hAnsi="Times New Roman" w:cs="Times New Roman"/>
          <w:sz w:val="28"/>
          <w:szCs w:val="28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4. Видами документации по планировке территории являются: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1) проект планировки территории;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>2) проект межевания территории.</w:t>
      </w:r>
    </w:p>
    <w:p w:rsidR="0040439E" w:rsidRPr="00CB41CD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9" w:history="1">
        <w:r w:rsidRPr="00CB41CD">
          <w:rPr>
            <w:rStyle w:val="a6"/>
            <w:rFonts w:ascii="Times New Roman" w:hAnsi="Times New Roman"/>
            <w:sz w:val="28"/>
            <w:szCs w:val="28"/>
          </w:rPr>
          <w:t>частью 2 статьи 43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40439E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1CD">
        <w:rPr>
          <w:rFonts w:ascii="Times New Roman" w:hAnsi="Times New Roman" w:cs="Times New Roman"/>
          <w:sz w:val="28"/>
          <w:szCs w:val="28"/>
        </w:rPr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CB41CD">
          <w:rPr>
            <w:rStyle w:val="a6"/>
            <w:rFonts w:ascii="Times New Roman" w:hAnsi="Times New Roman"/>
            <w:sz w:val="28"/>
            <w:szCs w:val="28"/>
          </w:rPr>
          <w:t>частью 5</w:t>
        </w:r>
      </w:hyperlink>
      <w:r w:rsidRPr="00CB41CD">
        <w:rPr>
          <w:rFonts w:ascii="Times New Roman" w:hAnsi="Times New Roman" w:cs="Times New Roman"/>
          <w:sz w:val="28"/>
          <w:szCs w:val="28"/>
        </w:rPr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40439E" w:rsidRPr="00C74F4F" w:rsidRDefault="0040439E" w:rsidP="00404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3. Главу </w:t>
      </w:r>
      <w:r w:rsidR="00B40EA6" w:rsidRPr="00105E7F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141D4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Положения о градостроительной подготовке земельных участков посредством планировки территории</w:t>
      </w:r>
      <w:r w:rsidR="006141D4" w:rsidRPr="00C74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C74F4F">
        <w:rPr>
          <w:rFonts w:ascii="Times New Roman" w:hAnsi="Times New Roman" w:cs="Times New Roman"/>
          <w:b/>
          <w:sz w:val="28"/>
          <w:szCs w:val="28"/>
        </w:rPr>
        <w:t>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>в следующей редакции</w:t>
      </w:r>
      <w:r w:rsidRPr="00C74F4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0439E" w:rsidRPr="00597B77" w:rsidRDefault="0040439E" w:rsidP="0040439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«Статья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597B77">
        <w:rPr>
          <w:rFonts w:ascii="Times New Roman" w:hAnsi="Times New Roman"/>
          <w:b/>
          <w:bCs/>
          <w:sz w:val="28"/>
          <w:szCs w:val="28"/>
        </w:rPr>
        <w:t xml:space="preserve"> Общие требования к документации по планировке территории</w:t>
      </w:r>
    </w:p>
    <w:p w:rsidR="0040439E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02660">
        <w:rPr>
          <w:rFonts w:ascii="Times New Roman" w:hAnsi="Times New Roman" w:cs="Times New Roman"/>
          <w:sz w:val="28"/>
          <w:szCs w:val="28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439E" w:rsidRPr="00002660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02660">
        <w:rPr>
          <w:rFonts w:ascii="Times New Roman" w:hAnsi="Times New Roman" w:cs="Times New Roman"/>
          <w:sz w:val="28"/>
          <w:szCs w:val="28"/>
        </w:rPr>
        <w:t>.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40439E" w:rsidRPr="00002660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002660">
        <w:rPr>
          <w:rFonts w:ascii="Times New Roman" w:hAnsi="Times New Roman" w:cs="Times New Roman"/>
          <w:sz w:val="28"/>
          <w:szCs w:val="28"/>
        </w:rPr>
        <w:t>. Подготовка графической части документации по планировке территории осуществляется:</w:t>
      </w:r>
    </w:p>
    <w:p w:rsidR="0040439E" w:rsidRPr="00002660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40439E" w:rsidRDefault="0040439E" w:rsidP="004043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660">
        <w:rPr>
          <w:rFonts w:ascii="Times New Roman" w:hAnsi="Times New Roman" w:cs="Times New Roman"/>
          <w:sz w:val="28"/>
          <w:szCs w:val="28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40439E" w:rsidRPr="00C74F4F" w:rsidRDefault="0040439E" w:rsidP="0040439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4F">
        <w:rPr>
          <w:rFonts w:ascii="Times New Roman" w:hAnsi="Times New Roman" w:cs="Times New Roman"/>
          <w:b/>
          <w:sz w:val="28"/>
          <w:szCs w:val="28"/>
        </w:rPr>
        <w:t xml:space="preserve">4. Главу </w:t>
      </w:r>
      <w:r w:rsidR="00B40EA6" w:rsidRPr="00105E7F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141D4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Положения о градостроительной подготовке земельных участков посредством планировки территории</w:t>
      </w:r>
      <w:r w:rsidR="006141D4" w:rsidRPr="00C74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21.2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.в следующей редакции: </w:t>
      </w:r>
    </w:p>
    <w:p w:rsidR="0040439E" w:rsidRPr="00597B77" w:rsidRDefault="0040439E" w:rsidP="0040439E">
      <w:pPr>
        <w:pStyle w:val="3"/>
        <w:spacing w:after="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21.2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40439E" w:rsidRPr="00B72295" w:rsidRDefault="0040439E" w:rsidP="0040439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</w:t>
      </w:r>
      <w:r w:rsidRPr="00B72295">
        <w:rPr>
          <w:rFonts w:ascii="Times New Roman" w:hAnsi="Times New Roman"/>
          <w:sz w:val="28"/>
          <w:szCs w:val="28"/>
        </w:rPr>
        <w:lastRenderedPageBreak/>
        <w:t xml:space="preserve">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10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</w:t>
      </w:r>
      <w:r w:rsidRPr="00B72295">
        <w:rPr>
          <w:rFonts w:ascii="Times New Roman" w:hAnsi="Times New Roman"/>
          <w:sz w:val="28"/>
          <w:szCs w:val="28"/>
        </w:rPr>
        <w:lastRenderedPageBreak/>
        <w:t>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40439E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40439E" w:rsidRPr="00C74F4F" w:rsidRDefault="0040439E" w:rsidP="0040439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Главу </w:t>
      </w:r>
      <w:r w:rsidR="00B40EA6" w:rsidRPr="00B40EA6">
        <w:rPr>
          <w:rFonts w:ascii="Times New Roman" w:hAnsi="Times New Roman" w:cs="Times New Roman"/>
          <w:b/>
          <w:sz w:val="28"/>
          <w:szCs w:val="28"/>
        </w:rPr>
        <w:t>5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141D4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Положения о градостроительной подготовке земельных участков посредством планировки территории</w:t>
      </w:r>
      <w:r w:rsidR="006141D4" w:rsidRPr="00C74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>
        <w:rPr>
          <w:rFonts w:ascii="Times New Roman" w:hAnsi="Times New Roman" w:cs="Times New Roman"/>
          <w:b/>
          <w:sz w:val="28"/>
          <w:szCs w:val="28"/>
        </w:rPr>
        <w:t>21.3</w:t>
      </w:r>
      <w:r w:rsidRPr="00C74F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40439E" w:rsidRPr="00C74F4F" w:rsidRDefault="0040439E" w:rsidP="0040439E">
      <w:pPr>
        <w:keepNext/>
        <w:spacing w:after="60" w:line="24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21.3</w:t>
      </w:r>
      <w:r w:rsidRPr="00C74F4F">
        <w:rPr>
          <w:rFonts w:ascii="Times New Roman" w:hAnsi="Times New Roman" w:cs="Times New Roman"/>
          <w:b/>
          <w:bCs/>
          <w:sz w:val="28"/>
          <w:szCs w:val="28"/>
        </w:rPr>
        <w:t>.  Проекты межевания территории.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1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</w:t>
      </w:r>
      <w:r w:rsidRPr="00B72295">
        <w:rPr>
          <w:rFonts w:ascii="Times New Roman" w:hAnsi="Times New Roman"/>
          <w:sz w:val="28"/>
          <w:szCs w:val="28"/>
        </w:rPr>
        <w:lastRenderedPageBreak/>
        <w:t>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40439E" w:rsidRPr="00B72295" w:rsidRDefault="0040439E" w:rsidP="0040439E">
      <w:pPr>
        <w:tabs>
          <w:tab w:val="left" w:pos="64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 xml:space="preserve">. В целях подготовки проекта межевания территории </w:t>
      </w:r>
      <w:r w:rsidRPr="00B72295">
        <w:rPr>
          <w:rFonts w:ascii="Times New Roman" w:hAnsi="Times New Roman"/>
          <w:sz w:val="28"/>
          <w:szCs w:val="28"/>
        </w:rPr>
        <w:lastRenderedPageBreak/>
        <w:t>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CC43C3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40439E" w:rsidRDefault="0040439E" w:rsidP="00404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B40EA6" w:rsidRPr="00105E7F" w:rsidRDefault="00B40EA6" w:rsidP="0040439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E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439E" w:rsidRPr="00C74F4F" w:rsidRDefault="00B40EA6" w:rsidP="0040439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E7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0439E">
        <w:rPr>
          <w:rFonts w:ascii="Times New Roman" w:hAnsi="Times New Roman" w:cs="Times New Roman"/>
          <w:b/>
          <w:sz w:val="28"/>
          <w:szCs w:val="28"/>
        </w:rPr>
        <w:t>6</w:t>
      </w:r>
      <w:r w:rsidR="0040439E" w:rsidRPr="00C74F4F">
        <w:rPr>
          <w:rFonts w:ascii="Times New Roman" w:hAnsi="Times New Roman" w:cs="Times New Roman"/>
          <w:b/>
          <w:sz w:val="28"/>
          <w:szCs w:val="28"/>
        </w:rPr>
        <w:t xml:space="preserve">. Главу </w:t>
      </w:r>
      <w:r w:rsidRPr="00105E7F">
        <w:rPr>
          <w:rFonts w:ascii="Times New Roman" w:hAnsi="Times New Roman" w:cs="Times New Roman"/>
          <w:b/>
          <w:sz w:val="28"/>
          <w:szCs w:val="28"/>
        </w:rPr>
        <w:t>5</w:t>
      </w:r>
      <w:r w:rsidR="0040439E" w:rsidRPr="00C74F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141D4"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Положения о градостроительной подготовке земельных участков посредством планировки территории</w:t>
      </w:r>
      <w:r w:rsidR="006141D4" w:rsidRPr="00C74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39E" w:rsidRPr="00C74F4F">
        <w:rPr>
          <w:rFonts w:ascii="Times New Roman" w:hAnsi="Times New Roman" w:cs="Times New Roman"/>
          <w:b/>
          <w:sz w:val="28"/>
          <w:szCs w:val="28"/>
        </w:rPr>
        <w:t xml:space="preserve">дополнить статьёй </w:t>
      </w:r>
      <w:r w:rsidR="0040439E">
        <w:rPr>
          <w:rFonts w:ascii="Times New Roman" w:hAnsi="Times New Roman" w:cs="Times New Roman"/>
          <w:b/>
          <w:sz w:val="28"/>
          <w:szCs w:val="28"/>
        </w:rPr>
        <w:t>21.4</w:t>
      </w:r>
      <w:r w:rsidR="0040439E" w:rsidRPr="00C74F4F">
        <w:rPr>
          <w:rFonts w:ascii="Times New Roman" w:hAnsi="Times New Roman" w:cs="Times New Roman"/>
          <w:b/>
          <w:sz w:val="28"/>
          <w:szCs w:val="28"/>
        </w:rPr>
        <w:t>.</w:t>
      </w:r>
      <w:r w:rsidR="00404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39E" w:rsidRPr="00C74F4F">
        <w:rPr>
          <w:rFonts w:ascii="Times New Roman" w:hAnsi="Times New Roman" w:cs="Times New Roman"/>
          <w:b/>
          <w:sz w:val="28"/>
          <w:szCs w:val="28"/>
        </w:rPr>
        <w:t xml:space="preserve">в следующей редакции: </w:t>
      </w:r>
    </w:p>
    <w:p w:rsidR="0040439E" w:rsidRPr="00A01776" w:rsidRDefault="0040439E" w:rsidP="0040439E">
      <w:pPr>
        <w:pStyle w:val="a5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01776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A01776">
        <w:rPr>
          <w:rFonts w:ascii="Times New Roman" w:hAnsi="Times New Roman" w:cs="Times New Roman"/>
          <w:b/>
          <w:bCs/>
          <w:sz w:val="28"/>
          <w:szCs w:val="28"/>
        </w:rPr>
        <w:t xml:space="preserve">.4. Подготовка и утверждение документации по планировке территории» изложить в следующей редакции: </w:t>
      </w:r>
    </w:p>
    <w:p w:rsidR="0040439E" w:rsidRPr="000F75A3" w:rsidRDefault="0040439E" w:rsidP="0040439E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F75A3">
        <w:rPr>
          <w:rFonts w:ascii="Times New Roman" w:eastAsiaTheme="minorHAnsi" w:hAnsi="Times New Roman"/>
          <w:sz w:val="28"/>
          <w:szCs w:val="28"/>
        </w:rPr>
        <w:t xml:space="preserve"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</w:t>
      </w:r>
      <w:r w:rsidRPr="000F75A3">
        <w:rPr>
          <w:rFonts w:ascii="Times New Roman" w:eastAsiaTheme="minorHAnsi" w:hAnsi="Times New Roman"/>
          <w:sz w:val="28"/>
          <w:szCs w:val="28"/>
        </w:rPr>
        <w:lastRenderedPageBreak/>
        <w:t>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eastAsiaTheme="minorHAnsi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40439E" w:rsidRDefault="0040439E" w:rsidP="0040439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 w:cs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40439E" w:rsidRDefault="0040439E" w:rsidP="0040439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40439E" w:rsidRPr="006A5F93" w:rsidRDefault="0040439E" w:rsidP="0040439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в сети «Интернет».</w:t>
      </w:r>
    </w:p>
    <w:p w:rsidR="0040439E" w:rsidRDefault="00CC43C3" w:rsidP="0040439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месяца с</w:t>
      </w:r>
      <w:r w:rsidR="0040439E">
        <w:rPr>
          <w:rFonts w:ascii="Times New Roman" w:hAnsi="Times New Roman" w:cs="Times New Roman"/>
          <w:spacing w:val="-4"/>
          <w:sz w:val="28"/>
          <w:szCs w:val="28"/>
        </w:rPr>
        <w:t>о дня</w:t>
      </w:r>
      <w:r w:rsidR="0040439E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40439E">
        <w:rPr>
          <w:rFonts w:ascii="Times New Roman" w:hAnsi="Times New Roman" w:cs="Times New Roman"/>
          <w:spacing w:val="-4"/>
          <w:sz w:val="28"/>
          <w:szCs w:val="28"/>
        </w:rPr>
        <w:t>муниципального района "Усть-Куломский"</w:t>
      </w:r>
      <w:r w:rsidR="0040439E"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40439E" w:rsidRDefault="0040439E" w:rsidP="0040439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105E7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0439E" w:rsidRPr="00D701DF" w:rsidRDefault="0040439E" w:rsidP="0040439E">
      <w:pPr>
        <w:pStyle w:val="a5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eastAsiaTheme="minorHAnsi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eastAsiaTheme="minorHAnsi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eastAsiaTheme="minorHAnsi" w:hAnsi="Times New Roman"/>
          <w:sz w:val="28"/>
          <w:szCs w:val="28"/>
        </w:rPr>
        <w:t xml:space="preserve"> которых принято такое решение.</w:t>
      </w:r>
    </w:p>
    <w:p w:rsidR="0040439E" w:rsidRPr="00D701DF" w:rsidRDefault="0040439E" w:rsidP="0040439E">
      <w:pPr>
        <w:pStyle w:val="a5"/>
        <w:numPr>
          <w:ilvl w:val="0"/>
          <w:numId w:val="3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</w:t>
      </w:r>
      <w:r w:rsidRPr="00D701DF">
        <w:rPr>
          <w:rFonts w:ascii="Times New Roman" w:hAnsi="Times New Roman"/>
          <w:spacing w:val="-4"/>
          <w:sz w:val="28"/>
          <w:szCs w:val="28"/>
        </w:rPr>
        <w:lastRenderedPageBreak/>
        <w:t>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40439E" w:rsidRDefault="0040439E" w:rsidP="0040439E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40439E" w:rsidRDefault="0040439E" w:rsidP="0040439E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40439E" w:rsidRDefault="0040439E" w:rsidP="0040439E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1" w:name="Par13"/>
      <w:bookmarkEnd w:id="1"/>
    </w:p>
    <w:p w:rsidR="0040439E" w:rsidRDefault="0040439E" w:rsidP="0040439E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8E58F0">
        <w:rPr>
          <w:rFonts w:ascii="Times New Roman" w:eastAsiaTheme="minorHAnsi" w:hAnsi="Times New Roman"/>
          <w:sz w:val="28"/>
          <w:szCs w:val="28"/>
        </w:rPr>
        <w:t>м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2" w:name="Par15"/>
      <w:bookmarkEnd w:id="2"/>
    </w:p>
    <w:p w:rsidR="0040439E" w:rsidRDefault="0040439E" w:rsidP="0040439E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eastAsiaTheme="minorHAnsi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ч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>.12.8 ст.45 Градостроительного Кодекса РФ.</w:t>
      </w:r>
    </w:p>
    <w:p w:rsidR="0040439E" w:rsidRPr="008522DE" w:rsidRDefault="0040439E" w:rsidP="0040439E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8522DE">
        <w:rPr>
          <w:rFonts w:ascii="Times New Roman" w:eastAsiaTheme="minorHAnsi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eastAsiaTheme="minorHAnsi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eastAsiaTheme="minorHAnsi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40439E" w:rsidRPr="008459E7" w:rsidRDefault="0040439E" w:rsidP="008A70D0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 w:cs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 w:cs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 w:cs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 w:cs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40439E" w:rsidRPr="008459E7" w:rsidRDefault="00105E7F" w:rsidP="008A70D0">
      <w:pPr>
        <w:pStyle w:val="a5"/>
        <w:numPr>
          <w:ilvl w:val="0"/>
          <w:numId w:val="3"/>
        </w:numPr>
        <w:spacing w:line="240" w:lineRule="auto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40439E">
        <w:rPr>
          <w:rFonts w:ascii="Times New Roman" w:hAnsi="Times New Roman"/>
          <w:sz w:val="28"/>
          <w:szCs w:val="28"/>
        </w:rPr>
        <w:t xml:space="preserve"> обсуждения</w:t>
      </w:r>
      <w:r w:rsidR="0040439E" w:rsidRPr="008459E7">
        <w:rPr>
          <w:rFonts w:ascii="Times New Roman" w:hAnsi="Times New Roman"/>
          <w:sz w:val="28"/>
          <w:szCs w:val="28"/>
        </w:rPr>
        <w:t xml:space="preserve"> </w:t>
      </w:r>
      <w:r w:rsidR="0040439E">
        <w:rPr>
          <w:rFonts w:ascii="Times New Roman" w:hAnsi="Times New Roman"/>
          <w:sz w:val="28"/>
          <w:szCs w:val="28"/>
        </w:rPr>
        <w:t>или п</w:t>
      </w:r>
      <w:r w:rsidR="0040439E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40439E" w:rsidRPr="008459E7" w:rsidRDefault="0040439E" w:rsidP="0040439E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lastRenderedPageBreak/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40439E" w:rsidRPr="008459E7" w:rsidRDefault="0040439E" w:rsidP="0040439E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40439E" w:rsidRDefault="0040439E" w:rsidP="0040439E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40439E" w:rsidRPr="00B72295" w:rsidRDefault="0040439E" w:rsidP="004043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40439E" w:rsidRDefault="0040439E" w:rsidP="004043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40439E" w:rsidRDefault="0040439E" w:rsidP="004043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40439E" w:rsidRPr="00BB1AA8" w:rsidRDefault="0040439E" w:rsidP="0040439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 муниципального района "Усть-Куломский"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Pr="00B72295">
        <w:rPr>
          <w:rFonts w:ascii="Times New Roman" w:hAnsi="Times New Roman"/>
          <w:sz w:val="28"/>
          <w:szCs w:val="28"/>
        </w:rPr>
        <w:t>публичны</w:t>
      </w:r>
      <w:r>
        <w:rPr>
          <w:rFonts w:ascii="Times New Roman" w:hAnsi="Times New Roman"/>
          <w:sz w:val="28"/>
          <w:szCs w:val="28"/>
        </w:rPr>
        <w:t>х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 не позднее чем через пятнадцать дней со дня проведения </w:t>
      </w:r>
      <w:r w:rsidR="008E0215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 публичных слушаний.</w:t>
      </w:r>
      <w:proofErr w:type="gramEnd"/>
    </w:p>
    <w:p w:rsidR="0040439E" w:rsidRPr="008459E7" w:rsidRDefault="0040439E" w:rsidP="0040439E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 w:cs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 w:cs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40439E" w:rsidRPr="008459E7" w:rsidRDefault="0040439E" w:rsidP="0040439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2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3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 xml:space="preserve">части 10 </w:t>
        </w:r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lastRenderedPageBreak/>
          <w:t>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40439E" w:rsidRPr="00514196" w:rsidRDefault="0040439E" w:rsidP="0040439E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 в сети «Интернет».</w:t>
      </w:r>
    </w:p>
    <w:p w:rsidR="0040439E" w:rsidRPr="00627694" w:rsidRDefault="0040439E" w:rsidP="0040439E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 w:cs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softHyphen/>
        <w:t>питального строительства.</w:t>
      </w:r>
    </w:p>
    <w:p w:rsidR="0040439E" w:rsidRPr="007E03EA" w:rsidRDefault="0040439E" w:rsidP="0040439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</w:t>
      </w:r>
      <w:r w:rsidRPr="00DF22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  <w:r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главе 5 Положения о градостроительной подготовке земельных участков посредством планировки территории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статью 22 </w:t>
      </w:r>
      <w:r w:rsidRPr="007E03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изложить в следующей редакции:</w:t>
      </w:r>
    </w:p>
    <w:p w:rsidR="0040439E" w:rsidRPr="00DF22AB" w:rsidRDefault="0040439E" w:rsidP="004043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6B4E" w:rsidRPr="0040439E" w:rsidRDefault="00ED6B4E" w:rsidP="00ED6B4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0439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Статья 22. Градостроительный план земельного участка</w:t>
      </w:r>
    </w:p>
    <w:p w:rsidR="00ED6B4E" w:rsidRPr="00DF22AB" w:rsidRDefault="00ED6B4E" w:rsidP="00ED6B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2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Назначение и содержание градостроительного плана определяется Градостроительным кодексом Российской Федерации. </w:t>
      </w:r>
    </w:p>
    <w:p w:rsidR="00ED6B4E" w:rsidRPr="00696F70" w:rsidRDefault="00ED6B4E" w:rsidP="00ED6B4E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DF22A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Градостроительный план земельного участка выдается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2. </w:t>
      </w:r>
      <w:r w:rsidR="008A70D0">
        <w:rPr>
          <w:rFonts w:ascii="Times New Roman" w:hAnsi="Times New Roman" w:cs="Times New Roman"/>
          <w:kern w:val="28"/>
          <w:sz w:val="28"/>
          <w:szCs w:val="28"/>
        </w:rPr>
        <w:t xml:space="preserve">   </w:t>
      </w:r>
      <w:proofErr w:type="gramStart"/>
      <w:r w:rsidRPr="00696F70">
        <w:rPr>
          <w:rFonts w:ascii="Times New Roman" w:hAnsi="Times New Roman" w:cs="Times New Roman"/>
          <w:kern w:val="28"/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градостроительном плане земельного участка содержится информация, предусмотренная ст.57.3 Градостроительного Кодекса РФ.</w:t>
      </w:r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</w:t>
      </w:r>
      <w:r>
        <w:rPr>
          <w:rFonts w:ascii="Times New Roman" w:hAnsi="Times New Roman" w:cs="Times New Roman"/>
          <w:sz w:val="28"/>
          <w:szCs w:val="28"/>
        </w:rPr>
        <w:lastRenderedPageBreak/>
        <w:t>такого объекта капитального строительства допускается только после утверждения такой документации по планировке территории.</w:t>
      </w:r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E2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Правообладатель земельного участка обращается с заявлением в администрацию муниципального района "Усть-Куломский". Заявление о выдаче градостроительного плана земельного участка может быть подано заявителем через многофункциональный центр. </w:t>
      </w:r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В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течение 20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рабочих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kern w:val="28"/>
          <w:sz w:val="28"/>
          <w:szCs w:val="28"/>
        </w:rPr>
        <w:t>после получения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указанного </w:t>
      </w:r>
      <w:r>
        <w:rPr>
          <w:rFonts w:ascii="Times New Roman" w:hAnsi="Times New Roman" w:cs="Times New Roman"/>
          <w:kern w:val="28"/>
          <w:sz w:val="28"/>
          <w:szCs w:val="28"/>
        </w:rPr>
        <w:t>заявления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администрация муниципального района "Усть-Куломский"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осуществляет подготовку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и регистрацию 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градостроительного плана. </w:t>
      </w:r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Главный архитектор обеспечивает подготовку градостроительного плана земельного участка и проекта постановления о регистрации градостроительного плана земельного участка.</w:t>
      </w:r>
    </w:p>
    <w:p w:rsidR="00ED6B4E" w:rsidRDefault="00ED6B4E" w:rsidP="00ED6B4E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696F70">
        <w:rPr>
          <w:rFonts w:ascii="Times New Roman" w:hAnsi="Times New Roman" w:cs="Times New Roman"/>
          <w:kern w:val="28"/>
          <w:sz w:val="28"/>
          <w:szCs w:val="28"/>
        </w:rPr>
        <w:t>Градостроительный план земельного участка предоставляется заявителю без взимания платы.</w:t>
      </w:r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подготовке градостроительного плана земельного участка администрация муниципального района "Усть-Куломский"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Указанные технические условия подлежат представлению в администрацию муниципального района "Усть-Куломский"  в срок, установленный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48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застройки.</w:t>
      </w:r>
    </w:p>
    <w:p w:rsidR="00ED6B4E" w:rsidRPr="004D7CBA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7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. Форма градостроительного плана земельного участка, порядок ее заполнения устан</w:t>
      </w: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>в</w:t>
      </w:r>
      <w:r>
        <w:rPr>
          <w:rFonts w:ascii="Times New Roman" w:hAnsi="Times New Roman" w:cs="Times New Roman"/>
          <w:kern w:val="28"/>
          <w:sz w:val="28"/>
          <w:szCs w:val="28"/>
        </w:rPr>
        <w:t>лены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ED6B4E" w:rsidRDefault="00ED6B4E" w:rsidP="00ED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8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. Градостроительный план земельного участка </w:t>
      </w:r>
      <w:r>
        <w:rPr>
          <w:rFonts w:ascii="Times New Roman" w:hAnsi="Times New Roman" w:cs="Times New Roman"/>
          <w:kern w:val="28"/>
          <w:sz w:val="28"/>
          <w:szCs w:val="28"/>
        </w:rPr>
        <w:t>регистрируется постановлением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>муниципального района "Усть-Куломский"</w:t>
      </w:r>
      <w:r w:rsidRPr="00696F70">
        <w:rPr>
          <w:rFonts w:ascii="Times New Roman" w:hAnsi="Times New Roman" w:cs="Times New Roman"/>
          <w:kern w:val="28"/>
          <w:sz w:val="28"/>
          <w:szCs w:val="28"/>
        </w:rPr>
        <w:t xml:space="preserve"> и является основанием подготовки проектной документации и получения разрешения на строительство</w:t>
      </w:r>
      <w:r w:rsidRPr="00E06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допускается.</w:t>
      </w:r>
    </w:p>
    <w:p w:rsidR="00ED6B4E" w:rsidRPr="00DF22AB" w:rsidRDefault="00ED6B4E" w:rsidP="00ED6B4E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22A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57004" w:rsidRPr="00C57004" w:rsidRDefault="0040439E" w:rsidP="008A70D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="00ED6B4E" w:rsidRPr="00ED6B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C57004" w:rsidRPr="00C570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Исключить абзац 4 п. 11 статьи 10 Принципы организации процесса градостроительной подготовки и предоставления физическим и </w:t>
      </w:r>
      <w:r w:rsidR="00C57004" w:rsidRPr="00C570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юридическим лицам сформированных земельных участков для строительства, реконструкции.</w:t>
      </w:r>
    </w:p>
    <w:p w:rsidR="00632C61" w:rsidRPr="00632C61" w:rsidRDefault="00632C61" w:rsidP="004E4BD7">
      <w:pPr>
        <w:spacing w:after="0" w:line="240" w:lineRule="auto"/>
        <w:ind w:left="705"/>
        <w:jc w:val="both"/>
        <w:rPr>
          <w:rFonts w:cs="Times New Roman"/>
          <w:szCs w:val="28"/>
        </w:rPr>
      </w:pPr>
    </w:p>
    <w:p w:rsidR="00632C61" w:rsidRPr="00632C61" w:rsidRDefault="00632C61" w:rsidP="004E4BD7">
      <w:pPr>
        <w:spacing w:after="0" w:line="240" w:lineRule="auto"/>
        <w:ind w:left="705"/>
        <w:jc w:val="both"/>
        <w:rPr>
          <w:rFonts w:cs="Times New Roman"/>
          <w:szCs w:val="28"/>
        </w:rPr>
      </w:pPr>
    </w:p>
    <w:p w:rsidR="00632C61" w:rsidRPr="00632C61" w:rsidRDefault="00632C61" w:rsidP="004E4BD7">
      <w:pPr>
        <w:autoSpaceDE w:val="0"/>
        <w:autoSpaceDN w:val="0"/>
        <w:spacing w:after="0"/>
        <w:ind w:left="705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632C61" w:rsidRPr="00632C61" w:rsidSect="00237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1190C"/>
    <w:multiLevelType w:val="hybridMultilevel"/>
    <w:tmpl w:val="BE6A84F6"/>
    <w:lvl w:ilvl="0" w:tplc="0E24BA18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C58D4"/>
    <w:multiLevelType w:val="hybridMultilevel"/>
    <w:tmpl w:val="CEF07A5E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B6E6289"/>
    <w:multiLevelType w:val="multilevel"/>
    <w:tmpl w:val="020CE8D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EBB"/>
    <w:rsid w:val="000541D7"/>
    <w:rsid w:val="000B6674"/>
    <w:rsid w:val="000C0E8F"/>
    <w:rsid w:val="000D240A"/>
    <w:rsid w:val="000F5A1D"/>
    <w:rsid w:val="00105E7F"/>
    <w:rsid w:val="00106F7E"/>
    <w:rsid w:val="00117703"/>
    <w:rsid w:val="00177AE7"/>
    <w:rsid w:val="001A5B32"/>
    <w:rsid w:val="001B68B5"/>
    <w:rsid w:val="0020321E"/>
    <w:rsid w:val="00233CBC"/>
    <w:rsid w:val="00237321"/>
    <w:rsid w:val="0026648A"/>
    <w:rsid w:val="002666C7"/>
    <w:rsid w:val="002E0505"/>
    <w:rsid w:val="0040439E"/>
    <w:rsid w:val="004C114E"/>
    <w:rsid w:val="004E4BD7"/>
    <w:rsid w:val="00550DD5"/>
    <w:rsid w:val="00572B62"/>
    <w:rsid w:val="005D2417"/>
    <w:rsid w:val="006141D4"/>
    <w:rsid w:val="00632C61"/>
    <w:rsid w:val="00634344"/>
    <w:rsid w:val="006C2DAD"/>
    <w:rsid w:val="00712DAE"/>
    <w:rsid w:val="007747A4"/>
    <w:rsid w:val="008A70D0"/>
    <w:rsid w:val="008D2F00"/>
    <w:rsid w:val="008E0215"/>
    <w:rsid w:val="008E58F0"/>
    <w:rsid w:val="00935066"/>
    <w:rsid w:val="00982A7A"/>
    <w:rsid w:val="009C5C41"/>
    <w:rsid w:val="00AD0EBB"/>
    <w:rsid w:val="00B40EA6"/>
    <w:rsid w:val="00B45896"/>
    <w:rsid w:val="00C57004"/>
    <w:rsid w:val="00CC43C3"/>
    <w:rsid w:val="00D21760"/>
    <w:rsid w:val="00D3402B"/>
    <w:rsid w:val="00E52240"/>
    <w:rsid w:val="00E9551C"/>
    <w:rsid w:val="00ED6B4E"/>
    <w:rsid w:val="00F81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BC"/>
  </w:style>
  <w:style w:type="paragraph" w:styleId="3">
    <w:name w:val="heading 3"/>
    <w:basedOn w:val="a"/>
    <w:next w:val="a"/>
    <w:link w:val="30"/>
    <w:uiPriority w:val="9"/>
    <w:unhideWhenUsed/>
    <w:qFormat/>
    <w:rsid w:val="004043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D0E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D0E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0EBB"/>
    <w:pPr>
      <w:ind w:left="720"/>
      <w:contextualSpacing/>
    </w:pPr>
  </w:style>
  <w:style w:type="paragraph" w:customStyle="1" w:styleId="ConsPlusNormal">
    <w:name w:val="ConsPlusNormal"/>
    <w:uiPriority w:val="99"/>
    <w:rsid w:val="00E522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rsid w:val="00E5224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632C6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8"/>
    <w:uiPriority w:val="99"/>
    <w:semiHidden/>
    <w:locked/>
    <w:rsid w:val="000B6674"/>
    <w:rPr>
      <w:rFonts w:ascii="Times New Roman" w:eastAsia="SimSun" w:hAnsi="Times New Roman" w:cs="Times New Roman"/>
      <w:sz w:val="16"/>
    </w:rPr>
  </w:style>
  <w:style w:type="paragraph" w:styleId="a8">
    <w:name w:val="Normal (Web)"/>
    <w:aliases w:val="Обычный (веб) Знак1,Обычный (веб) Знак Знак"/>
    <w:basedOn w:val="a"/>
    <w:link w:val="a7"/>
    <w:uiPriority w:val="99"/>
    <w:semiHidden/>
    <w:unhideWhenUsed/>
    <w:rsid w:val="000B6674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</w:rPr>
  </w:style>
  <w:style w:type="character" w:customStyle="1" w:styleId="30">
    <w:name w:val="Заголовок 3 Знак"/>
    <w:basedOn w:val="a0"/>
    <w:link w:val="3"/>
    <w:uiPriority w:val="9"/>
    <w:rsid w:val="0040439E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a9">
    <w:name w:val="Title"/>
    <w:basedOn w:val="a"/>
    <w:link w:val="aa"/>
    <w:qFormat/>
    <w:rsid w:val="008A70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basedOn w:val="a0"/>
    <w:link w:val="a9"/>
    <w:rsid w:val="008A70D0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D0E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D0E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0EBB"/>
    <w:pPr>
      <w:ind w:left="720"/>
      <w:contextualSpacing/>
    </w:pPr>
  </w:style>
  <w:style w:type="paragraph" w:customStyle="1" w:styleId="ConsPlusNormal">
    <w:name w:val="ConsPlusNormal"/>
    <w:rsid w:val="00E522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rsid w:val="00E5224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632C6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8"/>
    <w:uiPriority w:val="99"/>
    <w:semiHidden/>
    <w:locked/>
    <w:rsid w:val="000B6674"/>
    <w:rPr>
      <w:rFonts w:ascii="Times New Roman" w:eastAsia="SimSun" w:hAnsi="Times New Roman" w:cs="Times New Roman"/>
      <w:sz w:val="16"/>
    </w:rPr>
  </w:style>
  <w:style w:type="paragraph" w:styleId="a8">
    <w:name w:val="Normal (Web)"/>
    <w:aliases w:val="Обычный (веб) Знак1,Обычный (веб) Знак Знак"/>
    <w:basedOn w:val="a"/>
    <w:link w:val="a7"/>
    <w:uiPriority w:val="99"/>
    <w:semiHidden/>
    <w:unhideWhenUsed/>
    <w:rsid w:val="000B6674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874A05CD67C3780344D4F73739A2E8D960B0AFA9001926EF2164330FABA4443CDC6E90F8BF954xAQ3L" TargetMode="External"/><Relationship Id="rId13" Type="http://schemas.openxmlformats.org/officeDocument/2006/relationships/hyperlink" Target="http://www.consultant.ru/document/Cons_doc_LAW_51040/94c6113a642e3b7baf717942f7cda2bef5b80541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F69D2429EA8D1E0F4D93701E2F8D1BE71F281409422D9EAFC84C22385F34CB2ECF67A0BAF185C5b7t9J" TargetMode="External"/><Relationship Id="rId12" Type="http://schemas.openxmlformats.org/officeDocument/2006/relationships/hyperlink" Target="http://www.consultant.ru/document/Cons_doc_LAW_51040/94c6113a642e3b7baf717942f7cda2bef5b80541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BED677E2BC4471125D65A661DC0A156835823FE55941ECB3810B4D2E75B7D617A20515D9E818C0B5Z9G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CD2B04DC5723705B28BCFF8C72CECB7EEF66D979FE43FA6E40C22DED9B8F059EA920A1F017Ce0X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8874A05CD67C3780344D4F73739A2E8D960902FB9101926EF2164330FABA4443CDC6E90C82xFQ1L" TargetMode="External"/><Relationship Id="rId14" Type="http://schemas.openxmlformats.org/officeDocument/2006/relationships/hyperlink" Target="consultantplus://offline/ref=9B753CAA9D60BAF84C1CCA22B9647556123183443C615FA79EE3B24BEDA989ADE001FF5CEDdC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5137</Words>
  <Characters>29281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16</cp:revision>
  <cp:lastPrinted>2018-03-22T06:32:00Z</cp:lastPrinted>
  <dcterms:created xsi:type="dcterms:W3CDTF">2018-02-19T08:47:00Z</dcterms:created>
  <dcterms:modified xsi:type="dcterms:W3CDTF">2018-03-22T06:33:00Z</dcterms:modified>
</cp:coreProperties>
</file>