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ED" w:rsidRDefault="004753ED" w:rsidP="004753ED">
      <w:pPr>
        <w:pStyle w:val="a3"/>
        <w:rPr>
          <w:b w:val="0"/>
          <w:bCs w:val="0"/>
        </w:rPr>
      </w:pPr>
      <w:r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9549020" r:id="rId7"/>
        </w:object>
      </w:r>
      <w:r>
        <w:rPr>
          <w:b w:val="0"/>
          <w:bCs w:val="0"/>
        </w:rPr>
        <w:t xml:space="preserve">   </w:t>
      </w:r>
    </w:p>
    <w:p w:rsidR="004753ED" w:rsidRDefault="004753ED" w:rsidP="004753ED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4753ED" w:rsidRDefault="004753ED" w:rsidP="004753ED">
      <w:pPr>
        <w:pStyle w:val="a3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</w:t>
      </w:r>
    </w:p>
    <w:p w:rsidR="004753ED" w:rsidRDefault="004753ED" w:rsidP="004753E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«УСТЬ-КУЛОМСКИЙ »</w:t>
      </w:r>
    </w:p>
    <w:p w:rsidR="004753ED" w:rsidRDefault="004753ED" w:rsidP="004753ED">
      <w:pPr>
        <w:pStyle w:val="a3"/>
        <w:rPr>
          <w:sz w:val="22"/>
          <w:szCs w:val="22"/>
        </w:rPr>
      </w:pPr>
    </w:p>
    <w:p w:rsidR="004753ED" w:rsidRDefault="004753ED" w:rsidP="004753E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Ő Р Т Ő Д</w:t>
      </w:r>
    </w:p>
    <w:p w:rsidR="004753ED" w:rsidRDefault="004753ED" w:rsidP="004753ED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753ED" w:rsidRPr="009A516C" w:rsidRDefault="004753ED" w:rsidP="004753ED">
      <w:pPr>
        <w:jc w:val="center"/>
        <w:rPr>
          <w:b/>
          <w:bCs/>
        </w:rPr>
      </w:pPr>
      <w:r w:rsidRPr="007C695C">
        <w:rPr>
          <w:b/>
          <w:bCs/>
          <w:color w:val="FF0000"/>
        </w:rPr>
        <w:t xml:space="preserve"> </w:t>
      </w:r>
      <w:r w:rsidRPr="008078FA">
        <w:rPr>
          <w:b/>
          <w:bCs/>
          <w:lang w:val="en-US"/>
        </w:rPr>
        <w:t>XXV</w:t>
      </w:r>
      <w:r w:rsidRPr="008078FA">
        <w:rPr>
          <w:b/>
          <w:bCs/>
          <w:color w:val="FF0000"/>
        </w:rPr>
        <w:t xml:space="preserve"> </w:t>
      </w:r>
      <w:proofErr w:type="gramStart"/>
      <w:r w:rsidRPr="009A516C">
        <w:rPr>
          <w:b/>
          <w:bCs/>
        </w:rPr>
        <w:t xml:space="preserve">заседание  </w:t>
      </w:r>
      <w:r>
        <w:rPr>
          <w:b/>
          <w:bCs/>
          <w:lang w:val="en-US"/>
        </w:rPr>
        <w:t>VI</w:t>
      </w:r>
      <w:proofErr w:type="gramEnd"/>
      <w:r w:rsidRPr="008078FA">
        <w:rPr>
          <w:b/>
          <w:bCs/>
        </w:rPr>
        <w:t xml:space="preserve"> </w:t>
      </w:r>
      <w:r w:rsidRPr="009A516C">
        <w:rPr>
          <w:b/>
          <w:bCs/>
        </w:rPr>
        <w:t>созыва</w:t>
      </w:r>
    </w:p>
    <w:p w:rsidR="004753ED" w:rsidRPr="007C695C" w:rsidRDefault="004753ED" w:rsidP="004753ED">
      <w:pPr>
        <w:jc w:val="center"/>
        <w:rPr>
          <w:b/>
          <w:bCs/>
          <w:color w:val="FF0000"/>
        </w:rPr>
      </w:pPr>
    </w:p>
    <w:p w:rsidR="004753ED" w:rsidRDefault="004753ED" w:rsidP="004753ED">
      <w:pPr>
        <w:ind w:firstLine="900"/>
        <w:jc w:val="center"/>
        <w:rPr>
          <w:b/>
          <w:bCs/>
        </w:rPr>
      </w:pPr>
    </w:p>
    <w:p w:rsidR="004753ED" w:rsidRPr="008078FA" w:rsidRDefault="004753ED" w:rsidP="004753ED">
      <w:pPr>
        <w:pStyle w:val="a3"/>
        <w:jc w:val="both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 xml:space="preserve">26 сентября </w:t>
      </w:r>
      <w:r w:rsidRPr="009A516C">
        <w:rPr>
          <w:b w:val="0"/>
          <w:bCs w:val="0"/>
          <w:u w:val="single"/>
        </w:rPr>
        <w:t>2018 года №</w:t>
      </w:r>
      <w:r w:rsidRPr="008078FA">
        <w:rPr>
          <w:b w:val="0"/>
          <w:bCs w:val="0"/>
          <w:u w:val="single"/>
        </w:rPr>
        <w:t xml:space="preserve"> </w:t>
      </w:r>
      <w:r>
        <w:rPr>
          <w:b w:val="0"/>
          <w:bCs w:val="0"/>
          <w:u w:val="single"/>
          <w:lang w:val="en-US"/>
        </w:rPr>
        <w:t>XXV</w:t>
      </w:r>
      <w:r w:rsidRPr="008078FA">
        <w:rPr>
          <w:b w:val="0"/>
          <w:bCs w:val="0"/>
          <w:u w:val="single"/>
        </w:rPr>
        <w:t>-3</w:t>
      </w:r>
      <w:r>
        <w:rPr>
          <w:b w:val="0"/>
          <w:bCs w:val="0"/>
          <w:u w:val="single"/>
        </w:rPr>
        <w:t>82</w:t>
      </w:r>
    </w:p>
    <w:p w:rsidR="004753ED" w:rsidRDefault="004753ED" w:rsidP="004753ED">
      <w:pPr>
        <w:pStyle w:val="a3"/>
        <w:jc w:val="both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>с. Усть-Кулом, Усть-Куломский район, Республика Коми</w:t>
      </w:r>
    </w:p>
    <w:p w:rsidR="004753ED" w:rsidRDefault="004753ED" w:rsidP="004753ED">
      <w:pPr>
        <w:pStyle w:val="a3"/>
        <w:rPr>
          <w:b w:val="0"/>
          <w:bCs w:val="0"/>
          <w:sz w:val="24"/>
          <w:szCs w:val="24"/>
        </w:rPr>
      </w:pPr>
    </w:p>
    <w:p w:rsidR="006D196B" w:rsidRPr="004753ED" w:rsidRDefault="00BB0200" w:rsidP="004753ED">
      <w:pPr>
        <w:rPr>
          <w:b/>
          <w:bCs/>
          <w:sz w:val="28"/>
          <w:szCs w:val="28"/>
        </w:rPr>
      </w:pPr>
      <w:r w:rsidRPr="00BB0200">
        <w:rPr>
          <w:b/>
          <w:bCs/>
          <w:sz w:val="28"/>
          <w:szCs w:val="28"/>
        </w:rPr>
        <w:t xml:space="preserve"> </w:t>
      </w:r>
    </w:p>
    <w:p w:rsidR="00B632AB" w:rsidRPr="00B632AB" w:rsidRDefault="0002654C" w:rsidP="00B632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632A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643B90">
        <w:rPr>
          <w:rFonts w:ascii="Times New Roman" w:hAnsi="Times New Roman" w:cs="Times New Roman"/>
          <w:b w:val="0"/>
          <w:sz w:val="28"/>
          <w:szCs w:val="28"/>
        </w:rPr>
        <w:t xml:space="preserve"> «Усть-Куломский» от 20 марта 2018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DE2FAF">
        <w:rPr>
          <w:rFonts w:ascii="Times New Roman" w:hAnsi="Times New Roman" w:cs="Times New Roman"/>
          <w:b w:val="0"/>
          <w:sz w:val="28"/>
          <w:szCs w:val="28"/>
          <w:lang w:val="en-US"/>
        </w:rPr>
        <w:t>XXII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>-</w:t>
      </w:r>
      <w:r w:rsidR="00DE2FAF" w:rsidRPr="00DE2FAF">
        <w:rPr>
          <w:rFonts w:ascii="Times New Roman" w:hAnsi="Times New Roman" w:cs="Times New Roman"/>
          <w:b w:val="0"/>
          <w:sz w:val="28"/>
          <w:szCs w:val="28"/>
        </w:rPr>
        <w:t>302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порядке </w:t>
      </w:r>
      <w:r w:rsidR="00DE2FAF">
        <w:rPr>
          <w:rFonts w:ascii="Times New Roman" w:hAnsi="Times New Roman" w:cs="Times New Roman"/>
          <w:b w:val="0"/>
          <w:sz w:val="28"/>
          <w:szCs w:val="28"/>
        </w:rPr>
        <w:t>предоставления жилых помещений муниципального жилищного фонда коммерческого использования»</w:t>
      </w:r>
    </w:p>
    <w:p w:rsidR="006D196B" w:rsidRPr="00BB0200" w:rsidRDefault="006D19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53ED" w:rsidRDefault="0059411C" w:rsidP="004753E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="00643B90" w:rsidRPr="00F15BF7">
          <w:rPr>
            <w:rFonts w:ascii="Times New Roman" w:hAnsi="Times New Roman" w:cs="Times New Roman"/>
            <w:sz w:val="28"/>
            <w:szCs w:val="28"/>
          </w:rPr>
          <w:t>статьями 19 и  30</w:t>
        </w:r>
      </w:hyperlink>
      <w:r w:rsidR="00643B90" w:rsidRPr="00F15BF7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9" w:history="1">
        <w:r w:rsidR="00643B90" w:rsidRPr="00F15B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43B90" w:rsidRPr="00F15BF7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="00643B90" w:rsidRPr="00F15BF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43B90" w:rsidRPr="00F15B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«Усть-Куломский», Совет муниципального района «Усть-Куломский» решил:</w:t>
      </w:r>
    </w:p>
    <w:p w:rsidR="004753ED" w:rsidRDefault="004753ED" w:rsidP="004753E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753ED" w:rsidRDefault="006D196B" w:rsidP="004753E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E2FAF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1" w:history="1">
        <w:r w:rsidRPr="00DE2FA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DE2FAF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</w:t>
      </w:r>
      <w:r w:rsidR="00DE2FAF" w:rsidRPr="00DE2FAF">
        <w:rPr>
          <w:rFonts w:ascii="Times New Roman" w:hAnsi="Times New Roman" w:cs="Times New Roman"/>
          <w:sz w:val="28"/>
          <w:szCs w:val="28"/>
        </w:rPr>
        <w:t xml:space="preserve">«Усть-Куломский» от 20 марта 2018 года № </w:t>
      </w:r>
      <w:r w:rsidR="00DE2FAF" w:rsidRPr="00DE2FAF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DE2FAF" w:rsidRPr="00DE2FAF">
        <w:rPr>
          <w:rFonts w:ascii="Times New Roman" w:hAnsi="Times New Roman" w:cs="Times New Roman"/>
          <w:sz w:val="28"/>
          <w:szCs w:val="28"/>
        </w:rPr>
        <w:t>-302 «Об утверждении Положения о порядке предоставления жилых помещений муниципального жилищного фонда коммерческого использования»</w:t>
      </w:r>
      <w:r w:rsidRPr="00DE2FAF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" w:history="1">
        <w:r w:rsidRPr="00DE2FAF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DE2FA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D196B" w:rsidRPr="00C77CDB" w:rsidRDefault="006D196B" w:rsidP="004753E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0200">
        <w:rPr>
          <w:rFonts w:ascii="Times New Roman" w:hAnsi="Times New Roman" w:cs="Times New Roman"/>
          <w:sz w:val="28"/>
          <w:szCs w:val="28"/>
        </w:rPr>
        <w:t xml:space="preserve">2. </w:t>
      </w:r>
      <w:r w:rsidR="00C77CDB" w:rsidRPr="00C77C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опубликования в    </w:t>
      </w:r>
      <w:r w:rsidR="00C77CDB">
        <w:rPr>
          <w:rFonts w:ascii="Times New Roman" w:hAnsi="Times New Roman" w:cs="Times New Roman"/>
          <w:sz w:val="28"/>
          <w:szCs w:val="28"/>
        </w:rPr>
        <w:t>И</w:t>
      </w:r>
      <w:r w:rsidR="00C77CDB" w:rsidRPr="00C77CDB">
        <w:rPr>
          <w:rFonts w:ascii="Times New Roman" w:hAnsi="Times New Roman" w:cs="Times New Roman"/>
          <w:sz w:val="28"/>
          <w:szCs w:val="28"/>
        </w:rPr>
        <w:t>нформационном</w:t>
      </w:r>
      <w:r w:rsidR="00C77CDB">
        <w:rPr>
          <w:rFonts w:ascii="Times New Roman" w:hAnsi="Times New Roman" w:cs="Times New Roman"/>
          <w:sz w:val="28"/>
          <w:szCs w:val="28"/>
        </w:rPr>
        <w:t xml:space="preserve"> </w:t>
      </w:r>
      <w:r w:rsidR="00C77CDB" w:rsidRPr="00C77CDB">
        <w:rPr>
          <w:rFonts w:ascii="Times New Roman" w:hAnsi="Times New Roman" w:cs="Times New Roman"/>
          <w:sz w:val="28"/>
          <w:szCs w:val="28"/>
        </w:rPr>
        <w:t>вестнике Совета и  администрации муниципального района «Усть-Куломский»</w:t>
      </w:r>
      <w:r w:rsidR="00C77CDB">
        <w:rPr>
          <w:rFonts w:ascii="Times New Roman" w:hAnsi="Times New Roman" w:cs="Times New Roman"/>
          <w:sz w:val="28"/>
          <w:szCs w:val="28"/>
        </w:rPr>
        <w:t>.</w:t>
      </w:r>
    </w:p>
    <w:p w:rsidR="00C77CDB" w:rsidRDefault="00C77CDB" w:rsidP="00C77CDB">
      <w:pPr>
        <w:rPr>
          <w:sz w:val="28"/>
          <w:szCs w:val="28"/>
        </w:rPr>
      </w:pPr>
    </w:p>
    <w:p w:rsidR="00DE2FAF" w:rsidRDefault="00DE2FAF" w:rsidP="00C77CDB">
      <w:pPr>
        <w:rPr>
          <w:sz w:val="28"/>
          <w:szCs w:val="28"/>
        </w:rPr>
      </w:pPr>
    </w:p>
    <w:p w:rsidR="00C77CDB" w:rsidRDefault="00C77CDB" w:rsidP="00C77CD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C77CDB" w:rsidRPr="00F625A4" w:rsidRDefault="00C77CDB" w:rsidP="00C77CD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А.Н. Кондрашкин </w:t>
      </w:r>
    </w:p>
    <w:p w:rsidR="00C77CDB" w:rsidRDefault="00C77CDB" w:rsidP="00C77CDB"/>
    <w:p w:rsidR="00C77CDB" w:rsidRDefault="00C77CDB" w:rsidP="00C77CDB"/>
    <w:p w:rsidR="00DE2FAF" w:rsidRDefault="00DE2FAF" w:rsidP="00C77CDB"/>
    <w:p w:rsidR="00DE2FAF" w:rsidRDefault="00DE2FAF" w:rsidP="00C77CDB"/>
    <w:p w:rsidR="00454AB4" w:rsidRDefault="00454AB4" w:rsidP="0007504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54AB4" w:rsidRDefault="00454A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54AB4" w:rsidRDefault="00454A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411C" w:rsidRDefault="00454AB4" w:rsidP="004753ED">
      <w:pPr>
        <w:rPr>
          <w:sz w:val="28"/>
          <w:szCs w:val="28"/>
        </w:rPr>
      </w:pPr>
      <w:r>
        <w:t xml:space="preserve">                                                            </w:t>
      </w:r>
    </w:p>
    <w:p w:rsidR="00454AB4" w:rsidRDefault="00454A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54AB4" w:rsidRDefault="00454AB4" w:rsidP="0007504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753ED" w:rsidRDefault="004753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196B" w:rsidRPr="00BB0200" w:rsidRDefault="006D19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020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D196B" w:rsidRPr="00BB0200" w:rsidRDefault="006D196B" w:rsidP="004753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0200">
        <w:rPr>
          <w:rFonts w:ascii="Times New Roman" w:hAnsi="Times New Roman" w:cs="Times New Roman"/>
          <w:sz w:val="28"/>
          <w:szCs w:val="28"/>
        </w:rPr>
        <w:t>к решению</w:t>
      </w:r>
      <w:r w:rsidR="004753ED">
        <w:rPr>
          <w:rFonts w:ascii="Times New Roman" w:hAnsi="Times New Roman" w:cs="Times New Roman"/>
          <w:sz w:val="28"/>
          <w:szCs w:val="28"/>
        </w:rPr>
        <w:t xml:space="preserve"> </w:t>
      </w:r>
      <w:r w:rsidRPr="00BB0200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753ED">
        <w:rPr>
          <w:rFonts w:ascii="Times New Roman" w:hAnsi="Times New Roman" w:cs="Times New Roman"/>
          <w:sz w:val="28"/>
          <w:szCs w:val="28"/>
        </w:rPr>
        <w:t>МР «Усть-Куломский»</w:t>
      </w:r>
    </w:p>
    <w:p w:rsidR="006D196B" w:rsidRPr="00BB0200" w:rsidRDefault="006D19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0200">
        <w:rPr>
          <w:rFonts w:ascii="Times New Roman" w:hAnsi="Times New Roman" w:cs="Times New Roman"/>
          <w:sz w:val="28"/>
          <w:szCs w:val="28"/>
        </w:rPr>
        <w:t xml:space="preserve">от </w:t>
      </w:r>
      <w:r w:rsidR="004753ED">
        <w:rPr>
          <w:rFonts w:ascii="Times New Roman" w:hAnsi="Times New Roman" w:cs="Times New Roman"/>
          <w:sz w:val="28"/>
          <w:szCs w:val="28"/>
        </w:rPr>
        <w:t xml:space="preserve">26 сентября 2018 года № </w:t>
      </w:r>
      <w:r w:rsidR="004753ED" w:rsidRPr="004753ED">
        <w:rPr>
          <w:rFonts w:ascii="Times New Roman" w:hAnsi="Times New Roman" w:cs="Times New Roman"/>
          <w:bCs/>
          <w:sz w:val="28"/>
          <w:szCs w:val="28"/>
          <w:lang w:val="en-US"/>
        </w:rPr>
        <w:t>XXV</w:t>
      </w:r>
      <w:r w:rsidR="004753ED" w:rsidRPr="004753ED">
        <w:rPr>
          <w:rFonts w:ascii="Times New Roman" w:hAnsi="Times New Roman" w:cs="Times New Roman"/>
          <w:bCs/>
          <w:sz w:val="28"/>
          <w:szCs w:val="28"/>
        </w:rPr>
        <w:t>-382</w:t>
      </w:r>
      <w:r w:rsidR="0002654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B0200">
        <w:rPr>
          <w:rFonts w:ascii="Times New Roman" w:hAnsi="Times New Roman" w:cs="Times New Roman"/>
          <w:sz w:val="28"/>
          <w:szCs w:val="28"/>
        </w:rPr>
        <w:t xml:space="preserve"> </w:t>
      </w:r>
      <w:r w:rsidR="004753ED">
        <w:rPr>
          <w:rFonts w:ascii="Times New Roman" w:hAnsi="Times New Roman" w:cs="Times New Roman"/>
          <w:sz w:val="28"/>
          <w:szCs w:val="28"/>
        </w:rPr>
        <w:t xml:space="preserve"> </w:t>
      </w:r>
      <w:r w:rsidRPr="00BB0200">
        <w:rPr>
          <w:rFonts w:ascii="Times New Roman" w:hAnsi="Times New Roman" w:cs="Times New Roman"/>
          <w:sz w:val="28"/>
          <w:szCs w:val="28"/>
        </w:rPr>
        <w:t xml:space="preserve"> </w:t>
      </w:r>
      <w:r w:rsidR="0002654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D196B" w:rsidRPr="00BB0200" w:rsidRDefault="006D19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D196B" w:rsidRPr="00BB0200" w:rsidRDefault="006D1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BB0200">
        <w:rPr>
          <w:rFonts w:ascii="Times New Roman" w:hAnsi="Times New Roman" w:cs="Times New Roman"/>
          <w:sz w:val="28"/>
          <w:szCs w:val="28"/>
        </w:rPr>
        <w:t>ИЗМЕНЕНИЯ,</w:t>
      </w:r>
    </w:p>
    <w:p w:rsidR="006D196B" w:rsidRPr="00BB0200" w:rsidRDefault="006D1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B0200">
        <w:rPr>
          <w:rFonts w:ascii="Times New Roman" w:hAnsi="Times New Roman" w:cs="Times New Roman"/>
          <w:sz w:val="28"/>
          <w:szCs w:val="28"/>
        </w:rPr>
        <w:t>ВНОСИМЫЕ</w:t>
      </w:r>
      <w:proofErr w:type="gramEnd"/>
      <w:r w:rsidRPr="00BB0200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РАЙОНА</w:t>
      </w:r>
    </w:p>
    <w:p w:rsidR="006D196B" w:rsidRPr="00BB0200" w:rsidRDefault="00DE2FAF" w:rsidP="00DE2F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196B" w:rsidRPr="00BB0200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D196B" w:rsidRPr="00BB020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20 МАРТА 2018 </w:t>
      </w:r>
      <w:r w:rsidR="006D196B" w:rsidRPr="00BB0200">
        <w:rPr>
          <w:rFonts w:ascii="Times New Roman" w:hAnsi="Times New Roman" w:cs="Times New Roman"/>
          <w:sz w:val="28"/>
          <w:szCs w:val="28"/>
        </w:rPr>
        <w:t xml:space="preserve"> ГОДА N </w:t>
      </w:r>
      <w:r w:rsidRPr="00B632AB">
        <w:rPr>
          <w:rFonts w:ascii="Times New Roman" w:hAnsi="Times New Roman" w:cs="Times New Roman"/>
          <w:sz w:val="28"/>
          <w:szCs w:val="28"/>
        </w:rPr>
        <w:t xml:space="preserve"> </w:t>
      </w:r>
      <w:r w:rsidRPr="00DE2FAF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DE2FAF">
        <w:rPr>
          <w:rFonts w:ascii="Times New Roman" w:hAnsi="Times New Roman" w:cs="Times New Roman"/>
          <w:sz w:val="28"/>
          <w:szCs w:val="28"/>
        </w:rPr>
        <w:t>-302</w:t>
      </w:r>
      <w:r w:rsidRPr="00B63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ПОРЯДКЕ ПРЕДОСТАВЛЕНИЯ ЖИЛЫХ ПОМЕЩЕНИЙ МУНИЦИПАЛЬНОГО ЖИЛИЩНОГО ФОНДА КОММЕРЧЕСКОГО ИСПОЛЬЗОВАНИЯ»</w:t>
      </w:r>
    </w:p>
    <w:p w:rsidR="006D196B" w:rsidRPr="00BB0200" w:rsidRDefault="006D19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53ED" w:rsidRDefault="00DE2FAF" w:rsidP="004753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2FAF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2" w:history="1">
        <w:r w:rsidRPr="00DE2FA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DE2FAF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«Усть-Куломский» от 20 марта 2018 года № </w:t>
      </w:r>
      <w:r w:rsidRPr="00DE2FAF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DE2FAF">
        <w:rPr>
          <w:rFonts w:ascii="Times New Roman" w:hAnsi="Times New Roman" w:cs="Times New Roman"/>
          <w:sz w:val="28"/>
          <w:szCs w:val="28"/>
        </w:rPr>
        <w:t>-302 «Об утверждении Положения о порядке предоставления жилых помещений муниципального жилищного фонда коммерческого использования»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96B" w:rsidRPr="00BB020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D196B" w:rsidRDefault="006D196B" w:rsidP="004753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200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3218C8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3218C8">
        <w:rPr>
          <w:rFonts w:ascii="Times New Roman" w:hAnsi="Times New Roman" w:cs="Times New Roman"/>
          <w:sz w:val="28"/>
          <w:szCs w:val="28"/>
        </w:rPr>
        <w:t xml:space="preserve"> </w:t>
      </w:r>
      <w:r w:rsidR="00DE2FAF" w:rsidRPr="00DE2FAF">
        <w:rPr>
          <w:rFonts w:ascii="Times New Roman" w:hAnsi="Times New Roman" w:cs="Times New Roman"/>
          <w:sz w:val="28"/>
          <w:szCs w:val="28"/>
        </w:rPr>
        <w:t>о порядке предоставления жилых помещений муниципального жилищного фонда коммерческого использования</w:t>
      </w:r>
      <w:r w:rsidRPr="00BB0200">
        <w:rPr>
          <w:rFonts w:ascii="Times New Roman" w:hAnsi="Times New Roman" w:cs="Times New Roman"/>
          <w:sz w:val="28"/>
          <w:szCs w:val="28"/>
        </w:rPr>
        <w:t>, утвержденного решением:</w:t>
      </w:r>
    </w:p>
    <w:p w:rsidR="00903CF4" w:rsidRDefault="00903CF4" w:rsidP="00903CF4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1.4. изложить в следующей редакции:</w:t>
      </w:r>
    </w:p>
    <w:p w:rsidR="00903CF4" w:rsidRDefault="00903CF4" w:rsidP="00903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«1.4. В жилищный фонд коммерческого использования включаются жилые помещения, находящиеся в муниципальной собственности МО МР «Усть-Куломский», за исключением предоставленных по договорам найма специализированных жилых помещений, </w:t>
      </w:r>
      <w:r w:rsidR="00CD06F7">
        <w:rPr>
          <w:rFonts w:ascii="Times New Roman" w:hAnsi="Times New Roman" w:cs="Times New Roman"/>
          <w:sz w:val="28"/>
          <w:szCs w:val="28"/>
        </w:rPr>
        <w:t>договорам социального найма, договорам найма жилых помещений жилищного фонда социального использования</w:t>
      </w:r>
      <w:proofErr w:type="gramStart"/>
      <w:r w:rsidR="00CD06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D196B" w:rsidRPr="003218C8" w:rsidRDefault="00903CF4" w:rsidP="00903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6D196B" w:rsidRPr="003218C8">
        <w:rPr>
          <w:rFonts w:ascii="Times New Roman" w:hAnsi="Times New Roman" w:cs="Times New Roman"/>
          <w:sz w:val="28"/>
          <w:szCs w:val="28"/>
        </w:rPr>
        <w:t xml:space="preserve">) </w:t>
      </w:r>
      <w:r w:rsidR="00CB0C89" w:rsidRPr="003218C8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E2FAF" w:rsidRPr="003218C8">
        <w:rPr>
          <w:rFonts w:ascii="Times New Roman" w:hAnsi="Times New Roman" w:cs="Times New Roman"/>
          <w:sz w:val="28"/>
          <w:szCs w:val="28"/>
        </w:rPr>
        <w:t>4.1</w:t>
      </w:r>
      <w:r w:rsidR="00CB0C89" w:rsidRPr="003218C8">
        <w:rPr>
          <w:rFonts w:ascii="Times New Roman" w:hAnsi="Times New Roman" w:cs="Times New Roman"/>
          <w:sz w:val="28"/>
          <w:szCs w:val="28"/>
        </w:rPr>
        <w:t xml:space="preserve"> </w:t>
      </w:r>
      <w:r w:rsidR="00DE2FAF" w:rsidRPr="003218C8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D196B" w:rsidRPr="003218C8">
        <w:rPr>
          <w:rFonts w:ascii="Times New Roman" w:hAnsi="Times New Roman" w:cs="Times New Roman"/>
          <w:sz w:val="28"/>
          <w:szCs w:val="28"/>
        </w:rPr>
        <w:t>:</w:t>
      </w:r>
    </w:p>
    <w:p w:rsidR="00EE74E0" w:rsidRPr="003218C8" w:rsidRDefault="00CB0C89" w:rsidP="00DE2F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218C8">
        <w:rPr>
          <w:rFonts w:eastAsiaTheme="minorHAnsi"/>
          <w:sz w:val="28"/>
          <w:szCs w:val="28"/>
          <w:lang w:eastAsia="en-US"/>
        </w:rPr>
        <w:t xml:space="preserve">  </w:t>
      </w:r>
      <w:r w:rsidR="00DE2FAF" w:rsidRPr="003218C8">
        <w:rPr>
          <w:rFonts w:eastAsiaTheme="minorHAnsi"/>
          <w:sz w:val="28"/>
          <w:szCs w:val="28"/>
          <w:lang w:eastAsia="en-US"/>
        </w:rPr>
        <w:t xml:space="preserve">«4.1. </w:t>
      </w:r>
      <w:r w:rsidR="00DE2FAF" w:rsidRPr="003218C8">
        <w:rPr>
          <w:sz w:val="28"/>
          <w:szCs w:val="28"/>
        </w:rPr>
        <w:t xml:space="preserve">4.1. </w:t>
      </w:r>
      <w:proofErr w:type="gramStart"/>
      <w:r w:rsidR="00DE2FAF" w:rsidRPr="003218C8">
        <w:rPr>
          <w:sz w:val="28"/>
          <w:szCs w:val="28"/>
        </w:rPr>
        <w:t>Нанимателем жилого помещения по договору коммерческого найма жилого помещения могут быть работники государственных учреждений  Республики Коми</w:t>
      </w:r>
      <w:r w:rsidR="001F44D1">
        <w:rPr>
          <w:sz w:val="28"/>
          <w:szCs w:val="28"/>
        </w:rPr>
        <w:t xml:space="preserve"> и </w:t>
      </w:r>
      <w:r w:rsidR="00EE74E0" w:rsidRPr="003218C8">
        <w:rPr>
          <w:sz w:val="28"/>
          <w:szCs w:val="28"/>
        </w:rPr>
        <w:t xml:space="preserve"> работники государственных унитарных предприятий Республики Коми</w:t>
      </w:r>
      <w:r w:rsidR="00DE2FAF" w:rsidRPr="003218C8">
        <w:rPr>
          <w:sz w:val="28"/>
          <w:szCs w:val="28"/>
        </w:rPr>
        <w:t xml:space="preserve"> в сфере здравоохранения, осуществляющие свою </w:t>
      </w:r>
      <w:r w:rsidR="00EE74E0" w:rsidRPr="003218C8">
        <w:rPr>
          <w:sz w:val="28"/>
          <w:szCs w:val="28"/>
        </w:rPr>
        <w:t>деятельность</w:t>
      </w:r>
      <w:r w:rsidR="00DE2FAF" w:rsidRPr="003218C8">
        <w:rPr>
          <w:sz w:val="28"/>
          <w:szCs w:val="28"/>
        </w:rPr>
        <w:t xml:space="preserve"> на территории муниципального образования муниципального района «Усть-Куломский», по ходатайствам руководителя учреждения</w:t>
      </w:r>
      <w:r w:rsidR="00CD06F7">
        <w:rPr>
          <w:sz w:val="28"/>
          <w:szCs w:val="28"/>
        </w:rPr>
        <w:t xml:space="preserve"> или предприятия</w:t>
      </w:r>
      <w:r w:rsidR="00DE2FAF" w:rsidRPr="003218C8">
        <w:rPr>
          <w:sz w:val="28"/>
          <w:szCs w:val="28"/>
        </w:rPr>
        <w:t xml:space="preserve">, </w:t>
      </w:r>
      <w:r w:rsidR="00DE2FAF" w:rsidRPr="003218C8">
        <w:rPr>
          <w:rFonts w:eastAsiaTheme="minorHAnsi"/>
          <w:sz w:val="28"/>
          <w:szCs w:val="28"/>
          <w:lang w:eastAsia="en-US"/>
        </w:rPr>
        <w:t>не обеспеченные жилыми помещениями в соответствующем населенном пункте по месту работы (службы)</w:t>
      </w:r>
      <w:r w:rsidR="00EE74E0" w:rsidRPr="003218C8">
        <w:rPr>
          <w:rFonts w:eastAsiaTheme="minorHAnsi"/>
          <w:sz w:val="28"/>
          <w:szCs w:val="28"/>
          <w:lang w:eastAsia="en-US"/>
        </w:rPr>
        <w:t>.</w:t>
      </w:r>
      <w:r w:rsidR="00903CF4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6D196B" w:rsidRPr="003218C8" w:rsidRDefault="00903CF4" w:rsidP="00DE2F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196B" w:rsidRPr="003218C8">
        <w:rPr>
          <w:sz w:val="28"/>
          <w:szCs w:val="28"/>
        </w:rPr>
        <w:t xml:space="preserve">) </w:t>
      </w:r>
      <w:r w:rsidR="00EE74E0" w:rsidRPr="003218C8">
        <w:rPr>
          <w:sz w:val="28"/>
          <w:szCs w:val="28"/>
        </w:rPr>
        <w:t xml:space="preserve">пункт 1 </w:t>
      </w:r>
      <w:r w:rsidR="00CD06F7">
        <w:rPr>
          <w:sz w:val="28"/>
          <w:szCs w:val="28"/>
        </w:rPr>
        <w:t xml:space="preserve">в таблице </w:t>
      </w:r>
      <w:r w:rsidR="00EE74E0" w:rsidRPr="003218C8">
        <w:rPr>
          <w:sz w:val="28"/>
          <w:szCs w:val="28"/>
        </w:rPr>
        <w:t xml:space="preserve"> приложения 2 </w:t>
      </w:r>
      <w:r w:rsidR="00BB0200" w:rsidRPr="003218C8">
        <w:rPr>
          <w:sz w:val="28"/>
          <w:szCs w:val="28"/>
        </w:rPr>
        <w:t xml:space="preserve"> </w:t>
      </w:r>
      <w:r w:rsidR="006D196B" w:rsidRPr="003218C8"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589"/>
        <w:gridCol w:w="907"/>
      </w:tblGrid>
      <w:tr w:rsidR="00EE74E0" w:rsidRPr="00545C36" w:rsidTr="00FE395C">
        <w:tc>
          <w:tcPr>
            <w:tcW w:w="567" w:type="dxa"/>
          </w:tcPr>
          <w:p w:rsidR="00EE74E0" w:rsidRPr="00545C36" w:rsidRDefault="00EE74E0" w:rsidP="00FE39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C3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45C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5C3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589" w:type="dxa"/>
          </w:tcPr>
          <w:p w:rsidR="00EE74E0" w:rsidRPr="00545C36" w:rsidRDefault="00EE74E0" w:rsidP="00FE39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C3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07" w:type="dxa"/>
          </w:tcPr>
          <w:p w:rsidR="00EE74E0" w:rsidRPr="00545C36" w:rsidRDefault="00EE74E0" w:rsidP="00FE39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C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</w:tr>
      <w:tr w:rsidR="00EE74E0" w:rsidRPr="00545C36" w:rsidTr="00FE395C">
        <w:tc>
          <w:tcPr>
            <w:tcW w:w="567" w:type="dxa"/>
          </w:tcPr>
          <w:p w:rsidR="00EE74E0" w:rsidRPr="00545C36" w:rsidRDefault="00EE74E0" w:rsidP="00FE39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5C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9" w:type="dxa"/>
          </w:tcPr>
          <w:p w:rsidR="00EE74E0" w:rsidRPr="00EE74E0" w:rsidRDefault="00EE74E0" w:rsidP="001F44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4E0">
              <w:rPr>
                <w:rFonts w:ascii="Times New Roman" w:hAnsi="Times New Roman" w:cs="Times New Roman"/>
                <w:sz w:val="28"/>
                <w:szCs w:val="28"/>
              </w:rPr>
              <w:t>работники государствен</w:t>
            </w:r>
            <w:r w:rsidR="001F44D1">
              <w:rPr>
                <w:rFonts w:ascii="Times New Roman" w:hAnsi="Times New Roman" w:cs="Times New Roman"/>
                <w:sz w:val="28"/>
                <w:szCs w:val="28"/>
              </w:rPr>
              <w:t xml:space="preserve">ных учреждений  Республики Коми  и </w:t>
            </w:r>
            <w:r w:rsidRPr="00EE74E0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работники государственных унитарных предприятий Республики Коми в сфере здравоохранения, осуществляющие свою деятельность на территории муниципального образования муниципального района «Усть-Куломский», по ходатайст</w:t>
            </w:r>
            <w:r w:rsidR="00CD06F7">
              <w:rPr>
                <w:rFonts w:ascii="Times New Roman" w:hAnsi="Times New Roman" w:cs="Times New Roman"/>
                <w:sz w:val="28"/>
                <w:szCs w:val="28"/>
              </w:rPr>
              <w:t xml:space="preserve">вам руководителя </w:t>
            </w:r>
            <w:r w:rsidRPr="00EE74E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 w:rsidR="00CD06F7">
              <w:rPr>
                <w:rFonts w:ascii="Times New Roman" w:hAnsi="Times New Roman" w:cs="Times New Roman"/>
                <w:sz w:val="28"/>
                <w:szCs w:val="28"/>
              </w:rPr>
              <w:t xml:space="preserve"> или предприятия</w:t>
            </w:r>
            <w:r w:rsidRPr="00EE74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74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 обеспеченные жилыми помещениями в соответствующем населенном пункте по месту работы (службы).</w:t>
            </w:r>
          </w:p>
        </w:tc>
        <w:tc>
          <w:tcPr>
            <w:tcW w:w="907" w:type="dxa"/>
          </w:tcPr>
          <w:p w:rsidR="00EE74E0" w:rsidRPr="00545C36" w:rsidRDefault="00EE74E0" w:rsidP="00FE39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5040" w:rsidRDefault="0007504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06F7" w:rsidRDefault="00CD06F7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E74E0" w:rsidRDefault="00EE74E0" w:rsidP="005109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53ED" w:rsidRPr="00F566F2" w:rsidRDefault="00AC0379" w:rsidP="004753ED">
      <w:pPr>
        <w:pStyle w:val="ConsPlusNormal"/>
        <w:tabs>
          <w:tab w:val="left" w:pos="241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004DB1" w:rsidRPr="00F566F2" w:rsidRDefault="004753ED" w:rsidP="00F566F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4DB1" w:rsidRPr="00F566F2" w:rsidSect="00CD06F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73282"/>
    <w:multiLevelType w:val="hybridMultilevel"/>
    <w:tmpl w:val="780CF768"/>
    <w:lvl w:ilvl="0" w:tplc="A014C8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44595A"/>
    <w:multiLevelType w:val="hybridMultilevel"/>
    <w:tmpl w:val="2ED0644C"/>
    <w:lvl w:ilvl="0" w:tplc="DE4494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5E3490"/>
    <w:multiLevelType w:val="hybridMultilevel"/>
    <w:tmpl w:val="E868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96B"/>
    <w:rsid w:val="0002654C"/>
    <w:rsid w:val="0002711C"/>
    <w:rsid w:val="00075040"/>
    <w:rsid w:val="00110149"/>
    <w:rsid w:val="00153EF0"/>
    <w:rsid w:val="001F44D1"/>
    <w:rsid w:val="002230B7"/>
    <w:rsid w:val="003218C8"/>
    <w:rsid w:val="00337527"/>
    <w:rsid w:val="00354EDC"/>
    <w:rsid w:val="003B42F0"/>
    <w:rsid w:val="003E5616"/>
    <w:rsid w:val="003F5344"/>
    <w:rsid w:val="00454AB4"/>
    <w:rsid w:val="004753ED"/>
    <w:rsid w:val="005109CF"/>
    <w:rsid w:val="00512325"/>
    <w:rsid w:val="00525AA9"/>
    <w:rsid w:val="00560F6E"/>
    <w:rsid w:val="00563FC2"/>
    <w:rsid w:val="0059411C"/>
    <w:rsid w:val="00643B90"/>
    <w:rsid w:val="006514D9"/>
    <w:rsid w:val="006D196B"/>
    <w:rsid w:val="007B189A"/>
    <w:rsid w:val="007F211C"/>
    <w:rsid w:val="008C602C"/>
    <w:rsid w:val="00903CF4"/>
    <w:rsid w:val="00991CFF"/>
    <w:rsid w:val="00A9744F"/>
    <w:rsid w:val="00AC0379"/>
    <w:rsid w:val="00B00AE1"/>
    <w:rsid w:val="00B632AB"/>
    <w:rsid w:val="00B7349D"/>
    <w:rsid w:val="00BB0200"/>
    <w:rsid w:val="00C7744A"/>
    <w:rsid w:val="00C77CDB"/>
    <w:rsid w:val="00CB0C89"/>
    <w:rsid w:val="00CD06F7"/>
    <w:rsid w:val="00CF2EE8"/>
    <w:rsid w:val="00D11F8D"/>
    <w:rsid w:val="00D17C6D"/>
    <w:rsid w:val="00D301F0"/>
    <w:rsid w:val="00D97B2A"/>
    <w:rsid w:val="00DE2FAF"/>
    <w:rsid w:val="00E45E5B"/>
    <w:rsid w:val="00EE74E0"/>
    <w:rsid w:val="00F20EE7"/>
    <w:rsid w:val="00F566F2"/>
    <w:rsid w:val="00F6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uiPriority w:val="99"/>
    <w:rsid w:val="004753ED"/>
    <w:pPr>
      <w:spacing w:after="160" w:line="240" w:lineRule="exact"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F37FC77787ECD88B9AD1AD871D56B0B4A0A33AF2924A3FFF07E8C41D72EB719F1FB639C852403aDQ8L" TargetMode="External"/><Relationship Id="rId13" Type="http://schemas.openxmlformats.org/officeDocument/2006/relationships/hyperlink" Target="consultantplus://offline/ref=669B61984F5F5A21DBC2AC25F3EADDC1E52B503B7DFDD4FD34D866D866C61E13DFBFCBDFC21242938B0E3088ZAeBP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669B61984F5F5A21DBC2AC25F3EADDC1E52B503B7DFDD4FD34D866D866C61E13DFZBeFP" TargetMode="Externa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669B61984F5F5A21DBC2AC25F3EADDC1E52B503B7DFDD4FD34D866D866C61E13DFZBeF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0F37FC77787ECD88B9B317CE1D8B6F0F49533CA7292BF2A2A278DB1E8728E259aBQ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0F37FC77787ECD88B9AD1AD871D56B0B4A0A31A62A24A3FFF07E8C41aDQ7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F95DB-B01A-4CEA-ADAB-7ADD9CD3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8</cp:revision>
  <cp:lastPrinted>2018-09-27T06:23:00Z</cp:lastPrinted>
  <dcterms:created xsi:type="dcterms:W3CDTF">2018-09-10T12:50:00Z</dcterms:created>
  <dcterms:modified xsi:type="dcterms:W3CDTF">2018-09-27T06:23:00Z</dcterms:modified>
</cp:coreProperties>
</file>