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BA0494" w:rsidRPr="00DD517E" w:rsidRDefault="00BA0494" w:rsidP="00BA0494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89073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BA0494" w:rsidRDefault="00BA0494" w:rsidP="00BA0494">
      <w:pPr>
        <w:pStyle w:val="a4"/>
        <w:rPr>
          <w:b w:val="0"/>
          <w:bCs w:val="0"/>
        </w:rPr>
      </w:pPr>
    </w:p>
    <w:p w:rsidR="00BA0494" w:rsidRDefault="00BA0494" w:rsidP="00BA0494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BA0494" w:rsidRDefault="00BA0494" w:rsidP="00BA0494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BA0494" w:rsidRDefault="00BA0494" w:rsidP="00BA0494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BA0494" w:rsidRPr="0018593B" w:rsidRDefault="00BA0494" w:rsidP="00BA0494">
      <w:pPr>
        <w:pStyle w:val="a4"/>
      </w:pPr>
    </w:p>
    <w:p w:rsidR="00BA0494" w:rsidRDefault="00BA0494" w:rsidP="00BA0494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BA0494" w:rsidRDefault="00BA0494" w:rsidP="00BA0494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BA0494" w:rsidRPr="00E534B1" w:rsidRDefault="00BA0494" w:rsidP="00BA0494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BA0494" w:rsidRPr="00133F48" w:rsidRDefault="00BA0494" w:rsidP="00BA0494">
      <w:pPr>
        <w:jc w:val="center"/>
        <w:rPr>
          <w:b/>
        </w:rPr>
      </w:pPr>
    </w:p>
    <w:p w:rsidR="00BA0494" w:rsidRPr="00133F48" w:rsidRDefault="00BA0494" w:rsidP="00BA0494">
      <w:pPr>
        <w:jc w:val="center"/>
        <w:rPr>
          <w:b/>
        </w:rPr>
      </w:pPr>
    </w:p>
    <w:p w:rsidR="00BA0494" w:rsidRPr="009A03B3" w:rsidRDefault="00BA0494" w:rsidP="00BA0494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64</w:t>
      </w:r>
    </w:p>
    <w:p w:rsidR="00BA0494" w:rsidRDefault="00BA0494" w:rsidP="00BA0494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036A23" w:rsidRPr="007629B4" w:rsidRDefault="00036A23" w:rsidP="00BA0494">
      <w:pPr>
        <w:pStyle w:val="a3"/>
        <w:rPr>
          <w:bCs/>
          <w:spacing w:val="-2"/>
          <w:sz w:val="28"/>
        </w:rPr>
      </w:pPr>
    </w:p>
    <w:p w:rsidR="00036A23" w:rsidRPr="00BA0494" w:rsidRDefault="00036A23" w:rsidP="00036A23">
      <w:pPr>
        <w:pStyle w:val="a3"/>
        <w:jc w:val="center"/>
        <w:rPr>
          <w:bCs/>
          <w:sz w:val="28"/>
        </w:rPr>
      </w:pPr>
      <w:r w:rsidRPr="00BA0494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BA0494">
        <w:rPr>
          <w:bCs/>
          <w:spacing w:val="-2"/>
          <w:sz w:val="28"/>
        </w:rPr>
        <w:t>Кебанъёль</w:t>
      </w:r>
      <w:proofErr w:type="spellEnd"/>
      <w:r w:rsidRPr="00BA0494">
        <w:rPr>
          <w:bCs/>
          <w:spacing w:val="-2"/>
          <w:sz w:val="28"/>
        </w:rPr>
        <w:t>»</w:t>
      </w:r>
    </w:p>
    <w:p w:rsidR="00036A23" w:rsidRPr="007629B4" w:rsidRDefault="00036A23" w:rsidP="00036A23">
      <w:pPr>
        <w:pStyle w:val="a3"/>
        <w:rPr>
          <w:sz w:val="28"/>
        </w:rPr>
      </w:pPr>
    </w:p>
    <w:p w:rsidR="00036A23" w:rsidRPr="007629B4" w:rsidRDefault="00036A23" w:rsidP="00036A23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F85C89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F85C89">
        <w:rPr>
          <w:sz w:val="28"/>
        </w:rPr>
        <w:t xml:space="preserve">, </w:t>
      </w:r>
      <w:r w:rsidRPr="007629B4">
        <w:rPr>
          <w:sz w:val="28"/>
        </w:rPr>
        <w:t>Законом Ре</w:t>
      </w:r>
      <w:r w:rsidR="0021035C">
        <w:rPr>
          <w:sz w:val="28"/>
        </w:rPr>
        <w:t>спублики Коми от 09.12.2014</w:t>
      </w:r>
      <w:r w:rsidR="00BA0494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21035C">
        <w:rPr>
          <w:sz w:val="28"/>
        </w:rPr>
        <w:t>развития России от 01.09.2014</w:t>
      </w:r>
      <w:r w:rsidR="00BA0494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036A23" w:rsidRPr="007629B4" w:rsidRDefault="00036A23" w:rsidP="00036A2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BA0494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Кебанъёль</w:t>
      </w:r>
      <w:proofErr w:type="spellEnd"/>
      <w:r w:rsidRPr="007629B4">
        <w:rPr>
          <w:sz w:val="28"/>
        </w:rPr>
        <w:t xml:space="preserve">», </w:t>
      </w:r>
      <w:r w:rsidR="001C42BE" w:rsidRPr="001C42BE">
        <w:rPr>
          <w:sz w:val="28"/>
          <w:szCs w:val="28"/>
        </w:rPr>
        <w:t>утвержденны</w:t>
      </w:r>
      <w:r w:rsidR="0021035C">
        <w:rPr>
          <w:sz w:val="28"/>
          <w:szCs w:val="28"/>
        </w:rPr>
        <w:t>е</w:t>
      </w:r>
      <w:r w:rsidR="001C42BE" w:rsidRPr="001C42BE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1C42BE" w:rsidRPr="001C42BE">
        <w:rPr>
          <w:sz w:val="28"/>
          <w:szCs w:val="28"/>
        </w:rPr>
        <w:t>Кебанъёль</w:t>
      </w:r>
      <w:proofErr w:type="spellEnd"/>
      <w:r w:rsidR="001C42BE" w:rsidRPr="001C42BE">
        <w:rPr>
          <w:sz w:val="28"/>
          <w:szCs w:val="28"/>
        </w:rPr>
        <w:t>» № III-3/11 от 20.12.2012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1C42BE" w:rsidRPr="001C42BE">
        <w:rPr>
          <w:sz w:val="28"/>
          <w:szCs w:val="28"/>
        </w:rPr>
        <w:t>Кебанъёль</w:t>
      </w:r>
      <w:proofErr w:type="spellEnd"/>
      <w:r w:rsidR="001C42BE" w:rsidRPr="001C42BE">
        <w:rPr>
          <w:sz w:val="28"/>
          <w:szCs w:val="28"/>
        </w:rPr>
        <w:t>»</w:t>
      </w:r>
      <w:r w:rsidRPr="001C42BE">
        <w:rPr>
          <w:sz w:val="28"/>
          <w:szCs w:val="28"/>
        </w:rPr>
        <w:t xml:space="preserve">, </w:t>
      </w:r>
      <w:r w:rsidRPr="007629B4">
        <w:rPr>
          <w:sz w:val="28"/>
        </w:rPr>
        <w:t xml:space="preserve"> изменения и дополнения  согласно приложению.</w:t>
      </w:r>
    </w:p>
    <w:p w:rsidR="00036A23" w:rsidRPr="007629B4" w:rsidRDefault="00036A23" w:rsidP="00036A2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036A23" w:rsidRPr="007629B4" w:rsidRDefault="00036A23" w:rsidP="00036A23">
      <w:pPr>
        <w:pStyle w:val="a3"/>
        <w:ind w:firstLine="709"/>
        <w:rPr>
          <w:b/>
          <w:sz w:val="28"/>
        </w:rPr>
      </w:pPr>
    </w:p>
    <w:p w:rsidR="00BA0494" w:rsidRDefault="00BA0494" w:rsidP="00036A2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36A23" w:rsidRPr="0036689F" w:rsidRDefault="00036A23" w:rsidP="00036A23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036A23" w:rsidRPr="0036689F" w:rsidRDefault="00036A23" w:rsidP="00036A2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036A23" w:rsidRPr="007629B4" w:rsidRDefault="00036A23" w:rsidP="00036A23">
      <w:pPr>
        <w:pStyle w:val="a3"/>
        <w:rPr>
          <w:sz w:val="28"/>
        </w:rPr>
      </w:pPr>
    </w:p>
    <w:p w:rsidR="00036A23" w:rsidRPr="007629B4" w:rsidRDefault="00036A23" w:rsidP="00036A23">
      <w:pPr>
        <w:pStyle w:val="a3"/>
        <w:rPr>
          <w:sz w:val="28"/>
        </w:rPr>
      </w:pPr>
    </w:p>
    <w:p w:rsidR="00036A23" w:rsidRPr="007629B4" w:rsidRDefault="00036A23" w:rsidP="00036A23">
      <w:pPr>
        <w:pStyle w:val="a3"/>
        <w:rPr>
          <w:sz w:val="28"/>
        </w:rPr>
      </w:pPr>
    </w:p>
    <w:p w:rsidR="00036A23" w:rsidRPr="007629B4" w:rsidRDefault="00036A23" w:rsidP="00036A23">
      <w:pPr>
        <w:pStyle w:val="a3"/>
        <w:rPr>
          <w:sz w:val="28"/>
        </w:rPr>
      </w:pPr>
    </w:p>
    <w:p w:rsidR="00036A23" w:rsidRPr="007629B4" w:rsidRDefault="00036A23" w:rsidP="00036A23">
      <w:pPr>
        <w:pStyle w:val="a3"/>
        <w:rPr>
          <w:sz w:val="28"/>
        </w:rPr>
      </w:pPr>
    </w:p>
    <w:p w:rsidR="00036A23" w:rsidRPr="007629B4" w:rsidRDefault="00036A23" w:rsidP="00036A23">
      <w:pPr>
        <w:pStyle w:val="a3"/>
        <w:rPr>
          <w:sz w:val="28"/>
        </w:rPr>
      </w:pPr>
    </w:p>
    <w:p w:rsidR="00BA0494" w:rsidRDefault="00BA0494" w:rsidP="00BA0494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BA0494" w:rsidRPr="007629B4" w:rsidRDefault="00BA0494" w:rsidP="00BA0494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BA0494" w:rsidRPr="007629B4" w:rsidRDefault="00BA0494" w:rsidP="00BA0494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>
        <w:rPr>
          <w:sz w:val="28"/>
          <w:szCs w:val="28"/>
        </w:rPr>
        <w:t>-364</w:t>
      </w:r>
    </w:p>
    <w:p w:rsidR="00036A23" w:rsidRPr="00BA0494" w:rsidRDefault="00036A23" w:rsidP="00036A23">
      <w:pPr>
        <w:pStyle w:val="a3"/>
        <w:rPr>
          <w:b/>
          <w:sz w:val="28"/>
        </w:rPr>
      </w:pPr>
    </w:p>
    <w:p w:rsidR="00036A23" w:rsidRPr="00BA0494" w:rsidRDefault="00036A23" w:rsidP="00036A23">
      <w:pPr>
        <w:pStyle w:val="a3"/>
        <w:ind w:firstLine="426"/>
        <w:jc w:val="both"/>
        <w:rPr>
          <w:sz w:val="28"/>
        </w:rPr>
      </w:pPr>
      <w:r w:rsidRPr="00BA0494">
        <w:rPr>
          <w:sz w:val="28"/>
          <w:lang w:val="en-US"/>
        </w:rPr>
        <w:t>I</w:t>
      </w:r>
      <w:r w:rsidRPr="00BA0494">
        <w:rPr>
          <w:sz w:val="28"/>
        </w:rPr>
        <w:t xml:space="preserve">. Внести в </w:t>
      </w:r>
      <w:r w:rsidR="0021035C" w:rsidRPr="00BA0494">
        <w:rPr>
          <w:rFonts w:eastAsia="Calibri"/>
          <w:sz w:val="28"/>
        </w:rPr>
        <w:t>п</w:t>
      </w:r>
      <w:r w:rsidRPr="00BA0494">
        <w:rPr>
          <w:rFonts w:eastAsia="Calibri"/>
          <w:sz w:val="28"/>
        </w:rPr>
        <w:t>равила землепользования и застройки МО СП «</w:t>
      </w:r>
      <w:proofErr w:type="spellStart"/>
      <w:r w:rsidRPr="00BA0494">
        <w:rPr>
          <w:rFonts w:eastAsia="Calibri"/>
          <w:sz w:val="28"/>
        </w:rPr>
        <w:t>Кебанъёль</w:t>
      </w:r>
      <w:proofErr w:type="spellEnd"/>
      <w:r w:rsidRPr="00BA0494">
        <w:rPr>
          <w:rFonts w:eastAsia="Calibri"/>
          <w:sz w:val="28"/>
        </w:rPr>
        <w:t xml:space="preserve">», </w:t>
      </w:r>
      <w:r w:rsidR="001C42BE" w:rsidRPr="00BA0494">
        <w:rPr>
          <w:sz w:val="28"/>
          <w:szCs w:val="28"/>
        </w:rPr>
        <w:t>утвержденны</w:t>
      </w:r>
      <w:r w:rsidR="0021035C" w:rsidRPr="00BA0494">
        <w:rPr>
          <w:sz w:val="28"/>
          <w:szCs w:val="28"/>
        </w:rPr>
        <w:t>е</w:t>
      </w:r>
      <w:r w:rsidR="001C42BE" w:rsidRPr="00BA0494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1C42BE" w:rsidRPr="00BA0494">
        <w:rPr>
          <w:sz w:val="28"/>
          <w:szCs w:val="28"/>
        </w:rPr>
        <w:t>Кебанъёль</w:t>
      </w:r>
      <w:proofErr w:type="spellEnd"/>
      <w:r w:rsidR="001C42BE" w:rsidRPr="00BA0494">
        <w:rPr>
          <w:sz w:val="28"/>
          <w:szCs w:val="28"/>
        </w:rPr>
        <w:t>» № III-3/11 от 20.12.2012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1C42BE" w:rsidRPr="00BA0494">
        <w:rPr>
          <w:sz w:val="28"/>
          <w:szCs w:val="28"/>
        </w:rPr>
        <w:t>Кебанъёль</w:t>
      </w:r>
      <w:proofErr w:type="spellEnd"/>
      <w:r w:rsidR="001C42BE" w:rsidRPr="00BA0494">
        <w:rPr>
          <w:sz w:val="28"/>
          <w:szCs w:val="28"/>
        </w:rPr>
        <w:t>»</w:t>
      </w:r>
      <w:r w:rsidRPr="00BA0494">
        <w:rPr>
          <w:sz w:val="28"/>
          <w:szCs w:val="28"/>
        </w:rPr>
        <w:t>,</w:t>
      </w:r>
      <w:r w:rsidRPr="00BA0494">
        <w:rPr>
          <w:sz w:val="28"/>
        </w:rPr>
        <w:t xml:space="preserve"> следующие </w:t>
      </w:r>
      <w:r w:rsidR="00A37D27" w:rsidRPr="00BA0494">
        <w:rPr>
          <w:sz w:val="28"/>
        </w:rPr>
        <w:t xml:space="preserve">изменения и </w:t>
      </w:r>
      <w:r w:rsidRPr="00BA0494">
        <w:rPr>
          <w:sz w:val="28"/>
        </w:rPr>
        <w:t>дополнения:</w:t>
      </w:r>
    </w:p>
    <w:p w:rsidR="00036A23" w:rsidRPr="00036A23" w:rsidRDefault="00036A23" w:rsidP="00036A23">
      <w:pPr>
        <w:keepNext/>
        <w:shd w:val="clear" w:color="auto" w:fill="FFFFFF"/>
        <w:spacing w:before="100" w:beforeAutospacing="1"/>
        <w:ind w:firstLine="357"/>
        <w:jc w:val="both"/>
        <w:outlineLvl w:val="1"/>
        <w:rPr>
          <w:b/>
          <w:bCs/>
          <w:spacing w:val="-1"/>
        </w:rPr>
      </w:pPr>
      <w:r w:rsidRPr="007629B4">
        <w:rPr>
          <w:sz w:val="28"/>
        </w:rPr>
        <w:t>1.</w:t>
      </w:r>
      <w:r>
        <w:rPr>
          <w:sz w:val="28"/>
        </w:rPr>
        <w:t xml:space="preserve"> </w:t>
      </w:r>
      <w:r w:rsidR="001C42BE">
        <w:rPr>
          <w:sz w:val="28"/>
        </w:rPr>
        <w:t xml:space="preserve">Раздел </w:t>
      </w:r>
      <w:r w:rsidR="001C42BE">
        <w:rPr>
          <w:sz w:val="28"/>
          <w:szCs w:val="28"/>
        </w:rPr>
        <w:t>«</w:t>
      </w:r>
      <w:r w:rsidR="001C42BE" w:rsidRPr="00036A23">
        <w:rPr>
          <w:sz w:val="28"/>
          <w:szCs w:val="28"/>
        </w:rPr>
        <w:t>Перечень террито</w:t>
      </w:r>
      <w:r w:rsidR="001C42BE">
        <w:rPr>
          <w:sz w:val="28"/>
          <w:szCs w:val="28"/>
        </w:rPr>
        <w:t>риальных зон</w:t>
      </w:r>
      <w:r w:rsidR="001C42BE">
        <w:rPr>
          <w:kern w:val="28"/>
          <w:sz w:val="28"/>
        </w:rPr>
        <w:t>» с</w:t>
      </w:r>
      <w:r w:rsidR="0051128D" w:rsidRPr="006F3CB8">
        <w:rPr>
          <w:sz w:val="28"/>
        </w:rPr>
        <w:t>тать</w:t>
      </w:r>
      <w:r w:rsidR="001C42BE">
        <w:rPr>
          <w:sz w:val="28"/>
        </w:rPr>
        <w:t>и</w:t>
      </w:r>
      <w:r w:rsidR="0051128D" w:rsidRPr="007629B4">
        <w:rPr>
          <w:sz w:val="28"/>
        </w:rPr>
        <w:t xml:space="preserve"> </w:t>
      </w:r>
      <w:r w:rsidR="0051128D">
        <w:rPr>
          <w:sz w:val="28"/>
        </w:rPr>
        <w:t>30</w:t>
      </w:r>
      <w:bookmarkStart w:id="1" w:name="_Toc346796463"/>
      <w:r w:rsidR="0051128D">
        <w:rPr>
          <w:sz w:val="28"/>
        </w:rPr>
        <w:t xml:space="preserve"> </w:t>
      </w:r>
      <w:bookmarkEnd w:id="1"/>
      <w:r w:rsidRPr="007629B4">
        <w:rPr>
          <w:sz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</w:t>
      </w:r>
      <w:r w:rsidR="005D61A2">
        <w:rPr>
          <w:sz w:val="28"/>
        </w:rPr>
        <w:t>4</w:t>
      </w:r>
      <w:r w:rsidRPr="006F3CB8">
        <w:rPr>
          <w:sz w:val="28"/>
        </w:rPr>
        <w:t xml:space="preserve">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036A23" w:rsidRPr="00036A23" w:rsidRDefault="00036A23" w:rsidP="00036A23">
      <w:pPr>
        <w:keepNext/>
        <w:widowControl w:val="0"/>
        <w:autoSpaceDE w:val="0"/>
        <w:autoSpaceDN w:val="0"/>
        <w:adjustRightInd w:val="0"/>
        <w:ind w:firstLine="426"/>
        <w:jc w:val="both"/>
        <w:outlineLvl w:val="2"/>
        <w:rPr>
          <w:b/>
        </w:rPr>
      </w:pPr>
      <w:r w:rsidRPr="006F3CB8">
        <w:rPr>
          <w:sz w:val="28"/>
        </w:rPr>
        <w:t>2.</w:t>
      </w:r>
      <w:r w:rsidR="001C42BE">
        <w:rPr>
          <w:sz w:val="28"/>
        </w:rPr>
        <w:t xml:space="preserve"> Раздел «</w:t>
      </w:r>
      <w:r w:rsidR="001C42BE" w:rsidRPr="00036A23">
        <w:rPr>
          <w:sz w:val="28"/>
          <w:szCs w:val="28"/>
        </w:rPr>
        <w:t>Градостроительные регламенты территориальных зон</w:t>
      </w:r>
      <w:r w:rsidR="001C42BE" w:rsidRPr="00036A23">
        <w:rPr>
          <w:kern w:val="28"/>
          <w:sz w:val="28"/>
        </w:rPr>
        <w:t>»</w:t>
      </w:r>
      <w:r w:rsidR="001C42BE">
        <w:rPr>
          <w:kern w:val="28"/>
          <w:sz w:val="28"/>
        </w:rPr>
        <w:t xml:space="preserve"> с</w:t>
      </w:r>
      <w:r w:rsidRPr="006F3CB8">
        <w:rPr>
          <w:sz w:val="28"/>
        </w:rPr>
        <w:t>тать</w:t>
      </w:r>
      <w:r w:rsidR="001C42BE">
        <w:rPr>
          <w:sz w:val="28"/>
        </w:rPr>
        <w:t>и</w:t>
      </w:r>
      <w:r w:rsidRPr="007629B4">
        <w:rPr>
          <w:sz w:val="28"/>
        </w:rPr>
        <w:t xml:space="preserve"> </w:t>
      </w:r>
      <w:r>
        <w:rPr>
          <w:sz w:val="28"/>
        </w:rPr>
        <w:t>30</w:t>
      </w:r>
      <w:r w:rsidRPr="007629B4">
        <w:rPr>
          <w:sz w:val="28"/>
        </w:rPr>
        <w:t xml:space="preserve"> </w:t>
      </w:r>
      <w:r w:rsidRPr="00036A23">
        <w:rPr>
          <w:kern w:val="28"/>
          <w:sz w:val="28"/>
        </w:rPr>
        <w:t>дополнить текстом следующего содержания:</w:t>
      </w:r>
    </w:p>
    <w:p w:rsidR="00036A23" w:rsidRDefault="00036A23" w:rsidP="00036A23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</w:t>
      </w:r>
      <w:r w:rsidR="00F85C89">
        <w:rPr>
          <w:sz w:val="28"/>
        </w:rPr>
        <w:t>«</w:t>
      </w:r>
      <w:r w:rsidRPr="007629B4">
        <w:rPr>
          <w:sz w:val="28"/>
        </w:rPr>
        <w:t xml:space="preserve"> </w:t>
      </w:r>
      <w:r w:rsidRPr="007629B4">
        <w:rPr>
          <w:b/>
          <w:sz w:val="28"/>
        </w:rPr>
        <w:t>Р-</w:t>
      </w:r>
      <w:r w:rsidR="005D61A2">
        <w:rPr>
          <w:b/>
          <w:sz w:val="28"/>
        </w:rPr>
        <w:t>4</w:t>
      </w:r>
      <w:r w:rsidRPr="007629B4">
        <w:rPr>
          <w:b/>
          <w:sz w:val="28"/>
        </w:rPr>
        <w:t xml:space="preserve"> зона городских лесов</w:t>
      </w:r>
    </w:p>
    <w:p w:rsidR="00036A23" w:rsidRPr="00962608" w:rsidRDefault="00036A23" w:rsidP="00036A23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5D61A2">
        <w:rPr>
          <w:sz w:val="28"/>
        </w:rPr>
        <w:t>4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036A23" w:rsidRPr="00705895" w:rsidRDefault="00036A23" w:rsidP="00036A2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5D61A2">
        <w:rPr>
          <w:sz w:val="28"/>
          <w:szCs w:val="28"/>
        </w:rPr>
        <w:t>4</w:t>
      </w:r>
      <w:r w:rsidRPr="00705895">
        <w:rPr>
          <w:sz w:val="28"/>
          <w:szCs w:val="28"/>
        </w:rPr>
        <w:t>.</w:t>
      </w:r>
    </w:p>
    <w:p w:rsidR="00036A23" w:rsidRPr="00705895" w:rsidRDefault="00036A23" w:rsidP="00036A23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036A23" w:rsidRPr="00E607E3" w:rsidRDefault="00036A23" w:rsidP="00036A23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036A23" w:rsidRDefault="00036A23" w:rsidP="00036A23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5D61A2">
        <w:rPr>
          <w:bCs/>
          <w:spacing w:val="-5"/>
          <w:sz w:val="28"/>
        </w:rPr>
        <w:t>4</w:t>
      </w:r>
      <w:r w:rsidRPr="00E607E3">
        <w:rPr>
          <w:bCs/>
          <w:spacing w:val="-5"/>
          <w:sz w:val="28"/>
        </w:rPr>
        <w:t xml:space="preserve"> </w:t>
      </w:r>
    </w:p>
    <w:p w:rsidR="0021035C" w:rsidRDefault="0021035C" w:rsidP="0021035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21035C" w:rsidRPr="000D38DE" w:rsidRDefault="0021035C" w:rsidP="0021035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21035C" w:rsidRPr="000D38DE" w:rsidRDefault="0021035C" w:rsidP="0021035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21035C" w:rsidRPr="000D38DE" w:rsidRDefault="0021035C" w:rsidP="0021035C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036A23" w:rsidRDefault="00036A23" w:rsidP="00036A23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036A23" w:rsidRPr="00E607E3" w:rsidRDefault="00036A23" w:rsidP="00036A23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036A23" w:rsidRPr="00E607E3" w:rsidRDefault="00036A23" w:rsidP="00036A23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036A23" w:rsidRPr="000F2E1B" w:rsidRDefault="00036A23" w:rsidP="00036A2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036A23" w:rsidRPr="000F2E1B" w:rsidRDefault="00036A23" w:rsidP="00036A2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036A23" w:rsidRPr="000F2E1B" w:rsidRDefault="00036A23" w:rsidP="00036A2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036A23" w:rsidRPr="000F2E1B" w:rsidRDefault="00036A23" w:rsidP="00036A23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036A23" w:rsidRPr="00E607E3" w:rsidRDefault="00036A23" w:rsidP="00036A2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036A23" w:rsidRPr="000F2E1B" w:rsidRDefault="00036A23" w:rsidP="00036A23">
      <w:pPr>
        <w:pStyle w:val="a3"/>
        <w:ind w:firstLine="426"/>
        <w:jc w:val="both"/>
        <w:rPr>
          <w:color w:val="000000"/>
          <w:sz w:val="28"/>
        </w:rPr>
      </w:pPr>
    </w:p>
    <w:p w:rsidR="00036A23" w:rsidRPr="00E607E3" w:rsidRDefault="00036A23" w:rsidP="00036A23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036A23" w:rsidRDefault="00036A23" w:rsidP="00036A23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036A23" w:rsidRPr="00E607E3" w:rsidRDefault="00036A23" w:rsidP="00036A23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036A23" w:rsidRPr="00E607E3" w:rsidRDefault="00036A23" w:rsidP="00036A23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036A23" w:rsidRDefault="00036A23" w:rsidP="00036A23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036A23" w:rsidRPr="00E607E3" w:rsidRDefault="00036A23" w:rsidP="00036A23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F85C89">
        <w:rPr>
          <w:color w:val="000000"/>
          <w:sz w:val="28"/>
        </w:rPr>
        <w:t>»</w:t>
      </w:r>
      <w:r w:rsidR="00BA0494">
        <w:rPr>
          <w:color w:val="000000"/>
          <w:sz w:val="28"/>
        </w:rPr>
        <w:t>.</w:t>
      </w:r>
      <w:proofErr w:type="gramEnd"/>
    </w:p>
    <w:p w:rsidR="00B5595E" w:rsidRPr="00034D05" w:rsidRDefault="00B5595E" w:rsidP="00A8738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85C89">
        <w:rPr>
          <w:color w:val="000000"/>
          <w:sz w:val="28"/>
          <w:szCs w:val="28"/>
        </w:rPr>
        <w:t>В статье 30</w:t>
      </w:r>
      <w:r>
        <w:rPr>
          <w:color w:val="000000"/>
          <w:sz w:val="28"/>
          <w:szCs w:val="28"/>
        </w:rPr>
        <w:t xml:space="preserve"> </w:t>
      </w:r>
      <w:r w:rsidR="00F85C89">
        <w:rPr>
          <w:color w:val="000000"/>
          <w:sz w:val="28"/>
          <w:szCs w:val="28"/>
        </w:rPr>
        <w:t>н</w:t>
      </w:r>
      <w:r>
        <w:rPr>
          <w:bCs/>
          <w:spacing w:val="-3"/>
          <w:sz w:val="28"/>
          <w:szCs w:val="28"/>
        </w:rPr>
        <w:t>аименование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рекреационной зоны </w:t>
      </w:r>
      <w:r w:rsidR="00F85C89">
        <w:rPr>
          <w:bCs/>
          <w:spacing w:val="-3"/>
          <w:sz w:val="28"/>
          <w:szCs w:val="28"/>
        </w:rPr>
        <w:t>«</w:t>
      </w:r>
      <w:r w:rsidRPr="00B5595E">
        <w:rPr>
          <w:bCs/>
          <w:spacing w:val="-3"/>
          <w:sz w:val="28"/>
          <w:szCs w:val="28"/>
        </w:rPr>
        <w:t xml:space="preserve">Р-1 </w:t>
      </w:r>
      <w:r>
        <w:rPr>
          <w:spacing w:val="-3"/>
          <w:sz w:val="28"/>
          <w:szCs w:val="28"/>
        </w:rPr>
        <w:t>-</w:t>
      </w:r>
      <w:r w:rsidRPr="00B5595E">
        <w:rPr>
          <w:spacing w:val="-3"/>
          <w:sz w:val="28"/>
          <w:szCs w:val="28"/>
        </w:rPr>
        <w:t xml:space="preserve"> </w:t>
      </w:r>
      <w:r w:rsidRPr="00B5595E">
        <w:rPr>
          <w:bCs/>
          <w:spacing w:val="-3"/>
          <w:sz w:val="28"/>
          <w:szCs w:val="28"/>
        </w:rPr>
        <w:t>зона природных ландшафтов (лесопарков, зон отдыха, лесов)</w:t>
      </w:r>
      <w:r w:rsidR="00F85C89">
        <w:rPr>
          <w:bCs/>
          <w:spacing w:val="-3"/>
          <w:sz w:val="28"/>
          <w:szCs w:val="28"/>
        </w:rPr>
        <w:t>»</w:t>
      </w:r>
      <w:r>
        <w:rPr>
          <w:sz w:val="28"/>
          <w:szCs w:val="28"/>
        </w:rPr>
        <w:t xml:space="preserve"> и</w:t>
      </w:r>
      <w:r>
        <w:rPr>
          <w:bCs/>
          <w:spacing w:val="-3"/>
          <w:sz w:val="28"/>
          <w:szCs w:val="28"/>
        </w:rPr>
        <w:t>зложить в следующей редакции «</w:t>
      </w:r>
      <w:r w:rsidRPr="00B5595E">
        <w:rPr>
          <w:bCs/>
          <w:spacing w:val="-3"/>
          <w:sz w:val="28"/>
          <w:szCs w:val="28"/>
        </w:rPr>
        <w:t xml:space="preserve">Р-1 </w:t>
      </w:r>
      <w:r>
        <w:rPr>
          <w:spacing w:val="-3"/>
          <w:sz w:val="28"/>
          <w:szCs w:val="28"/>
        </w:rPr>
        <w:t>-</w:t>
      </w:r>
      <w:r w:rsidRPr="00B5595E">
        <w:rPr>
          <w:spacing w:val="-3"/>
          <w:sz w:val="28"/>
          <w:szCs w:val="28"/>
        </w:rPr>
        <w:t xml:space="preserve"> </w:t>
      </w:r>
      <w:r w:rsidRPr="00B5595E">
        <w:rPr>
          <w:bCs/>
          <w:spacing w:val="-3"/>
          <w:sz w:val="28"/>
          <w:szCs w:val="28"/>
        </w:rPr>
        <w:t>зона природных ландшафтов (зон отдыха, лесов)</w:t>
      </w:r>
      <w:r>
        <w:rPr>
          <w:bCs/>
          <w:spacing w:val="-3"/>
          <w:sz w:val="28"/>
          <w:szCs w:val="28"/>
        </w:rPr>
        <w:t>».</w:t>
      </w:r>
    </w:p>
    <w:p w:rsidR="00B5595E" w:rsidRDefault="00B5595E" w:rsidP="00A87383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bCs/>
          <w:spacing w:val="-3"/>
          <w:sz w:val="28"/>
          <w:szCs w:val="28"/>
        </w:rPr>
        <w:t xml:space="preserve">4. </w:t>
      </w:r>
      <w:r w:rsidR="00F85C89">
        <w:rPr>
          <w:bCs/>
          <w:spacing w:val="-3"/>
          <w:sz w:val="28"/>
          <w:szCs w:val="28"/>
        </w:rPr>
        <w:t xml:space="preserve">В статье 30 </w:t>
      </w:r>
      <w:r>
        <w:rPr>
          <w:bCs/>
          <w:spacing w:val="-3"/>
          <w:sz w:val="28"/>
          <w:szCs w:val="28"/>
        </w:rPr>
        <w:t>из о</w:t>
      </w:r>
      <w:r>
        <w:rPr>
          <w:bCs/>
          <w:spacing w:val="-5"/>
          <w:sz w:val="28"/>
          <w:szCs w:val="28"/>
        </w:rPr>
        <w:t>сновных</w:t>
      </w:r>
      <w:r w:rsidRPr="0064079C">
        <w:rPr>
          <w:bCs/>
          <w:spacing w:val="-5"/>
          <w:sz w:val="28"/>
          <w:szCs w:val="28"/>
        </w:rPr>
        <w:t xml:space="preserve"> вид</w:t>
      </w:r>
      <w:r>
        <w:rPr>
          <w:bCs/>
          <w:spacing w:val="-5"/>
          <w:sz w:val="28"/>
          <w:szCs w:val="28"/>
        </w:rPr>
        <w:t>ов</w:t>
      </w:r>
      <w:r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Pr="0064079C">
        <w:rPr>
          <w:bCs/>
          <w:spacing w:val="-5"/>
          <w:sz w:val="28"/>
          <w:szCs w:val="28"/>
        </w:rPr>
        <w:softHyphen/>
      </w:r>
      <w:r w:rsidRPr="0064079C">
        <w:rPr>
          <w:bCs/>
          <w:sz w:val="28"/>
          <w:szCs w:val="28"/>
        </w:rPr>
        <w:t>питального строительства</w:t>
      </w:r>
      <w:r>
        <w:rPr>
          <w:b/>
          <w:bCs/>
        </w:rPr>
        <w:t xml:space="preserve"> </w:t>
      </w:r>
      <w:r>
        <w:rPr>
          <w:bCs/>
          <w:spacing w:val="-3"/>
          <w:sz w:val="28"/>
          <w:szCs w:val="28"/>
        </w:rPr>
        <w:t xml:space="preserve">территориальной зоны </w:t>
      </w:r>
      <w:r w:rsidR="00F85C89">
        <w:rPr>
          <w:bCs/>
          <w:spacing w:val="-3"/>
          <w:sz w:val="28"/>
          <w:szCs w:val="28"/>
        </w:rPr>
        <w:t>«</w:t>
      </w:r>
      <w:r w:rsidRPr="00B5595E">
        <w:rPr>
          <w:bCs/>
          <w:spacing w:val="-3"/>
          <w:sz w:val="28"/>
          <w:szCs w:val="28"/>
        </w:rPr>
        <w:t xml:space="preserve">Р-1 </w:t>
      </w:r>
      <w:r>
        <w:rPr>
          <w:spacing w:val="-3"/>
          <w:sz w:val="28"/>
          <w:szCs w:val="28"/>
        </w:rPr>
        <w:t>-</w:t>
      </w:r>
      <w:r w:rsidRPr="00B5595E">
        <w:rPr>
          <w:spacing w:val="-3"/>
          <w:sz w:val="28"/>
          <w:szCs w:val="28"/>
        </w:rPr>
        <w:t xml:space="preserve"> </w:t>
      </w:r>
      <w:r w:rsidRPr="00B5595E">
        <w:rPr>
          <w:bCs/>
          <w:spacing w:val="-3"/>
          <w:sz w:val="28"/>
          <w:szCs w:val="28"/>
        </w:rPr>
        <w:t>зона природных ландшафтов (зон отдыха, лесов)</w:t>
      </w:r>
      <w:r w:rsidR="00F85C89">
        <w:rPr>
          <w:bCs/>
          <w:spacing w:val="-3"/>
          <w:sz w:val="28"/>
          <w:szCs w:val="28"/>
        </w:rPr>
        <w:t>»</w:t>
      </w:r>
      <w:r w:rsidR="001C42BE">
        <w:rPr>
          <w:bCs/>
          <w:spacing w:val="-3"/>
          <w:sz w:val="28"/>
          <w:szCs w:val="28"/>
        </w:rPr>
        <w:t xml:space="preserve"> </w:t>
      </w:r>
      <w:r w:rsidR="00F85C89">
        <w:rPr>
          <w:bCs/>
          <w:spacing w:val="-3"/>
          <w:sz w:val="28"/>
          <w:szCs w:val="28"/>
        </w:rPr>
        <w:t xml:space="preserve">исключить </w:t>
      </w:r>
      <w:r w:rsidR="001C42BE">
        <w:rPr>
          <w:bCs/>
          <w:spacing w:val="-3"/>
          <w:sz w:val="28"/>
          <w:szCs w:val="28"/>
        </w:rPr>
        <w:t>следующие виды</w:t>
      </w:r>
      <w:r>
        <w:rPr>
          <w:bCs/>
          <w:spacing w:val="-2"/>
          <w:sz w:val="28"/>
          <w:szCs w:val="28"/>
        </w:rPr>
        <w:t>:</w:t>
      </w:r>
    </w:p>
    <w:p w:rsidR="00B5595E" w:rsidRPr="00034D05" w:rsidRDefault="00B5595E" w:rsidP="00A87383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100" w:afterAutospacing="1"/>
        <w:ind w:left="0" w:firstLine="567"/>
        <w:jc w:val="both"/>
        <w:rPr>
          <w:sz w:val="28"/>
          <w:szCs w:val="28"/>
        </w:rPr>
      </w:pPr>
      <w:r w:rsidRPr="00034D05">
        <w:rPr>
          <w:sz w:val="28"/>
          <w:szCs w:val="28"/>
        </w:rPr>
        <w:t>лесные массивы;</w:t>
      </w:r>
    </w:p>
    <w:p w:rsidR="00B5595E" w:rsidRDefault="00B5595E" w:rsidP="00A87383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лесопарки.</w:t>
      </w:r>
    </w:p>
    <w:p w:rsidR="001C42BE" w:rsidRDefault="00A87383" w:rsidP="00D761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85C89">
        <w:rPr>
          <w:sz w:val="28"/>
          <w:szCs w:val="28"/>
        </w:rPr>
        <w:t>В статье 30 о</w:t>
      </w:r>
      <w:r w:rsidRPr="00A87383">
        <w:rPr>
          <w:bCs/>
          <w:spacing w:val="-5"/>
          <w:sz w:val="28"/>
          <w:szCs w:val="28"/>
        </w:rPr>
        <w:t>сновные виды разрешенного использования земельных участков и объектов ка</w:t>
      </w:r>
      <w:r w:rsidRPr="00A87383">
        <w:rPr>
          <w:bCs/>
          <w:sz w:val="28"/>
          <w:szCs w:val="28"/>
        </w:rPr>
        <w:t>питального строительства</w:t>
      </w:r>
      <w:r>
        <w:rPr>
          <w:bCs/>
          <w:sz w:val="28"/>
          <w:szCs w:val="28"/>
        </w:rPr>
        <w:t xml:space="preserve"> территориальной зоны </w:t>
      </w:r>
      <w:r w:rsidR="00F85C8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П-1 - </w:t>
      </w:r>
      <w:r w:rsidRPr="00A87383">
        <w:rPr>
          <w:bCs/>
          <w:spacing w:val="-2"/>
          <w:sz w:val="28"/>
          <w:szCs w:val="28"/>
        </w:rPr>
        <w:t>зона промышленных</w:t>
      </w:r>
      <w:r w:rsidRPr="00A87383">
        <w:rPr>
          <w:sz w:val="28"/>
          <w:szCs w:val="28"/>
        </w:rPr>
        <w:t xml:space="preserve"> объектов и производства </w:t>
      </w:r>
      <w:r w:rsidRPr="00A87383">
        <w:rPr>
          <w:sz w:val="28"/>
          <w:szCs w:val="28"/>
          <w:lang w:val="en-US"/>
        </w:rPr>
        <w:t>V</w:t>
      </w:r>
      <w:r w:rsidRPr="00A87383">
        <w:rPr>
          <w:sz w:val="28"/>
          <w:szCs w:val="28"/>
        </w:rPr>
        <w:t xml:space="preserve"> класса по санитарной классификации</w:t>
      </w:r>
      <w:r w:rsidR="00F85C8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C42BE">
        <w:rPr>
          <w:sz w:val="28"/>
          <w:szCs w:val="28"/>
        </w:rPr>
        <w:t>дополнить следующим видом:</w:t>
      </w:r>
    </w:p>
    <w:p w:rsidR="00036A23" w:rsidRPr="00A87383" w:rsidRDefault="001C42BE" w:rsidP="00A8738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A87383">
        <w:rPr>
          <w:sz w:val="28"/>
          <w:szCs w:val="28"/>
        </w:rPr>
        <w:t>Производственн</w:t>
      </w:r>
      <w:r>
        <w:rPr>
          <w:sz w:val="28"/>
          <w:szCs w:val="28"/>
        </w:rPr>
        <w:t>ая</w:t>
      </w:r>
      <w:r w:rsidR="00A87383">
        <w:rPr>
          <w:sz w:val="28"/>
          <w:szCs w:val="28"/>
        </w:rPr>
        <w:t xml:space="preserve"> деятельность.</w:t>
      </w:r>
    </w:p>
    <w:p w:rsidR="00BA0494" w:rsidRDefault="00036A23" w:rsidP="00036A23">
      <w:pPr>
        <w:pStyle w:val="a3"/>
        <w:ind w:firstLine="426"/>
        <w:jc w:val="both"/>
        <w:rPr>
          <w:color w:val="000000"/>
          <w:sz w:val="28"/>
        </w:rPr>
      </w:pPr>
      <w:r w:rsidRPr="00BA0494">
        <w:rPr>
          <w:color w:val="000000"/>
          <w:sz w:val="28"/>
        </w:rPr>
        <w:t xml:space="preserve">  </w:t>
      </w:r>
    </w:p>
    <w:p w:rsidR="00036A23" w:rsidRPr="00BA0494" w:rsidRDefault="00036A23" w:rsidP="00BA0494">
      <w:pPr>
        <w:pStyle w:val="a3"/>
        <w:ind w:firstLine="426"/>
        <w:jc w:val="both"/>
        <w:rPr>
          <w:sz w:val="28"/>
        </w:rPr>
      </w:pPr>
      <w:r w:rsidRPr="00BA0494">
        <w:rPr>
          <w:sz w:val="28"/>
          <w:lang w:val="en-US"/>
        </w:rPr>
        <w:t>II</w:t>
      </w:r>
      <w:r w:rsidRPr="00BA0494">
        <w:rPr>
          <w:sz w:val="28"/>
        </w:rPr>
        <w:t xml:space="preserve">. Внести в лист 2 карты градостроительного зонирования правил землепользования и застройки </w:t>
      </w:r>
      <w:r w:rsidRPr="00BA0494">
        <w:rPr>
          <w:rFonts w:eastAsia="Calibri"/>
          <w:sz w:val="28"/>
        </w:rPr>
        <w:t>МО СП «</w:t>
      </w:r>
      <w:proofErr w:type="spellStart"/>
      <w:r w:rsidR="00A31D24" w:rsidRPr="00BA0494">
        <w:rPr>
          <w:rFonts w:eastAsia="Calibri"/>
          <w:sz w:val="28"/>
        </w:rPr>
        <w:t>Кебанъёль</w:t>
      </w:r>
      <w:proofErr w:type="spellEnd"/>
      <w:r w:rsidRPr="00BA0494">
        <w:rPr>
          <w:rFonts w:eastAsia="Calibri"/>
          <w:sz w:val="28"/>
        </w:rPr>
        <w:t xml:space="preserve">», </w:t>
      </w:r>
      <w:r w:rsidR="001C42BE" w:rsidRPr="00BA0494">
        <w:rPr>
          <w:sz w:val="28"/>
          <w:szCs w:val="28"/>
        </w:rPr>
        <w:t>утвержденны</w:t>
      </w:r>
      <w:r w:rsidR="0021035C" w:rsidRPr="00BA0494">
        <w:rPr>
          <w:sz w:val="28"/>
          <w:szCs w:val="28"/>
        </w:rPr>
        <w:t>х</w:t>
      </w:r>
      <w:r w:rsidR="001C42BE" w:rsidRPr="00BA0494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1C42BE" w:rsidRPr="00BA0494">
        <w:rPr>
          <w:sz w:val="28"/>
          <w:szCs w:val="28"/>
        </w:rPr>
        <w:t>Кебанъёль</w:t>
      </w:r>
      <w:proofErr w:type="spellEnd"/>
      <w:r w:rsidR="001C42BE" w:rsidRPr="00BA0494">
        <w:rPr>
          <w:sz w:val="28"/>
          <w:szCs w:val="28"/>
        </w:rPr>
        <w:t>» № III-3/11 от 20.12.2012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1C42BE" w:rsidRPr="00BA0494">
        <w:rPr>
          <w:sz w:val="28"/>
          <w:szCs w:val="28"/>
        </w:rPr>
        <w:t>Кебанъёль</w:t>
      </w:r>
      <w:proofErr w:type="spellEnd"/>
      <w:r w:rsidR="001C42BE" w:rsidRPr="00BA0494">
        <w:rPr>
          <w:sz w:val="28"/>
          <w:szCs w:val="28"/>
        </w:rPr>
        <w:t>»</w:t>
      </w:r>
      <w:r w:rsidRPr="00BA0494">
        <w:rPr>
          <w:sz w:val="28"/>
        </w:rPr>
        <w:t>, следующие изменения:</w:t>
      </w:r>
    </w:p>
    <w:p w:rsidR="00CB0D24" w:rsidRDefault="00F85C89" w:rsidP="00D76145">
      <w:pPr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Pr="00E607E3">
        <w:rPr>
          <w:sz w:val="28"/>
        </w:rPr>
        <w:t xml:space="preserve">Территориальную зону </w:t>
      </w:r>
      <w:r>
        <w:rPr>
          <w:sz w:val="28"/>
        </w:rPr>
        <w:t>Р-1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 </w:t>
      </w:r>
      <w:r w:rsidRPr="00606A45">
        <w:rPr>
          <w:sz w:val="28"/>
          <w:szCs w:val="28"/>
        </w:rPr>
        <w:t>11:07:</w:t>
      </w:r>
      <w:r w:rsidR="00BE027D">
        <w:rPr>
          <w:sz w:val="28"/>
          <w:szCs w:val="28"/>
        </w:rPr>
        <w:t>4501001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BE027D">
        <w:rPr>
          <w:sz w:val="28"/>
          <w:szCs w:val="28"/>
        </w:rPr>
        <w:t>0</w:t>
      </w:r>
      <w:r w:rsidR="002B5101">
        <w:rPr>
          <w:sz w:val="28"/>
          <w:szCs w:val="28"/>
        </w:rPr>
        <w:t>9</w:t>
      </w:r>
      <w:r w:rsidRPr="00E607E3">
        <w:rPr>
          <w:rFonts w:eastAsiaTheme="minorHAnsi"/>
          <w:bCs/>
          <w:sz w:val="28"/>
          <w:lang w:eastAsia="en-US"/>
        </w:rPr>
        <w:t>;</w:t>
      </w:r>
      <w:r w:rsidRPr="00606A45">
        <w:rPr>
          <w:sz w:val="28"/>
          <w:szCs w:val="28"/>
        </w:rPr>
        <w:t xml:space="preserve"> </w:t>
      </w:r>
      <w:r w:rsidR="00BE027D" w:rsidRPr="00606A45">
        <w:rPr>
          <w:sz w:val="28"/>
          <w:szCs w:val="28"/>
        </w:rPr>
        <w:t>11:07:</w:t>
      </w:r>
      <w:r w:rsidR="00BE027D">
        <w:rPr>
          <w:sz w:val="28"/>
          <w:szCs w:val="28"/>
        </w:rPr>
        <w:t>4501001</w:t>
      </w:r>
      <w:r w:rsidR="00BE027D" w:rsidRPr="00606A45">
        <w:rPr>
          <w:sz w:val="28"/>
          <w:szCs w:val="28"/>
        </w:rPr>
        <w:t>:</w:t>
      </w:r>
      <w:r w:rsidR="00BE027D">
        <w:rPr>
          <w:sz w:val="28"/>
          <w:szCs w:val="28"/>
        </w:rPr>
        <w:t>1</w:t>
      </w:r>
      <w:r w:rsidR="002B5101">
        <w:rPr>
          <w:sz w:val="28"/>
          <w:szCs w:val="28"/>
        </w:rPr>
        <w:t>10</w:t>
      </w:r>
      <w:r w:rsidR="00BE027D">
        <w:rPr>
          <w:sz w:val="28"/>
          <w:szCs w:val="28"/>
        </w:rPr>
        <w:t xml:space="preserve">; </w:t>
      </w:r>
      <w:r w:rsidR="00BE027D" w:rsidRPr="00606A45">
        <w:rPr>
          <w:sz w:val="28"/>
          <w:szCs w:val="28"/>
        </w:rPr>
        <w:t>11:07:</w:t>
      </w:r>
      <w:r w:rsidR="00BE027D">
        <w:rPr>
          <w:sz w:val="28"/>
          <w:szCs w:val="28"/>
        </w:rPr>
        <w:t>4501001</w:t>
      </w:r>
      <w:r w:rsidR="00BE027D" w:rsidRPr="00606A45">
        <w:rPr>
          <w:sz w:val="28"/>
          <w:szCs w:val="28"/>
        </w:rPr>
        <w:t>:</w:t>
      </w:r>
      <w:r w:rsidR="00BE027D">
        <w:rPr>
          <w:sz w:val="28"/>
          <w:szCs w:val="28"/>
        </w:rPr>
        <w:t>1</w:t>
      </w:r>
      <w:r w:rsidR="002B5101">
        <w:rPr>
          <w:sz w:val="28"/>
          <w:szCs w:val="28"/>
        </w:rPr>
        <w:t xml:space="preserve">11 </w:t>
      </w:r>
      <w:r w:rsidR="00BE027D" w:rsidRPr="00606A45">
        <w:rPr>
          <w:sz w:val="28"/>
          <w:szCs w:val="28"/>
        </w:rPr>
        <w:t>11:07:</w:t>
      </w:r>
      <w:r w:rsidR="00BE027D">
        <w:rPr>
          <w:sz w:val="28"/>
          <w:szCs w:val="28"/>
        </w:rPr>
        <w:t>4501001</w:t>
      </w:r>
      <w:r w:rsidR="00BE027D" w:rsidRPr="00606A45">
        <w:rPr>
          <w:sz w:val="28"/>
          <w:szCs w:val="28"/>
        </w:rPr>
        <w:t>:</w:t>
      </w:r>
      <w:r w:rsidR="00BE027D">
        <w:rPr>
          <w:sz w:val="28"/>
          <w:szCs w:val="28"/>
        </w:rPr>
        <w:t>1</w:t>
      </w:r>
      <w:r w:rsidR="002B5101">
        <w:rPr>
          <w:sz w:val="28"/>
          <w:szCs w:val="28"/>
        </w:rPr>
        <w:t>12;</w:t>
      </w:r>
      <w:r>
        <w:rPr>
          <w:rFonts w:eastAsiaTheme="minorHAnsi"/>
          <w:bCs/>
          <w:sz w:val="28"/>
          <w:lang w:eastAsia="en-US"/>
        </w:rPr>
        <w:t xml:space="preserve"> </w:t>
      </w:r>
      <w:r w:rsidR="00CB0D24">
        <w:rPr>
          <w:rFonts w:eastAsiaTheme="minorHAnsi"/>
          <w:bCs/>
          <w:sz w:val="28"/>
          <w:lang w:eastAsia="en-US"/>
        </w:rPr>
        <w:t xml:space="preserve"> </w:t>
      </w:r>
      <w:r w:rsidR="002B5101" w:rsidRPr="00606A45">
        <w:rPr>
          <w:sz w:val="28"/>
          <w:szCs w:val="28"/>
        </w:rPr>
        <w:t>11:07:</w:t>
      </w:r>
      <w:r w:rsidR="002B5101">
        <w:rPr>
          <w:sz w:val="28"/>
          <w:szCs w:val="28"/>
        </w:rPr>
        <w:t>4501001</w:t>
      </w:r>
      <w:r w:rsidR="002B5101" w:rsidRPr="00606A45">
        <w:rPr>
          <w:sz w:val="28"/>
          <w:szCs w:val="28"/>
        </w:rPr>
        <w:t>:</w:t>
      </w:r>
      <w:r w:rsidR="002B5101">
        <w:rPr>
          <w:sz w:val="28"/>
          <w:szCs w:val="28"/>
        </w:rPr>
        <w:t>113;</w:t>
      </w:r>
      <w:r w:rsidR="002B5101">
        <w:rPr>
          <w:rFonts w:eastAsiaTheme="minorHAnsi"/>
          <w:bCs/>
          <w:sz w:val="28"/>
          <w:lang w:eastAsia="en-US"/>
        </w:rPr>
        <w:t xml:space="preserve"> </w:t>
      </w:r>
      <w:r w:rsidR="002B5101" w:rsidRPr="00606A45">
        <w:rPr>
          <w:sz w:val="28"/>
          <w:szCs w:val="28"/>
        </w:rPr>
        <w:t>11:07:</w:t>
      </w:r>
      <w:r w:rsidR="002B5101">
        <w:rPr>
          <w:sz w:val="28"/>
          <w:szCs w:val="28"/>
        </w:rPr>
        <w:t>4501001</w:t>
      </w:r>
      <w:r w:rsidR="002B5101" w:rsidRPr="00606A45">
        <w:rPr>
          <w:sz w:val="28"/>
          <w:szCs w:val="28"/>
        </w:rPr>
        <w:t>:</w:t>
      </w:r>
      <w:r w:rsidR="002B5101">
        <w:rPr>
          <w:sz w:val="28"/>
          <w:szCs w:val="28"/>
        </w:rPr>
        <w:t>114;</w:t>
      </w:r>
      <w:r w:rsidR="002B5101">
        <w:rPr>
          <w:rFonts w:eastAsiaTheme="minorHAnsi"/>
          <w:bCs/>
          <w:sz w:val="28"/>
          <w:lang w:eastAsia="en-US"/>
        </w:rPr>
        <w:t xml:space="preserve"> </w:t>
      </w:r>
      <w:r w:rsidR="002B5101" w:rsidRPr="00606A45">
        <w:rPr>
          <w:sz w:val="28"/>
          <w:szCs w:val="28"/>
        </w:rPr>
        <w:t>11:07:</w:t>
      </w:r>
      <w:r w:rsidR="002B5101">
        <w:rPr>
          <w:sz w:val="28"/>
          <w:szCs w:val="28"/>
        </w:rPr>
        <w:t>4501001</w:t>
      </w:r>
      <w:r w:rsidR="002B5101" w:rsidRPr="00606A45">
        <w:rPr>
          <w:sz w:val="28"/>
          <w:szCs w:val="28"/>
        </w:rPr>
        <w:t>:</w:t>
      </w:r>
      <w:r w:rsidR="002B5101">
        <w:rPr>
          <w:sz w:val="28"/>
          <w:szCs w:val="28"/>
        </w:rPr>
        <w:t>115;</w:t>
      </w:r>
      <w:r w:rsidR="002B5101">
        <w:rPr>
          <w:rFonts w:eastAsiaTheme="minorHAnsi"/>
          <w:bCs/>
          <w:sz w:val="28"/>
          <w:lang w:eastAsia="en-US"/>
        </w:rPr>
        <w:t xml:space="preserve"> </w:t>
      </w:r>
      <w:r w:rsidR="00CB0D24">
        <w:rPr>
          <w:rFonts w:eastAsiaTheme="minorHAnsi"/>
          <w:bCs/>
          <w:sz w:val="28"/>
          <w:lang w:eastAsia="en-US"/>
        </w:rPr>
        <w:t xml:space="preserve"> </w:t>
      </w:r>
      <w:r w:rsidR="002B5101" w:rsidRPr="00606A45">
        <w:rPr>
          <w:sz w:val="28"/>
          <w:szCs w:val="28"/>
        </w:rPr>
        <w:t>11:07:</w:t>
      </w:r>
      <w:r w:rsidR="002B5101">
        <w:rPr>
          <w:sz w:val="28"/>
          <w:szCs w:val="28"/>
        </w:rPr>
        <w:t>4501003</w:t>
      </w:r>
      <w:r w:rsidR="002B5101" w:rsidRPr="00606A45">
        <w:rPr>
          <w:sz w:val="28"/>
          <w:szCs w:val="28"/>
        </w:rPr>
        <w:t>:</w:t>
      </w:r>
      <w:r w:rsidR="002B5101">
        <w:rPr>
          <w:sz w:val="28"/>
          <w:szCs w:val="28"/>
        </w:rPr>
        <w:t>197;</w:t>
      </w:r>
      <w:r w:rsidR="00D76145">
        <w:rPr>
          <w:sz w:val="28"/>
          <w:szCs w:val="28"/>
        </w:rPr>
        <w:t xml:space="preserve"> </w:t>
      </w:r>
      <w:r w:rsidR="002B5101">
        <w:rPr>
          <w:rFonts w:eastAsiaTheme="minorHAnsi"/>
          <w:bCs/>
          <w:sz w:val="28"/>
          <w:lang w:eastAsia="en-US"/>
        </w:rPr>
        <w:t xml:space="preserve"> </w:t>
      </w:r>
      <w:proofErr w:type="gramStart"/>
      <w:r w:rsidR="002B5101" w:rsidRPr="00606A45">
        <w:rPr>
          <w:sz w:val="28"/>
          <w:szCs w:val="28"/>
        </w:rPr>
        <w:t>11:07:</w:t>
      </w:r>
      <w:r w:rsidR="002B5101">
        <w:rPr>
          <w:sz w:val="28"/>
          <w:szCs w:val="28"/>
        </w:rPr>
        <w:t>4501003</w:t>
      </w:r>
      <w:r w:rsidR="002B5101" w:rsidRPr="00606A45">
        <w:rPr>
          <w:sz w:val="28"/>
          <w:szCs w:val="28"/>
        </w:rPr>
        <w:t>:</w:t>
      </w:r>
      <w:r w:rsidR="006B2FC7">
        <w:rPr>
          <w:sz w:val="28"/>
          <w:szCs w:val="28"/>
        </w:rPr>
        <w:t xml:space="preserve">198  </w:t>
      </w:r>
      <w:r w:rsidRPr="00E607E3">
        <w:rPr>
          <w:rFonts w:eastAsiaTheme="minorHAnsi"/>
          <w:bCs/>
          <w:sz w:val="28"/>
          <w:lang w:eastAsia="en-US"/>
        </w:rPr>
        <w:t xml:space="preserve">площадью </w:t>
      </w:r>
      <w:r w:rsidR="002B5101">
        <w:rPr>
          <w:rFonts w:eastAsiaTheme="minorHAnsi"/>
          <w:bCs/>
          <w:sz w:val="28"/>
          <w:lang w:eastAsia="en-US"/>
        </w:rPr>
        <w:t>458547</w:t>
      </w:r>
      <w:r w:rsidRPr="00E607E3">
        <w:rPr>
          <w:rFonts w:eastAsiaTheme="minorHAnsi"/>
          <w:bCs/>
          <w:sz w:val="28"/>
          <w:lang w:eastAsia="en-US"/>
        </w:rPr>
        <w:t xml:space="preserve"> кв.м</w:t>
      </w:r>
      <w:r w:rsidR="00043890">
        <w:rPr>
          <w:rFonts w:eastAsiaTheme="minorHAnsi"/>
          <w:bCs/>
          <w:sz w:val="28"/>
          <w:lang w:eastAsia="en-US"/>
        </w:rPr>
        <w:t>.</w:t>
      </w:r>
      <w:r w:rsidRPr="00E607E3">
        <w:rPr>
          <w:rFonts w:eastAsiaTheme="minorHAnsi"/>
          <w:bCs/>
          <w:sz w:val="28"/>
          <w:lang w:eastAsia="en-US"/>
        </w:rPr>
        <w:t xml:space="preserve">, </w:t>
      </w:r>
      <w:r w:rsidR="00043890" w:rsidRPr="00043890">
        <w:rPr>
          <w:rFonts w:eastAsiaTheme="minorHAnsi"/>
          <w:sz w:val="28"/>
          <w:szCs w:val="28"/>
          <w:lang w:eastAsia="en-US"/>
        </w:rPr>
        <w:t>28562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кв.м., </w:t>
      </w:r>
      <w:r w:rsidR="00043890" w:rsidRPr="00043890">
        <w:rPr>
          <w:rFonts w:eastAsiaTheme="minorHAnsi"/>
          <w:sz w:val="28"/>
          <w:szCs w:val="28"/>
          <w:lang w:eastAsia="en-US"/>
        </w:rPr>
        <w:t>51678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74775D">
        <w:rPr>
          <w:rFonts w:eastAsiaTheme="minorHAnsi"/>
          <w:bCs/>
          <w:sz w:val="28"/>
          <w:szCs w:val="28"/>
          <w:lang w:eastAsia="en-US"/>
        </w:rPr>
        <w:t>,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43890" w:rsidRPr="00043890">
        <w:rPr>
          <w:rFonts w:eastAsiaTheme="minorHAnsi"/>
          <w:sz w:val="28"/>
          <w:szCs w:val="28"/>
          <w:lang w:eastAsia="en-US"/>
        </w:rPr>
        <w:t>53983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74775D">
        <w:rPr>
          <w:rFonts w:eastAsiaTheme="minorHAnsi"/>
          <w:bCs/>
          <w:sz w:val="28"/>
          <w:szCs w:val="28"/>
          <w:lang w:eastAsia="en-US"/>
        </w:rPr>
        <w:t>,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25630 кв.м.</w:t>
      </w:r>
      <w:r w:rsidR="0074775D">
        <w:rPr>
          <w:rFonts w:eastAsiaTheme="minorHAnsi"/>
          <w:bCs/>
          <w:sz w:val="28"/>
          <w:szCs w:val="28"/>
          <w:lang w:eastAsia="en-US"/>
        </w:rPr>
        <w:t>,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49951 кв.м.</w:t>
      </w:r>
      <w:r w:rsidR="0074775D">
        <w:rPr>
          <w:rFonts w:eastAsiaTheme="minorHAnsi"/>
          <w:bCs/>
          <w:sz w:val="28"/>
          <w:szCs w:val="28"/>
          <w:lang w:eastAsia="en-US"/>
        </w:rPr>
        <w:t>,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12304 кв.м.</w:t>
      </w:r>
      <w:r w:rsidR="0074775D">
        <w:rPr>
          <w:rFonts w:eastAsiaTheme="minorHAnsi"/>
          <w:bCs/>
          <w:sz w:val="28"/>
          <w:szCs w:val="28"/>
          <w:lang w:eastAsia="en-US"/>
        </w:rPr>
        <w:t>,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19959 кв.м.</w:t>
      </w:r>
      <w:r w:rsidR="0074775D">
        <w:rPr>
          <w:rFonts w:eastAsiaTheme="minorHAnsi"/>
          <w:bCs/>
          <w:sz w:val="28"/>
          <w:szCs w:val="28"/>
          <w:lang w:eastAsia="en-US"/>
        </w:rPr>
        <w:t>,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43890" w:rsidRPr="00043890">
        <w:rPr>
          <w:rFonts w:eastAsiaTheme="minorHAnsi"/>
          <w:sz w:val="28"/>
          <w:szCs w:val="28"/>
          <w:lang w:eastAsia="en-US"/>
        </w:rPr>
        <w:t>9674</w:t>
      </w:r>
      <w:r w:rsidR="00043890" w:rsidRPr="00043890">
        <w:rPr>
          <w:rFonts w:eastAsiaTheme="minorHAnsi"/>
          <w:bCs/>
          <w:sz w:val="28"/>
          <w:szCs w:val="28"/>
          <w:lang w:eastAsia="en-US"/>
        </w:rPr>
        <w:t xml:space="preserve"> к</w:t>
      </w:r>
      <w:r w:rsidR="00043890" w:rsidRPr="00E607E3">
        <w:rPr>
          <w:rFonts w:eastAsiaTheme="minorHAnsi"/>
          <w:bCs/>
          <w:sz w:val="28"/>
          <w:lang w:eastAsia="en-US"/>
        </w:rPr>
        <w:t>в.м</w:t>
      </w:r>
      <w:r w:rsidR="00043890">
        <w:rPr>
          <w:rFonts w:eastAsiaTheme="minorHAnsi"/>
          <w:bCs/>
          <w:sz w:val="28"/>
          <w:lang w:eastAsia="en-US"/>
        </w:rPr>
        <w:t>.</w:t>
      </w:r>
      <w:r w:rsidR="0074775D">
        <w:rPr>
          <w:rFonts w:eastAsiaTheme="minorHAnsi"/>
          <w:bCs/>
          <w:sz w:val="28"/>
          <w:lang w:eastAsia="en-US"/>
        </w:rPr>
        <w:t>,</w:t>
      </w:r>
      <w:r w:rsidR="00043890" w:rsidRPr="00043890">
        <w:rPr>
          <w:rFonts w:eastAsiaTheme="minorHAnsi"/>
          <w:bCs/>
          <w:sz w:val="28"/>
          <w:lang w:eastAsia="en-US"/>
        </w:rPr>
        <w:t xml:space="preserve"> </w:t>
      </w:r>
      <w:r w:rsidR="00043890" w:rsidRPr="00995B1A">
        <w:rPr>
          <w:rFonts w:eastAsiaTheme="minorHAnsi"/>
          <w:sz w:val="28"/>
          <w:szCs w:val="28"/>
          <w:lang w:eastAsia="en-US"/>
        </w:rPr>
        <w:t>31596</w:t>
      </w:r>
      <w:r w:rsidR="00043890" w:rsidRPr="00995B1A">
        <w:rPr>
          <w:rFonts w:eastAsiaTheme="minorHAnsi"/>
          <w:bCs/>
          <w:sz w:val="28"/>
          <w:szCs w:val="28"/>
          <w:lang w:eastAsia="en-US"/>
        </w:rPr>
        <w:t xml:space="preserve"> кв.м.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Р</w:t>
      </w:r>
      <w:r>
        <w:rPr>
          <w:rFonts w:eastAsiaTheme="minorHAnsi"/>
          <w:bCs/>
          <w:sz w:val="28"/>
          <w:lang w:eastAsia="en-US"/>
        </w:rPr>
        <w:t>-</w:t>
      </w:r>
      <w:r w:rsidR="00995B1A">
        <w:rPr>
          <w:rFonts w:eastAsiaTheme="minorHAnsi"/>
          <w:bCs/>
          <w:sz w:val="28"/>
          <w:lang w:eastAsia="en-US"/>
        </w:rPr>
        <w:t>4</w:t>
      </w:r>
      <w:r>
        <w:rPr>
          <w:rFonts w:eastAsiaTheme="minorHAnsi"/>
          <w:bCs/>
          <w:sz w:val="28"/>
          <w:lang w:eastAsia="en-US"/>
        </w:rPr>
        <w:t>.</w:t>
      </w:r>
      <w:r w:rsidR="00CB0D24" w:rsidRPr="00CB0D24">
        <w:rPr>
          <w:sz w:val="28"/>
          <w:szCs w:val="28"/>
        </w:rPr>
        <w:t xml:space="preserve"> </w:t>
      </w:r>
      <w:proofErr w:type="gramEnd"/>
    </w:p>
    <w:p w:rsidR="00355749" w:rsidRDefault="00355749" w:rsidP="00355749">
      <w:pPr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E607E3">
        <w:rPr>
          <w:sz w:val="28"/>
        </w:rPr>
        <w:t xml:space="preserve">Территориальную зону </w:t>
      </w:r>
      <w:r>
        <w:rPr>
          <w:sz w:val="28"/>
        </w:rPr>
        <w:t>Пр-2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 w:rsidR="00CB0D24" w:rsidRPr="00606A45">
        <w:rPr>
          <w:sz w:val="28"/>
          <w:szCs w:val="28"/>
        </w:rPr>
        <w:t>11:07:</w:t>
      </w:r>
      <w:r w:rsidR="00CB0D24">
        <w:rPr>
          <w:sz w:val="28"/>
          <w:szCs w:val="28"/>
        </w:rPr>
        <w:t>4501007</w:t>
      </w:r>
      <w:r w:rsidR="00CB0D24" w:rsidRPr="00606A45">
        <w:rPr>
          <w:sz w:val="28"/>
          <w:szCs w:val="28"/>
        </w:rPr>
        <w:t>:</w:t>
      </w:r>
      <w:r w:rsidR="00E47FF9">
        <w:rPr>
          <w:sz w:val="28"/>
          <w:szCs w:val="28"/>
        </w:rPr>
        <w:t xml:space="preserve">212  </w:t>
      </w:r>
      <w:r w:rsidR="00CB0D24">
        <w:rPr>
          <w:rFonts w:eastAsiaTheme="minorHAnsi"/>
          <w:bCs/>
          <w:sz w:val="28"/>
          <w:lang w:eastAsia="en-US"/>
        </w:rPr>
        <w:t xml:space="preserve"> </w:t>
      </w:r>
      <w:r w:rsidR="006B2FC7">
        <w:rPr>
          <w:rFonts w:eastAsiaTheme="minorHAnsi"/>
          <w:bCs/>
          <w:sz w:val="28"/>
          <w:lang w:eastAsia="en-US"/>
        </w:rPr>
        <w:t xml:space="preserve">площадью </w:t>
      </w:r>
      <w:r w:rsidR="00E47FF9" w:rsidRPr="00995B1A">
        <w:rPr>
          <w:rFonts w:eastAsiaTheme="minorHAnsi"/>
          <w:sz w:val="28"/>
          <w:szCs w:val="28"/>
          <w:lang w:eastAsia="en-US"/>
        </w:rPr>
        <w:t>489611</w:t>
      </w:r>
      <w:r w:rsidR="00E47FF9" w:rsidRPr="00995B1A">
        <w:rPr>
          <w:rFonts w:eastAsiaTheme="minorHAnsi"/>
          <w:bCs/>
          <w:sz w:val="28"/>
          <w:szCs w:val="28"/>
          <w:lang w:eastAsia="en-US"/>
        </w:rPr>
        <w:t xml:space="preserve"> кв.м.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-4.</w:t>
      </w:r>
      <w:r w:rsidRPr="00CB0D24">
        <w:rPr>
          <w:sz w:val="28"/>
          <w:szCs w:val="28"/>
        </w:rPr>
        <w:t xml:space="preserve"> </w:t>
      </w:r>
    </w:p>
    <w:p w:rsidR="00E47FF9" w:rsidRDefault="00E47FF9" w:rsidP="00E47FF9">
      <w:pPr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E607E3">
        <w:rPr>
          <w:sz w:val="28"/>
        </w:rPr>
        <w:t xml:space="preserve">Территориальную зону </w:t>
      </w:r>
      <w:r w:rsidR="006B2FC7">
        <w:rPr>
          <w:sz w:val="28"/>
        </w:rPr>
        <w:t>Пр-1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4501008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>2;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4501010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>5;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4501010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6     </w:t>
      </w:r>
      <w:r w:rsidR="006B2FC7">
        <w:rPr>
          <w:sz w:val="28"/>
          <w:szCs w:val="28"/>
        </w:rPr>
        <w:t xml:space="preserve">площадью 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63079 кв.м. </w:t>
      </w:r>
      <w:r w:rsidRPr="00995B1A">
        <w:rPr>
          <w:rFonts w:eastAsiaTheme="minorHAnsi"/>
          <w:sz w:val="28"/>
          <w:szCs w:val="28"/>
          <w:lang w:eastAsia="en-US"/>
        </w:rPr>
        <w:t>21769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 </w:t>
      </w:r>
      <w:r w:rsidRPr="00995B1A">
        <w:rPr>
          <w:rFonts w:eastAsiaTheme="minorHAnsi"/>
          <w:sz w:val="28"/>
          <w:szCs w:val="28"/>
          <w:lang w:eastAsia="en-US"/>
        </w:rPr>
        <w:t>19316 кв.м.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-4.</w:t>
      </w:r>
      <w:r w:rsidRPr="00CB0D24">
        <w:rPr>
          <w:sz w:val="28"/>
          <w:szCs w:val="28"/>
        </w:rPr>
        <w:t xml:space="preserve"> </w:t>
      </w:r>
    </w:p>
    <w:p w:rsidR="00BE027D" w:rsidRDefault="006B2FC7" w:rsidP="00BE027D">
      <w:pPr>
        <w:autoSpaceDE w:val="0"/>
        <w:autoSpaceDN w:val="0"/>
        <w:ind w:firstLine="426"/>
        <w:jc w:val="both"/>
        <w:rPr>
          <w:rFonts w:eastAsiaTheme="minorHAnsi"/>
          <w:bCs/>
          <w:sz w:val="28"/>
          <w:lang w:eastAsia="en-US"/>
        </w:rPr>
      </w:pPr>
      <w:r>
        <w:rPr>
          <w:sz w:val="28"/>
          <w:szCs w:val="28"/>
        </w:rPr>
        <w:t>4</w:t>
      </w:r>
      <w:r w:rsidR="00F85C89">
        <w:rPr>
          <w:sz w:val="28"/>
          <w:szCs w:val="28"/>
        </w:rPr>
        <w:t xml:space="preserve">. </w:t>
      </w:r>
      <w:r w:rsidR="00BE027D" w:rsidRPr="00E607E3">
        <w:rPr>
          <w:sz w:val="28"/>
        </w:rPr>
        <w:t xml:space="preserve">Территориальную зону </w:t>
      </w:r>
      <w:r>
        <w:rPr>
          <w:sz w:val="28"/>
        </w:rPr>
        <w:t>ОД</w:t>
      </w:r>
      <w:r w:rsidR="00BE027D">
        <w:rPr>
          <w:sz w:val="28"/>
        </w:rPr>
        <w:t>-1</w:t>
      </w:r>
      <w:r w:rsidR="00BE027D" w:rsidRPr="00E607E3">
        <w:rPr>
          <w:sz w:val="28"/>
        </w:rPr>
        <w:t xml:space="preserve"> з</w:t>
      </w:r>
      <w:r w:rsidR="00BE027D">
        <w:rPr>
          <w:sz w:val="28"/>
        </w:rPr>
        <w:t>емельных участков с кадастровыми</w:t>
      </w:r>
      <w:r w:rsidR="00BE027D" w:rsidRPr="00E607E3">
        <w:rPr>
          <w:sz w:val="28"/>
        </w:rPr>
        <w:t xml:space="preserve"> номерами </w:t>
      </w:r>
      <w:r w:rsidR="00BE027D" w:rsidRPr="00606A45">
        <w:rPr>
          <w:sz w:val="28"/>
          <w:szCs w:val="28"/>
        </w:rPr>
        <w:t>11:07:</w:t>
      </w:r>
      <w:r w:rsidR="00D76145">
        <w:rPr>
          <w:sz w:val="28"/>
          <w:szCs w:val="28"/>
        </w:rPr>
        <w:t>4501001</w:t>
      </w:r>
      <w:r w:rsidR="00BE027D" w:rsidRPr="00606A45">
        <w:rPr>
          <w:sz w:val="28"/>
          <w:szCs w:val="28"/>
        </w:rPr>
        <w:t>:</w:t>
      </w:r>
      <w:r w:rsidR="00D76145">
        <w:rPr>
          <w:sz w:val="28"/>
          <w:szCs w:val="28"/>
        </w:rPr>
        <w:t>116</w:t>
      </w:r>
      <w:r w:rsidR="00BE027D" w:rsidRPr="00E607E3">
        <w:rPr>
          <w:rFonts w:eastAsiaTheme="minorHAnsi"/>
          <w:bCs/>
          <w:sz w:val="28"/>
          <w:lang w:eastAsia="en-US"/>
        </w:rPr>
        <w:t>;</w:t>
      </w:r>
      <w:r w:rsidR="00BE027D" w:rsidRPr="00606A45">
        <w:rPr>
          <w:sz w:val="28"/>
          <w:szCs w:val="28"/>
        </w:rPr>
        <w:t xml:space="preserve"> 11:07:</w:t>
      </w:r>
      <w:r w:rsidR="00D76145">
        <w:rPr>
          <w:sz w:val="28"/>
          <w:szCs w:val="28"/>
        </w:rPr>
        <w:t>4501001</w:t>
      </w:r>
      <w:r w:rsidR="00BE027D" w:rsidRPr="00606A45">
        <w:rPr>
          <w:sz w:val="28"/>
          <w:szCs w:val="28"/>
        </w:rPr>
        <w:t>:</w:t>
      </w:r>
      <w:r w:rsidR="00BE027D">
        <w:rPr>
          <w:sz w:val="28"/>
          <w:szCs w:val="28"/>
        </w:rPr>
        <w:t>1</w:t>
      </w:r>
      <w:r w:rsidR="00D76145">
        <w:rPr>
          <w:sz w:val="28"/>
          <w:szCs w:val="28"/>
        </w:rPr>
        <w:t>18;</w:t>
      </w:r>
      <w:r w:rsidR="00BE027D">
        <w:rPr>
          <w:rFonts w:eastAsiaTheme="minorHAnsi"/>
          <w:bCs/>
          <w:sz w:val="28"/>
          <w:lang w:eastAsia="en-US"/>
        </w:rPr>
        <w:t xml:space="preserve"> </w:t>
      </w:r>
      <w:r w:rsidR="00BE027D" w:rsidRPr="00E607E3">
        <w:rPr>
          <w:rFonts w:eastAsiaTheme="minorHAnsi"/>
          <w:bCs/>
          <w:sz w:val="28"/>
          <w:lang w:eastAsia="en-US"/>
        </w:rPr>
        <w:t xml:space="preserve"> </w:t>
      </w:r>
      <w:r w:rsidR="00D76145" w:rsidRPr="00606A45">
        <w:rPr>
          <w:sz w:val="28"/>
          <w:szCs w:val="28"/>
        </w:rPr>
        <w:t>11:07:</w:t>
      </w:r>
      <w:r w:rsidR="00D76145">
        <w:rPr>
          <w:sz w:val="28"/>
          <w:szCs w:val="28"/>
        </w:rPr>
        <w:t>4501001</w:t>
      </w:r>
      <w:r w:rsidR="00D76145" w:rsidRPr="00606A45">
        <w:rPr>
          <w:sz w:val="28"/>
          <w:szCs w:val="28"/>
        </w:rPr>
        <w:t>:</w:t>
      </w:r>
      <w:r w:rsidR="00D76145">
        <w:rPr>
          <w:sz w:val="28"/>
          <w:szCs w:val="28"/>
        </w:rPr>
        <w:t xml:space="preserve">119 </w:t>
      </w:r>
      <w:r w:rsidR="00D76145" w:rsidRPr="00606A45">
        <w:rPr>
          <w:sz w:val="28"/>
          <w:szCs w:val="28"/>
        </w:rPr>
        <w:t>11:07:</w:t>
      </w:r>
      <w:r w:rsidR="00D76145">
        <w:rPr>
          <w:sz w:val="28"/>
          <w:szCs w:val="28"/>
        </w:rPr>
        <w:t>4501001</w:t>
      </w:r>
      <w:r w:rsidR="00D76145" w:rsidRPr="00606A45">
        <w:rPr>
          <w:sz w:val="28"/>
          <w:szCs w:val="28"/>
        </w:rPr>
        <w:t>:</w:t>
      </w:r>
      <w:r w:rsidR="00D76145">
        <w:rPr>
          <w:sz w:val="28"/>
          <w:szCs w:val="28"/>
        </w:rPr>
        <w:t xml:space="preserve">120 </w:t>
      </w:r>
      <w:r w:rsidR="00BE027D" w:rsidRPr="00E607E3">
        <w:rPr>
          <w:rFonts w:eastAsiaTheme="minorHAnsi"/>
          <w:bCs/>
          <w:sz w:val="28"/>
          <w:lang w:eastAsia="en-US"/>
        </w:rPr>
        <w:t xml:space="preserve">площадью </w:t>
      </w:r>
      <w:r w:rsidR="00BE6A42">
        <w:rPr>
          <w:rFonts w:eastAsiaTheme="minorHAnsi"/>
          <w:bCs/>
          <w:sz w:val="28"/>
          <w:lang w:eastAsia="en-US"/>
        </w:rPr>
        <w:t>1151</w:t>
      </w:r>
      <w:r w:rsidR="00BE027D" w:rsidRPr="00E607E3">
        <w:rPr>
          <w:rFonts w:eastAsiaTheme="minorHAnsi"/>
          <w:bCs/>
          <w:sz w:val="28"/>
          <w:lang w:eastAsia="en-US"/>
        </w:rPr>
        <w:t xml:space="preserve"> кв</w:t>
      </w:r>
      <w:proofErr w:type="gramStart"/>
      <w:r w:rsidR="00BE027D" w:rsidRPr="00E607E3">
        <w:rPr>
          <w:rFonts w:eastAsiaTheme="minorHAnsi"/>
          <w:bCs/>
          <w:sz w:val="28"/>
          <w:lang w:eastAsia="en-US"/>
        </w:rPr>
        <w:t>.м</w:t>
      </w:r>
      <w:proofErr w:type="gramEnd"/>
      <w:r w:rsidR="00BE027D" w:rsidRPr="00E607E3">
        <w:rPr>
          <w:rFonts w:eastAsiaTheme="minorHAnsi"/>
          <w:bCs/>
          <w:sz w:val="28"/>
          <w:lang w:eastAsia="en-US"/>
        </w:rPr>
        <w:t xml:space="preserve">, </w:t>
      </w:r>
      <w:r w:rsidR="00BE6A42">
        <w:rPr>
          <w:rFonts w:eastAsiaTheme="minorHAnsi"/>
          <w:bCs/>
          <w:sz w:val="28"/>
          <w:lang w:eastAsia="en-US"/>
        </w:rPr>
        <w:t>561</w:t>
      </w:r>
      <w:r w:rsidR="00BE027D">
        <w:rPr>
          <w:rFonts w:eastAsiaTheme="minorHAnsi"/>
          <w:bCs/>
          <w:sz w:val="28"/>
          <w:lang w:eastAsia="en-US"/>
        </w:rPr>
        <w:t xml:space="preserve"> кв.м.</w:t>
      </w:r>
      <w:r w:rsidR="00BE6A42">
        <w:rPr>
          <w:rFonts w:eastAsiaTheme="minorHAnsi"/>
          <w:bCs/>
          <w:sz w:val="28"/>
          <w:lang w:eastAsia="en-US"/>
        </w:rPr>
        <w:t>, 648 кв.м., 826 кв.м.</w:t>
      </w:r>
      <w:r w:rsidR="00BE027D">
        <w:rPr>
          <w:rFonts w:eastAsiaTheme="minorHAnsi"/>
          <w:bCs/>
          <w:sz w:val="28"/>
          <w:lang w:eastAsia="en-US"/>
        </w:rPr>
        <w:t xml:space="preserve"> </w:t>
      </w:r>
      <w:r w:rsidR="00BE027D" w:rsidRPr="00E607E3">
        <w:rPr>
          <w:rFonts w:eastAsiaTheme="minorHAnsi"/>
          <w:bCs/>
          <w:sz w:val="28"/>
          <w:lang w:eastAsia="en-US"/>
        </w:rPr>
        <w:t>соответственно</w:t>
      </w:r>
      <w:r w:rsidR="00BE027D">
        <w:rPr>
          <w:rFonts w:eastAsiaTheme="minorHAnsi"/>
          <w:bCs/>
          <w:sz w:val="28"/>
          <w:lang w:eastAsia="en-US"/>
        </w:rPr>
        <w:t>,</w:t>
      </w:r>
      <w:r w:rsidR="00BE027D" w:rsidRPr="00E607E3">
        <w:rPr>
          <w:rFonts w:eastAsiaTheme="minorHAnsi"/>
          <w:bCs/>
          <w:sz w:val="28"/>
          <w:lang w:eastAsia="en-US"/>
        </w:rPr>
        <w:t xml:space="preserve"> за</w:t>
      </w:r>
      <w:r w:rsidR="00BE6A42">
        <w:rPr>
          <w:rFonts w:eastAsiaTheme="minorHAnsi"/>
          <w:bCs/>
          <w:sz w:val="28"/>
          <w:lang w:eastAsia="en-US"/>
        </w:rPr>
        <w:t>менить на территориальную зону Ж</w:t>
      </w:r>
      <w:r w:rsidR="00BE027D">
        <w:rPr>
          <w:rFonts w:eastAsiaTheme="minorHAnsi"/>
          <w:bCs/>
          <w:sz w:val="28"/>
          <w:lang w:eastAsia="en-US"/>
        </w:rPr>
        <w:t>-</w:t>
      </w:r>
      <w:r w:rsidR="00BE6A42">
        <w:rPr>
          <w:rFonts w:eastAsiaTheme="minorHAnsi"/>
          <w:bCs/>
          <w:sz w:val="28"/>
          <w:lang w:eastAsia="en-US"/>
        </w:rPr>
        <w:t>1</w:t>
      </w:r>
      <w:r w:rsidR="00BE027D">
        <w:rPr>
          <w:rFonts w:eastAsiaTheme="minorHAnsi"/>
          <w:bCs/>
          <w:sz w:val="28"/>
          <w:lang w:eastAsia="en-US"/>
        </w:rPr>
        <w:t>.</w:t>
      </w: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3ECA11FA"/>
    <w:multiLevelType w:val="hybridMultilevel"/>
    <w:tmpl w:val="9514B990"/>
    <w:lvl w:ilvl="0" w:tplc="00000004">
      <w:start w:val="1"/>
      <w:numFmt w:val="bullet"/>
      <w:lvlText w:val=""/>
      <w:lvlJc w:val="left"/>
      <w:pPr>
        <w:ind w:left="928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776829AC"/>
    <w:multiLevelType w:val="hybridMultilevel"/>
    <w:tmpl w:val="EFBA4234"/>
    <w:lvl w:ilvl="0" w:tplc="2C701444">
      <w:start w:val="1"/>
      <w:numFmt w:val="decimal"/>
      <w:lvlText w:val="Статья %1."/>
      <w:lvlJc w:val="left"/>
      <w:pPr>
        <w:tabs>
          <w:tab w:val="num" w:pos="648"/>
        </w:tabs>
        <w:ind w:left="648" w:hanging="360"/>
      </w:pPr>
      <w:rPr>
        <w:rFonts w:hint="default"/>
        <w:b/>
        <w:i w:val="0"/>
      </w:rPr>
    </w:lvl>
    <w:lvl w:ilvl="1" w:tplc="D388A1CA">
      <w:start w:val="1"/>
      <w:numFmt w:val="decimal"/>
      <w:lvlText w:val="%2."/>
      <w:legacy w:legacy="1" w:legacySpace="0" w:legacyIndent="221"/>
      <w:lvlJc w:val="left"/>
      <w:rPr>
        <w:rFonts w:ascii="Arial" w:hAnsi="Arial" w:cs="Aria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A23"/>
    <w:rsid w:val="00036A23"/>
    <w:rsid w:val="00043890"/>
    <w:rsid w:val="001734A9"/>
    <w:rsid w:val="001C42BE"/>
    <w:rsid w:val="0021035C"/>
    <w:rsid w:val="002B5101"/>
    <w:rsid w:val="002E3D90"/>
    <w:rsid w:val="0034447E"/>
    <w:rsid w:val="00355749"/>
    <w:rsid w:val="0044282B"/>
    <w:rsid w:val="0051128D"/>
    <w:rsid w:val="005A1B05"/>
    <w:rsid w:val="005D61A2"/>
    <w:rsid w:val="006B2FC7"/>
    <w:rsid w:val="0074775D"/>
    <w:rsid w:val="00855FFB"/>
    <w:rsid w:val="009256B6"/>
    <w:rsid w:val="00977514"/>
    <w:rsid w:val="00995B1A"/>
    <w:rsid w:val="00A31D24"/>
    <w:rsid w:val="00A37D27"/>
    <w:rsid w:val="00A87383"/>
    <w:rsid w:val="00AA0F23"/>
    <w:rsid w:val="00AA783C"/>
    <w:rsid w:val="00AD15CF"/>
    <w:rsid w:val="00AF5168"/>
    <w:rsid w:val="00B5595E"/>
    <w:rsid w:val="00BA0494"/>
    <w:rsid w:val="00BE027D"/>
    <w:rsid w:val="00BE6A42"/>
    <w:rsid w:val="00C760F1"/>
    <w:rsid w:val="00CB0D24"/>
    <w:rsid w:val="00D76145"/>
    <w:rsid w:val="00D80830"/>
    <w:rsid w:val="00E47FF9"/>
    <w:rsid w:val="00E6235A"/>
    <w:rsid w:val="00E97A77"/>
    <w:rsid w:val="00ED4BF7"/>
    <w:rsid w:val="00F373C8"/>
    <w:rsid w:val="00F85C89"/>
    <w:rsid w:val="00F92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36A2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036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36A23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A0494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BA04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17</cp:revision>
  <cp:lastPrinted>2018-03-01T09:38:00Z</cp:lastPrinted>
  <dcterms:created xsi:type="dcterms:W3CDTF">2018-05-14T06:37:00Z</dcterms:created>
  <dcterms:modified xsi:type="dcterms:W3CDTF">2018-06-29T10:46:00Z</dcterms:modified>
</cp:coreProperties>
</file>