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3F" w:rsidRPr="00AF7379" w:rsidRDefault="00530D3F" w:rsidP="00530D3F">
      <w:pPr>
        <w:autoSpaceDE/>
        <w:autoSpaceDN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3F" w:rsidRPr="00AF7379" w:rsidRDefault="00530D3F" w:rsidP="00530D3F">
      <w:pPr>
        <w:autoSpaceDE/>
        <w:autoSpaceDN/>
        <w:jc w:val="center"/>
        <w:rPr>
          <w:b/>
          <w:sz w:val="28"/>
          <w:szCs w:val="28"/>
        </w:rPr>
      </w:pPr>
      <w:r w:rsidRPr="00AF7379">
        <w:rPr>
          <w:b/>
          <w:sz w:val="28"/>
          <w:szCs w:val="28"/>
        </w:rPr>
        <w:t>«Кулöмд</w:t>
      </w:r>
      <w:proofErr w:type="gramStart"/>
      <w:r w:rsidRPr="00AF7379">
        <w:rPr>
          <w:b/>
          <w:sz w:val="28"/>
          <w:szCs w:val="28"/>
          <w:lang w:val="en-US"/>
        </w:rPr>
        <w:t>i</w:t>
      </w:r>
      <w:proofErr w:type="gramEnd"/>
      <w:r w:rsidRPr="00AF7379">
        <w:rPr>
          <w:b/>
          <w:sz w:val="28"/>
          <w:szCs w:val="28"/>
        </w:rPr>
        <w:t>н» муниципальнöй районса администрациялöн</w:t>
      </w:r>
    </w:p>
    <w:p w:rsidR="00530D3F" w:rsidRPr="00AF7379" w:rsidRDefault="00530D3F" w:rsidP="00530D3F">
      <w:pPr>
        <w:autoSpaceDE/>
        <w:autoSpaceDN/>
        <w:jc w:val="center"/>
        <w:rPr>
          <w:b/>
          <w:sz w:val="34"/>
          <w:szCs w:val="34"/>
        </w:rPr>
      </w:pPr>
      <w:proofErr w:type="gramStart"/>
      <w:r w:rsidRPr="00AF7379">
        <w:rPr>
          <w:b/>
          <w:sz w:val="34"/>
          <w:szCs w:val="34"/>
        </w:rPr>
        <w:t>Ш</w:t>
      </w:r>
      <w:proofErr w:type="gramEnd"/>
      <w:r w:rsidRPr="00AF7379">
        <w:rPr>
          <w:b/>
          <w:sz w:val="34"/>
          <w:szCs w:val="34"/>
        </w:rPr>
        <w:t xml:space="preserve"> У Ö М</w:t>
      </w:r>
    </w:p>
    <w:p w:rsidR="00530D3F" w:rsidRPr="00AF7379" w:rsidRDefault="00014788" w:rsidP="00530D3F">
      <w:pPr>
        <w:autoSpaceDE/>
        <w:autoSpaceDN/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530D3F" w:rsidRPr="00AF7379">
        <w:rPr>
          <w:b/>
          <w:sz w:val="28"/>
          <w:szCs w:val="28"/>
        </w:rPr>
        <w:t>Администрация муниципального района «Усть-Куломский»</w:t>
      </w:r>
    </w:p>
    <w:p w:rsidR="00530D3F" w:rsidRPr="00AF7379" w:rsidRDefault="00530D3F" w:rsidP="00530D3F">
      <w:pPr>
        <w:keepNext/>
        <w:autoSpaceDE/>
        <w:autoSpaceDN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AF7379">
        <w:rPr>
          <w:b/>
          <w:bCs/>
          <w:spacing w:val="38"/>
          <w:sz w:val="34"/>
          <w:szCs w:val="34"/>
        </w:rPr>
        <w:t>П</w:t>
      </w:r>
      <w:proofErr w:type="gramEnd"/>
      <w:r w:rsidRPr="00AF7379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530D3F" w:rsidRPr="00AF7379" w:rsidRDefault="00530D3F" w:rsidP="00530D3F">
      <w:pPr>
        <w:autoSpaceDE/>
        <w:autoSpaceDN/>
        <w:jc w:val="center"/>
      </w:pPr>
    </w:p>
    <w:p w:rsidR="00530D3F" w:rsidRPr="00AF7379" w:rsidRDefault="00530D3F" w:rsidP="00530D3F">
      <w:pPr>
        <w:autoSpaceDE/>
        <w:autoSpaceDN/>
        <w:jc w:val="center"/>
      </w:pPr>
    </w:p>
    <w:p w:rsidR="00530D3F" w:rsidRPr="00AF7379" w:rsidRDefault="00530D3F" w:rsidP="00530D3F">
      <w:pPr>
        <w:keepNext/>
        <w:keepLines/>
        <w:autoSpaceDE/>
        <w:autoSpaceDN/>
        <w:jc w:val="both"/>
        <w:outlineLvl w:val="7"/>
        <w:rPr>
          <w:sz w:val="28"/>
          <w:szCs w:val="28"/>
        </w:rPr>
      </w:pPr>
      <w:r w:rsidRPr="00AF737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AF7379">
        <w:rPr>
          <w:sz w:val="28"/>
          <w:szCs w:val="28"/>
        </w:rPr>
        <w:t xml:space="preserve"> июня 2018 г.                                                                                                № 7</w:t>
      </w:r>
      <w:r>
        <w:rPr>
          <w:sz w:val="28"/>
          <w:szCs w:val="28"/>
        </w:rPr>
        <w:t>17</w:t>
      </w:r>
    </w:p>
    <w:p w:rsidR="00530D3F" w:rsidRPr="00AF7379" w:rsidRDefault="00530D3F" w:rsidP="00530D3F">
      <w:pPr>
        <w:autoSpaceDE/>
        <w:autoSpaceDN/>
        <w:jc w:val="center"/>
      </w:pPr>
      <w:r w:rsidRPr="00AF7379">
        <w:t>Республика Коми</w:t>
      </w:r>
    </w:p>
    <w:p w:rsidR="00530D3F" w:rsidRPr="00AF7379" w:rsidRDefault="00530D3F" w:rsidP="00530D3F">
      <w:pPr>
        <w:autoSpaceDE/>
        <w:autoSpaceDN/>
        <w:jc w:val="center"/>
        <w:rPr>
          <w:b/>
          <w:bCs/>
        </w:rPr>
      </w:pPr>
      <w:r w:rsidRPr="00AF7379">
        <w:t>с. Усть-Кулом</w:t>
      </w:r>
    </w:p>
    <w:p w:rsidR="00530D3F" w:rsidRPr="00AF7379" w:rsidRDefault="00530D3F" w:rsidP="00530D3F">
      <w:pPr>
        <w:autoSpaceDE/>
        <w:autoSpaceDN/>
        <w:jc w:val="center"/>
        <w:rPr>
          <w:b/>
        </w:rPr>
      </w:pPr>
    </w:p>
    <w:p w:rsidR="00530D3F" w:rsidRDefault="00530D3F" w:rsidP="00530D3F">
      <w:pPr>
        <w:autoSpaceDE/>
        <w:autoSpaceDN/>
        <w:jc w:val="center"/>
        <w:rPr>
          <w:b/>
        </w:rPr>
      </w:pPr>
    </w:p>
    <w:p w:rsidR="00530D3F" w:rsidRDefault="00530D3F" w:rsidP="00530D3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осуществления капитальных вложений в объекты муниципальной собственности МО МР «Усть-Куломский» за счет средств бюджета МО МР «Усть-Куломский»</w:t>
      </w:r>
    </w:p>
    <w:p w:rsidR="00530D3F" w:rsidRPr="00530D3F" w:rsidRDefault="00530D3F" w:rsidP="00530D3F">
      <w:pPr>
        <w:autoSpaceDE/>
        <w:autoSpaceDN/>
        <w:jc w:val="center"/>
        <w:rPr>
          <w:b/>
          <w:sz w:val="28"/>
          <w:szCs w:val="28"/>
        </w:rPr>
      </w:pPr>
    </w:p>
    <w:p w:rsidR="00144AD4" w:rsidRPr="00530D3F" w:rsidRDefault="00144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30D3F">
          <w:rPr>
            <w:rFonts w:ascii="Times New Roman" w:hAnsi="Times New Roman" w:cs="Times New Roman"/>
            <w:sz w:val="28"/>
            <w:szCs w:val="28"/>
          </w:rPr>
          <w:t>ст. ст. 78.2</w:t>
        </w:r>
      </w:hyperlink>
      <w:r w:rsidRPr="00530D3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30D3F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530D3F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8" w:history="1">
        <w:r w:rsidRPr="00530D3F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="00FF43B7" w:rsidRPr="00530D3F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530D3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муниципального района "Усть-Куломский" администрация МР "Усть-Куломский" постановляет:</w:t>
      </w:r>
    </w:p>
    <w:p w:rsidR="00144AD4" w:rsidRPr="00530D3F" w:rsidRDefault="00144AD4" w:rsidP="00530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530D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0D3F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 МО МР "Усть-</w:t>
      </w:r>
      <w:proofErr w:type="spellStart"/>
      <w:r w:rsidRPr="00530D3F">
        <w:rPr>
          <w:rFonts w:ascii="Times New Roman" w:hAnsi="Times New Roman" w:cs="Times New Roman"/>
          <w:sz w:val="28"/>
          <w:szCs w:val="28"/>
        </w:rPr>
        <w:t>Куломский</w:t>
      </w:r>
      <w:proofErr w:type="gramStart"/>
      <w:r w:rsidRPr="00530D3F">
        <w:rPr>
          <w:rFonts w:ascii="Times New Roman" w:hAnsi="Times New Roman" w:cs="Times New Roman"/>
          <w:sz w:val="28"/>
          <w:szCs w:val="28"/>
        </w:rPr>
        <w:t>"з</w:t>
      </w:r>
      <w:proofErr w:type="gramEnd"/>
      <w:r w:rsidRPr="00530D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30D3F">
        <w:rPr>
          <w:rFonts w:ascii="Times New Roman" w:hAnsi="Times New Roman" w:cs="Times New Roman"/>
          <w:sz w:val="28"/>
          <w:szCs w:val="28"/>
        </w:rPr>
        <w:t xml:space="preserve"> счет средств бюджета МО МР "Усть-Куломский" согласно приложению к настоящему постановлению.</w:t>
      </w:r>
    </w:p>
    <w:p w:rsidR="00144AD4" w:rsidRDefault="00530D3F" w:rsidP="00530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4AD4" w:rsidRPr="00530D3F">
        <w:rPr>
          <w:rFonts w:ascii="Times New Roman" w:hAnsi="Times New Roman" w:cs="Times New Roman"/>
          <w:sz w:val="28"/>
          <w:szCs w:val="28"/>
        </w:rPr>
        <w:t>. В течение 1 месяца со дня вступления в силу настоящего постановления главным распорядителям бюджетных средств, осуществляющим функции и полномочия учредителя и предоставляющим субсидии муниципальным бюджетным и автономным учреждениям на осуществление капитальных вложений, привести в соответствие ранее заключенные Соглашения, предусматривающие предоставление бюджетных инвестиций бюджетным и автономным учреждениям.</w:t>
      </w:r>
    </w:p>
    <w:p w:rsidR="00530D3F" w:rsidRPr="00530D3F" w:rsidRDefault="00530D3F" w:rsidP="00530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0D3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 на </w:t>
      </w:r>
      <w:proofErr w:type="gramStart"/>
      <w:r w:rsidRPr="00530D3F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530D3F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AD4" w:rsidRPr="00530D3F" w:rsidRDefault="00530D3F" w:rsidP="00530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AD4" w:rsidRPr="00530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AD4" w:rsidRPr="00530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4AD4" w:rsidRPr="00530D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МР "Усть-Куломский" Бадьина В.В.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56F" w:rsidRPr="00530D3F" w:rsidRDefault="001B75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56F" w:rsidRPr="00530D3F" w:rsidRDefault="00530D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0D3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30D3F" w:rsidRPr="00530D3F" w:rsidRDefault="00530D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0D3F">
        <w:rPr>
          <w:rFonts w:ascii="Times New Roman" w:hAnsi="Times New Roman" w:cs="Times New Roman"/>
          <w:sz w:val="28"/>
          <w:szCs w:val="28"/>
        </w:rPr>
        <w:t xml:space="preserve">МР «Усть-Куломский»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30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Рубан</w:t>
      </w:r>
    </w:p>
    <w:p w:rsidR="006309E1" w:rsidRPr="00530D3F" w:rsidRDefault="006309E1" w:rsidP="006309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3F" w:rsidRPr="00530D3F" w:rsidRDefault="00530D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4983" w:rsidRPr="00530D3F" w:rsidRDefault="00AD4983">
      <w:pPr>
        <w:pStyle w:val="ConsPlusNormal"/>
        <w:rPr>
          <w:rFonts w:ascii="Times New Roman" w:hAnsi="Times New Roman" w:cs="Times New Roman"/>
          <w:sz w:val="20"/>
        </w:rPr>
      </w:pPr>
      <w:proofErr w:type="spellStart"/>
      <w:r w:rsidRPr="00530D3F">
        <w:rPr>
          <w:rFonts w:ascii="Times New Roman" w:hAnsi="Times New Roman" w:cs="Times New Roman"/>
          <w:sz w:val="20"/>
        </w:rPr>
        <w:t>Стяжкина</w:t>
      </w:r>
      <w:proofErr w:type="spellEnd"/>
      <w:r w:rsidRPr="00530D3F">
        <w:rPr>
          <w:rFonts w:ascii="Times New Roman" w:hAnsi="Times New Roman" w:cs="Times New Roman"/>
          <w:sz w:val="20"/>
        </w:rPr>
        <w:t xml:space="preserve"> Е.А.</w:t>
      </w:r>
    </w:p>
    <w:p w:rsidR="00144AD4" w:rsidRPr="00530D3F" w:rsidRDefault="00144AD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30D3F">
        <w:rPr>
          <w:rFonts w:ascii="Times New Roman" w:hAnsi="Times New Roman" w:cs="Times New Roman"/>
        </w:rPr>
        <w:lastRenderedPageBreak/>
        <w:t>Приложение</w:t>
      </w:r>
    </w:p>
    <w:p w:rsidR="006309E1" w:rsidRPr="00530D3F" w:rsidRDefault="00144AD4">
      <w:pPr>
        <w:pStyle w:val="ConsPlusNormal"/>
        <w:jc w:val="right"/>
        <w:rPr>
          <w:rFonts w:ascii="Times New Roman" w:hAnsi="Times New Roman" w:cs="Times New Roman"/>
        </w:rPr>
      </w:pPr>
      <w:r w:rsidRPr="00530D3F">
        <w:rPr>
          <w:rFonts w:ascii="Times New Roman" w:hAnsi="Times New Roman" w:cs="Times New Roman"/>
        </w:rPr>
        <w:t>к Постановлениюадминистрации</w:t>
      </w:r>
    </w:p>
    <w:p w:rsidR="00144AD4" w:rsidRPr="00530D3F" w:rsidRDefault="006309E1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30D3F">
        <w:rPr>
          <w:rFonts w:ascii="Times New Roman" w:hAnsi="Times New Roman" w:cs="Times New Roman"/>
        </w:rPr>
        <w:t xml:space="preserve"> МР  "Усть-Куломский"</w:t>
      </w:r>
    </w:p>
    <w:p w:rsidR="00144AD4" w:rsidRPr="00530D3F" w:rsidRDefault="00144AD4">
      <w:pPr>
        <w:pStyle w:val="ConsPlusNormal"/>
        <w:jc w:val="right"/>
        <w:rPr>
          <w:rFonts w:ascii="Times New Roman" w:hAnsi="Times New Roman" w:cs="Times New Roman"/>
        </w:rPr>
      </w:pPr>
      <w:r w:rsidRPr="00530D3F">
        <w:rPr>
          <w:rFonts w:ascii="Times New Roman" w:hAnsi="Times New Roman" w:cs="Times New Roman"/>
        </w:rPr>
        <w:t xml:space="preserve">от </w:t>
      </w:r>
      <w:r w:rsidR="00530D3F">
        <w:rPr>
          <w:rFonts w:ascii="Times New Roman" w:hAnsi="Times New Roman" w:cs="Times New Roman"/>
        </w:rPr>
        <w:t xml:space="preserve">06 июня </w:t>
      </w:r>
      <w:r w:rsidR="006309E1" w:rsidRPr="00530D3F">
        <w:rPr>
          <w:rFonts w:ascii="Times New Roman" w:hAnsi="Times New Roman" w:cs="Times New Roman"/>
        </w:rPr>
        <w:t>2018</w:t>
      </w:r>
      <w:r w:rsidRPr="00530D3F">
        <w:rPr>
          <w:rFonts w:ascii="Times New Roman" w:hAnsi="Times New Roman" w:cs="Times New Roman"/>
        </w:rPr>
        <w:t xml:space="preserve"> г. N</w:t>
      </w:r>
      <w:r w:rsidR="00530D3F">
        <w:rPr>
          <w:rFonts w:ascii="Times New Roman" w:hAnsi="Times New Roman" w:cs="Times New Roman"/>
        </w:rPr>
        <w:t xml:space="preserve"> 717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</w:rPr>
      </w:pPr>
    </w:p>
    <w:p w:rsidR="00144AD4" w:rsidRPr="00530D3F" w:rsidRDefault="00144AD4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530D3F">
        <w:rPr>
          <w:rFonts w:ascii="Times New Roman" w:hAnsi="Times New Roman" w:cs="Times New Roman"/>
        </w:rPr>
        <w:t>ПОРЯДОК</w:t>
      </w:r>
    </w:p>
    <w:p w:rsidR="00144AD4" w:rsidRPr="00530D3F" w:rsidRDefault="00144AD4">
      <w:pPr>
        <w:pStyle w:val="ConsPlusTitle"/>
        <w:jc w:val="center"/>
        <w:rPr>
          <w:rFonts w:ascii="Times New Roman" w:hAnsi="Times New Roman" w:cs="Times New Roman"/>
        </w:rPr>
      </w:pPr>
      <w:r w:rsidRPr="00530D3F">
        <w:rPr>
          <w:rFonts w:ascii="Times New Roman" w:hAnsi="Times New Roman" w:cs="Times New Roman"/>
        </w:rPr>
        <w:t>ОСУЩЕСТВЛЕНИЯ КАПИТАЛЬНЫХ ВЛОЖЕНИЙ В ОБЪЕКТЫ</w:t>
      </w:r>
    </w:p>
    <w:p w:rsidR="00144AD4" w:rsidRPr="00530D3F" w:rsidRDefault="00144AD4">
      <w:pPr>
        <w:pStyle w:val="ConsPlusTitle"/>
        <w:jc w:val="center"/>
        <w:rPr>
          <w:rFonts w:ascii="Times New Roman" w:hAnsi="Times New Roman" w:cs="Times New Roman"/>
        </w:rPr>
      </w:pPr>
      <w:r w:rsidRPr="00530D3F">
        <w:rPr>
          <w:rFonts w:ascii="Times New Roman" w:hAnsi="Times New Roman" w:cs="Times New Roman"/>
        </w:rPr>
        <w:t xml:space="preserve">МУНИЦИПАЛЬНОЙ СОБСТВЕННОСТИ МО </w:t>
      </w:r>
      <w:r w:rsidR="006309E1" w:rsidRPr="00530D3F">
        <w:rPr>
          <w:rFonts w:ascii="Times New Roman" w:hAnsi="Times New Roman" w:cs="Times New Roman"/>
        </w:rPr>
        <w:t xml:space="preserve">МР </w:t>
      </w:r>
      <w:r w:rsidRPr="00530D3F">
        <w:rPr>
          <w:rFonts w:ascii="Times New Roman" w:hAnsi="Times New Roman" w:cs="Times New Roman"/>
        </w:rPr>
        <w:t>"</w:t>
      </w:r>
      <w:r w:rsidR="006309E1" w:rsidRPr="00530D3F">
        <w:rPr>
          <w:rFonts w:ascii="Times New Roman" w:hAnsi="Times New Roman" w:cs="Times New Roman"/>
        </w:rPr>
        <w:t>УСТЬ-КУЛОМСКИЙ</w:t>
      </w:r>
      <w:r w:rsidRPr="00530D3F">
        <w:rPr>
          <w:rFonts w:ascii="Times New Roman" w:hAnsi="Times New Roman" w:cs="Times New Roman"/>
        </w:rPr>
        <w:t>"</w:t>
      </w:r>
    </w:p>
    <w:p w:rsidR="00144AD4" w:rsidRPr="00530D3F" w:rsidRDefault="00144AD4">
      <w:pPr>
        <w:pStyle w:val="ConsPlusTitle"/>
        <w:jc w:val="center"/>
        <w:rPr>
          <w:rFonts w:ascii="Times New Roman" w:hAnsi="Times New Roman" w:cs="Times New Roman"/>
        </w:rPr>
      </w:pPr>
      <w:r w:rsidRPr="00530D3F">
        <w:rPr>
          <w:rFonts w:ascii="Times New Roman" w:hAnsi="Times New Roman" w:cs="Times New Roman"/>
        </w:rPr>
        <w:t xml:space="preserve">ЗА СЧЕТ СРЕДСТВ БЮДЖЕТА МО </w:t>
      </w:r>
      <w:r w:rsidR="006309E1" w:rsidRPr="00530D3F">
        <w:rPr>
          <w:rFonts w:ascii="Times New Roman" w:hAnsi="Times New Roman" w:cs="Times New Roman"/>
        </w:rPr>
        <w:t xml:space="preserve">МР </w:t>
      </w:r>
      <w:r w:rsidRPr="00530D3F">
        <w:rPr>
          <w:rFonts w:ascii="Times New Roman" w:hAnsi="Times New Roman" w:cs="Times New Roman"/>
        </w:rPr>
        <w:t>"</w:t>
      </w:r>
      <w:r w:rsidR="006309E1" w:rsidRPr="00530D3F">
        <w:rPr>
          <w:rFonts w:ascii="Times New Roman" w:hAnsi="Times New Roman" w:cs="Times New Roman"/>
        </w:rPr>
        <w:t>УСТЬ-КУЛОМСКИЙ</w:t>
      </w:r>
      <w:r w:rsidRPr="00530D3F">
        <w:rPr>
          <w:rFonts w:ascii="Times New Roman" w:hAnsi="Times New Roman" w:cs="Times New Roman"/>
        </w:rPr>
        <w:t>"</w:t>
      </w:r>
    </w:p>
    <w:p w:rsidR="00144AD4" w:rsidRPr="00530D3F" w:rsidRDefault="00144A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AD4" w:rsidRPr="00530D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AD4" w:rsidRPr="00530D3F" w:rsidRDefault="00144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4AD4" w:rsidRPr="00530D3F" w:rsidRDefault="00144AD4">
      <w:pPr>
        <w:pStyle w:val="ConsPlusNormal"/>
        <w:rPr>
          <w:rFonts w:ascii="Times New Roman" w:hAnsi="Times New Roman" w:cs="Times New Roman"/>
        </w:rPr>
      </w:pPr>
    </w:p>
    <w:p w:rsidR="00144AD4" w:rsidRPr="00530D3F" w:rsidRDefault="00144AD4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44AD4" w:rsidRPr="00530D3F" w:rsidRDefault="00144AD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1.1. Настоящий Порядок осуществления капитальных вложений в объекты муниципальной собственности </w:t>
      </w:r>
      <w:r w:rsidR="006309E1" w:rsidRPr="00530D3F">
        <w:rPr>
          <w:rFonts w:ascii="Times New Roman" w:hAnsi="Times New Roman" w:cs="Times New Roman"/>
          <w:sz w:val="27"/>
          <w:szCs w:val="27"/>
        </w:rPr>
        <w:t>МО МР  "Усть-</w:t>
      </w:r>
      <w:proofErr w:type="spellStart"/>
      <w:r w:rsidR="006309E1" w:rsidRPr="00530D3F">
        <w:rPr>
          <w:rFonts w:ascii="Times New Roman" w:hAnsi="Times New Roman" w:cs="Times New Roman"/>
          <w:sz w:val="27"/>
          <w:szCs w:val="27"/>
        </w:rPr>
        <w:t>Куломский</w:t>
      </w:r>
      <w:proofErr w:type="gramStart"/>
      <w:r w:rsidR="006309E1" w:rsidRPr="00530D3F">
        <w:rPr>
          <w:rFonts w:ascii="Times New Roman" w:hAnsi="Times New Roman" w:cs="Times New Roman"/>
          <w:sz w:val="27"/>
          <w:szCs w:val="27"/>
        </w:rPr>
        <w:t>"</w:t>
      </w:r>
      <w:r w:rsidRPr="00530D3F">
        <w:rPr>
          <w:rFonts w:ascii="Times New Roman" w:hAnsi="Times New Roman" w:cs="Times New Roman"/>
          <w:sz w:val="27"/>
          <w:szCs w:val="27"/>
        </w:rPr>
        <w:t>з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530D3F">
        <w:rPr>
          <w:rFonts w:ascii="Times New Roman" w:hAnsi="Times New Roman" w:cs="Times New Roman"/>
          <w:sz w:val="27"/>
          <w:szCs w:val="27"/>
        </w:rPr>
        <w:t xml:space="preserve"> счет средств бюджета </w:t>
      </w:r>
      <w:r w:rsidR="006309E1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>(далее - Порядок) устанавливает:</w:t>
      </w:r>
    </w:p>
    <w:p w:rsidR="00C851C3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а) порядок осуществления бюджетных инвестиций в форме капитальных вложений (далее - бюджетные инвестиции) в объекты капитального строительства муниципальной собственности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или в приобретение объектов недвижимого имущества в муниципальную собственность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за счет средств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(далее - объекты), в том числе условия передачи главными распорядителями, распорядителями, получателями средств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>(далее - главные распорядители) муниципальнымбюджетным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и автономным учреждениям, муниципальным унитарным предприятиям, в том числе казенным (далее - организации), в отношении которых указанные главные распорядители осуществляют функции и полномочия учредителя или права собственника имущества, юридическим лицам, акции (доли) которых принадлежат муниципальному образованию, полномочий муниципального заказчика по заключению и исполнению от имени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>муниципальных контрактов (договоров) от лица указанных главных распорядителей, а также порядок заключения соглашений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о передаче указанных полномочий;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б) порядок предоставления из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или приобретение объектов недвижимого имущества в муниципальную собственность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10436F" w:rsidRPr="00530D3F">
        <w:rPr>
          <w:rFonts w:ascii="Times New Roman" w:hAnsi="Times New Roman" w:cs="Times New Roman"/>
          <w:sz w:val="27"/>
          <w:szCs w:val="27"/>
        </w:rPr>
        <w:t>- субсидии</w:t>
      </w:r>
      <w:r w:rsidRPr="00530D3F">
        <w:rPr>
          <w:rFonts w:ascii="Times New Roman" w:hAnsi="Times New Roman" w:cs="Times New Roman"/>
          <w:sz w:val="27"/>
          <w:szCs w:val="27"/>
        </w:rPr>
        <w:t>).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1.2.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Капитальные вложения в объекты капитального строительства - расходы, осуществляемые за счет средств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, на строительство, реконструкцию, в том числе с элементами реставрации, техническое перевооружение (модернизацию), включая (при необходимости) расходы на приобретение земельных участков под строительство, подготовку проектной документации или на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жилых и административных зданий, объектов социально-культурного и коммунально-бытового назначения), и на </w:t>
      </w:r>
      <w:r w:rsidRPr="00530D3F">
        <w:rPr>
          <w:rFonts w:ascii="Times New Roman" w:hAnsi="Times New Roman" w:cs="Times New Roman"/>
          <w:sz w:val="27"/>
          <w:szCs w:val="27"/>
        </w:rPr>
        <w:lastRenderedPageBreak/>
        <w:t>проведение инженерных изысканий, выполняемых для подготовки такой документации.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1.3. Осуществление бюджетных инвестиций и предоставление субсидий осуществляется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с решениями, принятыми согласно </w:t>
      </w:r>
      <w:hyperlink r:id="rId9" w:history="1">
        <w:r w:rsidRPr="00530D3F">
          <w:rPr>
            <w:rFonts w:ascii="Times New Roman" w:hAnsi="Times New Roman" w:cs="Times New Roman"/>
            <w:sz w:val="27"/>
            <w:szCs w:val="27"/>
          </w:rPr>
          <w:t>пункту 2 статьи 78.2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 w:history="1">
        <w:r w:rsidRPr="00530D3F">
          <w:rPr>
            <w:rFonts w:ascii="Times New Roman" w:hAnsi="Times New Roman" w:cs="Times New Roman"/>
            <w:sz w:val="27"/>
            <w:szCs w:val="27"/>
          </w:rPr>
          <w:t>пункту 2 статьи 79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1.4. Реализация бюджетных инвестиций и предоставление субсидий осуществляется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с Перечн</w:t>
      </w:r>
      <w:r w:rsidR="0010436F" w:rsidRPr="00530D3F">
        <w:rPr>
          <w:rFonts w:ascii="Times New Roman" w:hAnsi="Times New Roman" w:cs="Times New Roman"/>
          <w:sz w:val="27"/>
          <w:szCs w:val="27"/>
        </w:rPr>
        <w:t>ем</w:t>
      </w:r>
      <w:r w:rsidRPr="00530D3F">
        <w:rPr>
          <w:rFonts w:ascii="Times New Roman" w:hAnsi="Times New Roman" w:cs="Times New Roman"/>
          <w:sz w:val="27"/>
          <w:szCs w:val="27"/>
        </w:rPr>
        <w:t xml:space="preserve"> инвестиционных проектов, финансируемых за счет бюджетных средств, утверждаемым постановлением администрации </w:t>
      </w:r>
      <w:r w:rsidR="00C851C3" w:rsidRPr="00530D3F">
        <w:rPr>
          <w:rFonts w:ascii="Times New Roman" w:hAnsi="Times New Roman" w:cs="Times New Roman"/>
          <w:sz w:val="27"/>
          <w:szCs w:val="27"/>
        </w:rPr>
        <w:t>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1.5. Реализация бюджетных инвестиций и предоставление субсидий осуществляется с</w:t>
      </w:r>
      <w:r w:rsidRPr="00530D3F">
        <w:rPr>
          <w:rFonts w:ascii="Times New Roman" w:hAnsi="Times New Roman" w:cs="Times New Roman"/>
        </w:rPr>
        <w:t xml:space="preserve"> </w:t>
      </w:r>
      <w:r w:rsidRPr="00530D3F">
        <w:rPr>
          <w:rFonts w:ascii="Times New Roman" w:hAnsi="Times New Roman" w:cs="Times New Roman"/>
          <w:sz w:val="27"/>
          <w:szCs w:val="27"/>
        </w:rPr>
        <w:t>учетом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1.6.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Созданные или приобретенные в результате осуществления бюджетных инвестиций объекты,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уставного фонда организаций, основанных на праве хозяйственного ведения, либо включаются в состав казны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0D3F">
        <w:rPr>
          <w:rFonts w:ascii="Times New Roman" w:hAnsi="Times New Roman" w:cs="Times New Roman"/>
          <w:sz w:val="27"/>
          <w:szCs w:val="27"/>
        </w:rPr>
        <w:t>Передача объектов капитального строительства в качестве вклада в уставные (складочные) капиталы юридических лиц, акции (доли) которых принадлежат муниципальному образованию, влечет возникновение права муниципальной собственности на эквивалентную часть уставных (складочных) капиталов указанных организаций, которое оформляется участием муниципального образования в уставных (складочных) капиталах таких организаций в соответствии с гражданским законодательством Российской Федерации.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Оформление доли муниципального образования в уставном (складочном)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капитале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>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1.7. Осуществление капитальных вложений в объекты за счет субсидий организациям влечет увеличение стоимости основных средств, находящихся на праве оперативного управления или хозяйственного ведения у этих организаций, а также уставного фонда указанных организаций, основанных на праве хозяйственного ведения.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44AD4" w:rsidRPr="00530D3F" w:rsidRDefault="00144AD4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II. Осуществление бюджетных инвестиций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44AD4" w:rsidRPr="00530D3F" w:rsidRDefault="00144AD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2.1.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  <w:proofErr w:type="gramEnd"/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а) муниципальными заказчиками, являющимися главными </w:t>
      </w:r>
      <w:r w:rsidRPr="00530D3F">
        <w:rPr>
          <w:rFonts w:ascii="Times New Roman" w:hAnsi="Times New Roman" w:cs="Times New Roman"/>
          <w:sz w:val="27"/>
          <w:szCs w:val="27"/>
        </w:rPr>
        <w:lastRenderedPageBreak/>
        <w:t>распорядителями;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1"/>
      <w:bookmarkEnd w:id="2"/>
      <w:r w:rsidRPr="00530D3F">
        <w:rPr>
          <w:rFonts w:ascii="Times New Roman" w:hAnsi="Times New Roman" w:cs="Times New Roman"/>
          <w:sz w:val="27"/>
          <w:szCs w:val="27"/>
        </w:rPr>
        <w:t xml:space="preserve">б) организациями, юридическими лицами, акции (доли) которых принадлежат муниципальному образованию, которым главные распорядители передали на безвозмездной основе в соответствии с настоящим Порядком свои полномочия муниципального заказчика по заключению и исполнению от имени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, от лица указанных главных распорядителей муниципальных контрактов (договоров).</w:t>
      </w:r>
    </w:p>
    <w:p w:rsidR="00144AD4" w:rsidRPr="00530D3F" w:rsidRDefault="00530D3F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Муниципальные контракты </w:t>
      </w:r>
      <w:r w:rsidR="00144AD4" w:rsidRPr="00530D3F">
        <w:rPr>
          <w:rFonts w:ascii="Times New Roman" w:hAnsi="Times New Roman" w:cs="Times New Roman"/>
          <w:sz w:val="27"/>
          <w:szCs w:val="27"/>
        </w:rPr>
        <w:t xml:space="preserve">заключаются и оплачиваются в </w:t>
      </w:r>
      <w:proofErr w:type="gramStart"/>
      <w:r w:rsidR="00144AD4" w:rsidRPr="00530D3F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="00144AD4" w:rsidRPr="00530D3F">
        <w:rPr>
          <w:rFonts w:ascii="Times New Roman" w:hAnsi="Times New Roman" w:cs="Times New Roman"/>
          <w:sz w:val="27"/>
          <w:szCs w:val="27"/>
        </w:rPr>
        <w:t xml:space="preserve"> с требованиями </w:t>
      </w:r>
      <w:hyperlink r:id="rId11" w:history="1">
        <w:r w:rsidR="00144AD4" w:rsidRPr="00530D3F">
          <w:rPr>
            <w:rFonts w:ascii="Times New Roman" w:hAnsi="Times New Roman" w:cs="Times New Roman"/>
            <w:sz w:val="27"/>
            <w:szCs w:val="27"/>
          </w:rPr>
          <w:t>статьи 72</w:t>
        </w:r>
      </w:hyperlink>
      <w:r w:rsidR="00144AD4"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64"/>
      <w:bookmarkEnd w:id="3"/>
      <w:r w:rsidRPr="00530D3F">
        <w:rPr>
          <w:rFonts w:ascii="Times New Roman" w:hAnsi="Times New Roman" w:cs="Times New Roman"/>
          <w:sz w:val="27"/>
          <w:szCs w:val="27"/>
        </w:rPr>
        <w:t xml:space="preserve">2.3. В целях осуществления бюджетных инвестиций в соответствии с </w:t>
      </w:r>
      <w:hyperlink w:anchor="P61" w:history="1">
        <w:r w:rsidRPr="00530D3F">
          <w:rPr>
            <w:rFonts w:ascii="Times New Roman" w:hAnsi="Times New Roman" w:cs="Times New Roman"/>
            <w:sz w:val="27"/>
            <w:szCs w:val="27"/>
          </w:rPr>
          <w:t>подпунктом "б" пункта 2.1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настоящего Порядка главными распорядителями заключаются с организациями соглашения о передаче полномочий муниципального заказчика по заключению и исполнению от имени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 от лица главных распорядителей муниципальных контрактов (договоров) (далее - Соглашение о передаче полномочий).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65"/>
      <w:bookmarkEnd w:id="4"/>
      <w:r w:rsidRPr="00530D3F">
        <w:rPr>
          <w:rFonts w:ascii="Times New Roman" w:hAnsi="Times New Roman" w:cs="Times New Roman"/>
          <w:sz w:val="27"/>
          <w:szCs w:val="27"/>
        </w:rPr>
        <w:t>2.4. Соглашение о передаче полномочий может быть заключено в отношении нескольких объектов и должно содержать в том числе: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соответствующего решению, принятому согласно </w:t>
      </w:r>
      <w:hyperlink r:id="rId12" w:history="1">
        <w:r w:rsidRPr="00530D3F">
          <w:rPr>
            <w:rFonts w:ascii="Times New Roman" w:hAnsi="Times New Roman" w:cs="Times New Roman"/>
            <w:sz w:val="27"/>
            <w:szCs w:val="27"/>
          </w:rPr>
          <w:t>пункту 2 статьи 79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а также общего объема капитальных вложений в объект, в том числе объема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бюджетных ассигнований, предусмотренного главному распорядителю, соответствующего решению, указанному в </w:t>
      </w:r>
      <w:hyperlink r:id="rId13" w:history="1">
        <w:proofErr w:type="gramStart"/>
        <w:r w:rsidRPr="00530D3F">
          <w:rPr>
            <w:rFonts w:ascii="Times New Roman" w:hAnsi="Times New Roman" w:cs="Times New Roman"/>
            <w:sz w:val="27"/>
            <w:szCs w:val="27"/>
          </w:rPr>
          <w:t>пункте</w:t>
        </w:r>
        <w:proofErr w:type="gramEnd"/>
        <w:r w:rsidRPr="00530D3F">
          <w:rPr>
            <w:rFonts w:ascii="Times New Roman" w:hAnsi="Times New Roman" w:cs="Times New Roman"/>
            <w:sz w:val="27"/>
            <w:szCs w:val="27"/>
          </w:rPr>
          <w:t xml:space="preserve"> 2 статьи 79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б) положения, устанавливающие права и обязанности организации по заключению и исполнению от имени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, от лица главного распорядителя муниципальных контрактов (договоров);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в) ответственность организации за неисполнение или ненадлежащее исполнение переданных ей полномочий;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г) положения, устанавливающие право главного распорядителя на проведение проверок соблюдения организацией условий, установленных заключенным Соглашением о передаче полномочий;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главному распорядителю, как получателю бюджетных средств.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2.5. Операции с бюджетными инвестициями осуществляются в порядке, установленном </w:t>
      </w:r>
      <w:r w:rsidR="00530D3F">
        <w:rPr>
          <w:rFonts w:ascii="Times New Roman" w:hAnsi="Times New Roman" w:cs="Times New Roman"/>
          <w:sz w:val="27"/>
          <w:szCs w:val="27"/>
        </w:rPr>
        <w:t>приказом</w:t>
      </w:r>
      <w:r w:rsidRPr="00530D3F">
        <w:rPr>
          <w:rFonts w:ascii="Times New Roman" w:hAnsi="Times New Roman" w:cs="Times New Roman"/>
          <w:sz w:val="27"/>
          <w:szCs w:val="27"/>
        </w:rPr>
        <w:t xml:space="preserve"> </w:t>
      </w:r>
      <w:r w:rsidR="00C851C3" w:rsidRPr="00530D3F">
        <w:rPr>
          <w:rFonts w:ascii="Times New Roman" w:hAnsi="Times New Roman" w:cs="Times New Roman"/>
          <w:sz w:val="27"/>
          <w:szCs w:val="27"/>
        </w:rPr>
        <w:t>Ф</w:t>
      </w:r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ого управления</w:t>
      </w:r>
      <w:r w:rsidRPr="00530D3F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(далее </w:t>
      </w:r>
      <w:proofErr w:type="gramStart"/>
      <w:r w:rsidR="00C851C3" w:rsidRPr="00530D3F">
        <w:rPr>
          <w:rFonts w:ascii="Times New Roman" w:hAnsi="Times New Roman" w:cs="Times New Roman"/>
          <w:sz w:val="27"/>
          <w:szCs w:val="27"/>
        </w:rPr>
        <w:t>–Ф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ое управление</w:t>
      </w:r>
      <w:r w:rsidRPr="00530D3F">
        <w:rPr>
          <w:rFonts w:ascii="Times New Roman" w:hAnsi="Times New Roman" w:cs="Times New Roman"/>
          <w:sz w:val="27"/>
          <w:szCs w:val="27"/>
        </w:rPr>
        <w:t xml:space="preserve">) для санкционирования оплаты денежных обязательств получателей средств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 xml:space="preserve">, и отражаются на открытых в </w:t>
      </w:r>
      <w:r w:rsidR="00C851C3" w:rsidRPr="00530D3F">
        <w:rPr>
          <w:rFonts w:ascii="Times New Roman" w:hAnsi="Times New Roman" w:cs="Times New Roman"/>
          <w:sz w:val="27"/>
          <w:szCs w:val="27"/>
        </w:rPr>
        <w:t>Ф</w:t>
      </w:r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ом управлении</w:t>
      </w:r>
      <w:r w:rsidRPr="00530D3F">
        <w:rPr>
          <w:rFonts w:ascii="Times New Roman" w:hAnsi="Times New Roman" w:cs="Times New Roman"/>
          <w:sz w:val="27"/>
          <w:szCs w:val="27"/>
        </w:rPr>
        <w:t xml:space="preserve"> в установленном порядке лицевых счетах: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а) получателя бюджетных средств -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заключения муниципальных контрактов (договоров) муниципальным заказчиком, являющимся главным </w:t>
      </w:r>
      <w:r w:rsidRPr="00530D3F">
        <w:rPr>
          <w:rFonts w:ascii="Times New Roman" w:hAnsi="Times New Roman" w:cs="Times New Roman"/>
          <w:sz w:val="27"/>
          <w:szCs w:val="27"/>
        </w:rPr>
        <w:lastRenderedPageBreak/>
        <w:t>распорядителем;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б) для учета операций по переданным полномочиям получателя бюджетных средств -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заключения от имени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, от лица главных распорядителей муниципальных контрактов  организациями.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Основанием для открытия указанного счета является Соглашение о передаче полномочий.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75"/>
      <w:bookmarkEnd w:id="5"/>
      <w:r w:rsidRPr="00530D3F">
        <w:rPr>
          <w:rFonts w:ascii="Times New Roman" w:hAnsi="Times New Roman" w:cs="Times New Roman"/>
          <w:sz w:val="27"/>
          <w:szCs w:val="27"/>
        </w:rPr>
        <w:t xml:space="preserve">2.6. Главные распорядители, организации при заключении муниципальных контрактов (договоров) на поставку товаров, выполнение работ, оказание услуг вправе предусматривать авансовые платежи в размерах, устанавливаемых постановлением администрации </w:t>
      </w:r>
      <w:r w:rsidR="00C851C3" w:rsidRPr="00530D3F">
        <w:rPr>
          <w:rFonts w:ascii="Times New Roman" w:hAnsi="Times New Roman" w:cs="Times New Roman"/>
          <w:sz w:val="27"/>
          <w:szCs w:val="27"/>
        </w:rPr>
        <w:t>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 xml:space="preserve"> о мерах по реализации решения о бюджете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 xml:space="preserve"> на соответствующий финансовый год и плановый период.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2.7. Бюджетные инвестиции в объекты могут осуществляться в соответствии с концессионными соглашениями.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2.8. Не допускается при исполнении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</w:t>
      </w:r>
      <w:proofErr w:type="spellStart"/>
      <w:r w:rsidR="00C851C3" w:rsidRPr="00530D3F">
        <w:rPr>
          <w:rFonts w:ascii="Times New Roman" w:hAnsi="Times New Roman" w:cs="Times New Roman"/>
          <w:sz w:val="27"/>
          <w:szCs w:val="27"/>
        </w:rPr>
        <w:t>Куломский</w:t>
      </w:r>
      <w:proofErr w:type="gramStart"/>
      <w:r w:rsidR="00C851C3" w:rsidRPr="00530D3F">
        <w:rPr>
          <w:rFonts w:ascii="Times New Roman" w:hAnsi="Times New Roman" w:cs="Times New Roman"/>
          <w:sz w:val="27"/>
          <w:szCs w:val="27"/>
        </w:rPr>
        <w:t>"</w:t>
      </w:r>
      <w:r w:rsidRPr="00530D3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>редоставление</w:t>
      </w:r>
      <w:proofErr w:type="spellEnd"/>
      <w:r w:rsidRPr="00530D3F">
        <w:rPr>
          <w:rFonts w:ascii="Times New Roman" w:hAnsi="Times New Roman" w:cs="Times New Roman"/>
          <w:sz w:val="27"/>
          <w:szCs w:val="27"/>
        </w:rPr>
        <w:t xml:space="preserve"> бюджетных инвестиций в объекты, по которым принято решение о предоставлении субсидий, за исключением случая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14" w:history="1">
        <w:r w:rsidRPr="00530D3F">
          <w:rPr>
            <w:rFonts w:ascii="Times New Roman" w:hAnsi="Times New Roman" w:cs="Times New Roman"/>
            <w:sz w:val="27"/>
            <w:szCs w:val="27"/>
          </w:rPr>
          <w:t>статьей 78.2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Федерации, на казенное учреждение после внесения соответствующих изменений в решение о предоставлении субсидийна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контракт.</w:t>
      </w:r>
      <w:proofErr w:type="gramEnd"/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2.9. При передаче полномочий юридическому лицу, акции (доли) которого принадлежат муниципальному образованию, на него распространяются положения, установленные </w:t>
      </w:r>
      <w:hyperlink w:anchor="P64" w:history="1">
        <w:r w:rsidRPr="00530D3F">
          <w:rPr>
            <w:rFonts w:ascii="Times New Roman" w:hAnsi="Times New Roman" w:cs="Times New Roman"/>
            <w:sz w:val="27"/>
            <w:szCs w:val="27"/>
          </w:rPr>
          <w:t>пунктами 2.3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75" w:history="1">
        <w:r w:rsidRPr="00530D3F">
          <w:rPr>
            <w:rFonts w:ascii="Times New Roman" w:hAnsi="Times New Roman" w:cs="Times New Roman"/>
            <w:sz w:val="27"/>
            <w:szCs w:val="27"/>
          </w:rPr>
          <w:t>2.6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настоящего Порядка для организаций.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Соглашение о передаче полномочий юридическому лицу, акции (доли) которого принадлежат муниципальному образованию, в дополнение к условиям, предусмотренным </w:t>
      </w:r>
      <w:hyperlink w:anchor="P65" w:history="1">
        <w:r w:rsidRPr="00530D3F">
          <w:rPr>
            <w:rFonts w:ascii="Times New Roman" w:hAnsi="Times New Roman" w:cs="Times New Roman"/>
            <w:sz w:val="27"/>
            <w:szCs w:val="27"/>
          </w:rPr>
          <w:t>пунктом 2.4</w:t>
        </w:r>
      </w:hyperlink>
      <w:r w:rsidRPr="00530D3F">
        <w:rPr>
          <w:rFonts w:ascii="Times New Roman" w:hAnsi="Times New Roman" w:cs="Times New Roman"/>
          <w:sz w:val="27"/>
          <w:szCs w:val="27"/>
        </w:rPr>
        <w:t>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44AD4" w:rsidRPr="00530D3F" w:rsidRDefault="00144AD4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III. Предоставление субсидий</w:t>
      </w:r>
    </w:p>
    <w:p w:rsidR="00144AD4" w:rsidRPr="00530D3F" w:rsidRDefault="00144AD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44AD4" w:rsidRPr="00530D3F" w:rsidRDefault="00144AD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3.1. Предоставление субсидий осуществляется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с соглашением о предоставлении субсидии (далее - Соглашение), заключаемым </w:t>
      </w:r>
      <w:r w:rsidRPr="00530D3F">
        <w:rPr>
          <w:rFonts w:ascii="Times New Roman" w:hAnsi="Times New Roman" w:cs="Times New Roman"/>
          <w:sz w:val="27"/>
          <w:szCs w:val="27"/>
        </w:rPr>
        <w:lastRenderedPageBreak/>
        <w:t>между главными распорядителями, предоставляющими субсидию, и организациями на срок действия утвержденных лимитов бюджетных обязательств.</w:t>
      </w:r>
    </w:p>
    <w:p w:rsidR="00144AD4" w:rsidRPr="00530D3F" w:rsidRDefault="00144AD4" w:rsidP="00530D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По решению </w:t>
      </w:r>
      <w:proofErr w:type="spellStart"/>
      <w:r w:rsidRPr="00530D3F">
        <w:rPr>
          <w:rFonts w:ascii="Times New Roman" w:hAnsi="Times New Roman" w:cs="Times New Roman"/>
          <w:sz w:val="27"/>
          <w:szCs w:val="27"/>
        </w:rPr>
        <w:t>администрации</w:t>
      </w:r>
      <w:r w:rsidR="00C851C3" w:rsidRPr="00530D3F">
        <w:rPr>
          <w:rFonts w:ascii="Times New Roman" w:hAnsi="Times New Roman" w:cs="Times New Roman"/>
          <w:sz w:val="27"/>
          <w:szCs w:val="27"/>
        </w:rPr>
        <w:t>МР</w:t>
      </w:r>
      <w:proofErr w:type="spellEnd"/>
      <w:r w:rsidR="00C851C3" w:rsidRPr="00530D3F">
        <w:rPr>
          <w:rFonts w:ascii="Times New Roman" w:hAnsi="Times New Roman" w:cs="Times New Roman"/>
          <w:sz w:val="27"/>
          <w:szCs w:val="27"/>
        </w:rPr>
        <w:t xml:space="preserve">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 xml:space="preserve">, принятому в соответствии с </w:t>
      </w:r>
      <w:hyperlink r:id="rId15" w:history="1">
        <w:r w:rsidRPr="00530D3F">
          <w:rPr>
            <w:rFonts w:ascii="Times New Roman" w:hAnsi="Times New Roman" w:cs="Times New Roman"/>
            <w:sz w:val="27"/>
            <w:szCs w:val="27"/>
          </w:rPr>
          <w:t>абзацем 14 пункта 4 статьи 78.2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главному распорядителю может быть предоставлено право заключать Соглашения на срок, превышающий срок действия утвержденных ему лимитов бюджетных обязательств на предоставление субсидий.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3.2. Соглашение может быть заключено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отношении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нескольких объектов и должно содержать в том числе: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а) цель предоставления субсидии и ее объем с распределением по годам в отношении каждого объекта,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решению, принятому согласно </w:t>
      </w:r>
      <w:hyperlink r:id="rId16" w:history="1">
        <w:r w:rsidRPr="00530D3F">
          <w:rPr>
            <w:rFonts w:ascii="Times New Roman" w:hAnsi="Times New Roman" w:cs="Times New Roman"/>
            <w:sz w:val="27"/>
            <w:szCs w:val="27"/>
          </w:rPr>
          <w:t>пункту 2 статьи 78.2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а также общего объема капитальных вложений в объект за счет всех источников финансового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обеспечения, в том числе объема предоставляемой субсидии, соответствующего решению, принятому согласно </w:t>
      </w:r>
      <w:hyperlink r:id="rId17" w:history="1">
        <w:r w:rsidRPr="00530D3F">
          <w:rPr>
            <w:rFonts w:ascii="Times New Roman" w:hAnsi="Times New Roman" w:cs="Times New Roman"/>
            <w:sz w:val="27"/>
            <w:szCs w:val="27"/>
          </w:rPr>
          <w:t>пункту 2 статьи 78.2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б) положения, устанавливающие права и обязанности сторон Соглашения и порядок их взаимодействия при реализации указанного Соглашения;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г) положения, устанавливающие обязанность организации по открытию лицевого счета в финансов</w:t>
      </w:r>
      <w:r w:rsidR="00537B42" w:rsidRPr="00530D3F">
        <w:rPr>
          <w:rFonts w:ascii="Times New Roman" w:hAnsi="Times New Roman" w:cs="Times New Roman"/>
          <w:sz w:val="27"/>
          <w:szCs w:val="27"/>
        </w:rPr>
        <w:t xml:space="preserve">ом управлении </w:t>
      </w:r>
      <w:r w:rsidRPr="00530D3F">
        <w:rPr>
          <w:rFonts w:ascii="Times New Roman" w:hAnsi="Times New Roman" w:cs="Times New Roman"/>
          <w:sz w:val="27"/>
          <w:szCs w:val="27"/>
        </w:rPr>
        <w:t>для учета операций по получению и использованию субсидий;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д) 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настоящем пункте;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е) положения, устанавливающие право главного распорядителя, предоставляющего субсидию, на проведение проверок соблюдения организацией условий, установленных Соглашением;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0D3F">
        <w:rPr>
          <w:rFonts w:ascii="Times New Roman" w:hAnsi="Times New Roman" w:cs="Times New Roman"/>
          <w:sz w:val="27"/>
          <w:szCs w:val="27"/>
        </w:rPr>
        <w:t>ж) порядок возврата организацией средств в объеме остатка не использованной на начало очередного финансового года ранее перечисленной ей в отчетном финансовом году субсидии в случае отсутствия принятого в установленном данным Порядком решения главного распорядителя, предоставляющего субсидию, о наличии потребности направления этих средств на цели предоставления субсидии;</w:t>
      </w:r>
      <w:proofErr w:type="gramEnd"/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з) порядок возврата сумм, использованных организацией, в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установления по результатам проверок фактов нарушения этой организацией целей и условий, определенных Соглашением;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и) положения, предусматривающие приостановление предоставления субсидии либо сокращение объема предоставляемой субсидии в связи с </w:t>
      </w:r>
      <w:r w:rsidRPr="00530D3F">
        <w:rPr>
          <w:rFonts w:ascii="Times New Roman" w:hAnsi="Times New Roman" w:cs="Times New Roman"/>
          <w:sz w:val="27"/>
          <w:szCs w:val="27"/>
        </w:rPr>
        <w:lastRenderedPageBreak/>
        <w:t xml:space="preserve">нарушением организацией условия о </w:t>
      </w:r>
      <w:proofErr w:type="spellStart"/>
      <w:r w:rsidRPr="00530D3F">
        <w:rPr>
          <w:rFonts w:ascii="Times New Roman" w:hAnsi="Times New Roman" w:cs="Times New Roman"/>
          <w:sz w:val="27"/>
          <w:szCs w:val="27"/>
        </w:rPr>
        <w:t>софинансировании</w:t>
      </w:r>
      <w:proofErr w:type="spellEnd"/>
      <w:r w:rsidRPr="00530D3F">
        <w:rPr>
          <w:rFonts w:ascii="Times New Roman" w:hAnsi="Times New Roman" w:cs="Times New Roman"/>
          <w:sz w:val="27"/>
          <w:szCs w:val="27"/>
        </w:rPr>
        <w:t xml:space="preserve"> капитальных вложений в объект за счет иных источников, в случае, если Соглашением о предусмотрено указанное условие;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к) порядок и сроки представления организацией отчетности об использовании субсидии;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л) случаи и порядок внесения изменений в Соглашение, в том числе в случае уменьшения в соответствии с Бюджетным </w:t>
      </w:r>
      <w:hyperlink r:id="rId18" w:history="1">
        <w:r w:rsidRPr="00530D3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Российской Федерации главному распорядителю,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3.3.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Субсидии предоставляются организациям в размере средств, предусмотренных решением, принятым согласно </w:t>
      </w:r>
      <w:hyperlink r:id="rId19" w:history="1">
        <w:r w:rsidRPr="00530D3F">
          <w:rPr>
            <w:rFonts w:ascii="Times New Roman" w:hAnsi="Times New Roman" w:cs="Times New Roman"/>
            <w:sz w:val="27"/>
            <w:szCs w:val="27"/>
          </w:rPr>
          <w:t>пункту 2 статьи 78.2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Федерации, в пределах бюджетных ассигнований, предусмотренных решением о бюджете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>на соответствующий финансовый год и на плановый период, и лимитов бюджетных обязательств, доведенных в установленном порядке главному распорядителю на цели предоставления субсидий.</w:t>
      </w:r>
      <w:proofErr w:type="gramEnd"/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3.4. Операции с субсидиями, поступающими организациям, учитываются на отдельных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 лицевых счетах, открываемых в Ф</w:t>
      </w:r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ом управлении</w:t>
      </w:r>
      <w:r w:rsidRPr="00530D3F">
        <w:rPr>
          <w:rFonts w:ascii="Times New Roman" w:hAnsi="Times New Roman" w:cs="Times New Roman"/>
          <w:sz w:val="27"/>
          <w:szCs w:val="27"/>
        </w:rPr>
        <w:t xml:space="preserve"> в установленном </w:t>
      </w:r>
      <w:r w:rsidR="00C851C3" w:rsidRPr="00530D3F">
        <w:rPr>
          <w:rFonts w:ascii="Times New Roman" w:hAnsi="Times New Roman" w:cs="Times New Roman"/>
          <w:sz w:val="27"/>
          <w:szCs w:val="27"/>
        </w:rPr>
        <w:t>Ф</w:t>
      </w:r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ым управлением</w:t>
      </w:r>
      <w:r w:rsidRPr="00530D3F">
        <w:rPr>
          <w:rFonts w:ascii="Times New Roman" w:hAnsi="Times New Roman" w:cs="Times New Roman"/>
          <w:sz w:val="27"/>
          <w:szCs w:val="27"/>
        </w:rPr>
        <w:t xml:space="preserve"> порядке.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3.5.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="00C851C3" w:rsidRPr="00530D3F">
        <w:rPr>
          <w:rFonts w:ascii="Times New Roman" w:hAnsi="Times New Roman" w:cs="Times New Roman"/>
          <w:sz w:val="27"/>
          <w:szCs w:val="27"/>
        </w:rPr>
        <w:t>Финансовым управлением.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3.6. Не использованные на начало очередного финансового года остатки субсидий, подлежат перечислению в бюджет </w:t>
      </w:r>
      <w:r w:rsidR="00C851C3" w:rsidRPr="00530D3F">
        <w:rPr>
          <w:rFonts w:ascii="Times New Roman" w:hAnsi="Times New Roman" w:cs="Times New Roman"/>
          <w:sz w:val="27"/>
          <w:szCs w:val="27"/>
        </w:rPr>
        <w:t>МР  "Усть-</w:t>
      </w:r>
      <w:proofErr w:type="spellStart"/>
      <w:r w:rsidR="00C851C3" w:rsidRPr="00530D3F">
        <w:rPr>
          <w:rFonts w:ascii="Times New Roman" w:hAnsi="Times New Roman" w:cs="Times New Roman"/>
          <w:sz w:val="27"/>
          <w:szCs w:val="27"/>
        </w:rPr>
        <w:t>Куломский</w:t>
      </w:r>
      <w:proofErr w:type="gramStart"/>
      <w:r w:rsidR="00C851C3" w:rsidRPr="00530D3F">
        <w:rPr>
          <w:rFonts w:ascii="Times New Roman" w:hAnsi="Times New Roman" w:cs="Times New Roman"/>
          <w:sz w:val="27"/>
          <w:szCs w:val="27"/>
        </w:rPr>
        <w:t>"</w:t>
      </w:r>
      <w:r w:rsidRPr="00530D3F">
        <w:rPr>
          <w:rFonts w:ascii="Times New Roman" w:hAnsi="Times New Roman" w:cs="Times New Roman"/>
          <w:sz w:val="27"/>
          <w:szCs w:val="27"/>
        </w:rPr>
        <w:t>в</w:t>
      </w:r>
      <w:proofErr w:type="spellEnd"/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порядке, установленном </w:t>
      </w:r>
      <w:r w:rsidR="00C851C3" w:rsidRPr="00530D3F">
        <w:rPr>
          <w:rFonts w:ascii="Times New Roman" w:hAnsi="Times New Roman" w:cs="Times New Roman"/>
          <w:sz w:val="27"/>
          <w:szCs w:val="27"/>
        </w:rPr>
        <w:t>Ф</w:t>
      </w:r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ым управлением</w:t>
      </w:r>
      <w:r w:rsidRPr="00530D3F">
        <w:rPr>
          <w:rFonts w:ascii="Times New Roman" w:hAnsi="Times New Roman" w:cs="Times New Roman"/>
          <w:sz w:val="27"/>
          <w:szCs w:val="27"/>
        </w:rPr>
        <w:t>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3.7.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В соответствии с решением главного распорядителя, предоставившего субсидию, о наличии потребности в не использованных на начало очередного финансового года остатках субсидии, указанные средства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Указанное решение оформляется в форме согласования ходатайства организации о наличии потребности в не использованных на начало очередного финансового года остатках субсидии.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3.8.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Порядок взыскания средств в объеме остатка не использованной на начало очередного финансового года субсидии при отсутствии решения главного распорядителя, предоставившего субсидию, о наличии потребности направления этих средств на цели предоставления субсидии устанавливается </w:t>
      </w:r>
      <w:r w:rsidR="00C851C3" w:rsidRPr="00530D3F">
        <w:rPr>
          <w:rFonts w:ascii="Times New Roman" w:hAnsi="Times New Roman" w:cs="Times New Roman"/>
          <w:sz w:val="27"/>
          <w:szCs w:val="27"/>
        </w:rPr>
        <w:t>Ф</w:t>
      </w:r>
      <w:r w:rsidRPr="00530D3F">
        <w:rPr>
          <w:rFonts w:ascii="Times New Roman" w:hAnsi="Times New Roman" w:cs="Times New Roman"/>
          <w:sz w:val="27"/>
          <w:szCs w:val="27"/>
        </w:rPr>
        <w:t>инансов</w:t>
      </w:r>
      <w:r w:rsidR="00C851C3" w:rsidRPr="00530D3F">
        <w:rPr>
          <w:rFonts w:ascii="Times New Roman" w:hAnsi="Times New Roman" w:cs="Times New Roman"/>
          <w:sz w:val="27"/>
          <w:szCs w:val="27"/>
        </w:rPr>
        <w:t>ым управлением</w:t>
      </w:r>
      <w:r w:rsidRPr="00530D3F">
        <w:rPr>
          <w:rFonts w:ascii="Times New Roman" w:hAnsi="Times New Roman" w:cs="Times New Roman"/>
          <w:sz w:val="27"/>
          <w:szCs w:val="27"/>
        </w:rPr>
        <w:t xml:space="preserve"> с учетом общих требований, установленных Министерством финансов Российской Федерации.</w:t>
      </w:r>
      <w:proofErr w:type="gramEnd"/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3.9. Организации при заключении договоров, подлежащих оплате за счет средств субсидии, вправе предусматривать авансовые платежи в размерах, устанавливаемых постановлением администрации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о мерах по реализации решения о бюджете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</w:t>
      </w:r>
      <w:proofErr w:type="spellStart"/>
      <w:r w:rsidR="00C851C3" w:rsidRPr="00530D3F">
        <w:rPr>
          <w:rFonts w:ascii="Times New Roman" w:hAnsi="Times New Roman" w:cs="Times New Roman"/>
          <w:sz w:val="27"/>
          <w:szCs w:val="27"/>
        </w:rPr>
        <w:t>Куломский</w:t>
      </w:r>
      <w:proofErr w:type="gramStart"/>
      <w:r w:rsidR="00C851C3" w:rsidRPr="00530D3F">
        <w:rPr>
          <w:rFonts w:ascii="Times New Roman" w:hAnsi="Times New Roman" w:cs="Times New Roman"/>
          <w:sz w:val="27"/>
          <w:szCs w:val="27"/>
        </w:rPr>
        <w:t>"</w:t>
      </w:r>
      <w:r w:rsidRPr="00530D3F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530D3F">
        <w:rPr>
          <w:rFonts w:ascii="Times New Roman" w:hAnsi="Times New Roman" w:cs="Times New Roman"/>
          <w:sz w:val="27"/>
          <w:szCs w:val="27"/>
        </w:rPr>
        <w:t xml:space="preserve"> </w:t>
      </w:r>
      <w:r w:rsidRPr="00530D3F">
        <w:rPr>
          <w:rFonts w:ascii="Times New Roman" w:hAnsi="Times New Roman" w:cs="Times New Roman"/>
          <w:sz w:val="27"/>
          <w:szCs w:val="27"/>
        </w:rPr>
        <w:lastRenderedPageBreak/>
        <w:t>соответствующий финансовый год и плановый период.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При исполнении договоров не допускается последующее авансирование без подтверждения выполнения предусмотренных договором работ (услуг) в объеме произведенных авансовых платежей.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3.10.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В договоры, заключенные в целях строительства (реконструкции, в том числе с элементами реставрации, технического перевооружения) или приобретения объектов, подлежащие оплате за счет средств субсидии, включается условие о возможности изменения размера и (или) сроков оплаты и (или) объема работ в случае уменьшения в соответствии с Бюджетным </w:t>
      </w:r>
      <w:hyperlink r:id="rId20" w:history="1">
        <w:r w:rsidRPr="00530D3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530D3F">
        <w:rPr>
          <w:rFonts w:ascii="Times New Roman" w:hAnsi="Times New Roman" w:cs="Times New Roman"/>
          <w:sz w:val="27"/>
          <w:szCs w:val="27"/>
        </w:rPr>
        <w:t>Российской Федерации главному распорядителю ранее доведенных в установленном порядке лимитов бюджетных обязательств на предоставление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субсидии.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>Сторона договора, предусмотренного настоящим пунктом, вправе потребовать от организации возмещения понесенного реального ущерба, непосредственно обусловленного изменениями условий указанного договора.</w:t>
      </w:r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В случае признания в соответствии с Бюджетным </w:t>
      </w:r>
      <w:hyperlink r:id="rId21" w:history="1">
        <w:r w:rsidRPr="00530D3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530D3F">
        <w:rPr>
          <w:rFonts w:ascii="Times New Roman" w:hAnsi="Times New Roman" w:cs="Times New Roman"/>
          <w:sz w:val="27"/>
          <w:szCs w:val="27"/>
        </w:rPr>
        <w:t>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организация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  <w:proofErr w:type="gramEnd"/>
    </w:p>
    <w:p w:rsidR="00144AD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3.11.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 xml:space="preserve">Не допускается при исполнении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 xml:space="preserve">МО МР  "Усть-Куломский" </w:t>
      </w:r>
      <w:r w:rsidRPr="00530D3F">
        <w:rPr>
          <w:rFonts w:ascii="Times New Roman" w:hAnsi="Times New Roman" w:cs="Times New Roman"/>
          <w:sz w:val="27"/>
          <w:szCs w:val="27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за исключением случая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22" w:history="1">
        <w:r w:rsidRPr="00530D3F">
          <w:rPr>
            <w:rFonts w:ascii="Times New Roman" w:hAnsi="Times New Roman" w:cs="Times New Roman"/>
            <w:sz w:val="27"/>
            <w:szCs w:val="27"/>
          </w:rPr>
          <w:t>статьей 79</w:t>
        </w:r>
      </w:hyperlink>
      <w:r w:rsidRPr="00530D3F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на бюджетное или автономное учреждение или изменения его организационно-правовой формы на муниципальное унитарноепредприятие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предприятия.</w:t>
      </w:r>
      <w:proofErr w:type="gramEnd"/>
    </w:p>
    <w:p w:rsidR="009F3DA4" w:rsidRPr="00530D3F" w:rsidRDefault="00144AD4" w:rsidP="005C5A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0D3F">
        <w:rPr>
          <w:rFonts w:ascii="Times New Roman" w:hAnsi="Times New Roman" w:cs="Times New Roman"/>
          <w:sz w:val="27"/>
          <w:szCs w:val="27"/>
        </w:rPr>
        <w:t xml:space="preserve">3.12. </w:t>
      </w:r>
      <w:proofErr w:type="gramStart"/>
      <w:r w:rsidRPr="00530D3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30D3F">
        <w:rPr>
          <w:rFonts w:ascii="Times New Roman" w:hAnsi="Times New Roman" w:cs="Times New Roman"/>
          <w:sz w:val="27"/>
          <w:szCs w:val="27"/>
        </w:rPr>
        <w:t xml:space="preserve"> целевым использованием организациями средств бюджета </w:t>
      </w:r>
      <w:r w:rsidR="00C851C3" w:rsidRPr="00530D3F">
        <w:rPr>
          <w:rFonts w:ascii="Times New Roman" w:hAnsi="Times New Roman" w:cs="Times New Roman"/>
          <w:sz w:val="27"/>
          <w:szCs w:val="27"/>
        </w:rPr>
        <w:t>МО МР  "Усть-Куломский"</w:t>
      </w:r>
      <w:r w:rsidRPr="00530D3F">
        <w:rPr>
          <w:rFonts w:ascii="Times New Roman" w:hAnsi="Times New Roman" w:cs="Times New Roman"/>
          <w:sz w:val="27"/>
          <w:szCs w:val="27"/>
        </w:rPr>
        <w:t>, предоставленных в форме субсидий, осуществляется главными распорядителями, предоставляющими субсидии, и иными уполномоченными органами в соответствии с законодательством Российской Федерации.</w:t>
      </w:r>
    </w:p>
    <w:sectPr w:rsidR="009F3DA4" w:rsidRPr="00530D3F" w:rsidSect="0033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AD4"/>
    <w:rsid w:val="00014788"/>
    <w:rsid w:val="0010436F"/>
    <w:rsid w:val="00144AD4"/>
    <w:rsid w:val="001B756F"/>
    <w:rsid w:val="00262AC4"/>
    <w:rsid w:val="00482601"/>
    <w:rsid w:val="00484833"/>
    <w:rsid w:val="004E215D"/>
    <w:rsid w:val="005020F4"/>
    <w:rsid w:val="00530D3F"/>
    <w:rsid w:val="00537B42"/>
    <w:rsid w:val="005C5A2B"/>
    <w:rsid w:val="006309E1"/>
    <w:rsid w:val="00657B9B"/>
    <w:rsid w:val="006A6BE2"/>
    <w:rsid w:val="00741C97"/>
    <w:rsid w:val="008409C0"/>
    <w:rsid w:val="008575C3"/>
    <w:rsid w:val="009206BA"/>
    <w:rsid w:val="009F3DA4"/>
    <w:rsid w:val="00AD4983"/>
    <w:rsid w:val="00BE281A"/>
    <w:rsid w:val="00C851C3"/>
    <w:rsid w:val="00D766FA"/>
    <w:rsid w:val="00DD494F"/>
    <w:rsid w:val="00DD6318"/>
    <w:rsid w:val="00E40DDB"/>
    <w:rsid w:val="00EF4A09"/>
    <w:rsid w:val="00FE52D3"/>
    <w:rsid w:val="00FF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82FADC458E372E7582E4FF8E51470E0732B940DE158366F47FB8ECE588C5BEC92757A3E54A2B5B13A1FFDM1i5I" TargetMode="External"/><Relationship Id="rId13" Type="http://schemas.openxmlformats.org/officeDocument/2006/relationships/hyperlink" Target="consultantplus://offline/ref=65482FADC458E372E7583042EE894A74E47A759C0DEC51623B11FDD991088A0EACD2732D7412MAi9I" TargetMode="External"/><Relationship Id="rId18" Type="http://schemas.openxmlformats.org/officeDocument/2006/relationships/hyperlink" Target="consultantplus://offline/ref=65482FADC458E372E7583042EE894A74E47A759C0DEC51623B11FDD991M0i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482FADC458E372E7583042EE894A74E47A759C0DEC51623B11FDD991M0i8I" TargetMode="External"/><Relationship Id="rId7" Type="http://schemas.openxmlformats.org/officeDocument/2006/relationships/hyperlink" Target="consultantplus://offline/ref=65482FADC458E372E7583042EE894A74E47A759C0DEC51623B11FDD991088A0EACD2732F7D13ABB2MBi0I" TargetMode="External"/><Relationship Id="rId12" Type="http://schemas.openxmlformats.org/officeDocument/2006/relationships/hyperlink" Target="consultantplus://offline/ref=65482FADC458E372E7583042EE894A74E47A759C0DEC51623B11FDD991088A0EACD2732D7412MAi9I" TargetMode="External"/><Relationship Id="rId17" Type="http://schemas.openxmlformats.org/officeDocument/2006/relationships/hyperlink" Target="consultantplus://offline/ref=65482FADC458E372E7583042EE894A74E47A759C0DEC51623B11FDD991088A0EACD2732D7412MAi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482FADC458E372E7583042EE894A74E47A759C0DEC51623B11FDD991088A0EACD2732D7412MAiDI" TargetMode="External"/><Relationship Id="rId20" Type="http://schemas.openxmlformats.org/officeDocument/2006/relationships/hyperlink" Target="consultantplus://offline/ref=65482FADC458E372E7583042EE894A74E47A759C0DEC51623B11FDD991M0i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82FADC458E372E7583042EE894A74E47A759C0DEC51623B11FDD991088A0EACD2732F7D13ABB7MBi4I" TargetMode="External"/><Relationship Id="rId11" Type="http://schemas.openxmlformats.org/officeDocument/2006/relationships/hyperlink" Target="consultantplus://offline/ref=65482FADC458E372E7583042EE894A74E47A759C0DEC51623B11FDD991088A0EACD2732F7D13ABB6MBi9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5482FADC458E372E7583042EE894A74E47A759C0DEC51623B11FDD991088A0EACD2732F7D13ABB1MBi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482FADC458E372E7583042EE894A74E47A759C0DEC51623B11FDD991088A0EACD2732D7412MAi9I" TargetMode="External"/><Relationship Id="rId19" Type="http://schemas.openxmlformats.org/officeDocument/2006/relationships/hyperlink" Target="consultantplus://offline/ref=65482FADC458E372E7583042EE894A74E47A759C0DEC51623B11FDD991088A0EACD2732D7412MA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82FADC458E372E7583042EE894A74E47A759C0DEC51623B11FDD991088A0EACD2732D7412MAiDI" TargetMode="External"/><Relationship Id="rId14" Type="http://schemas.openxmlformats.org/officeDocument/2006/relationships/hyperlink" Target="consultantplus://offline/ref=65482FADC458E372E7583042EE894A74E47A759C0DEC51623B11FDD991088A0EACD2732F7D13ABB7MBi2I" TargetMode="External"/><Relationship Id="rId22" Type="http://schemas.openxmlformats.org/officeDocument/2006/relationships/hyperlink" Target="consultantplus://offline/ref=65482FADC458E372E7583042EE894A74E47A759C0DEC51623B11FDD991088A0EACD2732F7D13ABB1MB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2018-02-19T05:28:00Z</cp:lastPrinted>
  <dcterms:created xsi:type="dcterms:W3CDTF">2018-05-16T07:31:00Z</dcterms:created>
  <dcterms:modified xsi:type="dcterms:W3CDTF">2018-06-28T11:37:00Z</dcterms:modified>
</cp:coreProperties>
</file>